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F2307" w14:textId="54AB4A75" w:rsidR="007B0CDF" w:rsidRPr="00FE0EBC" w:rsidDel="000B0D45" w:rsidRDefault="007B0CDF" w:rsidP="002F22B3">
      <w:pPr>
        <w:rPr>
          <w:del w:id="3" w:author="만든 이"/>
        </w:rPr>
      </w:pPr>
    </w:p>
    <w:tbl>
      <w:tblPr>
        <w:tblStyle w:val="ac"/>
        <w:tblW w:w="9356" w:type="dxa"/>
        <w:tblInd w:w="-147" w:type="dxa"/>
        <w:tblLook w:val="04A0" w:firstRow="1" w:lastRow="0" w:firstColumn="1" w:lastColumn="0" w:noHBand="0" w:noVBand="1"/>
      </w:tblPr>
      <w:tblGrid>
        <w:gridCol w:w="993"/>
        <w:gridCol w:w="8363"/>
      </w:tblGrid>
      <w:tr w:rsidR="000B0D45" w:rsidRPr="00220238" w14:paraId="615F108E" w14:textId="77777777" w:rsidTr="00973B1B">
        <w:trPr>
          <w:ins w:id="4" w:author="만든 이"/>
        </w:trPr>
        <w:tc>
          <w:tcPr>
            <w:tcW w:w="993" w:type="dxa"/>
          </w:tcPr>
          <w:p w14:paraId="3E0B39A2" w14:textId="77777777" w:rsidR="000B0D45" w:rsidRPr="00220238" w:rsidRDefault="000B0D45" w:rsidP="00973B1B">
            <w:pPr>
              <w:outlineLvl w:val="0"/>
              <w:rPr>
                <w:ins w:id="5" w:author="만든 이"/>
                <w:b/>
              </w:rPr>
            </w:pPr>
            <w:ins w:id="6" w:author="만든 이">
              <w:r w:rsidRPr="00220238">
                <w:rPr>
                  <w:lang w:val="en-GB"/>
                </w:rPr>
                <w:t>LV</w:t>
              </w:r>
            </w:ins>
          </w:p>
        </w:tc>
        <w:tc>
          <w:tcPr>
            <w:tcW w:w="8363" w:type="dxa"/>
          </w:tcPr>
          <w:p w14:paraId="4FAEC415" w14:textId="77777777" w:rsidR="000B0D45" w:rsidRPr="00220238" w:rsidRDefault="000B0D45" w:rsidP="00973B1B">
            <w:pPr>
              <w:widowControl w:val="0"/>
              <w:rPr>
                <w:ins w:id="7" w:author="만든 이"/>
              </w:rPr>
            </w:pPr>
            <w:ins w:id="8" w:author="만든 이">
              <w:r w:rsidRPr="00220238">
                <w:t xml:space="preserve">Šis dokuments ir apstiprināta </w:t>
              </w:r>
              <w:proofErr w:type="spellStart"/>
              <w:r w:rsidRPr="00CC187B">
                <w:rPr>
                  <w:rFonts w:hint="eastAsia"/>
                  <w:lang w:val="en-GB"/>
                </w:rPr>
                <w:t>Omlyclo</w:t>
              </w:r>
              <w:proofErr w:type="spellEnd"/>
              <w:r w:rsidRPr="00220238">
                <w:t xml:space="preserve"> zāļu informācija, kurā ir izceltas izmaiņas kopš iepriekšējās procedūras, kas ietekmē zāļu informāciju (</w:t>
              </w:r>
              <w:r w:rsidRPr="00CC187B">
                <w:rPr>
                  <w:lang w:val="en-GB"/>
                </w:rPr>
                <w:t>VR/0000285784</w:t>
              </w:r>
              <w:r w:rsidRPr="00220238">
                <w:t>).</w:t>
              </w:r>
            </w:ins>
          </w:p>
          <w:p w14:paraId="7EA5375C" w14:textId="77777777" w:rsidR="000B0D45" w:rsidRPr="00220238" w:rsidRDefault="000B0D45" w:rsidP="00973B1B">
            <w:pPr>
              <w:widowControl w:val="0"/>
              <w:rPr>
                <w:ins w:id="9" w:author="만든 이"/>
              </w:rPr>
            </w:pPr>
          </w:p>
          <w:p w14:paraId="2349CD8B" w14:textId="77777777" w:rsidR="000B0D45" w:rsidRPr="00220238" w:rsidRDefault="000B0D45" w:rsidP="00973B1B">
            <w:pPr>
              <w:pStyle w:val="Style1"/>
              <w:pBdr>
                <w:top w:val="none" w:sz="0" w:space="0" w:color="auto"/>
                <w:left w:val="none" w:sz="0" w:space="0" w:color="auto"/>
                <w:bottom w:val="none" w:sz="0" w:space="0" w:color="auto"/>
                <w:right w:val="none" w:sz="0" w:space="0" w:color="auto"/>
              </w:pBdr>
              <w:rPr>
                <w:ins w:id="10" w:author="만든 이"/>
                <w:lang w:val="lv-LV"/>
              </w:rPr>
            </w:pPr>
            <w:ins w:id="11" w:author="만든 이">
              <w:r w:rsidRPr="00220238">
                <w:rPr>
                  <w:lang w:val="lv-LV"/>
                </w:rPr>
                <w:t xml:space="preserve">Plašāku informāciju skatīt Eiropas Zāļu aģentūras tīmekļa vietnē: </w:t>
              </w:r>
              <w:r>
                <w:fldChar w:fldCharType="begin"/>
              </w:r>
              <w:r>
                <w:instrText>HYPERLINK "https://www.ema.europa.eu/en/medicines/human/EPAR/omlyclo"</w:instrText>
              </w:r>
              <w:r>
                <w:fldChar w:fldCharType="separate"/>
              </w:r>
              <w:r w:rsidRPr="00844280">
                <w:rPr>
                  <w:rStyle w:val="ab"/>
                </w:rPr>
                <w:t>https://www.ema.europa.eu/en/medicines/human/EPAR</w:t>
              </w:r>
              <w:r w:rsidRPr="00844280">
                <w:rPr>
                  <w:rStyle w:val="ab"/>
                  <w:rFonts w:eastAsia="맑은 고딕" w:hint="eastAsia"/>
                  <w:lang w:eastAsia="ko-KR"/>
                </w:rPr>
                <w:t>/omlyclo</w:t>
              </w:r>
              <w:r>
                <w:fldChar w:fldCharType="end"/>
              </w:r>
            </w:ins>
          </w:p>
        </w:tc>
      </w:tr>
    </w:tbl>
    <w:p w14:paraId="49CFA28D" w14:textId="77777777" w:rsidR="007B0CDF" w:rsidRPr="00FE0EBC" w:rsidRDefault="007B0CDF" w:rsidP="002F22B3"/>
    <w:p w14:paraId="3D9BE15A" w14:textId="5DF54FED" w:rsidR="007B0CDF" w:rsidRPr="00FE0EBC" w:rsidDel="000B0D45" w:rsidRDefault="007B0CDF" w:rsidP="002F22B3">
      <w:pPr>
        <w:rPr>
          <w:del w:id="12" w:author="만든 이"/>
        </w:rPr>
      </w:pPr>
    </w:p>
    <w:p w14:paraId="20210347" w14:textId="27080E17" w:rsidR="007B0CDF" w:rsidRPr="00FE0EBC" w:rsidDel="000B0D45" w:rsidRDefault="007B0CDF" w:rsidP="002F22B3">
      <w:pPr>
        <w:rPr>
          <w:del w:id="13" w:author="만든 이"/>
        </w:rPr>
      </w:pPr>
    </w:p>
    <w:p w14:paraId="2D877C82" w14:textId="7B115DC5" w:rsidR="007B0CDF" w:rsidRPr="00FE0EBC" w:rsidDel="000B0D45" w:rsidRDefault="007B0CDF" w:rsidP="002F22B3">
      <w:pPr>
        <w:rPr>
          <w:del w:id="14" w:author="만든 이"/>
        </w:rPr>
      </w:pPr>
    </w:p>
    <w:p w14:paraId="41C0462B" w14:textId="64475177" w:rsidR="007B0CDF" w:rsidRPr="00FE0EBC" w:rsidDel="000B0D45" w:rsidRDefault="007B0CDF" w:rsidP="002F22B3">
      <w:pPr>
        <w:rPr>
          <w:del w:id="15" w:author="만든 이"/>
        </w:rPr>
      </w:pPr>
    </w:p>
    <w:p w14:paraId="0850A948" w14:textId="1F0D28A9" w:rsidR="007B0CDF" w:rsidRPr="00FE0EBC" w:rsidDel="000B0D45" w:rsidRDefault="007B0CDF" w:rsidP="002F22B3">
      <w:pPr>
        <w:rPr>
          <w:del w:id="16" w:author="만든 이"/>
        </w:rPr>
      </w:pPr>
    </w:p>
    <w:p w14:paraId="197AD17A" w14:textId="56DD9A7C" w:rsidR="007B0CDF" w:rsidRPr="00FE0EBC" w:rsidDel="000B0D45" w:rsidRDefault="007B0CDF" w:rsidP="002F22B3">
      <w:pPr>
        <w:rPr>
          <w:del w:id="17" w:author="만든 이"/>
        </w:rPr>
      </w:pPr>
    </w:p>
    <w:p w14:paraId="17C2F024" w14:textId="77777777" w:rsidR="007B0CDF" w:rsidRPr="00FE0EBC" w:rsidRDefault="007B0CDF" w:rsidP="002F22B3"/>
    <w:p w14:paraId="2C835F1C" w14:textId="77777777" w:rsidR="007B0CDF" w:rsidRPr="00FE0EBC" w:rsidRDefault="007B0CDF" w:rsidP="002F22B3"/>
    <w:p w14:paraId="46E47A55" w14:textId="77777777" w:rsidR="007B0CDF" w:rsidRPr="00FE0EBC" w:rsidRDefault="007B0CDF" w:rsidP="002F22B3"/>
    <w:p w14:paraId="4635DB75" w14:textId="77777777" w:rsidR="007B0CDF" w:rsidRPr="00FE0EBC" w:rsidRDefault="007B0CDF" w:rsidP="002F22B3"/>
    <w:p w14:paraId="1B30E369" w14:textId="77777777" w:rsidR="007B0CDF" w:rsidRPr="00FE0EBC" w:rsidRDefault="007B0CDF" w:rsidP="002F22B3"/>
    <w:p w14:paraId="3D90E6B2" w14:textId="77777777" w:rsidR="007B0CDF" w:rsidRPr="00FE0EBC" w:rsidRDefault="007B0CDF" w:rsidP="002F22B3"/>
    <w:p w14:paraId="7AEF134D" w14:textId="77777777" w:rsidR="007B0CDF" w:rsidRPr="00FE0EBC" w:rsidRDefault="007B0CDF" w:rsidP="002F22B3"/>
    <w:p w14:paraId="40C46C9B" w14:textId="77777777" w:rsidR="007B0CDF" w:rsidRPr="00FE0EBC" w:rsidRDefault="007B0CDF" w:rsidP="002F22B3"/>
    <w:p w14:paraId="4A87450F" w14:textId="77777777" w:rsidR="007B0CDF" w:rsidRPr="00FE0EBC" w:rsidRDefault="007B0CDF" w:rsidP="002F22B3"/>
    <w:p w14:paraId="4271269E" w14:textId="77777777" w:rsidR="007B0CDF" w:rsidRPr="00FE0EBC" w:rsidRDefault="007B0CDF" w:rsidP="002F22B3"/>
    <w:p w14:paraId="09E350E5" w14:textId="77777777" w:rsidR="007B0CDF" w:rsidRPr="00FE0EBC" w:rsidRDefault="007B0CDF" w:rsidP="002F22B3"/>
    <w:p w14:paraId="70A31E55" w14:textId="77777777" w:rsidR="007B0CDF" w:rsidRPr="00FE0EBC" w:rsidRDefault="007B0CDF" w:rsidP="002F22B3"/>
    <w:p w14:paraId="3CCF851C" w14:textId="77777777" w:rsidR="007B0CDF" w:rsidRPr="00FE0EBC" w:rsidRDefault="007B0CDF" w:rsidP="002F22B3"/>
    <w:p w14:paraId="0032621C" w14:textId="77777777" w:rsidR="007B0CDF" w:rsidRPr="00FE0EBC" w:rsidRDefault="007B0CDF" w:rsidP="002F22B3"/>
    <w:p w14:paraId="27EA84F8" w14:textId="77777777" w:rsidR="007B0CDF" w:rsidRPr="00FE0EBC" w:rsidRDefault="007B0CDF" w:rsidP="002F22B3"/>
    <w:p w14:paraId="6AFBEBCB" w14:textId="73552C6F" w:rsidR="007B0CDF" w:rsidRPr="00FE0EBC" w:rsidRDefault="00F703E6" w:rsidP="002F22B3">
      <w:pPr>
        <w:pStyle w:val="aa"/>
      </w:pPr>
      <w:r w:rsidRPr="00FE0EBC">
        <w:t xml:space="preserve">I PIELIKUMS </w:t>
      </w:r>
    </w:p>
    <w:p w14:paraId="5D91C0D5" w14:textId="77777777" w:rsidR="007B0CDF" w:rsidRPr="00FE0EBC" w:rsidRDefault="007B0CDF" w:rsidP="002F22B3">
      <w:pPr>
        <w:pStyle w:val="NormalKeep"/>
      </w:pPr>
    </w:p>
    <w:p w14:paraId="3B9F8F69" w14:textId="4412993C" w:rsidR="007B0CDF" w:rsidRPr="00FE0EBC" w:rsidRDefault="00F703E6" w:rsidP="002F22B3">
      <w:pPr>
        <w:pStyle w:val="TitleA"/>
      </w:pPr>
      <w:r w:rsidRPr="00FE0EBC">
        <w:t>ZĀĻU APRAKSTS</w:t>
      </w:r>
    </w:p>
    <w:p w14:paraId="395D7BDA" w14:textId="33B0A9D2" w:rsidR="00A835E4" w:rsidRPr="00FE0EBC" w:rsidRDefault="00F1764E" w:rsidP="008F7560">
      <w:pPr>
        <w:suppressAutoHyphens w:val="0"/>
      </w:pPr>
      <w:r w:rsidRPr="00FE0EBC">
        <w:br w:type="page"/>
      </w:r>
      <w:r w:rsidRPr="00FE0EBC">
        <w:rPr>
          <w:b/>
          <w:noProof/>
          <w:lang w:val="en-US"/>
        </w:rPr>
        <w:lastRenderedPageBreak/>
        <w:drawing>
          <wp:inline distT="0" distB="0" distL="0" distR="0" wp14:anchorId="5508767D" wp14:editId="20889B0B">
            <wp:extent cx="205105" cy="153670"/>
            <wp:effectExtent l="0" t="0" r="4445" b="0"/>
            <wp:docPr id="226" name="Picture 6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05" cy="153670"/>
                    </a:xfrm>
                    <a:prstGeom prst="rect">
                      <a:avLst/>
                    </a:prstGeom>
                    <a:noFill/>
                    <a:ln>
                      <a:noFill/>
                    </a:ln>
                  </pic:spPr>
                </pic:pic>
              </a:graphicData>
            </a:graphic>
          </wp:inline>
        </w:drawing>
      </w:r>
      <w:r w:rsidRPr="00FE0EBC">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14:paraId="125E173D" w14:textId="5C00753A" w:rsidR="00A835E4" w:rsidRPr="00FE0EBC" w:rsidRDefault="00A835E4" w:rsidP="008F7560">
      <w:pPr>
        <w:pStyle w:val="NormalKeep"/>
      </w:pPr>
    </w:p>
    <w:p w14:paraId="189E1DF8" w14:textId="77777777" w:rsidR="006F2EED" w:rsidRPr="00FE0EBC" w:rsidRDefault="006F2EED" w:rsidP="008F7560">
      <w:pPr>
        <w:pStyle w:val="NormalKeep"/>
      </w:pPr>
    </w:p>
    <w:p w14:paraId="7D9EBEF8" w14:textId="6D06CFC4" w:rsidR="007B0CDF" w:rsidRPr="00FE0EBC" w:rsidRDefault="007B0CDF" w:rsidP="002F22B3">
      <w:pPr>
        <w:pStyle w:val="1"/>
      </w:pPr>
      <w:r w:rsidRPr="00FE0EBC">
        <w:t>1.</w:t>
      </w:r>
      <w:r w:rsidRPr="00FE0EBC">
        <w:tab/>
        <w:t>ZĀĻU NOSAUKUMS</w:t>
      </w:r>
    </w:p>
    <w:p w14:paraId="4E113158" w14:textId="77777777" w:rsidR="007B0CDF" w:rsidRPr="00FE0EBC" w:rsidRDefault="007B0CDF" w:rsidP="002F22B3">
      <w:pPr>
        <w:pStyle w:val="NormalKeep"/>
      </w:pPr>
    </w:p>
    <w:p w14:paraId="083F591E" w14:textId="761FCF7F" w:rsidR="00F703E6" w:rsidRPr="00FE0EBC" w:rsidRDefault="008F2FCC" w:rsidP="002F22B3">
      <w:r w:rsidRPr="00FE0EBC">
        <w:t>Omlyclo 75 mg šķīdums injekcijām pilnšļircē</w:t>
      </w:r>
    </w:p>
    <w:p w14:paraId="2FC6E574" w14:textId="6D1C2B0B" w:rsidR="009935C7" w:rsidRPr="00FE0EBC" w:rsidRDefault="009935C7" w:rsidP="009935C7">
      <w:r w:rsidRPr="00FE0EBC">
        <w:t>Omlyclo 75 mg šķīdums injekcijām pildspalvveida pilnšļircē</w:t>
      </w:r>
    </w:p>
    <w:p w14:paraId="455559D0" w14:textId="77777777" w:rsidR="007B0CDF" w:rsidRPr="00FE0EBC" w:rsidRDefault="007B0CDF" w:rsidP="002F22B3"/>
    <w:p w14:paraId="7663681C" w14:textId="77777777" w:rsidR="007B0CDF" w:rsidRPr="00FE0EBC" w:rsidRDefault="007B0CDF" w:rsidP="002F22B3"/>
    <w:p w14:paraId="5E9DFB6C" w14:textId="41AD275A" w:rsidR="007B0CDF" w:rsidRPr="00FE0EBC" w:rsidRDefault="007B0CDF" w:rsidP="002F22B3">
      <w:pPr>
        <w:pStyle w:val="1"/>
      </w:pPr>
      <w:r w:rsidRPr="00FE0EBC">
        <w:t>2.</w:t>
      </w:r>
      <w:r w:rsidRPr="00FE0EBC">
        <w:tab/>
        <w:t>KVALITATĪVAIS UN KVANTITATĪVAIS SASTĀVS</w:t>
      </w:r>
    </w:p>
    <w:p w14:paraId="6DC344CF" w14:textId="77777777" w:rsidR="007B0CDF" w:rsidRPr="00FE0EBC" w:rsidRDefault="007B0CDF" w:rsidP="002F22B3">
      <w:pPr>
        <w:pStyle w:val="NormalKeep"/>
      </w:pPr>
    </w:p>
    <w:p w14:paraId="18C1C271" w14:textId="77777777" w:rsidR="00981D4B" w:rsidRPr="00FE0EBC" w:rsidRDefault="00981D4B" w:rsidP="002F22B3">
      <w:pPr>
        <w:rPr>
          <w:u w:val="single"/>
        </w:rPr>
      </w:pPr>
      <w:r w:rsidRPr="00FE0EBC">
        <w:rPr>
          <w:u w:val="single"/>
        </w:rPr>
        <w:t>Omlyclo 75 mg šķīdums injekcijām pilnšļircē</w:t>
      </w:r>
    </w:p>
    <w:p w14:paraId="6BE415FC" w14:textId="77777777" w:rsidR="00981D4B" w:rsidRPr="00FE0EBC" w:rsidRDefault="00981D4B" w:rsidP="002F22B3"/>
    <w:p w14:paraId="4B226E84" w14:textId="325E6F64" w:rsidR="0066609F" w:rsidRPr="00FE0EBC" w:rsidRDefault="00F703E6" w:rsidP="002F22B3">
      <w:r w:rsidRPr="00FE0EBC">
        <w:t xml:space="preserve">Katra 0,5 ml šķīduma pilnšļirce satur 75 mg omalizumaba </w:t>
      </w:r>
      <w:r w:rsidRPr="00FE0EBC">
        <w:rPr>
          <w:i/>
        </w:rPr>
        <w:t>(omalizumabum)</w:t>
      </w:r>
      <w:r w:rsidRPr="00FE0EBC">
        <w:t>*.</w:t>
      </w:r>
    </w:p>
    <w:p w14:paraId="02F69FD0" w14:textId="77777777" w:rsidR="0066609F" w:rsidRPr="00FE0EBC" w:rsidRDefault="0066609F" w:rsidP="002F22B3"/>
    <w:p w14:paraId="763A90BF" w14:textId="77777777" w:rsidR="00981D4B" w:rsidRPr="00FE0EBC" w:rsidRDefault="00981D4B" w:rsidP="002F22B3">
      <w:pPr>
        <w:rPr>
          <w:u w:val="single"/>
        </w:rPr>
      </w:pPr>
      <w:r w:rsidRPr="00FE0EBC">
        <w:rPr>
          <w:u w:val="single"/>
        </w:rPr>
        <w:t>Omlyclo 75 mg šķīdums injekcijām pildspalvveida pilnšļircē</w:t>
      </w:r>
    </w:p>
    <w:p w14:paraId="57988FC5" w14:textId="28C17011" w:rsidR="00981D4B" w:rsidRPr="00FE0EBC" w:rsidRDefault="00981D4B" w:rsidP="002F22B3"/>
    <w:p w14:paraId="44637CCB" w14:textId="10D9E66B" w:rsidR="00981D4B" w:rsidRPr="00FE0EBC" w:rsidRDefault="00981D4B" w:rsidP="00981D4B">
      <w:r w:rsidRPr="00FE0EBC">
        <w:t xml:space="preserve">Katra 0,5 ml šķīduma pildspalvveida pilnšļirce satur 75 mg omalizumaba </w:t>
      </w:r>
      <w:r w:rsidRPr="00FE0EBC">
        <w:rPr>
          <w:i/>
        </w:rPr>
        <w:t>(omalizumabum)</w:t>
      </w:r>
      <w:r w:rsidRPr="00FE0EBC">
        <w:t>*.</w:t>
      </w:r>
    </w:p>
    <w:p w14:paraId="7B83AD7A" w14:textId="77777777" w:rsidR="00981D4B" w:rsidRPr="00FE0EBC" w:rsidRDefault="00981D4B" w:rsidP="002F22B3"/>
    <w:p w14:paraId="0D2D7013" w14:textId="300554F2" w:rsidR="00F703E6" w:rsidRPr="00FE0EBC" w:rsidRDefault="00F703E6" w:rsidP="002F22B3">
      <w:r w:rsidRPr="00FE0EBC">
        <w:t>* Omalizumabs ir humanizētas monoklonālas antivielas, ko ar rekombinantās DNS tehnoloģiju izgatavo Ķīnas kāmju olnīcu (CHO) zīdītāju šūnu līnijās.</w:t>
      </w:r>
    </w:p>
    <w:p w14:paraId="23313869" w14:textId="77777777" w:rsidR="00F703E6" w:rsidRPr="00FE0EBC" w:rsidRDefault="00F703E6" w:rsidP="002F22B3"/>
    <w:p w14:paraId="2573F414" w14:textId="77777777" w:rsidR="00AB29A3" w:rsidRPr="00FE0EBC" w:rsidRDefault="00AB29A3" w:rsidP="002F22B3">
      <w:pPr>
        <w:rPr>
          <w:u w:val="single"/>
        </w:rPr>
      </w:pPr>
      <w:r w:rsidRPr="00FE0EBC">
        <w:rPr>
          <w:u w:val="single"/>
        </w:rPr>
        <w:t>Palīgviela ar zināmu iedarbību</w:t>
      </w:r>
    </w:p>
    <w:p w14:paraId="3A97682A" w14:textId="3CEB25D2" w:rsidR="00AB29A3" w:rsidRPr="00FE0EBC" w:rsidRDefault="00AB29A3" w:rsidP="002F22B3"/>
    <w:p w14:paraId="2416C228" w14:textId="187CA74A" w:rsidR="00AB29A3" w:rsidRPr="00FE0EBC" w:rsidRDefault="009E1DB2" w:rsidP="002F22B3">
      <w:r w:rsidRPr="00FE0EBC">
        <w:t>Šīs zāles satur 0,40 mg polisorbāta 20 (E 432) katrā šķīduma mililitrā.</w:t>
      </w:r>
    </w:p>
    <w:p w14:paraId="54BC042E" w14:textId="77777777" w:rsidR="00AB29A3" w:rsidRPr="00FE0EBC" w:rsidRDefault="00AB29A3" w:rsidP="002F22B3"/>
    <w:p w14:paraId="6BF1D32F" w14:textId="46D027E5" w:rsidR="007B0CDF" w:rsidRPr="00FE0EBC" w:rsidRDefault="00F703E6" w:rsidP="002F22B3">
      <w:r w:rsidRPr="00FE0EBC">
        <w:t>Pilnu palīgvielu sarakstu skatīt 6.1. apakšpunktā.</w:t>
      </w:r>
    </w:p>
    <w:p w14:paraId="373FAB9C" w14:textId="77777777" w:rsidR="007B0CDF" w:rsidRPr="00FE0EBC" w:rsidRDefault="007B0CDF" w:rsidP="002F22B3"/>
    <w:p w14:paraId="20A74B20" w14:textId="77777777" w:rsidR="007B0CDF" w:rsidRPr="00FE0EBC" w:rsidRDefault="007B0CDF" w:rsidP="002F22B3"/>
    <w:p w14:paraId="4CF9E117" w14:textId="48994C1E" w:rsidR="007B0CDF" w:rsidRPr="00FE0EBC" w:rsidRDefault="007B0CDF" w:rsidP="002F22B3">
      <w:pPr>
        <w:pStyle w:val="1"/>
      </w:pPr>
      <w:r w:rsidRPr="00FE0EBC">
        <w:t>3.</w:t>
      </w:r>
      <w:r w:rsidRPr="00FE0EBC">
        <w:tab/>
        <w:t>ZĀĻU FORMA</w:t>
      </w:r>
    </w:p>
    <w:p w14:paraId="293D20B9" w14:textId="77777777" w:rsidR="007B0CDF" w:rsidRPr="00FE0EBC" w:rsidRDefault="007B0CDF" w:rsidP="002F22B3">
      <w:pPr>
        <w:pStyle w:val="NormalKeep"/>
      </w:pPr>
    </w:p>
    <w:p w14:paraId="3B694BE3" w14:textId="2BC6EC8D" w:rsidR="00F703E6" w:rsidRPr="00FE0EBC" w:rsidRDefault="00F703E6" w:rsidP="002F22B3">
      <w:r w:rsidRPr="00FE0EBC">
        <w:t>Šķīdums injekcijām (injekcija)</w:t>
      </w:r>
    </w:p>
    <w:p w14:paraId="51911D74" w14:textId="77777777" w:rsidR="00F703E6" w:rsidRPr="00FE0EBC" w:rsidRDefault="00F703E6" w:rsidP="002F22B3"/>
    <w:p w14:paraId="4B5DD93F" w14:textId="4C110C4D" w:rsidR="007B0CDF" w:rsidRPr="00FE0EBC" w:rsidRDefault="00F703E6" w:rsidP="002F22B3">
      <w:r w:rsidRPr="00FE0EBC">
        <w:t>Dzidrs līdz opalescējošs, bezkrāsains līdz blāvi brūni-dzeltens šķīdums.</w:t>
      </w:r>
    </w:p>
    <w:p w14:paraId="6A641861" w14:textId="77777777" w:rsidR="007B0CDF" w:rsidRPr="00FE0EBC" w:rsidRDefault="007B0CDF" w:rsidP="002F22B3"/>
    <w:p w14:paraId="1D0840EB" w14:textId="77777777" w:rsidR="007B0CDF" w:rsidRPr="00FE0EBC" w:rsidRDefault="007B0CDF" w:rsidP="002F22B3"/>
    <w:p w14:paraId="60AF3EA0" w14:textId="79F22817" w:rsidR="007B0CDF" w:rsidRPr="00FE0EBC" w:rsidRDefault="007B0CDF" w:rsidP="002F22B3">
      <w:pPr>
        <w:pStyle w:val="1"/>
      </w:pPr>
      <w:r w:rsidRPr="00FE0EBC">
        <w:t>4.</w:t>
      </w:r>
      <w:r w:rsidRPr="00FE0EBC">
        <w:tab/>
        <w:t>KLĪNISKĀ INFORMĀCIJA</w:t>
      </w:r>
    </w:p>
    <w:p w14:paraId="3E02765D" w14:textId="77777777" w:rsidR="007B0CDF" w:rsidRPr="00FE0EBC" w:rsidRDefault="007B0CDF" w:rsidP="002F22B3">
      <w:pPr>
        <w:pStyle w:val="NormalKeep"/>
      </w:pPr>
    </w:p>
    <w:p w14:paraId="7F839962" w14:textId="1F73C1A2" w:rsidR="007B0CDF" w:rsidRPr="00FE0EBC" w:rsidRDefault="007B0CDF" w:rsidP="002F22B3">
      <w:pPr>
        <w:pStyle w:val="21"/>
      </w:pPr>
      <w:r w:rsidRPr="00FE0EBC">
        <w:t>4.1.</w:t>
      </w:r>
      <w:r w:rsidRPr="00FE0EBC">
        <w:tab/>
        <w:t>Terapeitiskās indikācijas</w:t>
      </w:r>
    </w:p>
    <w:p w14:paraId="76A04F5E" w14:textId="77777777" w:rsidR="007B0CDF" w:rsidRPr="00FE0EBC" w:rsidRDefault="007B0CDF" w:rsidP="002F22B3">
      <w:pPr>
        <w:pStyle w:val="NormalKeep"/>
      </w:pPr>
    </w:p>
    <w:p w14:paraId="7F11B245" w14:textId="00D8FE4A" w:rsidR="007B0CDF" w:rsidRPr="00FE0EBC" w:rsidRDefault="00F703E6" w:rsidP="002F22B3">
      <w:pPr>
        <w:pStyle w:val="HeadingUnderlined"/>
      </w:pPr>
      <w:r w:rsidRPr="00FE0EBC">
        <w:t>Alerģiska astma</w:t>
      </w:r>
    </w:p>
    <w:p w14:paraId="64F0FB46" w14:textId="77777777" w:rsidR="007B0CDF" w:rsidRPr="00FE0EBC" w:rsidRDefault="007B0CDF" w:rsidP="002F22B3">
      <w:pPr>
        <w:pStyle w:val="NormalKeep"/>
      </w:pPr>
    </w:p>
    <w:p w14:paraId="336796A6" w14:textId="0196F414" w:rsidR="00F703E6" w:rsidRPr="00FE0EBC" w:rsidRDefault="008F2FCC" w:rsidP="002F22B3">
      <w:r w:rsidRPr="00FE0EBC">
        <w:t>Omlyclo ir paredzēts lietošanai pieaugušajiem, pusaudžiem un bērniem (</w:t>
      </w:r>
      <w:ins w:id="18" w:author="만든 이">
        <w:r w:rsidR="00EC61DD">
          <w:t xml:space="preserve"> no </w:t>
        </w:r>
      </w:ins>
      <w:r w:rsidRPr="00FE0EBC">
        <w:t>6 līdz &lt;12 gadu</w:t>
      </w:r>
      <w:del w:id="19" w:author="만든 이">
        <w:r w:rsidRPr="00FE0EBC" w:rsidDel="00EC61DD">
          <w:delText>s</w:delText>
        </w:r>
      </w:del>
      <w:r w:rsidRPr="00FE0EBC">
        <w:t xml:space="preserve"> vec</w:t>
      </w:r>
      <w:ins w:id="20" w:author="만든 이">
        <w:r w:rsidR="00EC61DD">
          <w:t>um</w:t>
        </w:r>
        <w:r w:rsidR="00F95A78">
          <w:t>a</w:t>
        </w:r>
      </w:ins>
      <w:del w:id="21" w:author="만든 이">
        <w:r w:rsidRPr="00FE0EBC" w:rsidDel="00EC61DD">
          <w:delText>ie</w:delText>
        </w:r>
      </w:del>
      <w:r w:rsidRPr="00FE0EBC">
        <w:t>m).</w:t>
      </w:r>
    </w:p>
    <w:p w14:paraId="280B34D9" w14:textId="77777777" w:rsidR="00F703E6" w:rsidRPr="00FE0EBC" w:rsidRDefault="00F703E6" w:rsidP="002F22B3"/>
    <w:p w14:paraId="462C839E" w14:textId="5493C4C3" w:rsidR="007B0CDF" w:rsidRPr="00FE0EBC" w:rsidRDefault="00F703E6" w:rsidP="002F22B3">
      <w:r w:rsidRPr="00FE0EBC">
        <w:t>Iespēja uzsākt Omlyclo terapiju ir apsverama tikai pacientiem ar pārliecinošu diagnosticētu IgE (imūnglobulīns E) mediētu bronhiālo astmu (skatīt 4.2. apakšpunktu).</w:t>
      </w:r>
    </w:p>
    <w:p w14:paraId="34C21DB7" w14:textId="77777777" w:rsidR="007B0CDF" w:rsidRPr="00FE0EBC" w:rsidRDefault="007B0CDF" w:rsidP="002F22B3"/>
    <w:p w14:paraId="15FABCBD" w14:textId="65B9BFD7" w:rsidR="007B0CDF" w:rsidRPr="00FE0EBC" w:rsidRDefault="00F703E6" w:rsidP="002F22B3">
      <w:pPr>
        <w:pStyle w:val="HeadingUnderlined"/>
        <w:rPr>
          <w:rStyle w:val="Underline"/>
        </w:rPr>
      </w:pPr>
      <w:r w:rsidRPr="00FE0EBC">
        <w:rPr>
          <w:rStyle w:val="Underline"/>
        </w:rPr>
        <w:t>Pieaugušie un pusaudži (12 gadus veci un vecāki)</w:t>
      </w:r>
    </w:p>
    <w:p w14:paraId="4F276E88" w14:textId="43F03D03" w:rsidR="007B0CDF" w:rsidRPr="00FE0EBC" w:rsidRDefault="008F2FCC" w:rsidP="002F22B3">
      <w:r w:rsidRPr="00FE0EBC">
        <w:t xml:space="preserve">Omlyclo ir indicēts kā papildterapija astmas kontroles uzlabošanai pacientiem ar smagu persistējošu alerģisku bronhiālo astmu, kam ir pozitīvs ādas tests vai </w:t>
      </w:r>
      <w:r w:rsidRPr="00FE0EBC">
        <w:rPr>
          <w:i/>
        </w:rPr>
        <w:t>in vitro</w:t>
      </w:r>
      <w:r w:rsidRPr="00FE0EBC">
        <w:t xml:space="preserve"> noteikta reaktivitāte pret pastāvīgiem aeroalergēniem un kam ir pavājināta plaušu darbība (FEV</w:t>
      </w:r>
      <w:r w:rsidRPr="00FE0EBC">
        <w:rPr>
          <w:vertAlign w:val="subscript"/>
        </w:rPr>
        <w:t>1</w:t>
      </w:r>
      <w:r w:rsidRPr="00FE0EBC">
        <w:t xml:space="preserve">&lt;80%), kā arī bieži simptomi dienas laikā vai pamošanās naktī un kam bijuši vairāki smagi dokumentēti bronhiālās astmas paasinājumi, </w:t>
      </w:r>
      <w:r w:rsidRPr="00FE0EBC">
        <w:lastRenderedPageBreak/>
        <w:t>neskatoties uz lielu devu inhalējamo kortikosteroīdu lietošanu ikdienā kopā ar ilgstošas darbības inhalējamu bēta-2 agonistu.</w:t>
      </w:r>
    </w:p>
    <w:p w14:paraId="36C84960" w14:textId="77777777" w:rsidR="007B0CDF" w:rsidRPr="00FE0EBC" w:rsidRDefault="007B0CDF" w:rsidP="002F22B3"/>
    <w:p w14:paraId="3CB3A5EB" w14:textId="04FEB47B" w:rsidR="007B0CDF" w:rsidRPr="00FE0EBC" w:rsidRDefault="007A448A" w:rsidP="002F22B3">
      <w:pPr>
        <w:pStyle w:val="HeadingUnderlined"/>
        <w:rPr>
          <w:rStyle w:val="Underline"/>
        </w:rPr>
      </w:pPr>
      <w:r w:rsidRPr="00FE0EBC">
        <w:rPr>
          <w:rStyle w:val="Underline"/>
        </w:rPr>
        <w:t>Bērni (</w:t>
      </w:r>
      <w:ins w:id="22" w:author="만든 이">
        <w:r w:rsidR="00EC61DD">
          <w:rPr>
            <w:rStyle w:val="Underline"/>
          </w:rPr>
          <w:t xml:space="preserve">no </w:t>
        </w:r>
      </w:ins>
      <w:r w:rsidRPr="00FE0EBC">
        <w:rPr>
          <w:rStyle w:val="Underline"/>
        </w:rPr>
        <w:t>6 līdz &lt;12 gadu</w:t>
      </w:r>
      <w:del w:id="23" w:author="만든 이">
        <w:r w:rsidRPr="00FE0EBC" w:rsidDel="00EC61DD">
          <w:rPr>
            <w:rStyle w:val="Underline"/>
          </w:rPr>
          <w:delText>s</w:delText>
        </w:r>
      </w:del>
      <w:r w:rsidRPr="00FE0EBC">
        <w:rPr>
          <w:rStyle w:val="Underline"/>
        </w:rPr>
        <w:t xml:space="preserve"> vec</w:t>
      </w:r>
      <w:ins w:id="24" w:author="만든 이">
        <w:r w:rsidR="00EC61DD">
          <w:rPr>
            <w:rStyle w:val="Underline"/>
          </w:rPr>
          <w:t>umam</w:t>
        </w:r>
      </w:ins>
      <w:del w:id="25" w:author="만든 이">
        <w:r w:rsidRPr="00FE0EBC" w:rsidDel="00EC61DD">
          <w:rPr>
            <w:rStyle w:val="Underline"/>
          </w:rPr>
          <w:delText>i</w:delText>
        </w:r>
      </w:del>
      <w:r w:rsidRPr="00FE0EBC">
        <w:rPr>
          <w:rStyle w:val="Underline"/>
        </w:rPr>
        <w:t>)</w:t>
      </w:r>
    </w:p>
    <w:p w14:paraId="52F0EB22" w14:textId="72618390" w:rsidR="007B0CDF" w:rsidRPr="00FE0EBC" w:rsidRDefault="008F2FCC" w:rsidP="002F22B3">
      <w:r w:rsidRPr="00FE0EBC">
        <w:t xml:space="preserve">Omlyclo ir indicēts kā papildterapija astmas kontroles uzlabošanai pacientiem ar smagu persistējošu alerģisku bronhiālo astmu, kuriem ir pozitīvs ādas tests vai </w:t>
      </w:r>
      <w:r w:rsidRPr="00FE0EBC">
        <w:rPr>
          <w:i/>
        </w:rPr>
        <w:t>in vitro</w:t>
      </w:r>
      <w:r w:rsidRPr="00FE0EBC">
        <w:t xml:space="preserve"> noteikta reaktivitāte pret pastāvīgiem aeroalergēniem un bieži simptomi dienas laikā vai pamošanās naktī, un kuriem bijuši vairāki smagi dokumentēti bronhiālās astmas paasinājumi, neskatoties uz lielu devu inhalējamo kortikosteroīdu lietošanu ikdienā kopā ar ilgstošas darbības inhalējamu bēta-2 agonistu.</w:t>
      </w:r>
    </w:p>
    <w:p w14:paraId="7F794B1E" w14:textId="77777777" w:rsidR="008A7AC6" w:rsidRPr="00FE0EBC" w:rsidRDefault="008A7AC6" w:rsidP="002F22B3"/>
    <w:p w14:paraId="6B43C0F2" w14:textId="595685CF" w:rsidR="007B0CDF" w:rsidRPr="00FE0EBC" w:rsidRDefault="005F1200" w:rsidP="002F22B3">
      <w:pPr>
        <w:pStyle w:val="HeadingUnderlined"/>
      </w:pPr>
      <w:r w:rsidRPr="00FE0EBC">
        <w:t xml:space="preserve">Hronisks rinosinusīts ar deguna polipiem (CRSwNP – </w:t>
      </w:r>
      <w:r w:rsidRPr="00FE0EBC">
        <w:rPr>
          <w:i/>
        </w:rPr>
        <w:t>chronic rhinosinusitis with nasal polyps</w:t>
      </w:r>
      <w:r w:rsidRPr="00FE0EBC">
        <w:t>)</w:t>
      </w:r>
    </w:p>
    <w:p w14:paraId="214DF848" w14:textId="77777777" w:rsidR="007B0CDF" w:rsidRPr="00FE0EBC" w:rsidRDefault="007B0CDF" w:rsidP="002F22B3">
      <w:pPr>
        <w:pStyle w:val="NormalKeep"/>
      </w:pPr>
    </w:p>
    <w:p w14:paraId="473A9914" w14:textId="22012599" w:rsidR="007B0CDF" w:rsidRPr="00FE0EBC" w:rsidRDefault="008F2FCC" w:rsidP="002F22B3">
      <w:r w:rsidRPr="00FE0EBC">
        <w:t>Omlyclo ir indicēts kā papildterapija intranazāli lietojamiem kortikosteroīdiem (INK), lai ārstētu pieaugušos (18 gadus vecus un vecākus) ar smagu CRSwNP, kuriem terapija ar INK nenodrošina pietiekamu slimības kontroli.</w:t>
      </w:r>
    </w:p>
    <w:p w14:paraId="2E0F7393" w14:textId="77777777" w:rsidR="007B0CDF" w:rsidRPr="00FE0EBC" w:rsidRDefault="007B0CDF" w:rsidP="002F22B3"/>
    <w:p w14:paraId="21D1AA0B" w14:textId="28CFB2D2" w:rsidR="007B0CDF" w:rsidRPr="00FE0EBC" w:rsidRDefault="007B0CDF" w:rsidP="002F22B3">
      <w:pPr>
        <w:pStyle w:val="21"/>
      </w:pPr>
      <w:r w:rsidRPr="00FE0EBC">
        <w:t>4.2.</w:t>
      </w:r>
      <w:r w:rsidRPr="00FE0EBC">
        <w:tab/>
        <w:t>Devas un lietošanas veids</w:t>
      </w:r>
    </w:p>
    <w:p w14:paraId="03752118" w14:textId="77777777" w:rsidR="007B0CDF" w:rsidRPr="00FE0EBC" w:rsidRDefault="007B0CDF" w:rsidP="002F22B3">
      <w:pPr>
        <w:pStyle w:val="NormalKeep"/>
      </w:pPr>
    </w:p>
    <w:p w14:paraId="3F8358EE" w14:textId="68EB93F3" w:rsidR="007B0CDF" w:rsidRPr="00FE0EBC" w:rsidRDefault="005F1200" w:rsidP="002F22B3">
      <w:r w:rsidRPr="00FE0EBC">
        <w:t>Ārstēšanu drīkst uzsākt ārsti ar pieredzi smagas persistējošas bronhiālās astmas un hroniska rinosinusīta ar deguna polipiem diagnostikā un ārstēšanā.</w:t>
      </w:r>
    </w:p>
    <w:p w14:paraId="2CF779AE" w14:textId="77777777" w:rsidR="007B0CDF" w:rsidRPr="00FE0EBC" w:rsidRDefault="007B0CDF" w:rsidP="002F22B3"/>
    <w:p w14:paraId="2D03CC2C" w14:textId="73141688" w:rsidR="007B0CDF" w:rsidRPr="00FE0EBC" w:rsidRDefault="005F1200" w:rsidP="002F22B3">
      <w:pPr>
        <w:pStyle w:val="HeadingUnderlined"/>
      </w:pPr>
      <w:r w:rsidRPr="00FE0EBC">
        <w:t>Devas</w:t>
      </w:r>
    </w:p>
    <w:p w14:paraId="05BC8429" w14:textId="77777777" w:rsidR="007B0CDF" w:rsidRPr="00FE0EBC" w:rsidRDefault="007B0CDF" w:rsidP="002F22B3">
      <w:pPr>
        <w:pStyle w:val="NormalKeep"/>
      </w:pPr>
    </w:p>
    <w:p w14:paraId="1C479D8E" w14:textId="77777777" w:rsidR="005F1200" w:rsidRPr="00FE0EBC" w:rsidRDefault="005F1200" w:rsidP="002F22B3">
      <w:r w:rsidRPr="00FE0EBC">
        <w:t>Nosakot devu, alerģiskas astmas un CRSwNP gadījumā piemēro tos pašus dozēšanas principus. Atbilstošu omalizumaba devu un lietošanas biežumu šīm slimībām nosaka, ņemot vērā sākotnējo IgE līmeni (SV/ml), ko mēra pirms ārstēšanas sākšanas, un ķermeņa masu (kg). Pirms sākumdevas ievadīšanas devas noteikšanai pacientiem jānosaka IgE līmenis ar jebkuru komerciālu seruma kopējā IgE testu. Ņemot vērā šos mērījumus, katrā lietošanas reizē var būt nepieciešami 75 līdz 600 mg omalizumaba 1-4 injekciju veidā.</w:t>
      </w:r>
    </w:p>
    <w:p w14:paraId="02740AA9" w14:textId="77777777" w:rsidR="005F1200" w:rsidRPr="00FE0EBC" w:rsidRDefault="005F1200" w:rsidP="002F22B3"/>
    <w:p w14:paraId="38C9A01B" w14:textId="0C2177B2" w:rsidR="005F1200" w:rsidRPr="00FE0EBC" w:rsidRDefault="005F1200" w:rsidP="002F22B3">
      <w:r w:rsidRPr="00FE0EBC">
        <w:t xml:space="preserve">Alerģiskas astmas pacientiem ar sākotnējo IgE mazāk nekā 76 SV/ml iespējams mazāks ieguvums (skatīt 5.1. apakšpunktu). Ārstam, kurš </w:t>
      </w:r>
      <w:ins w:id="26" w:author="만든 이">
        <w:r w:rsidR="00F95A78">
          <w:t>paraksta</w:t>
        </w:r>
      </w:ins>
      <w:del w:id="27" w:author="만든 이">
        <w:r w:rsidRPr="00FE0EBC" w:rsidDel="00F95A78">
          <w:delText>ordinē</w:delText>
        </w:r>
      </w:del>
      <w:r w:rsidRPr="00FE0EBC">
        <w:t xml:space="preserve"> šīs zāles, jāpārliecinās, ka pieaugušiem pacientiem un pusaudžiem ar IgE mazāk nekā 76 SV/ml un bērniem (</w:t>
      </w:r>
      <w:ins w:id="28" w:author="만든 이">
        <w:r w:rsidR="00F95A78">
          <w:t xml:space="preserve">no </w:t>
        </w:r>
      </w:ins>
      <w:r w:rsidRPr="00FE0EBC">
        <w:t>6 līdz &lt;12 gadu</w:t>
      </w:r>
      <w:del w:id="29" w:author="만든 이">
        <w:r w:rsidRPr="00FE0EBC" w:rsidDel="00F95A78">
          <w:delText>s</w:delText>
        </w:r>
      </w:del>
      <w:r w:rsidRPr="00FE0EBC">
        <w:t xml:space="preserve"> vec</w:t>
      </w:r>
      <w:ins w:id="30" w:author="만든 이">
        <w:r w:rsidR="00F95A78">
          <w:t>uma</w:t>
        </w:r>
      </w:ins>
      <w:del w:id="31" w:author="만든 이">
        <w:r w:rsidRPr="00FE0EBC" w:rsidDel="00F95A78">
          <w:delText>ie</w:delText>
        </w:r>
      </w:del>
      <w:r w:rsidRPr="00FE0EBC">
        <w:t xml:space="preserve">m) ar IgE mazāk nekā 200 SV/ml pirms terapijas uzsākšanas ir nepārprotama </w:t>
      </w:r>
      <w:r w:rsidRPr="00E37C11">
        <w:rPr>
          <w:i/>
          <w:iCs/>
          <w:rPrChange w:id="32" w:author="만든 이">
            <w:rPr/>
          </w:rPrChange>
        </w:rPr>
        <w:t>in vitro</w:t>
      </w:r>
      <w:r w:rsidRPr="00FE0EBC">
        <w:t xml:space="preserve"> reaktivitāte (RAST) pret pastāvīgiem alergēniem.</w:t>
      </w:r>
    </w:p>
    <w:p w14:paraId="0E4A1D56" w14:textId="77777777" w:rsidR="00C4364F" w:rsidRPr="00FE0EBC" w:rsidRDefault="00C4364F" w:rsidP="002F22B3"/>
    <w:p w14:paraId="2A0FF3D2" w14:textId="3C3581BB" w:rsidR="005F1200" w:rsidRPr="00FE0EBC" w:rsidRDefault="005F1200" w:rsidP="002F22B3">
      <w:r w:rsidRPr="00FE0EBC">
        <w:t>Skatīt 1. tabulā pār</w:t>
      </w:r>
      <w:ins w:id="33" w:author="만든 이">
        <w:r w:rsidR="00F95A78">
          <w:t>ejas</w:t>
        </w:r>
      </w:ins>
      <w:del w:id="34" w:author="만든 이">
        <w:r w:rsidRPr="00FE0EBC" w:rsidDel="00F95A78">
          <w:delText>vēršanas</w:delText>
        </w:r>
      </w:del>
      <w:r w:rsidRPr="00FE0EBC">
        <w:t xml:space="preserve"> shēmu un 2. un 3. tabulā devas noteikšanas shēmas.</w:t>
      </w:r>
    </w:p>
    <w:p w14:paraId="410978C2" w14:textId="77777777" w:rsidR="005F1200" w:rsidRPr="00FE0EBC" w:rsidRDefault="005F1200" w:rsidP="002F22B3"/>
    <w:p w14:paraId="236A9088" w14:textId="77777777" w:rsidR="005F1200" w:rsidRPr="00FE0EBC" w:rsidRDefault="005F1200" w:rsidP="002F22B3">
      <w:r w:rsidRPr="00FE0EBC">
        <w:t>Pacientiem, kam sākotnējais IgE līmenis vai ķermeņa masa kilogramos pārsniedz devu tabulā norādītās robežas, nedrīkst lietot omalizumabu.</w:t>
      </w:r>
    </w:p>
    <w:p w14:paraId="5457103C" w14:textId="77777777" w:rsidR="00C4364F" w:rsidRPr="00FE0EBC" w:rsidRDefault="00C4364F" w:rsidP="002F22B3"/>
    <w:p w14:paraId="4EF3D360" w14:textId="4C542D34" w:rsidR="007B0CDF" w:rsidRPr="00FE0EBC" w:rsidRDefault="005F1200" w:rsidP="002F22B3">
      <w:r w:rsidRPr="00FE0EBC">
        <w:t>Maksimālā ieteicamā deva ir 600 mg omalizumaba reizi divās nedēļās.</w:t>
      </w:r>
    </w:p>
    <w:p w14:paraId="7B00E595" w14:textId="77777777" w:rsidR="008A7AC6" w:rsidRPr="00FE0EBC" w:rsidRDefault="008A7AC6" w:rsidP="002F22B3"/>
    <w:p w14:paraId="6C7491EB" w14:textId="41F08D27" w:rsidR="007B0CDF" w:rsidRPr="00FE0EBC" w:rsidRDefault="008A7AC6" w:rsidP="002F22B3">
      <w:pPr>
        <w:pStyle w:val="TableTitle"/>
      </w:pPr>
      <w:r w:rsidRPr="00FE0EBC">
        <w:lastRenderedPageBreak/>
        <w:t>1. tabula.</w:t>
      </w:r>
      <w:r w:rsidRPr="00FE0EBC">
        <w:tab/>
        <w:t>Pāreja no devas uz pilnšļirču/pildspalvveida pilnšļirču skaitu*, injekciju skaitu** un kopējo injekciju tilpumu katrai lietošanas reizei</w:t>
      </w:r>
    </w:p>
    <w:p w14:paraId="4F0EC9E6" w14:textId="77777777" w:rsidR="007B0CDF" w:rsidRPr="00FE0EBC" w:rsidRDefault="007B0CDF" w:rsidP="002F22B3">
      <w:pPr>
        <w:pStyle w:val="NormalKeep"/>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1351"/>
        <w:gridCol w:w="1707"/>
        <w:gridCol w:w="1620"/>
        <w:gridCol w:w="1501"/>
        <w:gridCol w:w="1410"/>
        <w:gridCol w:w="1474"/>
      </w:tblGrid>
      <w:tr w:rsidR="00370B66" w:rsidRPr="00FE0EBC" w14:paraId="055A31A5" w14:textId="77777777" w:rsidTr="004B370D">
        <w:trPr>
          <w:cantSplit/>
          <w:trHeight w:val="759"/>
          <w:tblHeader/>
        </w:trPr>
        <w:tc>
          <w:tcPr>
            <w:tcW w:w="745" w:type="pct"/>
            <w:vAlign w:val="center"/>
            <w:cellMerge w:id="35" w:author="만든 이" w:date="1900-01-14T11:38:00Z" w:vMergeOrig="cont" w:vMerge="rest"/>
          </w:tcPr>
          <w:p w14:paraId="05645B31" w14:textId="7787C756" w:rsidR="00A55891" w:rsidRPr="00FE0EBC" w:rsidRDefault="00A55891" w:rsidP="008F7560">
            <w:pPr>
              <w:pStyle w:val="NormalKeep"/>
              <w:jc w:val="center"/>
            </w:pPr>
            <w:r w:rsidRPr="00FE0EBC">
              <w:t>Deva (mg)</w:t>
            </w:r>
          </w:p>
        </w:tc>
        <w:tc>
          <w:tcPr>
            <w:tcW w:w="2664" w:type="pct"/>
            <w:gridSpan w:val="3"/>
            <w:vAlign w:val="center"/>
          </w:tcPr>
          <w:p w14:paraId="78188E61" w14:textId="77777777" w:rsidR="00A55891" w:rsidRPr="00F15CE3" w:rsidRDefault="00A55891" w:rsidP="00FD3CBE">
            <w:pPr>
              <w:pStyle w:val="NormalCentred"/>
              <w:rPr>
                <w:ins w:id="36" w:author="만든 이"/>
                <w:rPrChange w:id="37" w:author="만든 이">
                  <w:rPr>
                    <w:ins w:id="38" w:author="만든 이"/>
                    <w:vanish/>
                  </w:rPr>
                </w:rPrChange>
              </w:rPr>
            </w:pPr>
            <w:r w:rsidRPr="00FE0EBC">
              <w:t>Šļirču/pildspalvveida šļirču skaits*</w:t>
            </w:r>
          </w:p>
          <w:p w14:paraId="49CF2676" w14:textId="60137451" w:rsidR="00A55891" w:rsidRPr="00FE0EBC" w:rsidRDefault="00A55891" w:rsidP="00A55891">
            <w:pPr>
              <w:pStyle w:val="NormalCentred"/>
            </w:pPr>
          </w:p>
        </w:tc>
        <w:tc>
          <w:tcPr>
            <w:tcW w:w="778" w:type="pct"/>
            <w:vAlign w:val="center"/>
            <w:cellMerge w:id="39" w:author="만든 이" w:date="1900-01-14T11:38:00Z" w:vMergeOrig="cont" w:vMerge="rest"/>
          </w:tcPr>
          <w:p w14:paraId="255A6C2E" w14:textId="00D69EC7" w:rsidR="00A55891" w:rsidRPr="00FE0EBC" w:rsidRDefault="00A55891" w:rsidP="00456277">
            <w:pPr>
              <w:pStyle w:val="NormalCentred"/>
              <w:rPr>
                <w:lang w:eastAsia="ko-KR"/>
              </w:rPr>
            </w:pPr>
            <w:r w:rsidRPr="00FE0EBC">
              <w:t>Injekciju skaits</w:t>
            </w:r>
            <w:ins w:id="40" w:author="만든 이">
              <w:r w:rsidR="0087430E">
                <w:rPr>
                  <w:rFonts w:hint="eastAsia"/>
                  <w:lang w:eastAsia="ko-KR"/>
                </w:rPr>
                <w:t>**</w:t>
              </w:r>
            </w:ins>
          </w:p>
        </w:tc>
        <w:tc>
          <w:tcPr>
            <w:tcW w:w="813" w:type="pct"/>
            <w:vAlign w:val="center"/>
            <w:cellMerge w:id="41" w:author="만든 이" w:date="1900-01-14T11:38:00Z" w:vMergeOrig="cont"/>
          </w:tcPr>
          <w:p w14:paraId="18F4E0A1" w14:textId="6B4866FF" w:rsidR="00A55891" w:rsidRPr="00FE0EBC" w:rsidRDefault="00A55891" w:rsidP="00456277">
            <w:pPr>
              <w:pStyle w:val="NormalCentred"/>
            </w:pPr>
            <w:r w:rsidRPr="00FE0EBC">
              <w:t>Kopējais injekciju tilpums (ml)</w:t>
            </w:r>
          </w:p>
        </w:tc>
      </w:tr>
      <w:tr w:rsidR="00370B66" w:rsidRPr="00FE0EBC" w14:paraId="35F1BF2A" w14:textId="77777777" w:rsidTr="00A55891">
        <w:trPr>
          <w:cantSplit/>
        </w:trPr>
        <w:tc>
          <w:tcPr>
            <w:tcW w:w="745" w:type="pct"/>
            <w:cellMerge w:id="42" w:author="만든 이" w:date="1900-01-14T11:38:00Z" w:vMergeOrig="cont" w:vMerge="rest"/>
          </w:tcPr>
          <w:p w14:paraId="07709A89" w14:textId="77777777" w:rsidR="00A55891" w:rsidRPr="00FE0EBC" w:rsidRDefault="00A55891" w:rsidP="00A55891">
            <w:pPr>
              <w:pStyle w:val="NormalKeep"/>
            </w:pPr>
          </w:p>
        </w:tc>
        <w:tc>
          <w:tcPr>
            <w:tcW w:w="942" w:type="pct"/>
          </w:tcPr>
          <w:p w14:paraId="05E53172" w14:textId="3E1989C0" w:rsidR="00A55891" w:rsidRPr="00FE0EBC" w:rsidRDefault="00A55891" w:rsidP="00A55891">
            <w:pPr>
              <w:pStyle w:val="NormalCentred"/>
            </w:pPr>
            <w:r w:rsidRPr="00FE0EBC">
              <w:t>75 mg</w:t>
            </w:r>
          </w:p>
        </w:tc>
        <w:tc>
          <w:tcPr>
            <w:tcW w:w="894" w:type="pct"/>
          </w:tcPr>
          <w:p w14:paraId="44A69451" w14:textId="74C651A1" w:rsidR="00A55891" w:rsidRPr="00FE0EBC" w:rsidRDefault="00A55891" w:rsidP="00A55891">
            <w:pPr>
              <w:pStyle w:val="NormalCentred"/>
            </w:pPr>
            <w:r w:rsidRPr="00FE0EBC">
              <w:t>150 mg</w:t>
            </w:r>
          </w:p>
        </w:tc>
        <w:tc>
          <w:tcPr>
            <w:tcW w:w="828" w:type="pct"/>
            <w:cellMerge w:id="43" w:author="만든 이" w:date="1900-01-14T11:38:00Z" w:vMergeOrig="cont"/>
          </w:tcPr>
          <w:p w14:paraId="4594C037" w14:textId="6DE49E2B" w:rsidR="00A55891" w:rsidRPr="00FE0EBC" w:rsidRDefault="003E4388" w:rsidP="00A55891">
            <w:pPr>
              <w:pStyle w:val="NormalCentred"/>
            </w:pPr>
            <w:ins w:id="44" w:author="만든 이">
              <w:r w:rsidRPr="00FE0EBC">
                <w:t>300 mg *</w:t>
              </w:r>
            </w:ins>
          </w:p>
        </w:tc>
        <w:tc>
          <w:tcPr>
            <w:tcW w:w="778" w:type="pct"/>
            <w:cellMerge w:id="45" w:author="만든 이" w:date="1900-01-14T11:38:00Z" w:vMergeOrig="cont" w:vMerge="rest"/>
          </w:tcPr>
          <w:p w14:paraId="769EE12F" w14:textId="77777777" w:rsidR="00A55891" w:rsidRPr="00FE0EBC" w:rsidRDefault="00A55891" w:rsidP="00A55891">
            <w:pPr>
              <w:pStyle w:val="NormalCentred"/>
            </w:pPr>
          </w:p>
        </w:tc>
        <w:tc>
          <w:tcPr>
            <w:tcW w:w="813" w:type="pct"/>
            <w:cellIns w:id="46" w:author="만든 이" w:date="1900-01-14T11:38:00Z"/>
          </w:tcPr>
          <w:p w14:paraId="4831B4CC" w14:textId="77777777" w:rsidR="00A55891" w:rsidRPr="00F15CE3" w:rsidRDefault="00A55891" w:rsidP="00A55891">
            <w:pPr>
              <w:pStyle w:val="NormalCentred"/>
              <w:rPr>
                <w:rPrChange w:id="47" w:author="만든 이">
                  <w:rPr>
                    <w:vanish/>
                  </w:rPr>
                </w:rPrChange>
              </w:rPr>
            </w:pPr>
          </w:p>
        </w:tc>
      </w:tr>
      <w:tr w:rsidR="00370B66" w:rsidRPr="00FE0EBC" w14:paraId="5CFC2345" w14:textId="77777777" w:rsidTr="00370B66">
        <w:trPr>
          <w:cantSplit/>
        </w:trPr>
        <w:tc>
          <w:tcPr>
            <w:tcW w:w="745" w:type="pct"/>
          </w:tcPr>
          <w:p w14:paraId="05A22D54" w14:textId="77777777" w:rsidR="00A55891" w:rsidRPr="00FE0EBC" w:rsidRDefault="00A55891" w:rsidP="00A55891">
            <w:pPr>
              <w:pStyle w:val="NormalKeep"/>
            </w:pPr>
            <w:r w:rsidRPr="00FE0EBC">
              <w:t>75</w:t>
            </w:r>
          </w:p>
        </w:tc>
        <w:tc>
          <w:tcPr>
            <w:tcW w:w="942" w:type="pct"/>
          </w:tcPr>
          <w:p w14:paraId="39B1A889" w14:textId="77777777" w:rsidR="00A55891" w:rsidRPr="00FE0EBC" w:rsidRDefault="00A55891" w:rsidP="00A55891">
            <w:pPr>
              <w:pStyle w:val="NormalCentred"/>
            </w:pPr>
            <w:r w:rsidRPr="00FE0EBC">
              <w:t>1</w:t>
            </w:r>
          </w:p>
        </w:tc>
        <w:tc>
          <w:tcPr>
            <w:tcW w:w="894" w:type="pct"/>
          </w:tcPr>
          <w:p w14:paraId="6F9B725F" w14:textId="77777777" w:rsidR="00A55891" w:rsidRPr="00FE0EBC" w:rsidRDefault="00A55891" w:rsidP="00A55891">
            <w:pPr>
              <w:pStyle w:val="NormalCentred"/>
            </w:pPr>
            <w:r w:rsidRPr="00FE0EBC">
              <w:t>0</w:t>
            </w:r>
          </w:p>
        </w:tc>
        <w:tc>
          <w:tcPr>
            <w:tcW w:w="828" w:type="pct"/>
            <w:cellIns w:id="48" w:author="만든 이" w:date="1900-01-14T11:38:00Z"/>
          </w:tcPr>
          <w:p w14:paraId="6BB5D7D6" w14:textId="05EA4EA8" w:rsidR="00A55891" w:rsidRPr="00F15CE3" w:rsidRDefault="00A55891" w:rsidP="00A55891">
            <w:pPr>
              <w:pStyle w:val="NormalCentred"/>
              <w:rPr>
                <w:rPrChange w:id="49" w:author="만든 이">
                  <w:rPr>
                    <w:vanish/>
                  </w:rPr>
                </w:rPrChange>
              </w:rPr>
            </w:pPr>
            <w:ins w:id="50" w:author="만든 이">
              <w:r w:rsidRPr="00FE0EBC">
                <w:t>0</w:t>
              </w:r>
            </w:ins>
          </w:p>
        </w:tc>
        <w:tc>
          <w:tcPr>
            <w:tcW w:w="778" w:type="pct"/>
          </w:tcPr>
          <w:p w14:paraId="716509A3" w14:textId="0E36E9D9" w:rsidR="00A55891" w:rsidRPr="00FE0EBC" w:rsidRDefault="00A55891" w:rsidP="00A55891">
            <w:pPr>
              <w:pStyle w:val="NormalCentred"/>
            </w:pPr>
            <w:r w:rsidRPr="00FE0EBC">
              <w:t>1</w:t>
            </w:r>
          </w:p>
        </w:tc>
        <w:tc>
          <w:tcPr>
            <w:tcW w:w="813" w:type="pct"/>
          </w:tcPr>
          <w:p w14:paraId="4C2FB33E" w14:textId="5D2BBDB8" w:rsidR="00A55891" w:rsidRPr="00FE0EBC" w:rsidRDefault="00A55891" w:rsidP="00A55891">
            <w:pPr>
              <w:pStyle w:val="NormalCentred"/>
            </w:pPr>
            <w:r w:rsidRPr="00FE0EBC">
              <w:t>0,5</w:t>
            </w:r>
          </w:p>
        </w:tc>
      </w:tr>
      <w:tr w:rsidR="00370B66" w:rsidRPr="00FE0EBC" w14:paraId="34E47B57" w14:textId="77777777" w:rsidTr="00370B66">
        <w:trPr>
          <w:cantSplit/>
        </w:trPr>
        <w:tc>
          <w:tcPr>
            <w:tcW w:w="745" w:type="pct"/>
          </w:tcPr>
          <w:p w14:paraId="4FE1EE6C" w14:textId="77777777" w:rsidR="00A55891" w:rsidRPr="00FE0EBC" w:rsidRDefault="00A55891" w:rsidP="00A55891">
            <w:pPr>
              <w:pStyle w:val="NormalKeep"/>
            </w:pPr>
            <w:r w:rsidRPr="00FE0EBC">
              <w:t>150</w:t>
            </w:r>
          </w:p>
        </w:tc>
        <w:tc>
          <w:tcPr>
            <w:tcW w:w="942" w:type="pct"/>
          </w:tcPr>
          <w:p w14:paraId="298495B4" w14:textId="77777777" w:rsidR="00A55891" w:rsidRPr="00FE0EBC" w:rsidRDefault="00A55891" w:rsidP="00A55891">
            <w:pPr>
              <w:pStyle w:val="NormalCentred"/>
            </w:pPr>
            <w:r w:rsidRPr="00FE0EBC">
              <w:t>0</w:t>
            </w:r>
          </w:p>
        </w:tc>
        <w:tc>
          <w:tcPr>
            <w:tcW w:w="894" w:type="pct"/>
          </w:tcPr>
          <w:p w14:paraId="5E6FE684" w14:textId="77777777" w:rsidR="00A55891" w:rsidRPr="00FE0EBC" w:rsidRDefault="00A55891" w:rsidP="00A55891">
            <w:pPr>
              <w:pStyle w:val="NormalCentred"/>
            </w:pPr>
            <w:r w:rsidRPr="00FE0EBC">
              <w:t>1</w:t>
            </w:r>
          </w:p>
        </w:tc>
        <w:tc>
          <w:tcPr>
            <w:tcW w:w="828" w:type="pct"/>
            <w:cellIns w:id="51" w:author="만든 이" w:date="1900-01-14T11:38:00Z"/>
          </w:tcPr>
          <w:p w14:paraId="7E9A6938" w14:textId="08D84798" w:rsidR="00A55891" w:rsidRPr="00F15CE3" w:rsidRDefault="00A55891" w:rsidP="00A55891">
            <w:pPr>
              <w:pStyle w:val="NormalCentred"/>
              <w:rPr>
                <w:rPrChange w:id="52" w:author="만든 이">
                  <w:rPr>
                    <w:vanish/>
                  </w:rPr>
                </w:rPrChange>
              </w:rPr>
            </w:pPr>
            <w:ins w:id="53" w:author="만든 이">
              <w:r w:rsidRPr="00FE0EBC">
                <w:t>0</w:t>
              </w:r>
            </w:ins>
          </w:p>
        </w:tc>
        <w:tc>
          <w:tcPr>
            <w:tcW w:w="778" w:type="pct"/>
          </w:tcPr>
          <w:p w14:paraId="2DBA2C35" w14:textId="5026E134" w:rsidR="00A55891" w:rsidRPr="00FE0EBC" w:rsidRDefault="00A55891" w:rsidP="00A55891">
            <w:pPr>
              <w:pStyle w:val="NormalCentred"/>
            </w:pPr>
            <w:r w:rsidRPr="00FE0EBC">
              <w:t>1</w:t>
            </w:r>
          </w:p>
        </w:tc>
        <w:tc>
          <w:tcPr>
            <w:tcW w:w="813" w:type="pct"/>
          </w:tcPr>
          <w:p w14:paraId="5A3EC3A5" w14:textId="70BE29B7" w:rsidR="00A55891" w:rsidRPr="00FE0EBC" w:rsidRDefault="00A55891" w:rsidP="00A55891">
            <w:pPr>
              <w:pStyle w:val="NormalCentred"/>
            </w:pPr>
            <w:r w:rsidRPr="00FE0EBC">
              <w:t>1,0</w:t>
            </w:r>
          </w:p>
        </w:tc>
      </w:tr>
      <w:tr w:rsidR="00370B66" w:rsidRPr="00FE0EBC" w14:paraId="662BCFC3" w14:textId="77777777" w:rsidTr="00370B66">
        <w:trPr>
          <w:cantSplit/>
        </w:trPr>
        <w:tc>
          <w:tcPr>
            <w:tcW w:w="745" w:type="pct"/>
          </w:tcPr>
          <w:p w14:paraId="3C5C8FBF" w14:textId="77777777" w:rsidR="00A55891" w:rsidRPr="00FE0EBC" w:rsidRDefault="00A55891" w:rsidP="00A55891">
            <w:pPr>
              <w:pStyle w:val="NormalKeep"/>
            </w:pPr>
            <w:r w:rsidRPr="00FE0EBC">
              <w:t>225</w:t>
            </w:r>
          </w:p>
        </w:tc>
        <w:tc>
          <w:tcPr>
            <w:tcW w:w="942" w:type="pct"/>
          </w:tcPr>
          <w:p w14:paraId="460375BE" w14:textId="77777777" w:rsidR="00A55891" w:rsidRPr="00FE0EBC" w:rsidRDefault="00A55891" w:rsidP="00A55891">
            <w:pPr>
              <w:pStyle w:val="NormalCentred"/>
            </w:pPr>
            <w:r w:rsidRPr="00FE0EBC">
              <w:t>1</w:t>
            </w:r>
          </w:p>
        </w:tc>
        <w:tc>
          <w:tcPr>
            <w:tcW w:w="894" w:type="pct"/>
          </w:tcPr>
          <w:p w14:paraId="0DC8CE52" w14:textId="77777777" w:rsidR="00A55891" w:rsidRPr="00FE0EBC" w:rsidRDefault="00A55891" w:rsidP="00A55891">
            <w:pPr>
              <w:pStyle w:val="NormalCentred"/>
            </w:pPr>
            <w:r w:rsidRPr="00FE0EBC">
              <w:t>1</w:t>
            </w:r>
          </w:p>
        </w:tc>
        <w:tc>
          <w:tcPr>
            <w:tcW w:w="828" w:type="pct"/>
            <w:cellIns w:id="54" w:author="만든 이" w:date="1900-01-14T11:38:00Z"/>
          </w:tcPr>
          <w:p w14:paraId="142EF8DF" w14:textId="6C3F4D69" w:rsidR="00A55891" w:rsidRPr="00F15CE3" w:rsidRDefault="00A55891" w:rsidP="00A55891">
            <w:pPr>
              <w:pStyle w:val="NormalCentred"/>
              <w:rPr>
                <w:rPrChange w:id="55" w:author="만든 이">
                  <w:rPr>
                    <w:vanish/>
                  </w:rPr>
                </w:rPrChange>
              </w:rPr>
            </w:pPr>
            <w:ins w:id="56" w:author="만든 이">
              <w:r w:rsidRPr="00FE0EBC">
                <w:t>0</w:t>
              </w:r>
            </w:ins>
          </w:p>
        </w:tc>
        <w:tc>
          <w:tcPr>
            <w:tcW w:w="778" w:type="pct"/>
          </w:tcPr>
          <w:p w14:paraId="6F75727B" w14:textId="63D241B0" w:rsidR="00A55891" w:rsidRPr="00FE0EBC" w:rsidRDefault="00A55891" w:rsidP="00A55891">
            <w:pPr>
              <w:pStyle w:val="NormalCentred"/>
            </w:pPr>
            <w:r w:rsidRPr="00FE0EBC">
              <w:t>2</w:t>
            </w:r>
          </w:p>
        </w:tc>
        <w:tc>
          <w:tcPr>
            <w:tcW w:w="813" w:type="pct"/>
          </w:tcPr>
          <w:p w14:paraId="07B5D7FE" w14:textId="7577E619" w:rsidR="00A55891" w:rsidRPr="00FE0EBC" w:rsidRDefault="00A55891" w:rsidP="00A55891">
            <w:pPr>
              <w:pStyle w:val="NormalCentred"/>
            </w:pPr>
            <w:r w:rsidRPr="00FE0EBC">
              <w:t>1,5</w:t>
            </w:r>
          </w:p>
        </w:tc>
      </w:tr>
      <w:tr w:rsidR="00370B66" w:rsidRPr="00FE0EBC" w14:paraId="41079A89" w14:textId="77777777" w:rsidTr="00370B66">
        <w:trPr>
          <w:cantSplit/>
        </w:trPr>
        <w:tc>
          <w:tcPr>
            <w:tcW w:w="745" w:type="pct"/>
          </w:tcPr>
          <w:p w14:paraId="39CE574A" w14:textId="77777777" w:rsidR="00A55891" w:rsidRPr="00FE0EBC" w:rsidRDefault="00A55891" w:rsidP="00A55891">
            <w:pPr>
              <w:pStyle w:val="NormalKeep"/>
            </w:pPr>
            <w:r w:rsidRPr="00FE0EBC">
              <w:t>300</w:t>
            </w:r>
          </w:p>
        </w:tc>
        <w:tc>
          <w:tcPr>
            <w:tcW w:w="942" w:type="pct"/>
          </w:tcPr>
          <w:p w14:paraId="3BF7777E" w14:textId="77777777" w:rsidR="00A55891" w:rsidRPr="00FE0EBC" w:rsidRDefault="00A55891" w:rsidP="00A55891">
            <w:pPr>
              <w:pStyle w:val="NormalCentred"/>
            </w:pPr>
            <w:r w:rsidRPr="00FE0EBC">
              <w:t>0</w:t>
            </w:r>
          </w:p>
        </w:tc>
        <w:tc>
          <w:tcPr>
            <w:tcW w:w="894" w:type="pct"/>
          </w:tcPr>
          <w:p w14:paraId="1FAFECCD" w14:textId="4511D617" w:rsidR="00A55891" w:rsidRPr="00FE0EBC" w:rsidRDefault="00456277" w:rsidP="00A55891">
            <w:pPr>
              <w:pStyle w:val="NormalCentred"/>
            </w:pPr>
            <w:del w:id="57" w:author="만든 이">
              <w:r w:rsidRPr="00FE0EBC">
                <w:delText>2</w:delText>
              </w:r>
            </w:del>
            <w:ins w:id="58" w:author="만든 이">
              <w:r w:rsidR="00A55891" w:rsidRPr="00FE0EBC">
                <w:t>0</w:t>
              </w:r>
            </w:ins>
          </w:p>
        </w:tc>
        <w:tc>
          <w:tcPr>
            <w:tcW w:w="828" w:type="pct"/>
          </w:tcPr>
          <w:p w14:paraId="216B8CBF" w14:textId="584F1415" w:rsidR="00A55891" w:rsidRPr="00FE0EBC" w:rsidRDefault="00456277" w:rsidP="00A55891">
            <w:pPr>
              <w:pStyle w:val="NormalCentred"/>
            </w:pPr>
            <w:del w:id="59" w:author="만든 이">
              <w:r w:rsidRPr="00FE0EBC">
                <w:delText>2</w:delText>
              </w:r>
            </w:del>
            <w:ins w:id="60" w:author="만든 이">
              <w:r w:rsidR="00A55891" w:rsidRPr="00FE0EBC">
                <w:t>1</w:t>
              </w:r>
            </w:ins>
          </w:p>
        </w:tc>
        <w:tc>
          <w:tcPr>
            <w:tcW w:w="778" w:type="pct"/>
            <w:cellIns w:id="61" w:author="만든 이" w:date="1900-01-14T11:38:00Z"/>
          </w:tcPr>
          <w:p w14:paraId="4229E777" w14:textId="6AFB1E7E" w:rsidR="00A55891" w:rsidRPr="00F15CE3" w:rsidRDefault="00A55891" w:rsidP="00A55891">
            <w:pPr>
              <w:pStyle w:val="NormalCentred"/>
              <w:rPr>
                <w:rPrChange w:id="62" w:author="만든 이">
                  <w:rPr>
                    <w:vanish/>
                  </w:rPr>
                </w:rPrChange>
              </w:rPr>
            </w:pPr>
            <w:ins w:id="63" w:author="만든 이">
              <w:r w:rsidRPr="00FE0EBC">
                <w:t>1</w:t>
              </w:r>
            </w:ins>
          </w:p>
        </w:tc>
        <w:tc>
          <w:tcPr>
            <w:tcW w:w="813" w:type="pct"/>
          </w:tcPr>
          <w:p w14:paraId="5CA1AA1A" w14:textId="479B0E21" w:rsidR="00A55891" w:rsidRPr="00FE0EBC" w:rsidRDefault="00A55891" w:rsidP="00A55891">
            <w:pPr>
              <w:pStyle w:val="NormalCentred"/>
            </w:pPr>
            <w:r w:rsidRPr="00FE0EBC">
              <w:t>2,0</w:t>
            </w:r>
          </w:p>
        </w:tc>
      </w:tr>
      <w:tr w:rsidR="00370B66" w:rsidRPr="00FE0EBC" w14:paraId="28E242AF" w14:textId="77777777" w:rsidTr="00370B66">
        <w:trPr>
          <w:cantSplit/>
        </w:trPr>
        <w:tc>
          <w:tcPr>
            <w:tcW w:w="745" w:type="pct"/>
          </w:tcPr>
          <w:p w14:paraId="5BC0539B" w14:textId="77777777" w:rsidR="00A55891" w:rsidRPr="00FE0EBC" w:rsidRDefault="00A55891" w:rsidP="00A55891">
            <w:pPr>
              <w:pStyle w:val="NormalKeep"/>
            </w:pPr>
            <w:r w:rsidRPr="00FE0EBC">
              <w:t>375</w:t>
            </w:r>
          </w:p>
        </w:tc>
        <w:tc>
          <w:tcPr>
            <w:tcW w:w="942" w:type="pct"/>
          </w:tcPr>
          <w:p w14:paraId="7C545957" w14:textId="77777777" w:rsidR="00A55891" w:rsidRPr="00B8604A" w:rsidRDefault="00A55891" w:rsidP="00A55891">
            <w:pPr>
              <w:pStyle w:val="NormalCentred"/>
            </w:pPr>
            <w:r w:rsidRPr="00B8604A">
              <w:t>1</w:t>
            </w:r>
          </w:p>
        </w:tc>
        <w:tc>
          <w:tcPr>
            <w:tcW w:w="894" w:type="pct"/>
          </w:tcPr>
          <w:p w14:paraId="4AF45E5C" w14:textId="6CC260C3" w:rsidR="00A55891" w:rsidRPr="00FE0EBC" w:rsidRDefault="00456277" w:rsidP="00A55891">
            <w:pPr>
              <w:pStyle w:val="NormalCentred"/>
            </w:pPr>
            <w:del w:id="64" w:author="만든 이">
              <w:r w:rsidRPr="00FE0EBC">
                <w:delText>2</w:delText>
              </w:r>
            </w:del>
            <w:ins w:id="65" w:author="만든 이">
              <w:r w:rsidR="00A55891" w:rsidRPr="00FE0EBC">
                <w:t>0</w:t>
              </w:r>
            </w:ins>
          </w:p>
        </w:tc>
        <w:tc>
          <w:tcPr>
            <w:tcW w:w="828" w:type="pct"/>
          </w:tcPr>
          <w:p w14:paraId="50A66933" w14:textId="780711B2" w:rsidR="00A55891" w:rsidRPr="00FE0EBC" w:rsidRDefault="00456277" w:rsidP="00A55891">
            <w:pPr>
              <w:pStyle w:val="NormalCentred"/>
            </w:pPr>
            <w:del w:id="66" w:author="만든 이">
              <w:r w:rsidRPr="00FE0EBC">
                <w:delText>3</w:delText>
              </w:r>
            </w:del>
            <w:ins w:id="67" w:author="만든 이">
              <w:r w:rsidR="00A55891" w:rsidRPr="00FE0EBC">
                <w:t>1</w:t>
              </w:r>
            </w:ins>
          </w:p>
        </w:tc>
        <w:tc>
          <w:tcPr>
            <w:tcW w:w="778" w:type="pct"/>
            <w:cellIns w:id="68" w:author="만든 이" w:date="1900-01-14T11:38:00Z"/>
          </w:tcPr>
          <w:p w14:paraId="4B7F34ED" w14:textId="76D3FB1F" w:rsidR="00A55891" w:rsidRPr="00F15CE3" w:rsidRDefault="00A55891" w:rsidP="00A55891">
            <w:pPr>
              <w:pStyle w:val="NormalCentred"/>
              <w:rPr>
                <w:rPrChange w:id="69" w:author="만든 이">
                  <w:rPr>
                    <w:vanish/>
                  </w:rPr>
                </w:rPrChange>
              </w:rPr>
            </w:pPr>
            <w:ins w:id="70" w:author="만든 이">
              <w:r w:rsidRPr="00FE0EBC">
                <w:t>2</w:t>
              </w:r>
            </w:ins>
          </w:p>
        </w:tc>
        <w:tc>
          <w:tcPr>
            <w:tcW w:w="813" w:type="pct"/>
          </w:tcPr>
          <w:p w14:paraId="6A1E5651" w14:textId="39A56A82" w:rsidR="00A55891" w:rsidRPr="00FE0EBC" w:rsidRDefault="00A55891" w:rsidP="00A55891">
            <w:pPr>
              <w:pStyle w:val="NormalCentred"/>
            </w:pPr>
            <w:r w:rsidRPr="00FE0EBC">
              <w:t>2,5</w:t>
            </w:r>
          </w:p>
        </w:tc>
      </w:tr>
      <w:tr w:rsidR="00370B66" w:rsidRPr="00FE0EBC" w14:paraId="11D8F0D7" w14:textId="77777777" w:rsidTr="00370B66">
        <w:trPr>
          <w:cantSplit/>
        </w:trPr>
        <w:tc>
          <w:tcPr>
            <w:tcW w:w="745" w:type="pct"/>
          </w:tcPr>
          <w:p w14:paraId="0B250493" w14:textId="77777777" w:rsidR="00A55891" w:rsidRPr="00FE0EBC" w:rsidRDefault="00A55891" w:rsidP="00A55891">
            <w:pPr>
              <w:pStyle w:val="NormalKeep"/>
            </w:pPr>
            <w:r w:rsidRPr="00FE0EBC">
              <w:t>450</w:t>
            </w:r>
          </w:p>
        </w:tc>
        <w:tc>
          <w:tcPr>
            <w:tcW w:w="942" w:type="pct"/>
          </w:tcPr>
          <w:p w14:paraId="262D3C71" w14:textId="77777777" w:rsidR="00A55891" w:rsidRPr="00FE0EBC" w:rsidRDefault="00A55891" w:rsidP="00A55891">
            <w:pPr>
              <w:pStyle w:val="NormalCentred"/>
            </w:pPr>
            <w:r w:rsidRPr="00FE0EBC">
              <w:t>0</w:t>
            </w:r>
          </w:p>
        </w:tc>
        <w:tc>
          <w:tcPr>
            <w:tcW w:w="894" w:type="pct"/>
          </w:tcPr>
          <w:p w14:paraId="30748801" w14:textId="423ED96B" w:rsidR="00A55891" w:rsidRPr="00FE0EBC" w:rsidRDefault="00456277" w:rsidP="00A55891">
            <w:pPr>
              <w:pStyle w:val="NormalCentred"/>
            </w:pPr>
            <w:del w:id="71" w:author="만든 이">
              <w:r w:rsidRPr="00FE0EBC">
                <w:delText>3</w:delText>
              </w:r>
            </w:del>
            <w:ins w:id="72" w:author="만든 이">
              <w:r w:rsidR="00A55891" w:rsidRPr="00FE0EBC">
                <w:t>1</w:t>
              </w:r>
            </w:ins>
          </w:p>
        </w:tc>
        <w:tc>
          <w:tcPr>
            <w:tcW w:w="828" w:type="pct"/>
          </w:tcPr>
          <w:p w14:paraId="75F290F0" w14:textId="0027AC2D" w:rsidR="00A55891" w:rsidRPr="00FE0EBC" w:rsidRDefault="00456277" w:rsidP="00A55891">
            <w:pPr>
              <w:pStyle w:val="NormalCentred"/>
            </w:pPr>
            <w:del w:id="73" w:author="만든 이">
              <w:r w:rsidRPr="00FE0EBC">
                <w:delText>3</w:delText>
              </w:r>
            </w:del>
            <w:ins w:id="74" w:author="만든 이">
              <w:r w:rsidR="00A55891" w:rsidRPr="00FE0EBC">
                <w:t>1</w:t>
              </w:r>
            </w:ins>
          </w:p>
        </w:tc>
        <w:tc>
          <w:tcPr>
            <w:tcW w:w="778" w:type="pct"/>
            <w:cellIns w:id="75" w:author="만든 이" w:date="1900-01-14T11:38:00Z"/>
          </w:tcPr>
          <w:p w14:paraId="6616A2B2" w14:textId="1CE4F7AC" w:rsidR="00A55891" w:rsidRPr="00F15CE3" w:rsidRDefault="00A55891" w:rsidP="00A55891">
            <w:pPr>
              <w:pStyle w:val="NormalCentred"/>
              <w:rPr>
                <w:rPrChange w:id="76" w:author="만든 이">
                  <w:rPr>
                    <w:vanish/>
                  </w:rPr>
                </w:rPrChange>
              </w:rPr>
            </w:pPr>
            <w:ins w:id="77" w:author="만든 이">
              <w:r w:rsidRPr="00FE0EBC">
                <w:t>2</w:t>
              </w:r>
            </w:ins>
          </w:p>
        </w:tc>
        <w:tc>
          <w:tcPr>
            <w:tcW w:w="813" w:type="pct"/>
          </w:tcPr>
          <w:p w14:paraId="0D6C612F" w14:textId="36E28323" w:rsidR="00A55891" w:rsidRPr="00FE0EBC" w:rsidRDefault="00A55891" w:rsidP="00A55891">
            <w:pPr>
              <w:pStyle w:val="NormalCentred"/>
            </w:pPr>
            <w:r w:rsidRPr="00FE0EBC">
              <w:t>3,0</w:t>
            </w:r>
          </w:p>
        </w:tc>
      </w:tr>
      <w:tr w:rsidR="00370B66" w:rsidRPr="00FE0EBC" w14:paraId="341BBAF8" w14:textId="77777777" w:rsidTr="00370B66">
        <w:trPr>
          <w:cantSplit/>
        </w:trPr>
        <w:tc>
          <w:tcPr>
            <w:tcW w:w="745" w:type="pct"/>
          </w:tcPr>
          <w:p w14:paraId="4A9C1463" w14:textId="77777777" w:rsidR="00A55891" w:rsidRPr="00FE0EBC" w:rsidRDefault="00A55891" w:rsidP="00A55891">
            <w:pPr>
              <w:pStyle w:val="NormalKeep"/>
            </w:pPr>
            <w:r w:rsidRPr="00FE0EBC">
              <w:t>525</w:t>
            </w:r>
          </w:p>
        </w:tc>
        <w:tc>
          <w:tcPr>
            <w:tcW w:w="942" w:type="pct"/>
          </w:tcPr>
          <w:p w14:paraId="60C70137" w14:textId="77777777" w:rsidR="00A55891" w:rsidRPr="00FE0EBC" w:rsidRDefault="00A55891" w:rsidP="00A55891">
            <w:pPr>
              <w:pStyle w:val="NormalCentred"/>
            </w:pPr>
            <w:r w:rsidRPr="00FE0EBC">
              <w:t>1</w:t>
            </w:r>
          </w:p>
        </w:tc>
        <w:tc>
          <w:tcPr>
            <w:tcW w:w="894" w:type="pct"/>
          </w:tcPr>
          <w:p w14:paraId="4D86805C" w14:textId="0D04E6B5" w:rsidR="00A55891" w:rsidRPr="00FE0EBC" w:rsidRDefault="00456277" w:rsidP="00A55891">
            <w:pPr>
              <w:pStyle w:val="NormalCentred"/>
            </w:pPr>
            <w:del w:id="78" w:author="만든 이">
              <w:r w:rsidRPr="00FE0EBC">
                <w:delText>3</w:delText>
              </w:r>
            </w:del>
            <w:ins w:id="79" w:author="만든 이">
              <w:r w:rsidR="00A55891" w:rsidRPr="00FE0EBC">
                <w:t>1</w:t>
              </w:r>
            </w:ins>
          </w:p>
        </w:tc>
        <w:tc>
          <w:tcPr>
            <w:tcW w:w="828" w:type="pct"/>
          </w:tcPr>
          <w:p w14:paraId="4880C917" w14:textId="1013759D" w:rsidR="00A55891" w:rsidRPr="00FE0EBC" w:rsidRDefault="00456277" w:rsidP="00A55891">
            <w:pPr>
              <w:pStyle w:val="NormalCentred"/>
            </w:pPr>
            <w:del w:id="80" w:author="만든 이">
              <w:r w:rsidRPr="00FE0EBC">
                <w:delText>4</w:delText>
              </w:r>
            </w:del>
            <w:ins w:id="81" w:author="만든 이">
              <w:r w:rsidR="00A55891" w:rsidRPr="00FE0EBC">
                <w:t>1</w:t>
              </w:r>
            </w:ins>
          </w:p>
        </w:tc>
        <w:tc>
          <w:tcPr>
            <w:tcW w:w="778" w:type="pct"/>
            <w:cellIns w:id="82" w:author="만든 이" w:date="1900-01-14T11:38:00Z"/>
          </w:tcPr>
          <w:p w14:paraId="11AF02EC" w14:textId="33A117C1" w:rsidR="00A55891" w:rsidRPr="00F15CE3" w:rsidRDefault="00A55891" w:rsidP="00A55891">
            <w:pPr>
              <w:pStyle w:val="NormalCentred"/>
              <w:rPr>
                <w:rPrChange w:id="83" w:author="만든 이">
                  <w:rPr>
                    <w:vanish/>
                  </w:rPr>
                </w:rPrChange>
              </w:rPr>
            </w:pPr>
            <w:ins w:id="84" w:author="만든 이">
              <w:r w:rsidRPr="00FE0EBC">
                <w:t>3</w:t>
              </w:r>
            </w:ins>
          </w:p>
        </w:tc>
        <w:tc>
          <w:tcPr>
            <w:tcW w:w="813" w:type="pct"/>
          </w:tcPr>
          <w:p w14:paraId="020FD2EF" w14:textId="307E44A1" w:rsidR="00A55891" w:rsidRPr="00FE0EBC" w:rsidRDefault="00A55891" w:rsidP="00A55891">
            <w:pPr>
              <w:pStyle w:val="NormalCentred"/>
            </w:pPr>
            <w:r w:rsidRPr="00FE0EBC">
              <w:t>3,5</w:t>
            </w:r>
          </w:p>
        </w:tc>
      </w:tr>
      <w:tr w:rsidR="00370B66" w:rsidRPr="00FE0EBC" w14:paraId="5D37D2D6" w14:textId="77777777" w:rsidTr="00370B66">
        <w:trPr>
          <w:cantSplit/>
        </w:trPr>
        <w:tc>
          <w:tcPr>
            <w:tcW w:w="745" w:type="pct"/>
          </w:tcPr>
          <w:p w14:paraId="26E09304" w14:textId="77777777" w:rsidR="00A55891" w:rsidRPr="00FE0EBC" w:rsidRDefault="00A55891" w:rsidP="00A55891">
            <w:pPr>
              <w:pStyle w:val="NormalKeep"/>
            </w:pPr>
            <w:r w:rsidRPr="00FE0EBC">
              <w:t>600</w:t>
            </w:r>
          </w:p>
        </w:tc>
        <w:tc>
          <w:tcPr>
            <w:tcW w:w="942" w:type="pct"/>
          </w:tcPr>
          <w:p w14:paraId="1074BF8C" w14:textId="77777777" w:rsidR="00A55891" w:rsidRPr="00FE0EBC" w:rsidRDefault="00A55891" w:rsidP="00A55891">
            <w:pPr>
              <w:pStyle w:val="NormalCentred"/>
            </w:pPr>
            <w:r w:rsidRPr="00FE0EBC">
              <w:t>0</w:t>
            </w:r>
          </w:p>
        </w:tc>
        <w:tc>
          <w:tcPr>
            <w:tcW w:w="894" w:type="pct"/>
          </w:tcPr>
          <w:p w14:paraId="69E50F16" w14:textId="5593D14E" w:rsidR="00A55891" w:rsidRPr="00FE0EBC" w:rsidRDefault="00456277" w:rsidP="00A55891">
            <w:pPr>
              <w:pStyle w:val="NormalCentred"/>
            </w:pPr>
            <w:del w:id="85" w:author="만든 이">
              <w:r w:rsidRPr="00FE0EBC">
                <w:delText>4</w:delText>
              </w:r>
            </w:del>
            <w:ins w:id="86" w:author="만든 이">
              <w:r w:rsidR="00A55891" w:rsidRPr="00FE0EBC">
                <w:t>0</w:t>
              </w:r>
            </w:ins>
          </w:p>
        </w:tc>
        <w:tc>
          <w:tcPr>
            <w:tcW w:w="828" w:type="pct"/>
          </w:tcPr>
          <w:p w14:paraId="7B2A8397" w14:textId="22D180A8" w:rsidR="00A55891" w:rsidRPr="00FE0EBC" w:rsidRDefault="00456277" w:rsidP="00A55891">
            <w:pPr>
              <w:pStyle w:val="NormalCentred"/>
            </w:pPr>
            <w:del w:id="87" w:author="만든 이">
              <w:r w:rsidRPr="00FE0EBC">
                <w:delText>4</w:delText>
              </w:r>
            </w:del>
            <w:ins w:id="88" w:author="만든 이">
              <w:r w:rsidR="00A55891" w:rsidRPr="00FE0EBC">
                <w:t>2</w:t>
              </w:r>
            </w:ins>
          </w:p>
        </w:tc>
        <w:tc>
          <w:tcPr>
            <w:tcW w:w="778" w:type="pct"/>
            <w:cellIns w:id="89" w:author="만든 이" w:date="1900-01-14T11:38:00Z"/>
          </w:tcPr>
          <w:p w14:paraId="49653EAD" w14:textId="492C8F30" w:rsidR="00A55891" w:rsidRPr="00F15CE3" w:rsidRDefault="00A55891" w:rsidP="00A55891">
            <w:pPr>
              <w:pStyle w:val="NormalCentred"/>
              <w:rPr>
                <w:rPrChange w:id="90" w:author="만든 이">
                  <w:rPr>
                    <w:vanish/>
                  </w:rPr>
                </w:rPrChange>
              </w:rPr>
            </w:pPr>
            <w:ins w:id="91" w:author="만든 이">
              <w:r w:rsidRPr="00FE0EBC">
                <w:t>2</w:t>
              </w:r>
            </w:ins>
          </w:p>
        </w:tc>
        <w:tc>
          <w:tcPr>
            <w:tcW w:w="813" w:type="pct"/>
          </w:tcPr>
          <w:p w14:paraId="4C225C32" w14:textId="79F91555" w:rsidR="00A55891" w:rsidRPr="00FE0EBC" w:rsidRDefault="00A55891" w:rsidP="00A55891">
            <w:pPr>
              <w:pStyle w:val="NormalCentred"/>
            </w:pPr>
            <w:r w:rsidRPr="00FE0EBC">
              <w:t>4,0</w:t>
            </w:r>
          </w:p>
        </w:tc>
      </w:tr>
    </w:tbl>
    <w:p w14:paraId="63BE4D93" w14:textId="7A964519" w:rsidR="009800AA" w:rsidRPr="00FE0EBC" w:rsidRDefault="00DF08F3" w:rsidP="002F22B3">
      <w:r w:rsidRPr="00F15CE3">
        <w:rPr>
          <w:rPrChange w:id="92" w:author="만든 이">
            <w:rPr>
              <w:highlight w:val="yellow"/>
            </w:rPr>
          </w:rPrChange>
        </w:rPr>
        <w:t>* </w:t>
      </w:r>
      <w:del w:id="93" w:author="만든 이">
        <w:r w:rsidRPr="00F15CE3">
          <w:rPr>
            <w:rPrChange w:id="94" w:author="만든 이">
              <w:rPr>
                <w:highlight w:val="yellow"/>
              </w:rPr>
            </w:rPrChange>
          </w:rPr>
          <w:delText xml:space="preserve">Neviena </w:delText>
        </w:r>
      </w:del>
      <w:r w:rsidRPr="00F15CE3">
        <w:rPr>
          <w:rPrChange w:id="95" w:author="만든 이">
            <w:rPr>
              <w:highlight w:val="yellow"/>
            </w:rPr>
          </w:rPrChange>
        </w:rPr>
        <w:t xml:space="preserve">Omlyclo </w:t>
      </w:r>
      <w:del w:id="96" w:author="만든 이">
        <w:r w:rsidRPr="00F15CE3">
          <w:rPr>
            <w:rPrChange w:id="97" w:author="만든 이">
              <w:rPr>
                <w:highlight w:val="yellow"/>
              </w:rPr>
            </w:rPrChange>
          </w:rPr>
          <w:delText>devas stipruma</w:delText>
        </w:r>
      </w:del>
      <w:ins w:id="98" w:author="만든 이">
        <w:r w:rsidRPr="00FE0EBC">
          <w:t xml:space="preserve">300 mg pilnšļirce un neviena no </w:t>
        </w:r>
        <w:del w:id="99" w:author="만든 이">
          <w:r w:rsidRPr="00FE0EBC" w:rsidDel="003A2892">
            <w:delText>Omlyclo</w:delText>
          </w:r>
        </w:del>
      </w:ins>
      <w:del w:id="100" w:author="만든 이">
        <w:r w:rsidRPr="00F15CE3" w:rsidDel="003A2892">
          <w:rPr>
            <w:rPrChange w:id="101" w:author="만든 이">
              <w:rPr>
                <w:highlight w:val="yellow"/>
              </w:rPr>
            </w:rPrChange>
          </w:rPr>
          <w:delText xml:space="preserve"> </w:delText>
        </w:r>
      </w:del>
      <w:r w:rsidRPr="00F15CE3">
        <w:rPr>
          <w:rPrChange w:id="102" w:author="만든 이">
            <w:rPr>
              <w:highlight w:val="yellow"/>
            </w:rPr>
          </w:rPrChange>
        </w:rPr>
        <w:t xml:space="preserve">pildspalvveida </w:t>
      </w:r>
      <w:del w:id="103" w:author="만든 이">
        <w:r w:rsidRPr="00F15CE3">
          <w:rPr>
            <w:rPrChange w:id="104" w:author="만든 이">
              <w:rPr>
                <w:highlight w:val="yellow"/>
              </w:rPr>
            </w:rPrChange>
          </w:rPr>
          <w:delText xml:space="preserve">pilnšļirce </w:delText>
        </w:r>
      </w:del>
      <w:ins w:id="105" w:author="만든 이">
        <w:r w:rsidRPr="00FE0EBC">
          <w:t xml:space="preserve">pilnšļirces devām (75 mg un 150 mg) </w:t>
        </w:r>
      </w:ins>
      <w:r w:rsidRPr="00F15CE3">
        <w:rPr>
          <w:rPrChange w:id="106" w:author="만든 이">
            <w:rPr>
              <w:highlight w:val="yellow"/>
            </w:rPr>
          </w:rPrChange>
        </w:rPr>
        <w:t>nav paredzēta lietošanai &lt;</w:t>
      </w:r>
      <w:del w:id="107" w:author="만든 이">
        <w:r w:rsidRPr="00F15CE3">
          <w:rPr>
            <w:rPrChange w:id="108" w:author="만든 이">
              <w:rPr>
                <w:highlight w:val="yellow"/>
              </w:rPr>
            </w:rPrChange>
          </w:rPr>
          <w:delText> </w:delText>
        </w:r>
      </w:del>
      <w:ins w:id="109" w:author="만든 이">
        <w:r w:rsidRPr="00FE0EBC">
          <w:t xml:space="preserve"> </w:t>
        </w:r>
      </w:ins>
      <w:r w:rsidRPr="00F15CE3">
        <w:rPr>
          <w:rPrChange w:id="110" w:author="만든 이">
            <w:rPr>
              <w:highlight w:val="yellow"/>
            </w:rPr>
          </w:rPrChange>
        </w:rPr>
        <w:t>12</w:t>
      </w:r>
      <w:del w:id="111" w:author="만든 이">
        <w:r w:rsidRPr="00F15CE3">
          <w:rPr>
            <w:rPrChange w:id="112" w:author="만든 이">
              <w:rPr>
                <w:highlight w:val="yellow"/>
              </w:rPr>
            </w:rPrChange>
          </w:rPr>
          <w:delText> </w:delText>
        </w:r>
      </w:del>
      <w:ins w:id="113" w:author="만든 이">
        <w:r w:rsidRPr="00FE0EBC">
          <w:t xml:space="preserve"> </w:t>
        </w:r>
      </w:ins>
      <w:r w:rsidRPr="00F15CE3">
        <w:rPr>
          <w:rPrChange w:id="114" w:author="만든 이">
            <w:rPr>
              <w:highlight w:val="yellow"/>
            </w:rPr>
          </w:rPrChange>
        </w:rPr>
        <w:t>gadus veciem pacientiem.</w:t>
      </w:r>
    </w:p>
    <w:p w14:paraId="11D95A27" w14:textId="1F4448F7" w:rsidR="00DF08F3" w:rsidRPr="00FE0EBC" w:rsidRDefault="0042297F" w:rsidP="002F22B3">
      <w:r w:rsidRPr="00FE0EBC">
        <w:t>** Šajā tabulā norādīts vismazākais injekciju skaits pacientiem, taču vēlamās devas sasniegšanai ir iespējamas citas šļirču/pildspalvveida šļirču devu kombinācijas.</w:t>
      </w:r>
    </w:p>
    <w:p w14:paraId="26A553E6" w14:textId="77777777" w:rsidR="00B56E16" w:rsidRPr="00FE0EBC" w:rsidRDefault="00B56E16" w:rsidP="002F22B3"/>
    <w:p w14:paraId="16B2E569" w14:textId="3D5A1AA9" w:rsidR="007B0CDF" w:rsidRPr="00FE0EBC" w:rsidRDefault="00410A87" w:rsidP="002F22B3">
      <w:pPr>
        <w:pStyle w:val="TableTitle"/>
      </w:pPr>
      <w:r w:rsidRPr="00FE0EBC">
        <w:t>2. tabula.</w:t>
      </w:r>
      <w:r w:rsidRPr="00FE0EBC">
        <w:tab/>
        <w:t>LIETOŠANA REIZI 4 NEDĒĻĀS. Omalizumaba devas (miligrami/devā), ko ievada subkutānas injekcijas veidā ik pēc 4 nedēļām</w:t>
      </w:r>
    </w:p>
    <w:p w14:paraId="68179AEC" w14:textId="77777777" w:rsidR="007B0CDF" w:rsidRPr="00FE0EBC" w:rsidRDefault="007B0CDF" w:rsidP="002F22B3">
      <w:pPr>
        <w:pStyle w:val="NormalKeep"/>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129"/>
        <w:gridCol w:w="799"/>
        <w:gridCol w:w="789"/>
        <w:gridCol w:w="790"/>
        <w:gridCol w:w="790"/>
        <w:gridCol w:w="790"/>
        <w:gridCol w:w="791"/>
        <w:gridCol w:w="791"/>
        <w:gridCol w:w="791"/>
        <w:gridCol w:w="791"/>
        <w:gridCol w:w="812"/>
        <w:tblGridChange w:id="115">
          <w:tblGrid>
            <w:gridCol w:w="1129"/>
            <w:gridCol w:w="799"/>
            <w:gridCol w:w="789"/>
            <w:gridCol w:w="790"/>
            <w:gridCol w:w="790"/>
            <w:gridCol w:w="790"/>
            <w:gridCol w:w="791"/>
            <w:gridCol w:w="791"/>
            <w:gridCol w:w="791"/>
            <w:gridCol w:w="791"/>
            <w:gridCol w:w="812"/>
          </w:tblGrid>
        </w:tblGridChange>
      </w:tblGrid>
      <w:tr w:rsidR="00790E63" w:rsidRPr="00FE0EBC" w14:paraId="70E15955" w14:textId="77777777" w:rsidTr="002259A8">
        <w:trPr>
          <w:cantSplit/>
          <w:tblHeader/>
        </w:trPr>
        <w:tc>
          <w:tcPr>
            <w:tcW w:w="1129" w:type="dxa"/>
          </w:tcPr>
          <w:p w14:paraId="6C9F4F43" w14:textId="77777777" w:rsidR="00790E63" w:rsidRPr="00FE0EBC" w:rsidRDefault="00790E63" w:rsidP="002F22B3">
            <w:pPr>
              <w:pStyle w:val="NormalKeep"/>
            </w:pPr>
          </w:p>
          <w:p w14:paraId="36B09D06" w14:textId="77777777" w:rsidR="00854496" w:rsidRPr="00FE0EBC" w:rsidRDefault="00854496" w:rsidP="002F22B3">
            <w:pPr>
              <w:pStyle w:val="NormalKeep"/>
            </w:pPr>
          </w:p>
        </w:tc>
        <w:tc>
          <w:tcPr>
            <w:tcW w:w="7934" w:type="dxa"/>
            <w:gridSpan w:val="10"/>
            <w:tcBorders>
              <w:bottom w:val="single" w:sz="4" w:space="0" w:color="auto"/>
            </w:tcBorders>
            <w:vAlign w:val="bottom"/>
          </w:tcPr>
          <w:p w14:paraId="3084C75F" w14:textId="4975FD62" w:rsidR="00790E63" w:rsidRPr="00FE0EBC" w:rsidRDefault="00410A87" w:rsidP="002F22B3">
            <w:pPr>
              <w:pStyle w:val="aa"/>
            </w:pPr>
            <w:r w:rsidRPr="00FE0EBC">
              <w:t>Ķermeņa masa (kg)</w:t>
            </w:r>
          </w:p>
        </w:tc>
      </w:tr>
      <w:tr w:rsidR="005B35F1" w:rsidRPr="00FE0EBC" w14:paraId="05A99336" w14:textId="77777777" w:rsidTr="002259A8">
        <w:trPr>
          <w:cantSplit/>
          <w:tblHeader/>
        </w:trPr>
        <w:tc>
          <w:tcPr>
            <w:tcW w:w="1129" w:type="dxa"/>
            <w:tcBorders>
              <w:bottom w:val="single" w:sz="4" w:space="0" w:color="auto"/>
            </w:tcBorders>
            <w:vAlign w:val="bottom"/>
          </w:tcPr>
          <w:p w14:paraId="102CF935" w14:textId="6DBEF91E" w:rsidR="00790E63" w:rsidRPr="00FE0EBC" w:rsidRDefault="00410A87" w:rsidP="002F22B3">
            <w:pPr>
              <w:pStyle w:val="HeadingStrong"/>
            </w:pPr>
            <w:r w:rsidRPr="00FE0EBC">
              <w:t>Sākotnēja is IgE līmenis (SV/ml)</w:t>
            </w:r>
          </w:p>
        </w:tc>
        <w:tc>
          <w:tcPr>
            <w:tcW w:w="799" w:type="dxa"/>
            <w:tcBorders>
              <w:bottom w:val="single" w:sz="4" w:space="0" w:color="auto"/>
              <w:right w:val="nil"/>
            </w:tcBorders>
            <w:vAlign w:val="bottom"/>
          </w:tcPr>
          <w:p w14:paraId="28612C50" w14:textId="005EC293" w:rsidR="00790E63" w:rsidRPr="00FE0EBC" w:rsidRDefault="00790E63" w:rsidP="002F22B3">
            <w:pPr>
              <w:pStyle w:val="NormalCentred"/>
            </w:pPr>
            <w:r w:rsidRPr="00FE0EBC">
              <w:rPr>
                <w:rFonts w:hint="eastAsia"/>
              </w:rPr>
              <w:t>≥</w:t>
            </w:r>
            <w:r w:rsidRPr="00FE0EBC">
              <w:t>20-25*</w:t>
            </w:r>
          </w:p>
        </w:tc>
        <w:tc>
          <w:tcPr>
            <w:tcW w:w="789" w:type="dxa"/>
            <w:tcBorders>
              <w:left w:val="nil"/>
              <w:bottom w:val="single" w:sz="4" w:space="0" w:color="auto"/>
              <w:right w:val="nil"/>
            </w:tcBorders>
            <w:vAlign w:val="bottom"/>
          </w:tcPr>
          <w:p w14:paraId="32EDCC89" w14:textId="59397CEF" w:rsidR="00790E63" w:rsidRPr="00FE0EBC" w:rsidRDefault="00790E63" w:rsidP="002F22B3">
            <w:pPr>
              <w:pStyle w:val="NormalCentred"/>
            </w:pPr>
            <w:r w:rsidRPr="00FE0EBC">
              <w:t>&gt;25-30*</w:t>
            </w:r>
          </w:p>
        </w:tc>
        <w:tc>
          <w:tcPr>
            <w:tcW w:w="790" w:type="dxa"/>
            <w:tcBorders>
              <w:left w:val="nil"/>
              <w:bottom w:val="single" w:sz="4" w:space="0" w:color="auto"/>
              <w:right w:val="nil"/>
            </w:tcBorders>
            <w:vAlign w:val="bottom"/>
          </w:tcPr>
          <w:p w14:paraId="67CC6495" w14:textId="5FD2EC61" w:rsidR="00790E63" w:rsidRPr="00FE0EBC" w:rsidRDefault="00790E63" w:rsidP="002259A8">
            <w:pPr>
              <w:pStyle w:val="NormalCentred"/>
              <w:ind w:right="57"/>
            </w:pPr>
            <w:r w:rsidRPr="00FE0EBC">
              <w:t>&gt;30-40</w:t>
            </w:r>
          </w:p>
        </w:tc>
        <w:tc>
          <w:tcPr>
            <w:tcW w:w="790" w:type="dxa"/>
            <w:tcBorders>
              <w:left w:val="nil"/>
              <w:bottom w:val="single" w:sz="4" w:space="0" w:color="auto"/>
              <w:right w:val="nil"/>
            </w:tcBorders>
            <w:vAlign w:val="bottom"/>
          </w:tcPr>
          <w:p w14:paraId="273B868A" w14:textId="2979C7F8" w:rsidR="00790E63" w:rsidRPr="00FE0EBC" w:rsidRDefault="00790E63" w:rsidP="002259A8">
            <w:pPr>
              <w:pStyle w:val="NormalCentred"/>
              <w:ind w:right="57"/>
            </w:pPr>
            <w:r w:rsidRPr="00FE0EBC">
              <w:t>&gt;40-50</w:t>
            </w:r>
          </w:p>
        </w:tc>
        <w:tc>
          <w:tcPr>
            <w:tcW w:w="790" w:type="dxa"/>
            <w:tcBorders>
              <w:left w:val="nil"/>
              <w:bottom w:val="single" w:sz="4" w:space="0" w:color="auto"/>
              <w:right w:val="nil"/>
            </w:tcBorders>
            <w:vAlign w:val="bottom"/>
          </w:tcPr>
          <w:p w14:paraId="31A530E1" w14:textId="1BE7D6AD" w:rsidR="00790E63" w:rsidRPr="00FE0EBC" w:rsidRDefault="00790E63" w:rsidP="002259A8">
            <w:pPr>
              <w:pStyle w:val="NormalCentred"/>
              <w:ind w:right="57"/>
            </w:pPr>
            <w:r w:rsidRPr="00FE0EBC">
              <w:t>&gt;50-60</w:t>
            </w:r>
          </w:p>
        </w:tc>
        <w:tc>
          <w:tcPr>
            <w:tcW w:w="791" w:type="dxa"/>
            <w:tcBorders>
              <w:left w:val="nil"/>
              <w:bottom w:val="single" w:sz="4" w:space="0" w:color="auto"/>
              <w:right w:val="nil"/>
            </w:tcBorders>
            <w:vAlign w:val="bottom"/>
          </w:tcPr>
          <w:p w14:paraId="2950EBED" w14:textId="76B36FC8" w:rsidR="00790E63" w:rsidRPr="00FE0EBC" w:rsidRDefault="00790E63" w:rsidP="002259A8">
            <w:pPr>
              <w:pStyle w:val="NormalCentred"/>
              <w:ind w:right="57"/>
            </w:pPr>
            <w:r w:rsidRPr="00FE0EBC">
              <w:t>&gt;60-70</w:t>
            </w:r>
          </w:p>
        </w:tc>
        <w:tc>
          <w:tcPr>
            <w:tcW w:w="791" w:type="dxa"/>
            <w:tcBorders>
              <w:left w:val="nil"/>
              <w:bottom w:val="single" w:sz="4" w:space="0" w:color="auto"/>
              <w:right w:val="nil"/>
            </w:tcBorders>
            <w:vAlign w:val="bottom"/>
          </w:tcPr>
          <w:p w14:paraId="2077A1D1" w14:textId="03127B1B" w:rsidR="00790E63" w:rsidRPr="00FE0EBC" w:rsidRDefault="00790E63" w:rsidP="002259A8">
            <w:pPr>
              <w:pStyle w:val="NormalCentred"/>
              <w:ind w:right="57"/>
            </w:pPr>
            <w:r w:rsidRPr="00FE0EBC">
              <w:t>&gt;70-80</w:t>
            </w:r>
          </w:p>
        </w:tc>
        <w:tc>
          <w:tcPr>
            <w:tcW w:w="791" w:type="dxa"/>
            <w:tcBorders>
              <w:left w:val="nil"/>
              <w:bottom w:val="single" w:sz="4" w:space="0" w:color="auto"/>
              <w:right w:val="nil"/>
            </w:tcBorders>
            <w:vAlign w:val="bottom"/>
          </w:tcPr>
          <w:p w14:paraId="288783AD" w14:textId="5E2E685E" w:rsidR="00790E63" w:rsidRPr="00FE0EBC" w:rsidRDefault="00790E63" w:rsidP="002259A8">
            <w:pPr>
              <w:pStyle w:val="NormalCentred"/>
              <w:ind w:right="57"/>
            </w:pPr>
            <w:r w:rsidRPr="00FE0EBC">
              <w:t>&gt;80-90</w:t>
            </w:r>
          </w:p>
        </w:tc>
        <w:tc>
          <w:tcPr>
            <w:tcW w:w="791" w:type="dxa"/>
            <w:tcBorders>
              <w:left w:val="nil"/>
              <w:bottom w:val="single" w:sz="4" w:space="0" w:color="auto"/>
              <w:right w:val="nil"/>
            </w:tcBorders>
            <w:vAlign w:val="bottom"/>
          </w:tcPr>
          <w:p w14:paraId="71D358E3" w14:textId="6D36BA02" w:rsidR="00790E63" w:rsidRPr="00FE0EBC" w:rsidRDefault="00790E63" w:rsidP="002F22B3">
            <w:pPr>
              <w:pStyle w:val="NormalCentred"/>
            </w:pPr>
            <w:r w:rsidRPr="00FE0EBC">
              <w:t>&gt;90-125</w:t>
            </w:r>
          </w:p>
        </w:tc>
        <w:tc>
          <w:tcPr>
            <w:tcW w:w="812" w:type="dxa"/>
            <w:tcBorders>
              <w:left w:val="nil"/>
              <w:bottom w:val="single" w:sz="4" w:space="0" w:color="auto"/>
            </w:tcBorders>
            <w:vAlign w:val="bottom"/>
          </w:tcPr>
          <w:p w14:paraId="540602E3" w14:textId="556D26FB" w:rsidR="00790E63" w:rsidRPr="00FE0EBC" w:rsidRDefault="00790E63" w:rsidP="002F22B3">
            <w:pPr>
              <w:pStyle w:val="NormalCentred"/>
            </w:pPr>
            <w:r w:rsidRPr="00FE0EBC">
              <w:t>&gt;125-150</w:t>
            </w:r>
          </w:p>
        </w:tc>
      </w:tr>
      <w:tr w:rsidR="005B35F1" w:rsidRPr="00FE0EBC" w14:paraId="2BE166F2" w14:textId="77777777" w:rsidTr="00F15CE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Change w:id="116" w:author="만든 이">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
          </w:tblPrExChange>
        </w:tblPrEx>
        <w:trPr>
          <w:cantSplit/>
          <w:trHeight w:val="454"/>
          <w:trPrChange w:id="117" w:author="만든 이">
            <w:trPr>
              <w:cantSplit/>
            </w:trPr>
          </w:trPrChange>
        </w:trPr>
        <w:tc>
          <w:tcPr>
            <w:tcW w:w="1129" w:type="dxa"/>
            <w:tcBorders>
              <w:bottom w:val="nil"/>
            </w:tcBorders>
            <w:tcMar>
              <w:right w:w="28" w:type="dxa"/>
            </w:tcMar>
            <w:vAlign w:val="center"/>
            <w:tcPrChange w:id="118" w:author="만든 이">
              <w:tcPr>
                <w:tcW w:w="1129" w:type="dxa"/>
                <w:tcBorders>
                  <w:bottom w:val="nil"/>
                </w:tcBorders>
                <w:tcMar>
                  <w:right w:w="28" w:type="dxa"/>
                </w:tcMar>
                <w:vAlign w:val="center"/>
              </w:tcPr>
            </w:tcPrChange>
          </w:tcPr>
          <w:p w14:paraId="558142CD" w14:textId="02BD4156" w:rsidR="00790E63" w:rsidRPr="00FE0EBC" w:rsidRDefault="00790E63" w:rsidP="002259A8">
            <w:pPr>
              <w:pStyle w:val="NormalKeep"/>
              <w:keepNext w:val="0"/>
              <w:ind w:right="340"/>
            </w:pPr>
            <w:r w:rsidRPr="00FE0EBC">
              <w:rPr>
                <w:rFonts w:hint="eastAsia"/>
              </w:rPr>
              <w:t>≥</w:t>
            </w:r>
            <w:r w:rsidRPr="00FE0EBC">
              <w:t>30-100</w:t>
            </w:r>
          </w:p>
        </w:tc>
        <w:tc>
          <w:tcPr>
            <w:tcW w:w="799" w:type="dxa"/>
            <w:tcBorders>
              <w:bottom w:val="nil"/>
              <w:right w:val="nil"/>
            </w:tcBorders>
            <w:vAlign w:val="center"/>
            <w:tcPrChange w:id="119" w:author="만든 이">
              <w:tcPr>
                <w:tcW w:w="799" w:type="dxa"/>
                <w:tcBorders>
                  <w:bottom w:val="nil"/>
                  <w:right w:val="nil"/>
                </w:tcBorders>
                <w:vAlign w:val="center"/>
              </w:tcPr>
            </w:tcPrChange>
          </w:tcPr>
          <w:p w14:paraId="5AEC978D" w14:textId="77777777" w:rsidR="00790E63" w:rsidRPr="00FE0EBC" w:rsidRDefault="00790E63" w:rsidP="002F22B3">
            <w:pPr>
              <w:pStyle w:val="NormalCentred"/>
            </w:pPr>
            <w:r w:rsidRPr="00FE0EBC">
              <w:t>75</w:t>
            </w:r>
          </w:p>
        </w:tc>
        <w:tc>
          <w:tcPr>
            <w:tcW w:w="789" w:type="dxa"/>
            <w:tcBorders>
              <w:left w:val="nil"/>
              <w:bottom w:val="nil"/>
              <w:right w:val="nil"/>
            </w:tcBorders>
            <w:vAlign w:val="center"/>
            <w:tcPrChange w:id="120" w:author="만든 이">
              <w:tcPr>
                <w:tcW w:w="789" w:type="dxa"/>
                <w:tcBorders>
                  <w:left w:val="nil"/>
                  <w:bottom w:val="nil"/>
                  <w:right w:val="nil"/>
                </w:tcBorders>
                <w:vAlign w:val="center"/>
              </w:tcPr>
            </w:tcPrChange>
          </w:tcPr>
          <w:p w14:paraId="417ED756" w14:textId="77777777" w:rsidR="00790E63" w:rsidRPr="00FE0EBC" w:rsidRDefault="00790E63" w:rsidP="002F22B3">
            <w:pPr>
              <w:pStyle w:val="NormalCentred"/>
            </w:pPr>
            <w:r w:rsidRPr="00FE0EBC">
              <w:t>75</w:t>
            </w:r>
          </w:p>
        </w:tc>
        <w:tc>
          <w:tcPr>
            <w:tcW w:w="790" w:type="dxa"/>
            <w:tcBorders>
              <w:left w:val="nil"/>
              <w:bottom w:val="nil"/>
              <w:right w:val="nil"/>
            </w:tcBorders>
            <w:vAlign w:val="center"/>
            <w:tcPrChange w:id="121" w:author="만든 이">
              <w:tcPr>
                <w:tcW w:w="790" w:type="dxa"/>
                <w:tcBorders>
                  <w:left w:val="nil"/>
                  <w:bottom w:val="nil"/>
                  <w:right w:val="nil"/>
                </w:tcBorders>
                <w:vAlign w:val="center"/>
              </w:tcPr>
            </w:tcPrChange>
          </w:tcPr>
          <w:p w14:paraId="3A17D349" w14:textId="77777777" w:rsidR="00790E63" w:rsidRPr="00FE0EBC" w:rsidRDefault="00790E63" w:rsidP="002F22B3">
            <w:pPr>
              <w:pStyle w:val="NormalCentred"/>
            </w:pPr>
            <w:r w:rsidRPr="00FE0EBC">
              <w:t>75</w:t>
            </w:r>
          </w:p>
        </w:tc>
        <w:tc>
          <w:tcPr>
            <w:tcW w:w="790" w:type="dxa"/>
            <w:tcBorders>
              <w:left w:val="nil"/>
              <w:bottom w:val="nil"/>
              <w:right w:val="nil"/>
            </w:tcBorders>
            <w:vAlign w:val="center"/>
            <w:tcPrChange w:id="122" w:author="만든 이">
              <w:tcPr>
                <w:tcW w:w="790" w:type="dxa"/>
                <w:tcBorders>
                  <w:left w:val="nil"/>
                  <w:bottom w:val="nil"/>
                  <w:right w:val="nil"/>
                </w:tcBorders>
                <w:vAlign w:val="center"/>
              </w:tcPr>
            </w:tcPrChange>
          </w:tcPr>
          <w:p w14:paraId="3F117794" w14:textId="77777777" w:rsidR="00790E63" w:rsidRPr="00FE0EBC" w:rsidRDefault="00790E63" w:rsidP="002F22B3">
            <w:pPr>
              <w:pStyle w:val="NormalCentred"/>
            </w:pPr>
            <w:r w:rsidRPr="00FE0EBC">
              <w:t>150</w:t>
            </w:r>
          </w:p>
        </w:tc>
        <w:tc>
          <w:tcPr>
            <w:tcW w:w="790" w:type="dxa"/>
            <w:tcBorders>
              <w:left w:val="nil"/>
              <w:bottom w:val="nil"/>
              <w:right w:val="nil"/>
            </w:tcBorders>
            <w:vAlign w:val="center"/>
            <w:tcPrChange w:id="123" w:author="만든 이">
              <w:tcPr>
                <w:tcW w:w="790" w:type="dxa"/>
                <w:tcBorders>
                  <w:left w:val="nil"/>
                  <w:bottom w:val="nil"/>
                  <w:right w:val="nil"/>
                </w:tcBorders>
                <w:vAlign w:val="center"/>
              </w:tcPr>
            </w:tcPrChange>
          </w:tcPr>
          <w:p w14:paraId="1C253D5D" w14:textId="77777777" w:rsidR="00790E63" w:rsidRPr="00FE0EBC" w:rsidRDefault="00790E63" w:rsidP="002F22B3">
            <w:pPr>
              <w:pStyle w:val="NormalCentred"/>
            </w:pPr>
            <w:r w:rsidRPr="00FE0EBC">
              <w:t>150</w:t>
            </w:r>
          </w:p>
        </w:tc>
        <w:tc>
          <w:tcPr>
            <w:tcW w:w="791" w:type="dxa"/>
            <w:tcBorders>
              <w:left w:val="nil"/>
              <w:bottom w:val="nil"/>
              <w:right w:val="nil"/>
            </w:tcBorders>
            <w:vAlign w:val="center"/>
            <w:tcPrChange w:id="124" w:author="만든 이">
              <w:tcPr>
                <w:tcW w:w="791" w:type="dxa"/>
                <w:tcBorders>
                  <w:left w:val="nil"/>
                  <w:bottom w:val="nil"/>
                  <w:right w:val="nil"/>
                </w:tcBorders>
                <w:vAlign w:val="center"/>
              </w:tcPr>
            </w:tcPrChange>
          </w:tcPr>
          <w:p w14:paraId="5BAFCF08" w14:textId="77777777" w:rsidR="00790E63" w:rsidRPr="00FE0EBC" w:rsidRDefault="00790E63" w:rsidP="002F22B3">
            <w:pPr>
              <w:pStyle w:val="NormalCentred"/>
            </w:pPr>
            <w:r w:rsidRPr="00FE0EBC">
              <w:t>150</w:t>
            </w:r>
          </w:p>
        </w:tc>
        <w:tc>
          <w:tcPr>
            <w:tcW w:w="791" w:type="dxa"/>
            <w:tcBorders>
              <w:left w:val="nil"/>
              <w:bottom w:val="nil"/>
              <w:right w:val="nil"/>
            </w:tcBorders>
            <w:vAlign w:val="center"/>
            <w:tcPrChange w:id="125" w:author="만든 이">
              <w:tcPr>
                <w:tcW w:w="791" w:type="dxa"/>
                <w:tcBorders>
                  <w:left w:val="nil"/>
                  <w:bottom w:val="nil"/>
                  <w:right w:val="nil"/>
                </w:tcBorders>
                <w:vAlign w:val="center"/>
              </w:tcPr>
            </w:tcPrChange>
          </w:tcPr>
          <w:p w14:paraId="02A6533B" w14:textId="77777777" w:rsidR="00790E63" w:rsidRPr="00FE0EBC" w:rsidRDefault="00790E63" w:rsidP="002F22B3">
            <w:pPr>
              <w:pStyle w:val="NormalCentred"/>
            </w:pPr>
            <w:r w:rsidRPr="00FE0EBC">
              <w:t>150</w:t>
            </w:r>
          </w:p>
        </w:tc>
        <w:tc>
          <w:tcPr>
            <w:tcW w:w="791" w:type="dxa"/>
            <w:tcBorders>
              <w:left w:val="nil"/>
              <w:bottom w:val="nil"/>
              <w:right w:val="nil"/>
            </w:tcBorders>
            <w:vAlign w:val="center"/>
            <w:tcPrChange w:id="126" w:author="만든 이">
              <w:tcPr>
                <w:tcW w:w="791" w:type="dxa"/>
                <w:tcBorders>
                  <w:left w:val="nil"/>
                  <w:bottom w:val="nil"/>
                  <w:right w:val="nil"/>
                </w:tcBorders>
                <w:vAlign w:val="center"/>
              </w:tcPr>
            </w:tcPrChange>
          </w:tcPr>
          <w:p w14:paraId="41D3B26F" w14:textId="77777777" w:rsidR="00790E63" w:rsidRPr="00FE0EBC" w:rsidRDefault="00790E63" w:rsidP="002F22B3">
            <w:pPr>
              <w:pStyle w:val="NormalCentred"/>
            </w:pPr>
            <w:r w:rsidRPr="00FE0EBC">
              <w:t>150</w:t>
            </w:r>
          </w:p>
        </w:tc>
        <w:tc>
          <w:tcPr>
            <w:tcW w:w="791" w:type="dxa"/>
            <w:tcBorders>
              <w:left w:val="nil"/>
              <w:bottom w:val="nil"/>
              <w:right w:val="nil"/>
            </w:tcBorders>
            <w:vAlign w:val="center"/>
            <w:tcPrChange w:id="127" w:author="만든 이">
              <w:tcPr>
                <w:tcW w:w="791" w:type="dxa"/>
                <w:tcBorders>
                  <w:left w:val="nil"/>
                  <w:bottom w:val="nil"/>
                  <w:right w:val="nil"/>
                </w:tcBorders>
                <w:vAlign w:val="center"/>
              </w:tcPr>
            </w:tcPrChange>
          </w:tcPr>
          <w:p w14:paraId="71712869" w14:textId="77777777" w:rsidR="00790E63" w:rsidRPr="00FE0EBC" w:rsidRDefault="00790E63" w:rsidP="002F22B3">
            <w:pPr>
              <w:pStyle w:val="NormalCentred"/>
            </w:pPr>
            <w:r w:rsidRPr="00FE0EBC">
              <w:t>300</w:t>
            </w:r>
          </w:p>
        </w:tc>
        <w:tc>
          <w:tcPr>
            <w:tcW w:w="812" w:type="dxa"/>
            <w:tcBorders>
              <w:left w:val="nil"/>
              <w:bottom w:val="nil"/>
            </w:tcBorders>
            <w:vAlign w:val="center"/>
            <w:tcPrChange w:id="128" w:author="만든 이">
              <w:tcPr>
                <w:tcW w:w="812" w:type="dxa"/>
                <w:tcBorders>
                  <w:left w:val="nil"/>
                  <w:bottom w:val="nil"/>
                </w:tcBorders>
                <w:vAlign w:val="center"/>
              </w:tcPr>
            </w:tcPrChange>
          </w:tcPr>
          <w:p w14:paraId="1D283E0E" w14:textId="77777777" w:rsidR="00790E63" w:rsidRPr="00FE0EBC" w:rsidRDefault="00790E63" w:rsidP="002F22B3">
            <w:pPr>
              <w:pStyle w:val="NormalCentred"/>
            </w:pPr>
            <w:r w:rsidRPr="00FE0EBC">
              <w:t>300</w:t>
            </w:r>
          </w:p>
        </w:tc>
      </w:tr>
      <w:tr w:rsidR="005B35F1" w:rsidRPr="00FE0EBC" w14:paraId="623B5048" w14:textId="77777777" w:rsidTr="00F15CE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Change w:id="129" w:author="만든 이">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
          </w:tblPrExChange>
        </w:tblPrEx>
        <w:trPr>
          <w:cantSplit/>
          <w:trHeight w:val="454"/>
          <w:trPrChange w:id="130" w:author="만든 이">
            <w:trPr>
              <w:cantSplit/>
            </w:trPr>
          </w:trPrChange>
        </w:trPr>
        <w:tc>
          <w:tcPr>
            <w:tcW w:w="1129" w:type="dxa"/>
            <w:tcBorders>
              <w:top w:val="nil"/>
              <w:bottom w:val="nil"/>
            </w:tcBorders>
            <w:vAlign w:val="center"/>
            <w:tcPrChange w:id="131" w:author="만든 이">
              <w:tcPr>
                <w:tcW w:w="1129" w:type="dxa"/>
                <w:tcBorders>
                  <w:top w:val="nil"/>
                  <w:bottom w:val="nil"/>
                </w:tcBorders>
                <w:vAlign w:val="center"/>
              </w:tcPr>
            </w:tcPrChange>
          </w:tcPr>
          <w:p w14:paraId="01370CD0" w14:textId="1EFF2381" w:rsidR="00790E63" w:rsidRPr="00FE0EBC" w:rsidRDefault="00790E63" w:rsidP="002259A8">
            <w:pPr>
              <w:pStyle w:val="NormalKeep"/>
              <w:ind w:right="114"/>
            </w:pPr>
            <w:r w:rsidRPr="00FE0EBC">
              <w:t>&gt;100-200</w:t>
            </w:r>
          </w:p>
        </w:tc>
        <w:tc>
          <w:tcPr>
            <w:tcW w:w="799" w:type="dxa"/>
            <w:tcBorders>
              <w:top w:val="nil"/>
              <w:bottom w:val="nil"/>
              <w:right w:val="nil"/>
            </w:tcBorders>
            <w:vAlign w:val="center"/>
            <w:tcPrChange w:id="132" w:author="만든 이">
              <w:tcPr>
                <w:tcW w:w="799" w:type="dxa"/>
                <w:tcBorders>
                  <w:top w:val="nil"/>
                  <w:bottom w:val="nil"/>
                  <w:right w:val="nil"/>
                </w:tcBorders>
                <w:vAlign w:val="center"/>
              </w:tcPr>
            </w:tcPrChange>
          </w:tcPr>
          <w:p w14:paraId="37F33233" w14:textId="77777777" w:rsidR="00790E63" w:rsidRPr="00FE0EBC" w:rsidRDefault="00790E63" w:rsidP="002F22B3">
            <w:pPr>
              <w:pStyle w:val="NormalCentred"/>
            </w:pPr>
            <w:r w:rsidRPr="00FE0EBC">
              <w:t>150</w:t>
            </w:r>
          </w:p>
        </w:tc>
        <w:tc>
          <w:tcPr>
            <w:tcW w:w="789" w:type="dxa"/>
            <w:tcBorders>
              <w:top w:val="nil"/>
              <w:left w:val="nil"/>
              <w:bottom w:val="nil"/>
              <w:right w:val="nil"/>
            </w:tcBorders>
            <w:vAlign w:val="center"/>
            <w:tcPrChange w:id="133" w:author="만든 이">
              <w:tcPr>
                <w:tcW w:w="789" w:type="dxa"/>
                <w:tcBorders>
                  <w:top w:val="nil"/>
                  <w:left w:val="nil"/>
                  <w:bottom w:val="nil"/>
                  <w:right w:val="nil"/>
                </w:tcBorders>
                <w:vAlign w:val="center"/>
              </w:tcPr>
            </w:tcPrChange>
          </w:tcPr>
          <w:p w14:paraId="07D98F92" w14:textId="77777777" w:rsidR="00790E63" w:rsidRPr="00FE0EBC" w:rsidRDefault="00790E63" w:rsidP="002F22B3">
            <w:pPr>
              <w:pStyle w:val="NormalCentred"/>
            </w:pPr>
            <w:r w:rsidRPr="00FE0EBC">
              <w:t>150</w:t>
            </w:r>
          </w:p>
        </w:tc>
        <w:tc>
          <w:tcPr>
            <w:tcW w:w="790" w:type="dxa"/>
            <w:tcBorders>
              <w:top w:val="nil"/>
              <w:left w:val="nil"/>
              <w:bottom w:val="nil"/>
              <w:right w:val="nil"/>
            </w:tcBorders>
            <w:vAlign w:val="center"/>
            <w:tcPrChange w:id="134" w:author="만든 이">
              <w:tcPr>
                <w:tcW w:w="790" w:type="dxa"/>
                <w:tcBorders>
                  <w:top w:val="nil"/>
                  <w:left w:val="nil"/>
                  <w:bottom w:val="nil"/>
                  <w:right w:val="nil"/>
                </w:tcBorders>
                <w:vAlign w:val="center"/>
              </w:tcPr>
            </w:tcPrChange>
          </w:tcPr>
          <w:p w14:paraId="40658617" w14:textId="77777777" w:rsidR="00790E63" w:rsidRPr="00FE0EBC" w:rsidRDefault="00790E63" w:rsidP="002F22B3">
            <w:pPr>
              <w:pStyle w:val="NormalCentred"/>
            </w:pPr>
            <w:r w:rsidRPr="00FE0EBC">
              <w:t>150</w:t>
            </w:r>
          </w:p>
        </w:tc>
        <w:tc>
          <w:tcPr>
            <w:tcW w:w="790" w:type="dxa"/>
            <w:tcBorders>
              <w:top w:val="nil"/>
              <w:left w:val="nil"/>
              <w:bottom w:val="nil"/>
              <w:right w:val="nil"/>
            </w:tcBorders>
            <w:vAlign w:val="center"/>
            <w:tcPrChange w:id="135" w:author="만든 이">
              <w:tcPr>
                <w:tcW w:w="790" w:type="dxa"/>
                <w:tcBorders>
                  <w:top w:val="nil"/>
                  <w:left w:val="nil"/>
                  <w:bottom w:val="nil"/>
                  <w:right w:val="nil"/>
                </w:tcBorders>
                <w:vAlign w:val="center"/>
              </w:tcPr>
            </w:tcPrChange>
          </w:tcPr>
          <w:p w14:paraId="11D60716" w14:textId="77777777" w:rsidR="00790E63" w:rsidRPr="00FE0EBC" w:rsidRDefault="00790E63" w:rsidP="002F22B3">
            <w:pPr>
              <w:pStyle w:val="NormalCentred"/>
            </w:pPr>
            <w:r w:rsidRPr="00FE0EBC">
              <w:t>300</w:t>
            </w:r>
          </w:p>
        </w:tc>
        <w:tc>
          <w:tcPr>
            <w:tcW w:w="790" w:type="dxa"/>
            <w:tcBorders>
              <w:top w:val="nil"/>
              <w:left w:val="nil"/>
              <w:bottom w:val="nil"/>
              <w:right w:val="nil"/>
            </w:tcBorders>
            <w:vAlign w:val="center"/>
            <w:tcPrChange w:id="136" w:author="만든 이">
              <w:tcPr>
                <w:tcW w:w="790" w:type="dxa"/>
                <w:tcBorders>
                  <w:top w:val="nil"/>
                  <w:left w:val="nil"/>
                  <w:bottom w:val="nil"/>
                  <w:right w:val="nil"/>
                </w:tcBorders>
                <w:vAlign w:val="center"/>
              </w:tcPr>
            </w:tcPrChange>
          </w:tcPr>
          <w:p w14:paraId="5ADA8B97" w14:textId="77777777" w:rsidR="00790E63" w:rsidRPr="00FE0EBC" w:rsidRDefault="00790E63" w:rsidP="002F22B3">
            <w:pPr>
              <w:pStyle w:val="NormalCentred"/>
            </w:pPr>
            <w:r w:rsidRPr="00FE0EBC">
              <w:t>300</w:t>
            </w:r>
          </w:p>
        </w:tc>
        <w:tc>
          <w:tcPr>
            <w:tcW w:w="791" w:type="dxa"/>
            <w:tcBorders>
              <w:top w:val="nil"/>
              <w:left w:val="nil"/>
              <w:bottom w:val="nil"/>
              <w:right w:val="nil"/>
            </w:tcBorders>
            <w:vAlign w:val="center"/>
            <w:tcPrChange w:id="137" w:author="만든 이">
              <w:tcPr>
                <w:tcW w:w="791" w:type="dxa"/>
                <w:tcBorders>
                  <w:top w:val="nil"/>
                  <w:left w:val="nil"/>
                  <w:bottom w:val="nil"/>
                  <w:right w:val="nil"/>
                </w:tcBorders>
                <w:vAlign w:val="center"/>
              </w:tcPr>
            </w:tcPrChange>
          </w:tcPr>
          <w:p w14:paraId="0D2A0D54" w14:textId="77777777" w:rsidR="00790E63" w:rsidRPr="00FE0EBC" w:rsidRDefault="00790E63" w:rsidP="002F22B3">
            <w:pPr>
              <w:pStyle w:val="NormalCentred"/>
            </w:pPr>
            <w:r w:rsidRPr="00FE0EBC">
              <w:t>300</w:t>
            </w:r>
          </w:p>
        </w:tc>
        <w:tc>
          <w:tcPr>
            <w:tcW w:w="791" w:type="dxa"/>
            <w:tcBorders>
              <w:top w:val="nil"/>
              <w:left w:val="nil"/>
              <w:bottom w:val="nil"/>
              <w:right w:val="nil"/>
            </w:tcBorders>
            <w:vAlign w:val="center"/>
            <w:tcPrChange w:id="138" w:author="만든 이">
              <w:tcPr>
                <w:tcW w:w="791" w:type="dxa"/>
                <w:tcBorders>
                  <w:top w:val="nil"/>
                  <w:left w:val="nil"/>
                  <w:bottom w:val="nil"/>
                  <w:right w:val="nil"/>
                </w:tcBorders>
                <w:vAlign w:val="center"/>
              </w:tcPr>
            </w:tcPrChange>
          </w:tcPr>
          <w:p w14:paraId="214E1174" w14:textId="77777777" w:rsidR="00790E63" w:rsidRPr="00FE0EBC" w:rsidRDefault="00790E63" w:rsidP="002F22B3">
            <w:pPr>
              <w:pStyle w:val="NormalCentred"/>
            </w:pPr>
            <w:r w:rsidRPr="00FE0EBC">
              <w:t>300</w:t>
            </w:r>
          </w:p>
        </w:tc>
        <w:tc>
          <w:tcPr>
            <w:tcW w:w="791" w:type="dxa"/>
            <w:tcBorders>
              <w:top w:val="nil"/>
              <w:left w:val="nil"/>
              <w:bottom w:val="nil"/>
              <w:right w:val="nil"/>
            </w:tcBorders>
            <w:vAlign w:val="center"/>
            <w:tcPrChange w:id="139" w:author="만든 이">
              <w:tcPr>
                <w:tcW w:w="791" w:type="dxa"/>
                <w:tcBorders>
                  <w:top w:val="nil"/>
                  <w:left w:val="nil"/>
                  <w:bottom w:val="nil"/>
                  <w:right w:val="nil"/>
                </w:tcBorders>
                <w:vAlign w:val="center"/>
              </w:tcPr>
            </w:tcPrChange>
          </w:tcPr>
          <w:p w14:paraId="4B0062FC" w14:textId="77777777" w:rsidR="00790E63" w:rsidRPr="00FE0EBC" w:rsidRDefault="00790E63" w:rsidP="002F22B3">
            <w:pPr>
              <w:pStyle w:val="NormalCentred"/>
            </w:pPr>
            <w:r w:rsidRPr="00FE0EBC">
              <w:t>300</w:t>
            </w:r>
          </w:p>
        </w:tc>
        <w:tc>
          <w:tcPr>
            <w:tcW w:w="791" w:type="dxa"/>
            <w:tcBorders>
              <w:top w:val="nil"/>
              <w:left w:val="nil"/>
              <w:bottom w:val="nil"/>
              <w:right w:val="nil"/>
            </w:tcBorders>
            <w:vAlign w:val="center"/>
            <w:tcPrChange w:id="140" w:author="만든 이">
              <w:tcPr>
                <w:tcW w:w="791" w:type="dxa"/>
                <w:tcBorders>
                  <w:top w:val="nil"/>
                  <w:left w:val="nil"/>
                  <w:bottom w:val="nil"/>
                  <w:right w:val="nil"/>
                </w:tcBorders>
                <w:vAlign w:val="center"/>
              </w:tcPr>
            </w:tcPrChange>
          </w:tcPr>
          <w:p w14:paraId="68E24133" w14:textId="77777777" w:rsidR="00790E63" w:rsidRPr="00FE0EBC" w:rsidRDefault="00790E63" w:rsidP="002F22B3">
            <w:pPr>
              <w:pStyle w:val="NormalCentred"/>
            </w:pPr>
            <w:r w:rsidRPr="00FE0EBC">
              <w:t>450</w:t>
            </w:r>
          </w:p>
        </w:tc>
        <w:tc>
          <w:tcPr>
            <w:tcW w:w="812" w:type="dxa"/>
            <w:tcBorders>
              <w:top w:val="nil"/>
              <w:left w:val="nil"/>
              <w:bottom w:val="single" w:sz="4" w:space="0" w:color="auto"/>
            </w:tcBorders>
            <w:vAlign w:val="center"/>
            <w:tcPrChange w:id="141" w:author="만든 이">
              <w:tcPr>
                <w:tcW w:w="812" w:type="dxa"/>
                <w:tcBorders>
                  <w:top w:val="nil"/>
                  <w:left w:val="nil"/>
                  <w:bottom w:val="single" w:sz="4" w:space="0" w:color="auto"/>
                </w:tcBorders>
                <w:vAlign w:val="center"/>
              </w:tcPr>
            </w:tcPrChange>
          </w:tcPr>
          <w:p w14:paraId="4AEC31B2" w14:textId="77777777" w:rsidR="00790E63" w:rsidRPr="00FE0EBC" w:rsidRDefault="00790E63" w:rsidP="002F22B3">
            <w:pPr>
              <w:pStyle w:val="NormalCentred"/>
            </w:pPr>
            <w:r w:rsidRPr="00FE0EBC">
              <w:t>600</w:t>
            </w:r>
          </w:p>
        </w:tc>
      </w:tr>
      <w:tr w:rsidR="005B35F1" w:rsidRPr="00FE0EBC" w14:paraId="032BDBC6" w14:textId="77777777" w:rsidTr="00F15CE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Change w:id="142" w:author="만든 이">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
          </w:tblPrExChange>
        </w:tblPrEx>
        <w:trPr>
          <w:cantSplit/>
          <w:trHeight w:val="454"/>
          <w:trPrChange w:id="143" w:author="만든 이">
            <w:trPr>
              <w:cantSplit/>
            </w:trPr>
          </w:trPrChange>
        </w:trPr>
        <w:tc>
          <w:tcPr>
            <w:tcW w:w="1129" w:type="dxa"/>
            <w:tcBorders>
              <w:top w:val="nil"/>
              <w:bottom w:val="nil"/>
            </w:tcBorders>
            <w:vAlign w:val="center"/>
            <w:tcPrChange w:id="144" w:author="만든 이">
              <w:tcPr>
                <w:tcW w:w="1129" w:type="dxa"/>
                <w:tcBorders>
                  <w:top w:val="nil"/>
                  <w:bottom w:val="nil"/>
                </w:tcBorders>
                <w:vAlign w:val="center"/>
              </w:tcPr>
            </w:tcPrChange>
          </w:tcPr>
          <w:p w14:paraId="1883B319" w14:textId="06ABE311" w:rsidR="00790E63" w:rsidRPr="00FE0EBC" w:rsidRDefault="00790E63" w:rsidP="002259A8">
            <w:pPr>
              <w:pStyle w:val="NormalKeep"/>
              <w:ind w:right="114"/>
            </w:pPr>
            <w:r w:rsidRPr="00FE0EBC">
              <w:t>&gt;200-300</w:t>
            </w:r>
          </w:p>
        </w:tc>
        <w:tc>
          <w:tcPr>
            <w:tcW w:w="799" w:type="dxa"/>
            <w:tcBorders>
              <w:top w:val="nil"/>
              <w:bottom w:val="nil"/>
              <w:right w:val="nil"/>
            </w:tcBorders>
            <w:vAlign w:val="center"/>
            <w:tcPrChange w:id="145" w:author="만든 이">
              <w:tcPr>
                <w:tcW w:w="799" w:type="dxa"/>
                <w:tcBorders>
                  <w:top w:val="nil"/>
                  <w:bottom w:val="nil"/>
                  <w:right w:val="nil"/>
                </w:tcBorders>
                <w:vAlign w:val="center"/>
              </w:tcPr>
            </w:tcPrChange>
          </w:tcPr>
          <w:p w14:paraId="0F7A90DD" w14:textId="77777777" w:rsidR="00790E63" w:rsidRPr="00FE0EBC" w:rsidRDefault="00790E63" w:rsidP="002F22B3">
            <w:pPr>
              <w:pStyle w:val="NormalCentred"/>
            </w:pPr>
            <w:r w:rsidRPr="00FE0EBC">
              <w:t>150</w:t>
            </w:r>
          </w:p>
        </w:tc>
        <w:tc>
          <w:tcPr>
            <w:tcW w:w="789" w:type="dxa"/>
            <w:tcBorders>
              <w:top w:val="nil"/>
              <w:left w:val="nil"/>
              <w:bottom w:val="nil"/>
              <w:right w:val="nil"/>
            </w:tcBorders>
            <w:vAlign w:val="center"/>
            <w:tcPrChange w:id="146" w:author="만든 이">
              <w:tcPr>
                <w:tcW w:w="789" w:type="dxa"/>
                <w:tcBorders>
                  <w:top w:val="nil"/>
                  <w:left w:val="nil"/>
                  <w:bottom w:val="nil"/>
                  <w:right w:val="nil"/>
                </w:tcBorders>
                <w:vAlign w:val="center"/>
              </w:tcPr>
            </w:tcPrChange>
          </w:tcPr>
          <w:p w14:paraId="6C142C66" w14:textId="77777777" w:rsidR="00790E63" w:rsidRPr="00FE0EBC" w:rsidRDefault="00790E63" w:rsidP="002F22B3">
            <w:pPr>
              <w:pStyle w:val="NormalCentred"/>
            </w:pPr>
            <w:r w:rsidRPr="00FE0EBC">
              <w:t>150</w:t>
            </w:r>
          </w:p>
        </w:tc>
        <w:tc>
          <w:tcPr>
            <w:tcW w:w="790" w:type="dxa"/>
            <w:tcBorders>
              <w:top w:val="nil"/>
              <w:left w:val="nil"/>
              <w:bottom w:val="nil"/>
              <w:right w:val="nil"/>
            </w:tcBorders>
            <w:vAlign w:val="center"/>
            <w:tcPrChange w:id="147" w:author="만든 이">
              <w:tcPr>
                <w:tcW w:w="790" w:type="dxa"/>
                <w:tcBorders>
                  <w:top w:val="nil"/>
                  <w:left w:val="nil"/>
                  <w:bottom w:val="nil"/>
                  <w:right w:val="nil"/>
                </w:tcBorders>
                <w:vAlign w:val="center"/>
              </w:tcPr>
            </w:tcPrChange>
          </w:tcPr>
          <w:p w14:paraId="5CF83525" w14:textId="77777777" w:rsidR="00790E63" w:rsidRPr="00FE0EBC" w:rsidRDefault="00790E63" w:rsidP="002F22B3">
            <w:pPr>
              <w:pStyle w:val="NormalCentred"/>
            </w:pPr>
            <w:r w:rsidRPr="00FE0EBC">
              <w:t>225</w:t>
            </w:r>
          </w:p>
        </w:tc>
        <w:tc>
          <w:tcPr>
            <w:tcW w:w="790" w:type="dxa"/>
            <w:tcBorders>
              <w:top w:val="nil"/>
              <w:left w:val="nil"/>
              <w:bottom w:val="nil"/>
              <w:right w:val="nil"/>
            </w:tcBorders>
            <w:vAlign w:val="center"/>
            <w:tcPrChange w:id="148" w:author="만든 이">
              <w:tcPr>
                <w:tcW w:w="790" w:type="dxa"/>
                <w:tcBorders>
                  <w:top w:val="nil"/>
                  <w:left w:val="nil"/>
                  <w:bottom w:val="nil"/>
                  <w:right w:val="nil"/>
                </w:tcBorders>
                <w:vAlign w:val="center"/>
              </w:tcPr>
            </w:tcPrChange>
          </w:tcPr>
          <w:p w14:paraId="391BC274" w14:textId="77777777" w:rsidR="00790E63" w:rsidRPr="00FE0EBC" w:rsidRDefault="00790E63" w:rsidP="002F22B3">
            <w:pPr>
              <w:pStyle w:val="NormalCentred"/>
            </w:pPr>
            <w:r w:rsidRPr="00FE0EBC">
              <w:t>300</w:t>
            </w:r>
          </w:p>
        </w:tc>
        <w:tc>
          <w:tcPr>
            <w:tcW w:w="790" w:type="dxa"/>
            <w:tcBorders>
              <w:top w:val="nil"/>
              <w:left w:val="nil"/>
              <w:bottom w:val="nil"/>
              <w:right w:val="nil"/>
            </w:tcBorders>
            <w:vAlign w:val="center"/>
            <w:tcPrChange w:id="149" w:author="만든 이">
              <w:tcPr>
                <w:tcW w:w="790" w:type="dxa"/>
                <w:tcBorders>
                  <w:top w:val="nil"/>
                  <w:left w:val="nil"/>
                  <w:bottom w:val="nil"/>
                  <w:right w:val="nil"/>
                </w:tcBorders>
                <w:vAlign w:val="center"/>
              </w:tcPr>
            </w:tcPrChange>
          </w:tcPr>
          <w:p w14:paraId="78FFB933" w14:textId="77777777" w:rsidR="00790E63" w:rsidRPr="00FE0EBC" w:rsidRDefault="00790E63" w:rsidP="002F22B3">
            <w:pPr>
              <w:pStyle w:val="NormalCentred"/>
            </w:pPr>
            <w:r w:rsidRPr="00FE0EBC">
              <w:t>300</w:t>
            </w:r>
          </w:p>
        </w:tc>
        <w:tc>
          <w:tcPr>
            <w:tcW w:w="791" w:type="dxa"/>
            <w:tcBorders>
              <w:top w:val="nil"/>
              <w:left w:val="nil"/>
              <w:bottom w:val="nil"/>
              <w:right w:val="nil"/>
            </w:tcBorders>
            <w:vAlign w:val="center"/>
            <w:tcPrChange w:id="150" w:author="만든 이">
              <w:tcPr>
                <w:tcW w:w="791" w:type="dxa"/>
                <w:tcBorders>
                  <w:top w:val="nil"/>
                  <w:left w:val="nil"/>
                  <w:bottom w:val="nil"/>
                  <w:right w:val="nil"/>
                </w:tcBorders>
                <w:vAlign w:val="center"/>
              </w:tcPr>
            </w:tcPrChange>
          </w:tcPr>
          <w:p w14:paraId="0570CA4C" w14:textId="77777777" w:rsidR="00790E63" w:rsidRPr="00FE0EBC" w:rsidRDefault="00790E63" w:rsidP="002F22B3">
            <w:pPr>
              <w:pStyle w:val="NormalCentred"/>
            </w:pPr>
            <w:r w:rsidRPr="00FE0EBC">
              <w:t>450</w:t>
            </w:r>
          </w:p>
        </w:tc>
        <w:tc>
          <w:tcPr>
            <w:tcW w:w="791" w:type="dxa"/>
            <w:tcBorders>
              <w:top w:val="nil"/>
              <w:left w:val="nil"/>
              <w:bottom w:val="nil"/>
              <w:right w:val="nil"/>
            </w:tcBorders>
            <w:vAlign w:val="center"/>
            <w:tcPrChange w:id="151" w:author="만든 이">
              <w:tcPr>
                <w:tcW w:w="791" w:type="dxa"/>
                <w:tcBorders>
                  <w:top w:val="nil"/>
                  <w:left w:val="nil"/>
                  <w:bottom w:val="nil"/>
                  <w:right w:val="nil"/>
                </w:tcBorders>
                <w:vAlign w:val="center"/>
              </w:tcPr>
            </w:tcPrChange>
          </w:tcPr>
          <w:p w14:paraId="530D8752" w14:textId="77777777" w:rsidR="00790E63" w:rsidRPr="00FE0EBC" w:rsidRDefault="00790E63" w:rsidP="002F22B3">
            <w:pPr>
              <w:pStyle w:val="NormalCentred"/>
            </w:pPr>
            <w:r w:rsidRPr="00FE0EBC">
              <w:t>450</w:t>
            </w:r>
          </w:p>
        </w:tc>
        <w:tc>
          <w:tcPr>
            <w:tcW w:w="791" w:type="dxa"/>
            <w:tcBorders>
              <w:top w:val="nil"/>
              <w:left w:val="nil"/>
              <w:bottom w:val="nil"/>
              <w:right w:val="nil"/>
            </w:tcBorders>
            <w:vAlign w:val="center"/>
            <w:tcPrChange w:id="152" w:author="만든 이">
              <w:tcPr>
                <w:tcW w:w="791" w:type="dxa"/>
                <w:tcBorders>
                  <w:top w:val="nil"/>
                  <w:left w:val="nil"/>
                  <w:bottom w:val="nil"/>
                  <w:right w:val="nil"/>
                </w:tcBorders>
                <w:vAlign w:val="center"/>
              </w:tcPr>
            </w:tcPrChange>
          </w:tcPr>
          <w:p w14:paraId="490D3A18" w14:textId="77777777" w:rsidR="00790E63" w:rsidRPr="00FE0EBC" w:rsidRDefault="00790E63" w:rsidP="002F22B3">
            <w:pPr>
              <w:pStyle w:val="NormalCentred"/>
            </w:pPr>
            <w:r w:rsidRPr="00FE0EBC">
              <w:t>450</w:t>
            </w:r>
          </w:p>
        </w:tc>
        <w:tc>
          <w:tcPr>
            <w:tcW w:w="791" w:type="dxa"/>
            <w:tcBorders>
              <w:top w:val="nil"/>
              <w:left w:val="nil"/>
            </w:tcBorders>
            <w:vAlign w:val="center"/>
            <w:tcPrChange w:id="153" w:author="만든 이">
              <w:tcPr>
                <w:tcW w:w="791" w:type="dxa"/>
                <w:tcBorders>
                  <w:top w:val="nil"/>
                  <w:left w:val="nil"/>
                </w:tcBorders>
                <w:vAlign w:val="center"/>
              </w:tcPr>
            </w:tcPrChange>
          </w:tcPr>
          <w:p w14:paraId="1B7A7460" w14:textId="77777777" w:rsidR="00790E63" w:rsidRPr="00FE0EBC" w:rsidRDefault="00790E63" w:rsidP="002F22B3">
            <w:pPr>
              <w:pStyle w:val="NormalCentred"/>
            </w:pPr>
            <w:r w:rsidRPr="00FE0EBC">
              <w:t>600</w:t>
            </w:r>
          </w:p>
        </w:tc>
        <w:tc>
          <w:tcPr>
            <w:tcW w:w="812" w:type="dxa"/>
            <w:tcBorders>
              <w:bottom w:val="nil"/>
            </w:tcBorders>
            <w:vAlign w:val="center"/>
            <w:tcPrChange w:id="154" w:author="만든 이">
              <w:tcPr>
                <w:tcW w:w="812" w:type="dxa"/>
                <w:tcBorders>
                  <w:bottom w:val="nil"/>
                </w:tcBorders>
                <w:vAlign w:val="center"/>
              </w:tcPr>
            </w:tcPrChange>
          </w:tcPr>
          <w:p w14:paraId="43CF4F8E" w14:textId="77777777" w:rsidR="00790E63" w:rsidRPr="00FE0EBC" w:rsidRDefault="00790E63" w:rsidP="002F22B3">
            <w:pPr>
              <w:pStyle w:val="NormalCentred"/>
            </w:pPr>
          </w:p>
        </w:tc>
      </w:tr>
      <w:tr w:rsidR="005B35F1" w:rsidRPr="00FE0EBC" w14:paraId="5E5EF80C" w14:textId="77777777" w:rsidTr="00F15CE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Change w:id="155" w:author="만든 이">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
          </w:tblPrExChange>
        </w:tblPrEx>
        <w:trPr>
          <w:cantSplit/>
          <w:trHeight w:val="454"/>
          <w:trPrChange w:id="156" w:author="만든 이">
            <w:trPr>
              <w:cantSplit/>
            </w:trPr>
          </w:trPrChange>
        </w:trPr>
        <w:tc>
          <w:tcPr>
            <w:tcW w:w="1129" w:type="dxa"/>
            <w:tcBorders>
              <w:top w:val="nil"/>
              <w:bottom w:val="nil"/>
            </w:tcBorders>
            <w:vAlign w:val="center"/>
            <w:tcPrChange w:id="157" w:author="만든 이">
              <w:tcPr>
                <w:tcW w:w="1129" w:type="dxa"/>
                <w:tcBorders>
                  <w:top w:val="nil"/>
                  <w:bottom w:val="nil"/>
                </w:tcBorders>
                <w:vAlign w:val="center"/>
              </w:tcPr>
            </w:tcPrChange>
          </w:tcPr>
          <w:p w14:paraId="449ADE98" w14:textId="335F58CC" w:rsidR="00790E63" w:rsidRPr="00FE0EBC" w:rsidRDefault="00790E63" w:rsidP="002259A8">
            <w:pPr>
              <w:pStyle w:val="NormalKeep"/>
              <w:ind w:right="114"/>
            </w:pPr>
            <w:r w:rsidRPr="00FE0EBC">
              <w:t>&gt;300-400</w:t>
            </w:r>
          </w:p>
        </w:tc>
        <w:tc>
          <w:tcPr>
            <w:tcW w:w="799" w:type="dxa"/>
            <w:tcBorders>
              <w:top w:val="nil"/>
              <w:bottom w:val="nil"/>
              <w:right w:val="nil"/>
            </w:tcBorders>
            <w:vAlign w:val="center"/>
            <w:tcPrChange w:id="158" w:author="만든 이">
              <w:tcPr>
                <w:tcW w:w="799" w:type="dxa"/>
                <w:tcBorders>
                  <w:top w:val="nil"/>
                  <w:bottom w:val="nil"/>
                  <w:right w:val="nil"/>
                </w:tcBorders>
                <w:vAlign w:val="center"/>
              </w:tcPr>
            </w:tcPrChange>
          </w:tcPr>
          <w:p w14:paraId="045A58BF" w14:textId="77777777" w:rsidR="00790E63" w:rsidRPr="00FE0EBC" w:rsidRDefault="00790E63" w:rsidP="002F22B3">
            <w:pPr>
              <w:pStyle w:val="NormalCentred"/>
            </w:pPr>
            <w:r w:rsidRPr="00FE0EBC">
              <w:t>225</w:t>
            </w:r>
          </w:p>
        </w:tc>
        <w:tc>
          <w:tcPr>
            <w:tcW w:w="789" w:type="dxa"/>
            <w:tcBorders>
              <w:top w:val="nil"/>
              <w:left w:val="nil"/>
              <w:bottom w:val="nil"/>
              <w:right w:val="nil"/>
            </w:tcBorders>
            <w:vAlign w:val="center"/>
            <w:tcPrChange w:id="159" w:author="만든 이">
              <w:tcPr>
                <w:tcW w:w="789" w:type="dxa"/>
                <w:tcBorders>
                  <w:top w:val="nil"/>
                  <w:left w:val="nil"/>
                  <w:bottom w:val="nil"/>
                  <w:right w:val="nil"/>
                </w:tcBorders>
                <w:vAlign w:val="center"/>
              </w:tcPr>
            </w:tcPrChange>
          </w:tcPr>
          <w:p w14:paraId="190B549B" w14:textId="77777777" w:rsidR="00790E63" w:rsidRPr="00FE0EBC" w:rsidRDefault="00790E63" w:rsidP="002F22B3">
            <w:pPr>
              <w:pStyle w:val="NormalCentred"/>
            </w:pPr>
            <w:r w:rsidRPr="00FE0EBC">
              <w:t>225</w:t>
            </w:r>
          </w:p>
        </w:tc>
        <w:tc>
          <w:tcPr>
            <w:tcW w:w="790" w:type="dxa"/>
            <w:tcBorders>
              <w:top w:val="nil"/>
              <w:left w:val="nil"/>
              <w:bottom w:val="nil"/>
              <w:right w:val="nil"/>
            </w:tcBorders>
            <w:vAlign w:val="center"/>
            <w:tcPrChange w:id="160" w:author="만든 이">
              <w:tcPr>
                <w:tcW w:w="790" w:type="dxa"/>
                <w:tcBorders>
                  <w:top w:val="nil"/>
                  <w:left w:val="nil"/>
                  <w:bottom w:val="nil"/>
                  <w:right w:val="nil"/>
                </w:tcBorders>
                <w:vAlign w:val="center"/>
              </w:tcPr>
            </w:tcPrChange>
          </w:tcPr>
          <w:p w14:paraId="62B98125" w14:textId="77777777" w:rsidR="00790E63" w:rsidRPr="00FE0EBC" w:rsidRDefault="00790E63" w:rsidP="002F22B3">
            <w:pPr>
              <w:pStyle w:val="NormalCentred"/>
            </w:pPr>
            <w:r w:rsidRPr="00FE0EBC">
              <w:t>300</w:t>
            </w:r>
          </w:p>
        </w:tc>
        <w:tc>
          <w:tcPr>
            <w:tcW w:w="790" w:type="dxa"/>
            <w:tcBorders>
              <w:top w:val="nil"/>
              <w:left w:val="nil"/>
              <w:bottom w:val="nil"/>
              <w:right w:val="nil"/>
            </w:tcBorders>
            <w:vAlign w:val="center"/>
            <w:tcPrChange w:id="161" w:author="만든 이">
              <w:tcPr>
                <w:tcW w:w="790" w:type="dxa"/>
                <w:tcBorders>
                  <w:top w:val="nil"/>
                  <w:left w:val="nil"/>
                  <w:bottom w:val="nil"/>
                  <w:right w:val="nil"/>
                </w:tcBorders>
                <w:vAlign w:val="center"/>
              </w:tcPr>
            </w:tcPrChange>
          </w:tcPr>
          <w:p w14:paraId="019C432F" w14:textId="77777777" w:rsidR="00790E63" w:rsidRPr="00FE0EBC" w:rsidRDefault="00790E63" w:rsidP="002F22B3">
            <w:pPr>
              <w:pStyle w:val="NormalCentred"/>
            </w:pPr>
            <w:r w:rsidRPr="00FE0EBC">
              <w:t>450</w:t>
            </w:r>
          </w:p>
        </w:tc>
        <w:tc>
          <w:tcPr>
            <w:tcW w:w="790" w:type="dxa"/>
            <w:tcBorders>
              <w:top w:val="nil"/>
              <w:left w:val="nil"/>
              <w:bottom w:val="nil"/>
              <w:right w:val="nil"/>
            </w:tcBorders>
            <w:vAlign w:val="center"/>
            <w:tcPrChange w:id="162" w:author="만든 이">
              <w:tcPr>
                <w:tcW w:w="790" w:type="dxa"/>
                <w:tcBorders>
                  <w:top w:val="nil"/>
                  <w:left w:val="nil"/>
                  <w:bottom w:val="nil"/>
                  <w:right w:val="nil"/>
                </w:tcBorders>
                <w:vAlign w:val="center"/>
              </w:tcPr>
            </w:tcPrChange>
          </w:tcPr>
          <w:p w14:paraId="62CA1446" w14:textId="77777777" w:rsidR="00790E63" w:rsidRPr="00FE0EBC" w:rsidRDefault="00790E63" w:rsidP="002F22B3">
            <w:pPr>
              <w:pStyle w:val="NormalCentred"/>
            </w:pPr>
            <w:r w:rsidRPr="00FE0EBC">
              <w:t>450</w:t>
            </w:r>
          </w:p>
        </w:tc>
        <w:tc>
          <w:tcPr>
            <w:tcW w:w="791" w:type="dxa"/>
            <w:tcBorders>
              <w:top w:val="nil"/>
              <w:left w:val="nil"/>
              <w:bottom w:val="nil"/>
              <w:right w:val="nil"/>
            </w:tcBorders>
            <w:vAlign w:val="center"/>
            <w:tcPrChange w:id="163" w:author="만든 이">
              <w:tcPr>
                <w:tcW w:w="791" w:type="dxa"/>
                <w:tcBorders>
                  <w:top w:val="nil"/>
                  <w:left w:val="nil"/>
                  <w:bottom w:val="nil"/>
                  <w:right w:val="nil"/>
                </w:tcBorders>
                <w:vAlign w:val="center"/>
              </w:tcPr>
            </w:tcPrChange>
          </w:tcPr>
          <w:p w14:paraId="7D78B617" w14:textId="77777777" w:rsidR="00790E63" w:rsidRPr="00FE0EBC" w:rsidRDefault="00790E63" w:rsidP="002F22B3">
            <w:pPr>
              <w:pStyle w:val="NormalCentred"/>
            </w:pPr>
            <w:r w:rsidRPr="00FE0EBC">
              <w:t>450</w:t>
            </w:r>
          </w:p>
        </w:tc>
        <w:tc>
          <w:tcPr>
            <w:tcW w:w="791" w:type="dxa"/>
            <w:tcBorders>
              <w:top w:val="nil"/>
              <w:left w:val="nil"/>
              <w:right w:val="nil"/>
            </w:tcBorders>
            <w:vAlign w:val="center"/>
            <w:tcPrChange w:id="164" w:author="만든 이">
              <w:tcPr>
                <w:tcW w:w="791" w:type="dxa"/>
                <w:tcBorders>
                  <w:top w:val="nil"/>
                  <w:left w:val="nil"/>
                  <w:right w:val="nil"/>
                </w:tcBorders>
                <w:vAlign w:val="center"/>
              </w:tcPr>
            </w:tcPrChange>
          </w:tcPr>
          <w:p w14:paraId="1AEE94E8" w14:textId="77777777" w:rsidR="00790E63" w:rsidRPr="00FE0EBC" w:rsidRDefault="00790E63" w:rsidP="002F22B3">
            <w:pPr>
              <w:pStyle w:val="NormalCentred"/>
            </w:pPr>
            <w:r w:rsidRPr="00FE0EBC">
              <w:t>600</w:t>
            </w:r>
          </w:p>
        </w:tc>
        <w:tc>
          <w:tcPr>
            <w:tcW w:w="791" w:type="dxa"/>
            <w:tcBorders>
              <w:top w:val="nil"/>
              <w:left w:val="nil"/>
            </w:tcBorders>
            <w:vAlign w:val="center"/>
            <w:tcPrChange w:id="165" w:author="만든 이">
              <w:tcPr>
                <w:tcW w:w="791" w:type="dxa"/>
                <w:tcBorders>
                  <w:top w:val="nil"/>
                  <w:left w:val="nil"/>
                </w:tcBorders>
                <w:vAlign w:val="center"/>
              </w:tcPr>
            </w:tcPrChange>
          </w:tcPr>
          <w:p w14:paraId="4DD34832" w14:textId="77777777" w:rsidR="00790E63" w:rsidRPr="00FE0EBC" w:rsidRDefault="00790E63" w:rsidP="002F22B3">
            <w:pPr>
              <w:pStyle w:val="NormalCentred"/>
            </w:pPr>
            <w:r w:rsidRPr="00FE0EBC">
              <w:t>600</w:t>
            </w:r>
          </w:p>
        </w:tc>
        <w:tc>
          <w:tcPr>
            <w:tcW w:w="791" w:type="dxa"/>
            <w:tcBorders>
              <w:bottom w:val="nil"/>
              <w:right w:val="nil"/>
            </w:tcBorders>
            <w:vAlign w:val="center"/>
            <w:tcPrChange w:id="166" w:author="만든 이">
              <w:tcPr>
                <w:tcW w:w="791" w:type="dxa"/>
                <w:tcBorders>
                  <w:bottom w:val="nil"/>
                  <w:right w:val="nil"/>
                </w:tcBorders>
                <w:vAlign w:val="center"/>
              </w:tcPr>
            </w:tcPrChange>
          </w:tcPr>
          <w:p w14:paraId="3D857DAE" w14:textId="77777777" w:rsidR="00790E63" w:rsidRPr="00FE0EBC" w:rsidRDefault="00790E63" w:rsidP="002F22B3">
            <w:pPr>
              <w:pStyle w:val="NormalCentred"/>
            </w:pPr>
          </w:p>
        </w:tc>
        <w:tc>
          <w:tcPr>
            <w:tcW w:w="812" w:type="dxa"/>
            <w:tcBorders>
              <w:top w:val="nil"/>
              <w:left w:val="nil"/>
              <w:bottom w:val="nil"/>
            </w:tcBorders>
            <w:vAlign w:val="center"/>
            <w:tcPrChange w:id="167" w:author="만든 이">
              <w:tcPr>
                <w:tcW w:w="812" w:type="dxa"/>
                <w:tcBorders>
                  <w:top w:val="nil"/>
                  <w:left w:val="nil"/>
                  <w:bottom w:val="nil"/>
                </w:tcBorders>
                <w:vAlign w:val="center"/>
              </w:tcPr>
            </w:tcPrChange>
          </w:tcPr>
          <w:p w14:paraId="45335C0B" w14:textId="77777777" w:rsidR="00790E63" w:rsidRPr="00FE0EBC" w:rsidRDefault="00790E63" w:rsidP="002F22B3">
            <w:pPr>
              <w:pStyle w:val="NormalCentred"/>
            </w:pPr>
          </w:p>
        </w:tc>
      </w:tr>
      <w:tr w:rsidR="005B35F1" w:rsidRPr="00FE0EBC" w14:paraId="74526B2D" w14:textId="77777777" w:rsidTr="00F15CE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Change w:id="168" w:author="만든 이">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
          </w:tblPrExChange>
        </w:tblPrEx>
        <w:trPr>
          <w:cantSplit/>
          <w:trHeight w:val="454"/>
          <w:trPrChange w:id="169" w:author="만든 이">
            <w:trPr>
              <w:cantSplit/>
            </w:trPr>
          </w:trPrChange>
        </w:trPr>
        <w:tc>
          <w:tcPr>
            <w:tcW w:w="1129" w:type="dxa"/>
            <w:tcBorders>
              <w:top w:val="nil"/>
              <w:bottom w:val="nil"/>
            </w:tcBorders>
            <w:vAlign w:val="center"/>
            <w:tcPrChange w:id="170" w:author="만든 이">
              <w:tcPr>
                <w:tcW w:w="1129" w:type="dxa"/>
                <w:tcBorders>
                  <w:top w:val="nil"/>
                  <w:bottom w:val="nil"/>
                </w:tcBorders>
                <w:vAlign w:val="center"/>
              </w:tcPr>
            </w:tcPrChange>
          </w:tcPr>
          <w:p w14:paraId="7C5ECD55" w14:textId="4DD85102" w:rsidR="00790E63" w:rsidRPr="00FE0EBC" w:rsidRDefault="00790E63" w:rsidP="002259A8">
            <w:pPr>
              <w:pStyle w:val="NormalKeep"/>
              <w:ind w:right="114"/>
            </w:pPr>
            <w:r w:rsidRPr="00FE0EBC">
              <w:t>&gt;400-500</w:t>
            </w:r>
          </w:p>
        </w:tc>
        <w:tc>
          <w:tcPr>
            <w:tcW w:w="799" w:type="dxa"/>
            <w:tcBorders>
              <w:top w:val="nil"/>
              <w:bottom w:val="nil"/>
              <w:right w:val="nil"/>
            </w:tcBorders>
            <w:vAlign w:val="center"/>
            <w:tcPrChange w:id="171" w:author="만든 이">
              <w:tcPr>
                <w:tcW w:w="799" w:type="dxa"/>
                <w:tcBorders>
                  <w:top w:val="nil"/>
                  <w:bottom w:val="nil"/>
                  <w:right w:val="nil"/>
                </w:tcBorders>
                <w:vAlign w:val="center"/>
              </w:tcPr>
            </w:tcPrChange>
          </w:tcPr>
          <w:p w14:paraId="5BF82213" w14:textId="77777777" w:rsidR="00790E63" w:rsidRPr="00FE0EBC" w:rsidRDefault="00790E63" w:rsidP="002F22B3">
            <w:pPr>
              <w:pStyle w:val="NormalCentred"/>
            </w:pPr>
            <w:r w:rsidRPr="00FE0EBC">
              <w:t>225</w:t>
            </w:r>
          </w:p>
        </w:tc>
        <w:tc>
          <w:tcPr>
            <w:tcW w:w="789" w:type="dxa"/>
            <w:tcBorders>
              <w:top w:val="nil"/>
              <w:left w:val="nil"/>
              <w:bottom w:val="nil"/>
              <w:right w:val="nil"/>
            </w:tcBorders>
            <w:vAlign w:val="center"/>
            <w:tcPrChange w:id="172" w:author="만든 이">
              <w:tcPr>
                <w:tcW w:w="789" w:type="dxa"/>
                <w:tcBorders>
                  <w:top w:val="nil"/>
                  <w:left w:val="nil"/>
                  <w:bottom w:val="nil"/>
                  <w:right w:val="nil"/>
                </w:tcBorders>
                <w:vAlign w:val="center"/>
              </w:tcPr>
            </w:tcPrChange>
          </w:tcPr>
          <w:p w14:paraId="594017D4" w14:textId="77777777" w:rsidR="00790E63" w:rsidRPr="00FE0EBC" w:rsidRDefault="00790E63" w:rsidP="002F22B3">
            <w:pPr>
              <w:pStyle w:val="NormalCentred"/>
            </w:pPr>
            <w:r w:rsidRPr="00FE0EBC">
              <w:t>300</w:t>
            </w:r>
          </w:p>
        </w:tc>
        <w:tc>
          <w:tcPr>
            <w:tcW w:w="790" w:type="dxa"/>
            <w:tcBorders>
              <w:top w:val="nil"/>
              <w:left w:val="nil"/>
              <w:bottom w:val="nil"/>
              <w:right w:val="nil"/>
            </w:tcBorders>
            <w:vAlign w:val="center"/>
            <w:tcPrChange w:id="173" w:author="만든 이">
              <w:tcPr>
                <w:tcW w:w="790" w:type="dxa"/>
                <w:tcBorders>
                  <w:top w:val="nil"/>
                  <w:left w:val="nil"/>
                  <w:bottom w:val="nil"/>
                  <w:right w:val="nil"/>
                </w:tcBorders>
                <w:vAlign w:val="center"/>
              </w:tcPr>
            </w:tcPrChange>
          </w:tcPr>
          <w:p w14:paraId="0ADF138F" w14:textId="77777777" w:rsidR="00790E63" w:rsidRPr="00FE0EBC" w:rsidRDefault="00790E63" w:rsidP="002F22B3">
            <w:pPr>
              <w:pStyle w:val="NormalCentred"/>
            </w:pPr>
            <w:r w:rsidRPr="00FE0EBC">
              <w:t>450</w:t>
            </w:r>
          </w:p>
        </w:tc>
        <w:tc>
          <w:tcPr>
            <w:tcW w:w="790" w:type="dxa"/>
            <w:tcBorders>
              <w:top w:val="nil"/>
              <w:left w:val="nil"/>
              <w:bottom w:val="nil"/>
              <w:right w:val="nil"/>
            </w:tcBorders>
            <w:vAlign w:val="center"/>
            <w:tcPrChange w:id="174" w:author="만든 이">
              <w:tcPr>
                <w:tcW w:w="790" w:type="dxa"/>
                <w:tcBorders>
                  <w:top w:val="nil"/>
                  <w:left w:val="nil"/>
                  <w:bottom w:val="nil"/>
                  <w:right w:val="nil"/>
                </w:tcBorders>
                <w:vAlign w:val="center"/>
              </w:tcPr>
            </w:tcPrChange>
          </w:tcPr>
          <w:p w14:paraId="2AFE0BE0" w14:textId="77777777" w:rsidR="00790E63" w:rsidRPr="00FE0EBC" w:rsidRDefault="00790E63" w:rsidP="002F22B3">
            <w:pPr>
              <w:pStyle w:val="NormalCentred"/>
            </w:pPr>
            <w:r w:rsidRPr="00FE0EBC">
              <w:t>450</w:t>
            </w:r>
          </w:p>
        </w:tc>
        <w:tc>
          <w:tcPr>
            <w:tcW w:w="790" w:type="dxa"/>
            <w:tcBorders>
              <w:top w:val="nil"/>
              <w:left w:val="nil"/>
              <w:bottom w:val="nil"/>
              <w:right w:val="nil"/>
            </w:tcBorders>
            <w:vAlign w:val="center"/>
            <w:tcPrChange w:id="175" w:author="만든 이">
              <w:tcPr>
                <w:tcW w:w="790" w:type="dxa"/>
                <w:tcBorders>
                  <w:top w:val="nil"/>
                  <w:left w:val="nil"/>
                  <w:bottom w:val="nil"/>
                  <w:right w:val="nil"/>
                </w:tcBorders>
                <w:vAlign w:val="center"/>
              </w:tcPr>
            </w:tcPrChange>
          </w:tcPr>
          <w:p w14:paraId="6F1A4951" w14:textId="77777777" w:rsidR="00790E63" w:rsidRPr="00FE0EBC" w:rsidRDefault="00790E63" w:rsidP="002F22B3">
            <w:pPr>
              <w:pStyle w:val="NormalCentred"/>
            </w:pPr>
            <w:r w:rsidRPr="00FE0EBC">
              <w:t>600</w:t>
            </w:r>
          </w:p>
        </w:tc>
        <w:tc>
          <w:tcPr>
            <w:tcW w:w="791" w:type="dxa"/>
            <w:tcBorders>
              <w:top w:val="nil"/>
              <w:left w:val="nil"/>
            </w:tcBorders>
            <w:vAlign w:val="center"/>
            <w:tcPrChange w:id="176" w:author="만든 이">
              <w:tcPr>
                <w:tcW w:w="791" w:type="dxa"/>
                <w:tcBorders>
                  <w:top w:val="nil"/>
                  <w:left w:val="nil"/>
                </w:tcBorders>
                <w:vAlign w:val="center"/>
              </w:tcPr>
            </w:tcPrChange>
          </w:tcPr>
          <w:p w14:paraId="5E7BAA6D" w14:textId="77777777" w:rsidR="00790E63" w:rsidRPr="00FE0EBC" w:rsidRDefault="00790E63" w:rsidP="002F22B3">
            <w:pPr>
              <w:pStyle w:val="NormalCentred"/>
            </w:pPr>
            <w:r w:rsidRPr="00FE0EBC">
              <w:t>600</w:t>
            </w:r>
          </w:p>
        </w:tc>
        <w:tc>
          <w:tcPr>
            <w:tcW w:w="791" w:type="dxa"/>
            <w:tcBorders>
              <w:bottom w:val="nil"/>
              <w:right w:val="nil"/>
            </w:tcBorders>
            <w:vAlign w:val="center"/>
            <w:tcPrChange w:id="177" w:author="만든 이">
              <w:tcPr>
                <w:tcW w:w="791" w:type="dxa"/>
                <w:tcBorders>
                  <w:bottom w:val="nil"/>
                  <w:right w:val="nil"/>
                </w:tcBorders>
                <w:vAlign w:val="center"/>
              </w:tcPr>
            </w:tcPrChange>
          </w:tcPr>
          <w:p w14:paraId="4945F722" w14:textId="77777777" w:rsidR="00790E63" w:rsidRPr="00FE0EBC" w:rsidRDefault="00790E63" w:rsidP="002F22B3">
            <w:pPr>
              <w:pStyle w:val="NormalCentred"/>
            </w:pPr>
          </w:p>
        </w:tc>
        <w:tc>
          <w:tcPr>
            <w:tcW w:w="791" w:type="dxa"/>
            <w:tcBorders>
              <w:left w:val="nil"/>
              <w:bottom w:val="nil"/>
              <w:right w:val="nil"/>
            </w:tcBorders>
            <w:vAlign w:val="center"/>
            <w:tcPrChange w:id="178" w:author="만든 이">
              <w:tcPr>
                <w:tcW w:w="791" w:type="dxa"/>
                <w:tcBorders>
                  <w:left w:val="nil"/>
                  <w:bottom w:val="nil"/>
                  <w:right w:val="nil"/>
                </w:tcBorders>
                <w:vAlign w:val="center"/>
              </w:tcPr>
            </w:tcPrChange>
          </w:tcPr>
          <w:p w14:paraId="1C269D88" w14:textId="77777777" w:rsidR="00790E63" w:rsidRPr="00FE0EBC" w:rsidRDefault="00790E63" w:rsidP="002F22B3">
            <w:pPr>
              <w:pStyle w:val="NormalCentred"/>
            </w:pPr>
          </w:p>
        </w:tc>
        <w:tc>
          <w:tcPr>
            <w:tcW w:w="791" w:type="dxa"/>
            <w:tcBorders>
              <w:top w:val="nil"/>
              <w:left w:val="nil"/>
              <w:bottom w:val="nil"/>
              <w:right w:val="nil"/>
            </w:tcBorders>
            <w:vAlign w:val="center"/>
            <w:tcPrChange w:id="179" w:author="만든 이">
              <w:tcPr>
                <w:tcW w:w="791" w:type="dxa"/>
                <w:tcBorders>
                  <w:top w:val="nil"/>
                  <w:left w:val="nil"/>
                  <w:bottom w:val="nil"/>
                  <w:right w:val="nil"/>
                </w:tcBorders>
                <w:vAlign w:val="center"/>
              </w:tcPr>
            </w:tcPrChange>
          </w:tcPr>
          <w:p w14:paraId="10763D81" w14:textId="77777777" w:rsidR="00790E63" w:rsidRPr="00FE0EBC" w:rsidRDefault="00790E63" w:rsidP="002F22B3">
            <w:pPr>
              <w:pStyle w:val="NormalCentred"/>
            </w:pPr>
          </w:p>
        </w:tc>
        <w:tc>
          <w:tcPr>
            <w:tcW w:w="812" w:type="dxa"/>
            <w:tcBorders>
              <w:top w:val="nil"/>
              <w:left w:val="nil"/>
              <w:bottom w:val="nil"/>
            </w:tcBorders>
            <w:vAlign w:val="center"/>
            <w:tcPrChange w:id="180" w:author="만든 이">
              <w:tcPr>
                <w:tcW w:w="812" w:type="dxa"/>
                <w:tcBorders>
                  <w:top w:val="nil"/>
                  <w:left w:val="nil"/>
                  <w:bottom w:val="nil"/>
                </w:tcBorders>
                <w:vAlign w:val="center"/>
              </w:tcPr>
            </w:tcPrChange>
          </w:tcPr>
          <w:p w14:paraId="23224233" w14:textId="77777777" w:rsidR="00790E63" w:rsidRPr="00FE0EBC" w:rsidRDefault="00790E63" w:rsidP="002F22B3">
            <w:pPr>
              <w:pStyle w:val="NormalCentred"/>
            </w:pPr>
          </w:p>
        </w:tc>
      </w:tr>
      <w:tr w:rsidR="005B35F1" w:rsidRPr="00FE0EBC" w14:paraId="189B273D" w14:textId="77777777" w:rsidTr="00F15CE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Change w:id="181" w:author="만든 이">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
          </w:tblPrExChange>
        </w:tblPrEx>
        <w:trPr>
          <w:cantSplit/>
          <w:trHeight w:val="454"/>
          <w:trPrChange w:id="182" w:author="만든 이">
            <w:trPr>
              <w:cantSplit/>
            </w:trPr>
          </w:trPrChange>
        </w:trPr>
        <w:tc>
          <w:tcPr>
            <w:tcW w:w="1129" w:type="dxa"/>
            <w:tcBorders>
              <w:top w:val="nil"/>
              <w:bottom w:val="nil"/>
            </w:tcBorders>
            <w:vAlign w:val="center"/>
            <w:tcPrChange w:id="183" w:author="만든 이">
              <w:tcPr>
                <w:tcW w:w="1129" w:type="dxa"/>
                <w:tcBorders>
                  <w:top w:val="nil"/>
                  <w:bottom w:val="nil"/>
                </w:tcBorders>
                <w:vAlign w:val="center"/>
              </w:tcPr>
            </w:tcPrChange>
          </w:tcPr>
          <w:p w14:paraId="18E69696" w14:textId="265F9A43" w:rsidR="00790E63" w:rsidRPr="00FE0EBC" w:rsidRDefault="00790E63" w:rsidP="002259A8">
            <w:pPr>
              <w:pStyle w:val="NormalKeep"/>
              <w:ind w:right="114"/>
            </w:pPr>
            <w:r w:rsidRPr="00FE0EBC">
              <w:t>&gt;500-600</w:t>
            </w:r>
          </w:p>
        </w:tc>
        <w:tc>
          <w:tcPr>
            <w:tcW w:w="799" w:type="dxa"/>
            <w:tcBorders>
              <w:top w:val="nil"/>
              <w:bottom w:val="nil"/>
              <w:right w:val="nil"/>
            </w:tcBorders>
            <w:vAlign w:val="center"/>
            <w:tcPrChange w:id="184" w:author="만든 이">
              <w:tcPr>
                <w:tcW w:w="799" w:type="dxa"/>
                <w:tcBorders>
                  <w:top w:val="nil"/>
                  <w:bottom w:val="nil"/>
                  <w:right w:val="nil"/>
                </w:tcBorders>
                <w:vAlign w:val="center"/>
              </w:tcPr>
            </w:tcPrChange>
          </w:tcPr>
          <w:p w14:paraId="612BA812" w14:textId="77777777" w:rsidR="00790E63" w:rsidRPr="00FE0EBC" w:rsidRDefault="00790E63" w:rsidP="002F22B3">
            <w:pPr>
              <w:pStyle w:val="NormalCentred"/>
            </w:pPr>
            <w:r w:rsidRPr="00FE0EBC">
              <w:t>300</w:t>
            </w:r>
          </w:p>
        </w:tc>
        <w:tc>
          <w:tcPr>
            <w:tcW w:w="789" w:type="dxa"/>
            <w:tcBorders>
              <w:top w:val="nil"/>
              <w:left w:val="nil"/>
              <w:bottom w:val="single" w:sz="4" w:space="0" w:color="auto"/>
              <w:right w:val="nil"/>
            </w:tcBorders>
            <w:vAlign w:val="center"/>
            <w:tcPrChange w:id="185" w:author="만든 이">
              <w:tcPr>
                <w:tcW w:w="789" w:type="dxa"/>
                <w:tcBorders>
                  <w:top w:val="nil"/>
                  <w:left w:val="nil"/>
                  <w:bottom w:val="single" w:sz="4" w:space="0" w:color="auto"/>
                  <w:right w:val="nil"/>
                </w:tcBorders>
                <w:vAlign w:val="center"/>
              </w:tcPr>
            </w:tcPrChange>
          </w:tcPr>
          <w:p w14:paraId="62DBA17D" w14:textId="77777777" w:rsidR="00790E63" w:rsidRPr="00FE0EBC" w:rsidRDefault="00790E63" w:rsidP="002F22B3">
            <w:pPr>
              <w:pStyle w:val="NormalCentred"/>
            </w:pPr>
            <w:r w:rsidRPr="00FE0EBC">
              <w:t>300</w:t>
            </w:r>
          </w:p>
        </w:tc>
        <w:tc>
          <w:tcPr>
            <w:tcW w:w="790" w:type="dxa"/>
            <w:tcBorders>
              <w:top w:val="nil"/>
              <w:left w:val="nil"/>
              <w:bottom w:val="nil"/>
              <w:right w:val="nil"/>
            </w:tcBorders>
            <w:vAlign w:val="center"/>
            <w:tcPrChange w:id="186" w:author="만든 이">
              <w:tcPr>
                <w:tcW w:w="790" w:type="dxa"/>
                <w:tcBorders>
                  <w:top w:val="nil"/>
                  <w:left w:val="nil"/>
                  <w:bottom w:val="nil"/>
                  <w:right w:val="nil"/>
                </w:tcBorders>
                <w:vAlign w:val="center"/>
              </w:tcPr>
            </w:tcPrChange>
          </w:tcPr>
          <w:p w14:paraId="1ECF2848" w14:textId="77777777" w:rsidR="00790E63" w:rsidRPr="00FE0EBC" w:rsidRDefault="00790E63" w:rsidP="002F22B3">
            <w:pPr>
              <w:pStyle w:val="NormalCentred"/>
            </w:pPr>
            <w:r w:rsidRPr="00FE0EBC">
              <w:t>450</w:t>
            </w:r>
          </w:p>
        </w:tc>
        <w:tc>
          <w:tcPr>
            <w:tcW w:w="790" w:type="dxa"/>
            <w:tcBorders>
              <w:top w:val="nil"/>
              <w:left w:val="nil"/>
              <w:bottom w:val="nil"/>
              <w:right w:val="nil"/>
            </w:tcBorders>
            <w:vAlign w:val="center"/>
            <w:tcPrChange w:id="187" w:author="만든 이">
              <w:tcPr>
                <w:tcW w:w="790" w:type="dxa"/>
                <w:tcBorders>
                  <w:top w:val="nil"/>
                  <w:left w:val="nil"/>
                  <w:bottom w:val="nil"/>
                  <w:right w:val="nil"/>
                </w:tcBorders>
                <w:vAlign w:val="center"/>
              </w:tcPr>
            </w:tcPrChange>
          </w:tcPr>
          <w:p w14:paraId="0C490CE7" w14:textId="77777777" w:rsidR="00790E63" w:rsidRPr="00FE0EBC" w:rsidRDefault="00790E63" w:rsidP="002F22B3">
            <w:pPr>
              <w:pStyle w:val="NormalCentred"/>
            </w:pPr>
            <w:r w:rsidRPr="00FE0EBC">
              <w:t>600</w:t>
            </w:r>
          </w:p>
        </w:tc>
        <w:tc>
          <w:tcPr>
            <w:tcW w:w="790" w:type="dxa"/>
            <w:tcBorders>
              <w:top w:val="nil"/>
              <w:left w:val="nil"/>
              <w:bottom w:val="single" w:sz="4" w:space="0" w:color="auto"/>
            </w:tcBorders>
            <w:vAlign w:val="center"/>
            <w:tcPrChange w:id="188" w:author="만든 이">
              <w:tcPr>
                <w:tcW w:w="790" w:type="dxa"/>
                <w:tcBorders>
                  <w:top w:val="nil"/>
                  <w:left w:val="nil"/>
                  <w:bottom w:val="single" w:sz="4" w:space="0" w:color="auto"/>
                </w:tcBorders>
                <w:vAlign w:val="center"/>
              </w:tcPr>
            </w:tcPrChange>
          </w:tcPr>
          <w:p w14:paraId="6980BCFA" w14:textId="77777777" w:rsidR="00790E63" w:rsidRPr="00FE0EBC" w:rsidRDefault="00790E63" w:rsidP="002F22B3">
            <w:pPr>
              <w:pStyle w:val="NormalCentred"/>
            </w:pPr>
            <w:r w:rsidRPr="00FE0EBC">
              <w:t>600</w:t>
            </w:r>
          </w:p>
        </w:tc>
        <w:tc>
          <w:tcPr>
            <w:tcW w:w="791" w:type="dxa"/>
            <w:tcBorders>
              <w:bottom w:val="nil"/>
              <w:right w:val="nil"/>
            </w:tcBorders>
            <w:vAlign w:val="center"/>
            <w:tcPrChange w:id="189" w:author="만든 이">
              <w:tcPr>
                <w:tcW w:w="791" w:type="dxa"/>
                <w:tcBorders>
                  <w:bottom w:val="nil"/>
                  <w:right w:val="nil"/>
                </w:tcBorders>
                <w:vAlign w:val="center"/>
              </w:tcPr>
            </w:tcPrChange>
          </w:tcPr>
          <w:p w14:paraId="0ADEB278" w14:textId="77777777" w:rsidR="00790E63" w:rsidRPr="00FE0EBC" w:rsidRDefault="00790E63" w:rsidP="002F22B3">
            <w:pPr>
              <w:pStyle w:val="NormalCentred"/>
            </w:pPr>
          </w:p>
        </w:tc>
        <w:tc>
          <w:tcPr>
            <w:tcW w:w="791" w:type="dxa"/>
            <w:tcBorders>
              <w:top w:val="nil"/>
              <w:left w:val="nil"/>
              <w:bottom w:val="nil"/>
              <w:right w:val="nil"/>
            </w:tcBorders>
            <w:vAlign w:val="center"/>
            <w:tcPrChange w:id="190" w:author="만든 이">
              <w:tcPr>
                <w:tcW w:w="791" w:type="dxa"/>
                <w:tcBorders>
                  <w:top w:val="nil"/>
                  <w:left w:val="nil"/>
                  <w:bottom w:val="nil"/>
                  <w:right w:val="nil"/>
                </w:tcBorders>
                <w:vAlign w:val="center"/>
              </w:tcPr>
            </w:tcPrChange>
          </w:tcPr>
          <w:p w14:paraId="1C714B6F" w14:textId="77777777" w:rsidR="00790E63" w:rsidRPr="00FE0EBC" w:rsidRDefault="00790E63" w:rsidP="002F22B3">
            <w:pPr>
              <w:pStyle w:val="NormalCentred"/>
            </w:pPr>
          </w:p>
        </w:tc>
        <w:tc>
          <w:tcPr>
            <w:tcW w:w="791" w:type="dxa"/>
            <w:tcBorders>
              <w:top w:val="nil"/>
              <w:left w:val="nil"/>
              <w:bottom w:val="nil"/>
              <w:right w:val="nil"/>
            </w:tcBorders>
            <w:vAlign w:val="center"/>
            <w:tcPrChange w:id="191" w:author="만든 이">
              <w:tcPr>
                <w:tcW w:w="791" w:type="dxa"/>
                <w:tcBorders>
                  <w:top w:val="nil"/>
                  <w:left w:val="nil"/>
                  <w:bottom w:val="nil"/>
                  <w:right w:val="nil"/>
                </w:tcBorders>
                <w:vAlign w:val="center"/>
              </w:tcPr>
            </w:tcPrChange>
          </w:tcPr>
          <w:p w14:paraId="4167B0C0" w14:textId="77777777" w:rsidR="00790E63" w:rsidRPr="00FE0EBC" w:rsidRDefault="00790E63" w:rsidP="002F22B3">
            <w:pPr>
              <w:pStyle w:val="NormalCentred"/>
            </w:pPr>
          </w:p>
        </w:tc>
        <w:tc>
          <w:tcPr>
            <w:tcW w:w="791" w:type="dxa"/>
            <w:tcBorders>
              <w:top w:val="nil"/>
              <w:left w:val="nil"/>
              <w:bottom w:val="nil"/>
              <w:right w:val="nil"/>
            </w:tcBorders>
            <w:vAlign w:val="center"/>
            <w:tcPrChange w:id="192" w:author="만든 이">
              <w:tcPr>
                <w:tcW w:w="791" w:type="dxa"/>
                <w:tcBorders>
                  <w:top w:val="nil"/>
                  <w:left w:val="nil"/>
                  <w:bottom w:val="nil"/>
                  <w:right w:val="nil"/>
                </w:tcBorders>
                <w:vAlign w:val="center"/>
              </w:tcPr>
            </w:tcPrChange>
          </w:tcPr>
          <w:p w14:paraId="41F47DE8" w14:textId="77777777" w:rsidR="00790E63" w:rsidRPr="00FE0EBC" w:rsidRDefault="00790E63" w:rsidP="002F22B3">
            <w:pPr>
              <w:pStyle w:val="NormalCentred"/>
            </w:pPr>
          </w:p>
        </w:tc>
        <w:tc>
          <w:tcPr>
            <w:tcW w:w="812" w:type="dxa"/>
            <w:tcBorders>
              <w:top w:val="nil"/>
              <w:left w:val="nil"/>
              <w:bottom w:val="nil"/>
            </w:tcBorders>
            <w:vAlign w:val="center"/>
            <w:tcPrChange w:id="193" w:author="만든 이">
              <w:tcPr>
                <w:tcW w:w="812" w:type="dxa"/>
                <w:tcBorders>
                  <w:top w:val="nil"/>
                  <w:left w:val="nil"/>
                  <w:bottom w:val="nil"/>
                </w:tcBorders>
                <w:vAlign w:val="center"/>
              </w:tcPr>
            </w:tcPrChange>
          </w:tcPr>
          <w:p w14:paraId="5B8F040C" w14:textId="77777777" w:rsidR="00790E63" w:rsidRPr="00FE0EBC" w:rsidRDefault="00790E63" w:rsidP="002F22B3">
            <w:pPr>
              <w:pStyle w:val="NormalCentred"/>
            </w:pPr>
          </w:p>
        </w:tc>
      </w:tr>
      <w:tr w:rsidR="005B35F1" w:rsidRPr="00FE0EBC" w14:paraId="6D02C4DF" w14:textId="77777777" w:rsidTr="00F15CE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Change w:id="194" w:author="만든 이">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
          </w:tblPrExChange>
        </w:tblPrEx>
        <w:trPr>
          <w:cantSplit/>
          <w:trHeight w:val="454"/>
          <w:trPrChange w:id="195" w:author="만든 이">
            <w:trPr>
              <w:cantSplit/>
            </w:trPr>
          </w:trPrChange>
        </w:trPr>
        <w:tc>
          <w:tcPr>
            <w:tcW w:w="1129" w:type="dxa"/>
            <w:tcBorders>
              <w:top w:val="nil"/>
              <w:bottom w:val="nil"/>
            </w:tcBorders>
            <w:vAlign w:val="center"/>
            <w:tcPrChange w:id="196" w:author="만든 이">
              <w:tcPr>
                <w:tcW w:w="1129" w:type="dxa"/>
                <w:tcBorders>
                  <w:top w:val="nil"/>
                  <w:bottom w:val="nil"/>
                </w:tcBorders>
                <w:vAlign w:val="center"/>
              </w:tcPr>
            </w:tcPrChange>
          </w:tcPr>
          <w:p w14:paraId="133D11B3" w14:textId="6F192CC4" w:rsidR="00790E63" w:rsidRPr="00FE0EBC" w:rsidRDefault="00790E63" w:rsidP="002259A8">
            <w:pPr>
              <w:pStyle w:val="NormalKeep"/>
              <w:ind w:right="114"/>
            </w:pPr>
            <w:r w:rsidRPr="00FE0EBC">
              <w:t>&gt;600-700</w:t>
            </w:r>
          </w:p>
        </w:tc>
        <w:tc>
          <w:tcPr>
            <w:tcW w:w="799" w:type="dxa"/>
            <w:tcBorders>
              <w:top w:val="nil"/>
            </w:tcBorders>
            <w:vAlign w:val="center"/>
            <w:tcPrChange w:id="197" w:author="만든 이">
              <w:tcPr>
                <w:tcW w:w="799" w:type="dxa"/>
                <w:tcBorders>
                  <w:top w:val="nil"/>
                </w:tcBorders>
                <w:vAlign w:val="center"/>
              </w:tcPr>
            </w:tcPrChange>
          </w:tcPr>
          <w:p w14:paraId="28DCBEE5" w14:textId="77777777" w:rsidR="00790E63" w:rsidRPr="00FE0EBC" w:rsidRDefault="00790E63" w:rsidP="002F22B3">
            <w:pPr>
              <w:pStyle w:val="NormalCentred"/>
            </w:pPr>
            <w:r w:rsidRPr="00FE0EBC">
              <w:t>300</w:t>
            </w:r>
          </w:p>
        </w:tc>
        <w:tc>
          <w:tcPr>
            <w:tcW w:w="789" w:type="dxa"/>
            <w:tcBorders>
              <w:bottom w:val="nil"/>
            </w:tcBorders>
            <w:vAlign w:val="center"/>
            <w:tcPrChange w:id="198" w:author="만든 이">
              <w:tcPr>
                <w:tcW w:w="789" w:type="dxa"/>
                <w:tcBorders>
                  <w:bottom w:val="nil"/>
                </w:tcBorders>
                <w:vAlign w:val="center"/>
              </w:tcPr>
            </w:tcPrChange>
          </w:tcPr>
          <w:p w14:paraId="379419E1" w14:textId="77777777" w:rsidR="00790E63" w:rsidRPr="00FE0EBC" w:rsidRDefault="00790E63" w:rsidP="002F22B3">
            <w:pPr>
              <w:pStyle w:val="NormalCentred"/>
            </w:pPr>
          </w:p>
        </w:tc>
        <w:tc>
          <w:tcPr>
            <w:tcW w:w="790" w:type="dxa"/>
            <w:tcBorders>
              <w:top w:val="nil"/>
              <w:right w:val="nil"/>
            </w:tcBorders>
            <w:vAlign w:val="center"/>
            <w:tcPrChange w:id="199" w:author="만든 이">
              <w:tcPr>
                <w:tcW w:w="790" w:type="dxa"/>
                <w:tcBorders>
                  <w:top w:val="nil"/>
                  <w:right w:val="nil"/>
                </w:tcBorders>
                <w:vAlign w:val="center"/>
              </w:tcPr>
            </w:tcPrChange>
          </w:tcPr>
          <w:p w14:paraId="47B1998A" w14:textId="77777777" w:rsidR="00790E63" w:rsidRPr="00FE0EBC" w:rsidRDefault="00790E63" w:rsidP="002F22B3">
            <w:pPr>
              <w:pStyle w:val="NormalCentred"/>
            </w:pPr>
            <w:r w:rsidRPr="00FE0EBC">
              <w:t>450</w:t>
            </w:r>
          </w:p>
        </w:tc>
        <w:tc>
          <w:tcPr>
            <w:tcW w:w="790" w:type="dxa"/>
            <w:tcBorders>
              <w:top w:val="nil"/>
              <w:left w:val="nil"/>
            </w:tcBorders>
            <w:vAlign w:val="center"/>
            <w:tcPrChange w:id="200" w:author="만든 이">
              <w:tcPr>
                <w:tcW w:w="790" w:type="dxa"/>
                <w:tcBorders>
                  <w:top w:val="nil"/>
                  <w:left w:val="nil"/>
                </w:tcBorders>
                <w:vAlign w:val="center"/>
              </w:tcPr>
            </w:tcPrChange>
          </w:tcPr>
          <w:p w14:paraId="035C23F2" w14:textId="77777777" w:rsidR="00790E63" w:rsidRPr="00FE0EBC" w:rsidRDefault="00790E63" w:rsidP="002F22B3">
            <w:pPr>
              <w:pStyle w:val="NormalCentred"/>
            </w:pPr>
            <w:r w:rsidRPr="00FE0EBC">
              <w:t>600</w:t>
            </w:r>
          </w:p>
        </w:tc>
        <w:tc>
          <w:tcPr>
            <w:tcW w:w="790" w:type="dxa"/>
            <w:tcBorders>
              <w:bottom w:val="nil"/>
              <w:right w:val="nil"/>
            </w:tcBorders>
            <w:vAlign w:val="center"/>
            <w:tcPrChange w:id="201" w:author="만든 이">
              <w:tcPr>
                <w:tcW w:w="790" w:type="dxa"/>
                <w:tcBorders>
                  <w:bottom w:val="nil"/>
                  <w:right w:val="nil"/>
                </w:tcBorders>
                <w:vAlign w:val="center"/>
              </w:tcPr>
            </w:tcPrChange>
          </w:tcPr>
          <w:p w14:paraId="00DBA21B" w14:textId="77777777" w:rsidR="00790E63" w:rsidRPr="00FE0EBC" w:rsidRDefault="00790E63" w:rsidP="002F22B3">
            <w:pPr>
              <w:pStyle w:val="NormalCentred"/>
            </w:pPr>
          </w:p>
        </w:tc>
        <w:tc>
          <w:tcPr>
            <w:tcW w:w="791" w:type="dxa"/>
            <w:tcBorders>
              <w:top w:val="nil"/>
              <w:left w:val="nil"/>
              <w:bottom w:val="nil"/>
              <w:right w:val="nil"/>
            </w:tcBorders>
            <w:vAlign w:val="center"/>
            <w:tcPrChange w:id="202" w:author="만든 이">
              <w:tcPr>
                <w:tcW w:w="791" w:type="dxa"/>
                <w:tcBorders>
                  <w:top w:val="nil"/>
                  <w:left w:val="nil"/>
                  <w:bottom w:val="nil"/>
                  <w:right w:val="nil"/>
                </w:tcBorders>
                <w:vAlign w:val="center"/>
              </w:tcPr>
            </w:tcPrChange>
          </w:tcPr>
          <w:p w14:paraId="04E69937" w14:textId="77777777" w:rsidR="00790E63" w:rsidRPr="00FE0EBC" w:rsidRDefault="00790E63" w:rsidP="002F22B3">
            <w:pPr>
              <w:pStyle w:val="NormalCentred"/>
            </w:pPr>
          </w:p>
        </w:tc>
        <w:tc>
          <w:tcPr>
            <w:tcW w:w="791" w:type="dxa"/>
            <w:tcBorders>
              <w:top w:val="nil"/>
              <w:left w:val="nil"/>
              <w:bottom w:val="nil"/>
              <w:right w:val="nil"/>
            </w:tcBorders>
            <w:vAlign w:val="center"/>
            <w:tcPrChange w:id="203" w:author="만든 이">
              <w:tcPr>
                <w:tcW w:w="791" w:type="dxa"/>
                <w:tcBorders>
                  <w:top w:val="nil"/>
                  <w:left w:val="nil"/>
                  <w:bottom w:val="nil"/>
                  <w:right w:val="nil"/>
                </w:tcBorders>
                <w:vAlign w:val="center"/>
              </w:tcPr>
            </w:tcPrChange>
          </w:tcPr>
          <w:p w14:paraId="1D907753" w14:textId="77777777" w:rsidR="00790E63" w:rsidRPr="00FE0EBC" w:rsidRDefault="00790E63" w:rsidP="002F22B3">
            <w:pPr>
              <w:pStyle w:val="NormalCentred"/>
            </w:pPr>
          </w:p>
        </w:tc>
        <w:tc>
          <w:tcPr>
            <w:tcW w:w="791" w:type="dxa"/>
            <w:tcBorders>
              <w:top w:val="nil"/>
              <w:left w:val="nil"/>
              <w:bottom w:val="nil"/>
              <w:right w:val="nil"/>
            </w:tcBorders>
            <w:vAlign w:val="center"/>
            <w:tcPrChange w:id="204" w:author="만든 이">
              <w:tcPr>
                <w:tcW w:w="791" w:type="dxa"/>
                <w:tcBorders>
                  <w:top w:val="nil"/>
                  <w:left w:val="nil"/>
                  <w:bottom w:val="nil"/>
                  <w:right w:val="nil"/>
                </w:tcBorders>
                <w:vAlign w:val="center"/>
              </w:tcPr>
            </w:tcPrChange>
          </w:tcPr>
          <w:p w14:paraId="4A3E6DCC" w14:textId="77777777" w:rsidR="00790E63" w:rsidRPr="00FE0EBC" w:rsidRDefault="00790E63" w:rsidP="002F22B3">
            <w:pPr>
              <w:pStyle w:val="NormalCentred"/>
            </w:pPr>
          </w:p>
        </w:tc>
        <w:tc>
          <w:tcPr>
            <w:tcW w:w="791" w:type="dxa"/>
            <w:tcBorders>
              <w:top w:val="nil"/>
              <w:left w:val="nil"/>
              <w:bottom w:val="nil"/>
              <w:right w:val="nil"/>
            </w:tcBorders>
            <w:vAlign w:val="center"/>
            <w:tcPrChange w:id="205" w:author="만든 이">
              <w:tcPr>
                <w:tcW w:w="791" w:type="dxa"/>
                <w:tcBorders>
                  <w:top w:val="nil"/>
                  <w:left w:val="nil"/>
                  <w:bottom w:val="nil"/>
                  <w:right w:val="nil"/>
                </w:tcBorders>
                <w:vAlign w:val="center"/>
              </w:tcPr>
            </w:tcPrChange>
          </w:tcPr>
          <w:p w14:paraId="5806FFF7" w14:textId="77777777" w:rsidR="00790E63" w:rsidRPr="00FE0EBC" w:rsidRDefault="00790E63" w:rsidP="002F22B3">
            <w:pPr>
              <w:pStyle w:val="NormalCentred"/>
            </w:pPr>
          </w:p>
        </w:tc>
        <w:tc>
          <w:tcPr>
            <w:tcW w:w="812" w:type="dxa"/>
            <w:tcBorders>
              <w:top w:val="nil"/>
              <w:left w:val="nil"/>
              <w:bottom w:val="nil"/>
            </w:tcBorders>
            <w:vAlign w:val="center"/>
            <w:tcPrChange w:id="206" w:author="만든 이">
              <w:tcPr>
                <w:tcW w:w="812" w:type="dxa"/>
                <w:tcBorders>
                  <w:top w:val="nil"/>
                  <w:left w:val="nil"/>
                  <w:bottom w:val="nil"/>
                </w:tcBorders>
                <w:vAlign w:val="center"/>
              </w:tcPr>
            </w:tcPrChange>
          </w:tcPr>
          <w:p w14:paraId="1F968897" w14:textId="77777777" w:rsidR="00790E63" w:rsidRPr="00FE0EBC" w:rsidRDefault="00790E63" w:rsidP="002F22B3">
            <w:pPr>
              <w:pStyle w:val="NormalCentred"/>
            </w:pPr>
          </w:p>
        </w:tc>
      </w:tr>
      <w:tr w:rsidR="005B35F1" w:rsidRPr="00FE0EBC" w14:paraId="6E0824DD" w14:textId="77777777" w:rsidTr="00F15CE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Change w:id="207" w:author="만든 이">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
          </w:tblPrExChange>
        </w:tblPrEx>
        <w:trPr>
          <w:cantSplit/>
          <w:trHeight w:val="454"/>
          <w:trPrChange w:id="208" w:author="만든 이">
            <w:trPr>
              <w:cantSplit/>
            </w:trPr>
          </w:trPrChange>
        </w:trPr>
        <w:tc>
          <w:tcPr>
            <w:tcW w:w="1129" w:type="dxa"/>
            <w:tcBorders>
              <w:top w:val="nil"/>
              <w:bottom w:val="nil"/>
            </w:tcBorders>
            <w:vAlign w:val="center"/>
            <w:tcPrChange w:id="209" w:author="만든 이">
              <w:tcPr>
                <w:tcW w:w="1129" w:type="dxa"/>
                <w:tcBorders>
                  <w:top w:val="nil"/>
                  <w:bottom w:val="nil"/>
                </w:tcBorders>
                <w:vAlign w:val="center"/>
              </w:tcPr>
            </w:tcPrChange>
          </w:tcPr>
          <w:p w14:paraId="1E478BCF" w14:textId="66D7C22A" w:rsidR="00790E63" w:rsidRPr="00FE0EBC" w:rsidRDefault="00790E63" w:rsidP="002259A8">
            <w:pPr>
              <w:pStyle w:val="NormalKeep"/>
              <w:ind w:right="114"/>
            </w:pPr>
            <w:r w:rsidRPr="00FE0EBC">
              <w:t>&gt;700-800</w:t>
            </w:r>
          </w:p>
        </w:tc>
        <w:tc>
          <w:tcPr>
            <w:tcW w:w="799" w:type="dxa"/>
            <w:tcBorders>
              <w:bottom w:val="nil"/>
              <w:right w:val="nil"/>
            </w:tcBorders>
            <w:vAlign w:val="center"/>
            <w:tcPrChange w:id="210" w:author="만든 이">
              <w:tcPr>
                <w:tcW w:w="799" w:type="dxa"/>
                <w:tcBorders>
                  <w:bottom w:val="nil"/>
                  <w:right w:val="nil"/>
                </w:tcBorders>
                <w:vAlign w:val="center"/>
              </w:tcPr>
            </w:tcPrChange>
          </w:tcPr>
          <w:p w14:paraId="39CB5426" w14:textId="77777777" w:rsidR="00790E63" w:rsidRPr="00FE0EBC" w:rsidRDefault="00790E63" w:rsidP="002F22B3">
            <w:pPr>
              <w:pStyle w:val="NormalCentred"/>
            </w:pPr>
          </w:p>
        </w:tc>
        <w:tc>
          <w:tcPr>
            <w:tcW w:w="789" w:type="dxa"/>
            <w:tcBorders>
              <w:top w:val="nil"/>
              <w:left w:val="nil"/>
              <w:bottom w:val="nil"/>
              <w:right w:val="nil"/>
            </w:tcBorders>
            <w:vAlign w:val="center"/>
            <w:tcPrChange w:id="211" w:author="만든 이">
              <w:tcPr>
                <w:tcW w:w="789" w:type="dxa"/>
                <w:tcBorders>
                  <w:top w:val="nil"/>
                  <w:left w:val="nil"/>
                  <w:bottom w:val="nil"/>
                  <w:right w:val="nil"/>
                </w:tcBorders>
                <w:vAlign w:val="center"/>
              </w:tcPr>
            </w:tcPrChange>
          </w:tcPr>
          <w:p w14:paraId="48680860" w14:textId="77777777" w:rsidR="00790E63" w:rsidRPr="00FE0EBC" w:rsidRDefault="00790E63" w:rsidP="002F22B3">
            <w:pPr>
              <w:pStyle w:val="NormalCentred"/>
            </w:pPr>
          </w:p>
        </w:tc>
        <w:tc>
          <w:tcPr>
            <w:tcW w:w="790" w:type="dxa"/>
            <w:tcBorders>
              <w:left w:val="nil"/>
              <w:bottom w:val="nil"/>
              <w:right w:val="nil"/>
            </w:tcBorders>
            <w:vAlign w:val="center"/>
            <w:tcPrChange w:id="212" w:author="만든 이">
              <w:tcPr>
                <w:tcW w:w="790" w:type="dxa"/>
                <w:tcBorders>
                  <w:left w:val="nil"/>
                  <w:bottom w:val="nil"/>
                  <w:right w:val="nil"/>
                </w:tcBorders>
                <w:vAlign w:val="center"/>
              </w:tcPr>
            </w:tcPrChange>
          </w:tcPr>
          <w:p w14:paraId="5A162B28" w14:textId="77777777" w:rsidR="00790E63" w:rsidRPr="00FE0EBC" w:rsidRDefault="00790E63" w:rsidP="002F22B3">
            <w:pPr>
              <w:pStyle w:val="NormalCentred"/>
            </w:pPr>
          </w:p>
        </w:tc>
        <w:tc>
          <w:tcPr>
            <w:tcW w:w="790" w:type="dxa"/>
            <w:tcBorders>
              <w:left w:val="nil"/>
              <w:bottom w:val="nil"/>
              <w:right w:val="nil"/>
            </w:tcBorders>
            <w:vAlign w:val="center"/>
            <w:tcPrChange w:id="213" w:author="만든 이">
              <w:tcPr>
                <w:tcW w:w="790" w:type="dxa"/>
                <w:tcBorders>
                  <w:left w:val="nil"/>
                  <w:bottom w:val="nil"/>
                  <w:right w:val="nil"/>
                </w:tcBorders>
                <w:vAlign w:val="center"/>
              </w:tcPr>
            </w:tcPrChange>
          </w:tcPr>
          <w:p w14:paraId="1F828708" w14:textId="77777777" w:rsidR="00790E63" w:rsidRPr="00FE0EBC" w:rsidRDefault="00790E63" w:rsidP="002F22B3">
            <w:pPr>
              <w:pStyle w:val="NormalCentred"/>
            </w:pPr>
          </w:p>
        </w:tc>
        <w:tc>
          <w:tcPr>
            <w:tcW w:w="790" w:type="dxa"/>
            <w:tcBorders>
              <w:top w:val="nil"/>
              <w:left w:val="nil"/>
              <w:bottom w:val="nil"/>
              <w:right w:val="nil"/>
            </w:tcBorders>
            <w:vAlign w:val="center"/>
            <w:tcPrChange w:id="214" w:author="만든 이">
              <w:tcPr>
                <w:tcW w:w="790" w:type="dxa"/>
                <w:tcBorders>
                  <w:top w:val="nil"/>
                  <w:left w:val="nil"/>
                  <w:bottom w:val="nil"/>
                  <w:right w:val="nil"/>
                </w:tcBorders>
                <w:vAlign w:val="center"/>
              </w:tcPr>
            </w:tcPrChange>
          </w:tcPr>
          <w:p w14:paraId="6D830E27" w14:textId="77777777" w:rsidR="00790E63" w:rsidRPr="00FE0EBC" w:rsidRDefault="00790E63" w:rsidP="002F22B3">
            <w:pPr>
              <w:pStyle w:val="NormalCentred"/>
            </w:pPr>
          </w:p>
        </w:tc>
        <w:tc>
          <w:tcPr>
            <w:tcW w:w="791" w:type="dxa"/>
            <w:tcBorders>
              <w:top w:val="nil"/>
              <w:left w:val="nil"/>
              <w:bottom w:val="nil"/>
              <w:right w:val="nil"/>
            </w:tcBorders>
            <w:vAlign w:val="center"/>
            <w:tcPrChange w:id="215" w:author="만든 이">
              <w:tcPr>
                <w:tcW w:w="791" w:type="dxa"/>
                <w:tcBorders>
                  <w:top w:val="nil"/>
                  <w:left w:val="nil"/>
                  <w:bottom w:val="nil"/>
                  <w:right w:val="nil"/>
                </w:tcBorders>
                <w:vAlign w:val="center"/>
              </w:tcPr>
            </w:tcPrChange>
          </w:tcPr>
          <w:p w14:paraId="57C2DC9C" w14:textId="77777777" w:rsidR="00790E63" w:rsidRPr="00FE0EBC" w:rsidRDefault="00790E63" w:rsidP="002F22B3">
            <w:pPr>
              <w:pStyle w:val="NormalCentred"/>
            </w:pPr>
          </w:p>
        </w:tc>
        <w:tc>
          <w:tcPr>
            <w:tcW w:w="791" w:type="dxa"/>
            <w:tcBorders>
              <w:top w:val="nil"/>
              <w:left w:val="nil"/>
              <w:bottom w:val="nil"/>
              <w:right w:val="nil"/>
            </w:tcBorders>
            <w:vAlign w:val="center"/>
            <w:tcPrChange w:id="216" w:author="만든 이">
              <w:tcPr>
                <w:tcW w:w="791" w:type="dxa"/>
                <w:tcBorders>
                  <w:top w:val="nil"/>
                  <w:left w:val="nil"/>
                  <w:bottom w:val="nil"/>
                  <w:right w:val="nil"/>
                </w:tcBorders>
                <w:vAlign w:val="center"/>
              </w:tcPr>
            </w:tcPrChange>
          </w:tcPr>
          <w:p w14:paraId="699642FB" w14:textId="77777777" w:rsidR="00790E63" w:rsidRPr="00FE0EBC" w:rsidRDefault="00790E63" w:rsidP="002F22B3">
            <w:pPr>
              <w:pStyle w:val="NormalCentred"/>
            </w:pPr>
          </w:p>
        </w:tc>
        <w:tc>
          <w:tcPr>
            <w:tcW w:w="791" w:type="dxa"/>
            <w:tcBorders>
              <w:top w:val="nil"/>
              <w:left w:val="nil"/>
              <w:bottom w:val="nil"/>
              <w:right w:val="nil"/>
            </w:tcBorders>
            <w:vAlign w:val="center"/>
            <w:tcPrChange w:id="217" w:author="만든 이">
              <w:tcPr>
                <w:tcW w:w="791" w:type="dxa"/>
                <w:tcBorders>
                  <w:top w:val="nil"/>
                  <w:left w:val="nil"/>
                  <w:bottom w:val="nil"/>
                  <w:right w:val="nil"/>
                </w:tcBorders>
                <w:vAlign w:val="center"/>
              </w:tcPr>
            </w:tcPrChange>
          </w:tcPr>
          <w:p w14:paraId="4494901E" w14:textId="77777777" w:rsidR="00790E63" w:rsidRPr="00FE0EBC" w:rsidRDefault="00790E63" w:rsidP="002F22B3">
            <w:pPr>
              <w:pStyle w:val="NormalCentred"/>
            </w:pPr>
          </w:p>
        </w:tc>
        <w:tc>
          <w:tcPr>
            <w:tcW w:w="791" w:type="dxa"/>
            <w:tcBorders>
              <w:top w:val="nil"/>
              <w:left w:val="nil"/>
              <w:bottom w:val="nil"/>
              <w:right w:val="nil"/>
            </w:tcBorders>
            <w:vAlign w:val="center"/>
            <w:tcPrChange w:id="218" w:author="만든 이">
              <w:tcPr>
                <w:tcW w:w="791" w:type="dxa"/>
                <w:tcBorders>
                  <w:top w:val="nil"/>
                  <w:left w:val="nil"/>
                  <w:bottom w:val="nil"/>
                  <w:right w:val="nil"/>
                </w:tcBorders>
                <w:vAlign w:val="center"/>
              </w:tcPr>
            </w:tcPrChange>
          </w:tcPr>
          <w:p w14:paraId="1269AF2F" w14:textId="77777777" w:rsidR="00790E63" w:rsidRPr="00FE0EBC" w:rsidRDefault="00790E63" w:rsidP="002F22B3">
            <w:pPr>
              <w:pStyle w:val="NormalCentred"/>
            </w:pPr>
          </w:p>
        </w:tc>
        <w:tc>
          <w:tcPr>
            <w:tcW w:w="812" w:type="dxa"/>
            <w:tcBorders>
              <w:top w:val="nil"/>
              <w:left w:val="nil"/>
              <w:bottom w:val="nil"/>
            </w:tcBorders>
            <w:vAlign w:val="center"/>
            <w:tcPrChange w:id="219" w:author="만든 이">
              <w:tcPr>
                <w:tcW w:w="812" w:type="dxa"/>
                <w:tcBorders>
                  <w:top w:val="nil"/>
                  <w:left w:val="nil"/>
                  <w:bottom w:val="nil"/>
                </w:tcBorders>
                <w:vAlign w:val="center"/>
              </w:tcPr>
            </w:tcPrChange>
          </w:tcPr>
          <w:p w14:paraId="7B726135" w14:textId="77777777" w:rsidR="00790E63" w:rsidRPr="00FE0EBC" w:rsidRDefault="00790E63" w:rsidP="002F22B3">
            <w:pPr>
              <w:pStyle w:val="NormalCentred"/>
            </w:pPr>
          </w:p>
        </w:tc>
      </w:tr>
      <w:tr w:rsidR="005B35F1" w:rsidRPr="00FE0EBC" w14:paraId="750D8B29" w14:textId="77777777" w:rsidTr="00F15CE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Change w:id="220" w:author="만든 이">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
          </w:tblPrExChange>
        </w:tblPrEx>
        <w:trPr>
          <w:cantSplit/>
          <w:trHeight w:val="454"/>
          <w:trPrChange w:id="221" w:author="만든 이">
            <w:trPr>
              <w:cantSplit/>
            </w:trPr>
          </w:trPrChange>
        </w:trPr>
        <w:tc>
          <w:tcPr>
            <w:tcW w:w="1129" w:type="dxa"/>
            <w:tcBorders>
              <w:top w:val="nil"/>
              <w:bottom w:val="nil"/>
            </w:tcBorders>
            <w:vAlign w:val="center"/>
            <w:tcPrChange w:id="222" w:author="만든 이">
              <w:tcPr>
                <w:tcW w:w="1129" w:type="dxa"/>
                <w:tcBorders>
                  <w:top w:val="nil"/>
                  <w:bottom w:val="nil"/>
                </w:tcBorders>
                <w:vAlign w:val="center"/>
              </w:tcPr>
            </w:tcPrChange>
          </w:tcPr>
          <w:p w14:paraId="497B20CE" w14:textId="14F57C47" w:rsidR="00811E59" w:rsidRPr="00FE0EBC" w:rsidRDefault="00811E59" w:rsidP="002259A8">
            <w:pPr>
              <w:pStyle w:val="NormalKeep"/>
              <w:ind w:right="114"/>
            </w:pPr>
            <w:r w:rsidRPr="00FE0EBC">
              <w:t>&gt;800-900</w:t>
            </w:r>
          </w:p>
        </w:tc>
        <w:tc>
          <w:tcPr>
            <w:tcW w:w="799" w:type="dxa"/>
            <w:tcBorders>
              <w:top w:val="nil"/>
              <w:bottom w:val="nil"/>
              <w:right w:val="nil"/>
            </w:tcBorders>
            <w:vAlign w:val="center"/>
            <w:tcPrChange w:id="223" w:author="만든 이">
              <w:tcPr>
                <w:tcW w:w="799" w:type="dxa"/>
                <w:tcBorders>
                  <w:top w:val="nil"/>
                  <w:bottom w:val="nil"/>
                  <w:right w:val="nil"/>
                </w:tcBorders>
                <w:vAlign w:val="center"/>
              </w:tcPr>
            </w:tcPrChange>
          </w:tcPr>
          <w:p w14:paraId="13A655AE" w14:textId="77777777" w:rsidR="00811E59" w:rsidRPr="00FE0EBC" w:rsidRDefault="00811E59" w:rsidP="002F22B3">
            <w:pPr>
              <w:pStyle w:val="NormalCentred"/>
            </w:pPr>
          </w:p>
        </w:tc>
        <w:tc>
          <w:tcPr>
            <w:tcW w:w="789" w:type="dxa"/>
            <w:tcBorders>
              <w:top w:val="nil"/>
              <w:left w:val="nil"/>
              <w:bottom w:val="nil"/>
              <w:right w:val="nil"/>
            </w:tcBorders>
            <w:vAlign w:val="center"/>
            <w:tcPrChange w:id="224" w:author="만든 이">
              <w:tcPr>
                <w:tcW w:w="789" w:type="dxa"/>
                <w:tcBorders>
                  <w:top w:val="nil"/>
                  <w:left w:val="nil"/>
                  <w:bottom w:val="nil"/>
                  <w:right w:val="nil"/>
                </w:tcBorders>
                <w:vAlign w:val="center"/>
              </w:tcPr>
            </w:tcPrChange>
          </w:tcPr>
          <w:p w14:paraId="6F31BBB1" w14:textId="77777777" w:rsidR="00811E59" w:rsidRPr="00FE0EBC" w:rsidRDefault="00811E59" w:rsidP="002F22B3">
            <w:pPr>
              <w:pStyle w:val="NormalCentred"/>
            </w:pPr>
          </w:p>
        </w:tc>
        <w:tc>
          <w:tcPr>
            <w:tcW w:w="790" w:type="dxa"/>
            <w:tcBorders>
              <w:top w:val="nil"/>
              <w:left w:val="nil"/>
              <w:bottom w:val="nil"/>
              <w:right w:val="nil"/>
            </w:tcBorders>
            <w:vAlign w:val="center"/>
            <w:tcPrChange w:id="225" w:author="만든 이">
              <w:tcPr>
                <w:tcW w:w="790" w:type="dxa"/>
                <w:tcBorders>
                  <w:top w:val="nil"/>
                  <w:left w:val="nil"/>
                  <w:bottom w:val="nil"/>
                  <w:right w:val="nil"/>
                </w:tcBorders>
                <w:vAlign w:val="center"/>
              </w:tcPr>
            </w:tcPrChange>
          </w:tcPr>
          <w:p w14:paraId="61FA5A14" w14:textId="77777777" w:rsidR="00811E59" w:rsidRPr="00FE0EBC" w:rsidRDefault="00811E59" w:rsidP="002F22B3">
            <w:pPr>
              <w:pStyle w:val="NormalCentred"/>
            </w:pPr>
          </w:p>
        </w:tc>
        <w:tc>
          <w:tcPr>
            <w:tcW w:w="790" w:type="dxa"/>
            <w:tcBorders>
              <w:top w:val="nil"/>
              <w:left w:val="nil"/>
              <w:bottom w:val="nil"/>
              <w:right w:val="nil"/>
            </w:tcBorders>
            <w:vAlign w:val="center"/>
            <w:tcPrChange w:id="226" w:author="만든 이">
              <w:tcPr>
                <w:tcW w:w="790" w:type="dxa"/>
                <w:tcBorders>
                  <w:top w:val="nil"/>
                  <w:left w:val="nil"/>
                  <w:bottom w:val="nil"/>
                  <w:right w:val="nil"/>
                </w:tcBorders>
                <w:vAlign w:val="center"/>
              </w:tcPr>
            </w:tcPrChange>
          </w:tcPr>
          <w:p w14:paraId="5C5E96F1" w14:textId="77777777" w:rsidR="00811E59" w:rsidRPr="00FE0EBC" w:rsidRDefault="00811E59" w:rsidP="002F22B3">
            <w:pPr>
              <w:pStyle w:val="NormalCentred"/>
            </w:pPr>
          </w:p>
        </w:tc>
        <w:tc>
          <w:tcPr>
            <w:tcW w:w="3954" w:type="dxa"/>
            <w:gridSpan w:val="5"/>
            <w:vMerge w:val="restart"/>
            <w:tcBorders>
              <w:top w:val="nil"/>
              <w:left w:val="nil"/>
              <w:right w:val="nil"/>
            </w:tcBorders>
            <w:vAlign w:val="center"/>
            <w:tcPrChange w:id="227" w:author="만든 이">
              <w:tcPr>
                <w:tcW w:w="3954" w:type="dxa"/>
                <w:gridSpan w:val="5"/>
                <w:vMerge w:val="restart"/>
                <w:tcBorders>
                  <w:top w:val="nil"/>
                  <w:left w:val="nil"/>
                  <w:right w:val="nil"/>
                </w:tcBorders>
                <w:vAlign w:val="center"/>
              </w:tcPr>
            </w:tcPrChange>
          </w:tcPr>
          <w:p w14:paraId="33D1880C" w14:textId="18F9C5C2" w:rsidR="00811E59" w:rsidRPr="00FE0EBC" w:rsidRDefault="00410A87" w:rsidP="002F22B3">
            <w:pPr>
              <w:pStyle w:val="NormalCentred"/>
            </w:pPr>
            <w:r w:rsidRPr="00FE0EBC">
              <w:t>LIETOŠANA REIZI 2 NEDĒĻĀS SKATĪT 3. TABULU</w:t>
            </w:r>
          </w:p>
        </w:tc>
        <w:tc>
          <w:tcPr>
            <w:tcW w:w="812" w:type="dxa"/>
            <w:tcBorders>
              <w:top w:val="nil"/>
              <w:left w:val="nil"/>
              <w:bottom w:val="nil"/>
            </w:tcBorders>
            <w:vAlign w:val="center"/>
            <w:tcPrChange w:id="228" w:author="만든 이">
              <w:tcPr>
                <w:tcW w:w="812" w:type="dxa"/>
                <w:tcBorders>
                  <w:top w:val="nil"/>
                  <w:left w:val="nil"/>
                  <w:bottom w:val="nil"/>
                </w:tcBorders>
                <w:vAlign w:val="center"/>
              </w:tcPr>
            </w:tcPrChange>
          </w:tcPr>
          <w:p w14:paraId="085D0ECD" w14:textId="77777777" w:rsidR="00811E59" w:rsidRPr="00FE0EBC" w:rsidRDefault="00811E59" w:rsidP="002F22B3">
            <w:pPr>
              <w:pStyle w:val="NormalCentred"/>
            </w:pPr>
          </w:p>
        </w:tc>
      </w:tr>
      <w:tr w:rsidR="005B35F1" w:rsidRPr="00FE0EBC" w14:paraId="3B638F68" w14:textId="77777777" w:rsidTr="00F15CE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Change w:id="229" w:author="만든 이">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
          </w:tblPrExChange>
        </w:tblPrEx>
        <w:trPr>
          <w:cantSplit/>
          <w:trHeight w:val="454"/>
          <w:trPrChange w:id="230" w:author="만든 이">
            <w:trPr>
              <w:cantSplit/>
            </w:trPr>
          </w:trPrChange>
        </w:trPr>
        <w:tc>
          <w:tcPr>
            <w:tcW w:w="1129" w:type="dxa"/>
            <w:tcBorders>
              <w:top w:val="nil"/>
              <w:bottom w:val="nil"/>
            </w:tcBorders>
            <w:vAlign w:val="center"/>
            <w:tcPrChange w:id="231" w:author="만든 이">
              <w:tcPr>
                <w:tcW w:w="1129" w:type="dxa"/>
                <w:tcBorders>
                  <w:top w:val="nil"/>
                  <w:bottom w:val="nil"/>
                </w:tcBorders>
                <w:vAlign w:val="center"/>
              </w:tcPr>
            </w:tcPrChange>
          </w:tcPr>
          <w:p w14:paraId="23A0A90B" w14:textId="2204AF32" w:rsidR="00811E59" w:rsidRPr="00FE0EBC" w:rsidRDefault="00811E59" w:rsidP="002F22B3">
            <w:pPr>
              <w:pStyle w:val="NormalKeep"/>
            </w:pPr>
            <w:r w:rsidRPr="00FE0EBC">
              <w:t>&gt;900-1 000</w:t>
            </w:r>
          </w:p>
        </w:tc>
        <w:tc>
          <w:tcPr>
            <w:tcW w:w="799" w:type="dxa"/>
            <w:tcBorders>
              <w:top w:val="nil"/>
              <w:bottom w:val="nil"/>
              <w:right w:val="nil"/>
            </w:tcBorders>
            <w:vAlign w:val="center"/>
            <w:tcPrChange w:id="232" w:author="만든 이">
              <w:tcPr>
                <w:tcW w:w="799" w:type="dxa"/>
                <w:tcBorders>
                  <w:top w:val="nil"/>
                  <w:bottom w:val="nil"/>
                  <w:right w:val="nil"/>
                </w:tcBorders>
                <w:vAlign w:val="center"/>
              </w:tcPr>
            </w:tcPrChange>
          </w:tcPr>
          <w:p w14:paraId="6581DC4B" w14:textId="77777777" w:rsidR="00811E59" w:rsidRPr="00FE0EBC" w:rsidRDefault="00811E59" w:rsidP="002F22B3">
            <w:pPr>
              <w:pStyle w:val="NormalCentred"/>
            </w:pPr>
          </w:p>
        </w:tc>
        <w:tc>
          <w:tcPr>
            <w:tcW w:w="789" w:type="dxa"/>
            <w:tcBorders>
              <w:top w:val="nil"/>
              <w:left w:val="nil"/>
              <w:bottom w:val="nil"/>
              <w:right w:val="nil"/>
            </w:tcBorders>
            <w:vAlign w:val="center"/>
            <w:tcPrChange w:id="233" w:author="만든 이">
              <w:tcPr>
                <w:tcW w:w="789" w:type="dxa"/>
                <w:tcBorders>
                  <w:top w:val="nil"/>
                  <w:left w:val="nil"/>
                  <w:bottom w:val="nil"/>
                  <w:right w:val="nil"/>
                </w:tcBorders>
                <w:vAlign w:val="center"/>
              </w:tcPr>
            </w:tcPrChange>
          </w:tcPr>
          <w:p w14:paraId="41ED0628" w14:textId="77777777" w:rsidR="00811E59" w:rsidRPr="00FE0EBC" w:rsidRDefault="00811E59" w:rsidP="002F22B3">
            <w:pPr>
              <w:pStyle w:val="NormalCentred"/>
            </w:pPr>
          </w:p>
        </w:tc>
        <w:tc>
          <w:tcPr>
            <w:tcW w:w="790" w:type="dxa"/>
            <w:tcBorders>
              <w:top w:val="nil"/>
              <w:left w:val="nil"/>
              <w:bottom w:val="nil"/>
              <w:right w:val="nil"/>
            </w:tcBorders>
            <w:vAlign w:val="center"/>
            <w:tcPrChange w:id="234" w:author="만든 이">
              <w:tcPr>
                <w:tcW w:w="790" w:type="dxa"/>
                <w:tcBorders>
                  <w:top w:val="nil"/>
                  <w:left w:val="nil"/>
                  <w:bottom w:val="nil"/>
                  <w:right w:val="nil"/>
                </w:tcBorders>
                <w:vAlign w:val="center"/>
              </w:tcPr>
            </w:tcPrChange>
          </w:tcPr>
          <w:p w14:paraId="3D120F5D" w14:textId="77777777" w:rsidR="00811E59" w:rsidRPr="00FE0EBC" w:rsidRDefault="00811E59" w:rsidP="002F22B3">
            <w:pPr>
              <w:pStyle w:val="NormalCentred"/>
            </w:pPr>
          </w:p>
        </w:tc>
        <w:tc>
          <w:tcPr>
            <w:tcW w:w="790" w:type="dxa"/>
            <w:tcBorders>
              <w:top w:val="nil"/>
              <w:left w:val="nil"/>
              <w:bottom w:val="nil"/>
              <w:right w:val="nil"/>
            </w:tcBorders>
            <w:vAlign w:val="center"/>
            <w:tcPrChange w:id="235" w:author="만든 이">
              <w:tcPr>
                <w:tcW w:w="790" w:type="dxa"/>
                <w:tcBorders>
                  <w:top w:val="nil"/>
                  <w:left w:val="nil"/>
                  <w:bottom w:val="nil"/>
                  <w:right w:val="nil"/>
                </w:tcBorders>
                <w:vAlign w:val="center"/>
              </w:tcPr>
            </w:tcPrChange>
          </w:tcPr>
          <w:p w14:paraId="78E42CA9" w14:textId="77777777" w:rsidR="00811E59" w:rsidRPr="00FE0EBC" w:rsidRDefault="00811E59" w:rsidP="002F22B3">
            <w:pPr>
              <w:pStyle w:val="NormalCentred"/>
            </w:pPr>
          </w:p>
        </w:tc>
        <w:tc>
          <w:tcPr>
            <w:tcW w:w="3954" w:type="dxa"/>
            <w:gridSpan w:val="5"/>
            <w:vMerge/>
            <w:tcBorders>
              <w:left w:val="nil"/>
              <w:bottom w:val="nil"/>
              <w:right w:val="nil"/>
            </w:tcBorders>
            <w:vAlign w:val="center"/>
            <w:tcPrChange w:id="236" w:author="만든 이">
              <w:tcPr>
                <w:tcW w:w="3954" w:type="dxa"/>
                <w:gridSpan w:val="5"/>
                <w:vMerge/>
                <w:tcBorders>
                  <w:left w:val="nil"/>
                  <w:bottom w:val="nil"/>
                  <w:right w:val="nil"/>
                </w:tcBorders>
                <w:vAlign w:val="center"/>
              </w:tcPr>
            </w:tcPrChange>
          </w:tcPr>
          <w:p w14:paraId="64925357" w14:textId="77777777" w:rsidR="00811E59" w:rsidRPr="00FE0EBC" w:rsidRDefault="00811E59" w:rsidP="002F22B3">
            <w:pPr>
              <w:pStyle w:val="NormalCentred"/>
            </w:pPr>
          </w:p>
        </w:tc>
        <w:tc>
          <w:tcPr>
            <w:tcW w:w="812" w:type="dxa"/>
            <w:tcBorders>
              <w:top w:val="nil"/>
              <w:left w:val="nil"/>
              <w:bottom w:val="nil"/>
            </w:tcBorders>
            <w:vAlign w:val="center"/>
            <w:tcPrChange w:id="237" w:author="만든 이">
              <w:tcPr>
                <w:tcW w:w="812" w:type="dxa"/>
                <w:tcBorders>
                  <w:top w:val="nil"/>
                  <w:left w:val="nil"/>
                  <w:bottom w:val="nil"/>
                </w:tcBorders>
                <w:vAlign w:val="center"/>
              </w:tcPr>
            </w:tcPrChange>
          </w:tcPr>
          <w:p w14:paraId="5C942BDC" w14:textId="77777777" w:rsidR="00811E59" w:rsidRPr="00FE0EBC" w:rsidRDefault="00811E59" w:rsidP="002F22B3">
            <w:pPr>
              <w:pStyle w:val="NormalCentred"/>
            </w:pPr>
          </w:p>
        </w:tc>
      </w:tr>
      <w:tr w:rsidR="005B35F1" w:rsidRPr="00FE0EBC" w14:paraId="1589D290" w14:textId="77777777" w:rsidTr="00F15CE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Change w:id="238" w:author="만든 이">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PrEx>
          </w:tblPrExChange>
        </w:tblPrEx>
        <w:trPr>
          <w:cantSplit/>
          <w:trHeight w:val="454"/>
          <w:trPrChange w:id="239" w:author="만든 이">
            <w:trPr>
              <w:cantSplit/>
            </w:trPr>
          </w:trPrChange>
        </w:trPr>
        <w:tc>
          <w:tcPr>
            <w:tcW w:w="1129" w:type="dxa"/>
            <w:tcBorders>
              <w:top w:val="nil"/>
            </w:tcBorders>
            <w:vAlign w:val="center"/>
            <w:tcPrChange w:id="240" w:author="만든 이">
              <w:tcPr>
                <w:tcW w:w="1129" w:type="dxa"/>
                <w:tcBorders>
                  <w:top w:val="nil"/>
                </w:tcBorders>
                <w:vAlign w:val="center"/>
              </w:tcPr>
            </w:tcPrChange>
          </w:tcPr>
          <w:p w14:paraId="7581659D" w14:textId="420A3A1F" w:rsidR="00790E63" w:rsidRPr="00FE0EBC" w:rsidRDefault="00790E63" w:rsidP="002F22B3">
            <w:pPr>
              <w:pStyle w:val="NormalKeep"/>
            </w:pPr>
            <w:r w:rsidRPr="00FE0EBC">
              <w:t>&gt;1 000-1 100</w:t>
            </w:r>
          </w:p>
        </w:tc>
        <w:tc>
          <w:tcPr>
            <w:tcW w:w="799" w:type="dxa"/>
            <w:tcBorders>
              <w:top w:val="nil"/>
              <w:right w:val="nil"/>
            </w:tcBorders>
            <w:vAlign w:val="center"/>
            <w:tcPrChange w:id="241" w:author="만든 이">
              <w:tcPr>
                <w:tcW w:w="799" w:type="dxa"/>
                <w:tcBorders>
                  <w:top w:val="nil"/>
                  <w:right w:val="nil"/>
                </w:tcBorders>
                <w:vAlign w:val="center"/>
              </w:tcPr>
            </w:tcPrChange>
          </w:tcPr>
          <w:p w14:paraId="00243A44" w14:textId="77777777" w:rsidR="00790E63" w:rsidRPr="00FE0EBC" w:rsidRDefault="00790E63" w:rsidP="002F22B3">
            <w:pPr>
              <w:pStyle w:val="NormalCentred"/>
            </w:pPr>
          </w:p>
        </w:tc>
        <w:tc>
          <w:tcPr>
            <w:tcW w:w="789" w:type="dxa"/>
            <w:tcBorders>
              <w:top w:val="nil"/>
              <w:left w:val="nil"/>
              <w:right w:val="nil"/>
            </w:tcBorders>
            <w:vAlign w:val="center"/>
            <w:tcPrChange w:id="242" w:author="만든 이">
              <w:tcPr>
                <w:tcW w:w="789" w:type="dxa"/>
                <w:tcBorders>
                  <w:top w:val="nil"/>
                  <w:left w:val="nil"/>
                  <w:right w:val="nil"/>
                </w:tcBorders>
                <w:vAlign w:val="center"/>
              </w:tcPr>
            </w:tcPrChange>
          </w:tcPr>
          <w:p w14:paraId="08DBEA7E" w14:textId="77777777" w:rsidR="00790E63" w:rsidRPr="00FE0EBC" w:rsidRDefault="00790E63" w:rsidP="002F22B3">
            <w:pPr>
              <w:pStyle w:val="NormalCentred"/>
            </w:pPr>
          </w:p>
        </w:tc>
        <w:tc>
          <w:tcPr>
            <w:tcW w:w="790" w:type="dxa"/>
            <w:tcBorders>
              <w:top w:val="nil"/>
              <w:left w:val="nil"/>
              <w:right w:val="nil"/>
            </w:tcBorders>
            <w:vAlign w:val="center"/>
            <w:tcPrChange w:id="243" w:author="만든 이">
              <w:tcPr>
                <w:tcW w:w="790" w:type="dxa"/>
                <w:tcBorders>
                  <w:top w:val="nil"/>
                  <w:left w:val="nil"/>
                  <w:right w:val="nil"/>
                </w:tcBorders>
                <w:vAlign w:val="center"/>
              </w:tcPr>
            </w:tcPrChange>
          </w:tcPr>
          <w:p w14:paraId="77BFA88E" w14:textId="77777777" w:rsidR="00790E63" w:rsidRPr="00FE0EBC" w:rsidRDefault="00790E63" w:rsidP="002F22B3">
            <w:pPr>
              <w:pStyle w:val="NormalCentred"/>
            </w:pPr>
          </w:p>
        </w:tc>
        <w:tc>
          <w:tcPr>
            <w:tcW w:w="790" w:type="dxa"/>
            <w:tcBorders>
              <w:top w:val="nil"/>
              <w:left w:val="nil"/>
              <w:right w:val="nil"/>
            </w:tcBorders>
            <w:vAlign w:val="center"/>
            <w:tcPrChange w:id="244" w:author="만든 이">
              <w:tcPr>
                <w:tcW w:w="790" w:type="dxa"/>
                <w:tcBorders>
                  <w:top w:val="nil"/>
                  <w:left w:val="nil"/>
                  <w:right w:val="nil"/>
                </w:tcBorders>
                <w:vAlign w:val="center"/>
              </w:tcPr>
            </w:tcPrChange>
          </w:tcPr>
          <w:p w14:paraId="0EB2546E" w14:textId="77777777" w:rsidR="00790E63" w:rsidRPr="00FE0EBC" w:rsidRDefault="00790E63" w:rsidP="002F22B3">
            <w:pPr>
              <w:pStyle w:val="NormalCentred"/>
            </w:pPr>
          </w:p>
        </w:tc>
        <w:tc>
          <w:tcPr>
            <w:tcW w:w="790" w:type="dxa"/>
            <w:tcBorders>
              <w:top w:val="nil"/>
              <w:left w:val="nil"/>
              <w:right w:val="nil"/>
            </w:tcBorders>
            <w:vAlign w:val="center"/>
            <w:tcPrChange w:id="245" w:author="만든 이">
              <w:tcPr>
                <w:tcW w:w="790" w:type="dxa"/>
                <w:tcBorders>
                  <w:top w:val="nil"/>
                  <w:left w:val="nil"/>
                  <w:right w:val="nil"/>
                </w:tcBorders>
                <w:vAlign w:val="center"/>
              </w:tcPr>
            </w:tcPrChange>
          </w:tcPr>
          <w:p w14:paraId="6A5DA619" w14:textId="77777777" w:rsidR="00790E63" w:rsidRPr="00FE0EBC" w:rsidRDefault="00790E63" w:rsidP="002F22B3">
            <w:pPr>
              <w:pStyle w:val="NormalCentred"/>
            </w:pPr>
          </w:p>
        </w:tc>
        <w:tc>
          <w:tcPr>
            <w:tcW w:w="791" w:type="dxa"/>
            <w:tcBorders>
              <w:top w:val="nil"/>
              <w:left w:val="nil"/>
              <w:right w:val="nil"/>
            </w:tcBorders>
            <w:vAlign w:val="center"/>
            <w:tcPrChange w:id="246" w:author="만든 이">
              <w:tcPr>
                <w:tcW w:w="791" w:type="dxa"/>
                <w:tcBorders>
                  <w:top w:val="nil"/>
                  <w:left w:val="nil"/>
                  <w:right w:val="nil"/>
                </w:tcBorders>
                <w:vAlign w:val="center"/>
              </w:tcPr>
            </w:tcPrChange>
          </w:tcPr>
          <w:p w14:paraId="25B9F862" w14:textId="77777777" w:rsidR="00790E63" w:rsidRPr="00FE0EBC" w:rsidRDefault="00790E63" w:rsidP="002F22B3">
            <w:pPr>
              <w:pStyle w:val="NormalCentred"/>
            </w:pPr>
          </w:p>
        </w:tc>
        <w:tc>
          <w:tcPr>
            <w:tcW w:w="791" w:type="dxa"/>
            <w:tcBorders>
              <w:top w:val="nil"/>
              <w:left w:val="nil"/>
              <w:right w:val="nil"/>
            </w:tcBorders>
            <w:vAlign w:val="center"/>
            <w:tcPrChange w:id="247" w:author="만든 이">
              <w:tcPr>
                <w:tcW w:w="791" w:type="dxa"/>
                <w:tcBorders>
                  <w:top w:val="nil"/>
                  <w:left w:val="nil"/>
                  <w:right w:val="nil"/>
                </w:tcBorders>
                <w:vAlign w:val="center"/>
              </w:tcPr>
            </w:tcPrChange>
          </w:tcPr>
          <w:p w14:paraId="6A7A7F45" w14:textId="77777777" w:rsidR="00790E63" w:rsidRPr="00FE0EBC" w:rsidRDefault="00790E63" w:rsidP="002F22B3">
            <w:pPr>
              <w:pStyle w:val="NormalCentred"/>
            </w:pPr>
          </w:p>
        </w:tc>
        <w:tc>
          <w:tcPr>
            <w:tcW w:w="791" w:type="dxa"/>
            <w:tcBorders>
              <w:top w:val="nil"/>
              <w:left w:val="nil"/>
              <w:right w:val="nil"/>
            </w:tcBorders>
            <w:vAlign w:val="center"/>
            <w:tcPrChange w:id="248" w:author="만든 이">
              <w:tcPr>
                <w:tcW w:w="791" w:type="dxa"/>
                <w:tcBorders>
                  <w:top w:val="nil"/>
                  <w:left w:val="nil"/>
                  <w:right w:val="nil"/>
                </w:tcBorders>
                <w:vAlign w:val="center"/>
              </w:tcPr>
            </w:tcPrChange>
          </w:tcPr>
          <w:p w14:paraId="787178B1" w14:textId="77777777" w:rsidR="00790E63" w:rsidRPr="00FE0EBC" w:rsidRDefault="00790E63" w:rsidP="002F22B3">
            <w:pPr>
              <w:pStyle w:val="NormalCentred"/>
            </w:pPr>
          </w:p>
        </w:tc>
        <w:tc>
          <w:tcPr>
            <w:tcW w:w="791" w:type="dxa"/>
            <w:tcBorders>
              <w:top w:val="nil"/>
              <w:left w:val="nil"/>
              <w:right w:val="nil"/>
            </w:tcBorders>
            <w:vAlign w:val="center"/>
            <w:tcPrChange w:id="249" w:author="만든 이">
              <w:tcPr>
                <w:tcW w:w="791" w:type="dxa"/>
                <w:tcBorders>
                  <w:top w:val="nil"/>
                  <w:left w:val="nil"/>
                  <w:right w:val="nil"/>
                </w:tcBorders>
                <w:vAlign w:val="center"/>
              </w:tcPr>
            </w:tcPrChange>
          </w:tcPr>
          <w:p w14:paraId="34301D75" w14:textId="77777777" w:rsidR="00790E63" w:rsidRPr="00FE0EBC" w:rsidRDefault="00790E63" w:rsidP="002F22B3">
            <w:pPr>
              <w:pStyle w:val="NormalCentred"/>
            </w:pPr>
          </w:p>
        </w:tc>
        <w:tc>
          <w:tcPr>
            <w:tcW w:w="812" w:type="dxa"/>
            <w:tcBorders>
              <w:top w:val="nil"/>
              <w:left w:val="nil"/>
            </w:tcBorders>
            <w:vAlign w:val="center"/>
            <w:tcPrChange w:id="250" w:author="만든 이">
              <w:tcPr>
                <w:tcW w:w="812" w:type="dxa"/>
                <w:tcBorders>
                  <w:top w:val="nil"/>
                  <w:left w:val="nil"/>
                </w:tcBorders>
                <w:vAlign w:val="center"/>
              </w:tcPr>
            </w:tcPrChange>
          </w:tcPr>
          <w:p w14:paraId="34E6CE6C" w14:textId="77777777" w:rsidR="00790E63" w:rsidRPr="00FE0EBC" w:rsidRDefault="00790E63" w:rsidP="002F22B3">
            <w:pPr>
              <w:pStyle w:val="NormalCentred"/>
            </w:pPr>
          </w:p>
        </w:tc>
      </w:tr>
    </w:tbl>
    <w:p w14:paraId="635FA32B" w14:textId="67564B53" w:rsidR="007B0CDF" w:rsidRPr="00FE0EBC" w:rsidRDefault="00410A87" w:rsidP="002F22B3">
      <w:r w:rsidRPr="00FE0EBC">
        <w:t>* Ķermeņa masa, kas mazāka par 30 kg, CRSwNP galvenajos pētījumos netika pētīta.</w:t>
      </w:r>
    </w:p>
    <w:p w14:paraId="12061D1D" w14:textId="77777777" w:rsidR="009800AA" w:rsidRPr="00FE0EBC" w:rsidRDefault="009800AA" w:rsidP="002F22B3"/>
    <w:p w14:paraId="0F979397" w14:textId="4C6D97FC" w:rsidR="007B0CDF" w:rsidRPr="00FE0EBC" w:rsidRDefault="00A00BF5" w:rsidP="002F22B3">
      <w:pPr>
        <w:pStyle w:val="TableTitle"/>
      </w:pPr>
      <w:r w:rsidRPr="00FE0EBC">
        <w:lastRenderedPageBreak/>
        <w:t>3. tabula.</w:t>
      </w:r>
      <w:r w:rsidRPr="00FE0EBC">
        <w:tab/>
        <w:t>LIETOŠANA REIZI 2 NEDĒĻĀS. Omalizumaba devas (miligrami/devā), ko ievada subkutānas injekcijas veidā ik pēc 2 nedēļām</w:t>
      </w:r>
    </w:p>
    <w:p w14:paraId="4505C838" w14:textId="77777777" w:rsidR="007B0CDF" w:rsidRPr="00FE0EBC" w:rsidRDefault="007B0CDF" w:rsidP="002F22B3">
      <w:pPr>
        <w:pStyle w:val="NormalKeep"/>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Change w:id="251" w:author="만든 이">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PrChange>
      </w:tblPr>
      <w:tblGrid>
        <w:gridCol w:w="1271"/>
        <w:gridCol w:w="598"/>
        <w:gridCol w:w="797"/>
        <w:gridCol w:w="798"/>
        <w:gridCol w:w="797"/>
        <w:gridCol w:w="797"/>
        <w:gridCol w:w="797"/>
        <w:gridCol w:w="797"/>
        <w:gridCol w:w="797"/>
        <w:gridCol w:w="797"/>
        <w:gridCol w:w="817"/>
        <w:tblGridChange w:id="252">
          <w:tblGrid>
            <w:gridCol w:w="1271"/>
            <w:gridCol w:w="598"/>
            <w:gridCol w:w="797"/>
            <w:gridCol w:w="798"/>
            <w:gridCol w:w="797"/>
            <w:gridCol w:w="797"/>
            <w:gridCol w:w="797"/>
            <w:gridCol w:w="797"/>
            <w:gridCol w:w="797"/>
            <w:gridCol w:w="797"/>
            <w:gridCol w:w="817"/>
          </w:tblGrid>
        </w:tblGridChange>
      </w:tblGrid>
      <w:tr w:rsidR="00854496" w:rsidRPr="00FE0EBC" w14:paraId="4992258F" w14:textId="77777777" w:rsidTr="00F15CE3">
        <w:trPr>
          <w:cantSplit/>
          <w:trHeight w:val="454"/>
          <w:tblHeader/>
          <w:trPrChange w:id="253" w:author="만든 이">
            <w:trPr>
              <w:cantSplit/>
              <w:tblHeader/>
            </w:trPr>
          </w:trPrChange>
        </w:trPr>
        <w:tc>
          <w:tcPr>
            <w:tcW w:w="1271" w:type="dxa"/>
            <w:vAlign w:val="bottom"/>
            <w:tcPrChange w:id="254" w:author="만든 이">
              <w:tcPr>
                <w:tcW w:w="1271" w:type="dxa"/>
                <w:vAlign w:val="bottom"/>
              </w:tcPr>
            </w:tcPrChange>
          </w:tcPr>
          <w:p w14:paraId="09DEE74F" w14:textId="77777777" w:rsidR="00854496" w:rsidRPr="00FE0EBC" w:rsidRDefault="00854496" w:rsidP="002F22B3">
            <w:pPr>
              <w:pStyle w:val="NormalKeep"/>
            </w:pPr>
          </w:p>
          <w:p w14:paraId="475C88CE" w14:textId="77777777" w:rsidR="00854496" w:rsidRPr="00FE0EBC" w:rsidRDefault="00854496" w:rsidP="002F22B3">
            <w:pPr>
              <w:pStyle w:val="NormalKeep"/>
            </w:pPr>
          </w:p>
        </w:tc>
        <w:tc>
          <w:tcPr>
            <w:tcW w:w="7792" w:type="dxa"/>
            <w:gridSpan w:val="10"/>
            <w:tcBorders>
              <w:bottom w:val="single" w:sz="4" w:space="0" w:color="auto"/>
            </w:tcBorders>
            <w:vAlign w:val="bottom"/>
            <w:tcPrChange w:id="255" w:author="만든 이">
              <w:tcPr>
                <w:tcW w:w="7792" w:type="dxa"/>
                <w:gridSpan w:val="10"/>
                <w:tcBorders>
                  <w:bottom w:val="single" w:sz="4" w:space="0" w:color="auto"/>
                </w:tcBorders>
                <w:vAlign w:val="bottom"/>
              </w:tcPr>
            </w:tcPrChange>
          </w:tcPr>
          <w:p w14:paraId="43F92F23" w14:textId="7961A8DB" w:rsidR="00854496" w:rsidRPr="00FE0EBC" w:rsidRDefault="00B2100F" w:rsidP="002F22B3">
            <w:pPr>
              <w:pStyle w:val="aa"/>
            </w:pPr>
            <w:r w:rsidRPr="00FE0EBC">
              <w:t>Ķermeņa masa (kg)</w:t>
            </w:r>
          </w:p>
        </w:tc>
      </w:tr>
      <w:tr w:rsidR="005B35F1" w:rsidRPr="00FE0EBC" w14:paraId="73BAAF20" w14:textId="77777777" w:rsidTr="00F15CE3">
        <w:trPr>
          <w:cantSplit/>
          <w:trHeight w:val="454"/>
          <w:tblHeader/>
          <w:trPrChange w:id="256" w:author="만든 이">
            <w:trPr>
              <w:cantSplit/>
              <w:tblHeader/>
            </w:trPr>
          </w:trPrChange>
        </w:trPr>
        <w:tc>
          <w:tcPr>
            <w:tcW w:w="1271" w:type="dxa"/>
            <w:tcBorders>
              <w:bottom w:val="single" w:sz="4" w:space="0" w:color="auto"/>
            </w:tcBorders>
            <w:vAlign w:val="bottom"/>
            <w:tcPrChange w:id="257" w:author="만든 이">
              <w:tcPr>
                <w:tcW w:w="1271" w:type="dxa"/>
                <w:tcBorders>
                  <w:bottom w:val="single" w:sz="4" w:space="0" w:color="auto"/>
                </w:tcBorders>
                <w:vAlign w:val="bottom"/>
              </w:tcPr>
            </w:tcPrChange>
          </w:tcPr>
          <w:p w14:paraId="06B7C29C" w14:textId="36F823AD" w:rsidR="00854496" w:rsidRPr="00FE0EBC" w:rsidRDefault="00A950BE" w:rsidP="00F2038B">
            <w:pPr>
              <w:pStyle w:val="HeadingStrong"/>
            </w:pPr>
            <w:r w:rsidRPr="00FE0EBC">
              <w:t>Sākotnējais IgE līmenis (SV/ml)</w:t>
            </w:r>
          </w:p>
        </w:tc>
        <w:tc>
          <w:tcPr>
            <w:tcW w:w="598" w:type="dxa"/>
            <w:tcBorders>
              <w:bottom w:val="single" w:sz="4" w:space="0" w:color="auto"/>
              <w:right w:val="nil"/>
            </w:tcBorders>
            <w:vAlign w:val="bottom"/>
            <w:tcPrChange w:id="258" w:author="만든 이">
              <w:tcPr>
                <w:tcW w:w="598" w:type="dxa"/>
                <w:tcBorders>
                  <w:bottom w:val="single" w:sz="4" w:space="0" w:color="auto"/>
                  <w:right w:val="nil"/>
                </w:tcBorders>
                <w:vAlign w:val="bottom"/>
              </w:tcPr>
            </w:tcPrChange>
          </w:tcPr>
          <w:p w14:paraId="52B17E1D" w14:textId="0680BA50" w:rsidR="00854496" w:rsidRPr="00FE0EBC" w:rsidRDefault="00854496" w:rsidP="002F22B3">
            <w:pPr>
              <w:pStyle w:val="NormalCentred"/>
            </w:pPr>
            <w:r w:rsidRPr="00FE0EBC">
              <w:rPr>
                <w:rFonts w:hint="eastAsia"/>
              </w:rPr>
              <w:t>≥</w:t>
            </w:r>
            <w:r w:rsidRPr="00FE0EBC">
              <w:t>20-25*</w:t>
            </w:r>
          </w:p>
        </w:tc>
        <w:tc>
          <w:tcPr>
            <w:tcW w:w="797" w:type="dxa"/>
            <w:tcBorders>
              <w:left w:val="nil"/>
              <w:bottom w:val="single" w:sz="4" w:space="0" w:color="auto"/>
              <w:right w:val="nil"/>
            </w:tcBorders>
            <w:vAlign w:val="bottom"/>
            <w:tcPrChange w:id="259" w:author="만든 이">
              <w:tcPr>
                <w:tcW w:w="797" w:type="dxa"/>
                <w:tcBorders>
                  <w:left w:val="nil"/>
                  <w:bottom w:val="single" w:sz="4" w:space="0" w:color="auto"/>
                  <w:right w:val="nil"/>
                </w:tcBorders>
                <w:vAlign w:val="bottom"/>
              </w:tcPr>
            </w:tcPrChange>
          </w:tcPr>
          <w:p w14:paraId="7E3FF526" w14:textId="13785653" w:rsidR="00854496" w:rsidRPr="00FE0EBC" w:rsidRDefault="00854496" w:rsidP="002F22B3">
            <w:pPr>
              <w:pStyle w:val="NormalCentred"/>
            </w:pPr>
            <w:r w:rsidRPr="00FE0EBC">
              <w:t>&gt;25-30*</w:t>
            </w:r>
          </w:p>
        </w:tc>
        <w:tc>
          <w:tcPr>
            <w:tcW w:w="798" w:type="dxa"/>
            <w:tcBorders>
              <w:left w:val="nil"/>
              <w:bottom w:val="single" w:sz="4" w:space="0" w:color="auto"/>
              <w:right w:val="nil"/>
            </w:tcBorders>
            <w:vAlign w:val="bottom"/>
            <w:tcPrChange w:id="260" w:author="만든 이">
              <w:tcPr>
                <w:tcW w:w="798" w:type="dxa"/>
                <w:tcBorders>
                  <w:left w:val="nil"/>
                  <w:bottom w:val="single" w:sz="4" w:space="0" w:color="auto"/>
                  <w:right w:val="nil"/>
                </w:tcBorders>
                <w:vAlign w:val="bottom"/>
              </w:tcPr>
            </w:tcPrChange>
          </w:tcPr>
          <w:p w14:paraId="76ACB21B" w14:textId="0A9457AB" w:rsidR="00854496" w:rsidRPr="00FE0EBC" w:rsidRDefault="00854496" w:rsidP="002259A8">
            <w:pPr>
              <w:pStyle w:val="NormalCentred"/>
              <w:ind w:right="57"/>
            </w:pPr>
            <w:r w:rsidRPr="00FE0EBC">
              <w:t>&gt;30-40</w:t>
            </w:r>
          </w:p>
        </w:tc>
        <w:tc>
          <w:tcPr>
            <w:tcW w:w="797" w:type="dxa"/>
            <w:tcBorders>
              <w:left w:val="nil"/>
              <w:bottom w:val="single" w:sz="4" w:space="0" w:color="auto"/>
              <w:right w:val="nil"/>
            </w:tcBorders>
            <w:vAlign w:val="bottom"/>
            <w:tcPrChange w:id="261" w:author="만든 이">
              <w:tcPr>
                <w:tcW w:w="797" w:type="dxa"/>
                <w:tcBorders>
                  <w:left w:val="nil"/>
                  <w:bottom w:val="single" w:sz="4" w:space="0" w:color="auto"/>
                  <w:right w:val="nil"/>
                </w:tcBorders>
                <w:vAlign w:val="bottom"/>
              </w:tcPr>
            </w:tcPrChange>
          </w:tcPr>
          <w:p w14:paraId="5A39A706" w14:textId="77F3E05B" w:rsidR="00854496" w:rsidRPr="00FE0EBC" w:rsidRDefault="00854496" w:rsidP="002259A8">
            <w:pPr>
              <w:pStyle w:val="NormalCentred"/>
              <w:ind w:right="57"/>
            </w:pPr>
            <w:r w:rsidRPr="00FE0EBC">
              <w:t>&gt;40-50</w:t>
            </w:r>
          </w:p>
        </w:tc>
        <w:tc>
          <w:tcPr>
            <w:tcW w:w="797" w:type="dxa"/>
            <w:tcBorders>
              <w:left w:val="nil"/>
              <w:bottom w:val="single" w:sz="4" w:space="0" w:color="auto"/>
              <w:right w:val="nil"/>
            </w:tcBorders>
            <w:vAlign w:val="bottom"/>
            <w:tcPrChange w:id="262" w:author="만든 이">
              <w:tcPr>
                <w:tcW w:w="797" w:type="dxa"/>
                <w:tcBorders>
                  <w:left w:val="nil"/>
                  <w:bottom w:val="single" w:sz="4" w:space="0" w:color="auto"/>
                  <w:right w:val="nil"/>
                </w:tcBorders>
                <w:vAlign w:val="bottom"/>
              </w:tcPr>
            </w:tcPrChange>
          </w:tcPr>
          <w:p w14:paraId="70C97CB3" w14:textId="61F30DD3" w:rsidR="00854496" w:rsidRPr="00FE0EBC" w:rsidRDefault="00854496" w:rsidP="002259A8">
            <w:pPr>
              <w:pStyle w:val="NormalCentred"/>
              <w:ind w:right="57"/>
            </w:pPr>
            <w:r w:rsidRPr="00FE0EBC">
              <w:t>&gt;50-60</w:t>
            </w:r>
          </w:p>
        </w:tc>
        <w:tc>
          <w:tcPr>
            <w:tcW w:w="797" w:type="dxa"/>
            <w:tcBorders>
              <w:left w:val="nil"/>
              <w:bottom w:val="single" w:sz="4" w:space="0" w:color="auto"/>
              <w:right w:val="nil"/>
            </w:tcBorders>
            <w:vAlign w:val="bottom"/>
            <w:tcPrChange w:id="263" w:author="만든 이">
              <w:tcPr>
                <w:tcW w:w="797" w:type="dxa"/>
                <w:tcBorders>
                  <w:left w:val="nil"/>
                  <w:bottom w:val="single" w:sz="4" w:space="0" w:color="auto"/>
                  <w:right w:val="nil"/>
                </w:tcBorders>
                <w:vAlign w:val="bottom"/>
              </w:tcPr>
            </w:tcPrChange>
          </w:tcPr>
          <w:p w14:paraId="7CC1D1F7" w14:textId="446640C7" w:rsidR="00854496" w:rsidRPr="00FE0EBC" w:rsidRDefault="00854496" w:rsidP="002259A8">
            <w:pPr>
              <w:pStyle w:val="NormalCentred"/>
              <w:ind w:right="57"/>
            </w:pPr>
            <w:r w:rsidRPr="00FE0EBC">
              <w:t>&gt;60-70</w:t>
            </w:r>
          </w:p>
        </w:tc>
        <w:tc>
          <w:tcPr>
            <w:tcW w:w="797" w:type="dxa"/>
            <w:tcBorders>
              <w:left w:val="nil"/>
              <w:bottom w:val="single" w:sz="4" w:space="0" w:color="auto"/>
              <w:right w:val="nil"/>
            </w:tcBorders>
            <w:vAlign w:val="bottom"/>
            <w:tcPrChange w:id="264" w:author="만든 이">
              <w:tcPr>
                <w:tcW w:w="797" w:type="dxa"/>
                <w:tcBorders>
                  <w:left w:val="nil"/>
                  <w:bottom w:val="single" w:sz="4" w:space="0" w:color="auto"/>
                  <w:right w:val="nil"/>
                </w:tcBorders>
                <w:vAlign w:val="bottom"/>
              </w:tcPr>
            </w:tcPrChange>
          </w:tcPr>
          <w:p w14:paraId="32A0E326" w14:textId="21CFE611" w:rsidR="00854496" w:rsidRPr="00FE0EBC" w:rsidRDefault="00854496" w:rsidP="002259A8">
            <w:pPr>
              <w:pStyle w:val="NormalCentred"/>
              <w:ind w:right="57"/>
            </w:pPr>
            <w:r w:rsidRPr="00FE0EBC">
              <w:t>&gt;70-80</w:t>
            </w:r>
          </w:p>
        </w:tc>
        <w:tc>
          <w:tcPr>
            <w:tcW w:w="797" w:type="dxa"/>
            <w:tcBorders>
              <w:left w:val="nil"/>
              <w:bottom w:val="single" w:sz="4" w:space="0" w:color="auto"/>
              <w:right w:val="nil"/>
            </w:tcBorders>
            <w:vAlign w:val="bottom"/>
            <w:tcPrChange w:id="265" w:author="만든 이">
              <w:tcPr>
                <w:tcW w:w="797" w:type="dxa"/>
                <w:tcBorders>
                  <w:left w:val="nil"/>
                  <w:bottom w:val="single" w:sz="4" w:space="0" w:color="auto"/>
                  <w:right w:val="nil"/>
                </w:tcBorders>
                <w:vAlign w:val="bottom"/>
              </w:tcPr>
            </w:tcPrChange>
          </w:tcPr>
          <w:p w14:paraId="6136EA5E" w14:textId="3FB9D080" w:rsidR="00854496" w:rsidRPr="00FE0EBC" w:rsidRDefault="00854496" w:rsidP="002259A8">
            <w:pPr>
              <w:pStyle w:val="NormalCentred"/>
              <w:ind w:right="57"/>
            </w:pPr>
            <w:r w:rsidRPr="00FE0EBC">
              <w:t>&gt;80-90</w:t>
            </w:r>
          </w:p>
        </w:tc>
        <w:tc>
          <w:tcPr>
            <w:tcW w:w="797" w:type="dxa"/>
            <w:tcBorders>
              <w:left w:val="nil"/>
              <w:bottom w:val="single" w:sz="4" w:space="0" w:color="auto"/>
              <w:right w:val="nil"/>
            </w:tcBorders>
            <w:vAlign w:val="bottom"/>
            <w:tcPrChange w:id="266" w:author="만든 이">
              <w:tcPr>
                <w:tcW w:w="797" w:type="dxa"/>
                <w:tcBorders>
                  <w:left w:val="nil"/>
                  <w:bottom w:val="single" w:sz="4" w:space="0" w:color="auto"/>
                  <w:right w:val="nil"/>
                </w:tcBorders>
                <w:vAlign w:val="bottom"/>
              </w:tcPr>
            </w:tcPrChange>
          </w:tcPr>
          <w:p w14:paraId="12C9EF85" w14:textId="56808C6D" w:rsidR="00854496" w:rsidRPr="00FE0EBC" w:rsidRDefault="00854496" w:rsidP="002F22B3">
            <w:pPr>
              <w:pStyle w:val="NormalCentred"/>
            </w:pPr>
            <w:r w:rsidRPr="00FE0EBC">
              <w:t>&gt;90-125</w:t>
            </w:r>
          </w:p>
        </w:tc>
        <w:tc>
          <w:tcPr>
            <w:tcW w:w="817" w:type="dxa"/>
            <w:tcBorders>
              <w:left w:val="nil"/>
              <w:bottom w:val="single" w:sz="4" w:space="0" w:color="auto"/>
            </w:tcBorders>
            <w:vAlign w:val="bottom"/>
            <w:tcPrChange w:id="267" w:author="만든 이">
              <w:tcPr>
                <w:tcW w:w="817" w:type="dxa"/>
                <w:tcBorders>
                  <w:left w:val="nil"/>
                  <w:bottom w:val="single" w:sz="4" w:space="0" w:color="auto"/>
                </w:tcBorders>
                <w:vAlign w:val="bottom"/>
              </w:tcPr>
            </w:tcPrChange>
          </w:tcPr>
          <w:p w14:paraId="67F66CD9" w14:textId="1C9807D8" w:rsidR="00854496" w:rsidRPr="00FE0EBC" w:rsidRDefault="00854496" w:rsidP="002F22B3">
            <w:pPr>
              <w:pStyle w:val="NormalCentred"/>
            </w:pPr>
            <w:r w:rsidRPr="00FE0EBC">
              <w:t>&gt;125-150</w:t>
            </w:r>
          </w:p>
        </w:tc>
      </w:tr>
      <w:tr w:rsidR="005B35F1" w:rsidRPr="00FE0EBC" w14:paraId="2A6BB3A7" w14:textId="77777777" w:rsidTr="00F15CE3">
        <w:trPr>
          <w:cantSplit/>
          <w:trHeight w:val="454"/>
          <w:trPrChange w:id="268" w:author="만든 이">
            <w:trPr>
              <w:cantSplit/>
            </w:trPr>
          </w:trPrChange>
        </w:trPr>
        <w:tc>
          <w:tcPr>
            <w:tcW w:w="1271" w:type="dxa"/>
            <w:tcBorders>
              <w:bottom w:val="nil"/>
            </w:tcBorders>
            <w:vAlign w:val="center"/>
            <w:tcPrChange w:id="269" w:author="만든 이">
              <w:tcPr>
                <w:tcW w:w="1271" w:type="dxa"/>
                <w:tcBorders>
                  <w:bottom w:val="nil"/>
                </w:tcBorders>
                <w:vAlign w:val="center"/>
              </w:tcPr>
            </w:tcPrChange>
          </w:tcPr>
          <w:p w14:paraId="5BDD46D9" w14:textId="2B805357" w:rsidR="00854496" w:rsidRPr="00FE0EBC" w:rsidRDefault="00854496" w:rsidP="002259A8">
            <w:pPr>
              <w:pStyle w:val="NormalKeep"/>
              <w:ind w:right="340"/>
            </w:pPr>
            <w:r w:rsidRPr="00FE0EBC">
              <w:rPr>
                <w:rFonts w:hint="eastAsia"/>
              </w:rPr>
              <w:t>≥</w:t>
            </w:r>
            <w:r w:rsidRPr="00FE0EBC">
              <w:t>30-100</w:t>
            </w:r>
          </w:p>
        </w:tc>
        <w:tc>
          <w:tcPr>
            <w:tcW w:w="3787" w:type="dxa"/>
            <w:gridSpan w:val="5"/>
            <w:vMerge w:val="restart"/>
            <w:tcBorders>
              <w:right w:val="nil"/>
            </w:tcBorders>
            <w:vAlign w:val="center"/>
            <w:tcPrChange w:id="270" w:author="만든 이">
              <w:tcPr>
                <w:tcW w:w="3787" w:type="dxa"/>
                <w:gridSpan w:val="5"/>
                <w:vMerge w:val="restart"/>
                <w:tcBorders>
                  <w:right w:val="nil"/>
                </w:tcBorders>
                <w:vAlign w:val="center"/>
              </w:tcPr>
            </w:tcPrChange>
          </w:tcPr>
          <w:p w14:paraId="52F3E625" w14:textId="353B3E64" w:rsidR="00854496" w:rsidRPr="00FE0EBC" w:rsidRDefault="00A950BE" w:rsidP="002259A8">
            <w:pPr>
              <w:pStyle w:val="NormalCentred"/>
              <w:ind w:right="176"/>
            </w:pPr>
            <w:r w:rsidRPr="00FE0EBC">
              <w:t>LIETOŠANA REIZI 4 NEDĒĻĀS SKATĪT 2. TABULU</w:t>
            </w:r>
          </w:p>
        </w:tc>
        <w:tc>
          <w:tcPr>
            <w:tcW w:w="797" w:type="dxa"/>
            <w:tcBorders>
              <w:left w:val="nil"/>
              <w:bottom w:val="nil"/>
              <w:right w:val="nil"/>
            </w:tcBorders>
            <w:vAlign w:val="center"/>
            <w:tcPrChange w:id="271" w:author="만든 이">
              <w:tcPr>
                <w:tcW w:w="797" w:type="dxa"/>
                <w:tcBorders>
                  <w:left w:val="nil"/>
                  <w:bottom w:val="nil"/>
                  <w:right w:val="nil"/>
                </w:tcBorders>
                <w:vAlign w:val="center"/>
              </w:tcPr>
            </w:tcPrChange>
          </w:tcPr>
          <w:p w14:paraId="71D1082F" w14:textId="77777777" w:rsidR="00854496" w:rsidRPr="00FE0EBC" w:rsidRDefault="00854496" w:rsidP="002F22B3">
            <w:pPr>
              <w:pStyle w:val="NormalCentred"/>
            </w:pPr>
          </w:p>
        </w:tc>
        <w:tc>
          <w:tcPr>
            <w:tcW w:w="797" w:type="dxa"/>
            <w:tcBorders>
              <w:left w:val="nil"/>
              <w:bottom w:val="nil"/>
              <w:right w:val="nil"/>
            </w:tcBorders>
            <w:vAlign w:val="center"/>
            <w:tcPrChange w:id="272" w:author="만든 이">
              <w:tcPr>
                <w:tcW w:w="797" w:type="dxa"/>
                <w:tcBorders>
                  <w:left w:val="nil"/>
                  <w:bottom w:val="nil"/>
                  <w:right w:val="nil"/>
                </w:tcBorders>
                <w:vAlign w:val="center"/>
              </w:tcPr>
            </w:tcPrChange>
          </w:tcPr>
          <w:p w14:paraId="7B33DEBE" w14:textId="77777777" w:rsidR="00854496" w:rsidRPr="00FE0EBC" w:rsidRDefault="00854496" w:rsidP="002F22B3">
            <w:pPr>
              <w:pStyle w:val="NormalCentred"/>
            </w:pPr>
          </w:p>
        </w:tc>
        <w:tc>
          <w:tcPr>
            <w:tcW w:w="797" w:type="dxa"/>
            <w:tcBorders>
              <w:left w:val="nil"/>
              <w:bottom w:val="nil"/>
              <w:right w:val="nil"/>
            </w:tcBorders>
            <w:vAlign w:val="center"/>
            <w:tcPrChange w:id="273" w:author="만든 이">
              <w:tcPr>
                <w:tcW w:w="797" w:type="dxa"/>
                <w:tcBorders>
                  <w:left w:val="nil"/>
                  <w:bottom w:val="nil"/>
                  <w:right w:val="nil"/>
                </w:tcBorders>
                <w:vAlign w:val="center"/>
              </w:tcPr>
            </w:tcPrChange>
          </w:tcPr>
          <w:p w14:paraId="0FF51FFA" w14:textId="77777777" w:rsidR="00854496" w:rsidRPr="00FE0EBC" w:rsidRDefault="00854496" w:rsidP="002F22B3">
            <w:pPr>
              <w:pStyle w:val="NormalCentred"/>
            </w:pPr>
          </w:p>
        </w:tc>
        <w:tc>
          <w:tcPr>
            <w:tcW w:w="797" w:type="dxa"/>
            <w:tcBorders>
              <w:left w:val="nil"/>
              <w:bottom w:val="nil"/>
              <w:right w:val="nil"/>
            </w:tcBorders>
            <w:vAlign w:val="center"/>
            <w:tcPrChange w:id="274" w:author="만든 이">
              <w:tcPr>
                <w:tcW w:w="797" w:type="dxa"/>
                <w:tcBorders>
                  <w:left w:val="nil"/>
                  <w:bottom w:val="nil"/>
                  <w:right w:val="nil"/>
                </w:tcBorders>
                <w:vAlign w:val="center"/>
              </w:tcPr>
            </w:tcPrChange>
          </w:tcPr>
          <w:p w14:paraId="49D88486" w14:textId="77777777" w:rsidR="00854496" w:rsidRPr="00FE0EBC" w:rsidRDefault="00854496" w:rsidP="002F22B3">
            <w:pPr>
              <w:pStyle w:val="NormalCentred"/>
            </w:pPr>
          </w:p>
        </w:tc>
        <w:tc>
          <w:tcPr>
            <w:tcW w:w="817" w:type="dxa"/>
            <w:tcBorders>
              <w:left w:val="nil"/>
              <w:bottom w:val="nil"/>
            </w:tcBorders>
            <w:vAlign w:val="center"/>
            <w:tcPrChange w:id="275" w:author="만든 이">
              <w:tcPr>
                <w:tcW w:w="817" w:type="dxa"/>
                <w:tcBorders>
                  <w:left w:val="nil"/>
                  <w:bottom w:val="nil"/>
                </w:tcBorders>
                <w:vAlign w:val="center"/>
              </w:tcPr>
            </w:tcPrChange>
          </w:tcPr>
          <w:p w14:paraId="1260E631" w14:textId="77777777" w:rsidR="00854496" w:rsidRPr="00FE0EBC" w:rsidRDefault="00854496" w:rsidP="002F22B3">
            <w:pPr>
              <w:pStyle w:val="NormalCentred"/>
            </w:pPr>
          </w:p>
        </w:tc>
      </w:tr>
      <w:tr w:rsidR="005B35F1" w:rsidRPr="00FE0EBC" w14:paraId="4782E9F1" w14:textId="77777777" w:rsidTr="00F15CE3">
        <w:trPr>
          <w:cantSplit/>
          <w:trHeight w:val="454"/>
          <w:trPrChange w:id="276" w:author="만든 이">
            <w:trPr>
              <w:cantSplit/>
            </w:trPr>
          </w:trPrChange>
        </w:trPr>
        <w:tc>
          <w:tcPr>
            <w:tcW w:w="1271" w:type="dxa"/>
            <w:tcBorders>
              <w:top w:val="nil"/>
              <w:bottom w:val="nil"/>
            </w:tcBorders>
            <w:vAlign w:val="center"/>
            <w:tcPrChange w:id="277" w:author="만든 이">
              <w:tcPr>
                <w:tcW w:w="1271" w:type="dxa"/>
                <w:tcBorders>
                  <w:top w:val="nil"/>
                  <w:bottom w:val="nil"/>
                </w:tcBorders>
                <w:vAlign w:val="center"/>
              </w:tcPr>
            </w:tcPrChange>
          </w:tcPr>
          <w:p w14:paraId="00D7DCF2" w14:textId="1D3CA938" w:rsidR="00854496" w:rsidRPr="00FE0EBC" w:rsidRDefault="00854496" w:rsidP="002259A8">
            <w:pPr>
              <w:pStyle w:val="NormalKeep"/>
              <w:ind w:right="114"/>
            </w:pPr>
            <w:r w:rsidRPr="00FE0EBC">
              <w:t>&gt;100-200</w:t>
            </w:r>
          </w:p>
        </w:tc>
        <w:tc>
          <w:tcPr>
            <w:tcW w:w="3787" w:type="dxa"/>
            <w:gridSpan w:val="5"/>
            <w:vMerge/>
            <w:tcBorders>
              <w:bottom w:val="nil"/>
              <w:right w:val="nil"/>
            </w:tcBorders>
            <w:vAlign w:val="center"/>
            <w:tcPrChange w:id="278" w:author="만든 이">
              <w:tcPr>
                <w:tcW w:w="3787" w:type="dxa"/>
                <w:gridSpan w:val="5"/>
                <w:vMerge/>
                <w:tcBorders>
                  <w:bottom w:val="nil"/>
                  <w:right w:val="nil"/>
                </w:tcBorders>
                <w:vAlign w:val="center"/>
              </w:tcPr>
            </w:tcPrChange>
          </w:tcPr>
          <w:p w14:paraId="7443EA21" w14:textId="77777777" w:rsidR="00854496" w:rsidRPr="00FE0EBC" w:rsidRDefault="00854496" w:rsidP="002F22B3">
            <w:pPr>
              <w:pStyle w:val="NormalCentred"/>
            </w:pPr>
          </w:p>
        </w:tc>
        <w:tc>
          <w:tcPr>
            <w:tcW w:w="797" w:type="dxa"/>
            <w:tcBorders>
              <w:top w:val="nil"/>
              <w:left w:val="nil"/>
              <w:bottom w:val="nil"/>
              <w:right w:val="nil"/>
            </w:tcBorders>
            <w:vAlign w:val="center"/>
            <w:tcPrChange w:id="279" w:author="만든 이">
              <w:tcPr>
                <w:tcW w:w="797" w:type="dxa"/>
                <w:tcBorders>
                  <w:top w:val="nil"/>
                  <w:left w:val="nil"/>
                  <w:bottom w:val="nil"/>
                  <w:right w:val="nil"/>
                </w:tcBorders>
                <w:vAlign w:val="center"/>
              </w:tcPr>
            </w:tcPrChange>
          </w:tcPr>
          <w:p w14:paraId="6C79F95C" w14:textId="77777777" w:rsidR="00854496" w:rsidRPr="00FE0EBC" w:rsidRDefault="00854496" w:rsidP="002F22B3">
            <w:pPr>
              <w:pStyle w:val="NormalCentred"/>
            </w:pPr>
          </w:p>
        </w:tc>
        <w:tc>
          <w:tcPr>
            <w:tcW w:w="797" w:type="dxa"/>
            <w:tcBorders>
              <w:top w:val="nil"/>
              <w:left w:val="nil"/>
              <w:bottom w:val="nil"/>
              <w:right w:val="nil"/>
            </w:tcBorders>
            <w:vAlign w:val="center"/>
            <w:tcPrChange w:id="280" w:author="만든 이">
              <w:tcPr>
                <w:tcW w:w="797" w:type="dxa"/>
                <w:tcBorders>
                  <w:top w:val="nil"/>
                  <w:left w:val="nil"/>
                  <w:bottom w:val="nil"/>
                  <w:right w:val="nil"/>
                </w:tcBorders>
                <w:vAlign w:val="center"/>
              </w:tcPr>
            </w:tcPrChange>
          </w:tcPr>
          <w:p w14:paraId="1E603017" w14:textId="77777777" w:rsidR="00854496" w:rsidRPr="00FE0EBC" w:rsidRDefault="00854496" w:rsidP="002F22B3">
            <w:pPr>
              <w:pStyle w:val="NormalCentred"/>
            </w:pPr>
          </w:p>
        </w:tc>
        <w:tc>
          <w:tcPr>
            <w:tcW w:w="797" w:type="dxa"/>
            <w:tcBorders>
              <w:top w:val="nil"/>
              <w:left w:val="nil"/>
              <w:bottom w:val="nil"/>
              <w:right w:val="nil"/>
            </w:tcBorders>
            <w:vAlign w:val="center"/>
            <w:tcPrChange w:id="281" w:author="만든 이">
              <w:tcPr>
                <w:tcW w:w="797" w:type="dxa"/>
                <w:tcBorders>
                  <w:top w:val="nil"/>
                  <w:left w:val="nil"/>
                  <w:bottom w:val="nil"/>
                  <w:right w:val="nil"/>
                </w:tcBorders>
                <w:vAlign w:val="center"/>
              </w:tcPr>
            </w:tcPrChange>
          </w:tcPr>
          <w:p w14:paraId="6B21AAF5" w14:textId="77777777" w:rsidR="00854496" w:rsidRPr="00FE0EBC" w:rsidRDefault="00854496" w:rsidP="002F22B3">
            <w:pPr>
              <w:pStyle w:val="NormalCentred"/>
            </w:pPr>
          </w:p>
        </w:tc>
        <w:tc>
          <w:tcPr>
            <w:tcW w:w="797" w:type="dxa"/>
            <w:tcBorders>
              <w:top w:val="nil"/>
              <w:left w:val="nil"/>
              <w:bottom w:val="nil"/>
              <w:right w:val="nil"/>
            </w:tcBorders>
            <w:vAlign w:val="center"/>
            <w:tcPrChange w:id="282" w:author="만든 이">
              <w:tcPr>
                <w:tcW w:w="797" w:type="dxa"/>
                <w:tcBorders>
                  <w:top w:val="nil"/>
                  <w:left w:val="nil"/>
                  <w:bottom w:val="nil"/>
                  <w:right w:val="nil"/>
                </w:tcBorders>
                <w:vAlign w:val="center"/>
              </w:tcPr>
            </w:tcPrChange>
          </w:tcPr>
          <w:p w14:paraId="05A87996" w14:textId="77777777" w:rsidR="00854496" w:rsidRPr="00FE0EBC" w:rsidRDefault="00854496" w:rsidP="002F22B3">
            <w:pPr>
              <w:pStyle w:val="NormalCentred"/>
            </w:pPr>
          </w:p>
        </w:tc>
        <w:tc>
          <w:tcPr>
            <w:tcW w:w="817" w:type="dxa"/>
            <w:tcBorders>
              <w:top w:val="nil"/>
              <w:left w:val="nil"/>
              <w:bottom w:val="single" w:sz="4" w:space="0" w:color="auto"/>
            </w:tcBorders>
            <w:vAlign w:val="center"/>
            <w:tcPrChange w:id="283" w:author="만든 이">
              <w:tcPr>
                <w:tcW w:w="817" w:type="dxa"/>
                <w:tcBorders>
                  <w:top w:val="nil"/>
                  <w:left w:val="nil"/>
                  <w:bottom w:val="single" w:sz="4" w:space="0" w:color="auto"/>
                </w:tcBorders>
                <w:vAlign w:val="center"/>
              </w:tcPr>
            </w:tcPrChange>
          </w:tcPr>
          <w:p w14:paraId="2B4D1748" w14:textId="77777777" w:rsidR="00854496" w:rsidRPr="00FE0EBC" w:rsidRDefault="00854496" w:rsidP="002F22B3">
            <w:pPr>
              <w:pStyle w:val="NormalCentred"/>
            </w:pPr>
          </w:p>
        </w:tc>
      </w:tr>
      <w:tr w:rsidR="005B35F1" w:rsidRPr="00FE0EBC" w14:paraId="0DB3CE90" w14:textId="77777777" w:rsidTr="00F15CE3">
        <w:trPr>
          <w:cantSplit/>
          <w:trHeight w:val="454"/>
          <w:trPrChange w:id="284" w:author="만든 이">
            <w:trPr>
              <w:cantSplit/>
            </w:trPr>
          </w:trPrChange>
        </w:trPr>
        <w:tc>
          <w:tcPr>
            <w:tcW w:w="1271" w:type="dxa"/>
            <w:tcBorders>
              <w:top w:val="nil"/>
              <w:bottom w:val="nil"/>
            </w:tcBorders>
            <w:vAlign w:val="center"/>
            <w:tcPrChange w:id="285" w:author="만든 이">
              <w:tcPr>
                <w:tcW w:w="1271" w:type="dxa"/>
                <w:tcBorders>
                  <w:top w:val="nil"/>
                  <w:bottom w:val="nil"/>
                </w:tcBorders>
                <w:vAlign w:val="center"/>
              </w:tcPr>
            </w:tcPrChange>
          </w:tcPr>
          <w:p w14:paraId="045592A7" w14:textId="68350F7E" w:rsidR="00854496" w:rsidRPr="00FE0EBC" w:rsidRDefault="00854496" w:rsidP="002259A8">
            <w:pPr>
              <w:pStyle w:val="NormalKeep"/>
              <w:ind w:right="114"/>
            </w:pPr>
            <w:r w:rsidRPr="00FE0EBC">
              <w:t>&gt;200-300</w:t>
            </w:r>
          </w:p>
        </w:tc>
        <w:tc>
          <w:tcPr>
            <w:tcW w:w="598" w:type="dxa"/>
            <w:tcBorders>
              <w:top w:val="nil"/>
              <w:bottom w:val="nil"/>
              <w:right w:val="nil"/>
            </w:tcBorders>
            <w:vAlign w:val="center"/>
            <w:tcPrChange w:id="286" w:author="만든 이">
              <w:tcPr>
                <w:tcW w:w="598" w:type="dxa"/>
                <w:tcBorders>
                  <w:top w:val="nil"/>
                  <w:bottom w:val="nil"/>
                  <w:right w:val="nil"/>
                </w:tcBorders>
                <w:vAlign w:val="center"/>
              </w:tcPr>
            </w:tcPrChange>
          </w:tcPr>
          <w:p w14:paraId="61E7CAD0" w14:textId="77777777" w:rsidR="00854496" w:rsidRPr="00FE0EBC" w:rsidRDefault="00854496" w:rsidP="002F22B3">
            <w:pPr>
              <w:pStyle w:val="NormalCentred"/>
            </w:pPr>
          </w:p>
        </w:tc>
        <w:tc>
          <w:tcPr>
            <w:tcW w:w="797" w:type="dxa"/>
            <w:tcBorders>
              <w:top w:val="nil"/>
              <w:left w:val="nil"/>
              <w:bottom w:val="nil"/>
              <w:right w:val="nil"/>
            </w:tcBorders>
            <w:vAlign w:val="center"/>
            <w:tcPrChange w:id="287" w:author="만든 이">
              <w:tcPr>
                <w:tcW w:w="797" w:type="dxa"/>
                <w:tcBorders>
                  <w:top w:val="nil"/>
                  <w:left w:val="nil"/>
                  <w:bottom w:val="nil"/>
                  <w:right w:val="nil"/>
                </w:tcBorders>
                <w:vAlign w:val="center"/>
              </w:tcPr>
            </w:tcPrChange>
          </w:tcPr>
          <w:p w14:paraId="145C659B" w14:textId="77777777" w:rsidR="00854496" w:rsidRPr="00FE0EBC" w:rsidRDefault="00854496" w:rsidP="002F22B3">
            <w:pPr>
              <w:pStyle w:val="NormalCentred"/>
            </w:pPr>
          </w:p>
        </w:tc>
        <w:tc>
          <w:tcPr>
            <w:tcW w:w="798" w:type="dxa"/>
            <w:tcBorders>
              <w:top w:val="nil"/>
              <w:left w:val="nil"/>
              <w:bottom w:val="nil"/>
              <w:right w:val="nil"/>
            </w:tcBorders>
            <w:vAlign w:val="center"/>
            <w:tcPrChange w:id="288" w:author="만든 이">
              <w:tcPr>
                <w:tcW w:w="798" w:type="dxa"/>
                <w:tcBorders>
                  <w:top w:val="nil"/>
                  <w:left w:val="nil"/>
                  <w:bottom w:val="nil"/>
                  <w:right w:val="nil"/>
                </w:tcBorders>
                <w:vAlign w:val="center"/>
              </w:tcPr>
            </w:tcPrChange>
          </w:tcPr>
          <w:p w14:paraId="37B2AF32" w14:textId="77777777" w:rsidR="00854496" w:rsidRPr="00FE0EBC" w:rsidRDefault="00854496" w:rsidP="002F22B3">
            <w:pPr>
              <w:pStyle w:val="NormalCentred"/>
            </w:pPr>
          </w:p>
        </w:tc>
        <w:tc>
          <w:tcPr>
            <w:tcW w:w="797" w:type="dxa"/>
            <w:tcBorders>
              <w:top w:val="nil"/>
              <w:left w:val="nil"/>
              <w:bottom w:val="nil"/>
              <w:right w:val="nil"/>
            </w:tcBorders>
            <w:vAlign w:val="center"/>
            <w:tcPrChange w:id="289" w:author="만든 이">
              <w:tcPr>
                <w:tcW w:w="797" w:type="dxa"/>
                <w:tcBorders>
                  <w:top w:val="nil"/>
                  <w:left w:val="nil"/>
                  <w:bottom w:val="nil"/>
                  <w:right w:val="nil"/>
                </w:tcBorders>
                <w:vAlign w:val="center"/>
              </w:tcPr>
            </w:tcPrChange>
          </w:tcPr>
          <w:p w14:paraId="5CF7DA5E" w14:textId="77777777" w:rsidR="00854496" w:rsidRPr="00FE0EBC" w:rsidRDefault="00854496" w:rsidP="002F22B3">
            <w:pPr>
              <w:pStyle w:val="NormalCentred"/>
            </w:pPr>
          </w:p>
        </w:tc>
        <w:tc>
          <w:tcPr>
            <w:tcW w:w="797" w:type="dxa"/>
            <w:tcBorders>
              <w:top w:val="nil"/>
              <w:left w:val="nil"/>
              <w:bottom w:val="nil"/>
              <w:right w:val="nil"/>
            </w:tcBorders>
            <w:vAlign w:val="center"/>
            <w:tcPrChange w:id="290" w:author="만든 이">
              <w:tcPr>
                <w:tcW w:w="797" w:type="dxa"/>
                <w:tcBorders>
                  <w:top w:val="nil"/>
                  <w:left w:val="nil"/>
                  <w:bottom w:val="nil"/>
                  <w:right w:val="nil"/>
                </w:tcBorders>
                <w:vAlign w:val="center"/>
              </w:tcPr>
            </w:tcPrChange>
          </w:tcPr>
          <w:p w14:paraId="2B8133BF" w14:textId="77777777" w:rsidR="00854496" w:rsidRPr="00FE0EBC" w:rsidRDefault="00854496" w:rsidP="002F22B3">
            <w:pPr>
              <w:pStyle w:val="NormalCentred"/>
            </w:pPr>
          </w:p>
        </w:tc>
        <w:tc>
          <w:tcPr>
            <w:tcW w:w="797" w:type="dxa"/>
            <w:tcBorders>
              <w:top w:val="nil"/>
              <w:left w:val="nil"/>
              <w:bottom w:val="nil"/>
              <w:right w:val="nil"/>
            </w:tcBorders>
            <w:vAlign w:val="center"/>
            <w:tcPrChange w:id="291" w:author="만든 이">
              <w:tcPr>
                <w:tcW w:w="797" w:type="dxa"/>
                <w:tcBorders>
                  <w:top w:val="nil"/>
                  <w:left w:val="nil"/>
                  <w:bottom w:val="nil"/>
                  <w:right w:val="nil"/>
                </w:tcBorders>
                <w:vAlign w:val="center"/>
              </w:tcPr>
            </w:tcPrChange>
          </w:tcPr>
          <w:p w14:paraId="16AAF9EF" w14:textId="77777777" w:rsidR="00854496" w:rsidRPr="00FE0EBC" w:rsidRDefault="00854496" w:rsidP="002F22B3">
            <w:pPr>
              <w:pStyle w:val="NormalCentred"/>
            </w:pPr>
          </w:p>
        </w:tc>
        <w:tc>
          <w:tcPr>
            <w:tcW w:w="797" w:type="dxa"/>
            <w:tcBorders>
              <w:top w:val="nil"/>
              <w:left w:val="nil"/>
              <w:bottom w:val="nil"/>
              <w:right w:val="nil"/>
            </w:tcBorders>
            <w:vAlign w:val="center"/>
            <w:tcPrChange w:id="292" w:author="만든 이">
              <w:tcPr>
                <w:tcW w:w="797" w:type="dxa"/>
                <w:tcBorders>
                  <w:top w:val="nil"/>
                  <w:left w:val="nil"/>
                  <w:bottom w:val="nil"/>
                  <w:right w:val="nil"/>
                </w:tcBorders>
                <w:vAlign w:val="center"/>
              </w:tcPr>
            </w:tcPrChange>
          </w:tcPr>
          <w:p w14:paraId="38430D9B" w14:textId="77777777" w:rsidR="00854496" w:rsidRPr="00FE0EBC" w:rsidRDefault="00854496" w:rsidP="002F22B3">
            <w:pPr>
              <w:pStyle w:val="NormalCentred"/>
            </w:pPr>
          </w:p>
        </w:tc>
        <w:tc>
          <w:tcPr>
            <w:tcW w:w="797" w:type="dxa"/>
            <w:tcBorders>
              <w:top w:val="nil"/>
              <w:left w:val="nil"/>
              <w:bottom w:val="nil"/>
              <w:right w:val="nil"/>
            </w:tcBorders>
            <w:vAlign w:val="center"/>
            <w:tcPrChange w:id="293" w:author="만든 이">
              <w:tcPr>
                <w:tcW w:w="797" w:type="dxa"/>
                <w:tcBorders>
                  <w:top w:val="nil"/>
                  <w:left w:val="nil"/>
                  <w:bottom w:val="nil"/>
                  <w:right w:val="nil"/>
                </w:tcBorders>
                <w:vAlign w:val="center"/>
              </w:tcPr>
            </w:tcPrChange>
          </w:tcPr>
          <w:p w14:paraId="7F6DCD98" w14:textId="77777777" w:rsidR="00854496" w:rsidRPr="00FE0EBC" w:rsidRDefault="00854496" w:rsidP="002F22B3">
            <w:pPr>
              <w:pStyle w:val="NormalCentred"/>
            </w:pPr>
          </w:p>
        </w:tc>
        <w:tc>
          <w:tcPr>
            <w:tcW w:w="797" w:type="dxa"/>
            <w:tcBorders>
              <w:top w:val="nil"/>
              <w:left w:val="nil"/>
              <w:bottom w:val="single" w:sz="4" w:space="0" w:color="auto"/>
              <w:right w:val="single" w:sz="4" w:space="0" w:color="auto"/>
            </w:tcBorders>
            <w:vAlign w:val="center"/>
            <w:tcPrChange w:id="294" w:author="만든 이">
              <w:tcPr>
                <w:tcW w:w="797" w:type="dxa"/>
                <w:tcBorders>
                  <w:top w:val="nil"/>
                  <w:left w:val="nil"/>
                  <w:bottom w:val="single" w:sz="4" w:space="0" w:color="auto"/>
                  <w:right w:val="single" w:sz="4" w:space="0" w:color="auto"/>
                </w:tcBorders>
                <w:vAlign w:val="center"/>
              </w:tcPr>
            </w:tcPrChange>
          </w:tcPr>
          <w:p w14:paraId="32753BB4" w14:textId="77777777" w:rsidR="00854496" w:rsidRPr="00FE0EBC" w:rsidRDefault="00854496" w:rsidP="002F22B3">
            <w:pPr>
              <w:pStyle w:val="NormalCentred"/>
            </w:pPr>
          </w:p>
        </w:tc>
        <w:tc>
          <w:tcPr>
            <w:tcW w:w="817" w:type="dxa"/>
            <w:tcBorders>
              <w:top w:val="single" w:sz="4" w:space="0" w:color="auto"/>
              <w:left w:val="single" w:sz="4" w:space="0" w:color="auto"/>
              <w:bottom w:val="nil"/>
            </w:tcBorders>
            <w:vAlign w:val="center"/>
            <w:tcPrChange w:id="295" w:author="만든 이">
              <w:tcPr>
                <w:tcW w:w="817" w:type="dxa"/>
                <w:tcBorders>
                  <w:top w:val="single" w:sz="4" w:space="0" w:color="auto"/>
                  <w:left w:val="single" w:sz="4" w:space="0" w:color="auto"/>
                  <w:bottom w:val="nil"/>
                </w:tcBorders>
                <w:vAlign w:val="center"/>
              </w:tcPr>
            </w:tcPrChange>
          </w:tcPr>
          <w:p w14:paraId="5680290D" w14:textId="77777777" w:rsidR="00854496" w:rsidRPr="00FE0EBC" w:rsidRDefault="00854496" w:rsidP="002F22B3">
            <w:pPr>
              <w:pStyle w:val="NormalCentred"/>
            </w:pPr>
            <w:r w:rsidRPr="00FE0EBC">
              <w:t>375</w:t>
            </w:r>
          </w:p>
        </w:tc>
      </w:tr>
      <w:tr w:rsidR="005B35F1" w:rsidRPr="00FE0EBC" w14:paraId="25CE56E0" w14:textId="77777777" w:rsidTr="00F15CE3">
        <w:trPr>
          <w:cantSplit/>
          <w:trHeight w:val="454"/>
          <w:trPrChange w:id="296" w:author="만든 이">
            <w:trPr>
              <w:cantSplit/>
            </w:trPr>
          </w:trPrChange>
        </w:trPr>
        <w:tc>
          <w:tcPr>
            <w:tcW w:w="1271" w:type="dxa"/>
            <w:tcBorders>
              <w:top w:val="nil"/>
              <w:bottom w:val="nil"/>
            </w:tcBorders>
            <w:vAlign w:val="center"/>
            <w:tcPrChange w:id="297" w:author="만든 이">
              <w:tcPr>
                <w:tcW w:w="1271" w:type="dxa"/>
                <w:tcBorders>
                  <w:top w:val="nil"/>
                  <w:bottom w:val="nil"/>
                </w:tcBorders>
                <w:vAlign w:val="center"/>
              </w:tcPr>
            </w:tcPrChange>
          </w:tcPr>
          <w:p w14:paraId="460820EF" w14:textId="5DB565D7" w:rsidR="00854496" w:rsidRPr="00FE0EBC" w:rsidRDefault="00854496" w:rsidP="002259A8">
            <w:pPr>
              <w:pStyle w:val="NormalKeep"/>
              <w:ind w:right="114"/>
            </w:pPr>
            <w:r w:rsidRPr="00FE0EBC">
              <w:t>&gt;300-400</w:t>
            </w:r>
          </w:p>
        </w:tc>
        <w:tc>
          <w:tcPr>
            <w:tcW w:w="598" w:type="dxa"/>
            <w:tcBorders>
              <w:top w:val="nil"/>
              <w:bottom w:val="nil"/>
              <w:right w:val="nil"/>
            </w:tcBorders>
            <w:vAlign w:val="center"/>
            <w:tcPrChange w:id="298" w:author="만든 이">
              <w:tcPr>
                <w:tcW w:w="598" w:type="dxa"/>
                <w:tcBorders>
                  <w:top w:val="nil"/>
                  <w:bottom w:val="nil"/>
                  <w:right w:val="nil"/>
                </w:tcBorders>
                <w:vAlign w:val="center"/>
              </w:tcPr>
            </w:tcPrChange>
          </w:tcPr>
          <w:p w14:paraId="40E45AA0" w14:textId="77777777" w:rsidR="00854496" w:rsidRPr="00FE0EBC" w:rsidRDefault="00854496" w:rsidP="002F22B3">
            <w:pPr>
              <w:pStyle w:val="NormalCentred"/>
            </w:pPr>
          </w:p>
        </w:tc>
        <w:tc>
          <w:tcPr>
            <w:tcW w:w="797" w:type="dxa"/>
            <w:tcBorders>
              <w:top w:val="nil"/>
              <w:left w:val="nil"/>
              <w:bottom w:val="nil"/>
              <w:right w:val="nil"/>
            </w:tcBorders>
            <w:vAlign w:val="center"/>
            <w:tcPrChange w:id="299" w:author="만든 이">
              <w:tcPr>
                <w:tcW w:w="797" w:type="dxa"/>
                <w:tcBorders>
                  <w:top w:val="nil"/>
                  <w:left w:val="nil"/>
                  <w:bottom w:val="nil"/>
                  <w:right w:val="nil"/>
                </w:tcBorders>
                <w:vAlign w:val="center"/>
              </w:tcPr>
            </w:tcPrChange>
          </w:tcPr>
          <w:p w14:paraId="137571E3" w14:textId="77777777" w:rsidR="00854496" w:rsidRPr="00FE0EBC" w:rsidRDefault="00854496" w:rsidP="002F22B3">
            <w:pPr>
              <w:pStyle w:val="NormalCentred"/>
            </w:pPr>
          </w:p>
        </w:tc>
        <w:tc>
          <w:tcPr>
            <w:tcW w:w="798" w:type="dxa"/>
            <w:tcBorders>
              <w:top w:val="nil"/>
              <w:left w:val="nil"/>
              <w:bottom w:val="nil"/>
              <w:right w:val="nil"/>
            </w:tcBorders>
            <w:vAlign w:val="center"/>
            <w:tcPrChange w:id="300" w:author="만든 이">
              <w:tcPr>
                <w:tcW w:w="798" w:type="dxa"/>
                <w:tcBorders>
                  <w:top w:val="nil"/>
                  <w:left w:val="nil"/>
                  <w:bottom w:val="nil"/>
                  <w:right w:val="nil"/>
                </w:tcBorders>
                <w:vAlign w:val="center"/>
              </w:tcPr>
            </w:tcPrChange>
          </w:tcPr>
          <w:p w14:paraId="1B9EC910" w14:textId="77777777" w:rsidR="00854496" w:rsidRPr="00FE0EBC" w:rsidRDefault="00854496" w:rsidP="002F22B3">
            <w:pPr>
              <w:pStyle w:val="NormalCentred"/>
            </w:pPr>
          </w:p>
        </w:tc>
        <w:tc>
          <w:tcPr>
            <w:tcW w:w="797" w:type="dxa"/>
            <w:tcBorders>
              <w:top w:val="nil"/>
              <w:left w:val="nil"/>
              <w:bottom w:val="nil"/>
              <w:right w:val="nil"/>
            </w:tcBorders>
            <w:vAlign w:val="center"/>
            <w:tcPrChange w:id="301" w:author="만든 이">
              <w:tcPr>
                <w:tcW w:w="797" w:type="dxa"/>
                <w:tcBorders>
                  <w:top w:val="nil"/>
                  <w:left w:val="nil"/>
                  <w:bottom w:val="nil"/>
                  <w:right w:val="nil"/>
                </w:tcBorders>
                <w:vAlign w:val="center"/>
              </w:tcPr>
            </w:tcPrChange>
          </w:tcPr>
          <w:p w14:paraId="35943C1C" w14:textId="77777777" w:rsidR="00854496" w:rsidRPr="00FE0EBC" w:rsidRDefault="00854496" w:rsidP="002F22B3">
            <w:pPr>
              <w:pStyle w:val="NormalCentred"/>
            </w:pPr>
          </w:p>
        </w:tc>
        <w:tc>
          <w:tcPr>
            <w:tcW w:w="797" w:type="dxa"/>
            <w:tcBorders>
              <w:top w:val="nil"/>
              <w:left w:val="nil"/>
              <w:bottom w:val="nil"/>
              <w:right w:val="nil"/>
            </w:tcBorders>
            <w:vAlign w:val="center"/>
            <w:tcPrChange w:id="302" w:author="만든 이">
              <w:tcPr>
                <w:tcW w:w="797" w:type="dxa"/>
                <w:tcBorders>
                  <w:top w:val="nil"/>
                  <w:left w:val="nil"/>
                  <w:bottom w:val="nil"/>
                  <w:right w:val="nil"/>
                </w:tcBorders>
                <w:vAlign w:val="center"/>
              </w:tcPr>
            </w:tcPrChange>
          </w:tcPr>
          <w:p w14:paraId="12D2DB16" w14:textId="77777777" w:rsidR="00854496" w:rsidRPr="00FE0EBC" w:rsidRDefault="00854496" w:rsidP="002F22B3">
            <w:pPr>
              <w:pStyle w:val="NormalCentred"/>
            </w:pPr>
          </w:p>
        </w:tc>
        <w:tc>
          <w:tcPr>
            <w:tcW w:w="797" w:type="dxa"/>
            <w:tcBorders>
              <w:top w:val="nil"/>
              <w:left w:val="nil"/>
              <w:bottom w:val="nil"/>
              <w:right w:val="nil"/>
            </w:tcBorders>
            <w:vAlign w:val="center"/>
            <w:tcPrChange w:id="303" w:author="만든 이">
              <w:tcPr>
                <w:tcW w:w="797" w:type="dxa"/>
                <w:tcBorders>
                  <w:top w:val="nil"/>
                  <w:left w:val="nil"/>
                  <w:bottom w:val="nil"/>
                  <w:right w:val="nil"/>
                </w:tcBorders>
                <w:vAlign w:val="center"/>
              </w:tcPr>
            </w:tcPrChange>
          </w:tcPr>
          <w:p w14:paraId="3E2B9776" w14:textId="77777777" w:rsidR="00854496" w:rsidRPr="00FE0EBC" w:rsidRDefault="00854496" w:rsidP="002F22B3">
            <w:pPr>
              <w:pStyle w:val="NormalCentred"/>
            </w:pPr>
          </w:p>
        </w:tc>
        <w:tc>
          <w:tcPr>
            <w:tcW w:w="797" w:type="dxa"/>
            <w:tcBorders>
              <w:top w:val="nil"/>
              <w:left w:val="nil"/>
              <w:bottom w:val="single" w:sz="4" w:space="0" w:color="auto"/>
              <w:right w:val="nil"/>
            </w:tcBorders>
            <w:vAlign w:val="center"/>
            <w:tcPrChange w:id="304" w:author="만든 이">
              <w:tcPr>
                <w:tcW w:w="797" w:type="dxa"/>
                <w:tcBorders>
                  <w:top w:val="nil"/>
                  <w:left w:val="nil"/>
                  <w:bottom w:val="single" w:sz="4" w:space="0" w:color="auto"/>
                  <w:right w:val="nil"/>
                </w:tcBorders>
                <w:vAlign w:val="center"/>
              </w:tcPr>
            </w:tcPrChange>
          </w:tcPr>
          <w:p w14:paraId="295E53C0" w14:textId="77777777" w:rsidR="00854496" w:rsidRPr="00FE0EBC" w:rsidRDefault="00854496" w:rsidP="002F22B3">
            <w:pPr>
              <w:pStyle w:val="NormalCentred"/>
            </w:pPr>
          </w:p>
        </w:tc>
        <w:tc>
          <w:tcPr>
            <w:tcW w:w="797" w:type="dxa"/>
            <w:tcBorders>
              <w:top w:val="nil"/>
              <w:left w:val="nil"/>
              <w:bottom w:val="single" w:sz="4" w:space="0" w:color="auto"/>
              <w:right w:val="single" w:sz="4" w:space="0" w:color="auto"/>
            </w:tcBorders>
            <w:vAlign w:val="center"/>
            <w:tcPrChange w:id="305" w:author="만든 이">
              <w:tcPr>
                <w:tcW w:w="797" w:type="dxa"/>
                <w:tcBorders>
                  <w:top w:val="nil"/>
                  <w:left w:val="nil"/>
                  <w:bottom w:val="single" w:sz="4" w:space="0" w:color="auto"/>
                  <w:right w:val="single" w:sz="4" w:space="0" w:color="auto"/>
                </w:tcBorders>
                <w:vAlign w:val="center"/>
              </w:tcPr>
            </w:tcPrChange>
          </w:tcPr>
          <w:p w14:paraId="22BFA3F9" w14:textId="77777777" w:rsidR="00854496" w:rsidRPr="00FE0EBC" w:rsidRDefault="00854496" w:rsidP="002F22B3">
            <w:pPr>
              <w:pStyle w:val="NormalCentred"/>
            </w:pPr>
          </w:p>
        </w:tc>
        <w:tc>
          <w:tcPr>
            <w:tcW w:w="797" w:type="dxa"/>
            <w:tcBorders>
              <w:top w:val="single" w:sz="4" w:space="0" w:color="auto"/>
              <w:left w:val="single" w:sz="4" w:space="0" w:color="auto"/>
              <w:bottom w:val="nil"/>
              <w:right w:val="nil"/>
            </w:tcBorders>
            <w:vAlign w:val="center"/>
            <w:tcPrChange w:id="306" w:author="만든 이">
              <w:tcPr>
                <w:tcW w:w="797" w:type="dxa"/>
                <w:tcBorders>
                  <w:top w:val="single" w:sz="4" w:space="0" w:color="auto"/>
                  <w:left w:val="single" w:sz="4" w:space="0" w:color="auto"/>
                  <w:bottom w:val="nil"/>
                  <w:right w:val="nil"/>
                </w:tcBorders>
                <w:vAlign w:val="center"/>
              </w:tcPr>
            </w:tcPrChange>
          </w:tcPr>
          <w:p w14:paraId="2D025C47" w14:textId="77777777" w:rsidR="00854496" w:rsidRPr="00FE0EBC" w:rsidRDefault="00854496" w:rsidP="002F22B3">
            <w:pPr>
              <w:pStyle w:val="NormalCentred"/>
            </w:pPr>
            <w:r w:rsidRPr="00FE0EBC">
              <w:t>450</w:t>
            </w:r>
          </w:p>
        </w:tc>
        <w:tc>
          <w:tcPr>
            <w:tcW w:w="817" w:type="dxa"/>
            <w:tcBorders>
              <w:top w:val="nil"/>
              <w:left w:val="nil"/>
              <w:bottom w:val="nil"/>
            </w:tcBorders>
            <w:vAlign w:val="center"/>
            <w:tcPrChange w:id="307" w:author="만든 이">
              <w:tcPr>
                <w:tcW w:w="817" w:type="dxa"/>
                <w:tcBorders>
                  <w:top w:val="nil"/>
                  <w:left w:val="nil"/>
                  <w:bottom w:val="nil"/>
                </w:tcBorders>
                <w:vAlign w:val="center"/>
              </w:tcPr>
            </w:tcPrChange>
          </w:tcPr>
          <w:p w14:paraId="4E9ADAF2" w14:textId="77777777" w:rsidR="00854496" w:rsidRPr="00FE0EBC" w:rsidRDefault="00854496" w:rsidP="002F22B3">
            <w:pPr>
              <w:pStyle w:val="NormalCentred"/>
            </w:pPr>
            <w:r w:rsidRPr="00FE0EBC">
              <w:t>525</w:t>
            </w:r>
          </w:p>
        </w:tc>
      </w:tr>
      <w:tr w:rsidR="005B35F1" w:rsidRPr="00FE0EBC" w14:paraId="4B5E31BB" w14:textId="77777777" w:rsidTr="00F15CE3">
        <w:trPr>
          <w:cantSplit/>
          <w:trHeight w:val="454"/>
          <w:trPrChange w:id="308" w:author="만든 이">
            <w:trPr>
              <w:cantSplit/>
            </w:trPr>
          </w:trPrChange>
        </w:trPr>
        <w:tc>
          <w:tcPr>
            <w:tcW w:w="1271" w:type="dxa"/>
            <w:tcBorders>
              <w:top w:val="nil"/>
              <w:bottom w:val="nil"/>
            </w:tcBorders>
            <w:vAlign w:val="center"/>
            <w:tcPrChange w:id="309" w:author="만든 이">
              <w:tcPr>
                <w:tcW w:w="1271" w:type="dxa"/>
                <w:tcBorders>
                  <w:top w:val="nil"/>
                  <w:bottom w:val="nil"/>
                </w:tcBorders>
                <w:vAlign w:val="center"/>
              </w:tcPr>
            </w:tcPrChange>
          </w:tcPr>
          <w:p w14:paraId="77E7847F" w14:textId="0552CCBF" w:rsidR="00854496" w:rsidRPr="00FE0EBC" w:rsidRDefault="00854496" w:rsidP="002259A8">
            <w:pPr>
              <w:pStyle w:val="NormalKeep"/>
              <w:ind w:right="114"/>
            </w:pPr>
            <w:r w:rsidRPr="00FE0EBC">
              <w:t>&gt;400-500</w:t>
            </w:r>
          </w:p>
        </w:tc>
        <w:tc>
          <w:tcPr>
            <w:tcW w:w="598" w:type="dxa"/>
            <w:tcBorders>
              <w:top w:val="nil"/>
              <w:bottom w:val="nil"/>
              <w:right w:val="nil"/>
            </w:tcBorders>
            <w:vAlign w:val="center"/>
            <w:tcPrChange w:id="310" w:author="만든 이">
              <w:tcPr>
                <w:tcW w:w="598" w:type="dxa"/>
                <w:tcBorders>
                  <w:top w:val="nil"/>
                  <w:bottom w:val="nil"/>
                  <w:right w:val="nil"/>
                </w:tcBorders>
                <w:vAlign w:val="center"/>
              </w:tcPr>
            </w:tcPrChange>
          </w:tcPr>
          <w:p w14:paraId="07D2F407" w14:textId="77777777" w:rsidR="00854496" w:rsidRPr="00FE0EBC" w:rsidRDefault="00854496" w:rsidP="002F22B3">
            <w:pPr>
              <w:pStyle w:val="NormalCentred"/>
            </w:pPr>
          </w:p>
        </w:tc>
        <w:tc>
          <w:tcPr>
            <w:tcW w:w="797" w:type="dxa"/>
            <w:tcBorders>
              <w:top w:val="nil"/>
              <w:left w:val="nil"/>
              <w:bottom w:val="nil"/>
              <w:right w:val="nil"/>
            </w:tcBorders>
            <w:vAlign w:val="center"/>
            <w:tcPrChange w:id="311" w:author="만든 이">
              <w:tcPr>
                <w:tcW w:w="797" w:type="dxa"/>
                <w:tcBorders>
                  <w:top w:val="nil"/>
                  <w:left w:val="nil"/>
                  <w:bottom w:val="nil"/>
                  <w:right w:val="nil"/>
                </w:tcBorders>
                <w:vAlign w:val="center"/>
              </w:tcPr>
            </w:tcPrChange>
          </w:tcPr>
          <w:p w14:paraId="42E855A2" w14:textId="77777777" w:rsidR="00854496" w:rsidRPr="00FE0EBC" w:rsidRDefault="00854496" w:rsidP="002F22B3">
            <w:pPr>
              <w:pStyle w:val="NormalCentred"/>
            </w:pPr>
          </w:p>
        </w:tc>
        <w:tc>
          <w:tcPr>
            <w:tcW w:w="798" w:type="dxa"/>
            <w:tcBorders>
              <w:top w:val="nil"/>
              <w:left w:val="nil"/>
              <w:bottom w:val="nil"/>
              <w:right w:val="nil"/>
            </w:tcBorders>
            <w:vAlign w:val="center"/>
            <w:tcPrChange w:id="312" w:author="만든 이">
              <w:tcPr>
                <w:tcW w:w="798" w:type="dxa"/>
                <w:tcBorders>
                  <w:top w:val="nil"/>
                  <w:left w:val="nil"/>
                  <w:bottom w:val="nil"/>
                  <w:right w:val="nil"/>
                </w:tcBorders>
                <w:vAlign w:val="center"/>
              </w:tcPr>
            </w:tcPrChange>
          </w:tcPr>
          <w:p w14:paraId="6629FE51" w14:textId="77777777" w:rsidR="00854496" w:rsidRPr="00FE0EBC" w:rsidRDefault="00854496" w:rsidP="002F22B3">
            <w:pPr>
              <w:pStyle w:val="NormalCentred"/>
            </w:pPr>
          </w:p>
        </w:tc>
        <w:tc>
          <w:tcPr>
            <w:tcW w:w="797" w:type="dxa"/>
            <w:tcBorders>
              <w:top w:val="nil"/>
              <w:left w:val="nil"/>
              <w:bottom w:val="nil"/>
              <w:right w:val="nil"/>
            </w:tcBorders>
            <w:vAlign w:val="center"/>
            <w:tcPrChange w:id="313" w:author="만든 이">
              <w:tcPr>
                <w:tcW w:w="797" w:type="dxa"/>
                <w:tcBorders>
                  <w:top w:val="nil"/>
                  <w:left w:val="nil"/>
                  <w:bottom w:val="nil"/>
                  <w:right w:val="nil"/>
                </w:tcBorders>
                <w:vAlign w:val="center"/>
              </w:tcPr>
            </w:tcPrChange>
          </w:tcPr>
          <w:p w14:paraId="740E5ACA" w14:textId="77777777" w:rsidR="00854496" w:rsidRPr="00FE0EBC" w:rsidRDefault="00854496" w:rsidP="002F22B3">
            <w:pPr>
              <w:pStyle w:val="NormalCentred"/>
            </w:pPr>
          </w:p>
        </w:tc>
        <w:tc>
          <w:tcPr>
            <w:tcW w:w="797" w:type="dxa"/>
            <w:tcBorders>
              <w:top w:val="nil"/>
              <w:left w:val="nil"/>
              <w:bottom w:val="nil"/>
              <w:right w:val="nil"/>
            </w:tcBorders>
            <w:vAlign w:val="center"/>
            <w:tcPrChange w:id="314" w:author="만든 이">
              <w:tcPr>
                <w:tcW w:w="797" w:type="dxa"/>
                <w:tcBorders>
                  <w:top w:val="nil"/>
                  <w:left w:val="nil"/>
                  <w:bottom w:val="nil"/>
                  <w:right w:val="nil"/>
                </w:tcBorders>
                <w:vAlign w:val="center"/>
              </w:tcPr>
            </w:tcPrChange>
          </w:tcPr>
          <w:p w14:paraId="65BDF0C4" w14:textId="77777777" w:rsidR="00854496" w:rsidRPr="00FE0EBC" w:rsidRDefault="00854496" w:rsidP="002F22B3">
            <w:pPr>
              <w:pStyle w:val="NormalCentred"/>
            </w:pPr>
          </w:p>
        </w:tc>
        <w:tc>
          <w:tcPr>
            <w:tcW w:w="797" w:type="dxa"/>
            <w:tcBorders>
              <w:top w:val="nil"/>
              <w:left w:val="nil"/>
              <w:bottom w:val="single" w:sz="4" w:space="0" w:color="auto"/>
              <w:right w:val="single" w:sz="4" w:space="0" w:color="auto"/>
            </w:tcBorders>
            <w:vAlign w:val="center"/>
            <w:tcPrChange w:id="315" w:author="만든 이">
              <w:tcPr>
                <w:tcW w:w="797" w:type="dxa"/>
                <w:tcBorders>
                  <w:top w:val="nil"/>
                  <w:left w:val="nil"/>
                  <w:bottom w:val="single" w:sz="4" w:space="0" w:color="auto"/>
                  <w:right w:val="single" w:sz="4" w:space="0" w:color="auto"/>
                </w:tcBorders>
                <w:vAlign w:val="center"/>
              </w:tcPr>
            </w:tcPrChange>
          </w:tcPr>
          <w:p w14:paraId="42CA72EF" w14:textId="77777777" w:rsidR="00854496" w:rsidRPr="00FE0EBC" w:rsidRDefault="00854496" w:rsidP="002F22B3">
            <w:pPr>
              <w:pStyle w:val="NormalCentred"/>
            </w:pPr>
          </w:p>
        </w:tc>
        <w:tc>
          <w:tcPr>
            <w:tcW w:w="797" w:type="dxa"/>
            <w:tcBorders>
              <w:top w:val="single" w:sz="4" w:space="0" w:color="auto"/>
              <w:left w:val="single" w:sz="4" w:space="0" w:color="auto"/>
              <w:bottom w:val="nil"/>
              <w:right w:val="nil"/>
            </w:tcBorders>
            <w:vAlign w:val="center"/>
            <w:tcPrChange w:id="316" w:author="만든 이">
              <w:tcPr>
                <w:tcW w:w="797" w:type="dxa"/>
                <w:tcBorders>
                  <w:top w:val="single" w:sz="4" w:space="0" w:color="auto"/>
                  <w:left w:val="single" w:sz="4" w:space="0" w:color="auto"/>
                  <w:bottom w:val="nil"/>
                  <w:right w:val="nil"/>
                </w:tcBorders>
                <w:vAlign w:val="center"/>
              </w:tcPr>
            </w:tcPrChange>
          </w:tcPr>
          <w:p w14:paraId="6BA80B98" w14:textId="77777777" w:rsidR="00854496" w:rsidRPr="00FE0EBC" w:rsidRDefault="00854496" w:rsidP="002F22B3">
            <w:pPr>
              <w:pStyle w:val="NormalCentred"/>
            </w:pPr>
            <w:r w:rsidRPr="00FE0EBC">
              <w:t>375</w:t>
            </w:r>
          </w:p>
        </w:tc>
        <w:tc>
          <w:tcPr>
            <w:tcW w:w="797" w:type="dxa"/>
            <w:tcBorders>
              <w:top w:val="single" w:sz="4" w:space="0" w:color="auto"/>
              <w:left w:val="nil"/>
              <w:bottom w:val="nil"/>
              <w:right w:val="nil"/>
            </w:tcBorders>
            <w:vAlign w:val="center"/>
            <w:tcPrChange w:id="317" w:author="만든 이">
              <w:tcPr>
                <w:tcW w:w="797" w:type="dxa"/>
                <w:tcBorders>
                  <w:top w:val="single" w:sz="4" w:space="0" w:color="auto"/>
                  <w:left w:val="nil"/>
                  <w:bottom w:val="nil"/>
                  <w:right w:val="nil"/>
                </w:tcBorders>
                <w:vAlign w:val="center"/>
              </w:tcPr>
            </w:tcPrChange>
          </w:tcPr>
          <w:p w14:paraId="28D1BF14" w14:textId="77777777" w:rsidR="00854496" w:rsidRPr="00FE0EBC" w:rsidRDefault="00854496" w:rsidP="002F22B3">
            <w:pPr>
              <w:pStyle w:val="NormalCentred"/>
            </w:pPr>
            <w:r w:rsidRPr="00FE0EBC">
              <w:t>375</w:t>
            </w:r>
          </w:p>
        </w:tc>
        <w:tc>
          <w:tcPr>
            <w:tcW w:w="797" w:type="dxa"/>
            <w:tcBorders>
              <w:top w:val="nil"/>
              <w:left w:val="nil"/>
              <w:bottom w:val="nil"/>
              <w:right w:val="nil"/>
            </w:tcBorders>
            <w:vAlign w:val="center"/>
            <w:tcPrChange w:id="318" w:author="만든 이">
              <w:tcPr>
                <w:tcW w:w="797" w:type="dxa"/>
                <w:tcBorders>
                  <w:top w:val="nil"/>
                  <w:left w:val="nil"/>
                  <w:bottom w:val="nil"/>
                  <w:right w:val="nil"/>
                </w:tcBorders>
                <w:vAlign w:val="center"/>
              </w:tcPr>
            </w:tcPrChange>
          </w:tcPr>
          <w:p w14:paraId="119C3BA9" w14:textId="77777777" w:rsidR="00854496" w:rsidRPr="00FE0EBC" w:rsidRDefault="00854496" w:rsidP="002F22B3">
            <w:pPr>
              <w:pStyle w:val="NormalCentred"/>
            </w:pPr>
            <w:r w:rsidRPr="00FE0EBC">
              <w:t>525</w:t>
            </w:r>
          </w:p>
        </w:tc>
        <w:tc>
          <w:tcPr>
            <w:tcW w:w="817" w:type="dxa"/>
            <w:tcBorders>
              <w:top w:val="nil"/>
              <w:left w:val="nil"/>
              <w:bottom w:val="single" w:sz="4" w:space="0" w:color="auto"/>
            </w:tcBorders>
            <w:vAlign w:val="center"/>
            <w:tcPrChange w:id="319" w:author="만든 이">
              <w:tcPr>
                <w:tcW w:w="817" w:type="dxa"/>
                <w:tcBorders>
                  <w:top w:val="nil"/>
                  <w:left w:val="nil"/>
                  <w:bottom w:val="single" w:sz="4" w:space="0" w:color="auto"/>
                </w:tcBorders>
                <w:vAlign w:val="center"/>
              </w:tcPr>
            </w:tcPrChange>
          </w:tcPr>
          <w:p w14:paraId="31A96A42" w14:textId="77777777" w:rsidR="00854496" w:rsidRPr="00FE0EBC" w:rsidRDefault="00854496" w:rsidP="002F22B3">
            <w:pPr>
              <w:pStyle w:val="NormalCentred"/>
            </w:pPr>
            <w:r w:rsidRPr="00FE0EBC">
              <w:t>600</w:t>
            </w:r>
          </w:p>
        </w:tc>
      </w:tr>
      <w:tr w:rsidR="005B35F1" w:rsidRPr="00FE0EBC" w14:paraId="52A2BE44" w14:textId="77777777" w:rsidTr="00F15CE3">
        <w:trPr>
          <w:cantSplit/>
          <w:trHeight w:val="454"/>
          <w:trPrChange w:id="320" w:author="만든 이">
            <w:trPr>
              <w:cantSplit/>
            </w:trPr>
          </w:trPrChange>
        </w:trPr>
        <w:tc>
          <w:tcPr>
            <w:tcW w:w="1271" w:type="dxa"/>
            <w:tcBorders>
              <w:top w:val="nil"/>
              <w:bottom w:val="nil"/>
            </w:tcBorders>
            <w:vAlign w:val="center"/>
            <w:tcPrChange w:id="321" w:author="만든 이">
              <w:tcPr>
                <w:tcW w:w="1271" w:type="dxa"/>
                <w:tcBorders>
                  <w:top w:val="nil"/>
                  <w:bottom w:val="nil"/>
                </w:tcBorders>
                <w:vAlign w:val="center"/>
              </w:tcPr>
            </w:tcPrChange>
          </w:tcPr>
          <w:p w14:paraId="77A69EE8" w14:textId="1BD2FECA" w:rsidR="00854496" w:rsidRPr="00FE0EBC" w:rsidRDefault="00854496" w:rsidP="002259A8">
            <w:pPr>
              <w:pStyle w:val="NormalKeep"/>
              <w:ind w:right="114"/>
            </w:pPr>
            <w:r w:rsidRPr="00FE0EBC">
              <w:t>&gt;500-600</w:t>
            </w:r>
          </w:p>
        </w:tc>
        <w:tc>
          <w:tcPr>
            <w:tcW w:w="598" w:type="dxa"/>
            <w:tcBorders>
              <w:top w:val="nil"/>
              <w:bottom w:val="nil"/>
              <w:right w:val="nil"/>
            </w:tcBorders>
            <w:vAlign w:val="center"/>
            <w:tcPrChange w:id="322" w:author="만든 이">
              <w:tcPr>
                <w:tcW w:w="598" w:type="dxa"/>
                <w:tcBorders>
                  <w:top w:val="nil"/>
                  <w:bottom w:val="nil"/>
                  <w:right w:val="nil"/>
                </w:tcBorders>
                <w:vAlign w:val="center"/>
              </w:tcPr>
            </w:tcPrChange>
          </w:tcPr>
          <w:p w14:paraId="4E2B3187" w14:textId="77777777" w:rsidR="00854496" w:rsidRPr="00FE0EBC" w:rsidRDefault="00854496" w:rsidP="002F22B3">
            <w:pPr>
              <w:pStyle w:val="NormalCentred"/>
            </w:pPr>
          </w:p>
        </w:tc>
        <w:tc>
          <w:tcPr>
            <w:tcW w:w="797" w:type="dxa"/>
            <w:tcBorders>
              <w:top w:val="nil"/>
              <w:left w:val="nil"/>
              <w:bottom w:val="single" w:sz="4" w:space="0" w:color="auto"/>
              <w:right w:val="nil"/>
            </w:tcBorders>
            <w:vAlign w:val="center"/>
            <w:tcPrChange w:id="323" w:author="만든 이">
              <w:tcPr>
                <w:tcW w:w="797" w:type="dxa"/>
                <w:tcBorders>
                  <w:top w:val="nil"/>
                  <w:left w:val="nil"/>
                  <w:bottom w:val="single" w:sz="4" w:space="0" w:color="auto"/>
                  <w:right w:val="nil"/>
                </w:tcBorders>
                <w:vAlign w:val="center"/>
              </w:tcPr>
            </w:tcPrChange>
          </w:tcPr>
          <w:p w14:paraId="6A17DCA3" w14:textId="77777777" w:rsidR="00854496" w:rsidRPr="00FE0EBC" w:rsidRDefault="00854496" w:rsidP="002F22B3">
            <w:pPr>
              <w:pStyle w:val="NormalCentred"/>
            </w:pPr>
          </w:p>
        </w:tc>
        <w:tc>
          <w:tcPr>
            <w:tcW w:w="798" w:type="dxa"/>
            <w:tcBorders>
              <w:top w:val="nil"/>
              <w:left w:val="nil"/>
              <w:bottom w:val="nil"/>
              <w:right w:val="nil"/>
            </w:tcBorders>
            <w:vAlign w:val="center"/>
            <w:tcPrChange w:id="324" w:author="만든 이">
              <w:tcPr>
                <w:tcW w:w="798" w:type="dxa"/>
                <w:tcBorders>
                  <w:top w:val="nil"/>
                  <w:left w:val="nil"/>
                  <w:bottom w:val="nil"/>
                  <w:right w:val="nil"/>
                </w:tcBorders>
                <w:vAlign w:val="center"/>
              </w:tcPr>
            </w:tcPrChange>
          </w:tcPr>
          <w:p w14:paraId="307835D4" w14:textId="77777777" w:rsidR="00854496" w:rsidRPr="00FE0EBC" w:rsidRDefault="00854496" w:rsidP="002F22B3">
            <w:pPr>
              <w:pStyle w:val="NormalCentred"/>
            </w:pPr>
          </w:p>
        </w:tc>
        <w:tc>
          <w:tcPr>
            <w:tcW w:w="797" w:type="dxa"/>
            <w:tcBorders>
              <w:top w:val="nil"/>
              <w:left w:val="nil"/>
              <w:bottom w:val="nil"/>
              <w:right w:val="nil"/>
            </w:tcBorders>
            <w:vAlign w:val="center"/>
            <w:tcPrChange w:id="325" w:author="만든 이">
              <w:tcPr>
                <w:tcW w:w="797" w:type="dxa"/>
                <w:tcBorders>
                  <w:top w:val="nil"/>
                  <w:left w:val="nil"/>
                  <w:bottom w:val="nil"/>
                  <w:right w:val="nil"/>
                </w:tcBorders>
                <w:vAlign w:val="center"/>
              </w:tcPr>
            </w:tcPrChange>
          </w:tcPr>
          <w:p w14:paraId="0EB5CCFA" w14:textId="77777777" w:rsidR="00854496" w:rsidRPr="00FE0EBC" w:rsidRDefault="00854496" w:rsidP="002F22B3">
            <w:pPr>
              <w:pStyle w:val="NormalCentred"/>
            </w:pPr>
          </w:p>
        </w:tc>
        <w:tc>
          <w:tcPr>
            <w:tcW w:w="797" w:type="dxa"/>
            <w:tcBorders>
              <w:top w:val="nil"/>
              <w:left w:val="nil"/>
              <w:bottom w:val="single" w:sz="4" w:space="0" w:color="auto"/>
              <w:right w:val="single" w:sz="4" w:space="0" w:color="auto"/>
            </w:tcBorders>
            <w:vAlign w:val="center"/>
            <w:tcPrChange w:id="326" w:author="만든 이">
              <w:tcPr>
                <w:tcW w:w="797" w:type="dxa"/>
                <w:tcBorders>
                  <w:top w:val="nil"/>
                  <w:left w:val="nil"/>
                  <w:bottom w:val="single" w:sz="4" w:space="0" w:color="auto"/>
                  <w:right w:val="single" w:sz="4" w:space="0" w:color="auto"/>
                </w:tcBorders>
                <w:vAlign w:val="center"/>
              </w:tcPr>
            </w:tcPrChange>
          </w:tcPr>
          <w:p w14:paraId="6F8546D1" w14:textId="77777777" w:rsidR="00854496" w:rsidRPr="00FE0EBC" w:rsidRDefault="00854496" w:rsidP="002F22B3">
            <w:pPr>
              <w:pStyle w:val="NormalCentred"/>
            </w:pPr>
          </w:p>
        </w:tc>
        <w:tc>
          <w:tcPr>
            <w:tcW w:w="797" w:type="dxa"/>
            <w:tcBorders>
              <w:top w:val="single" w:sz="4" w:space="0" w:color="auto"/>
              <w:left w:val="single" w:sz="4" w:space="0" w:color="auto"/>
              <w:bottom w:val="nil"/>
              <w:right w:val="nil"/>
            </w:tcBorders>
            <w:vAlign w:val="center"/>
            <w:tcPrChange w:id="327" w:author="만든 이">
              <w:tcPr>
                <w:tcW w:w="797" w:type="dxa"/>
                <w:tcBorders>
                  <w:top w:val="single" w:sz="4" w:space="0" w:color="auto"/>
                  <w:left w:val="single" w:sz="4" w:space="0" w:color="auto"/>
                  <w:bottom w:val="nil"/>
                  <w:right w:val="nil"/>
                </w:tcBorders>
                <w:vAlign w:val="center"/>
              </w:tcPr>
            </w:tcPrChange>
          </w:tcPr>
          <w:p w14:paraId="66FAC260" w14:textId="77777777" w:rsidR="00854496" w:rsidRPr="00FE0EBC" w:rsidRDefault="00854496" w:rsidP="002F22B3">
            <w:pPr>
              <w:pStyle w:val="NormalCentred"/>
            </w:pPr>
            <w:r w:rsidRPr="00FE0EBC">
              <w:t>375</w:t>
            </w:r>
          </w:p>
        </w:tc>
        <w:tc>
          <w:tcPr>
            <w:tcW w:w="797" w:type="dxa"/>
            <w:tcBorders>
              <w:top w:val="nil"/>
              <w:left w:val="nil"/>
              <w:bottom w:val="nil"/>
              <w:right w:val="nil"/>
            </w:tcBorders>
            <w:vAlign w:val="center"/>
            <w:tcPrChange w:id="328" w:author="만든 이">
              <w:tcPr>
                <w:tcW w:w="797" w:type="dxa"/>
                <w:tcBorders>
                  <w:top w:val="nil"/>
                  <w:left w:val="nil"/>
                  <w:bottom w:val="nil"/>
                  <w:right w:val="nil"/>
                </w:tcBorders>
                <w:vAlign w:val="center"/>
              </w:tcPr>
            </w:tcPrChange>
          </w:tcPr>
          <w:p w14:paraId="3CFFBFDB" w14:textId="77777777" w:rsidR="00854496" w:rsidRPr="00FE0EBC" w:rsidRDefault="00854496" w:rsidP="002F22B3">
            <w:pPr>
              <w:pStyle w:val="NormalCentred"/>
            </w:pPr>
            <w:r w:rsidRPr="00FE0EBC">
              <w:t>450</w:t>
            </w:r>
          </w:p>
        </w:tc>
        <w:tc>
          <w:tcPr>
            <w:tcW w:w="797" w:type="dxa"/>
            <w:tcBorders>
              <w:top w:val="nil"/>
              <w:left w:val="nil"/>
              <w:bottom w:val="nil"/>
              <w:right w:val="nil"/>
            </w:tcBorders>
            <w:vAlign w:val="center"/>
            <w:tcPrChange w:id="329" w:author="만든 이">
              <w:tcPr>
                <w:tcW w:w="797" w:type="dxa"/>
                <w:tcBorders>
                  <w:top w:val="nil"/>
                  <w:left w:val="nil"/>
                  <w:bottom w:val="nil"/>
                  <w:right w:val="nil"/>
                </w:tcBorders>
                <w:vAlign w:val="center"/>
              </w:tcPr>
            </w:tcPrChange>
          </w:tcPr>
          <w:p w14:paraId="3A700C60" w14:textId="77777777" w:rsidR="00854496" w:rsidRPr="00FE0EBC" w:rsidRDefault="00854496" w:rsidP="002F22B3">
            <w:pPr>
              <w:pStyle w:val="NormalCentred"/>
            </w:pPr>
            <w:r w:rsidRPr="00FE0EBC">
              <w:t>450</w:t>
            </w:r>
          </w:p>
        </w:tc>
        <w:tc>
          <w:tcPr>
            <w:tcW w:w="797" w:type="dxa"/>
            <w:tcBorders>
              <w:top w:val="nil"/>
              <w:left w:val="nil"/>
              <w:bottom w:val="single" w:sz="4" w:space="0" w:color="auto"/>
              <w:right w:val="single" w:sz="4" w:space="0" w:color="auto"/>
            </w:tcBorders>
            <w:vAlign w:val="center"/>
            <w:tcPrChange w:id="330" w:author="만든 이">
              <w:tcPr>
                <w:tcW w:w="797" w:type="dxa"/>
                <w:tcBorders>
                  <w:top w:val="nil"/>
                  <w:left w:val="nil"/>
                  <w:bottom w:val="single" w:sz="4" w:space="0" w:color="auto"/>
                  <w:right w:val="single" w:sz="4" w:space="0" w:color="auto"/>
                </w:tcBorders>
                <w:vAlign w:val="center"/>
              </w:tcPr>
            </w:tcPrChange>
          </w:tcPr>
          <w:p w14:paraId="77979437" w14:textId="77777777" w:rsidR="00854496" w:rsidRPr="00FE0EBC" w:rsidRDefault="00854496" w:rsidP="002F22B3">
            <w:pPr>
              <w:pStyle w:val="NormalCentred"/>
            </w:pPr>
            <w:r w:rsidRPr="00FE0EBC">
              <w:t>600</w:t>
            </w:r>
          </w:p>
        </w:tc>
        <w:tc>
          <w:tcPr>
            <w:tcW w:w="817" w:type="dxa"/>
            <w:tcBorders>
              <w:top w:val="single" w:sz="4" w:space="0" w:color="auto"/>
              <w:left w:val="single" w:sz="4" w:space="0" w:color="auto"/>
              <w:bottom w:val="nil"/>
            </w:tcBorders>
            <w:vAlign w:val="center"/>
            <w:tcPrChange w:id="331" w:author="만든 이">
              <w:tcPr>
                <w:tcW w:w="817" w:type="dxa"/>
                <w:tcBorders>
                  <w:top w:val="single" w:sz="4" w:space="0" w:color="auto"/>
                  <w:left w:val="single" w:sz="4" w:space="0" w:color="auto"/>
                  <w:bottom w:val="nil"/>
                </w:tcBorders>
                <w:vAlign w:val="center"/>
              </w:tcPr>
            </w:tcPrChange>
          </w:tcPr>
          <w:p w14:paraId="0D1DFDEA" w14:textId="77777777" w:rsidR="00854496" w:rsidRPr="00FE0EBC" w:rsidRDefault="00854496" w:rsidP="002F22B3">
            <w:pPr>
              <w:pStyle w:val="NormalCentred"/>
            </w:pPr>
          </w:p>
        </w:tc>
      </w:tr>
      <w:tr w:rsidR="005B35F1" w:rsidRPr="00FE0EBC" w14:paraId="3DF7C88A" w14:textId="77777777" w:rsidTr="00F15CE3">
        <w:trPr>
          <w:cantSplit/>
          <w:trHeight w:val="454"/>
          <w:trPrChange w:id="332" w:author="만든 이">
            <w:trPr>
              <w:cantSplit/>
            </w:trPr>
          </w:trPrChange>
        </w:trPr>
        <w:tc>
          <w:tcPr>
            <w:tcW w:w="1271" w:type="dxa"/>
            <w:tcBorders>
              <w:top w:val="nil"/>
              <w:bottom w:val="nil"/>
            </w:tcBorders>
            <w:vAlign w:val="center"/>
            <w:tcPrChange w:id="333" w:author="만든 이">
              <w:tcPr>
                <w:tcW w:w="1271" w:type="dxa"/>
                <w:tcBorders>
                  <w:top w:val="nil"/>
                  <w:bottom w:val="nil"/>
                </w:tcBorders>
                <w:vAlign w:val="center"/>
              </w:tcPr>
            </w:tcPrChange>
          </w:tcPr>
          <w:p w14:paraId="486A22C0" w14:textId="7E4FE6FB" w:rsidR="00854496" w:rsidRPr="00FE0EBC" w:rsidRDefault="00854496" w:rsidP="002259A8">
            <w:pPr>
              <w:pStyle w:val="NormalKeep"/>
              <w:ind w:right="114"/>
            </w:pPr>
            <w:r w:rsidRPr="00FE0EBC">
              <w:t>&gt;600-700</w:t>
            </w:r>
          </w:p>
        </w:tc>
        <w:tc>
          <w:tcPr>
            <w:tcW w:w="598" w:type="dxa"/>
            <w:tcBorders>
              <w:top w:val="nil"/>
              <w:bottom w:val="single" w:sz="4" w:space="0" w:color="auto"/>
              <w:right w:val="single" w:sz="4" w:space="0" w:color="auto"/>
            </w:tcBorders>
            <w:vAlign w:val="center"/>
            <w:tcPrChange w:id="334" w:author="만든 이">
              <w:tcPr>
                <w:tcW w:w="598" w:type="dxa"/>
                <w:tcBorders>
                  <w:top w:val="nil"/>
                  <w:bottom w:val="single" w:sz="4" w:space="0" w:color="auto"/>
                  <w:right w:val="single" w:sz="4" w:space="0" w:color="auto"/>
                </w:tcBorders>
                <w:vAlign w:val="center"/>
              </w:tcPr>
            </w:tcPrChange>
          </w:tcPr>
          <w:p w14:paraId="2AC3F6BE" w14:textId="77777777" w:rsidR="00854496" w:rsidRPr="00FE0EBC" w:rsidRDefault="00854496" w:rsidP="002F22B3">
            <w:pPr>
              <w:pStyle w:val="NormalCentred"/>
            </w:pPr>
          </w:p>
        </w:tc>
        <w:tc>
          <w:tcPr>
            <w:tcW w:w="797" w:type="dxa"/>
            <w:tcBorders>
              <w:top w:val="single" w:sz="4" w:space="0" w:color="auto"/>
              <w:left w:val="single" w:sz="4" w:space="0" w:color="auto"/>
              <w:bottom w:val="nil"/>
              <w:right w:val="single" w:sz="4" w:space="0" w:color="auto"/>
            </w:tcBorders>
            <w:vAlign w:val="center"/>
            <w:tcPrChange w:id="335" w:author="만든 이">
              <w:tcPr>
                <w:tcW w:w="797" w:type="dxa"/>
                <w:tcBorders>
                  <w:top w:val="single" w:sz="4" w:space="0" w:color="auto"/>
                  <w:left w:val="single" w:sz="4" w:space="0" w:color="auto"/>
                  <w:bottom w:val="nil"/>
                  <w:right w:val="single" w:sz="4" w:space="0" w:color="auto"/>
                </w:tcBorders>
                <w:vAlign w:val="center"/>
              </w:tcPr>
            </w:tcPrChange>
          </w:tcPr>
          <w:p w14:paraId="3ADDAC71" w14:textId="77777777" w:rsidR="00854496" w:rsidRPr="00FE0EBC" w:rsidRDefault="00854496" w:rsidP="002F22B3">
            <w:pPr>
              <w:pStyle w:val="NormalCentred"/>
            </w:pPr>
            <w:r w:rsidRPr="00FE0EBC">
              <w:t>225</w:t>
            </w:r>
          </w:p>
        </w:tc>
        <w:tc>
          <w:tcPr>
            <w:tcW w:w="798" w:type="dxa"/>
            <w:tcBorders>
              <w:top w:val="nil"/>
              <w:left w:val="single" w:sz="4" w:space="0" w:color="auto"/>
              <w:bottom w:val="single" w:sz="4" w:space="0" w:color="auto"/>
              <w:right w:val="nil"/>
            </w:tcBorders>
            <w:vAlign w:val="center"/>
            <w:tcPrChange w:id="336" w:author="만든 이">
              <w:tcPr>
                <w:tcW w:w="798" w:type="dxa"/>
                <w:tcBorders>
                  <w:top w:val="nil"/>
                  <w:left w:val="single" w:sz="4" w:space="0" w:color="auto"/>
                  <w:bottom w:val="single" w:sz="4" w:space="0" w:color="auto"/>
                  <w:right w:val="nil"/>
                </w:tcBorders>
                <w:vAlign w:val="center"/>
              </w:tcPr>
            </w:tcPrChange>
          </w:tcPr>
          <w:p w14:paraId="652D4796" w14:textId="77777777" w:rsidR="00854496" w:rsidRPr="00FE0EBC" w:rsidRDefault="00854496" w:rsidP="002F22B3">
            <w:pPr>
              <w:pStyle w:val="NormalCentred"/>
            </w:pPr>
          </w:p>
        </w:tc>
        <w:tc>
          <w:tcPr>
            <w:tcW w:w="797" w:type="dxa"/>
            <w:tcBorders>
              <w:top w:val="nil"/>
              <w:left w:val="nil"/>
              <w:bottom w:val="single" w:sz="4" w:space="0" w:color="auto"/>
              <w:right w:val="single" w:sz="4" w:space="0" w:color="auto"/>
            </w:tcBorders>
            <w:vAlign w:val="center"/>
            <w:tcPrChange w:id="337" w:author="만든 이">
              <w:tcPr>
                <w:tcW w:w="797" w:type="dxa"/>
                <w:tcBorders>
                  <w:top w:val="nil"/>
                  <w:left w:val="nil"/>
                  <w:bottom w:val="single" w:sz="4" w:space="0" w:color="auto"/>
                  <w:right w:val="single" w:sz="4" w:space="0" w:color="auto"/>
                </w:tcBorders>
                <w:vAlign w:val="center"/>
              </w:tcPr>
            </w:tcPrChange>
          </w:tcPr>
          <w:p w14:paraId="15202BD9" w14:textId="77777777" w:rsidR="00854496" w:rsidRPr="00FE0EBC" w:rsidRDefault="00854496" w:rsidP="002F22B3">
            <w:pPr>
              <w:pStyle w:val="NormalCentred"/>
            </w:pPr>
          </w:p>
        </w:tc>
        <w:tc>
          <w:tcPr>
            <w:tcW w:w="797" w:type="dxa"/>
            <w:tcBorders>
              <w:top w:val="single" w:sz="4" w:space="0" w:color="auto"/>
              <w:left w:val="single" w:sz="4" w:space="0" w:color="auto"/>
              <w:bottom w:val="nil"/>
              <w:right w:val="nil"/>
            </w:tcBorders>
            <w:vAlign w:val="center"/>
            <w:tcPrChange w:id="338" w:author="만든 이">
              <w:tcPr>
                <w:tcW w:w="797" w:type="dxa"/>
                <w:tcBorders>
                  <w:top w:val="single" w:sz="4" w:space="0" w:color="auto"/>
                  <w:left w:val="single" w:sz="4" w:space="0" w:color="auto"/>
                  <w:bottom w:val="nil"/>
                  <w:right w:val="nil"/>
                </w:tcBorders>
                <w:vAlign w:val="center"/>
              </w:tcPr>
            </w:tcPrChange>
          </w:tcPr>
          <w:p w14:paraId="0E3EDBF5" w14:textId="77777777" w:rsidR="00854496" w:rsidRPr="00FE0EBC" w:rsidRDefault="00854496" w:rsidP="002F22B3">
            <w:pPr>
              <w:pStyle w:val="NormalCentred"/>
            </w:pPr>
            <w:r w:rsidRPr="00FE0EBC">
              <w:t>375</w:t>
            </w:r>
          </w:p>
        </w:tc>
        <w:tc>
          <w:tcPr>
            <w:tcW w:w="797" w:type="dxa"/>
            <w:tcBorders>
              <w:top w:val="nil"/>
              <w:left w:val="nil"/>
              <w:bottom w:val="nil"/>
              <w:right w:val="nil"/>
            </w:tcBorders>
            <w:vAlign w:val="center"/>
            <w:tcPrChange w:id="339" w:author="만든 이">
              <w:tcPr>
                <w:tcW w:w="797" w:type="dxa"/>
                <w:tcBorders>
                  <w:top w:val="nil"/>
                  <w:left w:val="nil"/>
                  <w:bottom w:val="nil"/>
                  <w:right w:val="nil"/>
                </w:tcBorders>
                <w:vAlign w:val="center"/>
              </w:tcPr>
            </w:tcPrChange>
          </w:tcPr>
          <w:p w14:paraId="1C88FB5B" w14:textId="77777777" w:rsidR="00854496" w:rsidRPr="00FE0EBC" w:rsidRDefault="00854496" w:rsidP="002F22B3">
            <w:pPr>
              <w:pStyle w:val="NormalCentred"/>
            </w:pPr>
            <w:r w:rsidRPr="00FE0EBC">
              <w:t>450</w:t>
            </w:r>
          </w:p>
        </w:tc>
        <w:tc>
          <w:tcPr>
            <w:tcW w:w="797" w:type="dxa"/>
            <w:tcBorders>
              <w:top w:val="nil"/>
              <w:left w:val="nil"/>
              <w:bottom w:val="nil"/>
              <w:right w:val="nil"/>
            </w:tcBorders>
            <w:vAlign w:val="center"/>
            <w:tcPrChange w:id="340" w:author="만든 이">
              <w:tcPr>
                <w:tcW w:w="797" w:type="dxa"/>
                <w:tcBorders>
                  <w:top w:val="nil"/>
                  <w:left w:val="nil"/>
                  <w:bottom w:val="nil"/>
                  <w:right w:val="nil"/>
                </w:tcBorders>
                <w:vAlign w:val="center"/>
              </w:tcPr>
            </w:tcPrChange>
          </w:tcPr>
          <w:p w14:paraId="4E1F921F" w14:textId="77777777" w:rsidR="00854496" w:rsidRPr="00FE0EBC" w:rsidRDefault="00854496" w:rsidP="002F22B3">
            <w:pPr>
              <w:pStyle w:val="NormalCentred"/>
            </w:pPr>
            <w:r w:rsidRPr="00FE0EBC">
              <w:t>450</w:t>
            </w:r>
          </w:p>
        </w:tc>
        <w:tc>
          <w:tcPr>
            <w:tcW w:w="797" w:type="dxa"/>
            <w:tcBorders>
              <w:top w:val="nil"/>
              <w:left w:val="nil"/>
              <w:bottom w:val="nil"/>
              <w:right w:val="single" w:sz="4" w:space="0" w:color="auto"/>
            </w:tcBorders>
            <w:vAlign w:val="center"/>
            <w:tcPrChange w:id="341" w:author="만든 이">
              <w:tcPr>
                <w:tcW w:w="797" w:type="dxa"/>
                <w:tcBorders>
                  <w:top w:val="nil"/>
                  <w:left w:val="nil"/>
                  <w:bottom w:val="nil"/>
                  <w:right w:val="single" w:sz="4" w:space="0" w:color="auto"/>
                </w:tcBorders>
                <w:vAlign w:val="center"/>
              </w:tcPr>
            </w:tcPrChange>
          </w:tcPr>
          <w:p w14:paraId="2C3594B7" w14:textId="77777777" w:rsidR="00854496" w:rsidRPr="00FE0EBC" w:rsidRDefault="00854496" w:rsidP="002F22B3">
            <w:pPr>
              <w:pStyle w:val="NormalCentred"/>
            </w:pPr>
            <w:r w:rsidRPr="00FE0EBC">
              <w:t>525</w:t>
            </w:r>
          </w:p>
        </w:tc>
        <w:tc>
          <w:tcPr>
            <w:tcW w:w="797" w:type="dxa"/>
            <w:tcBorders>
              <w:top w:val="single" w:sz="4" w:space="0" w:color="auto"/>
              <w:left w:val="single" w:sz="4" w:space="0" w:color="auto"/>
              <w:bottom w:val="nil"/>
              <w:right w:val="nil"/>
            </w:tcBorders>
            <w:vAlign w:val="center"/>
            <w:tcPrChange w:id="342" w:author="만든 이">
              <w:tcPr>
                <w:tcW w:w="797" w:type="dxa"/>
                <w:tcBorders>
                  <w:top w:val="single" w:sz="4" w:space="0" w:color="auto"/>
                  <w:left w:val="single" w:sz="4" w:space="0" w:color="auto"/>
                  <w:bottom w:val="nil"/>
                  <w:right w:val="nil"/>
                </w:tcBorders>
                <w:vAlign w:val="center"/>
              </w:tcPr>
            </w:tcPrChange>
          </w:tcPr>
          <w:p w14:paraId="1E970813" w14:textId="77777777" w:rsidR="00854496" w:rsidRPr="00FE0EBC" w:rsidRDefault="00854496" w:rsidP="002F22B3">
            <w:pPr>
              <w:pStyle w:val="NormalCentred"/>
            </w:pPr>
          </w:p>
        </w:tc>
        <w:tc>
          <w:tcPr>
            <w:tcW w:w="817" w:type="dxa"/>
            <w:tcBorders>
              <w:top w:val="nil"/>
              <w:left w:val="nil"/>
              <w:bottom w:val="nil"/>
            </w:tcBorders>
            <w:vAlign w:val="center"/>
            <w:tcPrChange w:id="343" w:author="만든 이">
              <w:tcPr>
                <w:tcW w:w="817" w:type="dxa"/>
                <w:tcBorders>
                  <w:top w:val="nil"/>
                  <w:left w:val="nil"/>
                  <w:bottom w:val="nil"/>
                </w:tcBorders>
                <w:vAlign w:val="center"/>
              </w:tcPr>
            </w:tcPrChange>
          </w:tcPr>
          <w:p w14:paraId="231D8158" w14:textId="77777777" w:rsidR="00854496" w:rsidRPr="00FE0EBC" w:rsidRDefault="00854496" w:rsidP="002F22B3">
            <w:pPr>
              <w:pStyle w:val="NormalCentred"/>
            </w:pPr>
          </w:p>
        </w:tc>
      </w:tr>
      <w:tr w:rsidR="005B35F1" w:rsidRPr="00FE0EBC" w14:paraId="74BDC89A" w14:textId="77777777" w:rsidTr="00F15CE3">
        <w:trPr>
          <w:cantSplit/>
          <w:trHeight w:val="454"/>
          <w:trPrChange w:id="344" w:author="만든 이">
            <w:trPr>
              <w:cantSplit/>
            </w:trPr>
          </w:trPrChange>
        </w:trPr>
        <w:tc>
          <w:tcPr>
            <w:tcW w:w="1271" w:type="dxa"/>
            <w:tcBorders>
              <w:top w:val="nil"/>
              <w:bottom w:val="nil"/>
            </w:tcBorders>
            <w:vAlign w:val="center"/>
            <w:tcPrChange w:id="345" w:author="만든 이">
              <w:tcPr>
                <w:tcW w:w="1271" w:type="dxa"/>
                <w:tcBorders>
                  <w:top w:val="nil"/>
                  <w:bottom w:val="nil"/>
                </w:tcBorders>
                <w:vAlign w:val="center"/>
              </w:tcPr>
            </w:tcPrChange>
          </w:tcPr>
          <w:p w14:paraId="65D5191E" w14:textId="44D1B5A4" w:rsidR="00854496" w:rsidRPr="00FE0EBC" w:rsidRDefault="00854496" w:rsidP="002259A8">
            <w:pPr>
              <w:pStyle w:val="NormalKeep"/>
              <w:ind w:right="114"/>
            </w:pPr>
            <w:r w:rsidRPr="00FE0EBC">
              <w:t>&gt;700-800</w:t>
            </w:r>
          </w:p>
        </w:tc>
        <w:tc>
          <w:tcPr>
            <w:tcW w:w="598" w:type="dxa"/>
            <w:tcBorders>
              <w:top w:val="single" w:sz="4" w:space="0" w:color="auto"/>
              <w:bottom w:val="nil"/>
              <w:right w:val="nil"/>
            </w:tcBorders>
            <w:vAlign w:val="center"/>
            <w:tcPrChange w:id="346" w:author="만든 이">
              <w:tcPr>
                <w:tcW w:w="598" w:type="dxa"/>
                <w:tcBorders>
                  <w:top w:val="single" w:sz="4" w:space="0" w:color="auto"/>
                  <w:bottom w:val="nil"/>
                  <w:right w:val="nil"/>
                </w:tcBorders>
                <w:vAlign w:val="center"/>
              </w:tcPr>
            </w:tcPrChange>
          </w:tcPr>
          <w:p w14:paraId="3B317C93" w14:textId="77777777" w:rsidR="00854496" w:rsidRPr="00FE0EBC" w:rsidRDefault="00854496" w:rsidP="002F22B3">
            <w:pPr>
              <w:pStyle w:val="NormalCentred"/>
            </w:pPr>
            <w:r w:rsidRPr="00FE0EBC">
              <w:t>225</w:t>
            </w:r>
          </w:p>
        </w:tc>
        <w:tc>
          <w:tcPr>
            <w:tcW w:w="797" w:type="dxa"/>
            <w:tcBorders>
              <w:top w:val="nil"/>
              <w:left w:val="nil"/>
              <w:bottom w:val="nil"/>
              <w:right w:val="nil"/>
            </w:tcBorders>
            <w:vAlign w:val="center"/>
            <w:tcPrChange w:id="347" w:author="만든 이">
              <w:tcPr>
                <w:tcW w:w="797" w:type="dxa"/>
                <w:tcBorders>
                  <w:top w:val="nil"/>
                  <w:left w:val="nil"/>
                  <w:bottom w:val="nil"/>
                  <w:right w:val="nil"/>
                </w:tcBorders>
                <w:vAlign w:val="center"/>
              </w:tcPr>
            </w:tcPrChange>
          </w:tcPr>
          <w:p w14:paraId="7484E3B9" w14:textId="77777777" w:rsidR="00854496" w:rsidRPr="00FE0EBC" w:rsidRDefault="00854496" w:rsidP="002F22B3">
            <w:pPr>
              <w:pStyle w:val="NormalCentred"/>
            </w:pPr>
            <w:r w:rsidRPr="00FE0EBC">
              <w:t>225</w:t>
            </w:r>
          </w:p>
        </w:tc>
        <w:tc>
          <w:tcPr>
            <w:tcW w:w="798" w:type="dxa"/>
            <w:tcBorders>
              <w:top w:val="single" w:sz="4" w:space="0" w:color="auto"/>
              <w:left w:val="nil"/>
              <w:bottom w:val="nil"/>
              <w:right w:val="nil"/>
            </w:tcBorders>
            <w:vAlign w:val="center"/>
            <w:tcPrChange w:id="348" w:author="만든 이">
              <w:tcPr>
                <w:tcW w:w="798" w:type="dxa"/>
                <w:tcBorders>
                  <w:top w:val="single" w:sz="4" w:space="0" w:color="auto"/>
                  <w:left w:val="nil"/>
                  <w:bottom w:val="nil"/>
                  <w:right w:val="nil"/>
                </w:tcBorders>
                <w:vAlign w:val="center"/>
              </w:tcPr>
            </w:tcPrChange>
          </w:tcPr>
          <w:p w14:paraId="2921259F" w14:textId="77777777" w:rsidR="00854496" w:rsidRPr="00FE0EBC" w:rsidRDefault="00854496" w:rsidP="002F22B3">
            <w:pPr>
              <w:pStyle w:val="NormalCentred"/>
            </w:pPr>
            <w:r w:rsidRPr="00FE0EBC">
              <w:t>300</w:t>
            </w:r>
          </w:p>
        </w:tc>
        <w:tc>
          <w:tcPr>
            <w:tcW w:w="797" w:type="dxa"/>
            <w:tcBorders>
              <w:top w:val="single" w:sz="4" w:space="0" w:color="auto"/>
              <w:left w:val="nil"/>
              <w:bottom w:val="nil"/>
              <w:right w:val="nil"/>
            </w:tcBorders>
            <w:vAlign w:val="center"/>
            <w:tcPrChange w:id="349" w:author="만든 이">
              <w:tcPr>
                <w:tcW w:w="797" w:type="dxa"/>
                <w:tcBorders>
                  <w:top w:val="single" w:sz="4" w:space="0" w:color="auto"/>
                  <w:left w:val="nil"/>
                  <w:bottom w:val="nil"/>
                  <w:right w:val="nil"/>
                </w:tcBorders>
                <w:vAlign w:val="center"/>
              </w:tcPr>
            </w:tcPrChange>
          </w:tcPr>
          <w:p w14:paraId="77AD1083" w14:textId="77777777" w:rsidR="00854496" w:rsidRPr="00FE0EBC" w:rsidRDefault="00854496" w:rsidP="002F22B3">
            <w:pPr>
              <w:pStyle w:val="NormalCentred"/>
            </w:pPr>
            <w:r w:rsidRPr="00FE0EBC">
              <w:t>375</w:t>
            </w:r>
          </w:p>
        </w:tc>
        <w:tc>
          <w:tcPr>
            <w:tcW w:w="797" w:type="dxa"/>
            <w:tcBorders>
              <w:top w:val="nil"/>
              <w:left w:val="nil"/>
              <w:bottom w:val="nil"/>
              <w:right w:val="nil"/>
            </w:tcBorders>
            <w:vAlign w:val="center"/>
            <w:tcPrChange w:id="350" w:author="만든 이">
              <w:tcPr>
                <w:tcW w:w="797" w:type="dxa"/>
                <w:tcBorders>
                  <w:top w:val="nil"/>
                  <w:left w:val="nil"/>
                  <w:bottom w:val="nil"/>
                  <w:right w:val="nil"/>
                </w:tcBorders>
                <w:vAlign w:val="center"/>
              </w:tcPr>
            </w:tcPrChange>
          </w:tcPr>
          <w:p w14:paraId="455F63EE" w14:textId="77777777" w:rsidR="00854496" w:rsidRPr="00FE0EBC" w:rsidRDefault="00854496" w:rsidP="002F22B3">
            <w:pPr>
              <w:pStyle w:val="NormalCentred"/>
            </w:pPr>
            <w:r w:rsidRPr="00FE0EBC">
              <w:t>450</w:t>
            </w:r>
          </w:p>
        </w:tc>
        <w:tc>
          <w:tcPr>
            <w:tcW w:w="797" w:type="dxa"/>
            <w:tcBorders>
              <w:top w:val="nil"/>
              <w:left w:val="nil"/>
              <w:bottom w:val="nil"/>
              <w:right w:val="nil"/>
            </w:tcBorders>
            <w:vAlign w:val="center"/>
            <w:tcPrChange w:id="351" w:author="만든 이">
              <w:tcPr>
                <w:tcW w:w="797" w:type="dxa"/>
                <w:tcBorders>
                  <w:top w:val="nil"/>
                  <w:left w:val="nil"/>
                  <w:bottom w:val="nil"/>
                  <w:right w:val="nil"/>
                </w:tcBorders>
                <w:vAlign w:val="center"/>
              </w:tcPr>
            </w:tcPrChange>
          </w:tcPr>
          <w:p w14:paraId="7789827D" w14:textId="77777777" w:rsidR="00854496" w:rsidRPr="00FE0EBC" w:rsidRDefault="00854496" w:rsidP="002F22B3">
            <w:pPr>
              <w:pStyle w:val="NormalCentred"/>
            </w:pPr>
            <w:r w:rsidRPr="00FE0EBC">
              <w:t>450</w:t>
            </w:r>
          </w:p>
        </w:tc>
        <w:tc>
          <w:tcPr>
            <w:tcW w:w="797" w:type="dxa"/>
            <w:tcBorders>
              <w:top w:val="nil"/>
              <w:left w:val="nil"/>
              <w:bottom w:val="nil"/>
              <w:right w:val="nil"/>
            </w:tcBorders>
            <w:vAlign w:val="center"/>
            <w:tcPrChange w:id="352" w:author="만든 이">
              <w:tcPr>
                <w:tcW w:w="797" w:type="dxa"/>
                <w:tcBorders>
                  <w:top w:val="nil"/>
                  <w:left w:val="nil"/>
                  <w:bottom w:val="nil"/>
                  <w:right w:val="nil"/>
                </w:tcBorders>
                <w:vAlign w:val="center"/>
              </w:tcPr>
            </w:tcPrChange>
          </w:tcPr>
          <w:p w14:paraId="715FFE3A" w14:textId="77777777" w:rsidR="00854496" w:rsidRPr="00FE0EBC" w:rsidRDefault="00854496" w:rsidP="002F22B3">
            <w:pPr>
              <w:pStyle w:val="NormalCentred"/>
            </w:pPr>
            <w:r w:rsidRPr="00FE0EBC">
              <w:t>525</w:t>
            </w:r>
          </w:p>
        </w:tc>
        <w:tc>
          <w:tcPr>
            <w:tcW w:w="797" w:type="dxa"/>
            <w:tcBorders>
              <w:top w:val="nil"/>
              <w:left w:val="nil"/>
              <w:bottom w:val="single" w:sz="4" w:space="0" w:color="auto"/>
              <w:right w:val="single" w:sz="4" w:space="0" w:color="auto"/>
            </w:tcBorders>
            <w:vAlign w:val="center"/>
            <w:tcPrChange w:id="353" w:author="만든 이">
              <w:tcPr>
                <w:tcW w:w="797" w:type="dxa"/>
                <w:tcBorders>
                  <w:top w:val="nil"/>
                  <w:left w:val="nil"/>
                  <w:bottom w:val="single" w:sz="4" w:space="0" w:color="auto"/>
                  <w:right w:val="single" w:sz="4" w:space="0" w:color="auto"/>
                </w:tcBorders>
                <w:vAlign w:val="center"/>
              </w:tcPr>
            </w:tcPrChange>
          </w:tcPr>
          <w:p w14:paraId="0AA8EAFD" w14:textId="77777777" w:rsidR="00854496" w:rsidRPr="00FE0EBC" w:rsidRDefault="00854496" w:rsidP="002F22B3">
            <w:pPr>
              <w:pStyle w:val="NormalCentred"/>
            </w:pPr>
            <w:r w:rsidRPr="00FE0EBC">
              <w:t>600</w:t>
            </w:r>
          </w:p>
        </w:tc>
        <w:tc>
          <w:tcPr>
            <w:tcW w:w="797" w:type="dxa"/>
            <w:tcBorders>
              <w:top w:val="nil"/>
              <w:left w:val="single" w:sz="4" w:space="0" w:color="auto"/>
              <w:bottom w:val="nil"/>
              <w:right w:val="nil"/>
            </w:tcBorders>
            <w:vAlign w:val="center"/>
            <w:tcPrChange w:id="354" w:author="만든 이">
              <w:tcPr>
                <w:tcW w:w="797" w:type="dxa"/>
                <w:tcBorders>
                  <w:top w:val="nil"/>
                  <w:left w:val="single" w:sz="4" w:space="0" w:color="auto"/>
                  <w:bottom w:val="nil"/>
                  <w:right w:val="nil"/>
                </w:tcBorders>
                <w:vAlign w:val="center"/>
              </w:tcPr>
            </w:tcPrChange>
          </w:tcPr>
          <w:p w14:paraId="0D4B9F64" w14:textId="77777777" w:rsidR="00854496" w:rsidRPr="00FE0EBC" w:rsidRDefault="00854496" w:rsidP="002F22B3">
            <w:pPr>
              <w:pStyle w:val="NormalCentred"/>
            </w:pPr>
          </w:p>
        </w:tc>
        <w:tc>
          <w:tcPr>
            <w:tcW w:w="817" w:type="dxa"/>
            <w:tcBorders>
              <w:top w:val="nil"/>
              <w:left w:val="nil"/>
              <w:bottom w:val="nil"/>
            </w:tcBorders>
            <w:vAlign w:val="center"/>
            <w:tcPrChange w:id="355" w:author="만든 이">
              <w:tcPr>
                <w:tcW w:w="817" w:type="dxa"/>
                <w:tcBorders>
                  <w:top w:val="nil"/>
                  <w:left w:val="nil"/>
                  <w:bottom w:val="nil"/>
                </w:tcBorders>
                <w:vAlign w:val="center"/>
              </w:tcPr>
            </w:tcPrChange>
          </w:tcPr>
          <w:p w14:paraId="292E6AA3" w14:textId="77777777" w:rsidR="00854496" w:rsidRPr="00FE0EBC" w:rsidRDefault="00854496" w:rsidP="002F22B3">
            <w:pPr>
              <w:pStyle w:val="NormalCentred"/>
            </w:pPr>
          </w:p>
        </w:tc>
      </w:tr>
      <w:tr w:rsidR="005B35F1" w:rsidRPr="00FE0EBC" w14:paraId="1D902F5D" w14:textId="77777777" w:rsidTr="00F15CE3">
        <w:trPr>
          <w:cantSplit/>
          <w:trHeight w:val="454"/>
          <w:trPrChange w:id="356" w:author="만든 이">
            <w:trPr>
              <w:cantSplit/>
            </w:trPr>
          </w:trPrChange>
        </w:trPr>
        <w:tc>
          <w:tcPr>
            <w:tcW w:w="1271" w:type="dxa"/>
            <w:tcBorders>
              <w:top w:val="nil"/>
              <w:bottom w:val="nil"/>
            </w:tcBorders>
            <w:vAlign w:val="center"/>
            <w:tcPrChange w:id="357" w:author="만든 이">
              <w:tcPr>
                <w:tcW w:w="1271" w:type="dxa"/>
                <w:tcBorders>
                  <w:top w:val="nil"/>
                  <w:bottom w:val="nil"/>
                </w:tcBorders>
                <w:vAlign w:val="center"/>
              </w:tcPr>
            </w:tcPrChange>
          </w:tcPr>
          <w:p w14:paraId="2FC5B089" w14:textId="6C1D3130" w:rsidR="00854496" w:rsidRPr="00FE0EBC" w:rsidRDefault="00854496" w:rsidP="002259A8">
            <w:pPr>
              <w:pStyle w:val="NormalKeep"/>
              <w:ind w:right="114"/>
            </w:pPr>
            <w:r w:rsidRPr="00FE0EBC">
              <w:t>&gt;800-900</w:t>
            </w:r>
          </w:p>
        </w:tc>
        <w:tc>
          <w:tcPr>
            <w:tcW w:w="598" w:type="dxa"/>
            <w:tcBorders>
              <w:top w:val="nil"/>
              <w:bottom w:val="nil"/>
              <w:right w:val="nil"/>
            </w:tcBorders>
            <w:vAlign w:val="center"/>
            <w:tcPrChange w:id="358" w:author="만든 이">
              <w:tcPr>
                <w:tcW w:w="598" w:type="dxa"/>
                <w:tcBorders>
                  <w:top w:val="nil"/>
                  <w:bottom w:val="nil"/>
                  <w:right w:val="nil"/>
                </w:tcBorders>
                <w:vAlign w:val="center"/>
              </w:tcPr>
            </w:tcPrChange>
          </w:tcPr>
          <w:p w14:paraId="4E124386" w14:textId="77777777" w:rsidR="00854496" w:rsidRPr="00FE0EBC" w:rsidRDefault="00854496" w:rsidP="002F22B3">
            <w:pPr>
              <w:pStyle w:val="NormalCentred"/>
            </w:pPr>
            <w:r w:rsidRPr="00FE0EBC">
              <w:t>225</w:t>
            </w:r>
          </w:p>
        </w:tc>
        <w:tc>
          <w:tcPr>
            <w:tcW w:w="797" w:type="dxa"/>
            <w:tcBorders>
              <w:top w:val="nil"/>
              <w:left w:val="nil"/>
              <w:bottom w:val="nil"/>
              <w:right w:val="nil"/>
            </w:tcBorders>
            <w:vAlign w:val="center"/>
            <w:tcPrChange w:id="359" w:author="만든 이">
              <w:tcPr>
                <w:tcW w:w="797" w:type="dxa"/>
                <w:tcBorders>
                  <w:top w:val="nil"/>
                  <w:left w:val="nil"/>
                  <w:bottom w:val="nil"/>
                  <w:right w:val="nil"/>
                </w:tcBorders>
                <w:vAlign w:val="center"/>
              </w:tcPr>
            </w:tcPrChange>
          </w:tcPr>
          <w:p w14:paraId="2DB537A9" w14:textId="77777777" w:rsidR="00854496" w:rsidRPr="00FE0EBC" w:rsidRDefault="00854496" w:rsidP="002F22B3">
            <w:pPr>
              <w:pStyle w:val="NormalCentred"/>
            </w:pPr>
            <w:r w:rsidRPr="00FE0EBC">
              <w:t>225</w:t>
            </w:r>
          </w:p>
        </w:tc>
        <w:tc>
          <w:tcPr>
            <w:tcW w:w="798" w:type="dxa"/>
            <w:tcBorders>
              <w:top w:val="nil"/>
              <w:left w:val="nil"/>
              <w:bottom w:val="nil"/>
              <w:right w:val="nil"/>
            </w:tcBorders>
            <w:vAlign w:val="center"/>
            <w:tcPrChange w:id="360" w:author="만든 이">
              <w:tcPr>
                <w:tcW w:w="798" w:type="dxa"/>
                <w:tcBorders>
                  <w:top w:val="nil"/>
                  <w:left w:val="nil"/>
                  <w:bottom w:val="nil"/>
                  <w:right w:val="nil"/>
                </w:tcBorders>
                <w:vAlign w:val="center"/>
              </w:tcPr>
            </w:tcPrChange>
          </w:tcPr>
          <w:p w14:paraId="1C2508EB" w14:textId="77777777" w:rsidR="00854496" w:rsidRPr="00FE0EBC" w:rsidRDefault="00854496" w:rsidP="002F22B3">
            <w:pPr>
              <w:pStyle w:val="NormalCentred"/>
            </w:pPr>
            <w:r w:rsidRPr="00FE0EBC">
              <w:t>300</w:t>
            </w:r>
          </w:p>
        </w:tc>
        <w:tc>
          <w:tcPr>
            <w:tcW w:w="797" w:type="dxa"/>
            <w:tcBorders>
              <w:top w:val="nil"/>
              <w:left w:val="nil"/>
              <w:bottom w:val="nil"/>
              <w:right w:val="nil"/>
            </w:tcBorders>
            <w:vAlign w:val="center"/>
            <w:tcPrChange w:id="361" w:author="만든 이">
              <w:tcPr>
                <w:tcW w:w="797" w:type="dxa"/>
                <w:tcBorders>
                  <w:top w:val="nil"/>
                  <w:left w:val="nil"/>
                  <w:bottom w:val="nil"/>
                  <w:right w:val="nil"/>
                </w:tcBorders>
                <w:vAlign w:val="center"/>
              </w:tcPr>
            </w:tcPrChange>
          </w:tcPr>
          <w:p w14:paraId="53D3CD87" w14:textId="77777777" w:rsidR="00854496" w:rsidRPr="00FE0EBC" w:rsidRDefault="00854496" w:rsidP="002F22B3">
            <w:pPr>
              <w:pStyle w:val="NormalCentred"/>
            </w:pPr>
            <w:r w:rsidRPr="00FE0EBC">
              <w:t>375</w:t>
            </w:r>
          </w:p>
        </w:tc>
        <w:tc>
          <w:tcPr>
            <w:tcW w:w="797" w:type="dxa"/>
            <w:tcBorders>
              <w:top w:val="nil"/>
              <w:left w:val="nil"/>
              <w:bottom w:val="nil"/>
              <w:right w:val="nil"/>
            </w:tcBorders>
            <w:vAlign w:val="center"/>
            <w:tcPrChange w:id="362" w:author="만든 이">
              <w:tcPr>
                <w:tcW w:w="797" w:type="dxa"/>
                <w:tcBorders>
                  <w:top w:val="nil"/>
                  <w:left w:val="nil"/>
                  <w:bottom w:val="nil"/>
                  <w:right w:val="nil"/>
                </w:tcBorders>
                <w:vAlign w:val="center"/>
              </w:tcPr>
            </w:tcPrChange>
          </w:tcPr>
          <w:p w14:paraId="7F8089AF" w14:textId="77777777" w:rsidR="00854496" w:rsidRPr="00FE0EBC" w:rsidRDefault="00854496" w:rsidP="002F22B3">
            <w:pPr>
              <w:pStyle w:val="NormalCentred"/>
            </w:pPr>
            <w:r w:rsidRPr="00FE0EBC">
              <w:t>450</w:t>
            </w:r>
          </w:p>
        </w:tc>
        <w:tc>
          <w:tcPr>
            <w:tcW w:w="797" w:type="dxa"/>
            <w:tcBorders>
              <w:top w:val="nil"/>
              <w:left w:val="nil"/>
              <w:bottom w:val="nil"/>
              <w:right w:val="nil"/>
            </w:tcBorders>
            <w:vAlign w:val="center"/>
            <w:tcPrChange w:id="363" w:author="만든 이">
              <w:tcPr>
                <w:tcW w:w="797" w:type="dxa"/>
                <w:tcBorders>
                  <w:top w:val="nil"/>
                  <w:left w:val="nil"/>
                  <w:bottom w:val="nil"/>
                  <w:right w:val="nil"/>
                </w:tcBorders>
                <w:vAlign w:val="center"/>
              </w:tcPr>
            </w:tcPrChange>
          </w:tcPr>
          <w:p w14:paraId="012EF005" w14:textId="77777777" w:rsidR="00854496" w:rsidRPr="00FE0EBC" w:rsidRDefault="00854496" w:rsidP="002F22B3">
            <w:pPr>
              <w:pStyle w:val="NormalCentred"/>
            </w:pPr>
            <w:r w:rsidRPr="00FE0EBC">
              <w:t>525</w:t>
            </w:r>
          </w:p>
        </w:tc>
        <w:tc>
          <w:tcPr>
            <w:tcW w:w="797" w:type="dxa"/>
            <w:tcBorders>
              <w:top w:val="nil"/>
              <w:left w:val="nil"/>
              <w:bottom w:val="single" w:sz="4" w:space="0" w:color="auto"/>
              <w:right w:val="single" w:sz="4" w:space="0" w:color="auto"/>
            </w:tcBorders>
            <w:vAlign w:val="center"/>
            <w:tcPrChange w:id="364" w:author="만든 이">
              <w:tcPr>
                <w:tcW w:w="797" w:type="dxa"/>
                <w:tcBorders>
                  <w:top w:val="nil"/>
                  <w:left w:val="nil"/>
                  <w:bottom w:val="single" w:sz="4" w:space="0" w:color="auto"/>
                  <w:right w:val="single" w:sz="4" w:space="0" w:color="auto"/>
                </w:tcBorders>
                <w:vAlign w:val="center"/>
              </w:tcPr>
            </w:tcPrChange>
          </w:tcPr>
          <w:p w14:paraId="00BAA399" w14:textId="77777777" w:rsidR="00854496" w:rsidRPr="00FE0EBC" w:rsidRDefault="00854496" w:rsidP="002F22B3">
            <w:pPr>
              <w:pStyle w:val="NormalCentred"/>
            </w:pPr>
            <w:r w:rsidRPr="00FE0EBC">
              <w:t>600</w:t>
            </w:r>
          </w:p>
        </w:tc>
        <w:tc>
          <w:tcPr>
            <w:tcW w:w="797" w:type="dxa"/>
            <w:tcBorders>
              <w:top w:val="single" w:sz="4" w:space="0" w:color="auto"/>
              <w:left w:val="single" w:sz="4" w:space="0" w:color="auto"/>
              <w:bottom w:val="nil"/>
              <w:right w:val="nil"/>
            </w:tcBorders>
            <w:vAlign w:val="center"/>
            <w:tcPrChange w:id="365" w:author="만든 이">
              <w:tcPr>
                <w:tcW w:w="797" w:type="dxa"/>
                <w:tcBorders>
                  <w:top w:val="single" w:sz="4" w:space="0" w:color="auto"/>
                  <w:left w:val="single" w:sz="4" w:space="0" w:color="auto"/>
                  <w:bottom w:val="nil"/>
                  <w:right w:val="nil"/>
                </w:tcBorders>
                <w:vAlign w:val="center"/>
              </w:tcPr>
            </w:tcPrChange>
          </w:tcPr>
          <w:p w14:paraId="1322C568" w14:textId="77777777" w:rsidR="00854496" w:rsidRPr="00FE0EBC" w:rsidRDefault="00854496" w:rsidP="002F22B3">
            <w:pPr>
              <w:pStyle w:val="NormalCentred"/>
            </w:pPr>
          </w:p>
        </w:tc>
        <w:tc>
          <w:tcPr>
            <w:tcW w:w="797" w:type="dxa"/>
            <w:tcBorders>
              <w:top w:val="nil"/>
              <w:left w:val="nil"/>
              <w:bottom w:val="nil"/>
              <w:right w:val="nil"/>
            </w:tcBorders>
            <w:vAlign w:val="center"/>
            <w:tcPrChange w:id="366" w:author="만든 이">
              <w:tcPr>
                <w:tcW w:w="797" w:type="dxa"/>
                <w:tcBorders>
                  <w:top w:val="nil"/>
                  <w:left w:val="nil"/>
                  <w:bottom w:val="nil"/>
                  <w:right w:val="nil"/>
                </w:tcBorders>
                <w:vAlign w:val="center"/>
              </w:tcPr>
            </w:tcPrChange>
          </w:tcPr>
          <w:p w14:paraId="37FBD4D3" w14:textId="77777777" w:rsidR="00854496" w:rsidRPr="00FE0EBC" w:rsidRDefault="00854496" w:rsidP="002F22B3">
            <w:pPr>
              <w:pStyle w:val="NormalCentred"/>
            </w:pPr>
          </w:p>
        </w:tc>
        <w:tc>
          <w:tcPr>
            <w:tcW w:w="817" w:type="dxa"/>
            <w:tcBorders>
              <w:top w:val="nil"/>
              <w:left w:val="nil"/>
              <w:bottom w:val="nil"/>
            </w:tcBorders>
            <w:vAlign w:val="center"/>
            <w:tcPrChange w:id="367" w:author="만든 이">
              <w:tcPr>
                <w:tcW w:w="817" w:type="dxa"/>
                <w:tcBorders>
                  <w:top w:val="nil"/>
                  <w:left w:val="nil"/>
                  <w:bottom w:val="nil"/>
                </w:tcBorders>
                <w:vAlign w:val="center"/>
              </w:tcPr>
            </w:tcPrChange>
          </w:tcPr>
          <w:p w14:paraId="53206A05" w14:textId="77777777" w:rsidR="00854496" w:rsidRPr="00FE0EBC" w:rsidRDefault="00854496" w:rsidP="002F22B3">
            <w:pPr>
              <w:pStyle w:val="NormalCentred"/>
            </w:pPr>
          </w:p>
        </w:tc>
      </w:tr>
      <w:tr w:rsidR="005B35F1" w:rsidRPr="00FE0EBC" w14:paraId="38BF4CC6" w14:textId="77777777" w:rsidTr="00F15CE3">
        <w:trPr>
          <w:cantSplit/>
          <w:trHeight w:val="454"/>
          <w:trPrChange w:id="368" w:author="만든 이">
            <w:trPr>
              <w:cantSplit/>
            </w:trPr>
          </w:trPrChange>
        </w:trPr>
        <w:tc>
          <w:tcPr>
            <w:tcW w:w="1271" w:type="dxa"/>
            <w:tcBorders>
              <w:top w:val="nil"/>
              <w:bottom w:val="nil"/>
            </w:tcBorders>
            <w:vAlign w:val="center"/>
            <w:tcPrChange w:id="369" w:author="만든 이">
              <w:tcPr>
                <w:tcW w:w="1271" w:type="dxa"/>
                <w:tcBorders>
                  <w:top w:val="nil"/>
                  <w:bottom w:val="nil"/>
                </w:tcBorders>
                <w:vAlign w:val="center"/>
              </w:tcPr>
            </w:tcPrChange>
          </w:tcPr>
          <w:p w14:paraId="3F75CBB1" w14:textId="683D0265" w:rsidR="00854496" w:rsidRPr="00FE0EBC" w:rsidRDefault="00854496" w:rsidP="002F22B3">
            <w:pPr>
              <w:pStyle w:val="NormalKeep"/>
            </w:pPr>
            <w:r w:rsidRPr="00FE0EBC">
              <w:t>&gt;900-1 000</w:t>
            </w:r>
          </w:p>
        </w:tc>
        <w:tc>
          <w:tcPr>
            <w:tcW w:w="598" w:type="dxa"/>
            <w:tcBorders>
              <w:top w:val="nil"/>
              <w:bottom w:val="nil"/>
              <w:right w:val="nil"/>
            </w:tcBorders>
            <w:vAlign w:val="center"/>
            <w:tcPrChange w:id="370" w:author="만든 이">
              <w:tcPr>
                <w:tcW w:w="598" w:type="dxa"/>
                <w:tcBorders>
                  <w:top w:val="nil"/>
                  <w:bottom w:val="nil"/>
                  <w:right w:val="nil"/>
                </w:tcBorders>
                <w:vAlign w:val="center"/>
              </w:tcPr>
            </w:tcPrChange>
          </w:tcPr>
          <w:p w14:paraId="25141507" w14:textId="77777777" w:rsidR="00854496" w:rsidRPr="00FE0EBC" w:rsidRDefault="00854496" w:rsidP="002F22B3">
            <w:pPr>
              <w:pStyle w:val="NormalCentred"/>
            </w:pPr>
            <w:r w:rsidRPr="00FE0EBC">
              <w:t>225</w:t>
            </w:r>
          </w:p>
        </w:tc>
        <w:tc>
          <w:tcPr>
            <w:tcW w:w="797" w:type="dxa"/>
            <w:tcBorders>
              <w:top w:val="nil"/>
              <w:left w:val="nil"/>
              <w:bottom w:val="nil"/>
              <w:right w:val="nil"/>
            </w:tcBorders>
            <w:vAlign w:val="center"/>
            <w:tcPrChange w:id="371" w:author="만든 이">
              <w:tcPr>
                <w:tcW w:w="797" w:type="dxa"/>
                <w:tcBorders>
                  <w:top w:val="nil"/>
                  <w:left w:val="nil"/>
                  <w:bottom w:val="nil"/>
                  <w:right w:val="nil"/>
                </w:tcBorders>
                <w:vAlign w:val="center"/>
              </w:tcPr>
            </w:tcPrChange>
          </w:tcPr>
          <w:p w14:paraId="0E776B36" w14:textId="77777777" w:rsidR="00854496" w:rsidRPr="00FE0EBC" w:rsidRDefault="00854496" w:rsidP="002F22B3">
            <w:pPr>
              <w:pStyle w:val="NormalCentred"/>
            </w:pPr>
            <w:r w:rsidRPr="00FE0EBC">
              <w:t>300</w:t>
            </w:r>
          </w:p>
        </w:tc>
        <w:tc>
          <w:tcPr>
            <w:tcW w:w="798" w:type="dxa"/>
            <w:tcBorders>
              <w:top w:val="nil"/>
              <w:left w:val="nil"/>
              <w:bottom w:val="nil"/>
              <w:right w:val="nil"/>
            </w:tcBorders>
            <w:vAlign w:val="center"/>
            <w:tcPrChange w:id="372" w:author="만든 이">
              <w:tcPr>
                <w:tcW w:w="798" w:type="dxa"/>
                <w:tcBorders>
                  <w:top w:val="nil"/>
                  <w:left w:val="nil"/>
                  <w:bottom w:val="nil"/>
                  <w:right w:val="nil"/>
                </w:tcBorders>
                <w:vAlign w:val="center"/>
              </w:tcPr>
            </w:tcPrChange>
          </w:tcPr>
          <w:p w14:paraId="1658BCE7" w14:textId="77777777" w:rsidR="00854496" w:rsidRPr="00FE0EBC" w:rsidRDefault="00854496" w:rsidP="002F22B3">
            <w:pPr>
              <w:pStyle w:val="NormalCentred"/>
            </w:pPr>
            <w:r w:rsidRPr="00FE0EBC">
              <w:t>375</w:t>
            </w:r>
          </w:p>
        </w:tc>
        <w:tc>
          <w:tcPr>
            <w:tcW w:w="797" w:type="dxa"/>
            <w:tcBorders>
              <w:top w:val="nil"/>
              <w:left w:val="nil"/>
              <w:bottom w:val="nil"/>
              <w:right w:val="nil"/>
            </w:tcBorders>
            <w:vAlign w:val="center"/>
            <w:tcPrChange w:id="373" w:author="만든 이">
              <w:tcPr>
                <w:tcW w:w="797" w:type="dxa"/>
                <w:tcBorders>
                  <w:top w:val="nil"/>
                  <w:left w:val="nil"/>
                  <w:bottom w:val="nil"/>
                  <w:right w:val="nil"/>
                </w:tcBorders>
                <w:vAlign w:val="center"/>
              </w:tcPr>
            </w:tcPrChange>
          </w:tcPr>
          <w:p w14:paraId="6553ABEE" w14:textId="77777777" w:rsidR="00854496" w:rsidRPr="00FE0EBC" w:rsidRDefault="00854496" w:rsidP="002F22B3">
            <w:pPr>
              <w:pStyle w:val="NormalCentred"/>
            </w:pPr>
            <w:r w:rsidRPr="00FE0EBC">
              <w:t>450</w:t>
            </w:r>
          </w:p>
        </w:tc>
        <w:tc>
          <w:tcPr>
            <w:tcW w:w="797" w:type="dxa"/>
            <w:tcBorders>
              <w:top w:val="nil"/>
              <w:left w:val="nil"/>
              <w:bottom w:val="nil"/>
              <w:right w:val="nil"/>
            </w:tcBorders>
            <w:vAlign w:val="center"/>
            <w:tcPrChange w:id="374" w:author="만든 이">
              <w:tcPr>
                <w:tcW w:w="797" w:type="dxa"/>
                <w:tcBorders>
                  <w:top w:val="nil"/>
                  <w:left w:val="nil"/>
                  <w:bottom w:val="nil"/>
                  <w:right w:val="nil"/>
                </w:tcBorders>
                <w:vAlign w:val="center"/>
              </w:tcPr>
            </w:tcPrChange>
          </w:tcPr>
          <w:p w14:paraId="55F7A446" w14:textId="77777777" w:rsidR="00854496" w:rsidRPr="00FE0EBC" w:rsidRDefault="00854496" w:rsidP="002F22B3">
            <w:pPr>
              <w:pStyle w:val="NormalCentred"/>
            </w:pPr>
            <w:r w:rsidRPr="00FE0EBC">
              <w:t>525</w:t>
            </w:r>
          </w:p>
        </w:tc>
        <w:tc>
          <w:tcPr>
            <w:tcW w:w="797" w:type="dxa"/>
            <w:tcBorders>
              <w:top w:val="nil"/>
              <w:left w:val="nil"/>
              <w:bottom w:val="single" w:sz="4" w:space="0" w:color="auto"/>
              <w:right w:val="single" w:sz="4" w:space="0" w:color="auto"/>
            </w:tcBorders>
            <w:vAlign w:val="center"/>
            <w:tcPrChange w:id="375" w:author="만든 이">
              <w:tcPr>
                <w:tcW w:w="797" w:type="dxa"/>
                <w:tcBorders>
                  <w:top w:val="nil"/>
                  <w:left w:val="nil"/>
                  <w:bottom w:val="single" w:sz="4" w:space="0" w:color="auto"/>
                  <w:right w:val="single" w:sz="4" w:space="0" w:color="auto"/>
                </w:tcBorders>
                <w:vAlign w:val="center"/>
              </w:tcPr>
            </w:tcPrChange>
          </w:tcPr>
          <w:p w14:paraId="1865F0F7" w14:textId="77777777" w:rsidR="00854496" w:rsidRPr="00FE0EBC" w:rsidRDefault="00854496" w:rsidP="002F22B3">
            <w:pPr>
              <w:pStyle w:val="NormalCentred"/>
            </w:pPr>
            <w:r w:rsidRPr="00FE0EBC">
              <w:t>600</w:t>
            </w:r>
          </w:p>
        </w:tc>
        <w:tc>
          <w:tcPr>
            <w:tcW w:w="797" w:type="dxa"/>
            <w:tcBorders>
              <w:top w:val="single" w:sz="4" w:space="0" w:color="auto"/>
              <w:left w:val="single" w:sz="4" w:space="0" w:color="auto"/>
              <w:bottom w:val="nil"/>
              <w:right w:val="nil"/>
            </w:tcBorders>
            <w:vAlign w:val="center"/>
            <w:tcPrChange w:id="376" w:author="만든 이">
              <w:tcPr>
                <w:tcW w:w="797" w:type="dxa"/>
                <w:tcBorders>
                  <w:top w:val="single" w:sz="4" w:space="0" w:color="auto"/>
                  <w:left w:val="single" w:sz="4" w:space="0" w:color="auto"/>
                  <w:bottom w:val="nil"/>
                  <w:right w:val="nil"/>
                </w:tcBorders>
                <w:vAlign w:val="center"/>
              </w:tcPr>
            </w:tcPrChange>
          </w:tcPr>
          <w:p w14:paraId="19D9FDEA" w14:textId="77777777" w:rsidR="00854496" w:rsidRPr="00FE0EBC" w:rsidRDefault="00854496" w:rsidP="002F22B3">
            <w:pPr>
              <w:pStyle w:val="NormalCentred"/>
            </w:pPr>
          </w:p>
        </w:tc>
        <w:tc>
          <w:tcPr>
            <w:tcW w:w="797" w:type="dxa"/>
            <w:tcBorders>
              <w:top w:val="nil"/>
              <w:left w:val="nil"/>
              <w:bottom w:val="nil"/>
              <w:right w:val="nil"/>
            </w:tcBorders>
            <w:vAlign w:val="center"/>
            <w:tcPrChange w:id="377" w:author="만든 이">
              <w:tcPr>
                <w:tcW w:w="797" w:type="dxa"/>
                <w:tcBorders>
                  <w:top w:val="nil"/>
                  <w:left w:val="nil"/>
                  <w:bottom w:val="nil"/>
                  <w:right w:val="nil"/>
                </w:tcBorders>
                <w:vAlign w:val="center"/>
              </w:tcPr>
            </w:tcPrChange>
          </w:tcPr>
          <w:p w14:paraId="5AEEA6BD" w14:textId="77777777" w:rsidR="00854496" w:rsidRPr="00FE0EBC" w:rsidRDefault="00854496" w:rsidP="002F22B3">
            <w:pPr>
              <w:pStyle w:val="NormalCentred"/>
            </w:pPr>
          </w:p>
        </w:tc>
        <w:tc>
          <w:tcPr>
            <w:tcW w:w="797" w:type="dxa"/>
            <w:tcBorders>
              <w:top w:val="nil"/>
              <w:left w:val="nil"/>
              <w:bottom w:val="nil"/>
              <w:right w:val="nil"/>
            </w:tcBorders>
            <w:vAlign w:val="center"/>
            <w:tcPrChange w:id="378" w:author="만든 이">
              <w:tcPr>
                <w:tcW w:w="797" w:type="dxa"/>
                <w:tcBorders>
                  <w:top w:val="nil"/>
                  <w:left w:val="nil"/>
                  <w:bottom w:val="nil"/>
                  <w:right w:val="nil"/>
                </w:tcBorders>
                <w:vAlign w:val="center"/>
              </w:tcPr>
            </w:tcPrChange>
          </w:tcPr>
          <w:p w14:paraId="107F8B5C" w14:textId="77777777" w:rsidR="00854496" w:rsidRPr="00FE0EBC" w:rsidRDefault="00854496" w:rsidP="002F22B3">
            <w:pPr>
              <w:pStyle w:val="NormalCentred"/>
            </w:pPr>
          </w:p>
        </w:tc>
        <w:tc>
          <w:tcPr>
            <w:tcW w:w="817" w:type="dxa"/>
            <w:tcBorders>
              <w:top w:val="nil"/>
              <w:left w:val="nil"/>
              <w:bottom w:val="nil"/>
            </w:tcBorders>
            <w:vAlign w:val="center"/>
            <w:tcPrChange w:id="379" w:author="만든 이">
              <w:tcPr>
                <w:tcW w:w="817" w:type="dxa"/>
                <w:tcBorders>
                  <w:top w:val="nil"/>
                  <w:left w:val="nil"/>
                  <w:bottom w:val="nil"/>
                </w:tcBorders>
                <w:vAlign w:val="center"/>
              </w:tcPr>
            </w:tcPrChange>
          </w:tcPr>
          <w:p w14:paraId="08121514" w14:textId="77777777" w:rsidR="00854496" w:rsidRPr="00FE0EBC" w:rsidRDefault="00854496" w:rsidP="002F22B3">
            <w:pPr>
              <w:pStyle w:val="NormalCentred"/>
            </w:pPr>
          </w:p>
        </w:tc>
      </w:tr>
      <w:tr w:rsidR="005B35F1" w:rsidRPr="00FE0EBC" w14:paraId="08F75CB2" w14:textId="77777777" w:rsidTr="00F15CE3">
        <w:trPr>
          <w:cantSplit/>
          <w:trHeight w:val="454"/>
          <w:trPrChange w:id="380" w:author="만든 이">
            <w:trPr>
              <w:cantSplit/>
            </w:trPr>
          </w:trPrChange>
        </w:trPr>
        <w:tc>
          <w:tcPr>
            <w:tcW w:w="1271" w:type="dxa"/>
            <w:tcBorders>
              <w:top w:val="nil"/>
              <w:bottom w:val="nil"/>
            </w:tcBorders>
            <w:vAlign w:val="center"/>
            <w:tcPrChange w:id="381" w:author="만든 이">
              <w:tcPr>
                <w:tcW w:w="1271" w:type="dxa"/>
                <w:tcBorders>
                  <w:top w:val="nil"/>
                  <w:bottom w:val="nil"/>
                </w:tcBorders>
                <w:vAlign w:val="center"/>
              </w:tcPr>
            </w:tcPrChange>
          </w:tcPr>
          <w:p w14:paraId="1DF11DBA" w14:textId="6762EFD5" w:rsidR="00854496" w:rsidRPr="00FE0EBC" w:rsidRDefault="00854496" w:rsidP="002F22B3">
            <w:pPr>
              <w:pStyle w:val="NormalKeep"/>
            </w:pPr>
            <w:r w:rsidRPr="00FE0EBC">
              <w:t>&gt;1 000-1 100</w:t>
            </w:r>
          </w:p>
        </w:tc>
        <w:tc>
          <w:tcPr>
            <w:tcW w:w="598" w:type="dxa"/>
            <w:tcBorders>
              <w:top w:val="nil"/>
              <w:bottom w:val="nil"/>
              <w:right w:val="nil"/>
            </w:tcBorders>
            <w:vAlign w:val="center"/>
            <w:tcPrChange w:id="382" w:author="만든 이">
              <w:tcPr>
                <w:tcW w:w="598" w:type="dxa"/>
                <w:tcBorders>
                  <w:top w:val="nil"/>
                  <w:bottom w:val="nil"/>
                  <w:right w:val="nil"/>
                </w:tcBorders>
                <w:vAlign w:val="center"/>
              </w:tcPr>
            </w:tcPrChange>
          </w:tcPr>
          <w:p w14:paraId="460E1B39" w14:textId="77777777" w:rsidR="00854496" w:rsidRPr="00FE0EBC" w:rsidRDefault="00854496" w:rsidP="002F22B3">
            <w:pPr>
              <w:pStyle w:val="NormalCentred"/>
            </w:pPr>
            <w:r w:rsidRPr="00FE0EBC">
              <w:t>225</w:t>
            </w:r>
          </w:p>
        </w:tc>
        <w:tc>
          <w:tcPr>
            <w:tcW w:w="797" w:type="dxa"/>
            <w:tcBorders>
              <w:top w:val="nil"/>
              <w:left w:val="nil"/>
              <w:bottom w:val="nil"/>
              <w:right w:val="nil"/>
            </w:tcBorders>
            <w:vAlign w:val="center"/>
            <w:tcPrChange w:id="383" w:author="만든 이">
              <w:tcPr>
                <w:tcW w:w="797" w:type="dxa"/>
                <w:tcBorders>
                  <w:top w:val="nil"/>
                  <w:left w:val="nil"/>
                  <w:bottom w:val="nil"/>
                  <w:right w:val="nil"/>
                </w:tcBorders>
                <w:vAlign w:val="center"/>
              </w:tcPr>
            </w:tcPrChange>
          </w:tcPr>
          <w:p w14:paraId="26372B75" w14:textId="77777777" w:rsidR="00854496" w:rsidRPr="00FE0EBC" w:rsidRDefault="00854496" w:rsidP="002F22B3">
            <w:pPr>
              <w:pStyle w:val="NormalCentred"/>
            </w:pPr>
            <w:r w:rsidRPr="00FE0EBC">
              <w:t>300</w:t>
            </w:r>
          </w:p>
        </w:tc>
        <w:tc>
          <w:tcPr>
            <w:tcW w:w="798" w:type="dxa"/>
            <w:tcBorders>
              <w:top w:val="nil"/>
              <w:left w:val="nil"/>
              <w:bottom w:val="nil"/>
              <w:right w:val="nil"/>
            </w:tcBorders>
            <w:vAlign w:val="center"/>
            <w:tcPrChange w:id="384" w:author="만든 이">
              <w:tcPr>
                <w:tcW w:w="798" w:type="dxa"/>
                <w:tcBorders>
                  <w:top w:val="nil"/>
                  <w:left w:val="nil"/>
                  <w:bottom w:val="nil"/>
                  <w:right w:val="nil"/>
                </w:tcBorders>
                <w:vAlign w:val="center"/>
              </w:tcPr>
            </w:tcPrChange>
          </w:tcPr>
          <w:p w14:paraId="2D8AE180" w14:textId="77777777" w:rsidR="00854496" w:rsidRPr="00FE0EBC" w:rsidRDefault="00854496" w:rsidP="002F22B3">
            <w:pPr>
              <w:pStyle w:val="NormalCentred"/>
            </w:pPr>
            <w:r w:rsidRPr="00FE0EBC">
              <w:t>375</w:t>
            </w:r>
          </w:p>
        </w:tc>
        <w:tc>
          <w:tcPr>
            <w:tcW w:w="797" w:type="dxa"/>
            <w:tcBorders>
              <w:top w:val="nil"/>
              <w:left w:val="nil"/>
              <w:bottom w:val="nil"/>
              <w:right w:val="nil"/>
            </w:tcBorders>
            <w:vAlign w:val="center"/>
            <w:tcPrChange w:id="385" w:author="만든 이">
              <w:tcPr>
                <w:tcW w:w="797" w:type="dxa"/>
                <w:tcBorders>
                  <w:top w:val="nil"/>
                  <w:left w:val="nil"/>
                  <w:bottom w:val="nil"/>
                  <w:right w:val="nil"/>
                </w:tcBorders>
                <w:vAlign w:val="center"/>
              </w:tcPr>
            </w:tcPrChange>
          </w:tcPr>
          <w:p w14:paraId="43F9B59B" w14:textId="77777777" w:rsidR="00854496" w:rsidRPr="00FE0EBC" w:rsidRDefault="00854496" w:rsidP="002F22B3">
            <w:pPr>
              <w:pStyle w:val="NormalCentred"/>
            </w:pPr>
            <w:r w:rsidRPr="00FE0EBC">
              <w:t>450</w:t>
            </w:r>
          </w:p>
        </w:tc>
        <w:tc>
          <w:tcPr>
            <w:tcW w:w="797" w:type="dxa"/>
            <w:tcBorders>
              <w:top w:val="nil"/>
              <w:left w:val="nil"/>
              <w:bottom w:val="nil"/>
              <w:right w:val="single" w:sz="4" w:space="0" w:color="auto"/>
            </w:tcBorders>
            <w:vAlign w:val="center"/>
            <w:tcPrChange w:id="386" w:author="만든 이">
              <w:tcPr>
                <w:tcW w:w="797" w:type="dxa"/>
                <w:tcBorders>
                  <w:top w:val="nil"/>
                  <w:left w:val="nil"/>
                  <w:bottom w:val="nil"/>
                  <w:right w:val="single" w:sz="4" w:space="0" w:color="auto"/>
                </w:tcBorders>
                <w:vAlign w:val="center"/>
              </w:tcPr>
            </w:tcPrChange>
          </w:tcPr>
          <w:p w14:paraId="5DB8C76F" w14:textId="77777777" w:rsidR="00854496" w:rsidRPr="00FE0EBC" w:rsidRDefault="00854496" w:rsidP="002F22B3">
            <w:pPr>
              <w:pStyle w:val="NormalCentred"/>
            </w:pPr>
            <w:r w:rsidRPr="00FE0EBC">
              <w:t>600</w:t>
            </w:r>
          </w:p>
        </w:tc>
        <w:tc>
          <w:tcPr>
            <w:tcW w:w="797" w:type="dxa"/>
            <w:tcBorders>
              <w:top w:val="single" w:sz="4" w:space="0" w:color="auto"/>
              <w:left w:val="single" w:sz="4" w:space="0" w:color="auto"/>
              <w:bottom w:val="nil"/>
              <w:right w:val="nil"/>
            </w:tcBorders>
            <w:vAlign w:val="center"/>
            <w:tcPrChange w:id="387" w:author="만든 이">
              <w:tcPr>
                <w:tcW w:w="797" w:type="dxa"/>
                <w:tcBorders>
                  <w:top w:val="single" w:sz="4" w:space="0" w:color="auto"/>
                  <w:left w:val="single" w:sz="4" w:space="0" w:color="auto"/>
                  <w:bottom w:val="nil"/>
                  <w:right w:val="nil"/>
                </w:tcBorders>
                <w:vAlign w:val="center"/>
              </w:tcPr>
            </w:tcPrChange>
          </w:tcPr>
          <w:p w14:paraId="14C7DC25" w14:textId="77777777" w:rsidR="00854496" w:rsidRPr="00FE0EBC" w:rsidRDefault="00854496" w:rsidP="002F22B3">
            <w:pPr>
              <w:pStyle w:val="NormalCentred"/>
            </w:pPr>
          </w:p>
        </w:tc>
        <w:tc>
          <w:tcPr>
            <w:tcW w:w="797" w:type="dxa"/>
            <w:tcBorders>
              <w:top w:val="nil"/>
              <w:left w:val="nil"/>
              <w:bottom w:val="nil"/>
              <w:right w:val="nil"/>
            </w:tcBorders>
            <w:vAlign w:val="center"/>
            <w:tcPrChange w:id="388" w:author="만든 이">
              <w:tcPr>
                <w:tcW w:w="797" w:type="dxa"/>
                <w:tcBorders>
                  <w:top w:val="nil"/>
                  <w:left w:val="nil"/>
                  <w:bottom w:val="nil"/>
                  <w:right w:val="nil"/>
                </w:tcBorders>
                <w:vAlign w:val="center"/>
              </w:tcPr>
            </w:tcPrChange>
          </w:tcPr>
          <w:p w14:paraId="525543B8" w14:textId="77777777" w:rsidR="00854496" w:rsidRPr="00FE0EBC" w:rsidRDefault="00854496" w:rsidP="002F22B3">
            <w:pPr>
              <w:pStyle w:val="NormalCentred"/>
            </w:pPr>
          </w:p>
        </w:tc>
        <w:tc>
          <w:tcPr>
            <w:tcW w:w="797" w:type="dxa"/>
            <w:tcBorders>
              <w:top w:val="nil"/>
              <w:left w:val="nil"/>
              <w:bottom w:val="nil"/>
              <w:right w:val="nil"/>
            </w:tcBorders>
            <w:vAlign w:val="center"/>
            <w:tcPrChange w:id="389" w:author="만든 이">
              <w:tcPr>
                <w:tcW w:w="797" w:type="dxa"/>
                <w:tcBorders>
                  <w:top w:val="nil"/>
                  <w:left w:val="nil"/>
                  <w:bottom w:val="nil"/>
                  <w:right w:val="nil"/>
                </w:tcBorders>
                <w:vAlign w:val="center"/>
              </w:tcPr>
            </w:tcPrChange>
          </w:tcPr>
          <w:p w14:paraId="2C13C03D" w14:textId="77777777" w:rsidR="00854496" w:rsidRPr="00FE0EBC" w:rsidRDefault="00854496" w:rsidP="002F22B3">
            <w:pPr>
              <w:pStyle w:val="NormalCentred"/>
            </w:pPr>
          </w:p>
        </w:tc>
        <w:tc>
          <w:tcPr>
            <w:tcW w:w="797" w:type="dxa"/>
            <w:tcBorders>
              <w:top w:val="nil"/>
              <w:left w:val="nil"/>
              <w:bottom w:val="nil"/>
              <w:right w:val="nil"/>
            </w:tcBorders>
            <w:vAlign w:val="center"/>
            <w:tcPrChange w:id="390" w:author="만든 이">
              <w:tcPr>
                <w:tcW w:w="797" w:type="dxa"/>
                <w:tcBorders>
                  <w:top w:val="nil"/>
                  <w:left w:val="nil"/>
                  <w:bottom w:val="nil"/>
                  <w:right w:val="nil"/>
                </w:tcBorders>
                <w:vAlign w:val="center"/>
              </w:tcPr>
            </w:tcPrChange>
          </w:tcPr>
          <w:p w14:paraId="0CC2A833" w14:textId="77777777" w:rsidR="00854496" w:rsidRPr="00FE0EBC" w:rsidRDefault="00854496" w:rsidP="002F22B3">
            <w:pPr>
              <w:pStyle w:val="NormalCentred"/>
            </w:pPr>
          </w:p>
        </w:tc>
        <w:tc>
          <w:tcPr>
            <w:tcW w:w="817" w:type="dxa"/>
            <w:tcBorders>
              <w:top w:val="nil"/>
              <w:left w:val="nil"/>
              <w:bottom w:val="nil"/>
            </w:tcBorders>
            <w:vAlign w:val="center"/>
            <w:tcPrChange w:id="391" w:author="만든 이">
              <w:tcPr>
                <w:tcW w:w="817" w:type="dxa"/>
                <w:tcBorders>
                  <w:top w:val="nil"/>
                  <w:left w:val="nil"/>
                  <w:bottom w:val="nil"/>
                </w:tcBorders>
                <w:vAlign w:val="center"/>
              </w:tcPr>
            </w:tcPrChange>
          </w:tcPr>
          <w:p w14:paraId="22BB5D4F" w14:textId="77777777" w:rsidR="00854496" w:rsidRPr="00FE0EBC" w:rsidRDefault="00854496" w:rsidP="002F22B3">
            <w:pPr>
              <w:pStyle w:val="NormalCentred"/>
            </w:pPr>
          </w:p>
        </w:tc>
      </w:tr>
      <w:tr w:rsidR="005B35F1" w:rsidRPr="00FE0EBC" w14:paraId="21C575F1" w14:textId="77777777" w:rsidTr="00F15CE3">
        <w:trPr>
          <w:cantSplit/>
          <w:trHeight w:val="454"/>
          <w:trPrChange w:id="392" w:author="만든 이">
            <w:trPr>
              <w:cantSplit/>
            </w:trPr>
          </w:trPrChange>
        </w:trPr>
        <w:tc>
          <w:tcPr>
            <w:tcW w:w="1271" w:type="dxa"/>
            <w:tcBorders>
              <w:top w:val="nil"/>
              <w:bottom w:val="nil"/>
            </w:tcBorders>
            <w:vAlign w:val="center"/>
            <w:tcPrChange w:id="393" w:author="만든 이">
              <w:tcPr>
                <w:tcW w:w="1271" w:type="dxa"/>
                <w:tcBorders>
                  <w:top w:val="nil"/>
                  <w:bottom w:val="nil"/>
                </w:tcBorders>
                <w:vAlign w:val="center"/>
              </w:tcPr>
            </w:tcPrChange>
          </w:tcPr>
          <w:p w14:paraId="14ABC699" w14:textId="2C840348" w:rsidR="00854496" w:rsidRPr="00FE0EBC" w:rsidRDefault="00854496" w:rsidP="002F22B3">
            <w:pPr>
              <w:pStyle w:val="NormalKeep"/>
            </w:pPr>
            <w:r w:rsidRPr="00FE0EBC">
              <w:t>&gt;1 100-1 200</w:t>
            </w:r>
          </w:p>
        </w:tc>
        <w:tc>
          <w:tcPr>
            <w:tcW w:w="598" w:type="dxa"/>
            <w:tcBorders>
              <w:top w:val="nil"/>
              <w:bottom w:val="nil"/>
              <w:right w:val="nil"/>
            </w:tcBorders>
            <w:vAlign w:val="center"/>
            <w:tcPrChange w:id="394" w:author="만든 이">
              <w:tcPr>
                <w:tcW w:w="598" w:type="dxa"/>
                <w:tcBorders>
                  <w:top w:val="nil"/>
                  <w:bottom w:val="nil"/>
                  <w:right w:val="nil"/>
                </w:tcBorders>
                <w:vAlign w:val="center"/>
              </w:tcPr>
            </w:tcPrChange>
          </w:tcPr>
          <w:p w14:paraId="1CEE9C53" w14:textId="77777777" w:rsidR="00854496" w:rsidRPr="00FE0EBC" w:rsidRDefault="00854496" w:rsidP="002F22B3">
            <w:pPr>
              <w:pStyle w:val="NormalCentred"/>
            </w:pPr>
            <w:r w:rsidRPr="00FE0EBC">
              <w:t>300</w:t>
            </w:r>
          </w:p>
        </w:tc>
        <w:tc>
          <w:tcPr>
            <w:tcW w:w="797" w:type="dxa"/>
            <w:tcBorders>
              <w:top w:val="nil"/>
              <w:left w:val="nil"/>
              <w:bottom w:val="nil"/>
              <w:right w:val="nil"/>
            </w:tcBorders>
            <w:vAlign w:val="center"/>
            <w:tcPrChange w:id="395" w:author="만든 이">
              <w:tcPr>
                <w:tcW w:w="797" w:type="dxa"/>
                <w:tcBorders>
                  <w:top w:val="nil"/>
                  <w:left w:val="nil"/>
                  <w:bottom w:val="nil"/>
                  <w:right w:val="nil"/>
                </w:tcBorders>
                <w:vAlign w:val="center"/>
              </w:tcPr>
            </w:tcPrChange>
          </w:tcPr>
          <w:p w14:paraId="08EFCD3C" w14:textId="77777777" w:rsidR="00854496" w:rsidRPr="00FE0EBC" w:rsidRDefault="00854496" w:rsidP="002F22B3">
            <w:pPr>
              <w:pStyle w:val="NormalCentred"/>
            </w:pPr>
            <w:r w:rsidRPr="00FE0EBC">
              <w:t>300</w:t>
            </w:r>
          </w:p>
        </w:tc>
        <w:tc>
          <w:tcPr>
            <w:tcW w:w="798" w:type="dxa"/>
            <w:tcBorders>
              <w:top w:val="nil"/>
              <w:left w:val="nil"/>
              <w:bottom w:val="nil"/>
              <w:right w:val="nil"/>
            </w:tcBorders>
            <w:vAlign w:val="center"/>
            <w:tcPrChange w:id="396" w:author="만든 이">
              <w:tcPr>
                <w:tcW w:w="798" w:type="dxa"/>
                <w:tcBorders>
                  <w:top w:val="nil"/>
                  <w:left w:val="nil"/>
                  <w:bottom w:val="nil"/>
                  <w:right w:val="nil"/>
                </w:tcBorders>
                <w:vAlign w:val="center"/>
              </w:tcPr>
            </w:tcPrChange>
          </w:tcPr>
          <w:p w14:paraId="72A1294C" w14:textId="77777777" w:rsidR="00854496" w:rsidRPr="00FE0EBC" w:rsidRDefault="00854496" w:rsidP="002F22B3">
            <w:pPr>
              <w:pStyle w:val="NormalCentred"/>
            </w:pPr>
            <w:r w:rsidRPr="00FE0EBC">
              <w:t>450</w:t>
            </w:r>
          </w:p>
        </w:tc>
        <w:tc>
          <w:tcPr>
            <w:tcW w:w="797" w:type="dxa"/>
            <w:tcBorders>
              <w:top w:val="nil"/>
              <w:left w:val="nil"/>
              <w:bottom w:val="nil"/>
              <w:right w:val="nil"/>
            </w:tcBorders>
            <w:vAlign w:val="center"/>
            <w:tcPrChange w:id="397" w:author="만든 이">
              <w:tcPr>
                <w:tcW w:w="797" w:type="dxa"/>
                <w:tcBorders>
                  <w:top w:val="nil"/>
                  <w:left w:val="nil"/>
                  <w:bottom w:val="nil"/>
                  <w:right w:val="nil"/>
                </w:tcBorders>
                <w:vAlign w:val="center"/>
              </w:tcPr>
            </w:tcPrChange>
          </w:tcPr>
          <w:p w14:paraId="2BBA32C9" w14:textId="77777777" w:rsidR="00854496" w:rsidRPr="00FE0EBC" w:rsidRDefault="00854496" w:rsidP="002F22B3">
            <w:pPr>
              <w:pStyle w:val="NormalCentred"/>
            </w:pPr>
            <w:r w:rsidRPr="00FE0EBC">
              <w:t>525</w:t>
            </w:r>
          </w:p>
        </w:tc>
        <w:tc>
          <w:tcPr>
            <w:tcW w:w="797" w:type="dxa"/>
            <w:tcBorders>
              <w:top w:val="nil"/>
              <w:left w:val="nil"/>
              <w:bottom w:val="single" w:sz="4" w:space="0" w:color="auto"/>
              <w:right w:val="single" w:sz="4" w:space="0" w:color="auto"/>
            </w:tcBorders>
            <w:vAlign w:val="center"/>
            <w:tcPrChange w:id="398" w:author="만든 이">
              <w:tcPr>
                <w:tcW w:w="797" w:type="dxa"/>
                <w:tcBorders>
                  <w:top w:val="nil"/>
                  <w:left w:val="nil"/>
                  <w:bottom w:val="single" w:sz="4" w:space="0" w:color="auto"/>
                  <w:right w:val="single" w:sz="4" w:space="0" w:color="auto"/>
                </w:tcBorders>
                <w:vAlign w:val="center"/>
              </w:tcPr>
            </w:tcPrChange>
          </w:tcPr>
          <w:p w14:paraId="213B0B55" w14:textId="77777777" w:rsidR="00854496" w:rsidRPr="00FE0EBC" w:rsidRDefault="00854496" w:rsidP="002F22B3">
            <w:pPr>
              <w:pStyle w:val="NormalCentred"/>
            </w:pPr>
            <w:r w:rsidRPr="00FE0EBC">
              <w:t>600</w:t>
            </w:r>
          </w:p>
        </w:tc>
        <w:tc>
          <w:tcPr>
            <w:tcW w:w="4005" w:type="dxa"/>
            <w:gridSpan w:val="5"/>
            <w:tcBorders>
              <w:top w:val="nil"/>
              <w:left w:val="single" w:sz="4" w:space="0" w:color="auto"/>
              <w:bottom w:val="nil"/>
            </w:tcBorders>
            <w:vAlign w:val="center"/>
            <w:tcPrChange w:id="399" w:author="만든 이">
              <w:tcPr>
                <w:tcW w:w="4005" w:type="dxa"/>
                <w:gridSpan w:val="5"/>
                <w:tcBorders>
                  <w:top w:val="nil"/>
                  <w:left w:val="single" w:sz="4" w:space="0" w:color="auto"/>
                  <w:bottom w:val="nil"/>
                </w:tcBorders>
                <w:vAlign w:val="center"/>
              </w:tcPr>
            </w:tcPrChange>
          </w:tcPr>
          <w:p w14:paraId="712E8C33" w14:textId="7A397847" w:rsidR="00854496" w:rsidRPr="00FE0EBC" w:rsidRDefault="00B8604A" w:rsidP="002F22B3">
            <w:pPr>
              <w:pStyle w:val="NormalCentred"/>
            </w:pPr>
            <w:ins w:id="400" w:author="만든 이">
              <w:r>
                <w:t>D</w:t>
              </w:r>
            </w:ins>
            <w:del w:id="401" w:author="만든 이">
              <w:r w:rsidR="00A950BE" w:rsidRPr="00FE0EBC" w:rsidDel="00B8604A">
                <w:delText>Nav pieejami d</w:delText>
              </w:r>
            </w:del>
            <w:r w:rsidR="00A950BE" w:rsidRPr="00FE0EBC">
              <w:t xml:space="preserve">ati </w:t>
            </w:r>
            <w:ins w:id="402" w:author="만든 이">
              <w:r>
                <w:t xml:space="preserve">nav pietiekami </w:t>
              </w:r>
            </w:ins>
            <w:r w:rsidR="00A950BE" w:rsidRPr="00FE0EBC">
              <w:t xml:space="preserve">devu </w:t>
            </w:r>
            <w:ins w:id="403" w:author="만든 이">
              <w:r>
                <w:t>ieteikumiem</w:t>
              </w:r>
            </w:ins>
            <w:del w:id="404" w:author="만든 이">
              <w:r w:rsidR="00A950BE" w:rsidRPr="00FE0EBC" w:rsidDel="00B8604A">
                <w:delText>rekomendācijai</w:delText>
              </w:r>
            </w:del>
          </w:p>
        </w:tc>
      </w:tr>
      <w:tr w:rsidR="005B35F1" w:rsidRPr="00FE0EBC" w14:paraId="52F3B14B" w14:textId="77777777" w:rsidTr="00F15CE3">
        <w:trPr>
          <w:cantSplit/>
          <w:trHeight w:val="454"/>
          <w:trPrChange w:id="405" w:author="만든 이">
            <w:trPr>
              <w:cantSplit/>
            </w:trPr>
          </w:trPrChange>
        </w:trPr>
        <w:tc>
          <w:tcPr>
            <w:tcW w:w="1271" w:type="dxa"/>
            <w:tcBorders>
              <w:top w:val="nil"/>
              <w:bottom w:val="nil"/>
            </w:tcBorders>
            <w:vAlign w:val="center"/>
            <w:tcPrChange w:id="406" w:author="만든 이">
              <w:tcPr>
                <w:tcW w:w="1271" w:type="dxa"/>
                <w:tcBorders>
                  <w:top w:val="nil"/>
                  <w:bottom w:val="nil"/>
                </w:tcBorders>
                <w:vAlign w:val="center"/>
              </w:tcPr>
            </w:tcPrChange>
          </w:tcPr>
          <w:p w14:paraId="2F4A6A4E" w14:textId="6F83AAA0" w:rsidR="00854496" w:rsidRPr="00FE0EBC" w:rsidRDefault="00854496" w:rsidP="002F22B3">
            <w:pPr>
              <w:pStyle w:val="NormalKeep"/>
            </w:pPr>
            <w:r w:rsidRPr="00FE0EBC">
              <w:t>&gt;1 200-1 300</w:t>
            </w:r>
          </w:p>
        </w:tc>
        <w:tc>
          <w:tcPr>
            <w:tcW w:w="598" w:type="dxa"/>
            <w:tcBorders>
              <w:top w:val="nil"/>
              <w:bottom w:val="nil"/>
              <w:right w:val="nil"/>
            </w:tcBorders>
            <w:vAlign w:val="center"/>
            <w:tcPrChange w:id="407" w:author="만든 이">
              <w:tcPr>
                <w:tcW w:w="598" w:type="dxa"/>
                <w:tcBorders>
                  <w:top w:val="nil"/>
                  <w:bottom w:val="nil"/>
                  <w:right w:val="nil"/>
                </w:tcBorders>
                <w:vAlign w:val="center"/>
              </w:tcPr>
            </w:tcPrChange>
          </w:tcPr>
          <w:p w14:paraId="54DCFE50" w14:textId="77777777" w:rsidR="00854496" w:rsidRPr="00FE0EBC" w:rsidRDefault="00854496" w:rsidP="002F22B3">
            <w:pPr>
              <w:pStyle w:val="NormalCentred"/>
            </w:pPr>
            <w:r w:rsidRPr="00FE0EBC">
              <w:t>300</w:t>
            </w:r>
          </w:p>
        </w:tc>
        <w:tc>
          <w:tcPr>
            <w:tcW w:w="797" w:type="dxa"/>
            <w:tcBorders>
              <w:top w:val="nil"/>
              <w:left w:val="nil"/>
              <w:bottom w:val="nil"/>
              <w:right w:val="nil"/>
            </w:tcBorders>
            <w:vAlign w:val="center"/>
            <w:tcPrChange w:id="408" w:author="만든 이">
              <w:tcPr>
                <w:tcW w:w="797" w:type="dxa"/>
                <w:tcBorders>
                  <w:top w:val="nil"/>
                  <w:left w:val="nil"/>
                  <w:bottom w:val="nil"/>
                  <w:right w:val="nil"/>
                </w:tcBorders>
                <w:vAlign w:val="center"/>
              </w:tcPr>
            </w:tcPrChange>
          </w:tcPr>
          <w:p w14:paraId="3D1523F2" w14:textId="77777777" w:rsidR="00854496" w:rsidRPr="00FE0EBC" w:rsidRDefault="00854496" w:rsidP="002F22B3">
            <w:pPr>
              <w:pStyle w:val="NormalCentred"/>
            </w:pPr>
            <w:r w:rsidRPr="00FE0EBC">
              <w:t>375</w:t>
            </w:r>
          </w:p>
        </w:tc>
        <w:tc>
          <w:tcPr>
            <w:tcW w:w="798" w:type="dxa"/>
            <w:tcBorders>
              <w:top w:val="nil"/>
              <w:left w:val="nil"/>
              <w:bottom w:val="nil"/>
              <w:right w:val="nil"/>
            </w:tcBorders>
            <w:vAlign w:val="center"/>
            <w:tcPrChange w:id="409" w:author="만든 이">
              <w:tcPr>
                <w:tcW w:w="798" w:type="dxa"/>
                <w:tcBorders>
                  <w:top w:val="nil"/>
                  <w:left w:val="nil"/>
                  <w:bottom w:val="nil"/>
                  <w:right w:val="nil"/>
                </w:tcBorders>
                <w:vAlign w:val="center"/>
              </w:tcPr>
            </w:tcPrChange>
          </w:tcPr>
          <w:p w14:paraId="6F10CF6E" w14:textId="77777777" w:rsidR="00854496" w:rsidRPr="00FE0EBC" w:rsidRDefault="00854496" w:rsidP="002F22B3">
            <w:pPr>
              <w:pStyle w:val="NormalCentred"/>
            </w:pPr>
            <w:r w:rsidRPr="00FE0EBC">
              <w:t>450</w:t>
            </w:r>
          </w:p>
        </w:tc>
        <w:tc>
          <w:tcPr>
            <w:tcW w:w="797" w:type="dxa"/>
            <w:tcBorders>
              <w:top w:val="nil"/>
              <w:left w:val="nil"/>
              <w:bottom w:val="nil"/>
              <w:right w:val="single" w:sz="4" w:space="0" w:color="auto"/>
            </w:tcBorders>
            <w:vAlign w:val="center"/>
            <w:tcPrChange w:id="410" w:author="만든 이">
              <w:tcPr>
                <w:tcW w:w="797" w:type="dxa"/>
                <w:tcBorders>
                  <w:top w:val="nil"/>
                  <w:left w:val="nil"/>
                  <w:bottom w:val="nil"/>
                  <w:right w:val="single" w:sz="4" w:space="0" w:color="auto"/>
                </w:tcBorders>
                <w:vAlign w:val="center"/>
              </w:tcPr>
            </w:tcPrChange>
          </w:tcPr>
          <w:p w14:paraId="72F2AAF7" w14:textId="77777777" w:rsidR="00854496" w:rsidRPr="00FE0EBC" w:rsidRDefault="00854496" w:rsidP="002F22B3">
            <w:pPr>
              <w:pStyle w:val="NormalCentred"/>
            </w:pPr>
            <w:r w:rsidRPr="00FE0EBC">
              <w:t>525</w:t>
            </w:r>
          </w:p>
        </w:tc>
        <w:tc>
          <w:tcPr>
            <w:tcW w:w="797" w:type="dxa"/>
            <w:tcBorders>
              <w:top w:val="single" w:sz="4" w:space="0" w:color="auto"/>
              <w:left w:val="single" w:sz="4" w:space="0" w:color="auto"/>
              <w:bottom w:val="nil"/>
              <w:right w:val="nil"/>
            </w:tcBorders>
            <w:vAlign w:val="center"/>
            <w:tcPrChange w:id="411" w:author="만든 이">
              <w:tcPr>
                <w:tcW w:w="797" w:type="dxa"/>
                <w:tcBorders>
                  <w:top w:val="single" w:sz="4" w:space="0" w:color="auto"/>
                  <w:left w:val="single" w:sz="4" w:space="0" w:color="auto"/>
                  <w:bottom w:val="nil"/>
                  <w:right w:val="nil"/>
                </w:tcBorders>
                <w:vAlign w:val="center"/>
              </w:tcPr>
            </w:tcPrChange>
          </w:tcPr>
          <w:p w14:paraId="6295B73F" w14:textId="77777777" w:rsidR="00854496" w:rsidRPr="00FE0EBC" w:rsidRDefault="00854496" w:rsidP="002F22B3">
            <w:pPr>
              <w:pStyle w:val="NormalCentred"/>
            </w:pPr>
          </w:p>
        </w:tc>
        <w:tc>
          <w:tcPr>
            <w:tcW w:w="797" w:type="dxa"/>
            <w:tcBorders>
              <w:top w:val="nil"/>
              <w:left w:val="nil"/>
              <w:bottom w:val="nil"/>
              <w:right w:val="nil"/>
            </w:tcBorders>
            <w:vAlign w:val="center"/>
            <w:tcPrChange w:id="412" w:author="만든 이">
              <w:tcPr>
                <w:tcW w:w="797" w:type="dxa"/>
                <w:tcBorders>
                  <w:top w:val="nil"/>
                  <w:left w:val="nil"/>
                  <w:bottom w:val="nil"/>
                  <w:right w:val="nil"/>
                </w:tcBorders>
                <w:vAlign w:val="center"/>
              </w:tcPr>
            </w:tcPrChange>
          </w:tcPr>
          <w:p w14:paraId="24A3CCEC" w14:textId="77777777" w:rsidR="00854496" w:rsidRPr="00FE0EBC" w:rsidRDefault="00854496" w:rsidP="002F22B3">
            <w:pPr>
              <w:pStyle w:val="NormalCentred"/>
            </w:pPr>
          </w:p>
        </w:tc>
        <w:tc>
          <w:tcPr>
            <w:tcW w:w="797" w:type="dxa"/>
            <w:tcBorders>
              <w:top w:val="nil"/>
              <w:left w:val="nil"/>
              <w:bottom w:val="nil"/>
              <w:right w:val="nil"/>
            </w:tcBorders>
            <w:vAlign w:val="center"/>
            <w:tcPrChange w:id="413" w:author="만든 이">
              <w:tcPr>
                <w:tcW w:w="797" w:type="dxa"/>
                <w:tcBorders>
                  <w:top w:val="nil"/>
                  <w:left w:val="nil"/>
                  <w:bottom w:val="nil"/>
                  <w:right w:val="nil"/>
                </w:tcBorders>
                <w:vAlign w:val="center"/>
              </w:tcPr>
            </w:tcPrChange>
          </w:tcPr>
          <w:p w14:paraId="3AF935D4" w14:textId="77777777" w:rsidR="00854496" w:rsidRPr="00FE0EBC" w:rsidRDefault="00854496" w:rsidP="002F22B3">
            <w:pPr>
              <w:pStyle w:val="NormalCentred"/>
            </w:pPr>
          </w:p>
        </w:tc>
        <w:tc>
          <w:tcPr>
            <w:tcW w:w="797" w:type="dxa"/>
            <w:tcBorders>
              <w:top w:val="nil"/>
              <w:left w:val="nil"/>
              <w:bottom w:val="nil"/>
              <w:right w:val="nil"/>
            </w:tcBorders>
            <w:vAlign w:val="center"/>
            <w:tcPrChange w:id="414" w:author="만든 이">
              <w:tcPr>
                <w:tcW w:w="797" w:type="dxa"/>
                <w:tcBorders>
                  <w:top w:val="nil"/>
                  <w:left w:val="nil"/>
                  <w:bottom w:val="nil"/>
                  <w:right w:val="nil"/>
                </w:tcBorders>
                <w:vAlign w:val="center"/>
              </w:tcPr>
            </w:tcPrChange>
          </w:tcPr>
          <w:p w14:paraId="0592D36C" w14:textId="77777777" w:rsidR="00854496" w:rsidRPr="00FE0EBC" w:rsidRDefault="00854496" w:rsidP="002F22B3">
            <w:pPr>
              <w:pStyle w:val="NormalCentred"/>
            </w:pPr>
          </w:p>
        </w:tc>
        <w:tc>
          <w:tcPr>
            <w:tcW w:w="797" w:type="dxa"/>
            <w:tcBorders>
              <w:top w:val="nil"/>
              <w:left w:val="nil"/>
              <w:bottom w:val="nil"/>
              <w:right w:val="nil"/>
            </w:tcBorders>
            <w:vAlign w:val="center"/>
            <w:tcPrChange w:id="415" w:author="만든 이">
              <w:tcPr>
                <w:tcW w:w="797" w:type="dxa"/>
                <w:tcBorders>
                  <w:top w:val="nil"/>
                  <w:left w:val="nil"/>
                  <w:bottom w:val="nil"/>
                  <w:right w:val="nil"/>
                </w:tcBorders>
                <w:vAlign w:val="center"/>
              </w:tcPr>
            </w:tcPrChange>
          </w:tcPr>
          <w:p w14:paraId="6CC57BB2" w14:textId="77777777" w:rsidR="00854496" w:rsidRPr="00FE0EBC" w:rsidRDefault="00854496" w:rsidP="002F22B3">
            <w:pPr>
              <w:pStyle w:val="NormalCentred"/>
            </w:pPr>
          </w:p>
        </w:tc>
        <w:tc>
          <w:tcPr>
            <w:tcW w:w="817" w:type="dxa"/>
            <w:tcBorders>
              <w:top w:val="nil"/>
              <w:left w:val="nil"/>
              <w:bottom w:val="nil"/>
            </w:tcBorders>
            <w:vAlign w:val="center"/>
            <w:tcPrChange w:id="416" w:author="만든 이">
              <w:tcPr>
                <w:tcW w:w="817" w:type="dxa"/>
                <w:tcBorders>
                  <w:top w:val="nil"/>
                  <w:left w:val="nil"/>
                  <w:bottom w:val="nil"/>
                </w:tcBorders>
                <w:vAlign w:val="center"/>
              </w:tcPr>
            </w:tcPrChange>
          </w:tcPr>
          <w:p w14:paraId="6F2754F8" w14:textId="77777777" w:rsidR="00854496" w:rsidRPr="00FE0EBC" w:rsidRDefault="00854496" w:rsidP="002F22B3">
            <w:pPr>
              <w:pStyle w:val="NormalCentred"/>
            </w:pPr>
          </w:p>
        </w:tc>
      </w:tr>
      <w:tr w:rsidR="005B35F1" w:rsidRPr="00FE0EBC" w14:paraId="4E089F73" w14:textId="77777777" w:rsidTr="00F15CE3">
        <w:trPr>
          <w:cantSplit/>
          <w:trHeight w:val="454"/>
          <w:trPrChange w:id="417" w:author="만든 이">
            <w:trPr>
              <w:cantSplit/>
            </w:trPr>
          </w:trPrChange>
        </w:trPr>
        <w:tc>
          <w:tcPr>
            <w:tcW w:w="1271" w:type="dxa"/>
            <w:tcBorders>
              <w:top w:val="nil"/>
            </w:tcBorders>
            <w:vAlign w:val="center"/>
            <w:tcPrChange w:id="418" w:author="만든 이">
              <w:tcPr>
                <w:tcW w:w="1271" w:type="dxa"/>
                <w:tcBorders>
                  <w:top w:val="nil"/>
                </w:tcBorders>
                <w:vAlign w:val="center"/>
              </w:tcPr>
            </w:tcPrChange>
          </w:tcPr>
          <w:p w14:paraId="69E5662E" w14:textId="085711F8" w:rsidR="00854496" w:rsidRPr="00FE0EBC" w:rsidRDefault="00854496" w:rsidP="002F22B3">
            <w:pPr>
              <w:pStyle w:val="NormalKeep"/>
            </w:pPr>
            <w:r w:rsidRPr="00FE0EBC">
              <w:t>&gt;1 300-1 500</w:t>
            </w:r>
          </w:p>
        </w:tc>
        <w:tc>
          <w:tcPr>
            <w:tcW w:w="598" w:type="dxa"/>
            <w:tcBorders>
              <w:top w:val="nil"/>
              <w:right w:val="nil"/>
            </w:tcBorders>
            <w:vAlign w:val="center"/>
            <w:tcPrChange w:id="419" w:author="만든 이">
              <w:tcPr>
                <w:tcW w:w="598" w:type="dxa"/>
                <w:tcBorders>
                  <w:top w:val="nil"/>
                  <w:right w:val="nil"/>
                </w:tcBorders>
                <w:vAlign w:val="center"/>
              </w:tcPr>
            </w:tcPrChange>
          </w:tcPr>
          <w:p w14:paraId="208DEE0C" w14:textId="77777777" w:rsidR="00854496" w:rsidRPr="00FE0EBC" w:rsidRDefault="00854496" w:rsidP="002F22B3">
            <w:pPr>
              <w:pStyle w:val="NormalCentred"/>
            </w:pPr>
            <w:r w:rsidRPr="00FE0EBC">
              <w:t>300</w:t>
            </w:r>
          </w:p>
        </w:tc>
        <w:tc>
          <w:tcPr>
            <w:tcW w:w="797" w:type="dxa"/>
            <w:tcBorders>
              <w:top w:val="nil"/>
              <w:left w:val="nil"/>
              <w:right w:val="nil"/>
            </w:tcBorders>
            <w:vAlign w:val="center"/>
            <w:tcPrChange w:id="420" w:author="만든 이">
              <w:tcPr>
                <w:tcW w:w="797" w:type="dxa"/>
                <w:tcBorders>
                  <w:top w:val="nil"/>
                  <w:left w:val="nil"/>
                  <w:right w:val="nil"/>
                </w:tcBorders>
                <w:vAlign w:val="center"/>
              </w:tcPr>
            </w:tcPrChange>
          </w:tcPr>
          <w:p w14:paraId="7FF1F515" w14:textId="77777777" w:rsidR="00854496" w:rsidRPr="00FE0EBC" w:rsidRDefault="00854496" w:rsidP="002F22B3">
            <w:pPr>
              <w:pStyle w:val="NormalCentred"/>
            </w:pPr>
            <w:r w:rsidRPr="00FE0EBC">
              <w:t>375</w:t>
            </w:r>
          </w:p>
        </w:tc>
        <w:tc>
          <w:tcPr>
            <w:tcW w:w="798" w:type="dxa"/>
            <w:tcBorders>
              <w:top w:val="nil"/>
              <w:left w:val="nil"/>
              <w:right w:val="nil"/>
            </w:tcBorders>
            <w:vAlign w:val="center"/>
            <w:tcPrChange w:id="421" w:author="만든 이">
              <w:tcPr>
                <w:tcW w:w="798" w:type="dxa"/>
                <w:tcBorders>
                  <w:top w:val="nil"/>
                  <w:left w:val="nil"/>
                  <w:right w:val="nil"/>
                </w:tcBorders>
                <w:vAlign w:val="center"/>
              </w:tcPr>
            </w:tcPrChange>
          </w:tcPr>
          <w:p w14:paraId="005425B6" w14:textId="77777777" w:rsidR="00854496" w:rsidRPr="00FE0EBC" w:rsidRDefault="00854496" w:rsidP="002F22B3">
            <w:pPr>
              <w:pStyle w:val="NormalCentred"/>
            </w:pPr>
            <w:r w:rsidRPr="00FE0EBC">
              <w:t>525</w:t>
            </w:r>
          </w:p>
        </w:tc>
        <w:tc>
          <w:tcPr>
            <w:tcW w:w="797" w:type="dxa"/>
            <w:tcBorders>
              <w:top w:val="nil"/>
              <w:left w:val="nil"/>
              <w:right w:val="single" w:sz="4" w:space="0" w:color="auto"/>
            </w:tcBorders>
            <w:vAlign w:val="center"/>
            <w:tcPrChange w:id="422" w:author="만든 이">
              <w:tcPr>
                <w:tcW w:w="797" w:type="dxa"/>
                <w:tcBorders>
                  <w:top w:val="nil"/>
                  <w:left w:val="nil"/>
                  <w:right w:val="single" w:sz="4" w:space="0" w:color="auto"/>
                </w:tcBorders>
                <w:vAlign w:val="center"/>
              </w:tcPr>
            </w:tcPrChange>
          </w:tcPr>
          <w:p w14:paraId="37376CFE" w14:textId="77777777" w:rsidR="00854496" w:rsidRPr="00FE0EBC" w:rsidRDefault="00854496" w:rsidP="002F22B3">
            <w:pPr>
              <w:pStyle w:val="NormalCentred"/>
            </w:pPr>
            <w:r w:rsidRPr="00FE0EBC">
              <w:t>600</w:t>
            </w:r>
          </w:p>
        </w:tc>
        <w:tc>
          <w:tcPr>
            <w:tcW w:w="797" w:type="dxa"/>
            <w:tcBorders>
              <w:top w:val="nil"/>
              <w:left w:val="single" w:sz="4" w:space="0" w:color="auto"/>
              <w:right w:val="nil"/>
            </w:tcBorders>
            <w:vAlign w:val="center"/>
            <w:tcPrChange w:id="423" w:author="만든 이">
              <w:tcPr>
                <w:tcW w:w="797" w:type="dxa"/>
                <w:tcBorders>
                  <w:top w:val="nil"/>
                  <w:left w:val="single" w:sz="4" w:space="0" w:color="auto"/>
                  <w:right w:val="nil"/>
                </w:tcBorders>
                <w:vAlign w:val="center"/>
              </w:tcPr>
            </w:tcPrChange>
          </w:tcPr>
          <w:p w14:paraId="645D16C0" w14:textId="77777777" w:rsidR="00854496" w:rsidRPr="00FE0EBC" w:rsidRDefault="00854496" w:rsidP="002F22B3">
            <w:pPr>
              <w:pStyle w:val="NormalCentred"/>
            </w:pPr>
          </w:p>
        </w:tc>
        <w:tc>
          <w:tcPr>
            <w:tcW w:w="797" w:type="dxa"/>
            <w:tcBorders>
              <w:top w:val="nil"/>
              <w:left w:val="nil"/>
              <w:right w:val="nil"/>
            </w:tcBorders>
            <w:vAlign w:val="center"/>
            <w:tcPrChange w:id="424" w:author="만든 이">
              <w:tcPr>
                <w:tcW w:w="797" w:type="dxa"/>
                <w:tcBorders>
                  <w:top w:val="nil"/>
                  <w:left w:val="nil"/>
                  <w:right w:val="nil"/>
                </w:tcBorders>
                <w:vAlign w:val="center"/>
              </w:tcPr>
            </w:tcPrChange>
          </w:tcPr>
          <w:p w14:paraId="623EC11A" w14:textId="77777777" w:rsidR="00854496" w:rsidRPr="00FE0EBC" w:rsidRDefault="00854496" w:rsidP="002F22B3">
            <w:pPr>
              <w:pStyle w:val="NormalCentred"/>
            </w:pPr>
          </w:p>
        </w:tc>
        <w:tc>
          <w:tcPr>
            <w:tcW w:w="797" w:type="dxa"/>
            <w:tcBorders>
              <w:top w:val="nil"/>
              <w:left w:val="nil"/>
              <w:right w:val="nil"/>
            </w:tcBorders>
            <w:vAlign w:val="center"/>
            <w:tcPrChange w:id="425" w:author="만든 이">
              <w:tcPr>
                <w:tcW w:w="797" w:type="dxa"/>
                <w:tcBorders>
                  <w:top w:val="nil"/>
                  <w:left w:val="nil"/>
                  <w:right w:val="nil"/>
                </w:tcBorders>
                <w:vAlign w:val="center"/>
              </w:tcPr>
            </w:tcPrChange>
          </w:tcPr>
          <w:p w14:paraId="1C82FE3B" w14:textId="77777777" w:rsidR="00854496" w:rsidRPr="00FE0EBC" w:rsidRDefault="00854496" w:rsidP="002F22B3">
            <w:pPr>
              <w:pStyle w:val="NormalCentred"/>
            </w:pPr>
          </w:p>
        </w:tc>
        <w:tc>
          <w:tcPr>
            <w:tcW w:w="797" w:type="dxa"/>
            <w:tcBorders>
              <w:top w:val="nil"/>
              <w:left w:val="nil"/>
              <w:right w:val="nil"/>
            </w:tcBorders>
            <w:vAlign w:val="center"/>
            <w:tcPrChange w:id="426" w:author="만든 이">
              <w:tcPr>
                <w:tcW w:w="797" w:type="dxa"/>
                <w:tcBorders>
                  <w:top w:val="nil"/>
                  <w:left w:val="nil"/>
                  <w:right w:val="nil"/>
                </w:tcBorders>
                <w:vAlign w:val="center"/>
              </w:tcPr>
            </w:tcPrChange>
          </w:tcPr>
          <w:p w14:paraId="685FD39B" w14:textId="77777777" w:rsidR="00854496" w:rsidRPr="00FE0EBC" w:rsidRDefault="00854496" w:rsidP="002F22B3">
            <w:pPr>
              <w:pStyle w:val="NormalCentred"/>
            </w:pPr>
          </w:p>
        </w:tc>
        <w:tc>
          <w:tcPr>
            <w:tcW w:w="797" w:type="dxa"/>
            <w:tcBorders>
              <w:top w:val="nil"/>
              <w:left w:val="nil"/>
              <w:right w:val="nil"/>
            </w:tcBorders>
            <w:vAlign w:val="center"/>
            <w:tcPrChange w:id="427" w:author="만든 이">
              <w:tcPr>
                <w:tcW w:w="797" w:type="dxa"/>
                <w:tcBorders>
                  <w:top w:val="nil"/>
                  <w:left w:val="nil"/>
                  <w:right w:val="nil"/>
                </w:tcBorders>
                <w:vAlign w:val="center"/>
              </w:tcPr>
            </w:tcPrChange>
          </w:tcPr>
          <w:p w14:paraId="3F45C7A9" w14:textId="77777777" w:rsidR="00854496" w:rsidRPr="00FE0EBC" w:rsidRDefault="00854496" w:rsidP="002F22B3">
            <w:pPr>
              <w:pStyle w:val="NormalCentred"/>
            </w:pPr>
          </w:p>
        </w:tc>
        <w:tc>
          <w:tcPr>
            <w:tcW w:w="817" w:type="dxa"/>
            <w:tcBorders>
              <w:top w:val="nil"/>
              <w:left w:val="nil"/>
            </w:tcBorders>
            <w:vAlign w:val="center"/>
            <w:tcPrChange w:id="428" w:author="만든 이">
              <w:tcPr>
                <w:tcW w:w="817" w:type="dxa"/>
                <w:tcBorders>
                  <w:top w:val="nil"/>
                  <w:left w:val="nil"/>
                </w:tcBorders>
                <w:vAlign w:val="center"/>
              </w:tcPr>
            </w:tcPrChange>
          </w:tcPr>
          <w:p w14:paraId="73097CE0" w14:textId="77777777" w:rsidR="00854496" w:rsidRPr="00FE0EBC" w:rsidRDefault="00854496" w:rsidP="002F22B3">
            <w:pPr>
              <w:pStyle w:val="NormalCentred"/>
            </w:pPr>
          </w:p>
        </w:tc>
      </w:tr>
    </w:tbl>
    <w:p w14:paraId="3BD9E534" w14:textId="600C2AF5" w:rsidR="007B0CDF" w:rsidRPr="00FE0EBC" w:rsidRDefault="005C4F1D" w:rsidP="002F22B3">
      <w:r w:rsidRPr="00FE0EBC">
        <w:t>* Ķermeņa masa, kas mazāka par 30 kg, CRSwNP galvenajos pētījumos netika pētīta.</w:t>
      </w:r>
    </w:p>
    <w:p w14:paraId="61A5C445" w14:textId="77777777" w:rsidR="00942A6E" w:rsidRPr="00FE0EBC" w:rsidRDefault="00942A6E" w:rsidP="002F22B3"/>
    <w:p w14:paraId="4EF888C0" w14:textId="21B57FA7" w:rsidR="007C0D8A" w:rsidRPr="00FE0EBC" w:rsidRDefault="005C4F1D" w:rsidP="002F22B3">
      <w:pPr>
        <w:pStyle w:val="HeadingUnderlined"/>
        <w:rPr>
          <w:rStyle w:val="Underline"/>
        </w:rPr>
      </w:pPr>
      <w:r w:rsidRPr="00FE0EBC">
        <w:rPr>
          <w:rStyle w:val="Underline"/>
        </w:rPr>
        <w:t>Ārstēšanas ilgums, uzraudzība un devas pielāgošana</w:t>
      </w:r>
    </w:p>
    <w:p w14:paraId="2FA30FAF" w14:textId="3BCA061F" w:rsidR="00854496" w:rsidRPr="00FE0EBC" w:rsidRDefault="005C4F1D" w:rsidP="002F22B3">
      <w:pPr>
        <w:pStyle w:val="HeadingEmphasis"/>
      </w:pPr>
      <w:r w:rsidRPr="00FE0EBC">
        <w:t>Alerģiska astma</w:t>
      </w:r>
    </w:p>
    <w:p w14:paraId="1D9D6F90" w14:textId="096DB3EB" w:rsidR="007B0CDF" w:rsidRPr="00FE0EBC" w:rsidRDefault="008F2FCC" w:rsidP="002F22B3">
      <w:r w:rsidRPr="00FE0EBC">
        <w:t>Omlyclo paredzēts ilgstošai lietošanai. Klīniskajos pētījumos pierādīts, ka nepieciešamas vismaz 12-16 nedēļas, lai ārstēšana būtu efektīva. 16 nedēļas pēc Omlyclo terapijas sākšanas ārstam jānovērtē terapijas efektivitāte pirms turpmāko injekciju veikšanas. Lēmums turpināt ārstēšanu pēc 16. nedēļas vai līdzīgos gadījumos jāpieņem, ņemot vērā, vai ir vērojama nozīmīga vispārējās astmas kontroles uzlabošanās (skatīt 5.1. apakšpunktu „Ārsta vispārējais terapijas efektivitātes novērtējums”).</w:t>
      </w:r>
    </w:p>
    <w:p w14:paraId="3BCDA9A0" w14:textId="77777777" w:rsidR="007B0CDF" w:rsidRPr="00FE0EBC" w:rsidRDefault="007B0CDF" w:rsidP="002F22B3"/>
    <w:p w14:paraId="5BF12F72" w14:textId="47FFAB94" w:rsidR="007B0CDF" w:rsidRPr="00FE0EBC" w:rsidRDefault="005C4F1D" w:rsidP="002F22B3">
      <w:pPr>
        <w:pStyle w:val="HeadingEmphasis"/>
        <w:rPr>
          <w:u w:val="single"/>
        </w:rPr>
      </w:pPr>
      <w:r w:rsidRPr="00FE0EBC">
        <w:rPr>
          <w:u w:val="single"/>
        </w:rPr>
        <w:t>Hronisks rinosinusīts ar deguna polipiem (CRSwNP)</w:t>
      </w:r>
    </w:p>
    <w:p w14:paraId="4EB61DD3" w14:textId="7B78E08D" w:rsidR="007B0CDF" w:rsidRPr="00FE0EBC" w:rsidRDefault="005C4F1D" w:rsidP="002F22B3">
      <w:r w:rsidRPr="00FE0EBC">
        <w:t xml:space="preserve">CRSwNP klīniskajos pētījumos deguna polipu punktu skaita (NPS – </w:t>
      </w:r>
      <w:r w:rsidRPr="00FE0EBC">
        <w:rPr>
          <w:i/>
        </w:rPr>
        <w:t>nasal polyps score</w:t>
      </w:r>
      <w:r w:rsidRPr="00FE0EBC">
        <w:t xml:space="preserve">) un deguna nosprostojuma punktu skaita (NCS – </w:t>
      </w:r>
      <w:r w:rsidRPr="00FE0EBC">
        <w:rPr>
          <w:i/>
        </w:rPr>
        <w:t>nasal congestion score</w:t>
      </w:r>
      <w:r w:rsidRPr="00FE0EBC">
        <w:t>) izmaiņas novēroja 4. nedēļā. Nepieciešamība turpināt terapiju periodiski jāpārvērtē, ņemot vērā pacienta slimības smagumu un simptomu kontroles līmeni.</w:t>
      </w:r>
    </w:p>
    <w:p w14:paraId="3BA319B2" w14:textId="77777777" w:rsidR="007B0CDF" w:rsidRPr="00FE0EBC" w:rsidRDefault="007B0CDF" w:rsidP="002F22B3"/>
    <w:p w14:paraId="7B1D86AB" w14:textId="0B3C6DFC" w:rsidR="007B0CDF" w:rsidRPr="00FE0EBC" w:rsidRDefault="0009608F" w:rsidP="002F22B3">
      <w:pPr>
        <w:pStyle w:val="HeadingEmphasis"/>
        <w:rPr>
          <w:u w:val="single"/>
        </w:rPr>
      </w:pPr>
      <w:r w:rsidRPr="00FE0EBC">
        <w:rPr>
          <w:u w:val="single"/>
        </w:rPr>
        <w:t>Alerģiska astma un hronisks rinosinusīts ar deguna polipiem (CRSwNP)</w:t>
      </w:r>
    </w:p>
    <w:p w14:paraId="36C4597D" w14:textId="0A82B908" w:rsidR="007B0CDF" w:rsidRPr="00FE0EBC" w:rsidRDefault="0009608F" w:rsidP="002F22B3">
      <w:r w:rsidRPr="00FE0EBC">
        <w:t xml:space="preserve">Pārtraucot ārstēšanu, parasti atkal paaugstinās brīvā IgE līmenis un atjaunojas ar to saistītie simptomi. Ārstēšanas laikā kopējais IgE līmenis paaugstinās un saglabājas paaugstināts līdz vienam gadam ilgi pēc terapijas pārtraukšanas. Tādēļ atkārtotu IgE līmeņa pārbaudi terapijas laikā nevar izmantot par </w:t>
      </w:r>
      <w:r w:rsidRPr="00FE0EBC">
        <w:lastRenderedPageBreak/>
        <w:t>pamatu devas noteikšanai. Pēc terapijas pārtraukuma mazāka par 1 gadu deva jānosaka, ņemot vērā IgE līmeni serumā, kas iegūts, nosakot sākumdevu. Kopējo IgE līmeni serumā devas noteikšanai var pārbaudīt atkārtoti, ja terapija ir bijusi pārtraukta vienu gadu vai ilgāk.</w:t>
      </w:r>
    </w:p>
    <w:p w14:paraId="25A9E48E" w14:textId="77777777" w:rsidR="007B0CDF" w:rsidRPr="00FE0EBC" w:rsidRDefault="007B0CDF" w:rsidP="002F22B3"/>
    <w:p w14:paraId="01B1F4C1" w14:textId="6B45EE93" w:rsidR="007B0CDF" w:rsidRPr="00FE0EBC" w:rsidRDefault="0009608F" w:rsidP="002F22B3">
      <w:r w:rsidRPr="00FE0EBC">
        <w:t>Deva jāpielāgo, ja notiek nozīmīgas ķermeņa masas izmaiņas (skatīt 2. un 3. tabulu).</w:t>
      </w:r>
    </w:p>
    <w:p w14:paraId="2307496F" w14:textId="77777777" w:rsidR="007B0CDF" w:rsidRPr="00FE0EBC" w:rsidRDefault="007B0CDF" w:rsidP="002F22B3"/>
    <w:p w14:paraId="6998FF71" w14:textId="0D823245" w:rsidR="007C0D8A" w:rsidRPr="00FE0EBC" w:rsidRDefault="00730AA5" w:rsidP="002F22B3">
      <w:pPr>
        <w:pStyle w:val="HeadingUnderlined"/>
        <w:rPr>
          <w:rStyle w:val="Underline"/>
        </w:rPr>
      </w:pPr>
      <w:r w:rsidRPr="00FE0EBC">
        <w:rPr>
          <w:rStyle w:val="Underline"/>
        </w:rPr>
        <w:t>Īpašas pacientu grupas</w:t>
      </w:r>
    </w:p>
    <w:p w14:paraId="7601D7E0" w14:textId="77777777" w:rsidR="00730AA5" w:rsidRPr="00FE0EBC" w:rsidRDefault="00730AA5" w:rsidP="002F22B3">
      <w:pPr>
        <w:rPr>
          <w:i/>
        </w:rPr>
      </w:pPr>
      <w:r w:rsidRPr="00FE0EBC">
        <w:rPr>
          <w:i/>
        </w:rPr>
        <w:t>Gados vecāki cilvēki (65 gadus veci un vecāki)</w:t>
      </w:r>
    </w:p>
    <w:p w14:paraId="3FC39DAB" w14:textId="77777777" w:rsidR="00730AA5" w:rsidRPr="00FE0EBC" w:rsidRDefault="00730AA5" w:rsidP="002F22B3">
      <w:r w:rsidRPr="00FE0EBC">
        <w:t>Nav pietiekamu datu par omalizumaba lietošanu par 65 gadiem vecākiem cilvēkiem, bet nav arī pierādījumu, ka gados vecākiem pacientiem būtu nepieciešama citāda deva nekā jaunākiem pieaugušiem pacientiem.</w:t>
      </w:r>
    </w:p>
    <w:p w14:paraId="4E84752C" w14:textId="77777777" w:rsidR="00730AA5" w:rsidRPr="00FE0EBC" w:rsidRDefault="00730AA5" w:rsidP="002F22B3"/>
    <w:p w14:paraId="4A9000D6" w14:textId="77777777" w:rsidR="00730AA5" w:rsidRPr="00FE0EBC" w:rsidRDefault="00730AA5" w:rsidP="00F9673B">
      <w:pPr>
        <w:keepNext/>
        <w:rPr>
          <w:i/>
        </w:rPr>
      </w:pPr>
      <w:r w:rsidRPr="00FE0EBC">
        <w:rPr>
          <w:i/>
        </w:rPr>
        <w:t>Nieru vai aknu darbības traucējumi</w:t>
      </w:r>
    </w:p>
    <w:p w14:paraId="7EFC5518" w14:textId="024FAED7" w:rsidR="00730AA5" w:rsidRPr="00FE0EBC" w:rsidRDefault="00730AA5" w:rsidP="002F22B3">
      <w:r w:rsidRPr="00FE0EBC">
        <w:t>Nav pētījumu par nieru vai aknu darbības traucējumu ietekmi uz omalizumaba farmakokinētiku. Omalizumaba klīrensā klīniskās devās dominē retikulārā endoteliālā sistēma (RES), tāpēc nav paredzams, ka to ietekmēs nieru vai aknu darbības traucējumi. Lai arī šiem pacientiem nav nepieciešama speciāla devas pielāgošana, ievadot omalizumabu jāievēro piesardzība (skatīt 4.4. apakšpunktu).</w:t>
      </w:r>
    </w:p>
    <w:p w14:paraId="315967A4" w14:textId="77777777" w:rsidR="00730AA5" w:rsidRPr="00FE0EBC" w:rsidRDefault="00730AA5" w:rsidP="002F22B3"/>
    <w:p w14:paraId="4DE9C409" w14:textId="77777777" w:rsidR="00730AA5" w:rsidRPr="00FE0EBC" w:rsidRDefault="00730AA5" w:rsidP="00F9673B">
      <w:pPr>
        <w:keepNext/>
        <w:rPr>
          <w:i/>
        </w:rPr>
      </w:pPr>
      <w:r w:rsidRPr="00FE0EBC">
        <w:rPr>
          <w:i/>
        </w:rPr>
        <w:t>Pediatriskā populācija</w:t>
      </w:r>
    </w:p>
    <w:p w14:paraId="1C1275B9" w14:textId="77777777" w:rsidR="00730AA5" w:rsidRPr="00FE0EBC" w:rsidRDefault="00730AA5" w:rsidP="002F22B3">
      <w:r w:rsidRPr="00FE0EBC">
        <w:t>Omalizumaba drošums un efektivitāte alerģiskas astmas gadījumā, lietojot pacientiem, kas jaunāki par 6 gadiem, nav pierādīta. Dati nav pieejami.</w:t>
      </w:r>
    </w:p>
    <w:p w14:paraId="70AE0A30" w14:textId="77777777" w:rsidR="00E676CA" w:rsidRPr="00FE0EBC" w:rsidRDefault="00E676CA" w:rsidP="002F22B3"/>
    <w:p w14:paraId="745CB6A5" w14:textId="0B3AF5A1" w:rsidR="007B0CDF" w:rsidRPr="00FE0EBC" w:rsidRDefault="00730AA5" w:rsidP="002F22B3">
      <w:r w:rsidRPr="00FE0EBC">
        <w:t>Omalizumaba drošums un efektivitāte CRSwNP gadījumā, lietojot pacientiem, kas jaunāki par 18 gadiem, nav pierādīta. Dati nav pieejami.</w:t>
      </w:r>
    </w:p>
    <w:p w14:paraId="23D7CE7B" w14:textId="77777777" w:rsidR="007B0CDF" w:rsidRPr="00FE0EBC" w:rsidRDefault="007B0CDF" w:rsidP="002F22B3"/>
    <w:p w14:paraId="291905F3" w14:textId="24BB1619" w:rsidR="007B0CDF" w:rsidRPr="00FE0EBC" w:rsidRDefault="006B7858" w:rsidP="002F22B3">
      <w:pPr>
        <w:pStyle w:val="HeadingUnderlined"/>
      </w:pPr>
      <w:r w:rsidRPr="00FE0EBC">
        <w:t>Lietošanas veids</w:t>
      </w:r>
    </w:p>
    <w:p w14:paraId="4005F6C5" w14:textId="77777777" w:rsidR="007B0CDF" w:rsidRPr="00FE0EBC" w:rsidRDefault="007B0CDF" w:rsidP="002F22B3">
      <w:pPr>
        <w:pStyle w:val="NormalKeep"/>
      </w:pPr>
    </w:p>
    <w:p w14:paraId="75917F48" w14:textId="77777777" w:rsidR="006B7858" w:rsidRPr="00FE0EBC" w:rsidRDefault="006B7858" w:rsidP="002F22B3">
      <w:r w:rsidRPr="00FE0EBC">
        <w:t>Tikai subkutānai lietošanai. Omalizumabu nedrīkst ievadīt intravenozi vai intramuskulāri.</w:t>
      </w:r>
    </w:p>
    <w:p w14:paraId="69CCD3E1" w14:textId="77777777" w:rsidR="006B7858" w:rsidRPr="00FE0EBC" w:rsidRDefault="006B7858" w:rsidP="002F22B3"/>
    <w:p w14:paraId="20506E03" w14:textId="2DD4A3B2" w:rsidR="006342F0" w:rsidRPr="00FE0EBC" w:rsidRDefault="00326DE5" w:rsidP="002F22B3">
      <w:del w:id="429" w:author="만든 이">
        <w:r w:rsidRPr="00FE0EBC">
          <w:delText xml:space="preserve">Neviena </w:delText>
        </w:r>
      </w:del>
      <w:r w:rsidR="00BE2D62" w:rsidRPr="00FE0EBC">
        <w:t xml:space="preserve">Omlyclo </w:t>
      </w:r>
      <w:del w:id="430" w:author="만든 이">
        <w:r w:rsidRPr="00FE0EBC">
          <w:delText>devas stipruma</w:delText>
        </w:r>
      </w:del>
      <w:ins w:id="431" w:author="만든 이">
        <w:r w:rsidR="00BE2D62" w:rsidRPr="00FE0EBC">
          <w:t>300 mg pilnšļirce un neviena no Omlyclo</w:t>
        </w:r>
      </w:ins>
      <w:r w:rsidR="00BE2D62" w:rsidRPr="00FE0EBC">
        <w:t xml:space="preserve"> pildspalvveida </w:t>
      </w:r>
      <w:del w:id="432" w:author="만든 이">
        <w:r w:rsidRPr="00FE0EBC">
          <w:delText xml:space="preserve">pilnšļirce </w:delText>
        </w:r>
      </w:del>
      <w:ins w:id="433" w:author="만든 이">
        <w:r w:rsidR="00BE2D62" w:rsidRPr="00FE0EBC">
          <w:t xml:space="preserve">pilnšļirces devām (75 mg un 150 mg) </w:t>
        </w:r>
      </w:ins>
      <w:r w:rsidR="00BE2D62" w:rsidRPr="00FE0EBC">
        <w:t>nav paredzēta lietošanai &lt;</w:t>
      </w:r>
      <w:del w:id="434" w:author="만든 이">
        <w:r w:rsidRPr="00FE0EBC">
          <w:delText> </w:delText>
        </w:r>
      </w:del>
      <w:ins w:id="435" w:author="만든 이">
        <w:r w:rsidR="00BE2D62" w:rsidRPr="00FE0EBC">
          <w:t xml:space="preserve"> </w:t>
        </w:r>
      </w:ins>
      <w:r w:rsidR="00BE2D62" w:rsidRPr="00FE0EBC">
        <w:t>12</w:t>
      </w:r>
      <w:del w:id="436" w:author="만든 이">
        <w:r w:rsidRPr="00FE0EBC">
          <w:delText> </w:delText>
        </w:r>
      </w:del>
      <w:ins w:id="437" w:author="만든 이">
        <w:r w:rsidR="00BE2D62" w:rsidRPr="00FE0EBC">
          <w:t xml:space="preserve"> </w:t>
        </w:r>
      </w:ins>
      <w:r w:rsidR="00BE2D62" w:rsidRPr="00FE0EBC">
        <w:t xml:space="preserve">gadus veciem </w:t>
      </w:r>
      <w:del w:id="438" w:author="만든 이">
        <w:r w:rsidRPr="00FE0EBC">
          <w:delText>bērniem</w:delText>
        </w:r>
      </w:del>
      <w:ins w:id="439" w:author="만든 이">
        <w:r w:rsidR="00BE2D62" w:rsidRPr="00FE0EBC">
          <w:t>pacientiem</w:t>
        </w:r>
      </w:ins>
      <w:r w:rsidR="00BE2D62" w:rsidRPr="00FE0EBC">
        <w:t>. No 6 līdz 11 gadus veciem bērniem ar alerģisku astmu var izmantot Omlyclo 75 mg pilnšļirci un Omlyclo 150 mg pilnšļirci.</w:t>
      </w:r>
    </w:p>
    <w:p w14:paraId="02D546A0" w14:textId="77777777" w:rsidR="006342F0" w:rsidRPr="00FE0EBC" w:rsidRDefault="006342F0" w:rsidP="002F22B3"/>
    <w:p w14:paraId="005DA380" w14:textId="4829B36D" w:rsidR="006B7858" w:rsidRPr="00FE0EBC" w:rsidRDefault="006B7858" w:rsidP="002F22B3">
      <w:r w:rsidRPr="00FE0EBC">
        <w:t>Ja nepieciešamas vairāk nekā viena injekcija, lai sasniegtu nepieciešamo devu, injekcijas jāsadala ievadīšanai divās vai vairākās injekciju vietās (1. tabula).</w:t>
      </w:r>
    </w:p>
    <w:p w14:paraId="2356214B" w14:textId="77777777" w:rsidR="006B7858" w:rsidRPr="00FE0EBC" w:rsidRDefault="006B7858" w:rsidP="002F22B3"/>
    <w:p w14:paraId="79ECB369" w14:textId="221B09F1" w:rsidR="006B7858" w:rsidRPr="00FE0EBC" w:rsidRDefault="006B7858" w:rsidP="002F22B3">
      <w:r w:rsidRPr="00FE0EBC">
        <w:t>Pacienti, kuriem iepriekš nav bijusi anafilakse, sākot no 4. devas var veikt Omlyclo pašinjekciju vai injekciju var veikt aprūpētājs, ja ārsts ir noteicis, ka tas ir piemēroti (skatīt 4.4. apakšpunktu). Pacientam vai aprūpētājam jābūt apmācītiem tehniski pareizi veikt injekciju un atpazīt nopietnu alerģisku reakciju agrīnas pazīmes un simptomus.</w:t>
      </w:r>
    </w:p>
    <w:p w14:paraId="08ABB62A" w14:textId="77777777" w:rsidR="006B7858" w:rsidRPr="00FE0EBC" w:rsidRDefault="006B7858" w:rsidP="002F22B3"/>
    <w:p w14:paraId="0EB9F1EF" w14:textId="02591B5A" w:rsidR="007B0CDF" w:rsidRPr="00FE0EBC" w:rsidRDefault="006B7858" w:rsidP="002F22B3">
      <w:r w:rsidRPr="00FE0EBC">
        <w:t>Pacienti un aprūpētāji jāinstruē injicēt visu Omlyclo apjomu atbilstoši lietošanas norādēm lietošanas instrukcijā.</w:t>
      </w:r>
    </w:p>
    <w:p w14:paraId="0E830B9C" w14:textId="77777777" w:rsidR="007B0CDF" w:rsidRPr="00FE0EBC" w:rsidRDefault="007B0CDF" w:rsidP="002F22B3"/>
    <w:p w14:paraId="54611279" w14:textId="5C7A15EF" w:rsidR="007B0CDF" w:rsidRPr="00FE0EBC" w:rsidRDefault="007B0CDF" w:rsidP="002F22B3">
      <w:pPr>
        <w:pStyle w:val="21"/>
      </w:pPr>
      <w:r w:rsidRPr="00FE0EBC">
        <w:t>4.3.</w:t>
      </w:r>
      <w:r w:rsidRPr="00FE0EBC">
        <w:tab/>
        <w:t>Kontrindikācijas</w:t>
      </w:r>
    </w:p>
    <w:p w14:paraId="2B0E8BA4" w14:textId="77777777" w:rsidR="007B0CDF" w:rsidRPr="00FE0EBC" w:rsidRDefault="007B0CDF" w:rsidP="002F22B3">
      <w:pPr>
        <w:pStyle w:val="NormalKeep"/>
      </w:pPr>
    </w:p>
    <w:p w14:paraId="680FEAB1" w14:textId="089D01E6" w:rsidR="007B0CDF" w:rsidRPr="00FE0EBC" w:rsidRDefault="002A2972" w:rsidP="002F22B3">
      <w:r w:rsidRPr="00FE0EBC">
        <w:t>Paaugstināta jutība pret aktīvo vielu vai jebkuru no 6.1. apakšpunktā uzskaitītajām palīgvielām.</w:t>
      </w:r>
    </w:p>
    <w:p w14:paraId="45AB7984" w14:textId="77777777" w:rsidR="007B0CDF" w:rsidRPr="00FE0EBC" w:rsidRDefault="007B0CDF" w:rsidP="002F22B3"/>
    <w:p w14:paraId="5E61A866" w14:textId="0FE74EAD" w:rsidR="007B0CDF" w:rsidRPr="00FE0EBC" w:rsidRDefault="007B0CDF" w:rsidP="002F22B3">
      <w:pPr>
        <w:pStyle w:val="21"/>
      </w:pPr>
      <w:r w:rsidRPr="00FE0EBC">
        <w:t>4.4.</w:t>
      </w:r>
      <w:r w:rsidRPr="00FE0EBC">
        <w:tab/>
        <w:t>Īpaši brīdinājumi un piesardzība lietošanā</w:t>
      </w:r>
    </w:p>
    <w:p w14:paraId="63863D06" w14:textId="77777777" w:rsidR="007B0CDF" w:rsidRPr="00FE0EBC" w:rsidRDefault="007B0CDF" w:rsidP="002F22B3">
      <w:pPr>
        <w:pStyle w:val="NormalKeep"/>
      </w:pPr>
    </w:p>
    <w:p w14:paraId="2FE00591" w14:textId="512C78FF" w:rsidR="007B0CDF" w:rsidRPr="00FE0EBC" w:rsidRDefault="002A2972" w:rsidP="002F22B3">
      <w:pPr>
        <w:pStyle w:val="HeadingUnderlined"/>
      </w:pPr>
      <w:r w:rsidRPr="00FE0EBC">
        <w:t>Izsekojamība</w:t>
      </w:r>
    </w:p>
    <w:p w14:paraId="40426537" w14:textId="77777777" w:rsidR="007B0CDF" w:rsidRPr="00FE0EBC" w:rsidRDefault="007B0CDF" w:rsidP="002F22B3">
      <w:pPr>
        <w:pStyle w:val="NormalKeep"/>
      </w:pPr>
    </w:p>
    <w:p w14:paraId="4E31CB24" w14:textId="3C3CA596" w:rsidR="007B0CDF" w:rsidRPr="00FE0EBC" w:rsidRDefault="002A2972" w:rsidP="002F22B3">
      <w:r w:rsidRPr="00FE0EBC">
        <w:t>Lai uzlabotu bioloģisko zāļu izsekojamību, ir skaidri jāreģistrē lietoto zāļu nosaukums un sērijas numurs.</w:t>
      </w:r>
    </w:p>
    <w:p w14:paraId="674B0DF3" w14:textId="77777777" w:rsidR="007B0CDF" w:rsidRPr="00FE0EBC" w:rsidRDefault="007B0CDF" w:rsidP="002F22B3"/>
    <w:p w14:paraId="4563165E" w14:textId="588384CF" w:rsidR="007B0CDF" w:rsidRPr="00FE0EBC" w:rsidRDefault="002A2972" w:rsidP="002F22B3">
      <w:pPr>
        <w:pStyle w:val="HeadingUnderlined"/>
      </w:pPr>
      <w:r w:rsidRPr="00FE0EBC">
        <w:lastRenderedPageBreak/>
        <w:t>Vispārēji</w:t>
      </w:r>
    </w:p>
    <w:p w14:paraId="055DEDFE" w14:textId="77777777" w:rsidR="007B0CDF" w:rsidRPr="00FE0EBC" w:rsidRDefault="007B0CDF" w:rsidP="002F22B3">
      <w:pPr>
        <w:pStyle w:val="NormalKeep"/>
      </w:pPr>
    </w:p>
    <w:p w14:paraId="34DB2D96" w14:textId="77777777" w:rsidR="000D1E45" w:rsidRPr="00FE0EBC" w:rsidRDefault="000D1E45" w:rsidP="002F22B3">
      <w:r w:rsidRPr="00FE0EBC">
        <w:t>Omalizumabs nav indicēts akūtu bronhiālās astmas paasinājumu, akūtu bronhu spazmu vai astmatiskā stāvokļa ārstēšanai.</w:t>
      </w:r>
    </w:p>
    <w:p w14:paraId="70BCED5B" w14:textId="77777777" w:rsidR="00466CDB" w:rsidRPr="00FE0EBC" w:rsidRDefault="00466CDB" w:rsidP="002F22B3"/>
    <w:p w14:paraId="5770A17E" w14:textId="0ECBE7CC" w:rsidR="000D1E45" w:rsidRPr="00FE0EBC" w:rsidRDefault="000D1E45" w:rsidP="002F22B3">
      <w:r w:rsidRPr="00FE0EBC">
        <w:t>Omalizumabs nav pētīts pacientiem ar hiperimūnglobulīna E sindromu vai alerģisku bronhupulmonālu aspergilozi vai anafilaktisku, tostarp pārtikas alerģijas izraisītu reakciju, atopiska dermatīta vai alerģiska rinīta novēršanai. Omalizumabs nav indicēts šo traucējumu ārstēšanai.</w:t>
      </w:r>
    </w:p>
    <w:p w14:paraId="3AD4E19F" w14:textId="77777777" w:rsidR="00466CDB" w:rsidRPr="00FE0EBC" w:rsidRDefault="00466CDB" w:rsidP="002F22B3"/>
    <w:p w14:paraId="16F03BFD" w14:textId="1AEAC003" w:rsidR="000D1E45" w:rsidRPr="00FE0EBC" w:rsidRDefault="000D1E45" w:rsidP="002F22B3">
      <w:r w:rsidRPr="00FE0EBC">
        <w:t>Omalizumaba terapija nav pētīta pacientiem ar autoimūnām slimībām, imūno kompleksu meditētiem stāvokļiem vai esošiem nieru vai aknu darbības traucējumiem (skatīt 4.2. apakšpunktu). Šīm pacientu grupām omalizumabs jālieto uzmanīgi.</w:t>
      </w:r>
    </w:p>
    <w:p w14:paraId="193A0AE4" w14:textId="77777777" w:rsidR="000D1E45" w:rsidRPr="00FE0EBC" w:rsidRDefault="000D1E45" w:rsidP="002F22B3"/>
    <w:p w14:paraId="51369D87" w14:textId="62C08639" w:rsidR="007B0CDF" w:rsidRPr="00FE0EBC" w:rsidRDefault="000D1E45" w:rsidP="002F22B3">
      <w:r w:rsidRPr="00FE0EBC">
        <w:t>Strauja sistēmisko vai inhalējamo kortikosteroīdu lietošanas pārtraukšana pēc omalizumaba terapijas uzsākšanas alerģiskas astmas vai CRSwNP gadījumā nav ieteicama. Kortikosteroīdu devas samazināšana jāveic tiešā ārsta uzraudzībā un var rasties nepieciešamība samazināšanu veikt pakāpeniski.</w:t>
      </w:r>
    </w:p>
    <w:p w14:paraId="37462B72" w14:textId="77777777" w:rsidR="007B0CDF" w:rsidRPr="00FE0EBC" w:rsidRDefault="007B0CDF" w:rsidP="002F22B3"/>
    <w:p w14:paraId="19FD815E" w14:textId="59EB273E" w:rsidR="007B0CDF" w:rsidRPr="00FE0EBC" w:rsidRDefault="000D1E45" w:rsidP="002F22B3">
      <w:pPr>
        <w:pStyle w:val="HeadingUnderlined"/>
      </w:pPr>
      <w:r w:rsidRPr="00FE0EBC">
        <w:t>Imūnās sistēmas traucējumi</w:t>
      </w:r>
    </w:p>
    <w:p w14:paraId="2D58BB88" w14:textId="77777777" w:rsidR="007B0CDF" w:rsidRPr="00FE0EBC" w:rsidRDefault="007B0CDF" w:rsidP="002F22B3">
      <w:pPr>
        <w:pStyle w:val="NormalKeep"/>
      </w:pPr>
    </w:p>
    <w:p w14:paraId="401F15B7" w14:textId="7D4A8BE6" w:rsidR="007B0CDF" w:rsidRPr="00FE0EBC" w:rsidRDefault="000D1E45" w:rsidP="002F22B3">
      <w:pPr>
        <w:pStyle w:val="HeadingUnderlined"/>
        <w:rPr>
          <w:rStyle w:val="Underline"/>
        </w:rPr>
      </w:pPr>
      <w:r w:rsidRPr="00FE0EBC">
        <w:rPr>
          <w:rStyle w:val="Underline"/>
        </w:rPr>
        <w:t>I tipa alerģiskas reakcijas</w:t>
      </w:r>
    </w:p>
    <w:p w14:paraId="2CE7E834" w14:textId="21DB303F" w:rsidR="000D1E45" w:rsidRPr="00FE0EBC" w:rsidRDefault="000D1E45" w:rsidP="002F22B3">
      <w:r w:rsidRPr="00FE0EBC">
        <w:t>Lietojot omalizumabu, iespējamas vietējas vai sistēmiskas I tipa alerģiskas reakcijas, tostarp anafilakse un anafilaktiskais šoks. Šīs reakcijas var izpausties pat pēc ilgstošas zāļu lietošanas. Tomēr lielāko daļu šo reakciju novēroja 2 stundu laikā pēc pirmreizējas un atkārtotas omalizumaba injicēšanas, dažos gadījumos reakcijas izpaudās vēlāk kā pēc 2 un pat 24 stundām pēc injekcijas veikšanas. Vairums anafilaktisku reakciju radās pirmo 3 omalizumaba devu lietošanas laikā. Tādēļ pirmās 3 devas jāievada veselības aprūpes speciālistam vai tā uzraudzībā. Iepriekš bijusi anafilakse, kas nav saistīta ar omalizumabu, var būt riska faktors anafilaksei pēc omalizumaba lietošanas. Tādēļ pacientiem ar iepriekš bijušu anafilaksi omalizumabs jāievada veselības aprūpes speciālistam, kuram vienmēr jābūt pieejamām zālēm anafilaktisku reakciju ārstēšanai tūlītējai lietošanai pēc omalizumaba ievadīšanas. Ja rodas anafilaktiska vai cita nopietna alerģiska reakcija, omalizumaba lietošana nekavējoties jāpārtrauc un jāuzsāk atbilstoša ārstēšana. Pacienti jāinformē, ka šādas reakcijas var rasties un ja rodas alerģiskas reakcijas, nekavējoties jāmeklē medicīniska palīdzība.</w:t>
      </w:r>
    </w:p>
    <w:p w14:paraId="398CD177" w14:textId="77777777" w:rsidR="007833D4" w:rsidRPr="00FE0EBC" w:rsidRDefault="007833D4" w:rsidP="002F22B3"/>
    <w:p w14:paraId="2E096F46" w14:textId="4D6868E4" w:rsidR="007B0CDF" w:rsidRPr="00FE0EBC" w:rsidRDefault="000D1E45" w:rsidP="002F22B3">
      <w:r w:rsidRPr="00FE0EBC">
        <w:t>Klīniskajos pētījumos nelielam skaitam pacientu konstatēja antivielas pret omalizumabu (skatīt 4.8. apakšpunktu). Anti-omalizumaba antivielu klīniskā nozīme vēl nav noskaidrota.</w:t>
      </w:r>
    </w:p>
    <w:p w14:paraId="3AFEA207" w14:textId="77777777" w:rsidR="008A7AC6" w:rsidRPr="00FE0EBC" w:rsidRDefault="008A7AC6" w:rsidP="002F22B3"/>
    <w:p w14:paraId="5382BC06" w14:textId="77777777" w:rsidR="000D1E45" w:rsidRPr="00FE0EBC" w:rsidRDefault="000D1E45" w:rsidP="00F9673B">
      <w:pPr>
        <w:keepNext/>
        <w:rPr>
          <w:rStyle w:val="Underline"/>
        </w:rPr>
      </w:pPr>
      <w:r w:rsidRPr="00FE0EBC">
        <w:rPr>
          <w:rStyle w:val="Underline"/>
        </w:rPr>
        <w:t>Seruma slimība</w:t>
      </w:r>
    </w:p>
    <w:p w14:paraId="59741934" w14:textId="77777777" w:rsidR="000D1E45" w:rsidRPr="00FE0EBC" w:rsidRDefault="000D1E45" w:rsidP="002F22B3">
      <w:r w:rsidRPr="00FE0EBC">
        <w:t>Atsevišķos gadījumos pacientiem, kuri tika ārstēti ar humanizētām monoklonālām antivielām, tai skaitā omalizumabu, attīstījās seruma slimība un seruma slimībai līdzīgas reakcijas, kas ir novēlotas III tipa reakcijas. Patoloģiskās fizioloģijas mehānisma pamatā ir antivielu veidošanās pret omalizumabu, kas savukārt izraisa imūnkompleksu veidošanos un uzkrāšanos organismā. Reakcija parasti attīstās 1-5 dienas pēc pirmās vai atkārtotas injekcijas veikšanas, kā arī pēc ilgstošas ārstēšanas. Seruma slimības simptomi ir artrīts/artraļģija, izsitumi (nātrene vai citas formas izsitumi), drudzis un limfadenopātija. Šo traucējumu novēršanai vai ārstēšanai var izmantot prethistamīna līdzekļus un kortikosteroīdus, un pacienti jāinformē par nepieciešamību ziņot par visiem novērotajiem simptomiem.</w:t>
      </w:r>
    </w:p>
    <w:p w14:paraId="55F7D6BA" w14:textId="77777777" w:rsidR="000D1E45" w:rsidRPr="00FE0EBC" w:rsidRDefault="000D1E45" w:rsidP="002F22B3"/>
    <w:p w14:paraId="1FF57A8F" w14:textId="77777777" w:rsidR="000D1E45" w:rsidRPr="00FE0EBC" w:rsidRDefault="000D1E45" w:rsidP="002F22B3">
      <w:pPr>
        <w:keepNext/>
        <w:rPr>
          <w:rStyle w:val="Underline"/>
        </w:rPr>
      </w:pPr>
      <w:r w:rsidRPr="00FE0EBC">
        <w:rPr>
          <w:rStyle w:val="Underline"/>
        </w:rPr>
        <w:t>Churg-Strauss sindroms un hipereozinofīlijas sindroms</w:t>
      </w:r>
    </w:p>
    <w:p w14:paraId="276B8363" w14:textId="77777777" w:rsidR="000D1E45" w:rsidRPr="00FE0EBC" w:rsidRDefault="000D1E45" w:rsidP="002F22B3">
      <w:r w:rsidRPr="00FE0EBC">
        <w:t>Retos gadījumos pacientiem ar astmu smagā formā var attīstīties sistēmiskais hipereozinofīlijas sindroms vai alerģisks eozinofīlijas granulomatozs asinsvadu iekaisums (</w:t>
      </w:r>
      <w:r w:rsidRPr="00FE0EBC">
        <w:rPr>
          <w:i/>
        </w:rPr>
        <w:t>Churg-Strauss</w:t>
      </w:r>
      <w:r w:rsidRPr="00FE0EBC">
        <w:t xml:space="preserve"> sindroms). Šo abu slimību ārstēšanai izmanto sistēmiskos kortikosteroīdus.</w:t>
      </w:r>
    </w:p>
    <w:p w14:paraId="629C32B9" w14:textId="77777777" w:rsidR="000D1E45" w:rsidRPr="00FE0EBC" w:rsidRDefault="000D1E45" w:rsidP="002F22B3"/>
    <w:p w14:paraId="1D52C12B" w14:textId="77777777" w:rsidR="000D1E45" w:rsidRPr="00FE0EBC" w:rsidRDefault="000D1E45" w:rsidP="002F22B3">
      <w:r w:rsidRPr="00FE0EBC">
        <w:t>Retos gadījumos pacientiem, kuri saņem pretastmas zāles, tai skaitā omalizumabu, var attīstīties sistēmiska eozinofīlija un vaskulīts. Šīs parādības bieži saistītas ar iekšķīgi lietojamo kortikosteroīdu terapeitiskās devas samazināšanu.</w:t>
      </w:r>
    </w:p>
    <w:p w14:paraId="14AAF724" w14:textId="77777777" w:rsidR="007833D4" w:rsidRPr="00FE0EBC" w:rsidRDefault="007833D4" w:rsidP="002F22B3"/>
    <w:p w14:paraId="0AC95FEC" w14:textId="77777777" w:rsidR="000D1E45" w:rsidRPr="00FE0EBC" w:rsidRDefault="000D1E45" w:rsidP="002F22B3">
      <w:r w:rsidRPr="00FE0EBC">
        <w:lastRenderedPageBreak/>
        <w:t>Ārsts jābrīdina, ka šādiem pacientiem var attīstīties izteikta eozinofīlija, asinsvadu iekaisuma izraisīti izsitumi, pulmonālo simptomu pasliktināšanās, paranazāli sīnusa traucējumi, sirdsdarbības traucējumi un/vai neiropātija.</w:t>
      </w:r>
    </w:p>
    <w:p w14:paraId="6A719748" w14:textId="77777777" w:rsidR="000D1E45" w:rsidRPr="00FE0EBC" w:rsidRDefault="000D1E45" w:rsidP="002F22B3"/>
    <w:p w14:paraId="7D0DCD6C" w14:textId="22C587FD" w:rsidR="007B0CDF" w:rsidRPr="00FE0EBC" w:rsidRDefault="000D1E45" w:rsidP="002F22B3">
      <w:r w:rsidRPr="00FE0EBC">
        <w:t>Ja kāds no iepriekš minētajiem imūnās sistēmas traucējumiem attīstās smagā formā, jāapsver iespēja pārtraukt omalizumaba lietošanu.</w:t>
      </w:r>
    </w:p>
    <w:p w14:paraId="158E951C" w14:textId="77777777" w:rsidR="007B0CDF" w:rsidRPr="00FE0EBC" w:rsidRDefault="007B0CDF" w:rsidP="002F22B3"/>
    <w:p w14:paraId="19FB03CE" w14:textId="7490B89D" w:rsidR="007B0CDF" w:rsidRPr="00FE0EBC" w:rsidRDefault="00A95BD3" w:rsidP="002F22B3">
      <w:pPr>
        <w:pStyle w:val="HeadingUnderlined"/>
      </w:pPr>
      <w:r w:rsidRPr="00FE0EBC">
        <w:t>Parazītiskas (tārpu) invāzijas</w:t>
      </w:r>
    </w:p>
    <w:p w14:paraId="4DCDA4E4" w14:textId="77777777" w:rsidR="007B0CDF" w:rsidRPr="00FE0EBC" w:rsidRDefault="007B0CDF" w:rsidP="002F22B3">
      <w:pPr>
        <w:pStyle w:val="NormalKeep"/>
      </w:pPr>
    </w:p>
    <w:p w14:paraId="653B9B5D" w14:textId="72FF79E3" w:rsidR="007B0CDF" w:rsidRPr="00FE0EBC" w:rsidRDefault="00A95BD3" w:rsidP="002F22B3">
      <w:r w:rsidRPr="00FE0EBC">
        <w:t>IgE var būt iesaistīts imunoloģiskā atbildreakcijā pret dažām tārpu invāzijām. Pacientiem ar ilgstošu augstu tārpu invāzijas risku placebo kontrolētā pētījumā konstatēja nelielu invāziju biežuma palielināšanos, lietojot omalizumabu, lai gan invāzijas gaita, smaguma pakāpe un atbildreakcija pret ārstēšanu nemainījās. Tārpu invāzijas biežums kopējā klīniskā programmā, kas nebija paredzēta šādu infekciju atklāšanai, bija mazāks par 1 uz 1 000 pacientiem. Tomēr pacientiem ar augstu tārpu invāzijas risku var būt jāievēro piesardzība, īpaši ceļojot uz rajoniem, kur tārpu invāzijas ir endēmiskas. Ja pacientam nav atbildreakcijas pret ieteikto prettārpu terapiju, jāapsver omalizumaba lietošanas pārtraukšana.</w:t>
      </w:r>
    </w:p>
    <w:p w14:paraId="3AC42523" w14:textId="14C7D384" w:rsidR="007B0CDF" w:rsidRPr="00FE0EBC" w:rsidRDefault="007B0CDF" w:rsidP="002F22B3"/>
    <w:p w14:paraId="510A25BA" w14:textId="56B3FA6E" w:rsidR="006342F0" w:rsidRPr="00FE0EBC" w:rsidRDefault="00CB070C" w:rsidP="006E3F55">
      <w:pPr>
        <w:pStyle w:val="HeadingUnderlined"/>
      </w:pPr>
      <w:r w:rsidRPr="00FE0EBC">
        <w:t>Palīgviela ar zināmu iedarbību</w:t>
      </w:r>
    </w:p>
    <w:p w14:paraId="3C7E2245" w14:textId="14546D17" w:rsidR="006342F0" w:rsidRPr="00FE0EBC" w:rsidDel="00D62C7D" w:rsidRDefault="006342F0" w:rsidP="002F22B3">
      <w:pPr>
        <w:rPr>
          <w:del w:id="440" w:author="만든 이"/>
        </w:rPr>
      </w:pPr>
    </w:p>
    <w:p w14:paraId="5E508053" w14:textId="4B2ADD43" w:rsidR="00CB070C" w:rsidRPr="00FE0EBC" w:rsidRDefault="00583AB2" w:rsidP="002F22B3">
      <w:r w:rsidRPr="00FE0EBC">
        <w:t>Šīs zāles satur 0,20 mg polisorbāta 20 (E 432) katrā pilnšļircē vai pildspalvveida pilnšļircē, kas ir līdzvērtīgi 0,40 mg/ml. Polisorbāti var izraisīt alerģiskas reakcijas. Šīs zāles nedrīkst lietot pacienti ar alerģiju pret polisorbātiem.</w:t>
      </w:r>
    </w:p>
    <w:p w14:paraId="4D652D82" w14:textId="77777777" w:rsidR="00CB070C" w:rsidRPr="00FE0EBC" w:rsidRDefault="00CB070C" w:rsidP="002F22B3"/>
    <w:p w14:paraId="5E71E681" w14:textId="2445D77F" w:rsidR="007B0CDF" w:rsidRPr="00FE0EBC" w:rsidRDefault="007B0CDF" w:rsidP="002F22B3">
      <w:pPr>
        <w:pStyle w:val="21"/>
      </w:pPr>
      <w:r w:rsidRPr="00FE0EBC">
        <w:t>4.5.</w:t>
      </w:r>
      <w:r w:rsidRPr="00FE0EBC">
        <w:tab/>
        <w:t>Mijiedarbība ar citām zālēm un citi mijiedarbības veidi</w:t>
      </w:r>
    </w:p>
    <w:p w14:paraId="52A4C9AA" w14:textId="77777777" w:rsidR="007B0CDF" w:rsidRPr="00FE0EBC" w:rsidRDefault="007B0CDF" w:rsidP="002F22B3">
      <w:pPr>
        <w:pStyle w:val="NormalKeep"/>
      </w:pPr>
    </w:p>
    <w:p w14:paraId="595FF68D" w14:textId="1146C151" w:rsidR="001951F4" w:rsidRPr="00FE0EBC" w:rsidRDefault="001951F4" w:rsidP="002F22B3">
      <w:r w:rsidRPr="00FE0EBC">
        <w:t>Tā kā IgE var būt iesaistīts imunoloģiskā atbildreakcijā pret dažām tārpu invāzijām, omalizumabs var netieši samazināt tārpu vai citu parazītisku infekciju ārstēšanai paredzētu zāļu efektivitāti (skatīt 4.4. apakšpunktu).</w:t>
      </w:r>
    </w:p>
    <w:p w14:paraId="51827562" w14:textId="77777777" w:rsidR="001951F4" w:rsidRPr="00FE0EBC" w:rsidRDefault="001951F4" w:rsidP="002F22B3"/>
    <w:p w14:paraId="59BFBE31" w14:textId="53652F7C" w:rsidR="007B0CDF" w:rsidRPr="00FE0EBC" w:rsidRDefault="001951F4" w:rsidP="002F22B3">
      <w:r w:rsidRPr="00FE0EBC">
        <w:t>Citohroma P450 enzīmi, izplūdes sūkņi un saistīšanās mehānismi ar olbaltum</w:t>
      </w:r>
      <w:ins w:id="441" w:author="만든 이">
        <w:r w:rsidR="002C01D6">
          <w:t>v</w:t>
        </w:r>
      </w:ins>
      <w:r w:rsidRPr="00FE0EBC">
        <w:t>ie</w:t>
      </w:r>
      <w:ins w:id="442" w:author="만든 이">
        <w:r w:rsidR="002C01D6">
          <w:t>lā</w:t>
        </w:r>
      </w:ins>
      <w:r w:rsidRPr="00FE0EBC">
        <w:t>m nav iesaistīti omalizumaba klīrensā; tādējādi pastāv maza savstarpējas mijiedarbības iespēja. Zāļu vai vakcīnu mijiedarbības pētījumi ar omalizumabu nav veikti. Nav farmakoloģiska iemesla uzskatīt, ka bieži parakstītie bronhiālās astmas vai CRSwNP ārstēšanas līdzekļi mijiedarbosies ar omalizumabu.</w:t>
      </w:r>
    </w:p>
    <w:p w14:paraId="2BF0547D" w14:textId="77777777" w:rsidR="008A7AC6" w:rsidRPr="00FE0EBC" w:rsidRDefault="008A7AC6" w:rsidP="002F22B3"/>
    <w:p w14:paraId="0B3F6B83" w14:textId="77777777" w:rsidR="001951F4" w:rsidRPr="00FE0EBC" w:rsidRDefault="001951F4" w:rsidP="00F9673B">
      <w:pPr>
        <w:keepNext/>
        <w:keepLines/>
        <w:rPr>
          <w:u w:val="single"/>
        </w:rPr>
      </w:pPr>
      <w:r w:rsidRPr="00FE0EBC">
        <w:rPr>
          <w:u w:val="single"/>
        </w:rPr>
        <w:t>Alerģiska astma</w:t>
      </w:r>
    </w:p>
    <w:p w14:paraId="1B0C37F7" w14:textId="77777777" w:rsidR="001951F4" w:rsidRPr="00FE0EBC" w:rsidRDefault="001951F4" w:rsidP="00F9673B">
      <w:pPr>
        <w:keepNext/>
        <w:keepLines/>
      </w:pPr>
    </w:p>
    <w:p w14:paraId="3ECBBB20" w14:textId="77777777" w:rsidR="001951F4" w:rsidRPr="00FE0EBC" w:rsidRDefault="001951F4" w:rsidP="002F22B3">
      <w:r w:rsidRPr="00FE0EBC">
        <w:t>Klīniskos pētījumos omalizumabu bieži lietoja kopā ar inhalējamiem vai perorāliem kortikosteroīdiem, inhalējamiem īslaicīgas darbības un ilgstošas darbības bēta agonistiem, leikotriēna modificētājiem, teofilīniem un perorāliem prethistamīna līdzekļiem. Nav norādījumu, ka, lietojot šīs citas bieži izmantotās pretastmas zāles, mainītos omalizumaba drošums. Pieejams ierobežots daudzums datu par omalizumaba lietošanu kombinācijā ar specifisku imūnterapiju (hiposensitizācijas terapiju). Klīniskajā pētījumā, kurā omalizumabu lietoja kombinācijā ar imūnterapiju, omalizumaba terapijas drošums un efektivitāte kombinācijā ar specifisku imūnterapiju neatšķīrās no omalizumaba monoterapijas.</w:t>
      </w:r>
    </w:p>
    <w:p w14:paraId="2A9197DB" w14:textId="77777777" w:rsidR="001951F4" w:rsidRPr="00FE0EBC" w:rsidRDefault="001951F4" w:rsidP="002F22B3"/>
    <w:p w14:paraId="28D67D8A" w14:textId="77777777" w:rsidR="001951F4" w:rsidRPr="00FE0EBC" w:rsidRDefault="001951F4" w:rsidP="002F22B3">
      <w:pPr>
        <w:keepNext/>
        <w:rPr>
          <w:u w:val="single"/>
        </w:rPr>
      </w:pPr>
      <w:r w:rsidRPr="00FE0EBC">
        <w:rPr>
          <w:u w:val="single"/>
        </w:rPr>
        <w:t>Hronisks rinosinusīts ar deguna polipiem (CRSwNP)</w:t>
      </w:r>
    </w:p>
    <w:p w14:paraId="479AD27A" w14:textId="77777777" w:rsidR="001951F4" w:rsidRPr="00FE0EBC" w:rsidRDefault="001951F4" w:rsidP="002F22B3">
      <w:pPr>
        <w:keepNext/>
      </w:pPr>
    </w:p>
    <w:p w14:paraId="0E636942" w14:textId="244C87E0" w:rsidR="007B0CDF" w:rsidRPr="00FE0EBC" w:rsidRDefault="001951F4" w:rsidP="002F22B3">
      <w:r w:rsidRPr="00FE0EBC">
        <w:t>Klīniskajos pētījumos omalizumabu lietoja kopā ar intranazālu mometazona aerosolu atbilstoši protokolam. Citas plaši lietotas vienlaikus lietotas zāles bija citi intranazāli kortikosteroīdi, bronhodilatatori, antihistamīni, leikotriēna receptoru antagonisti, adrenerģiskie/simpatomimētiskie līdzekļi un vietējie deguna anestēzijas līdzekļi. Nekas neliecināja, ka omalizumaba drošums būtu mainījies, vienlaikus lietojot šīs citas plaši lietotās zāles.</w:t>
      </w:r>
    </w:p>
    <w:p w14:paraId="16C9BABB" w14:textId="77777777" w:rsidR="007B0CDF" w:rsidRPr="00FE0EBC" w:rsidRDefault="007B0CDF" w:rsidP="002F22B3"/>
    <w:p w14:paraId="540D62C9" w14:textId="77D52381" w:rsidR="007B0CDF" w:rsidRPr="00FE0EBC" w:rsidRDefault="007B0CDF" w:rsidP="002F22B3">
      <w:pPr>
        <w:pStyle w:val="21"/>
      </w:pPr>
      <w:r w:rsidRPr="00FE0EBC">
        <w:lastRenderedPageBreak/>
        <w:t>4.6.</w:t>
      </w:r>
      <w:r w:rsidRPr="00FE0EBC">
        <w:tab/>
        <w:t>Fertilitāte, grūtniecība un barošana ar krūti</w:t>
      </w:r>
    </w:p>
    <w:p w14:paraId="2093A478" w14:textId="77777777" w:rsidR="007B0CDF" w:rsidRPr="00FE0EBC" w:rsidRDefault="007B0CDF" w:rsidP="002F22B3">
      <w:pPr>
        <w:pStyle w:val="NormalKeep"/>
      </w:pPr>
    </w:p>
    <w:p w14:paraId="5B195533" w14:textId="76740190" w:rsidR="007B0CDF" w:rsidRPr="00FE0EBC" w:rsidRDefault="002D3A23" w:rsidP="002F22B3">
      <w:pPr>
        <w:pStyle w:val="HeadingUnderlined"/>
      </w:pPr>
      <w:r w:rsidRPr="00FE0EBC">
        <w:t>Grūtniecība</w:t>
      </w:r>
    </w:p>
    <w:p w14:paraId="75E67BE9" w14:textId="77777777" w:rsidR="007B0CDF" w:rsidRPr="00FE0EBC" w:rsidRDefault="007B0CDF" w:rsidP="002F22B3">
      <w:pPr>
        <w:pStyle w:val="NormalKeep"/>
      </w:pPr>
    </w:p>
    <w:p w14:paraId="57CE2D4D" w14:textId="77777777" w:rsidR="002D3A23" w:rsidRPr="00FE0EBC" w:rsidRDefault="002D3A23" w:rsidP="002F22B3">
      <w:r w:rsidRPr="00FE0EBC">
        <w:t>Ņemot vērā grūtniecības reģistra un pēcreģistrācijas perioda spontānos ziņojumus, dati par vidēju skaitu (no 300-1 000 grūtniecības iznākumu) sieviešu grūtniecības laikā neuzrāda malformācijas vai toksisku ietekmi uz augli/jaundzimušo. Prospektīvs grūtniecības reģistra pētījums (EXPECT) 250 grūtniecēm ar astmu, kuras lietoja omalizumabu, uzrādīja līdzīgu (8,1% pret 8,9%) nozīmīgu iedzimtu anomāliju izplatību EXPECT un atbilstošas slimības (vidēji smaga un smaga astma) pacientiem. Datu interpretāciju var būt ietekmējuši pētījuma metodoloģiskie ierobežojumi, tajā skaitā mazs izlases lielums un nerandomizēts pētījuma dizains.</w:t>
      </w:r>
    </w:p>
    <w:p w14:paraId="1BACD863" w14:textId="77777777" w:rsidR="002D3A23" w:rsidRPr="00FE0EBC" w:rsidRDefault="002D3A23" w:rsidP="002F22B3"/>
    <w:p w14:paraId="50F619A4" w14:textId="77777777" w:rsidR="002D3A23" w:rsidRPr="00FE0EBC" w:rsidRDefault="002D3A23" w:rsidP="002F22B3">
      <w:r w:rsidRPr="00FE0EBC">
        <w:t>Omalizumabs šķērso placentāro barjeru. Tomēr pētījumi ar dzīvniekiem neuzrāda tiešu vai netiešu kaitīgu ietekmi saistītu ar reproduktīvo toksicitāti (skatīt 5.3. apakšpunktu).</w:t>
      </w:r>
    </w:p>
    <w:p w14:paraId="0C4293F4" w14:textId="77777777" w:rsidR="002D3A23" w:rsidRPr="00FE0EBC" w:rsidRDefault="002D3A23" w:rsidP="002F22B3"/>
    <w:p w14:paraId="7132B647" w14:textId="77777777" w:rsidR="002D3A23" w:rsidRPr="00FE0EBC" w:rsidRDefault="002D3A23" w:rsidP="002F22B3">
      <w:r w:rsidRPr="00FE0EBC">
        <w:t>Lietojot omalizumabu, konstatēta no vecuma atkarīga trombocītu skaita samazināšanās primātiem, kas nav cilvēki, ar lielāku relatīvo jutību jauniem dzīvniekiem (skatīt 5.3. apakšpunktu).</w:t>
      </w:r>
    </w:p>
    <w:p w14:paraId="5DB60AEB" w14:textId="77777777" w:rsidR="007833D4" w:rsidRPr="00FE0EBC" w:rsidRDefault="007833D4" w:rsidP="002F22B3"/>
    <w:p w14:paraId="58FEA0B9" w14:textId="7DD7DFEA" w:rsidR="007B0CDF" w:rsidRPr="00FE0EBC" w:rsidRDefault="002D3A23" w:rsidP="002F22B3">
      <w:r w:rsidRPr="00FE0EBC">
        <w:t>Ja ir klīniskas indikācijas, var apsvērt omalizumaba lietošanu grūtniecības laikā.</w:t>
      </w:r>
    </w:p>
    <w:p w14:paraId="3B68CFAB" w14:textId="77777777" w:rsidR="008A7AC6" w:rsidRPr="00FE0EBC" w:rsidRDefault="008A7AC6" w:rsidP="002F22B3"/>
    <w:p w14:paraId="3EF3B3A1" w14:textId="0E014BAA" w:rsidR="007B0CDF" w:rsidRPr="00FE0EBC" w:rsidRDefault="00725F6D" w:rsidP="002F22B3">
      <w:pPr>
        <w:pStyle w:val="HeadingUnderlined"/>
      </w:pPr>
      <w:r w:rsidRPr="00FE0EBC">
        <w:t>Barošana ar krūti</w:t>
      </w:r>
    </w:p>
    <w:p w14:paraId="263EFF88" w14:textId="77777777" w:rsidR="007B0CDF" w:rsidRPr="00FE0EBC" w:rsidRDefault="007B0CDF" w:rsidP="002F22B3">
      <w:pPr>
        <w:pStyle w:val="NormalKeep"/>
      </w:pPr>
    </w:p>
    <w:p w14:paraId="375FE9B5" w14:textId="77777777" w:rsidR="00725F6D" w:rsidRPr="00FE0EBC" w:rsidRDefault="00725F6D" w:rsidP="002F22B3">
      <w:r w:rsidRPr="00FE0EBC">
        <w:t>Imūnglobulīns G (IgG) nokļūst cilvēka pienā, un tādēļ ir sagaidāms, ka omalizumabs nokļūs cilvēka pienā. Pieejamie dati primātiem, kas nav cilvēki, liecina par omalizumaba izdalīšanos pienā (skatīt 5.3. apakšpunktu).</w:t>
      </w:r>
    </w:p>
    <w:p w14:paraId="75959500" w14:textId="77777777" w:rsidR="00725F6D" w:rsidRPr="00FE0EBC" w:rsidRDefault="00725F6D" w:rsidP="002F22B3"/>
    <w:p w14:paraId="06820F73" w14:textId="77777777" w:rsidR="00725F6D" w:rsidRPr="00FE0EBC" w:rsidRDefault="00725F6D" w:rsidP="002F22B3">
      <w:r w:rsidRPr="00FE0EBC">
        <w:t>EXPECT pētījums ar 154 zīdaiņiem, kuri bija pakļauti omalizumaba iedarbībai grūtniecības laikā un barošanas ar krūti laikā, neuzrādīja nevēlamas blakusparādības zīdainim, kas barots ar krūti. Datu interpretāciju var būt ietekmējuši pētījuma metodoloģiskie ierobežojumi, tajā skaitā mazs izlases lielums un nerandomizēts pētījuma dizains.</w:t>
      </w:r>
    </w:p>
    <w:p w14:paraId="4697585D" w14:textId="77777777" w:rsidR="00725F6D" w:rsidRPr="00FE0EBC" w:rsidRDefault="00725F6D" w:rsidP="002F22B3"/>
    <w:p w14:paraId="7C2B9A03" w14:textId="3725BA5B" w:rsidR="007B0CDF" w:rsidRPr="00FE0EBC" w:rsidRDefault="00725F6D" w:rsidP="002F22B3">
      <w:r w:rsidRPr="00FE0EBC">
        <w:t>Lietojot iekšķīgi, zarnās notiek imūnglobulīna G proteīnu proteolīze un tiem ir vāja biopieejamība. Ietekme uz jaundzimušajiem/zīdaiņiem nav paredzama. Attiecīgi, ja ir klīniskas indikācijas, var apsvērt omalizumaba lietošanu barošanas ar krūti laikā.</w:t>
      </w:r>
    </w:p>
    <w:p w14:paraId="2FC065BE" w14:textId="77777777" w:rsidR="007B0CDF" w:rsidRPr="00FE0EBC" w:rsidRDefault="007B0CDF" w:rsidP="002F22B3"/>
    <w:p w14:paraId="030BFF39" w14:textId="6EA352E5" w:rsidR="007B0CDF" w:rsidRPr="00FE0EBC" w:rsidRDefault="00725F6D" w:rsidP="002F22B3">
      <w:pPr>
        <w:pStyle w:val="HeadingUnderlined"/>
      </w:pPr>
      <w:r w:rsidRPr="00FE0EBC">
        <w:t>Fertilitāte</w:t>
      </w:r>
    </w:p>
    <w:p w14:paraId="7E4ACEF9" w14:textId="77777777" w:rsidR="007B0CDF" w:rsidRPr="00FE0EBC" w:rsidRDefault="007B0CDF" w:rsidP="002F22B3">
      <w:pPr>
        <w:pStyle w:val="NormalKeep"/>
      </w:pPr>
    </w:p>
    <w:p w14:paraId="16F3192D" w14:textId="75B713EF" w:rsidR="007B0CDF" w:rsidRPr="00FE0EBC" w:rsidRDefault="00725F6D" w:rsidP="002F22B3">
      <w:r w:rsidRPr="00FE0EBC">
        <w:t>Nav datu par omalizumaba ietekmi uz fertilitāti cilvēkiem. Īpaši plānotos preklīniskajos fertilitātes pētījumos, tai skaitā vairošanās pētījumos primātiem, kas nepieder cilvēkveidīgo pērtiķu sugai, pēc atkārtotu omalizumaba devu līdz 75 mg/kg ievadīšanas nekonstatēja ietekmi uz sieviešu vai vīriešu fertilitāti. Turklāt atsevišķā preklīniskajā genotoksicitātes pētījumā nekonstatēja genotoksisku iedarbību.</w:t>
      </w:r>
    </w:p>
    <w:p w14:paraId="0719A15A" w14:textId="77777777" w:rsidR="007B0CDF" w:rsidRPr="00FE0EBC" w:rsidRDefault="007B0CDF" w:rsidP="002F22B3"/>
    <w:p w14:paraId="7D4FB08A" w14:textId="3C08E30B" w:rsidR="007B0CDF" w:rsidRPr="00FE0EBC" w:rsidRDefault="007B0CDF" w:rsidP="002F22B3">
      <w:pPr>
        <w:pStyle w:val="21"/>
      </w:pPr>
      <w:r w:rsidRPr="00FE0EBC">
        <w:t>4.7.</w:t>
      </w:r>
      <w:r w:rsidRPr="00FE0EBC">
        <w:tab/>
        <w:t>Ietekme uz spēju vadīt transportlīdzekļus un apkalpot mehānismus</w:t>
      </w:r>
    </w:p>
    <w:p w14:paraId="75349CD5" w14:textId="77777777" w:rsidR="007B0CDF" w:rsidRPr="00FE0EBC" w:rsidRDefault="007B0CDF" w:rsidP="002F22B3">
      <w:pPr>
        <w:pStyle w:val="NormalKeep"/>
      </w:pPr>
    </w:p>
    <w:p w14:paraId="7E719D92" w14:textId="7C8154C7" w:rsidR="007B0CDF" w:rsidRPr="00FE0EBC" w:rsidRDefault="00725F6D" w:rsidP="002F22B3">
      <w:r w:rsidRPr="00FE0EBC">
        <w:t>Omalizumabs neietekmē vai nenozīmīgi ietekmē spēju vadīt transportlīdzekļus un apkalpot mehānismus.</w:t>
      </w:r>
    </w:p>
    <w:p w14:paraId="67B6F687" w14:textId="77777777" w:rsidR="007B0CDF" w:rsidRPr="00FE0EBC" w:rsidRDefault="007B0CDF" w:rsidP="002F22B3"/>
    <w:p w14:paraId="711C890F" w14:textId="7B382911" w:rsidR="007B0CDF" w:rsidRPr="00FE0EBC" w:rsidRDefault="007B0CDF" w:rsidP="002F22B3">
      <w:pPr>
        <w:pStyle w:val="21"/>
      </w:pPr>
      <w:r w:rsidRPr="00FE0EBC">
        <w:t>4.8.</w:t>
      </w:r>
      <w:r w:rsidRPr="00FE0EBC">
        <w:tab/>
        <w:t>Nevēlamās blakusparādības</w:t>
      </w:r>
    </w:p>
    <w:p w14:paraId="6EC2F37E" w14:textId="77777777" w:rsidR="007B0CDF" w:rsidRPr="00FE0EBC" w:rsidRDefault="007B0CDF" w:rsidP="002F22B3">
      <w:pPr>
        <w:pStyle w:val="NormalKeep"/>
      </w:pPr>
    </w:p>
    <w:p w14:paraId="48040A1B" w14:textId="5F382FB6" w:rsidR="007B0CDF" w:rsidRPr="00FE0EBC" w:rsidRDefault="00725F6D" w:rsidP="002F22B3">
      <w:pPr>
        <w:pStyle w:val="HeadingUnderlined"/>
      </w:pPr>
      <w:r w:rsidRPr="00FE0EBC">
        <w:t>Alerģiska astma un hronisks rinosinusīts ar deguna polipiem (CRSwNP)</w:t>
      </w:r>
    </w:p>
    <w:p w14:paraId="5E0485D9" w14:textId="77777777" w:rsidR="007B0CDF" w:rsidRPr="00FE0EBC" w:rsidRDefault="007B0CDF" w:rsidP="002F22B3">
      <w:pPr>
        <w:pStyle w:val="NormalKeep"/>
      </w:pPr>
    </w:p>
    <w:p w14:paraId="6E8FC014" w14:textId="398A9C84" w:rsidR="007B0CDF" w:rsidRPr="00FE0EBC" w:rsidRDefault="00725F6D" w:rsidP="002F22B3">
      <w:pPr>
        <w:pStyle w:val="HeadingUnderlined"/>
        <w:rPr>
          <w:rStyle w:val="Underline"/>
        </w:rPr>
      </w:pPr>
      <w:r w:rsidRPr="00FE0EBC">
        <w:rPr>
          <w:rStyle w:val="Underline"/>
        </w:rPr>
        <w:t>Drošuma profila kopsavilkums</w:t>
      </w:r>
    </w:p>
    <w:p w14:paraId="3D32E47A" w14:textId="735B6F3E" w:rsidR="00725F6D" w:rsidRPr="00FE0EBC" w:rsidRDefault="00725F6D" w:rsidP="002F22B3">
      <w:r w:rsidRPr="00FE0EBC">
        <w:t xml:space="preserve">Alerģiskas astmas klīnisko pētījumu laikā pieaugušajiem un pusaudžiem vecumā no 12 gadiem vai vecākiem visbiežāk novērotās blakusparādības bija galvassāpes un reakcijas injekcijas vietā, tostarp sāpes injekcijas vietā, pietūkums, eritēma un nieze. Klīnisko pētījumu laikā bērniem vecumā no 6 līdz &lt;12 gadiem visbiežāk novērotās blakusparādības bija galvassāpes, drudzis un sāpes vēdera augšējā </w:t>
      </w:r>
      <w:r w:rsidRPr="00FE0EBC">
        <w:lastRenderedPageBreak/>
        <w:t>daļā. Lielākā daļa reakciju bija vieglas vai vidēji smagas. Klīniskajos pētījumos ar CRSwNP pacientiem, kas vecāki par 18 gadiem, visbiežāk novērotās blakusparādības bija galvassāpes, reibonis, artralģija, sāpes vēdera augšdaļā un reakcijas injekcijas vietā.</w:t>
      </w:r>
    </w:p>
    <w:p w14:paraId="6037959B" w14:textId="77777777" w:rsidR="00725F6D" w:rsidRPr="00FE0EBC" w:rsidRDefault="00725F6D" w:rsidP="002F22B3"/>
    <w:p w14:paraId="6473EB85" w14:textId="77777777" w:rsidR="00725F6D" w:rsidRPr="00FE0EBC" w:rsidRDefault="00725F6D" w:rsidP="002F22B3">
      <w:pPr>
        <w:pStyle w:val="HeadingUnderlined"/>
        <w:rPr>
          <w:rStyle w:val="Underline"/>
        </w:rPr>
      </w:pPr>
      <w:r w:rsidRPr="00FE0EBC">
        <w:rPr>
          <w:rStyle w:val="Underline"/>
        </w:rPr>
        <w:t>Nevēlamo blakusparādību uzskaitījums tabulas veidā</w:t>
      </w:r>
    </w:p>
    <w:p w14:paraId="43137407" w14:textId="08920848" w:rsidR="007B0CDF" w:rsidRPr="00FE0EBC" w:rsidRDefault="00725F6D" w:rsidP="002F22B3">
      <w:r w:rsidRPr="00FE0EBC">
        <w:t>4. tabulā uzskaitītas blakusparādības, kas novērotas klīniskajos pētījumos kopējā alerģiskas astmas un CRSwNP drošuma grupā, veicot ārstēšanu ar omalizumabu, atbilstoši MedDRA orgānu sistēmai un biežumam. Katrā sastopamības biežuma grupā nevēlamās blakusparādības sakārtotas to nopietnības samazinājuma secībā. Biežums ir definēts šādi: ļoti bieži (</w:t>
      </w:r>
      <w:r w:rsidRPr="00FE0EBC">
        <w:rPr>
          <w:rFonts w:hint="eastAsia"/>
        </w:rPr>
        <w:t>≥</w:t>
      </w:r>
      <w:r w:rsidRPr="00FE0EBC">
        <w:t>1/10), bieži (</w:t>
      </w:r>
      <w:r w:rsidRPr="00FE0EBC">
        <w:rPr>
          <w:rFonts w:hint="eastAsia"/>
        </w:rPr>
        <w:t>≥</w:t>
      </w:r>
      <w:r w:rsidRPr="00FE0EBC">
        <w:t>1/100 līdz &lt;1/10), retāk (</w:t>
      </w:r>
      <w:r w:rsidRPr="00FE0EBC">
        <w:rPr>
          <w:rFonts w:hint="eastAsia"/>
        </w:rPr>
        <w:t>≥</w:t>
      </w:r>
      <w:r w:rsidRPr="00FE0EBC">
        <w:t>1/1 000 līdz &lt;1/100), reti (</w:t>
      </w:r>
      <w:r w:rsidRPr="00FE0EBC">
        <w:rPr>
          <w:rFonts w:hint="eastAsia"/>
        </w:rPr>
        <w:t>≥</w:t>
      </w:r>
      <w:r w:rsidRPr="00FE0EBC">
        <w:t>1/10 000 līdz &lt;1/1 000) un ļoti reti (&lt;1/10 000). Pēcreģistrācijas periodā reģistrēto reakciju biežums definēts kā nav zināms (nevar noteikt pēc pieejamiem datiem).</w:t>
      </w:r>
    </w:p>
    <w:p w14:paraId="5C57091B" w14:textId="77777777" w:rsidR="008A7AC6" w:rsidRPr="00FE0EBC" w:rsidRDefault="008A7AC6" w:rsidP="002F22B3"/>
    <w:p w14:paraId="1205457A" w14:textId="56EBCE97" w:rsidR="007B0CDF" w:rsidRPr="00FE0EBC" w:rsidRDefault="00725F6D" w:rsidP="00F9673B">
      <w:pPr>
        <w:pStyle w:val="TableTitle"/>
        <w:keepLines w:val="0"/>
        <w:suppressAutoHyphens w:val="0"/>
      </w:pPr>
      <w:r w:rsidRPr="00FE0EBC">
        <w:t>4. tabula.</w:t>
      </w:r>
      <w:r w:rsidRPr="00FE0EBC">
        <w:tab/>
        <w:t>Blakusparādības alerģiskas astmas un CRSwNP gadījumā</w:t>
      </w:r>
    </w:p>
    <w:p w14:paraId="6F4705AD" w14:textId="77777777" w:rsidR="007B0CDF" w:rsidRPr="00FE0EBC" w:rsidRDefault="007B0CDF" w:rsidP="00F9673B">
      <w:pPr>
        <w:pStyle w:val="NormalKeep"/>
        <w:suppressAutoHyphens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3136"/>
        <w:gridCol w:w="5927"/>
      </w:tblGrid>
      <w:tr w:rsidR="009800AA" w:rsidRPr="00FE0EBC" w14:paraId="4522E982" w14:textId="77777777" w:rsidTr="002259A8">
        <w:trPr>
          <w:cantSplit/>
        </w:trPr>
        <w:tc>
          <w:tcPr>
            <w:tcW w:w="9217" w:type="dxa"/>
            <w:gridSpan w:val="2"/>
            <w:tcBorders>
              <w:bottom w:val="single" w:sz="4" w:space="0" w:color="auto"/>
            </w:tcBorders>
          </w:tcPr>
          <w:p w14:paraId="12B1AC12" w14:textId="11A300E5" w:rsidR="009800AA" w:rsidRPr="00FE0EBC" w:rsidRDefault="00725F6D" w:rsidP="002259A8">
            <w:pPr>
              <w:pStyle w:val="HeadingStrong"/>
              <w:suppressAutoHyphens w:val="0"/>
            </w:pPr>
            <w:r w:rsidRPr="00FE0EBC">
              <w:t>Infekcijas un infestācijas</w:t>
            </w:r>
          </w:p>
        </w:tc>
      </w:tr>
      <w:tr w:rsidR="00725F6D" w:rsidRPr="00FE0EBC" w14:paraId="338A19F5" w14:textId="77777777" w:rsidTr="002259A8">
        <w:trPr>
          <w:cantSplit/>
        </w:trPr>
        <w:tc>
          <w:tcPr>
            <w:tcW w:w="3191" w:type="dxa"/>
            <w:tcBorders>
              <w:bottom w:val="nil"/>
            </w:tcBorders>
          </w:tcPr>
          <w:p w14:paraId="6764F831" w14:textId="1CDED464" w:rsidR="00725F6D" w:rsidRPr="00FE0EBC" w:rsidRDefault="00D036DD" w:rsidP="002259A8">
            <w:pPr>
              <w:pStyle w:val="NormalKeep"/>
              <w:keepLines/>
              <w:suppressAutoHyphens w:val="0"/>
            </w:pPr>
            <w:r w:rsidRPr="00FE0EBC">
              <w:t>Retāk</w:t>
            </w:r>
          </w:p>
        </w:tc>
        <w:tc>
          <w:tcPr>
            <w:tcW w:w="6026" w:type="dxa"/>
            <w:tcBorders>
              <w:bottom w:val="nil"/>
            </w:tcBorders>
          </w:tcPr>
          <w:p w14:paraId="27925315" w14:textId="47C67496" w:rsidR="00725F6D" w:rsidRPr="00FE0EBC" w:rsidRDefault="00725F6D" w:rsidP="002259A8">
            <w:pPr>
              <w:keepNext/>
              <w:keepLines/>
              <w:suppressAutoHyphens w:val="0"/>
            </w:pPr>
            <w:r w:rsidRPr="00FE0EBC">
              <w:t xml:space="preserve">Faringīts </w:t>
            </w:r>
          </w:p>
        </w:tc>
      </w:tr>
      <w:tr w:rsidR="00725F6D" w:rsidRPr="00FE0EBC" w14:paraId="740D6A14" w14:textId="77777777" w:rsidTr="002259A8">
        <w:trPr>
          <w:cantSplit/>
        </w:trPr>
        <w:tc>
          <w:tcPr>
            <w:tcW w:w="3191" w:type="dxa"/>
            <w:tcBorders>
              <w:top w:val="nil"/>
            </w:tcBorders>
          </w:tcPr>
          <w:p w14:paraId="541290DD" w14:textId="1434B987" w:rsidR="00725F6D" w:rsidRPr="00FE0EBC" w:rsidRDefault="00725F6D" w:rsidP="002259A8">
            <w:pPr>
              <w:pStyle w:val="NormalKeep"/>
              <w:keepNext w:val="0"/>
              <w:suppressAutoHyphens w:val="0"/>
            </w:pPr>
            <w:r w:rsidRPr="00FE0EBC">
              <w:t>Reti</w:t>
            </w:r>
          </w:p>
        </w:tc>
        <w:tc>
          <w:tcPr>
            <w:tcW w:w="6026" w:type="dxa"/>
            <w:tcBorders>
              <w:top w:val="nil"/>
            </w:tcBorders>
          </w:tcPr>
          <w:p w14:paraId="674C455A" w14:textId="1E70A6F0" w:rsidR="00725F6D" w:rsidRPr="00FE0EBC" w:rsidRDefault="00725F6D" w:rsidP="002259A8">
            <w:pPr>
              <w:suppressAutoHyphens w:val="0"/>
            </w:pPr>
            <w:r w:rsidRPr="00FE0EBC">
              <w:t>Parazītu invāzijas</w:t>
            </w:r>
          </w:p>
        </w:tc>
      </w:tr>
      <w:tr w:rsidR="00725F6D" w:rsidRPr="00FE0EBC" w14:paraId="6B5C0CB8" w14:textId="77777777" w:rsidTr="002259A8">
        <w:trPr>
          <w:cantSplit/>
        </w:trPr>
        <w:tc>
          <w:tcPr>
            <w:tcW w:w="9217" w:type="dxa"/>
            <w:gridSpan w:val="2"/>
          </w:tcPr>
          <w:p w14:paraId="41AB800B" w14:textId="7E5F0987" w:rsidR="00725F6D" w:rsidRPr="00FE0EBC" w:rsidRDefault="00725F6D" w:rsidP="002259A8">
            <w:pPr>
              <w:pStyle w:val="HeadingStrong"/>
              <w:suppressAutoHyphens w:val="0"/>
            </w:pPr>
            <w:r w:rsidRPr="00FE0EBC">
              <w:t>Asins un limfātiskās sistēmas traucējumi</w:t>
            </w:r>
          </w:p>
        </w:tc>
      </w:tr>
      <w:tr w:rsidR="00725F6D" w:rsidRPr="00FE0EBC" w14:paraId="6B860D65" w14:textId="77777777" w:rsidTr="002259A8">
        <w:trPr>
          <w:cantSplit/>
        </w:trPr>
        <w:tc>
          <w:tcPr>
            <w:tcW w:w="3191" w:type="dxa"/>
          </w:tcPr>
          <w:p w14:paraId="4560F02C" w14:textId="7F7293F1" w:rsidR="00725F6D" w:rsidRPr="00FE0EBC" w:rsidRDefault="00725F6D" w:rsidP="002259A8">
            <w:pPr>
              <w:pStyle w:val="NormalKeep"/>
              <w:keepNext w:val="0"/>
              <w:suppressAutoHyphens w:val="0"/>
            </w:pPr>
            <w:r w:rsidRPr="00FE0EBC">
              <w:t>Nav zināms</w:t>
            </w:r>
          </w:p>
        </w:tc>
        <w:tc>
          <w:tcPr>
            <w:tcW w:w="6026" w:type="dxa"/>
          </w:tcPr>
          <w:p w14:paraId="32EA8F3E" w14:textId="012E51BB" w:rsidR="00725F6D" w:rsidRPr="00FE0EBC" w:rsidRDefault="00725F6D" w:rsidP="002259A8">
            <w:pPr>
              <w:suppressAutoHyphens w:val="0"/>
            </w:pPr>
            <w:r w:rsidRPr="00FE0EBC">
              <w:t>Idiopātiska trombocitopēnija, tai skaitā smagi gadījumi</w:t>
            </w:r>
          </w:p>
        </w:tc>
      </w:tr>
      <w:tr w:rsidR="00725F6D" w:rsidRPr="00FE0EBC" w14:paraId="362A8A83" w14:textId="77777777" w:rsidTr="002259A8">
        <w:trPr>
          <w:cantSplit/>
        </w:trPr>
        <w:tc>
          <w:tcPr>
            <w:tcW w:w="9217" w:type="dxa"/>
            <w:gridSpan w:val="2"/>
            <w:tcBorders>
              <w:bottom w:val="single" w:sz="4" w:space="0" w:color="auto"/>
            </w:tcBorders>
          </w:tcPr>
          <w:p w14:paraId="10BCCDA9" w14:textId="19EE5BE5" w:rsidR="00725F6D" w:rsidRPr="00FE0EBC" w:rsidRDefault="00725F6D" w:rsidP="002259A8">
            <w:pPr>
              <w:pStyle w:val="HeadingStrong"/>
              <w:suppressAutoHyphens w:val="0"/>
            </w:pPr>
            <w:r w:rsidRPr="00FE0EBC">
              <w:t>Imūnās sistēmas traucējumi</w:t>
            </w:r>
          </w:p>
        </w:tc>
      </w:tr>
      <w:tr w:rsidR="00725F6D" w:rsidRPr="00FE0EBC" w14:paraId="46096FC0" w14:textId="77777777" w:rsidTr="002259A8">
        <w:trPr>
          <w:cantSplit/>
        </w:trPr>
        <w:tc>
          <w:tcPr>
            <w:tcW w:w="3191" w:type="dxa"/>
            <w:tcBorders>
              <w:bottom w:val="nil"/>
            </w:tcBorders>
          </w:tcPr>
          <w:p w14:paraId="19108D52" w14:textId="33BC4F8A" w:rsidR="00725F6D" w:rsidRPr="00FE0EBC" w:rsidRDefault="00725F6D" w:rsidP="002259A8">
            <w:pPr>
              <w:pStyle w:val="NormalKeep"/>
              <w:keepLines/>
              <w:suppressAutoHyphens w:val="0"/>
            </w:pPr>
            <w:r w:rsidRPr="00FE0EBC">
              <w:t>Reti</w:t>
            </w:r>
          </w:p>
        </w:tc>
        <w:tc>
          <w:tcPr>
            <w:tcW w:w="6026" w:type="dxa"/>
            <w:tcBorders>
              <w:bottom w:val="nil"/>
            </w:tcBorders>
          </w:tcPr>
          <w:p w14:paraId="2B0A5270" w14:textId="2B58300C" w:rsidR="00725F6D" w:rsidRPr="00FE0EBC" w:rsidRDefault="00725F6D" w:rsidP="002259A8">
            <w:pPr>
              <w:keepNext/>
              <w:keepLines/>
              <w:suppressAutoHyphens w:val="0"/>
            </w:pPr>
            <w:r w:rsidRPr="00FE0EBC">
              <w:t>Anafilaktiska reakcija, citi nopietni alerģiski stāvokļi, antivielu veidošanās pret omalizumabu</w:t>
            </w:r>
          </w:p>
        </w:tc>
      </w:tr>
      <w:tr w:rsidR="00725F6D" w:rsidRPr="00FE0EBC" w14:paraId="663C4AF4" w14:textId="77777777" w:rsidTr="002259A8">
        <w:trPr>
          <w:cantSplit/>
        </w:trPr>
        <w:tc>
          <w:tcPr>
            <w:tcW w:w="3191" w:type="dxa"/>
            <w:tcBorders>
              <w:top w:val="nil"/>
            </w:tcBorders>
          </w:tcPr>
          <w:p w14:paraId="7310E327" w14:textId="0E0B460F" w:rsidR="00725F6D" w:rsidRPr="00FE0EBC" w:rsidRDefault="00725F6D" w:rsidP="002259A8">
            <w:pPr>
              <w:pStyle w:val="NormalKeep"/>
              <w:keepNext w:val="0"/>
              <w:suppressAutoHyphens w:val="0"/>
            </w:pPr>
            <w:r w:rsidRPr="00FE0EBC">
              <w:t>Nav zināms</w:t>
            </w:r>
          </w:p>
        </w:tc>
        <w:tc>
          <w:tcPr>
            <w:tcW w:w="6026" w:type="dxa"/>
            <w:tcBorders>
              <w:top w:val="nil"/>
            </w:tcBorders>
          </w:tcPr>
          <w:p w14:paraId="69E7372B" w14:textId="4CB6E054" w:rsidR="00725F6D" w:rsidRPr="00FE0EBC" w:rsidRDefault="00725F6D" w:rsidP="002259A8">
            <w:pPr>
              <w:suppressAutoHyphens w:val="0"/>
            </w:pPr>
            <w:r w:rsidRPr="00FE0EBC">
              <w:t>Seruma slimība, tai skaitā drudzis un limfadenopātija</w:t>
            </w:r>
          </w:p>
        </w:tc>
      </w:tr>
      <w:tr w:rsidR="00725F6D" w:rsidRPr="00FE0EBC" w14:paraId="53B7CEF6" w14:textId="77777777" w:rsidTr="002259A8">
        <w:trPr>
          <w:cantSplit/>
        </w:trPr>
        <w:tc>
          <w:tcPr>
            <w:tcW w:w="9217" w:type="dxa"/>
            <w:gridSpan w:val="2"/>
            <w:tcBorders>
              <w:bottom w:val="single" w:sz="4" w:space="0" w:color="auto"/>
            </w:tcBorders>
          </w:tcPr>
          <w:p w14:paraId="321466C8" w14:textId="118DEE5F" w:rsidR="00725F6D" w:rsidRPr="00FE0EBC" w:rsidRDefault="00725F6D" w:rsidP="002259A8">
            <w:pPr>
              <w:pStyle w:val="HeadingStrong"/>
              <w:suppressAutoHyphens w:val="0"/>
            </w:pPr>
            <w:r w:rsidRPr="00FE0EBC">
              <w:t>Nervu sistēmas traucējumi</w:t>
            </w:r>
          </w:p>
        </w:tc>
      </w:tr>
      <w:tr w:rsidR="00725F6D" w:rsidRPr="00FE0EBC" w14:paraId="191386A3" w14:textId="77777777" w:rsidTr="002259A8">
        <w:trPr>
          <w:cantSplit/>
        </w:trPr>
        <w:tc>
          <w:tcPr>
            <w:tcW w:w="3191" w:type="dxa"/>
            <w:tcBorders>
              <w:bottom w:val="nil"/>
            </w:tcBorders>
          </w:tcPr>
          <w:p w14:paraId="4D8B9812" w14:textId="2EC35D7F" w:rsidR="00725F6D" w:rsidRPr="00FE0EBC" w:rsidRDefault="00725F6D" w:rsidP="002259A8">
            <w:pPr>
              <w:pStyle w:val="NormalKeep"/>
              <w:keepLines/>
              <w:suppressAutoHyphens w:val="0"/>
            </w:pPr>
            <w:r w:rsidRPr="00FE0EBC">
              <w:t>Bieži</w:t>
            </w:r>
          </w:p>
        </w:tc>
        <w:tc>
          <w:tcPr>
            <w:tcW w:w="6026" w:type="dxa"/>
            <w:tcBorders>
              <w:bottom w:val="nil"/>
            </w:tcBorders>
          </w:tcPr>
          <w:p w14:paraId="7F55C92C" w14:textId="09B97CB4" w:rsidR="00725F6D" w:rsidRPr="00FE0EBC" w:rsidRDefault="00725F6D" w:rsidP="002259A8">
            <w:pPr>
              <w:keepNext/>
              <w:keepLines/>
              <w:suppressAutoHyphens w:val="0"/>
            </w:pPr>
            <w:r w:rsidRPr="00FE0EBC">
              <w:t>Galvassāpes*</w:t>
            </w:r>
          </w:p>
        </w:tc>
      </w:tr>
      <w:tr w:rsidR="00725F6D" w:rsidRPr="00FE0EBC" w14:paraId="70BF5449" w14:textId="77777777" w:rsidTr="002259A8">
        <w:trPr>
          <w:cantSplit/>
        </w:trPr>
        <w:tc>
          <w:tcPr>
            <w:tcW w:w="3191" w:type="dxa"/>
            <w:tcBorders>
              <w:top w:val="nil"/>
            </w:tcBorders>
          </w:tcPr>
          <w:p w14:paraId="1D20D330" w14:textId="12219E52" w:rsidR="00725F6D" w:rsidRPr="00FE0EBC" w:rsidRDefault="00725F6D" w:rsidP="002259A8">
            <w:pPr>
              <w:pStyle w:val="NormalKeep"/>
              <w:keepNext w:val="0"/>
              <w:suppressAutoHyphens w:val="0"/>
            </w:pPr>
            <w:r w:rsidRPr="00FE0EBC">
              <w:t>Retāk</w:t>
            </w:r>
          </w:p>
        </w:tc>
        <w:tc>
          <w:tcPr>
            <w:tcW w:w="6026" w:type="dxa"/>
            <w:tcBorders>
              <w:top w:val="nil"/>
            </w:tcBorders>
          </w:tcPr>
          <w:p w14:paraId="0F52A637" w14:textId="0798A5A2" w:rsidR="00725F6D" w:rsidRPr="00FE0EBC" w:rsidRDefault="00725F6D" w:rsidP="002259A8">
            <w:pPr>
              <w:suppressAutoHyphens w:val="0"/>
            </w:pPr>
            <w:r w:rsidRPr="00FE0EBC">
              <w:t>Sinkope, parestēzija, miegainība, reibonis</w:t>
            </w:r>
            <w:r w:rsidRPr="00FE0EBC">
              <w:rPr>
                <w:vertAlign w:val="superscript"/>
              </w:rPr>
              <w:t>#</w:t>
            </w:r>
          </w:p>
        </w:tc>
      </w:tr>
      <w:tr w:rsidR="00725F6D" w:rsidRPr="00FE0EBC" w14:paraId="6F98BE57" w14:textId="77777777" w:rsidTr="002259A8">
        <w:trPr>
          <w:cantSplit/>
        </w:trPr>
        <w:tc>
          <w:tcPr>
            <w:tcW w:w="9217" w:type="dxa"/>
            <w:gridSpan w:val="2"/>
          </w:tcPr>
          <w:p w14:paraId="77115938" w14:textId="506295EF" w:rsidR="00725F6D" w:rsidRPr="00FE0EBC" w:rsidRDefault="00725F6D" w:rsidP="002259A8">
            <w:pPr>
              <w:pStyle w:val="HeadingStrong"/>
              <w:suppressAutoHyphens w:val="0"/>
            </w:pPr>
            <w:r w:rsidRPr="00FE0EBC">
              <w:t>Asinsvadu sistēmas traucējumi</w:t>
            </w:r>
          </w:p>
        </w:tc>
      </w:tr>
      <w:tr w:rsidR="00725F6D" w:rsidRPr="00FE0EBC" w14:paraId="14DF9213" w14:textId="77777777" w:rsidTr="002259A8">
        <w:trPr>
          <w:cantSplit/>
        </w:trPr>
        <w:tc>
          <w:tcPr>
            <w:tcW w:w="3191" w:type="dxa"/>
          </w:tcPr>
          <w:p w14:paraId="51CAF954" w14:textId="43C31E16" w:rsidR="00725F6D" w:rsidRPr="00FE0EBC" w:rsidRDefault="00725F6D" w:rsidP="002259A8">
            <w:pPr>
              <w:pStyle w:val="NormalKeep"/>
              <w:keepNext w:val="0"/>
              <w:suppressAutoHyphens w:val="0"/>
            </w:pPr>
            <w:r w:rsidRPr="00FE0EBC">
              <w:t>Retāk</w:t>
            </w:r>
          </w:p>
        </w:tc>
        <w:tc>
          <w:tcPr>
            <w:tcW w:w="6026" w:type="dxa"/>
          </w:tcPr>
          <w:p w14:paraId="72CBF0BE" w14:textId="383F1118" w:rsidR="00725F6D" w:rsidRPr="00FE0EBC" w:rsidRDefault="00725F6D" w:rsidP="002259A8">
            <w:pPr>
              <w:suppressAutoHyphens w:val="0"/>
            </w:pPr>
            <w:r w:rsidRPr="00FE0EBC">
              <w:t>Ortostatiska hipotensija, pietvīkums</w:t>
            </w:r>
          </w:p>
        </w:tc>
      </w:tr>
      <w:tr w:rsidR="00725F6D" w:rsidRPr="00FE0EBC" w14:paraId="22AE2CF1" w14:textId="77777777" w:rsidTr="002259A8">
        <w:trPr>
          <w:cantSplit/>
        </w:trPr>
        <w:tc>
          <w:tcPr>
            <w:tcW w:w="9217" w:type="dxa"/>
            <w:gridSpan w:val="2"/>
            <w:tcBorders>
              <w:bottom w:val="single" w:sz="4" w:space="0" w:color="auto"/>
            </w:tcBorders>
          </w:tcPr>
          <w:p w14:paraId="5FF3AFDA" w14:textId="7AB826D7" w:rsidR="00725F6D" w:rsidRPr="00FE0EBC" w:rsidRDefault="00725F6D" w:rsidP="002259A8">
            <w:pPr>
              <w:pStyle w:val="HeadingStrong"/>
              <w:suppressAutoHyphens w:val="0"/>
            </w:pPr>
            <w:r w:rsidRPr="00FE0EBC">
              <w:t>Elpošanas sistēmas traucējumi, krūšu kurvja un videnes slimības</w:t>
            </w:r>
          </w:p>
        </w:tc>
      </w:tr>
      <w:tr w:rsidR="00725F6D" w:rsidRPr="00FE0EBC" w14:paraId="59F12459" w14:textId="77777777" w:rsidTr="002259A8">
        <w:trPr>
          <w:cantSplit/>
        </w:trPr>
        <w:tc>
          <w:tcPr>
            <w:tcW w:w="3191" w:type="dxa"/>
            <w:tcBorders>
              <w:bottom w:val="nil"/>
            </w:tcBorders>
          </w:tcPr>
          <w:p w14:paraId="0EFEDEDD" w14:textId="6B385287" w:rsidR="00725F6D" w:rsidRPr="00FE0EBC" w:rsidRDefault="00725F6D" w:rsidP="002259A8">
            <w:pPr>
              <w:pStyle w:val="NormalKeep"/>
              <w:keepLines/>
              <w:suppressAutoHyphens w:val="0"/>
            </w:pPr>
            <w:r w:rsidRPr="00FE0EBC">
              <w:t>Retāk</w:t>
            </w:r>
          </w:p>
        </w:tc>
        <w:tc>
          <w:tcPr>
            <w:tcW w:w="6026" w:type="dxa"/>
            <w:tcBorders>
              <w:bottom w:val="nil"/>
            </w:tcBorders>
          </w:tcPr>
          <w:p w14:paraId="62B8786F" w14:textId="6D943F64" w:rsidR="00725F6D" w:rsidRPr="00FE0EBC" w:rsidRDefault="00725F6D" w:rsidP="002259A8">
            <w:pPr>
              <w:keepNext/>
              <w:keepLines/>
              <w:suppressAutoHyphens w:val="0"/>
            </w:pPr>
            <w:r w:rsidRPr="00FE0EBC">
              <w:t>Alerģiskas bronhu spazmas, klepus</w:t>
            </w:r>
          </w:p>
        </w:tc>
      </w:tr>
      <w:tr w:rsidR="00725F6D" w:rsidRPr="00FE0EBC" w14:paraId="4EA51C38" w14:textId="77777777" w:rsidTr="002259A8">
        <w:trPr>
          <w:cantSplit/>
        </w:trPr>
        <w:tc>
          <w:tcPr>
            <w:tcW w:w="3191" w:type="dxa"/>
            <w:tcBorders>
              <w:top w:val="nil"/>
              <w:bottom w:val="nil"/>
            </w:tcBorders>
          </w:tcPr>
          <w:p w14:paraId="130C4500" w14:textId="6AC2FA14" w:rsidR="00725F6D" w:rsidRPr="00FE0EBC" w:rsidRDefault="00725F6D" w:rsidP="002259A8">
            <w:pPr>
              <w:pStyle w:val="NormalKeep"/>
              <w:keepLines/>
              <w:suppressAutoHyphens w:val="0"/>
            </w:pPr>
            <w:r w:rsidRPr="00FE0EBC">
              <w:t>Reti</w:t>
            </w:r>
          </w:p>
        </w:tc>
        <w:tc>
          <w:tcPr>
            <w:tcW w:w="6026" w:type="dxa"/>
            <w:tcBorders>
              <w:top w:val="nil"/>
              <w:bottom w:val="nil"/>
            </w:tcBorders>
          </w:tcPr>
          <w:p w14:paraId="58BFBC3C" w14:textId="6B50D530" w:rsidR="00725F6D" w:rsidRPr="00FE0EBC" w:rsidRDefault="00725F6D" w:rsidP="002259A8">
            <w:pPr>
              <w:keepNext/>
              <w:keepLines/>
              <w:suppressAutoHyphens w:val="0"/>
            </w:pPr>
            <w:r w:rsidRPr="00FE0EBC">
              <w:t>Balsenes tūska</w:t>
            </w:r>
          </w:p>
        </w:tc>
      </w:tr>
      <w:tr w:rsidR="00725F6D" w:rsidRPr="00FE0EBC" w14:paraId="201441B6" w14:textId="77777777" w:rsidTr="002259A8">
        <w:trPr>
          <w:cantSplit/>
        </w:trPr>
        <w:tc>
          <w:tcPr>
            <w:tcW w:w="3191" w:type="dxa"/>
            <w:tcBorders>
              <w:top w:val="nil"/>
            </w:tcBorders>
          </w:tcPr>
          <w:p w14:paraId="2F3862B1" w14:textId="7A426B8A" w:rsidR="00725F6D" w:rsidRPr="00FE0EBC" w:rsidRDefault="00725F6D" w:rsidP="002259A8">
            <w:pPr>
              <w:pStyle w:val="NormalKeep"/>
              <w:keepNext w:val="0"/>
              <w:suppressAutoHyphens w:val="0"/>
            </w:pPr>
            <w:r w:rsidRPr="00FE0EBC">
              <w:t>Nav zināms</w:t>
            </w:r>
          </w:p>
        </w:tc>
        <w:tc>
          <w:tcPr>
            <w:tcW w:w="6026" w:type="dxa"/>
            <w:tcBorders>
              <w:top w:val="nil"/>
            </w:tcBorders>
          </w:tcPr>
          <w:p w14:paraId="212EEBAE" w14:textId="5BAFA48F" w:rsidR="00725F6D" w:rsidRPr="00FE0EBC" w:rsidRDefault="00725F6D" w:rsidP="002259A8">
            <w:pPr>
              <w:suppressAutoHyphens w:val="0"/>
            </w:pPr>
            <w:r w:rsidRPr="00FE0EBC">
              <w:t xml:space="preserve">Alerģisks granulomatozs asinsvadu iekaisums (ko sauc arī par </w:t>
            </w:r>
            <w:r w:rsidRPr="00FE0EBC">
              <w:rPr>
                <w:i/>
              </w:rPr>
              <w:t>Churg-Strauss</w:t>
            </w:r>
            <w:r w:rsidRPr="00FE0EBC">
              <w:t xml:space="preserve"> sindromu)</w:t>
            </w:r>
          </w:p>
        </w:tc>
      </w:tr>
      <w:tr w:rsidR="00725F6D" w:rsidRPr="00FE0EBC" w14:paraId="0EA7C72C" w14:textId="77777777" w:rsidTr="002259A8">
        <w:trPr>
          <w:cantSplit/>
        </w:trPr>
        <w:tc>
          <w:tcPr>
            <w:tcW w:w="9217" w:type="dxa"/>
            <w:gridSpan w:val="2"/>
            <w:tcBorders>
              <w:bottom w:val="single" w:sz="4" w:space="0" w:color="auto"/>
            </w:tcBorders>
          </w:tcPr>
          <w:p w14:paraId="4429B23E" w14:textId="675A6919" w:rsidR="00725F6D" w:rsidRPr="00FE0EBC" w:rsidRDefault="00725F6D" w:rsidP="002259A8">
            <w:pPr>
              <w:pStyle w:val="HeadingStrong"/>
              <w:suppressAutoHyphens w:val="0"/>
            </w:pPr>
            <w:r w:rsidRPr="00FE0EBC">
              <w:t>Kuņģa un zarnu trakta traucējumi</w:t>
            </w:r>
          </w:p>
        </w:tc>
      </w:tr>
      <w:tr w:rsidR="00725F6D" w:rsidRPr="00FE0EBC" w14:paraId="6EB5D7F3" w14:textId="77777777" w:rsidTr="002259A8">
        <w:trPr>
          <w:cantSplit/>
        </w:trPr>
        <w:tc>
          <w:tcPr>
            <w:tcW w:w="3191" w:type="dxa"/>
            <w:tcBorders>
              <w:bottom w:val="nil"/>
            </w:tcBorders>
          </w:tcPr>
          <w:p w14:paraId="5590A3DF" w14:textId="0BA70AA2" w:rsidR="00725F6D" w:rsidRPr="00FE0EBC" w:rsidRDefault="00725F6D" w:rsidP="002259A8">
            <w:pPr>
              <w:pStyle w:val="NormalKeep"/>
              <w:keepLines/>
              <w:suppressAutoHyphens w:val="0"/>
            </w:pPr>
            <w:r w:rsidRPr="00FE0EBC">
              <w:t>Bieži</w:t>
            </w:r>
          </w:p>
        </w:tc>
        <w:tc>
          <w:tcPr>
            <w:tcW w:w="6026" w:type="dxa"/>
            <w:tcBorders>
              <w:bottom w:val="nil"/>
            </w:tcBorders>
          </w:tcPr>
          <w:p w14:paraId="28EB8764" w14:textId="11A160AC" w:rsidR="00725F6D" w:rsidRPr="00FE0EBC" w:rsidRDefault="00725F6D" w:rsidP="002259A8">
            <w:pPr>
              <w:keepNext/>
              <w:keepLines/>
              <w:suppressAutoHyphens w:val="0"/>
            </w:pPr>
            <w:r w:rsidRPr="00FE0EBC">
              <w:t>Sāpes vēdera augšējā daļā**</w:t>
            </w:r>
            <w:r w:rsidRPr="00FE0EBC">
              <w:rPr>
                <w:vertAlign w:val="superscript"/>
              </w:rPr>
              <w:t>#</w:t>
            </w:r>
          </w:p>
        </w:tc>
      </w:tr>
      <w:tr w:rsidR="00725F6D" w:rsidRPr="00FE0EBC" w14:paraId="1C6D905F" w14:textId="77777777" w:rsidTr="002259A8">
        <w:trPr>
          <w:cantSplit/>
        </w:trPr>
        <w:tc>
          <w:tcPr>
            <w:tcW w:w="3191" w:type="dxa"/>
            <w:tcBorders>
              <w:top w:val="nil"/>
            </w:tcBorders>
          </w:tcPr>
          <w:p w14:paraId="512A7033" w14:textId="6A78B4CB" w:rsidR="00725F6D" w:rsidRPr="00FE0EBC" w:rsidRDefault="00725F6D" w:rsidP="002259A8">
            <w:pPr>
              <w:pStyle w:val="NormalKeep"/>
              <w:keepNext w:val="0"/>
              <w:suppressAutoHyphens w:val="0"/>
            </w:pPr>
            <w:r w:rsidRPr="00FE0EBC">
              <w:t>Retāk</w:t>
            </w:r>
          </w:p>
        </w:tc>
        <w:tc>
          <w:tcPr>
            <w:tcW w:w="6026" w:type="dxa"/>
            <w:tcBorders>
              <w:top w:val="nil"/>
            </w:tcBorders>
          </w:tcPr>
          <w:p w14:paraId="641F3628" w14:textId="4AD2AE3D" w:rsidR="00725F6D" w:rsidRPr="00FE0EBC" w:rsidRDefault="00725F6D" w:rsidP="002259A8">
            <w:pPr>
              <w:suppressAutoHyphens w:val="0"/>
            </w:pPr>
            <w:r w:rsidRPr="00FE0EBC">
              <w:t>Dispeptiskas pazīmes un simptomi, slikta dūša, caureja</w:t>
            </w:r>
          </w:p>
        </w:tc>
      </w:tr>
      <w:tr w:rsidR="00725F6D" w:rsidRPr="00FE0EBC" w14:paraId="1D7D2887" w14:textId="77777777" w:rsidTr="002259A8">
        <w:trPr>
          <w:cantSplit/>
        </w:trPr>
        <w:tc>
          <w:tcPr>
            <w:tcW w:w="9217" w:type="dxa"/>
            <w:gridSpan w:val="2"/>
            <w:tcBorders>
              <w:bottom w:val="single" w:sz="4" w:space="0" w:color="auto"/>
            </w:tcBorders>
          </w:tcPr>
          <w:p w14:paraId="32485F4F" w14:textId="0CD5A058" w:rsidR="00725F6D" w:rsidRPr="00FE0EBC" w:rsidRDefault="00725F6D" w:rsidP="002259A8">
            <w:pPr>
              <w:pStyle w:val="HeadingStrong"/>
              <w:suppressAutoHyphens w:val="0"/>
            </w:pPr>
            <w:r w:rsidRPr="00FE0EBC">
              <w:t>Ādas un zemādas audu bojājumi</w:t>
            </w:r>
          </w:p>
        </w:tc>
      </w:tr>
      <w:tr w:rsidR="00725F6D" w:rsidRPr="00FE0EBC" w14:paraId="47CEFF7D" w14:textId="77777777" w:rsidTr="002259A8">
        <w:trPr>
          <w:cantSplit/>
        </w:trPr>
        <w:tc>
          <w:tcPr>
            <w:tcW w:w="3191" w:type="dxa"/>
            <w:tcBorders>
              <w:bottom w:val="nil"/>
            </w:tcBorders>
          </w:tcPr>
          <w:p w14:paraId="658879D0" w14:textId="431BF8CB" w:rsidR="00725F6D" w:rsidRPr="00FE0EBC" w:rsidRDefault="00725F6D" w:rsidP="002259A8">
            <w:pPr>
              <w:pStyle w:val="NormalKeep"/>
              <w:keepLines/>
              <w:suppressAutoHyphens w:val="0"/>
            </w:pPr>
            <w:r w:rsidRPr="00FE0EBC">
              <w:t>Retāk</w:t>
            </w:r>
          </w:p>
        </w:tc>
        <w:tc>
          <w:tcPr>
            <w:tcW w:w="6026" w:type="dxa"/>
            <w:tcBorders>
              <w:bottom w:val="nil"/>
            </w:tcBorders>
          </w:tcPr>
          <w:p w14:paraId="3FB6184C" w14:textId="16D47168" w:rsidR="00725F6D" w:rsidRPr="00FE0EBC" w:rsidRDefault="00725F6D" w:rsidP="002259A8">
            <w:pPr>
              <w:keepNext/>
              <w:keepLines/>
              <w:suppressAutoHyphens w:val="0"/>
            </w:pPr>
            <w:r w:rsidRPr="00FE0EBC">
              <w:t>Fotosensitivitāte, nātrene, izsitumi, nieze</w:t>
            </w:r>
          </w:p>
        </w:tc>
      </w:tr>
      <w:tr w:rsidR="00725F6D" w:rsidRPr="00FE0EBC" w14:paraId="58B4DA17" w14:textId="77777777" w:rsidTr="002259A8">
        <w:trPr>
          <w:cantSplit/>
        </w:trPr>
        <w:tc>
          <w:tcPr>
            <w:tcW w:w="3191" w:type="dxa"/>
            <w:tcBorders>
              <w:top w:val="nil"/>
              <w:bottom w:val="nil"/>
            </w:tcBorders>
          </w:tcPr>
          <w:p w14:paraId="6B2C3D1E" w14:textId="43C2A533" w:rsidR="00725F6D" w:rsidRPr="00FE0EBC" w:rsidRDefault="00725F6D" w:rsidP="002259A8">
            <w:pPr>
              <w:pStyle w:val="NormalKeep"/>
              <w:keepLines/>
              <w:suppressAutoHyphens w:val="0"/>
            </w:pPr>
            <w:r w:rsidRPr="00FE0EBC">
              <w:t>Reti</w:t>
            </w:r>
          </w:p>
        </w:tc>
        <w:tc>
          <w:tcPr>
            <w:tcW w:w="6026" w:type="dxa"/>
            <w:tcBorders>
              <w:top w:val="nil"/>
              <w:bottom w:val="nil"/>
            </w:tcBorders>
          </w:tcPr>
          <w:p w14:paraId="1B319885" w14:textId="444EB6F4" w:rsidR="00725F6D" w:rsidRPr="00FE0EBC" w:rsidRDefault="00725F6D" w:rsidP="002259A8">
            <w:pPr>
              <w:keepNext/>
              <w:keepLines/>
              <w:suppressAutoHyphens w:val="0"/>
            </w:pPr>
            <w:r w:rsidRPr="00FE0EBC">
              <w:t>Angioedēma</w:t>
            </w:r>
          </w:p>
        </w:tc>
      </w:tr>
      <w:tr w:rsidR="00725F6D" w:rsidRPr="00FE0EBC" w14:paraId="6F5E5560" w14:textId="77777777" w:rsidTr="002259A8">
        <w:trPr>
          <w:cantSplit/>
        </w:trPr>
        <w:tc>
          <w:tcPr>
            <w:tcW w:w="3191" w:type="dxa"/>
            <w:tcBorders>
              <w:top w:val="nil"/>
            </w:tcBorders>
          </w:tcPr>
          <w:p w14:paraId="2D1F91E7" w14:textId="24BB0F4D" w:rsidR="00725F6D" w:rsidRPr="00FE0EBC" w:rsidRDefault="00725F6D" w:rsidP="002259A8">
            <w:pPr>
              <w:pStyle w:val="NormalKeep"/>
              <w:keepNext w:val="0"/>
              <w:suppressAutoHyphens w:val="0"/>
            </w:pPr>
            <w:r w:rsidRPr="00FE0EBC">
              <w:t>Nav zināms</w:t>
            </w:r>
          </w:p>
        </w:tc>
        <w:tc>
          <w:tcPr>
            <w:tcW w:w="6026" w:type="dxa"/>
            <w:tcBorders>
              <w:top w:val="nil"/>
            </w:tcBorders>
          </w:tcPr>
          <w:p w14:paraId="2F2D13D3" w14:textId="0CC42880" w:rsidR="00725F6D" w:rsidRPr="00FE0EBC" w:rsidRDefault="00725F6D" w:rsidP="002259A8">
            <w:pPr>
              <w:suppressAutoHyphens w:val="0"/>
            </w:pPr>
            <w:r w:rsidRPr="00FE0EBC">
              <w:t>Alopēcija</w:t>
            </w:r>
          </w:p>
        </w:tc>
      </w:tr>
      <w:tr w:rsidR="00725F6D" w:rsidRPr="00FE0EBC" w14:paraId="014DB5A5" w14:textId="77777777" w:rsidTr="00351596">
        <w:trPr>
          <w:cantSplit/>
        </w:trPr>
        <w:tc>
          <w:tcPr>
            <w:tcW w:w="9217" w:type="dxa"/>
            <w:gridSpan w:val="2"/>
            <w:tcBorders>
              <w:bottom w:val="single" w:sz="4" w:space="0" w:color="auto"/>
            </w:tcBorders>
          </w:tcPr>
          <w:p w14:paraId="10FE27E8" w14:textId="748F18A4" w:rsidR="00725F6D" w:rsidRPr="00FE0EBC" w:rsidRDefault="00725F6D" w:rsidP="002259A8">
            <w:pPr>
              <w:pStyle w:val="HeadingStrong"/>
              <w:suppressAutoHyphens w:val="0"/>
            </w:pPr>
            <w:r w:rsidRPr="00FE0EBC">
              <w:t>Skeleta, muskuļu un saistaudu sistēmas bojājumi</w:t>
            </w:r>
          </w:p>
        </w:tc>
      </w:tr>
      <w:tr w:rsidR="00725F6D" w:rsidRPr="00FE0EBC" w14:paraId="00DDF7FE" w14:textId="77777777" w:rsidTr="00351596">
        <w:trPr>
          <w:cantSplit/>
        </w:trPr>
        <w:tc>
          <w:tcPr>
            <w:tcW w:w="3191" w:type="dxa"/>
            <w:tcBorders>
              <w:bottom w:val="single" w:sz="4" w:space="0" w:color="auto"/>
            </w:tcBorders>
          </w:tcPr>
          <w:p w14:paraId="1D3E1D90" w14:textId="5AB0510D" w:rsidR="00725F6D" w:rsidRPr="00FE0EBC" w:rsidRDefault="00725F6D" w:rsidP="002259A8">
            <w:pPr>
              <w:pStyle w:val="NormalKeep"/>
              <w:keepLines/>
              <w:suppressAutoHyphens w:val="0"/>
            </w:pPr>
            <w:r w:rsidRPr="00FE0EBC">
              <w:t>Bieži</w:t>
            </w:r>
          </w:p>
        </w:tc>
        <w:tc>
          <w:tcPr>
            <w:tcW w:w="6026" w:type="dxa"/>
            <w:tcBorders>
              <w:bottom w:val="single" w:sz="4" w:space="0" w:color="auto"/>
            </w:tcBorders>
          </w:tcPr>
          <w:p w14:paraId="7300CDA4" w14:textId="48D2798E" w:rsidR="00725F6D" w:rsidRPr="00FE0EBC" w:rsidRDefault="00725F6D" w:rsidP="002259A8">
            <w:pPr>
              <w:keepNext/>
              <w:keepLines/>
              <w:suppressAutoHyphens w:val="0"/>
            </w:pPr>
            <w:r w:rsidRPr="00FE0EBC">
              <w:t>Artralģija†</w:t>
            </w:r>
          </w:p>
        </w:tc>
      </w:tr>
      <w:tr w:rsidR="00725F6D" w:rsidRPr="00FE0EBC" w14:paraId="21420BA6" w14:textId="77777777" w:rsidTr="00351596">
        <w:trPr>
          <w:cantSplit/>
        </w:trPr>
        <w:tc>
          <w:tcPr>
            <w:tcW w:w="3191" w:type="dxa"/>
            <w:tcBorders>
              <w:top w:val="single" w:sz="4" w:space="0" w:color="auto"/>
              <w:bottom w:val="single" w:sz="4" w:space="0" w:color="auto"/>
            </w:tcBorders>
          </w:tcPr>
          <w:p w14:paraId="5E7F7A40" w14:textId="72DE85C6" w:rsidR="00725F6D" w:rsidRPr="00FE0EBC" w:rsidRDefault="00725F6D" w:rsidP="002259A8">
            <w:pPr>
              <w:pStyle w:val="NormalKeep"/>
              <w:keepLines/>
              <w:suppressAutoHyphens w:val="0"/>
            </w:pPr>
            <w:r w:rsidRPr="00FE0EBC">
              <w:t>Reti</w:t>
            </w:r>
          </w:p>
        </w:tc>
        <w:tc>
          <w:tcPr>
            <w:tcW w:w="6026" w:type="dxa"/>
            <w:tcBorders>
              <w:top w:val="single" w:sz="4" w:space="0" w:color="auto"/>
              <w:bottom w:val="single" w:sz="4" w:space="0" w:color="auto"/>
            </w:tcBorders>
          </w:tcPr>
          <w:p w14:paraId="5B81E52E" w14:textId="5F1EC3D8" w:rsidR="00725F6D" w:rsidRPr="00FE0EBC" w:rsidRDefault="00725F6D" w:rsidP="002259A8">
            <w:pPr>
              <w:keepNext/>
              <w:keepLines/>
              <w:suppressAutoHyphens w:val="0"/>
            </w:pPr>
            <w:r w:rsidRPr="00FE0EBC">
              <w:t xml:space="preserve">Sistēmiska sarkanā vilkēde (SLE – </w:t>
            </w:r>
            <w:r w:rsidRPr="00FE0EBC">
              <w:rPr>
                <w:i/>
              </w:rPr>
              <w:t>systemic lupus erythematosus</w:t>
            </w:r>
            <w:r w:rsidRPr="00FE0EBC">
              <w:t>)</w:t>
            </w:r>
          </w:p>
        </w:tc>
      </w:tr>
      <w:tr w:rsidR="00725F6D" w:rsidRPr="00FE0EBC" w14:paraId="619D8D64" w14:textId="77777777" w:rsidTr="00351596">
        <w:trPr>
          <w:cantSplit/>
        </w:trPr>
        <w:tc>
          <w:tcPr>
            <w:tcW w:w="3191" w:type="dxa"/>
            <w:tcBorders>
              <w:top w:val="single" w:sz="4" w:space="0" w:color="auto"/>
            </w:tcBorders>
          </w:tcPr>
          <w:p w14:paraId="7DC5B565" w14:textId="7F643CBD" w:rsidR="00725F6D" w:rsidRPr="00FE0EBC" w:rsidRDefault="00725F6D" w:rsidP="002259A8">
            <w:pPr>
              <w:pStyle w:val="NormalKeep"/>
              <w:keepNext w:val="0"/>
              <w:suppressAutoHyphens w:val="0"/>
            </w:pPr>
            <w:r w:rsidRPr="00FE0EBC">
              <w:t>Nav zināms</w:t>
            </w:r>
          </w:p>
        </w:tc>
        <w:tc>
          <w:tcPr>
            <w:tcW w:w="6026" w:type="dxa"/>
            <w:tcBorders>
              <w:top w:val="single" w:sz="4" w:space="0" w:color="auto"/>
            </w:tcBorders>
          </w:tcPr>
          <w:p w14:paraId="24CCD895" w14:textId="179745F6" w:rsidR="00725F6D" w:rsidRPr="00FE0EBC" w:rsidRDefault="00725F6D" w:rsidP="002259A8">
            <w:pPr>
              <w:suppressAutoHyphens w:val="0"/>
            </w:pPr>
            <w:r w:rsidRPr="00FE0EBC">
              <w:t>Miaļģija, locītavu pietūkums</w:t>
            </w:r>
          </w:p>
        </w:tc>
      </w:tr>
      <w:tr w:rsidR="00725F6D" w:rsidRPr="00FE0EBC" w14:paraId="3FF44875" w14:textId="77777777" w:rsidTr="002259A8">
        <w:trPr>
          <w:cantSplit/>
        </w:trPr>
        <w:tc>
          <w:tcPr>
            <w:tcW w:w="9217" w:type="dxa"/>
            <w:gridSpan w:val="2"/>
            <w:tcBorders>
              <w:bottom w:val="single" w:sz="4" w:space="0" w:color="auto"/>
            </w:tcBorders>
          </w:tcPr>
          <w:p w14:paraId="7446172E" w14:textId="59298C7C" w:rsidR="00725F6D" w:rsidRPr="00FE0EBC" w:rsidRDefault="00725F6D" w:rsidP="002F22B3">
            <w:pPr>
              <w:pStyle w:val="HeadingStrong"/>
            </w:pPr>
            <w:r w:rsidRPr="00FE0EBC">
              <w:t>Vispārēji traucējumi un reakcijas ievadīšanas vietā</w:t>
            </w:r>
          </w:p>
        </w:tc>
      </w:tr>
      <w:tr w:rsidR="00725F6D" w:rsidRPr="00FE0EBC" w14:paraId="74016C2C" w14:textId="77777777" w:rsidTr="002259A8">
        <w:trPr>
          <w:cantSplit/>
        </w:trPr>
        <w:tc>
          <w:tcPr>
            <w:tcW w:w="3191" w:type="dxa"/>
            <w:tcBorders>
              <w:bottom w:val="nil"/>
            </w:tcBorders>
          </w:tcPr>
          <w:p w14:paraId="198C7704" w14:textId="5A340DC7" w:rsidR="00725F6D" w:rsidRPr="00FE0EBC" w:rsidRDefault="00725F6D" w:rsidP="002F22B3">
            <w:pPr>
              <w:pStyle w:val="NormalKeep"/>
            </w:pPr>
            <w:r w:rsidRPr="00FE0EBC">
              <w:t>Ļoti bieži</w:t>
            </w:r>
          </w:p>
        </w:tc>
        <w:tc>
          <w:tcPr>
            <w:tcW w:w="6026" w:type="dxa"/>
            <w:tcBorders>
              <w:bottom w:val="nil"/>
            </w:tcBorders>
          </w:tcPr>
          <w:p w14:paraId="3CBE8502" w14:textId="003B2B99" w:rsidR="00725F6D" w:rsidRPr="00FE0EBC" w:rsidRDefault="00725F6D" w:rsidP="002F22B3">
            <w:r w:rsidRPr="00FE0EBC">
              <w:t>Drudzis**</w:t>
            </w:r>
          </w:p>
        </w:tc>
      </w:tr>
      <w:tr w:rsidR="00725F6D" w:rsidRPr="00FE0EBC" w14:paraId="22D6FA6E" w14:textId="77777777" w:rsidTr="002259A8">
        <w:trPr>
          <w:cantSplit/>
        </w:trPr>
        <w:tc>
          <w:tcPr>
            <w:tcW w:w="3191" w:type="dxa"/>
            <w:tcBorders>
              <w:top w:val="nil"/>
              <w:bottom w:val="nil"/>
            </w:tcBorders>
          </w:tcPr>
          <w:p w14:paraId="759FDB01" w14:textId="1A016F7A" w:rsidR="00725F6D" w:rsidRPr="00FE0EBC" w:rsidRDefault="00725F6D" w:rsidP="002F22B3">
            <w:pPr>
              <w:pStyle w:val="NormalKeep"/>
            </w:pPr>
            <w:r w:rsidRPr="00FE0EBC">
              <w:t>Bieži</w:t>
            </w:r>
          </w:p>
        </w:tc>
        <w:tc>
          <w:tcPr>
            <w:tcW w:w="6026" w:type="dxa"/>
            <w:tcBorders>
              <w:top w:val="nil"/>
              <w:bottom w:val="nil"/>
            </w:tcBorders>
          </w:tcPr>
          <w:p w14:paraId="10A19B7E" w14:textId="3176A401" w:rsidR="00725F6D" w:rsidRPr="00FE0EBC" w:rsidRDefault="00725F6D" w:rsidP="002F22B3">
            <w:r w:rsidRPr="00FE0EBC">
              <w:t>Reakcijas injekcijas vietā, piemēram, pietūkums, eritēma, sāpes, nieze</w:t>
            </w:r>
          </w:p>
        </w:tc>
      </w:tr>
      <w:tr w:rsidR="00725F6D" w:rsidRPr="00FE0EBC" w14:paraId="57AE6CDE" w14:textId="77777777" w:rsidTr="002259A8">
        <w:trPr>
          <w:cantSplit/>
        </w:trPr>
        <w:tc>
          <w:tcPr>
            <w:tcW w:w="3191" w:type="dxa"/>
            <w:tcBorders>
              <w:top w:val="nil"/>
            </w:tcBorders>
          </w:tcPr>
          <w:p w14:paraId="2C5216A5" w14:textId="16A87E8D" w:rsidR="00725F6D" w:rsidRPr="00FE0EBC" w:rsidRDefault="00725F6D" w:rsidP="002F22B3">
            <w:pPr>
              <w:pStyle w:val="NormalKeep"/>
            </w:pPr>
            <w:r w:rsidRPr="00FE0EBC">
              <w:t>Retāk</w:t>
            </w:r>
          </w:p>
        </w:tc>
        <w:tc>
          <w:tcPr>
            <w:tcW w:w="6026" w:type="dxa"/>
            <w:tcBorders>
              <w:top w:val="nil"/>
            </w:tcBorders>
          </w:tcPr>
          <w:p w14:paraId="643B72C2" w14:textId="264D5D76" w:rsidR="00725F6D" w:rsidRPr="00FE0EBC" w:rsidRDefault="00725F6D" w:rsidP="002F22B3">
            <w:r w:rsidRPr="00FE0EBC">
              <w:t>Gripai līdzīga slimība, roku pietūkums, ķermeņa masas palielināšanās, nespēks</w:t>
            </w:r>
          </w:p>
        </w:tc>
      </w:tr>
    </w:tbl>
    <w:p w14:paraId="65B9615D" w14:textId="77777777" w:rsidR="00725F6D" w:rsidRPr="00FE0EBC" w:rsidRDefault="00725F6D" w:rsidP="002F22B3">
      <w:r w:rsidRPr="00FE0EBC">
        <w:t>*: Novērotas ļoti bieži bērniem vecumā no 6 līdz &lt;12 gadu vecumam.</w:t>
      </w:r>
    </w:p>
    <w:p w14:paraId="13D9079A" w14:textId="77777777" w:rsidR="00725F6D" w:rsidRPr="00FE0EBC" w:rsidRDefault="00725F6D" w:rsidP="002F22B3">
      <w:r w:rsidRPr="00FE0EBC">
        <w:lastRenderedPageBreak/>
        <w:t>**: Novērotas bērniem vecumā no 6 līdz &lt;12 gadu vecumam.</w:t>
      </w:r>
    </w:p>
    <w:p w14:paraId="0805581F" w14:textId="77777777" w:rsidR="00725F6D" w:rsidRPr="00FE0EBC" w:rsidRDefault="00725F6D" w:rsidP="002F22B3">
      <w:r w:rsidRPr="00FE0EBC">
        <w:rPr>
          <w:vertAlign w:val="superscript"/>
        </w:rPr>
        <w:t>#</w:t>
      </w:r>
      <w:r w:rsidRPr="00FE0EBC">
        <w:t>: Bieži deguna polipu pētījumos.</w:t>
      </w:r>
    </w:p>
    <w:p w14:paraId="302097E5" w14:textId="50124114" w:rsidR="007B0CDF" w:rsidRPr="00FE0EBC" w:rsidRDefault="00725F6D" w:rsidP="002F22B3">
      <w:r w:rsidRPr="00FE0EBC">
        <w:t>†: Nav zināms alerģiskās astmas pētījumos.</w:t>
      </w:r>
    </w:p>
    <w:p w14:paraId="7D7634A5" w14:textId="77777777" w:rsidR="009800AA" w:rsidRPr="00FE0EBC" w:rsidRDefault="009800AA" w:rsidP="002F22B3"/>
    <w:p w14:paraId="4EC38A67" w14:textId="77777777" w:rsidR="00725F6D" w:rsidRPr="00FE0EBC" w:rsidRDefault="00725F6D" w:rsidP="00F9673B">
      <w:pPr>
        <w:keepNext/>
        <w:keepLines/>
        <w:rPr>
          <w:u w:val="single"/>
        </w:rPr>
      </w:pPr>
      <w:r w:rsidRPr="00FE0EBC">
        <w:rPr>
          <w:u w:val="single"/>
        </w:rPr>
        <w:t>Atsevišķu nevēlamo blakusparādību apraksts</w:t>
      </w:r>
    </w:p>
    <w:p w14:paraId="12251F34" w14:textId="77777777" w:rsidR="00725F6D" w:rsidRPr="00FE0EBC" w:rsidRDefault="00725F6D" w:rsidP="00F9673B">
      <w:pPr>
        <w:keepNext/>
        <w:keepLines/>
      </w:pPr>
    </w:p>
    <w:p w14:paraId="3EA16437" w14:textId="77777777" w:rsidR="00725F6D" w:rsidRPr="00FE0EBC" w:rsidRDefault="00725F6D" w:rsidP="002F22B3">
      <w:pPr>
        <w:pStyle w:val="HeadingEmphasis"/>
        <w:rPr>
          <w:rStyle w:val="Underline"/>
        </w:rPr>
      </w:pPr>
      <w:r w:rsidRPr="00FE0EBC">
        <w:rPr>
          <w:rStyle w:val="Underline"/>
        </w:rPr>
        <w:t>Imūnās sistēmas traucējumi</w:t>
      </w:r>
    </w:p>
    <w:p w14:paraId="508E60CE" w14:textId="77777777" w:rsidR="00725F6D" w:rsidRPr="00FE0EBC" w:rsidRDefault="00725F6D" w:rsidP="002F22B3">
      <w:r w:rsidRPr="00FE0EBC">
        <w:t>Sīkāku informāciju skatīt 4.4. apakšpunktā.</w:t>
      </w:r>
    </w:p>
    <w:p w14:paraId="01249BFA" w14:textId="77777777" w:rsidR="00725F6D" w:rsidRPr="00FE0EBC" w:rsidRDefault="00725F6D" w:rsidP="002F22B3">
      <w:pPr>
        <w:rPr>
          <w:u w:val="single"/>
        </w:rPr>
      </w:pPr>
    </w:p>
    <w:p w14:paraId="748070D4" w14:textId="77777777" w:rsidR="00725F6D" w:rsidRPr="00FE0EBC" w:rsidRDefault="00725F6D" w:rsidP="002F22B3">
      <w:pPr>
        <w:pStyle w:val="HeadingEmphasis"/>
        <w:rPr>
          <w:rStyle w:val="Underline"/>
        </w:rPr>
      </w:pPr>
      <w:r w:rsidRPr="00FE0EBC">
        <w:rPr>
          <w:rStyle w:val="Underline"/>
        </w:rPr>
        <w:t>Anafilakse</w:t>
      </w:r>
    </w:p>
    <w:p w14:paraId="13910033" w14:textId="7E7558E5" w:rsidR="007B0CDF" w:rsidRPr="00FE0EBC" w:rsidRDefault="00725F6D" w:rsidP="002F22B3">
      <w:r w:rsidRPr="00FE0EBC">
        <w:t>Klīniskos pētījumos alerģiskas reakcijas novēroja reti. Tomēr pēcreģistrācijas dati pēc apkopotiem meklēšanas rezultātiem drošuma datu bāzē atklāja kopumā 898 anafilakses gadījumus. Tas nozīmē, ka aptuvenais ziņošanas biežums ir 0,20%, balstoties uz paredzamo iedarbību 566 923 pacientgadi.</w:t>
      </w:r>
    </w:p>
    <w:p w14:paraId="3CC164D1" w14:textId="77777777" w:rsidR="007B0CDF" w:rsidRPr="00FE0EBC" w:rsidRDefault="007B0CDF" w:rsidP="002F22B3"/>
    <w:p w14:paraId="7AC5B546" w14:textId="5AA7CD63" w:rsidR="00DA6951" w:rsidRPr="00FE0EBC" w:rsidRDefault="00DA6951" w:rsidP="002F22B3">
      <w:pPr>
        <w:pStyle w:val="HeadingUnderlined"/>
        <w:rPr>
          <w:rStyle w:val="Underline"/>
        </w:rPr>
      </w:pPr>
      <w:r w:rsidRPr="00FE0EBC">
        <w:rPr>
          <w:rStyle w:val="Underline"/>
        </w:rPr>
        <w:t xml:space="preserve">Arteriālas trombembolijas </w:t>
      </w:r>
      <w:ins w:id="443" w:author="만든 이">
        <w:r w:rsidR="00E50E3F">
          <w:rPr>
            <w:rStyle w:val="Underline"/>
          </w:rPr>
          <w:t>notikumi</w:t>
        </w:r>
      </w:ins>
      <w:del w:id="444" w:author="만든 이">
        <w:r w:rsidRPr="00FE0EBC" w:rsidDel="00E50E3F">
          <w:rPr>
            <w:rStyle w:val="Underline"/>
          </w:rPr>
          <w:delText>gadījumi</w:delText>
        </w:r>
      </w:del>
      <w:r w:rsidRPr="00FE0EBC">
        <w:rPr>
          <w:rStyle w:val="Underline"/>
        </w:rPr>
        <w:t xml:space="preserve"> (AT</w:t>
      </w:r>
      <w:ins w:id="445" w:author="만든 이">
        <w:r w:rsidR="00E50E3F">
          <w:rPr>
            <w:rStyle w:val="Underline"/>
          </w:rPr>
          <w:t>N</w:t>
        </w:r>
      </w:ins>
      <w:del w:id="446" w:author="만든 이">
        <w:r w:rsidRPr="00FE0EBC" w:rsidDel="00E50E3F">
          <w:rPr>
            <w:rStyle w:val="Underline"/>
          </w:rPr>
          <w:delText>E</w:delText>
        </w:r>
      </w:del>
      <w:r w:rsidRPr="00FE0EBC">
        <w:rPr>
          <w:rStyle w:val="Underline"/>
        </w:rPr>
        <w:t>)</w:t>
      </w:r>
    </w:p>
    <w:p w14:paraId="0DC82E73" w14:textId="2A236663" w:rsidR="00DA6951" w:rsidRPr="00FE0EBC" w:rsidRDefault="00DA6951" w:rsidP="002F22B3">
      <w:pPr>
        <w:pStyle w:val="HeadingUnderlined"/>
        <w:rPr>
          <w:u w:val="none"/>
        </w:rPr>
      </w:pPr>
      <w:r w:rsidRPr="00FE0EBC">
        <w:rPr>
          <w:u w:val="none"/>
        </w:rPr>
        <w:t>Kontrolētos klīniskajos pētījumos un novērojuma pētījumā starpposma analīzē, konstatēta būtiska AT</w:t>
      </w:r>
      <w:ins w:id="447" w:author="만든 이">
        <w:r w:rsidR="00E50E3F">
          <w:rPr>
            <w:u w:val="none"/>
          </w:rPr>
          <w:t>N</w:t>
        </w:r>
      </w:ins>
      <w:del w:id="448" w:author="만든 이">
        <w:r w:rsidRPr="00FE0EBC" w:rsidDel="00E50E3F">
          <w:rPr>
            <w:u w:val="none"/>
          </w:rPr>
          <w:delText>E</w:delText>
        </w:r>
        <w:r w:rsidRPr="00FE0EBC" w:rsidDel="006A062C">
          <w:rPr>
            <w:u w:val="none"/>
          </w:rPr>
          <w:delText xml:space="preserve"> gadījumu</w:delText>
        </w:r>
      </w:del>
      <w:r w:rsidRPr="00FE0EBC">
        <w:rPr>
          <w:u w:val="none"/>
        </w:rPr>
        <w:t xml:space="preserve"> skaita starpība. Kombinētā mērķa kritērija AT</w:t>
      </w:r>
      <w:ins w:id="449" w:author="만든 이">
        <w:r w:rsidR="00E50E3F">
          <w:rPr>
            <w:u w:val="none"/>
          </w:rPr>
          <w:t>N</w:t>
        </w:r>
      </w:ins>
      <w:del w:id="450" w:author="만든 이">
        <w:r w:rsidRPr="00FE0EBC" w:rsidDel="00E50E3F">
          <w:rPr>
            <w:u w:val="none"/>
          </w:rPr>
          <w:delText>E</w:delText>
        </w:r>
      </w:del>
      <w:r w:rsidRPr="00FE0EBC">
        <w:rPr>
          <w:u w:val="none"/>
        </w:rPr>
        <w:t xml:space="preserve"> definīcija iekļāva insultu, pārejošas išēmiskas lēkmes, miokarda infarktu, nestabilu stenokardiju un kardiovaskulāras nāves gadījumus (ieskaitot nāvi no nezināma cēloņa). Novērojuma pētījumā gala analīzē AT</w:t>
      </w:r>
      <w:ins w:id="451" w:author="만든 이">
        <w:r w:rsidR="006A062C">
          <w:rPr>
            <w:u w:val="none"/>
          </w:rPr>
          <w:t>N</w:t>
        </w:r>
      </w:ins>
      <w:del w:id="452" w:author="만든 이">
        <w:r w:rsidRPr="00FE0EBC" w:rsidDel="006A062C">
          <w:rPr>
            <w:u w:val="none"/>
          </w:rPr>
          <w:delText>E gadījumu</w:delText>
        </w:r>
      </w:del>
      <w:r w:rsidRPr="00FE0EBC">
        <w:rPr>
          <w:u w:val="none"/>
        </w:rPr>
        <w:t xml:space="preserve"> biežums uz 1 000 pacientgadiem bija 7,52 (115/15 286 pacientgadi) ar omalizumabu ārstētiem pacientiem un 5,12 (51/9 963 pacientgadi) kontroles grupas pacientiem. Daudzu mainīgo analīzē, kontrolējot sirds- asinsvadu riska faktoru esamību pirms pētījuma sākuma, riska attiecība bija 1,32 (95% ticamības intervāls 0,91 </w:t>
      </w:r>
      <w:r w:rsidRPr="00FE0EBC">
        <w:rPr>
          <w:u w:val="none"/>
        </w:rPr>
        <w:noBreakHyphen/>
        <w:t xml:space="preserve"> 1,91). Atsevišķā apvienoto klīnisko pētījumu analīzē, kas ietvēra randomizētus, dubultmaskētus,</w:t>
      </w:r>
      <w:del w:id="453" w:author="만든 이">
        <w:r w:rsidRPr="00FE0EBC" w:rsidDel="006A062C">
          <w:rPr>
            <w:u w:val="none"/>
          </w:rPr>
          <w:delText xml:space="preserve"> ar</w:delText>
        </w:r>
      </w:del>
      <w:r w:rsidRPr="00FE0EBC">
        <w:rPr>
          <w:u w:val="none"/>
        </w:rPr>
        <w:t xml:space="preserve"> placebo kontrolētus klīnisku pētījumus, kas ilga 8 vai vairāk nedēļas, AT</w:t>
      </w:r>
      <w:ins w:id="454" w:author="만든 이">
        <w:r w:rsidR="006A062C">
          <w:rPr>
            <w:u w:val="none"/>
          </w:rPr>
          <w:t>N</w:t>
        </w:r>
      </w:ins>
      <w:del w:id="455" w:author="만든 이">
        <w:r w:rsidRPr="00FE0EBC" w:rsidDel="006A062C">
          <w:rPr>
            <w:u w:val="none"/>
          </w:rPr>
          <w:delText>E</w:delText>
        </w:r>
      </w:del>
      <w:r w:rsidRPr="00FE0EBC">
        <w:rPr>
          <w:u w:val="none"/>
        </w:rPr>
        <w:t xml:space="preserve"> biežums uz 1 000 pacientgadiem bija 2,69 (5/1 856 pacientgadi) ar omalizumabu ārstētiem pacientiem un 2,38 (4/1 680 pacientgadi) ar placebo ārstētiem pacientiem (rādītāja koeficients 1,13, 95% ticamības intervāls 0,24 - 5,71).</w:t>
      </w:r>
    </w:p>
    <w:p w14:paraId="24A919FA" w14:textId="77777777" w:rsidR="00DA6951" w:rsidRPr="00FE0EBC" w:rsidRDefault="00DA6951" w:rsidP="002F22B3">
      <w:pPr>
        <w:pStyle w:val="NormalKeep"/>
        <w:keepNext w:val="0"/>
      </w:pPr>
    </w:p>
    <w:p w14:paraId="53AABA88" w14:textId="77777777" w:rsidR="00DA6951" w:rsidRPr="00FE0EBC" w:rsidRDefault="00DA6951" w:rsidP="002F22B3">
      <w:pPr>
        <w:pStyle w:val="HeadingUnderlined"/>
        <w:rPr>
          <w:rStyle w:val="Underline"/>
        </w:rPr>
      </w:pPr>
      <w:r w:rsidRPr="00FE0EBC">
        <w:rPr>
          <w:rStyle w:val="Underline"/>
        </w:rPr>
        <w:t>Trombocīti</w:t>
      </w:r>
    </w:p>
    <w:p w14:paraId="57C2DB8E" w14:textId="77777777" w:rsidR="00DA6951" w:rsidRPr="00FE0EBC" w:rsidRDefault="00DA6951" w:rsidP="002F22B3">
      <w:pPr>
        <w:pStyle w:val="HeadingUnderlined"/>
        <w:rPr>
          <w:u w:val="none"/>
        </w:rPr>
      </w:pPr>
      <w:r w:rsidRPr="00FE0EBC">
        <w:rPr>
          <w:u w:val="none"/>
        </w:rPr>
        <w:t>Klīniskajos pētījumos dažiem pacientiem trombocītu skaits bija zem normālas laboratoriskās vērtības apakšējās robežas. Pēcreģistrācijas periodā saņemti atsevišķi ziņojumi par idiopātiskās trombocitopēnijas gadījumiem, tai skaitā smagiem.</w:t>
      </w:r>
    </w:p>
    <w:p w14:paraId="5E30FE2D" w14:textId="77777777" w:rsidR="00DA6951" w:rsidRPr="00FE0EBC" w:rsidRDefault="00DA6951" w:rsidP="002F22B3">
      <w:pPr>
        <w:pStyle w:val="NormalKeep"/>
        <w:keepNext w:val="0"/>
      </w:pPr>
    </w:p>
    <w:p w14:paraId="696DC2DB" w14:textId="77777777" w:rsidR="00DA6951" w:rsidRPr="00FE0EBC" w:rsidRDefault="00DA6951" w:rsidP="002F22B3">
      <w:pPr>
        <w:pStyle w:val="HeadingUnderlined"/>
        <w:rPr>
          <w:rStyle w:val="Underline"/>
        </w:rPr>
      </w:pPr>
      <w:r w:rsidRPr="00FE0EBC">
        <w:rPr>
          <w:rStyle w:val="Underline"/>
        </w:rPr>
        <w:t>Parazitāras invāzijas</w:t>
      </w:r>
    </w:p>
    <w:p w14:paraId="32D93775" w14:textId="77777777" w:rsidR="00DA6951" w:rsidRPr="00FE0EBC" w:rsidRDefault="00DA6951" w:rsidP="002F22B3">
      <w:pPr>
        <w:pStyle w:val="HeadingUnderlined"/>
        <w:rPr>
          <w:u w:val="none"/>
        </w:rPr>
      </w:pPr>
      <w:r w:rsidRPr="00FE0EBC">
        <w:rPr>
          <w:u w:val="none"/>
        </w:rPr>
        <w:t>Lietojot omalizumabu, pacientiem ar ilgstošu augstu tārpu invāzijas risku placebo kontrolētā pētījumā konstatēja nelielu invāziju biežuma palielināšanos, kas nebija statistiski nozīmīgs. Invāziju norise, smaguma pakāpe un atbildreakcija pret ārstēšanu nemainījās (skatīt 4.4. apakšpunktu).</w:t>
      </w:r>
    </w:p>
    <w:p w14:paraId="39FD9C40" w14:textId="77777777" w:rsidR="00DA6951" w:rsidRPr="00FE0EBC" w:rsidRDefault="00DA6951" w:rsidP="002F22B3">
      <w:pPr>
        <w:pStyle w:val="NormalKeep"/>
        <w:keepNext w:val="0"/>
      </w:pPr>
    </w:p>
    <w:p w14:paraId="52314C8F" w14:textId="77777777" w:rsidR="00DA6951" w:rsidRPr="00FE0EBC" w:rsidRDefault="00DA6951" w:rsidP="002F22B3">
      <w:pPr>
        <w:pStyle w:val="HeadingUnderlined"/>
        <w:rPr>
          <w:rStyle w:val="Underline"/>
        </w:rPr>
      </w:pPr>
      <w:r w:rsidRPr="00FE0EBC">
        <w:rPr>
          <w:rStyle w:val="Underline"/>
        </w:rPr>
        <w:t>Sistēmiska sarkanā vilkēde</w:t>
      </w:r>
    </w:p>
    <w:p w14:paraId="4852E79C" w14:textId="6EE52229" w:rsidR="00DA6951" w:rsidRPr="00FE0EBC" w:rsidRDefault="00DA6951" w:rsidP="002F22B3">
      <w:pPr>
        <w:pStyle w:val="HeadingUnderlined"/>
        <w:keepNext w:val="0"/>
        <w:keepLines w:val="0"/>
        <w:rPr>
          <w:u w:val="none"/>
        </w:rPr>
      </w:pPr>
      <w:r w:rsidRPr="00FE0EBC">
        <w:rPr>
          <w:u w:val="none"/>
        </w:rPr>
        <w:t>Klīniskos pētījumos un pēcreģistrācijas periodā ziņots par sistēmiskas sarkanās vilkēdes (SLE) gadījumiem pacientiem ar vidēji smagu līdz smagu astmu un hronisku spontānu nātreni (HSN). SLE patoģenēze nav pilnībā skaidra.</w:t>
      </w:r>
    </w:p>
    <w:p w14:paraId="2C5FE080" w14:textId="77777777" w:rsidR="00DA6951" w:rsidRPr="00FE0EBC" w:rsidRDefault="00DA6951" w:rsidP="002F22B3">
      <w:pPr>
        <w:pStyle w:val="NormalKeep"/>
        <w:keepNext w:val="0"/>
      </w:pPr>
    </w:p>
    <w:p w14:paraId="292C8FA3" w14:textId="2F8C2776" w:rsidR="007B0CDF" w:rsidRPr="00FE0EBC" w:rsidRDefault="00DA6951" w:rsidP="002F22B3">
      <w:pPr>
        <w:keepNext/>
        <w:rPr>
          <w:u w:val="single"/>
        </w:rPr>
      </w:pPr>
      <w:r w:rsidRPr="00FE0EBC">
        <w:rPr>
          <w:u w:val="single"/>
        </w:rPr>
        <w:t>Ziņošana par iespējamām nevēlamām blakusparādībām</w:t>
      </w:r>
    </w:p>
    <w:p w14:paraId="2D8F31D0" w14:textId="77777777" w:rsidR="007B0CDF" w:rsidRPr="00FE0EBC" w:rsidRDefault="007B0CDF" w:rsidP="002F22B3">
      <w:pPr>
        <w:pStyle w:val="NormalKeep"/>
      </w:pPr>
    </w:p>
    <w:p w14:paraId="6976CAFB" w14:textId="72A89E89" w:rsidR="007B0CDF" w:rsidRPr="00FE0EBC" w:rsidRDefault="00DA6951" w:rsidP="002F22B3">
      <w:r w:rsidRPr="00FE0EBC">
        <w:t>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w:t>
      </w:r>
      <w:r w:rsidRPr="00FE0EBC">
        <w:rPr>
          <w:rStyle w:val="Highlight"/>
          <w:shd w:val="clear" w:color="auto" w:fill="auto"/>
        </w:rPr>
        <w:t xml:space="preserve"> </w:t>
      </w:r>
      <w:hyperlink r:id="rId9" w:history="1">
        <w:r w:rsidRPr="00FE0EBC">
          <w:rPr>
            <w:rStyle w:val="ab"/>
            <w:shd w:val="pct15" w:color="auto" w:fill="FFFFFF"/>
          </w:rPr>
          <w:t>V pielikumā</w:t>
        </w:r>
      </w:hyperlink>
      <w:r w:rsidRPr="00FE0EBC">
        <w:rPr>
          <w:shd w:val="pct15" w:color="auto" w:fill="FFFFFF"/>
        </w:rPr>
        <w:t xml:space="preserve"> </w:t>
      </w:r>
      <w:r w:rsidRPr="00FE0EBC">
        <w:rPr>
          <w:rStyle w:val="Highlight"/>
        </w:rPr>
        <w:t>minēto nacionālās ziņošanas sistēmas kontaktinformāciju.</w:t>
      </w:r>
    </w:p>
    <w:p w14:paraId="0D55F7E6" w14:textId="77777777" w:rsidR="007B0CDF" w:rsidRPr="00FE0EBC" w:rsidRDefault="007B0CDF" w:rsidP="002F22B3"/>
    <w:p w14:paraId="3613D792" w14:textId="19ADAAA4" w:rsidR="007B0CDF" w:rsidRPr="00FE0EBC" w:rsidRDefault="007B0CDF" w:rsidP="002F22B3">
      <w:pPr>
        <w:pStyle w:val="21"/>
      </w:pPr>
      <w:r w:rsidRPr="00FE0EBC">
        <w:t>4.9.</w:t>
      </w:r>
      <w:r w:rsidRPr="00FE0EBC">
        <w:tab/>
        <w:t>Pārdozēšana</w:t>
      </w:r>
    </w:p>
    <w:p w14:paraId="3241CB8A" w14:textId="77777777" w:rsidR="007B0CDF" w:rsidRPr="00FE0EBC" w:rsidRDefault="007B0CDF" w:rsidP="00F9673B">
      <w:pPr>
        <w:keepNext/>
      </w:pPr>
    </w:p>
    <w:p w14:paraId="7E583D10" w14:textId="287C7EC0" w:rsidR="00DA6951" w:rsidRPr="00FE0EBC" w:rsidRDefault="00DA6951" w:rsidP="002F22B3">
      <w:r w:rsidRPr="00FE0EBC">
        <w:t>Maksimālā panesamā Omlyclo deva nav noteikta. Vienreizēja intravenoza deva līdz 4 000 mg tika ievadīta pacientiem bez devu ierobežojošas toksicitātes pazīmēm. Lielākā kumulatīvā pacientiem lietotā deva bija 44 000 mg 20 nedēļu laikā, un šī deva neizraisīja nevēlamu akūtu ietekmi.</w:t>
      </w:r>
    </w:p>
    <w:p w14:paraId="1A2B7FBB" w14:textId="77777777" w:rsidR="00DA6951" w:rsidRPr="00FE0EBC" w:rsidRDefault="00DA6951" w:rsidP="002F22B3"/>
    <w:p w14:paraId="4DDDF503" w14:textId="11CFF896" w:rsidR="007B0CDF" w:rsidRPr="00FE0EBC" w:rsidRDefault="00DA6951" w:rsidP="002F22B3">
      <w:r w:rsidRPr="00FE0EBC">
        <w:t>Ja ir aizdomas par zāļu pārdozēšanu, pacients jākontrolē, vai neattīstās nevēlamas blakusparādības vai simptomi. Nepieciešamības gadījumā pacientam jāpielāgo un jāsaņem atbilstoša ārstēšana.</w:t>
      </w:r>
    </w:p>
    <w:p w14:paraId="570D599E" w14:textId="77777777" w:rsidR="008A7AC6" w:rsidRPr="00FE0EBC" w:rsidRDefault="008A7AC6" w:rsidP="002F22B3"/>
    <w:p w14:paraId="3633E0F5" w14:textId="77777777" w:rsidR="00E734BF" w:rsidRPr="00FE0EBC" w:rsidRDefault="00E734BF" w:rsidP="002F22B3"/>
    <w:p w14:paraId="7F49F9AE" w14:textId="3B70ABF2" w:rsidR="007B0CDF" w:rsidRPr="00FE0EBC" w:rsidRDefault="007B0CDF" w:rsidP="002F22B3">
      <w:pPr>
        <w:pStyle w:val="1"/>
      </w:pPr>
      <w:r w:rsidRPr="00FE0EBC">
        <w:t>5.</w:t>
      </w:r>
      <w:r w:rsidRPr="00FE0EBC">
        <w:tab/>
        <w:t>FARMAKOLOĢISKĀS ĪPAŠĪBAS</w:t>
      </w:r>
    </w:p>
    <w:p w14:paraId="53FC90E1" w14:textId="77777777" w:rsidR="007B0CDF" w:rsidRPr="00FE0EBC" w:rsidRDefault="007B0CDF" w:rsidP="002F22B3">
      <w:pPr>
        <w:pStyle w:val="NormalKeep"/>
      </w:pPr>
    </w:p>
    <w:p w14:paraId="1B4EED92" w14:textId="30FF3340" w:rsidR="007B0CDF" w:rsidRPr="00FE0EBC" w:rsidRDefault="007B0CDF" w:rsidP="002F22B3">
      <w:pPr>
        <w:pStyle w:val="21"/>
      </w:pPr>
      <w:r w:rsidRPr="00FE0EBC">
        <w:t>5.1.</w:t>
      </w:r>
      <w:r w:rsidRPr="00FE0EBC">
        <w:tab/>
        <w:t>Farmakodinamiskās īpašības</w:t>
      </w:r>
    </w:p>
    <w:p w14:paraId="3DFCA7BF" w14:textId="77777777" w:rsidR="007B0CDF" w:rsidRPr="00FE0EBC" w:rsidRDefault="007B0CDF" w:rsidP="002F22B3">
      <w:pPr>
        <w:pStyle w:val="NormalKeep"/>
      </w:pPr>
    </w:p>
    <w:p w14:paraId="20BC1C96" w14:textId="28FE2243" w:rsidR="007B0CDF" w:rsidRPr="00FE0EBC" w:rsidRDefault="00C92EC4" w:rsidP="002F22B3">
      <w:r w:rsidRPr="00FE0EBC">
        <w:t>Farmakoterapeitiskā grupa: citi līdzekļi obstruktīvu elpceļu slimību ārstēšanai, citi sistēmiskie līdzekļi obstruktīvu elpceļu slimību ārstēšanai, ATĶ kods: R03DX05</w:t>
      </w:r>
    </w:p>
    <w:p w14:paraId="6BA163EE" w14:textId="77777777" w:rsidR="007B0CDF" w:rsidRPr="00FE0EBC" w:rsidRDefault="007B0CDF" w:rsidP="002F22B3"/>
    <w:p w14:paraId="05B04474" w14:textId="2EEBA762" w:rsidR="00EA0DBA" w:rsidRPr="00FE0EBC" w:rsidRDefault="00EA0DBA" w:rsidP="002F22B3">
      <w:r w:rsidRPr="00FE0EBC">
        <w:t xml:space="preserve">Omlyclo ir līdzīgas bioloģiskas izcelsmes zāles. Sīkāka informācija ir pieejama Eiropas Zāļu aģentūras tīmekļa vietnē </w:t>
      </w:r>
      <w:hyperlink r:id="rId10" w:history="1">
        <w:r w:rsidRPr="00FE0EBC">
          <w:rPr>
            <w:rStyle w:val="ab"/>
          </w:rPr>
          <w:t>https://www.ema.europa.eu</w:t>
        </w:r>
      </w:hyperlink>
      <w:r w:rsidRPr="00FE0EBC">
        <w:t xml:space="preserve">. </w:t>
      </w:r>
    </w:p>
    <w:p w14:paraId="7A2713B2" w14:textId="77777777" w:rsidR="00EA0DBA" w:rsidRPr="00FE0EBC" w:rsidRDefault="00EA0DBA" w:rsidP="002F22B3"/>
    <w:p w14:paraId="29839F91" w14:textId="783D7DFC" w:rsidR="007B0CDF" w:rsidRPr="00FE0EBC" w:rsidRDefault="00C92EC4" w:rsidP="002F22B3">
      <w:pPr>
        <w:pStyle w:val="HeadingUnderlined"/>
      </w:pPr>
      <w:r w:rsidRPr="00FE0EBC">
        <w:t>Darbības mehānisms</w:t>
      </w:r>
    </w:p>
    <w:p w14:paraId="398D4C20" w14:textId="77777777" w:rsidR="007B0CDF" w:rsidRPr="00FE0EBC" w:rsidRDefault="007B0CDF" w:rsidP="002F22B3">
      <w:pPr>
        <w:pStyle w:val="NormalKeep"/>
      </w:pPr>
    </w:p>
    <w:p w14:paraId="0E42CFA7" w14:textId="7D996DB4" w:rsidR="00C92EC4" w:rsidRPr="00FE0EBC" w:rsidRDefault="00C92EC4" w:rsidP="002F22B3">
      <w:r w:rsidRPr="00FE0EBC">
        <w:t>Omalizumabs ir rekombinantas no DNS atvasinātas humanizētas monoklonālas antivielas, kas selektīvi saistās ar cilvēka imūnglobulīnu E (IgE) un novērš IgE saistīšanos ar Fc</w:t>
      </w:r>
      <w:ins w:id="456" w:author="만든 이">
        <w:r w:rsidR="00D62C7D" w:rsidRPr="001A4513">
          <w:t>ε</w:t>
        </w:r>
      </w:ins>
      <w:del w:id="457" w:author="만든 이">
        <w:r w:rsidRPr="00F15CE3" w:rsidDel="00D62C7D">
          <w:rPr>
            <w:rPrChange w:id="458" w:author="만든 이">
              <w:rPr>
                <w:rFonts w:ascii="Symbol" w:hAnsi="Symbol"/>
              </w:rPr>
            </w:rPrChange>
          </w:rPr>
          <w:delText></w:delText>
        </w:r>
      </w:del>
      <w:r w:rsidRPr="00FE0EBC">
        <w:t>RI (augstas afinitātes IgE receptoru) uz bazofīliem un tuklajām šūnām, tādējādi samazinot brīvā IgE daudzumu, kas ir pieejams alerģiskās kaskādes izraisīšanai. Antivielas ir IgG1 kappa, kas satur cilvēku struktūras fragmentus ar komplementaritāti nosakošiem peļu pamatantivielu fragmentiem, kas saistās ar IgE.</w:t>
      </w:r>
    </w:p>
    <w:p w14:paraId="3424EABF" w14:textId="77777777" w:rsidR="00C92EC4" w:rsidRPr="00FE0EBC" w:rsidRDefault="00C92EC4" w:rsidP="002F22B3"/>
    <w:p w14:paraId="074E7A41" w14:textId="18C86BC9" w:rsidR="00C92EC4" w:rsidRPr="00FE0EBC" w:rsidRDefault="00C92EC4" w:rsidP="002F22B3">
      <w:r w:rsidRPr="00FE0EBC">
        <w:t>Atopisku cilvēku ārstēšana ar omalizumabu izraisīja ievērojamu Fc</w:t>
      </w:r>
      <w:ins w:id="459" w:author="만든 이">
        <w:r w:rsidR="00D62C7D" w:rsidRPr="001A4513">
          <w:t>ε</w:t>
        </w:r>
      </w:ins>
      <w:del w:id="460" w:author="만든 이">
        <w:r w:rsidRPr="00F15CE3" w:rsidDel="00D62C7D">
          <w:rPr>
            <w:rPrChange w:id="461" w:author="만든 이">
              <w:rPr>
                <w:rFonts w:ascii="Symbol" w:hAnsi="Symbol"/>
              </w:rPr>
            </w:rPrChange>
          </w:rPr>
          <w:delText></w:delText>
        </w:r>
      </w:del>
      <w:r w:rsidRPr="00FE0EBC">
        <w:t>RI receptoru nomākumu uz bazofīliem. Ārstēšana ar omalizumabu nomāc IgE mediētu iekaisumu, par ko liecina samazināts eozinofīlo skaits asinīs un audos un samazināts iekaisuma mediatoru līmenis, ieskaitot IL-4, IL-5 un IL-13, ko veido iedzimtās, adaptīvās un ar imunitāti nesaistītas šūnas.</w:t>
      </w:r>
    </w:p>
    <w:p w14:paraId="538CC5BC" w14:textId="77777777" w:rsidR="00C92EC4" w:rsidRPr="00FE0EBC" w:rsidRDefault="00C92EC4" w:rsidP="002F22B3"/>
    <w:p w14:paraId="68B4D36C" w14:textId="77777777" w:rsidR="00C92EC4" w:rsidRPr="00FE0EBC" w:rsidRDefault="00C92EC4" w:rsidP="002F22B3">
      <w:pPr>
        <w:pStyle w:val="HeadingUnderlined"/>
      </w:pPr>
      <w:r w:rsidRPr="00FE0EBC">
        <w:t>Farmakodinamiskā iedarbība</w:t>
      </w:r>
    </w:p>
    <w:p w14:paraId="11CC4BC7" w14:textId="77777777" w:rsidR="00C92EC4" w:rsidRPr="00FE0EBC" w:rsidRDefault="00C92EC4" w:rsidP="00F9673B">
      <w:pPr>
        <w:keepNext/>
      </w:pPr>
    </w:p>
    <w:p w14:paraId="7C1FBED5" w14:textId="77777777" w:rsidR="00C92EC4" w:rsidRPr="00FE0EBC" w:rsidRDefault="00C92EC4" w:rsidP="002F22B3">
      <w:pPr>
        <w:pStyle w:val="HeadingUnderlined"/>
        <w:rPr>
          <w:rStyle w:val="Underline"/>
        </w:rPr>
      </w:pPr>
      <w:r w:rsidRPr="00FE0EBC">
        <w:rPr>
          <w:rStyle w:val="Underline"/>
        </w:rPr>
        <w:t>Alerģiska astma</w:t>
      </w:r>
    </w:p>
    <w:p w14:paraId="68E8E118" w14:textId="77777777" w:rsidR="00C92EC4" w:rsidRPr="00FE0EBC" w:rsidRDefault="00C92EC4" w:rsidP="002F22B3">
      <w:r w:rsidRPr="00FE0EBC">
        <w:rPr>
          <w:i/>
        </w:rPr>
        <w:t>In vitro</w:t>
      </w:r>
      <w:r w:rsidRPr="00FE0EBC">
        <w:t xml:space="preserve"> histamīna atbrīvošanās no bazofīliem, kas izolēti no cilvēkiem, kas ārstēti ar omalizumabu, pēc stimulācijas ar alergēnu samazinājās par aptuveni 90%, salīdzinot ar apjomu pirms ārstēšanas.</w:t>
      </w:r>
    </w:p>
    <w:p w14:paraId="3F48432E" w14:textId="77777777" w:rsidR="007411D9" w:rsidRPr="00FE0EBC" w:rsidRDefault="007411D9" w:rsidP="002F22B3"/>
    <w:p w14:paraId="49104F54" w14:textId="4809E94E" w:rsidR="00C92EC4" w:rsidRPr="00FE0EBC" w:rsidRDefault="00C92EC4" w:rsidP="002F22B3">
      <w:r w:rsidRPr="00FE0EBC">
        <w:t>Klīniskajos pētījumos alerģiskas astmas pacientiem brīvā IgE līmenis serumā bija samazināts no devas atkarīgā veidā vienu stundu pēc pirmās devas lietošanas un saglabājās tāds starp devām. Vienu gadu pēc omalizumaba lietošanas pārtraukšanas IgE līmenis atjaunojās pirmsterapijas līmenī, nenovērojot IgE līmeņa palielināšanos pēc zāļu izvadīšanas no organisma.</w:t>
      </w:r>
    </w:p>
    <w:p w14:paraId="11C01BCA" w14:textId="77777777" w:rsidR="00C92EC4" w:rsidRPr="00FE0EBC" w:rsidRDefault="00C92EC4" w:rsidP="002F22B3"/>
    <w:p w14:paraId="11F6D8CC" w14:textId="77777777" w:rsidR="00C92EC4" w:rsidRPr="00FE0EBC" w:rsidRDefault="00C92EC4" w:rsidP="002F22B3">
      <w:pPr>
        <w:pStyle w:val="HeadingUnderlined"/>
        <w:rPr>
          <w:rStyle w:val="Underline"/>
        </w:rPr>
      </w:pPr>
      <w:r w:rsidRPr="00FE0EBC">
        <w:rPr>
          <w:rStyle w:val="Underline"/>
        </w:rPr>
        <w:t>Hronisks rinosinusīts ar deguna polipiem (CRSwNP)</w:t>
      </w:r>
    </w:p>
    <w:p w14:paraId="45E7B75E" w14:textId="77777777" w:rsidR="00C92EC4" w:rsidRPr="00FE0EBC" w:rsidRDefault="00C92EC4" w:rsidP="002F22B3">
      <w:r w:rsidRPr="00FE0EBC">
        <w:t>Klīniskajos pētījumos pacientiem ar CRSwNP terapija ar omalizumabu izraisīja brīvā IgE līmeņa pazemināšanos serumā (aptuveni par 95%) un kopējā IgE līmeņa paaugstināšanos serumā līdzīgā mērā kā novēroja pacientiem ar alerģisku astmu. Kopējais IgE līmenis serumā palielinājās, jo veidojas omalizumaba IgE kompleksi, kuriem ir lēnāks eliminācijas ātrums nekā brīvajam IgE.</w:t>
      </w:r>
    </w:p>
    <w:p w14:paraId="65725FE5" w14:textId="77777777" w:rsidR="00C92EC4" w:rsidRPr="00FE0EBC" w:rsidRDefault="00C92EC4" w:rsidP="002F22B3"/>
    <w:p w14:paraId="6FD5D0B8" w14:textId="77777777" w:rsidR="00C92EC4" w:rsidRPr="00FE0EBC" w:rsidRDefault="00C92EC4" w:rsidP="002F22B3">
      <w:pPr>
        <w:pStyle w:val="HeadingUnderlined"/>
        <w:keepLines w:val="0"/>
      </w:pPr>
      <w:r w:rsidRPr="00FE0EBC">
        <w:t>Klīniskā efektivitāte un drošums</w:t>
      </w:r>
    </w:p>
    <w:p w14:paraId="11C852AF" w14:textId="77777777" w:rsidR="000A4375" w:rsidRPr="00FE0EBC" w:rsidRDefault="000A4375" w:rsidP="002F22B3">
      <w:pPr>
        <w:keepNext/>
      </w:pPr>
    </w:p>
    <w:p w14:paraId="78B51EB2" w14:textId="77777777" w:rsidR="00C92EC4" w:rsidRPr="00FE0EBC" w:rsidRDefault="00C92EC4" w:rsidP="002F22B3">
      <w:pPr>
        <w:pStyle w:val="HeadingUnderlined"/>
        <w:rPr>
          <w:rStyle w:val="Underline"/>
        </w:rPr>
      </w:pPr>
      <w:r w:rsidRPr="00FE0EBC">
        <w:rPr>
          <w:rStyle w:val="Underline"/>
        </w:rPr>
        <w:t>Alerģiska astma</w:t>
      </w:r>
    </w:p>
    <w:p w14:paraId="57679C9B" w14:textId="77777777" w:rsidR="00C92EC4" w:rsidRPr="00FE0EBC" w:rsidRDefault="00C92EC4" w:rsidP="00F9673B">
      <w:pPr>
        <w:keepNext/>
        <w:keepLines/>
        <w:rPr>
          <w:i/>
        </w:rPr>
      </w:pPr>
      <w:r w:rsidRPr="00FE0EBC">
        <w:rPr>
          <w:i/>
        </w:rPr>
        <w:t>Pieaugušie un pusaud</w:t>
      </w:r>
      <w:r w:rsidRPr="00F15CE3">
        <w:rPr>
          <w:i/>
          <w:rPrChange w:id="462" w:author="만든 이">
            <w:rPr>
              <w:rFonts w:ascii="Cambria" w:hAnsi="Cambria"/>
              <w:i/>
            </w:rPr>
          </w:rPrChange>
        </w:rPr>
        <w:t>ž</w:t>
      </w:r>
      <w:r w:rsidRPr="00FE0EBC">
        <w:rPr>
          <w:i/>
        </w:rPr>
        <w:t xml:space="preserve">i </w:t>
      </w:r>
      <w:r w:rsidRPr="00FE0EBC">
        <w:rPr>
          <w:rFonts w:hint="eastAsia"/>
          <w:i/>
        </w:rPr>
        <w:t>≥</w:t>
      </w:r>
      <w:r w:rsidRPr="00FE0EBC">
        <w:rPr>
          <w:i/>
        </w:rPr>
        <w:t>12 gadus veci un vecāki</w:t>
      </w:r>
    </w:p>
    <w:p w14:paraId="56FB68D6" w14:textId="7F5AF470" w:rsidR="00C92EC4" w:rsidRPr="00FE0EBC" w:rsidRDefault="00C92EC4" w:rsidP="002F22B3">
      <w:r w:rsidRPr="00FE0EBC">
        <w:t>Omalizumaba efektivitāte un drošums tika pierādīta 28 nedēļu dubultmaskētā placebo kontrolētā pētījumā (1. pētījumā) ar 419 smagas alerģiskas bronhiālās astmas slimniekiem 12-79 gadu vecumā, kam bija samazināta plaušu funkcija (paredzamais FEV</w:t>
      </w:r>
      <w:r w:rsidRPr="00FE0EBC">
        <w:rPr>
          <w:vertAlign w:val="subscript"/>
        </w:rPr>
        <w:t>1</w:t>
      </w:r>
      <w:r w:rsidRPr="00FE0EBC">
        <w:t xml:space="preserve"> 40-80%) un slikta bronhiālās astmas simptomu kontrole, neskatoties uz lielu inhalējamo kortikosteroīdu devu un ilgstošas darbības bēta-2 agonistu lietošanu. Piemērotiem pacientiem bija bijuši vairāki astmas paasinājumi, kuru dēļ bijusi nepieciešama sistēmiska ārstēšana ar kortikosteroīdiem vai kas ir bijuši hospitalizēti vai izsaukuši neatliekamās palīdzības brigādi smaga bronhiālās astmas paasinājuma dēļ pēdējā gada laikā, neskatoties uz nepārtrauktu ārstēšanu ar lielām inhalējamo kortikosteroīdu devām un ilgstošas darbības bēta-2 agonistu. Subkutāni omalizumabu vai placebo ievadīja kā papildus terapiju &gt;1 000 mikrogramiem beklometazona dipropionāta (vai tā ekvivalenta) un ilgstošas darbības bēta-2 </w:t>
      </w:r>
      <w:r w:rsidRPr="00FE0EBC">
        <w:lastRenderedPageBreak/>
        <w:t>agonistam. Bija atļauta ārstēšana ar perorāliem kortikosteroīdiem, teofilīnu un leikotriēnu – modifikatoru balstterapija (attiecīgi 22%, 27% un 35% pacientu).</w:t>
      </w:r>
    </w:p>
    <w:p w14:paraId="48F3D6BB" w14:textId="77777777" w:rsidR="000A4375" w:rsidRPr="00FE0EBC" w:rsidRDefault="000A4375" w:rsidP="002F22B3"/>
    <w:p w14:paraId="568980B4" w14:textId="13C0BF5E" w:rsidR="007B0CDF" w:rsidRPr="00FE0EBC" w:rsidRDefault="00C92EC4" w:rsidP="002F22B3">
      <w:r w:rsidRPr="00FE0EBC">
        <w:t>Primārais mērķa kritērijs bija bronhiālās astmas paasinājumu biežums, kad nepieciešama intensīva ārstēšana ar sistēmiskiem kortikosteroīdiem. Omalizumabs samazināja bronhiālās astmas paasinājumu biežumu par 19% (p = 0,153). Turklāt novērtējumi, kam nebija vērojama statistiskā nozīmība (p&lt;0,05) par labu omalizumabam, ietvēra smagu paasinājumu (kad pacienta plaušu funkcija samazinājās zem 60% no personīgi labākā līmeņa un bija nepieciešama sistēmiska kortikosteroīdu lietošana) un ar bronhiālo astmu saistīto neatliekamo vizīšu (kas ietver hospitalizāciju, neatliekamās palīdzības brigādes izsaukšanu un neplānotas vizītes pie ārsta) biežuma mazināšanos un ārsta sniegtu vispārējā vērtējuma, ar bronhiālo astmu saistītās dzīves kvalitātes (AQL</w:t>
      </w:r>
      <w:ins w:id="463" w:author="만든 이">
        <w:r w:rsidR="00A11C39">
          <w:t xml:space="preserve">- </w:t>
        </w:r>
        <w:r w:rsidR="00A11C39" w:rsidRPr="00E37C11">
          <w:rPr>
            <w:i/>
            <w:iCs/>
            <w:rPrChange w:id="464" w:author="만든 이">
              <w:rPr/>
            </w:rPrChange>
          </w:rPr>
          <w:t>Asthma-related Quality of Life</w:t>
        </w:r>
      </w:ins>
      <w:r w:rsidRPr="00FE0EBC">
        <w:t>), bronhiālās astmas simptomu un plaušu funkcijas uzlabošanos.</w:t>
      </w:r>
    </w:p>
    <w:p w14:paraId="741B6B81" w14:textId="77777777" w:rsidR="007B0CDF" w:rsidRPr="00FE0EBC" w:rsidRDefault="007B0CDF" w:rsidP="002F22B3"/>
    <w:p w14:paraId="5AF82634" w14:textId="640438F3" w:rsidR="007B0CDF" w:rsidRPr="00FE0EBC" w:rsidRDefault="004117C8" w:rsidP="002F22B3">
      <w:r w:rsidRPr="00FE0EBC">
        <w:t xml:space="preserve">Apakšgrupu analīzē pacientiem, kam pirms ārstēšanas kopējais IgE bija </w:t>
      </w:r>
      <w:r w:rsidRPr="00FE0EBC">
        <w:rPr>
          <w:rFonts w:hint="eastAsia"/>
        </w:rPr>
        <w:t>≥</w:t>
      </w:r>
      <w:r w:rsidRPr="00FE0EBC">
        <w:t xml:space="preserve"> 76 SV/ml, bija lielāka tendence gūt klīniski nozīmīgu ieguvumu no omalizumaba. Šiem pacientiem 1. pētījumā omalizumabs samazināja bronhiālās astmas paasinājumu biežumu par 40% (p = 0,002). Turklāt grupā, kurā kopējais IgE bija </w:t>
      </w:r>
      <w:r w:rsidRPr="00FE0EBC">
        <w:rPr>
          <w:rFonts w:hint="eastAsia"/>
        </w:rPr>
        <w:t>≥</w:t>
      </w:r>
      <w:r w:rsidRPr="00FE0EBC">
        <w:t xml:space="preserve"> 76 SV/ml, vairāk pacientiem bija vērojama klīniski nozīmīga atbildreakcija omalizumaba smagas astmas programmā. 5. tabulā norādīti 1. pētījuma rezultāti populācijā.</w:t>
      </w:r>
    </w:p>
    <w:p w14:paraId="7CDE79EB" w14:textId="77777777" w:rsidR="007B0CDF" w:rsidRPr="00FE0EBC" w:rsidRDefault="007B0CDF" w:rsidP="002F22B3"/>
    <w:p w14:paraId="7DF83530" w14:textId="6BD37596" w:rsidR="007B0CDF" w:rsidRPr="00FE0EBC" w:rsidRDefault="008A7AC6" w:rsidP="00F9673B">
      <w:pPr>
        <w:pStyle w:val="TableTitle"/>
        <w:suppressAutoHyphens w:val="0"/>
      </w:pPr>
      <w:r w:rsidRPr="00FE0EBC">
        <w:t>5. tabula.</w:t>
      </w:r>
      <w:r w:rsidRPr="00FE0EBC">
        <w:tab/>
        <w:t>1. pētījuma rezultāti</w:t>
      </w:r>
    </w:p>
    <w:p w14:paraId="361D665A" w14:textId="77777777" w:rsidR="007B0CDF" w:rsidRPr="00FE0EBC" w:rsidRDefault="007B0CDF" w:rsidP="00F9673B">
      <w:pPr>
        <w:pStyle w:val="NormalKeep"/>
        <w:keepLines/>
        <w:suppressAutoHyphens w:val="0"/>
      </w:pPr>
    </w:p>
    <w:tbl>
      <w:tblPr>
        <w:tblW w:w="4999" w:type="pct"/>
        <w:tblLayout w:type="fixed"/>
        <w:tblCellMar>
          <w:top w:w="14" w:type="dxa"/>
          <w:left w:w="72" w:type="dxa"/>
          <w:bottom w:w="14" w:type="dxa"/>
          <w:right w:w="72" w:type="dxa"/>
        </w:tblCellMar>
        <w:tblLook w:val="04A0" w:firstRow="1" w:lastRow="0" w:firstColumn="1" w:lastColumn="0" w:noHBand="0" w:noVBand="1"/>
      </w:tblPr>
      <w:tblGrid>
        <w:gridCol w:w="4536"/>
        <w:gridCol w:w="1985"/>
        <w:gridCol w:w="2550"/>
      </w:tblGrid>
      <w:tr w:rsidR="005B35F1" w:rsidRPr="00FE0EBC" w14:paraId="64DFA170" w14:textId="77777777" w:rsidTr="002259A8">
        <w:trPr>
          <w:cantSplit/>
          <w:tblHeader/>
        </w:trPr>
        <w:tc>
          <w:tcPr>
            <w:tcW w:w="4536" w:type="dxa"/>
            <w:tcBorders>
              <w:top w:val="single" w:sz="4" w:space="0" w:color="auto"/>
            </w:tcBorders>
          </w:tcPr>
          <w:p w14:paraId="20EC6489" w14:textId="77777777" w:rsidR="00E734BF" w:rsidRPr="00FE0EBC" w:rsidRDefault="00E734BF" w:rsidP="002259A8">
            <w:pPr>
              <w:pStyle w:val="NormalKeep"/>
              <w:keepNext w:val="0"/>
              <w:suppressAutoHyphens w:val="0"/>
            </w:pPr>
          </w:p>
        </w:tc>
        <w:tc>
          <w:tcPr>
            <w:tcW w:w="4535" w:type="dxa"/>
            <w:gridSpan w:val="2"/>
            <w:tcBorders>
              <w:top w:val="single" w:sz="4" w:space="0" w:color="auto"/>
              <w:bottom w:val="single" w:sz="4" w:space="0" w:color="auto"/>
            </w:tcBorders>
          </w:tcPr>
          <w:p w14:paraId="27D9AD71" w14:textId="461BA3D4" w:rsidR="00E734BF" w:rsidRPr="00FE0EBC" w:rsidRDefault="004117C8" w:rsidP="002259A8">
            <w:pPr>
              <w:pStyle w:val="NormalCentred"/>
              <w:suppressAutoHyphens w:val="0"/>
            </w:pPr>
            <w:r w:rsidRPr="00FE0EBC">
              <w:t>Visa 1. pētījuma populācija</w:t>
            </w:r>
          </w:p>
        </w:tc>
      </w:tr>
      <w:tr w:rsidR="005B35F1" w:rsidRPr="00FE0EBC" w14:paraId="5BC8097E" w14:textId="77777777" w:rsidTr="002259A8">
        <w:trPr>
          <w:cantSplit/>
          <w:tblHeader/>
        </w:trPr>
        <w:tc>
          <w:tcPr>
            <w:tcW w:w="4536" w:type="dxa"/>
          </w:tcPr>
          <w:p w14:paraId="72413A46" w14:textId="77777777" w:rsidR="004117C8" w:rsidRPr="00FE0EBC" w:rsidRDefault="004117C8" w:rsidP="002259A8">
            <w:pPr>
              <w:pStyle w:val="NormalKeep"/>
              <w:keepNext w:val="0"/>
              <w:suppressAutoHyphens w:val="0"/>
            </w:pPr>
          </w:p>
        </w:tc>
        <w:tc>
          <w:tcPr>
            <w:tcW w:w="1985" w:type="dxa"/>
            <w:tcBorders>
              <w:top w:val="single" w:sz="4" w:space="0" w:color="auto"/>
            </w:tcBorders>
          </w:tcPr>
          <w:p w14:paraId="4B65818C" w14:textId="0CF73DAF" w:rsidR="004117C8" w:rsidRPr="00FE0EBC" w:rsidRDefault="004117C8" w:rsidP="002259A8">
            <w:pPr>
              <w:pStyle w:val="NormalCentred"/>
              <w:suppressAutoHyphens w:val="0"/>
            </w:pPr>
            <w:r w:rsidRPr="00FE0EBC">
              <w:t>Omalizumabs</w:t>
            </w:r>
          </w:p>
        </w:tc>
        <w:tc>
          <w:tcPr>
            <w:tcW w:w="2550" w:type="dxa"/>
            <w:tcBorders>
              <w:top w:val="single" w:sz="4" w:space="0" w:color="auto"/>
            </w:tcBorders>
          </w:tcPr>
          <w:p w14:paraId="1027A3EA" w14:textId="0FDEDE0D" w:rsidR="004117C8" w:rsidRPr="00FE0EBC" w:rsidRDefault="004117C8" w:rsidP="002259A8">
            <w:pPr>
              <w:pStyle w:val="NormalCentred"/>
              <w:suppressAutoHyphens w:val="0"/>
            </w:pPr>
            <w:r w:rsidRPr="00FE0EBC">
              <w:t>Placebo</w:t>
            </w:r>
          </w:p>
        </w:tc>
      </w:tr>
      <w:tr w:rsidR="005B35F1" w:rsidRPr="00FE0EBC" w14:paraId="29C4D4F0" w14:textId="77777777" w:rsidTr="002259A8">
        <w:trPr>
          <w:cantSplit/>
          <w:tblHeader/>
        </w:trPr>
        <w:tc>
          <w:tcPr>
            <w:tcW w:w="4536" w:type="dxa"/>
            <w:tcBorders>
              <w:bottom w:val="single" w:sz="4" w:space="0" w:color="auto"/>
            </w:tcBorders>
          </w:tcPr>
          <w:p w14:paraId="24211D89" w14:textId="77777777" w:rsidR="004117C8" w:rsidRPr="00FE0EBC" w:rsidRDefault="004117C8" w:rsidP="002259A8">
            <w:pPr>
              <w:pStyle w:val="NormalKeep"/>
              <w:keepNext w:val="0"/>
              <w:suppressAutoHyphens w:val="0"/>
            </w:pPr>
          </w:p>
        </w:tc>
        <w:tc>
          <w:tcPr>
            <w:tcW w:w="1985" w:type="dxa"/>
            <w:tcBorders>
              <w:bottom w:val="single" w:sz="4" w:space="0" w:color="auto"/>
            </w:tcBorders>
          </w:tcPr>
          <w:p w14:paraId="2576E6CA" w14:textId="7B3AA35A" w:rsidR="004117C8" w:rsidRPr="00FE0EBC" w:rsidRDefault="004117C8" w:rsidP="002259A8">
            <w:pPr>
              <w:pStyle w:val="NormalCentred"/>
              <w:suppressAutoHyphens w:val="0"/>
            </w:pPr>
            <w:r w:rsidRPr="00FE0EBC">
              <w:t>N=209</w:t>
            </w:r>
          </w:p>
        </w:tc>
        <w:tc>
          <w:tcPr>
            <w:tcW w:w="2550" w:type="dxa"/>
            <w:tcBorders>
              <w:bottom w:val="single" w:sz="4" w:space="0" w:color="auto"/>
            </w:tcBorders>
          </w:tcPr>
          <w:p w14:paraId="5D809AF0" w14:textId="400F39A1" w:rsidR="004117C8" w:rsidRPr="00FE0EBC" w:rsidRDefault="004117C8" w:rsidP="002259A8">
            <w:pPr>
              <w:pStyle w:val="NormalCentred"/>
              <w:suppressAutoHyphens w:val="0"/>
            </w:pPr>
            <w:r w:rsidRPr="00FE0EBC">
              <w:t>N=210</w:t>
            </w:r>
          </w:p>
        </w:tc>
      </w:tr>
      <w:tr w:rsidR="004117C8" w:rsidRPr="00FE0EBC" w14:paraId="7E43B43C" w14:textId="77777777" w:rsidTr="002259A8">
        <w:trPr>
          <w:cantSplit/>
        </w:trPr>
        <w:tc>
          <w:tcPr>
            <w:tcW w:w="9071" w:type="dxa"/>
            <w:gridSpan w:val="3"/>
            <w:tcBorders>
              <w:top w:val="single" w:sz="4" w:space="0" w:color="auto"/>
            </w:tcBorders>
          </w:tcPr>
          <w:p w14:paraId="7F29B64D" w14:textId="5A15F777" w:rsidR="004117C8" w:rsidRPr="00FE0EBC" w:rsidRDefault="004117C8" w:rsidP="002259A8">
            <w:pPr>
              <w:pStyle w:val="HeadingStrong"/>
              <w:keepNext w:val="0"/>
              <w:keepLines w:val="0"/>
              <w:suppressAutoHyphens w:val="0"/>
            </w:pPr>
            <w:r w:rsidRPr="00FE0EBC">
              <w:t>Bronhiālās astmas paasinājumi</w:t>
            </w:r>
          </w:p>
        </w:tc>
      </w:tr>
      <w:tr w:rsidR="005B35F1" w:rsidRPr="00FE0EBC" w14:paraId="5BC892BC" w14:textId="77777777" w:rsidTr="002259A8">
        <w:trPr>
          <w:cantSplit/>
        </w:trPr>
        <w:tc>
          <w:tcPr>
            <w:tcW w:w="4536" w:type="dxa"/>
          </w:tcPr>
          <w:p w14:paraId="06666334" w14:textId="4377B048" w:rsidR="004117C8" w:rsidRPr="00FE0EBC" w:rsidRDefault="004117C8" w:rsidP="002259A8">
            <w:pPr>
              <w:pStyle w:val="NormalKeep"/>
              <w:keepNext w:val="0"/>
              <w:suppressAutoHyphens w:val="0"/>
            </w:pPr>
            <w:r w:rsidRPr="00FE0EBC">
              <w:t>Biežums 28 nedēļu laikā</w:t>
            </w:r>
          </w:p>
        </w:tc>
        <w:tc>
          <w:tcPr>
            <w:tcW w:w="1985" w:type="dxa"/>
          </w:tcPr>
          <w:p w14:paraId="20F869AE" w14:textId="478AF49B" w:rsidR="004117C8" w:rsidRPr="00FE0EBC" w:rsidRDefault="004117C8" w:rsidP="002259A8">
            <w:pPr>
              <w:pStyle w:val="NormalCentred"/>
              <w:suppressAutoHyphens w:val="0"/>
            </w:pPr>
            <w:r w:rsidRPr="00FE0EBC">
              <w:t>0,74</w:t>
            </w:r>
          </w:p>
        </w:tc>
        <w:tc>
          <w:tcPr>
            <w:tcW w:w="2550" w:type="dxa"/>
          </w:tcPr>
          <w:p w14:paraId="74FAFCFE" w14:textId="2185AE6B" w:rsidR="004117C8" w:rsidRPr="00FE0EBC" w:rsidRDefault="004117C8" w:rsidP="002259A8">
            <w:pPr>
              <w:pStyle w:val="NormalCentred"/>
              <w:suppressAutoHyphens w:val="0"/>
            </w:pPr>
            <w:r w:rsidRPr="00FE0EBC">
              <w:t>0,92</w:t>
            </w:r>
          </w:p>
        </w:tc>
      </w:tr>
      <w:tr w:rsidR="004117C8" w:rsidRPr="00FE0EBC" w14:paraId="4D6B4983" w14:textId="77777777" w:rsidTr="002259A8">
        <w:trPr>
          <w:cantSplit/>
        </w:trPr>
        <w:tc>
          <w:tcPr>
            <w:tcW w:w="4536" w:type="dxa"/>
            <w:tcBorders>
              <w:bottom w:val="single" w:sz="4" w:space="0" w:color="auto"/>
            </w:tcBorders>
          </w:tcPr>
          <w:p w14:paraId="38B216E1" w14:textId="1C010282" w:rsidR="004117C8" w:rsidRPr="00FE0EBC" w:rsidRDefault="004117C8" w:rsidP="002259A8">
            <w:pPr>
              <w:pStyle w:val="NormalKeep"/>
              <w:keepNext w:val="0"/>
              <w:suppressAutoHyphens w:val="0"/>
            </w:pPr>
            <w:r w:rsidRPr="00FE0EBC">
              <w:t>Samazinājums (%), p raksturlielums biežumam</w:t>
            </w:r>
          </w:p>
        </w:tc>
        <w:tc>
          <w:tcPr>
            <w:tcW w:w="4535" w:type="dxa"/>
            <w:gridSpan w:val="2"/>
            <w:tcBorders>
              <w:bottom w:val="single" w:sz="4" w:space="0" w:color="auto"/>
            </w:tcBorders>
          </w:tcPr>
          <w:p w14:paraId="232494C0" w14:textId="570D2C08" w:rsidR="004117C8" w:rsidRPr="00FE0EBC" w:rsidRDefault="004117C8" w:rsidP="002259A8">
            <w:pPr>
              <w:pStyle w:val="NormalCentred"/>
              <w:suppressAutoHyphens w:val="0"/>
            </w:pPr>
            <w:r w:rsidRPr="00FE0EBC">
              <w:t>19,4%, p = 0,153</w:t>
            </w:r>
          </w:p>
        </w:tc>
      </w:tr>
      <w:tr w:rsidR="004117C8" w:rsidRPr="00FE0EBC" w14:paraId="409D477B" w14:textId="77777777" w:rsidTr="002259A8">
        <w:trPr>
          <w:cantSplit/>
        </w:trPr>
        <w:tc>
          <w:tcPr>
            <w:tcW w:w="9071" w:type="dxa"/>
            <w:gridSpan w:val="3"/>
            <w:tcBorders>
              <w:top w:val="single" w:sz="4" w:space="0" w:color="auto"/>
            </w:tcBorders>
          </w:tcPr>
          <w:p w14:paraId="27F01689" w14:textId="77F95BA7" w:rsidR="004117C8" w:rsidRPr="00FE0EBC" w:rsidRDefault="004117C8" w:rsidP="002259A8">
            <w:pPr>
              <w:pStyle w:val="HeadingStrong"/>
              <w:keepNext w:val="0"/>
              <w:keepLines w:val="0"/>
              <w:suppressAutoHyphens w:val="0"/>
            </w:pPr>
            <w:r w:rsidRPr="00FE0EBC">
              <w:t>Smagi bronhiālās astmas paasinājumi</w:t>
            </w:r>
          </w:p>
        </w:tc>
      </w:tr>
      <w:tr w:rsidR="005B35F1" w:rsidRPr="00FE0EBC" w14:paraId="3D7B1C30" w14:textId="77777777" w:rsidTr="002259A8">
        <w:trPr>
          <w:cantSplit/>
        </w:trPr>
        <w:tc>
          <w:tcPr>
            <w:tcW w:w="4536" w:type="dxa"/>
          </w:tcPr>
          <w:p w14:paraId="6CCC1EFC" w14:textId="4A3EFBC3" w:rsidR="004117C8" w:rsidRPr="00FE0EBC" w:rsidRDefault="004117C8" w:rsidP="002259A8">
            <w:pPr>
              <w:pStyle w:val="NormalKeep"/>
              <w:keepNext w:val="0"/>
              <w:suppressAutoHyphens w:val="0"/>
            </w:pPr>
            <w:r w:rsidRPr="00FE0EBC">
              <w:t>Biežums 28 nedēļu laikā</w:t>
            </w:r>
          </w:p>
        </w:tc>
        <w:tc>
          <w:tcPr>
            <w:tcW w:w="1985" w:type="dxa"/>
          </w:tcPr>
          <w:p w14:paraId="6DCD9990" w14:textId="0E267B40" w:rsidR="004117C8" w:rsidRPr="00FE0EBC" w:rsidRDefault="004117C8" w:rsidP="002259A8">
            <w:pPr>
              <w:pStyle w:val="NormalCentred"/>
              <w:suppressAutoHyphens w:val="0"/>
            </w:pPr>
            <w:r w:rsidRPr="00FE0EBC">
              <w:t>0,24</w:t>
            </w:r>
          </w:p>
        </w:tc>
        <w:tc>
          <w:tcPr>
            <w:tcW w:w="2550" w:type="dxa"/>
          </w:tcPr>
          <w:p w14:paraId="0389186F" w14:textId="7E47B6EC" w:rsidR="004117C8" w:rsidRPr="00FE0EBC" w:rsidRDefault="004117C8" w:rsidP="002259A8">
            <w:pPr>
              <w:pStyle w:val="NormalCentred"/>
              <w:suppressAutoHyphens w:val="0"/>
            </w:pPr>
            <w:r w:rsidRPr="00FE0EBC">
              <w:t>0,48</w:t>
            </w:r>
          </w:p>
        </w:tc>
      </w:tr>
      <w:tr w:rsidR="004117C8" w:rsidRPr="00FE0EBC" w14:paraId="218FCF8A" w14:textId="77777777" w:rsidTr="002259A8">
        <w:trPr>
          <w:cantSplit/>
        </w:trPr>
        <w:tc>
          <w:tcPr>
            <w:tcW w:w="4536" w:type="dxa"/>
            <w:tcBorders>
              <w:bottom w:val="single" w:sz="4" w:space="0" w:color="auto"/>
            </w:tcBorders>
          </w:tcPr>
          <w:p w14:paraId="36F52A51" w14:textId="48649BCE" w:rsidR="004117C8" w:rsidRPr="00FE0EBC" w:rsidRDefault="004117C8" w:rsidP="002259A8">
            <w:pPr>
              <w:pStyle w:val="NormalKeep"/>
              <w:keepNext w:val="0"/>
              <w:suppressAutoHyphens w:val="0"/>
            </w:pPr>
            <w:r w:rsidRPr="00FE0EBC">
              <w:t>Samazinājums (%), p raksturlielums biežumam</w:t>
            </w:r>
          </w:p>
        </w:tc>
        <w:tc>
          <w:tcPr>
            <w:tcW w:w="4535" w:type="dxa"/>
            <w:gridSpan w:val="2"/>
            <w:tcBorders>
              <w:bottom w:val="single" w:sz="4" w:space="0" w:color="auto"/>
            </w:tcBorders>
          </w:tcPr>
          <w:p w14:paraId="766526D6" w14:textId="6B9D3C08" w:rsidR="004117C8" w:rsidRPr="00FE0EBC" w:rsidRDefault="004117C8" w:rsidP="002259A8">
            <w:pPr>
              <w:pStyle w:val="NormalCentred"/>
              <w:suppressAutoHyphens w:val="0"/>
            </w:pPr>
            <w:r w:rsidRPr="00FE0EBC">
              <w:t>50,1%, p = 0,002</w:t>
            </w:r>
          </w:p>
        </w:tc>
      </w:tr>
      <w:tr w:rsidR="004117C8" w:rsidRPr="00FE0EBC" w14:paraId="617275D3" w14:textId="77777777" w:rsidTr="002259A8">
        <w:trPr>
          <w:cantSplit/>
        </w:trPr>
        <w:tc>
          <w:tcPr>
            <w:tcW w:w="9071" w:type="dxa"/>
            <w:gridSpan w:val="3"/>
            <w:tcBorders>
              <w:top w:val="single" w:sz="4" w:space="0" w:color="auto"/>
            </w:tcBorders>
          </w:tcPr>
          <w:p w14:paraId="251994E9" w14:textId="396F0D66" w:rsidR="004117C8" w:rsidRPr="00FE0EBC" w:rsidRDefault="004117C8" w:rsidP="002259A8">
            <w:pPr>
              <w:pStyle w:val="HeadingStrong"/>
              <w:keepNext w:val="0"/>
              <w:keepLines w:val="0"/>
              <w:suppressAutoHyphens w:val="0"/>
            </w:pPr>
            <w:r w:rsidRPr="00FE0EBC">
              <w:t>Neatliekamas vizītes</w:t>
            </w:r>
          </w:p>
        </w:tc>
      </w:tr>
      <w:tr w:rsidR="005B35F1" w:rsidRPr="00FE0EBC" w14:paraId="3ECE250D" w14:textId="77777777" w:rsidTr="002259A8">
        <w:trPr>
          <w:cantSplit/>
        </w:trPr>
        <w:tc>
          <w:tcPr>
            <w:tcW w:w="4536" w:type="dxa"/>
          </w:tcPr>
          <w:p w14:paraId="7F1F0EEB" w14:textId="6A7423E5" w:rsidR="004117C8" w:rsidRPr="00FE0EBC" w:rsidRDefault="004117C8" w:rsidP="002259A8">
            <w:pPr>
              <w:pStyle w:val="NormalKeep"/>
              <w:keepNext w:val="0"/>
              <w:suppressAutoHyphens w:val="0"/>
            </w:pPr>
            <w:r w:rsidRPr="00FE0EBC">
              <w:t>Biežums 28 nedēļu laikā</w:t>
            </w:r>
          </w:p>
        </w:tc>
        <w:tc>
          <w:tcPr>
            <w:tcW w:w="1985" w:type="dxa"/>
          </w:tcPr>
          <w:p w14:paraId="658C4375" w14:textId="0A64E190" w:rsidR="004117C8" w:rsidRPr="00FE0EBC" w:rsidRDefault="004117C8" w:rsidP="002259A8">
            <w:pPr>
              <w:pStyle w:val="NormalCentred"/>
              <w:suppressAutoHyphens w:val="0"/>
            </w:pPr>
            <w:r w:rsidRPr="00FE0EBC">
              <w:t>0,24</w:t>
            </w:r>
          </w:p>
        </w:tc>
        <w:tc>
          <w:tcPr>
            <w:tcW w:w="2550" w:type="dxa"/>
          </w:tcPr>
          <w:p w14:paraId="5104C388" w14:textId="05997136" w:rsidR="004117C8" w:rsidRPr="00FE0EBC" w:rsidRDefault="004117C8" w:rsidP="002259A8">
            <w:pPr>
              <w:pStyle w:val="NormalCentred"/>
              <w:suppressAutoHyphens w:val="0"/>
            </w:pPr>
            <w:r w:rsidRPr="00FE0EBC">
              <w:t>0,43</w:t>
            </w:r>
          </w:p>
        </w:tc>
      </w:tr>
      <w:tr w:rsidR="004117C8" w:rsidRPr="00FE0EBC" w14:paraId="483471BA" w14:textId="77777777" w:rsidTr="002259A8">
        <w:trPr>
          <w:cantSplit/>
        </w:trPr>
        <w:tc>
          <w:tcPr>
            <w:tcW w:w="4536" w:type="dxa"/>
            <w:tcBorders>
              <w:bottom w:val="single" w:sz="4" w:space="0" w:color="auto"/>
            </w:tcBorders>
          </w:tcPr>
          <w:p w14:paraId="05704C1A" w14:textId="6DD804B6" w:rsidR="004117C8" w:rsidRPr="00FE0EBC" w:rsidRDefault="004117C8" w:rsidP="002259A8">
            <w:pPr>
              <w:pStyle w:val="NormalKeep"/>
              <w:keepNext w:val="0"/>
              <w:suppressAutoHyphens w:val="0"/>
            </w:pPr>
            <w:r w:rsidRPr="00FE0EBC">
              <w:t>Samazinājums (%), p raksturlielums biežumam</w:t>
            </w:r>
          </w:p>
        </w:tc>
        <w:tc>
          <w:tcPr>
            <w:tcW w:w="4535" w:type="dxa"/>
            <w:gridSpan w:val="2"/>
            <w:tcBorders>
              <w:bottom w:val="single" w:sz="4" w:space="0" w:color="auto"/>
            </w:tcBorders>
          </w:tcPr>
          <w:p w14:paraId="402435E5" w14:textId="5F6F6AD1" w:rsidR="004117C8" w:rsidRPr="00FE0EBC" w:rsidRDefault="004117C8" w:rsidP="002259A8">
            <w:pPr>
              <w:pStyle w:val="NormalCentred"/>
              <w:suppressAutoHyphens w:val="0"/>
            </w:pPr>
            <w:r w:rsidRPr="00FE0EBC">
              <w:t>43,9%, p = 0,038</w:t>
            </w:r>
          </w:p>
        </w:tc>
      </w:tr>
      <w:tr w:rsidR="004117C8" w:rsidRPr="00FE0EBC" w14:paraId="399EB6D9" w14:textId="77777777" w:rsidTr="002259A8">
        <w:trPr>
          <w:cantSplit/>
        </w:trPr>
        <w:tc>
          <w:tcPr>
            <w:tcW w:w="9071" w:type="dxa"/>
            <w:gridSpan w:val="3"/>
            <w:tcBorders>
              <w:top w:val="single" w:sz="4" w:space="0" w:color="auto"/>
            </w:tcBorders>
          </w:tcPr>
          <w:p w14:paraId="1EFBB6C0" w14:textId="25D38E63" w:rsidR="004117C8" w:rsidRPr="00FE0EBC" w:rsidRDefault="004117C8" w:rsidP="002259A8">
            <w:pPr>
              <w:pStyle w:val="HeadingStrong"/>
              <w:keepNext w:val="0"/>
              <w:keepLines w:val="0"/>
              <w:suppressAutoHyphens w:val="0"/>
            </w:pPr>
            <w:r w:rsidRPr="00FE0EBC">
              <w:t>Ārsta sniegts vispārējs vērtējums</w:t>
            </w:r>
          </w:p>
        </w:tc>
      </w:tr>
      <w:tr w:rsidR="005B35F1" w:rsidRPr="00FE0EBC" w14:paraId="5B0920C4" w14:textId="77777777" w:rsidTr="002259A8">
        <w:trPr>
          <w:cantSplit/>
        </w:trPr>
        <w:tc>
          <w:tcPr>
            <w:tcW w:w="4536" w:type="dxa"/>
          </w:tcPr>
          <w:p w14:paraId="18D9672B" w14:textId="4CD1A7D2" w:rsidR="004117C8" w:rsidRPr="00FE0EBC" w:rsidRDefault="004117C8" w:rsidP="002259A8">
            <w:pPr>
              <w:pStyle w:val="NormalKeep"/>
              <w:keepNext w:val="0"/>
              <w:suppressAutoHyphens w:val="0"/>
            </w:pPr>
            <w:r w:rsidRPr="00FE0EBC">
              <w:t>Pacienti ar atbild</w:t>
            </w:r>
            <w:ins w:id="465" w:author="만든 이">
              <w:r w:rsidR="004A2072">
                <w:t xml:space="preserve">es </w:t>
              </w:r>
            </w:ins>
            <w:r w:rsidRPr="00FE0EBC">
              <w:t>reakciju (%) *</w:t>
            </w:r>
          </w:p>
        </w:tc>
        <w:tc>
          <w:tcPr>
            <w:tcW w:w="1985" w:type="dxa"/>
          </w:tcPr>
          <w:p w14:paraId="6757A945" w14:textId="055EDA1E" w:rsidR="004117C8" w:rsidRPr="00FE0EBC" w:rsidRDefault="004117C8" w:rsidP="002259A8">
            <w:pPr>
              <w:pStyle w:val="NormalCentred"/>
              <w:suppressAutoHyphens w:val="0"/>
            </w:pPr>
            <w:r w:rsidRPr="00FE0EBC">
              <w:t>60,5 %</w:t>
            </w:r>
          </w:p>
        </w:tc>
        <w:tc>
          <w:tcPr>
            <w:tcW w:w="2550" w:type="dxa"/>
          </w:tcPr>
          <w:p w14:paraId="2905B54D" w14:textId="250936E6" w:rsidR="004117C8" w:rsidRPr="00FE0EBC" w:rsidRDefault="004117C8" w:rsidP="002259A8">
            <w:pPr>
              <w:pStyle w:val="NormalCentred"/>
              <w:suppressAutoHyphens w:val="0"/>
            </w:pPr>
            <w:r w:rsidRPr="00FE0EBC">
              <w:t>42,8 %</w:t>
            </w:r>
          </w:p>
        </w:tc>
      </w:tr>
      <w:tr w:rsidR="004117C8" w:rsidRPr="00FE0EBC" w14:paraId="277488B7" w14:textId="77777777" w:rsidTr="002259A8">
        <w:trPr>
          <w:cantSplit/>
        </w:trPr>
        <w:tc>
          <w:tcPr>
            <w:tcW w:w="4536" w:type="dxa"/>
            <w:tcBorders>
              <w:bottom w:val="single" w:sz="4" w:space="0" w:color="auto"/>
            </w:tcBorders>
          </w:tcPr>
          <w:p w14:paraId="083AD839" w14:textId="3588200D" w:rsidR="004117C8" w:rsidRPr="00FE0EBC" w:rsidRDefault="004117C8" w:rsidP="002259A8">
            <w:pPr>
              <w:pStyle w:val="NormalKeep"/>
              <w:keepNext w:val="0"/>
              <w:suppressAutoHyphens w:val="0"/>
            </w:pPr>
            <w:r w:rsidRPr="00FE0EBC">
              <w:t>p-vērtība**</w:t>
            </w:r>
          </w:p>
        </w:tc>
        <w:tc>
          <w:tcPr>
            <w:tcW w:w="4535" w:type="dxa"/>
            <w:gridSpan w:val="2"/>
            <w:tcBorders>
              <w:bottom w:val="single" w:sz="4" w:space="0" w:color="auto"/>
            </w:tcBorders>
          </w:tcPr>
          <w:p w14:paraId="5485AE17" w14:textId="1D4439E9" w:rsidR="004117C8" w:rsidRPr="00FE0EBC" w:rsidRDefault="004117C8" w:rsidP="002259A8">
            <w:pPr>
              <w:pStyle w:val="NormalCentred"/>
              <w:suppressAutoHyphens w:val="0"/>
            </w:pPr>
            <w:r w:rsidRPr="00FE0EBC">
              <w:t>&lt;0,001</w:t>
            </w:r>
          </w:p>
        </w:tc>
      </w:tr>
      <w:tr w:rsidR="004117C8" w:rsidRPr="00FE0EBC" w14:paraId="6BA9AC9E" w14:textId="77777777" w:rsidTr="002259A8">
        <w:trPr>
          <w:cantSplit/>
        </w:trPr>
        <w:tc>
          <w:tcPr>
            <w:tcW w:w="9071" w:type="dxa"/>
            <w:gridSpan w:val="3"/>
            <w:tcBorders>
              <w:top w:val="single" w:sz="4" w:space="0" w:color="auto"/>
            </w:tcBorders>
          </w:tcPr>
          <w:p w14:paraId="3CAD9E96" w14:textId="0AB2F1D2" w:rsidR="004117C8" w:rsidRPr="00FE0EBC" w:rsidRDefault="004117C8" w:rsidP="002259A8">
            <w:pPr>
              <w:pStyle w:val="HeadingStrong"/>
              <w:keepLines w:val="0"/>
              <w:suppressAutoHyphens w:val="0"/>
            </w:pPr>
            <w:r w:rsidRPr="00FE0EBC">
              <w:t>AQL uzlabošanās</w:t>
            </w:r>
          </w:p>
        </w:tc>
      </w:tr>
      <w:tr w:rsidR="005B35F1" w:rsidRPr="00FE0EBC" w14:paraId="6E4A1674" w14:textId="77777777" w:rsidTr="002259A8">
        <w:trPr>
          <w:cantSplit/>
        </w:trPr>
        <w:tc>
          <w:tcPr>
            <w:tcW w:w="4536" w:type="dxa"/>
          </w:tcPr>
          <w:p w14:paraId="67501837" w14:textId="5D3D03C2" w:rsidR="004117C8" w:rsidRPr="00FE0EBC" w:rsidRDefault="004117C8" w:rsidP="002259A8">
            <w:pPr>
              <w:pStyle w:val="NormalKeep"/>
              <w:keepNext w:val="0"/>
              <w:suppressAutoHyphens w:val="0"/>
            </w:pPr>
            <w:r w:rsidRPr="00FE0EBC">
              <w:t xml:space="preserve">Pacientu daudzums % ar uzlabojumu </w:t>
            </w:r>
            <w:r w:rsidRPr="00FE0EBC">
              <w:rPr>
                <w:rFonts w:hint="eastAsia"/>
              </w:rPr>
              <w:t>≥</w:t>
            </w:r>
            <w:r w:rsidRPr="00FE0EBC">
              <w:t>0,5</w:t>
            </w:r>
          </w:p>
        </w:tc>
        <w:tc>
          <w:tcPr>
            <w:tcW w:w="1985" w:type="dxa"/>
          </w:tcPr>
          <w:p w14:paraId="06BDE8B3" w14:textId="2EB410D9" w:rsidR="004117C8" w:rsidRPr="00FE0EBC" w:rsidRDefault="004117C8" w:rsidP="002259A8">
            <w:pPr>
              <w:pStyle w:val="NormalCentred"/>
              <w:suppressAutoHyphens w:val="0"/>
            </w:pPr>
            <w:r w:rsidRPr="00FE0EBC">
              <w:t>60,8%</w:t>
            </w:r>
          </w:p>
        </w:tc>
        <w:tc>
          <w:tcPr>
            <w:tcW w:w="2550" w:type="dxa"/>
          </w:tcPr>
          <w:p w14:paraId="3E94D206" w14:textId="15A6CFBE" w:rsidR="004117C8" w:rsidRPr="00FE0EBC" w:rsidRDefault="004117C8" w:rsidP="002259A8">
            <w:pPr>
              <w:pStyle w:val="NormalCentred"/>
              <w:suppressAutoHyphens w:val="0"/>
            </w:pPr>
            <w:r w:rsidRPr="00FE0EBC">
              <w:t>47,8%</w:t>
            </w:r>
          </w:p>
        </w:tc>
      </w:tr>
      <w:tr w:rsidR="004117C8" w:rsidRPr="00FE0EBC" w14:paraId="770E575B" w14:textId="77777777" w:rsidTr="002259A8">
        <w:trPr>
          <w:cantSplit/>
        </w:trPr>
        <w:tc>
          <w:tcPr>
            <w:tcW w:w="4536" w:type="dxa"/>
            <w:tcBorders>
              <w:bottom w:val="single" w:sz="4" w:space="0" w:color="auto"/>
            </w:tcBorders>
          </w:tcPr>
          <w:p w14:paraId="2B4C5E06" w14:textId="3062E1A0" w:rsidR="004117C8" w:rsidRPr="00FE0EBC" w:rsidRDefault="004117C8" w:rsidP="002259A8">
            <w:pPr>
              <w:pStyle w:val="NormalKeep"/>
              <w:keepNext w:val="0"/>
              <w:suppressAutoHyphens w:val="0"/>
            </w:pPr>
            <w:r w:rsidRPr="00FE0EBC">
              <w:t>p-vērtība</w:t>
            </w:r>
          </w:p>
        </w:tc>
        <w:tc>
          <w:tcPr>
            <w:tcW w:w="4535" w:type="dxa"/>
            <w:gridSpan w:val="2"/>
            <w:tcBorders>
              <w:bottom w:val="single" w:sz="4" w:space="0" w:color="auto"/>
            </w:tcBorders>
          </w:tcPr>
          <w:p w14:paraId="2BBFC5A7" w14:textId="2C93CCBE" w:rsidR="004117C8" w:rsidRPr="00FE0EBC" w:rsidRDefault="004117C8" w:rsidP="002259A8">
            <w:pPr>
              <w:pStyle w:val="NormalCentred"/>
              <w:suppressAutoHyphens w:val="0"/>
            </w:pPr>
            <w:r w:rsidRPr="00FE0EBC">
              <w:t>0,008</w:t>
            </w:r>
          </w:p>
        </w:tc>
      </w:tr>
    </w:tbl>
    <w:p w14:paraId="467EFB93" w14:textId="77777777" w:rsidR="00A27C2C" w:rsidRPr="00FE0EBC" w:rsidRDefault="00A27C2C" w:rsidP="002F22B3">
      <w:pPr>
        <w:suppressAutoHyphens w:val="0"/>
      </w:pPr>
      <w:r w:rsidRPr="00FE0EBC">
        <w:t>*</w:t>
      </w:r>
      <w:r w:rsidRPr="00FE0EBC">
        <w:tab/>
        <w:t>ievērojama uzlabošanās vai pilnīga kontrole</w:t>
      </w:r>
    </w:p>
    <w:p w14:paraId="108614AA" w14:textId="77777777" w:rsidR="00A27C2C" w:rsidRPr="00FE0EBC" w:rsidRDefault="00A27C2C" w:rsidP="002F22B3">
      <w:pPr>
        <w:suppressAutoHyphens w:val="0"/>
      </w:pPr>
      <w:r w:rsidRPr="00FE0EBC">
        <w:t>**</w:t>
      </w:r>
      <w:r w:rsidRPr="00FE0EBC">
        <w:tab/>
        <w:t>novērtējuma kopējās izkliedes p raksturlielums</w:t>
      </w:r>
    </w:p>
    <w:p w14:paraId="02D38492" w14:textId="77777777" w:rsidR="00A27C2C" w:rsidRPr="00FE0EBC" w:rsidRDefault="00A27C2C" w:rsidP="002F22B3">
      <w:pPr>
        <w:suppressAutoHyphens w:val="0"/>
      </w:pPr>
    </w:p>
    <w:p w14:paraId="07917B1B" w14:textId="77777777" w:rsidR="00A27C2C" w:rsidRPr="00FE0EBC" w:rsidRDefault="00A27C2C" w:rsidP="002F22B3">
      <w:pPr>
        <w:suppressAutoHyphens w:val="0"/>
      </w:pPr>
      <w:r w:rsidRPr="00FE0EBC">
        <w:t>2. pētījumā vērtēja omalizumaba efektivitāti un drošumu 312 smagas alerģiskas bronhiālās astmas slimnieku grupai, kas atbilda 1. pētījuma populācijai. Veicot ārstēšanu ar omalizumabu šajā atklātajā pētījumā, par 61% samazinājās klīniski nozīmīgu bronhiālās astmas paasinājumu biežums, salīdzinot ar tikai pašreizējās astmas terapijas lietošanu.</w:t>
      </w:r>
    </w:p>
    <w:p w14:paraId="732C78C6" w14:textId="77777777" w:rsidR="00A27C2C" w:rsidRPr="00FE0EBC" w:rsidRDefault="00A27C2C" w:rsidP="002F22B3">
      <w:pPr>
        <w:suppressAutoHyphens w:val="0"/>
      </w:pPr>
    </w:p>
    <w:p w14:paraId="1CC54288" w14:textId="4FD12B40" w:rsidR="00A27C2C" w:rsidRPr="00FE0EBC" w:rsidRDefault="00A27C2C" w:rsidP="002F22B3">
      <w:r w:rsidRPr="00FE0EBC">
        <w:t>Četros papildus lielos placebo kontrolētos atbalstošos pētījumos, kas ilga no 28 līdz 52 nedēļām ar 1 722 pieaugušajiem un pusaudžiem (3., 4., 5., 6. pētījums) novērtēja omalizumaba efektivitāti un drošumu pacientiem ar smagu persistējošu bronhiālo astmu. Lielākai daļai pacientu nebija nodrošināta pietiekama kontrole, bet viņi saņēma mazāk vienlaikus pretastmas terapiju nekā pacienti 1. vai 2. pētījumā. 3.–5. pētījumā kā primāromērķa kritēriju izmantoja paasinājumu, bet 6. pētījumā vērtēja galvenokārt inhalējamo kortikosteroīdu devas samazināšanos.</w:t>
      </w:r>
    </w:p>
    <w:p w14:paraId="5696255C" w14:textId="77777777" w:rsidR="00A27C2C" w:rsidRPr="00FE0EBC" w:rsidRDefault="00A27C2C" w:rsidP="002F22B3"/>
    <w:p w14:paraId="3B259C50" w14:textId="07FAD601" w:rsidR="007B0CDF" w:rsidRPr="00FE0EBC" w:rsidRDefault="00A27C2C" w:rsidP="002F22B3">
      <w:r w:rsidRPr="00FE0EBC">
        <w:lastRenderedPageBreak/>
        <w:t>3., 4. un 5. pētījumā pacientiem, kas tika ārstēti ar omalizumabu, novēroja bronhiālās astmas paasinājumu biežuma samazināšanos par 37,5% (p=0,027), 40,3% (p&lt;0,001) un 57,6% (p&lt;0,001), salīdzinot ar placebo.</w:t>
      </w:r>
    </w:p>
    <w:p w14:paraId="2CEA7ABC" w14:textId="77777777" w:rsidR="007B0CDF" w:rsidRPr="00FE0EBC" w:rsidRDefault="007B0CDF" w:rsidP="002F22B3"/>
    <w:p w14:paraId="4858347C" w14:textId="6647EED7" w:rsidR="004662B5" w:rsidRPr="00FE0EBC" w:rsidRDefault="00F46D32" w:rsidP="002F22B3">
      <w:r w:rsidRPr="00FE0EBC">
        <w:t xml:space="preserve">6. pētījumā nozīmīgi vairāk smagas alerģiskas bronhiālās astmas slimnieku, lietojot omalizumabu, varēja samazināt savu flutikazona devu līdz </w:t>
      </w:r>
      <w:r w:rsidRPr="00FE0EBC">
        <w:rPr>
          <w:rFonts w:hint="eastAsia"/>
        </w:rPr>
        <w:t>≤</w:t>
      </w:r>
      <w:r w:rsidRPr="00FE0EBC">
        <w:t>500 mikrogramiem dienā, nepasliktinoties astmas kontrolei (60,3%), salīdzinot ar placebo grupu (45,8%, p&lt;0,05).</w:t>
      </w:r>
    </w:p>
    <w:p w14:paraId="7AE25B33" w14:textId="77777777" w:rsidR="004662B5" w:rsidRPr="00FE0EBC" w:rsidRDefault="004662B5" w:rsidP="002F22B3"/>
    <w:p w14:paraId="58D1B1C8" w14:textId="77777777" w:rsidR="004662B5" w:rsidRPr="00FE0EBC" w:rsidRDefault="004662B5" w:rsidP="002F22B3">
      <w:r w:rsidRPr="00FE0EBC">
        <w:t xml:space="preserve">Dzīves kvalitātes rādītājus noteica, izmantojot </w:t>
      </w:r>
      <w:r w:rsidRPr="00FE0EBC">
        <w:rPr>
          <w:i/>
        </w:rPr>
        <w:t>Juniper</w:t>
      </w:r>
      <w:r w:rsidRPr="00FE0EBC">
        <w:t xml:space="preserve"> ar astmu saistītās dzīves kvalitātes standartus. Visos sešos pētījumos salīdzinājumā ar placebo vai kontroles grupu ar omalizumabu ārstētiem pacientiem konstatēja statistiski nozīmīgu dzīves kvalitātes vērtējuma uzlabošanos, salīdzinot ar sākotnējo vērtējumu.</w:t>
      </w:r>
    </w:p>
    <w:p w14:paraId="7F9E220A" w14:textId="77777777" w:rsidR="004662B5" w:rsidRPr="00FE0EBC" w:rsidRDefault="004662B5" w:rsidP="002F22B3"/>
    <w:p w14:paraId="708CD869" w14:textId="77777777" w:rsidR="004662B5" w:rsidRPr="00FE0EBC" w:rsidRDefault="004662B5" w:rsidP="00F9673B">
      <w:pPr>
        <w:keepNext/>
        <w:keepLines/>
      </w:pPr>
      <w:r w:rsidRPr="00FE0EBC">
        <w:t>Ārsta vispārējais terapijas efektivitātes novērtējums:</w:t>
      </w:r>
    </w:p>
    <w:p w14:paraId="358919DC" w14:textId="66571ADF" w:rsidR="007B0CDF" w:rsidRPr="00FE0EBC" w:rsidRDefault="004662B5" w:rsidP="002F22B3">
      <w:r w:rsidRPr="00FE0EBC">
        <w:t>Ārsta vispārējo novērtējumu izmantoja piecos no iepriekš minētajiem pētījumiem kā plašu bronhiālās astmas kontroles mērījumu, ko sniedz ārstējošais ārsts. Ārsts varēja ņemt vērā PEF (maksimālo izelpas plūsmu), dienas un nakts simptomus, glābējzāļu lietošanu, spirometrijas datus un informāciju par paasinājumiem. Visos piecos pētījumos nozīmīgi lielākai ar omalizumabu ārstēto pacientu daļai ārsti deva vērtējumu, ka ir sasniegta nozīmīga uzlabošanās vai pilnīga astmas kontrole, salīdzinot ar placebo ārstētiem pacientiem.</w:t>
      </w:r>
    </w:p>
    <w:p w14:paraId="67B1E303" w14:textId="77777777" w:rsidR="007B0CDF" w:rsidRPr="00FE0EBC" w:rsidRDefault="007B0CDF" w:rsidP="002F22B3"/>
    <w:p w14:paraId="2E5EDEFB" w14:textId="65902171" w:rsidR="007B0CDF" w:rsidRPr="00FE0EBC" w:rsidRDefault="00173E1A" w:rsidP="002F22B3">
      <w:pPr>
        <w:pStyle w:val="HeadingUnderlined"/>
        <w:rPr>
          <w:i/>
        </w:rPr>
      </w:pPr>
      <w:r w:rsidRPr="00FE0EBC">
        <w:rPr>
          <w:i/>
        </w:rPr>
        <w:t>Bērni vecumā no 6 līdz &lt;12 gadiem</w:t>
      </w:r>
    </w:p>
    <w:p w14:paraId="24A25C3A" w14:textId="77777777" w:rsidR="00173E1A" w:rsidRPr="00FE0EBC" w:rsidRDefault="00173E1A" w:rsidP="002F22B3">
      <w:r w:rsidRPr="00FE0EBC">
        <w:t>Pirmie pierādījumi par omalizumaba lietošanas drošumu un efektivitāti pacientiem vecumā no 6 līdz &lt;12 gadiem iegūti vienā nejaušinātā, dubultmaskētā, daudzcentru pētījumā (7. pētījums).</w:t>
      </w:r>
    </w:p>
    <w:p w14:paraId="03B8D4F9" w14:textId="77777777" w:rsidR="00173E1A" w:rsidRPr="00FE0EBC" w:rsidRDefault="00173E1A" w:rsidP="002F22B3"/>
    <w:p w14:paraId="64CEF4E6" w14:textId="2FC02B01" w:rsidR="00173E1A" w:rsidRPr="00FE0EBC" w:rsidRDefault="00173E1A" w:rsidP="002F22B3">
      <w:r w:rsidRPr="00FE0EBC">
        <w:t>7. pētījums bija placebo kontrolēts pētījums, kurā iekļāva specifisku pacientu apakšgrupu (N=235), kuriem bija diagnosticēta apstiprinātā indikācija un kurus ārstēja ar lielām inhalējamo kortikosteroīdu devām (</w:t>
      </w:r>
      <w:r w:rsidRPr="00FE0EBC">
        <w:rPr>
          <w:rFonts w:hint="eastAsia"/>
        </w:rPr>
        <w:t>≥</w:t>
      </w:r>
      <w:r w:rsidRPr="00FE0EBC">
        <w:t>500 µg/dienā flutikazonam līdzvērtīgām zālēm) un ilgstošas darbības bēta agonistu.</w:t>
      </w:r>
    </w:p>
    <w:p w14:paraId="72960E58" w14:textId="77777777" w:rsidR="00173E1A" w:rsidRPr="00FE0EBC" w:rsidRDefault="00173E1A" w:rsidP="002F22B3"/>
    <w:p w14:paraId="01B12A4D" w14:textId="77777777" w:rsidR="00173E1A" w:rsidRPr="00FE0EBC" w:rsidRDefault="00173E1A" w:rsidP="002F22B3">
      <w:r w:rsidRPr="00FE0EBC">
        <w:t>Kā klīniski nozīmīgu astmas paasinājumu definēja pētnieka diagnosticētu astmas simptomu pasliktināšanos, kura kupēšanai vismaz 3 dienu ilgā laika posmā bija nepieciešama inhalējamo kortikosteroīdu sākuma devas palielināšana divas reizes un/vai sistēmiska ārstēšana ar glābējzālēm (iekšķīgi vai intravenozi lietojamiem) kortikosteroīdiem.</w:t>
      </w:r>
    </w:p>
    <w:p w14:paraId="04B087D8" w14:textId="77777777" w:rsidR="00173E1A" w:rsidRPr="00FE0EBC" w:rsidRDefault="00173E1A" w:rsidP="002F22B3"/>
    <w:p w14:paraId="035821F9" w14:textId="77777777" w:rsidR="00173E1A" w:rsidRPr="00FE0EBC" w:rsidRDefault="00173E1A" w:rsidP="002F22B3">
      <w:r w:rsidRPr="00FE0EBC">
        <w:t>Specifiskā apakšgrupā, kurā pacientus ārstēja ar lielām inhalējamo kortikosteroīdu devām, omalizumaba grupā klīniski nozīmīgu astmas paasinājumu skaits bija mazāks nekā placebo grupā. 24. nedēļā omalizumaba grupas pacientiem konstatēja rādītāju atšķirību samazinājumu par 34% (rādītāja koeficients 0,662, p = 0,047), salīdzinot ar placebo grupas pacientiem. Otrajā 28 nedēļu dubultmaskētajā ārstēšanas periodā omalizumaba grupas pacientiem konstatēja rādītāju atšķirību samazinājumu par 63% (rādītāja koeficients 0,37, p&lt;0,001), salīdzinot ar placebo grupas pacientiem.</w:t>
      </w:r>
    </w:p>
    <w:p w14:paraId="671BEFEA" w14:textId="77777777" w:rsidR="00173E1A" w:rsidRPr="00FE0EBC" w:rsidRDefault="00173E1A" w:rsidP="002F22B3"/>
    <w:p w14:paraId="35CFC3DF" w14:textId="77777777" w:rsidR="00173E1A" w:rsidRPr="00FE0EBC" w:rsidRDefault="00173E1A" w:rsidP="002F22B3">
      <w:r w:rsidRPr="00FE0EBC">
        <w:t>52 nedēļu dubultmaskētas terapijas laikā (ieskaitot 24 nedēļu fiksētu devu steroīdu fāzi un 28 nedēļu steroīdu pielāgošanas fāzi) omalizumaba grupas pacientiem konstatēja astmas paasinājumu skaita samazinājumu par 50% (rādītāja koeficients 0,504, p&lt;0,001), salīdzinot ar placebo grupu.</w:t>
      </w:r>
    </w:p>
    <w:p w14:paraId="7E9A091D" w14:textId="77777777" w:rsidR="00173E1A" w:rsidRPr="00FE0EBC" w:rsidRDefault="00173E1A" w:rsidP="002F22B3"/>
    <w:p w14:paraId="5366DA48" w14:textId="765CAC32" w:rsidR="007B0CDF" w:rsidRPr="00FE0EBC" w:rsidRDefault="00173E1A" w:rsidP="002F22B3">
      <w:r w:rsidRPr="00FE0EBC">
        <w:t>52 nedēļu terapijas perioda beigās omalizumaba grupā konstatēja lielāku bēta-agonistu glābējzāļu lietošanas samazinājumu, salīdzinot ar placebo grupu, lai gan atšķirības starp ārstēšanas grupām nebija statistiski nozīmīgas. Globāli novērtējot ārstēšanas efektivitāti pēc 52 nedēļu dubultmaskētas terapijas, pētījuma apakšgrupā, kurā pacientus ar slimību smagā formā ārstēja ar lielām inhalējamo kortikosteroīdu devām un ilgstošas darbības bēta agonistu, omalizumaba grupā bija vairāk pacientu, kuru ārstēšanas efektivitāti novērtēja ar „teicami”, un mazāk pacientu, kuru ārstēšanas efektivitāti novērtēja ar „apmierinoši” vai „vāji”, salīdzinot ar placebo grupu; atšķirības starp ārstēšanas grupām bija statistiski nozīmīgas (p&lt;0,001), kamēr omalizumaba un placebo grupā nekonstatēja būtiskas atšķirības pamatojoties uz pacientu subjektīvajiem dzīves kvalitātes rādītājiem.</w:t>
      </w:r>
    </w:p>
    <w:p w14:paraId="2BD0E728" w14:textId="77777777" w:rsidR="008A7AC6" w:rsidRPr="00FE0EBC" w:rsidRDefault="008A7AC6" w:rsidP="002F22B3"/>
    <w:p w14:paraId="0840ABB2" w14:textId="1BBF509C" w:rsidR="007B0CDF" w:rsidRPr="00FE0EBC" w:rsidRDefault="00173E1A" w:rsidP="002F22B3">
      <w:pPr>
        <w:pStyle w:val="HeadingEmphasis"/>
        <w:rPr>
          <w:rStyle w:val="Underline"/>
        </w:rPr>
      </w:pPr>
      <w:r w:rsidRPr="00FE0EBC">
        <w:rPr>
          <w:rStyle w:val="Underline"/>
        </w:rPr>
        <w:lastRenderedPageBreak/>
        <w:t>Hronisks rinosinusīts ar deguna polipiem (CRSwNP)</w:t>
      </w:r>
    </w:p>
    <w:p w14:paraId="34078E0D" w14:textId="04E989FA" w:rsidR="007B0CDF" w:rsidRPr="00FE0EBC" w:rsidRDefault="00173E1A" w:rsidP="002F22B3">
      <w:r w:rsidRPr="00FE0EBC">
        <w:t>Omalizumaba drošumu un efektivitāti vērtēja divos randomizētos, dubultmaskētos, placebo kontrolētos pētījumos pacientiem ar CRSwNP (7. tabula). Pacienti saņēma omalizumabu vai placebo subkutāni ik pēc 2 vai 4 nedēļām (skatīt 4.2. apakšpunktu). Pētījuma laikā visi pacienti saņēma intranazālu mometazona terapiju. Lai iekļautu pētījumos, nebija nepieciešama iepriekšēja deguna blakusdobumu operācija vai iepriekšēja sistēmiska kortikosteroīdu lietošana. Pacienti 24 nedēļas saņēma omalizumabu vai placebo, kam sekoja 4 nedēļu ilgs novērošanas periods. Demogrāfiskie dati un sākotnējie raksturlielumi, ieskaitot alerģiskas blakusslimības, ir aprakstīti 6. tabulā.</w:t>
      </w:r>
    </w:p>
    <w:p w14:paraId="20E16004" w14:textId="77777777" w:rsidR="007B0CDF" w:rsidRPr="00FE0EBC" w:rsidRDefault="007B0CDF" w:rsidP="002F22B3"/>
    <w:p w14:paraId="012D4463" w14:textId="236C850D" w:rsidR="007B0CDF" w:rsidRPr="00FE0EBC" w:rsidRDefault="00681B74" w:rsidP="00F9673B">
      <w:pPr>
        <w:pStyle w:val="TableTitle"/>
      </w:pPr>
      <w:r w:rsidRPr="00FE0EBC">
        <w:t>6. tabula.</w:t>
      </w:r>
      <w:r w:rsidRPr="00FE0EBC">
        <w:tab/>
        <w:t>Demogrāfiskie un sākotnējie raksturlielumi deguna polipu pētījumā</w:t>
      </w:r>
    </w:p>
    <w:p w14:paraId="40A52FA7" w14:textId="77777777" w:rsidR="007B0CDF" w:rsidRPr="00FE0EBC" w:rsidRDefault="007B0CDF" w:rsidP="00F9673B">
      <w:pPr>
        <w:pStyle w:val="NormalKeep"/>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3036"/>
        <w:gridCol w:w="3013"/>
        <w:gridCol w:w="3014"/>
      </w:tblGrid>
      <w:tr w:rsidR="000C2708" w:rsidRPr="00FE0EBC" w14:paraId="060E6C55" w14:textId="77777777" w:rsidTr="002259A8">
        <w:trPr>
          <w:cantSplit/>
          <w:tblHeader/>
        </w:trPr>
        <w:tc>
          <w:tcPr>
            <w:tcW w:w="3076" w:type="dxa"/>
            <w:tcBorders>
              <w:bottom w:val="nil"/>
            </w:tcBorders>
          </w:tcPr>
          <w:p w14:paraId="1C220186" w14:textId="5EA117EA" w:rsidR="000C2708" w:rsidRPr="00FE0EBC" w:rsidRDefault="00735F22" w:rsidP="00F9673B">
            <w:pPr>
              <w:pStyle w:val="HeadingStrong"/>
            </w:pPr>
            <w:r w:rsidRPr="00FE0EBC">
              <w:t>Rādītājs</w:t>
            </w:r>
          </w:p>
        </w:tc>
        <w:tc>
          <w:tcPr>
            <w:tcW w:w="3070" w:type="dxa"/>
            <w:tcBorders>
              <w:bottom w:val="nil"/>
            </w:tcBorders>
          </w:tcPr>
          <w:p w14:paraId="5FA1272D" w14:textId="6518B3C1" w:rsidR="000C2708" w:rsidRPr="00FE0EBC" w:rsidRDefault="009B0FE3" w:rsidP="00F9673B">
            <w:pPr>
              <w:pStyle w:val="aa"/>
            </w:pPr>
            <w:r w:rsidRPr="00FE0EBC">
              <w:t>1. deguna polipu pētījums</w:t>
            </w:r>
          </w:p>
        </w:tc>
        <w:tc>
          <w:tcPr>
            <w:tcW w:w="3071" w:type="dxa"/>
            <w:tcBorders>
              <w:bottom w:val="nil"/>
            </w:tcBorders>
          </w:tcPr>
          <w:p w14:paraId="4468DDB6" w14:textId="1A52EDEA" w:rsidR="000C2708" w:rsidRPr="00FE0EBC" w:rsidRDefault="009B0FE3" w:rsidP="00F9673B">
            <w:pPr>
              <w:pStyle w:val="aa"/>
            </w:pPr>
            <w:r w:rsidRPr="00FE0EBC">
              <w:t>2. deguna polipu pētījums</w:t>
            </w:r>
          </w:p>
        </w:tc>
      </w:tr>
      <w:tr w:rsidR="000C2708" w:rsidRPr="00FE0EBC" w14:paraId="19BE2D11" w14:textId="77777777" w:rsidTr="002259A8">
        <w:trPr>
          <w:cantSplit/>
          <w:tblHeader/>
        </w:trPr>
        <w:tc>
          <w:tcPr>
            <w:tcW w:w="3076" w:type="dxa"/>
            <w:tcBorders>
              <w:top w:val="nil"/>
            </w:tcBorders>
          </w:tcPr>
          <w:p w14:paraId="725EAADA" w14:textId="77777777" w:rsidR="000C2708" w:rsidRPr="00FE0EBC" w:rsidRDefault="000C2708" w:rsidP="00F9673B">
            <w:pPr>
              <w:pStyle w:val="HeadingStrong"/>
            </w:pPr>
          </w:p>
        </w:tc>
        <w:tc>
          <w:tcPr>
            <w:tcW w:w="3070" w:type="dxa"/>
            <w:tcBorders>
              <w:top w:val="nil"/>
            </w:tcBorders>
          </w:tcPr>
          <w:p w14:paraId="34CD7351" w14:textId="54FE6D28" w:rsidR="000C2708" w:rsidRPr="00FE0EBC" w:rsidRDefault="000C2708" w:rsidP="00F9673B">
            <w:pPr>
              <w:pStyle w:val="aa"/>
            </w:pPr>
            <w:r w:rsidRPr="00FE0EBC">
              <w:t>N=138</w:t>
            </w:r>
          </w:p>
        </w:tc>
        <w:tc>
          <w:tcPr>
            <w:tcW w:w="3071" w:type="dxa"/>
            <w:tcBorders>
              <w:top w:val="nil"/>
            </w:tcBorders>
          </w:tcPr>
          <w:p w14:paraId="48CDC9A9" w14:textId="2508FB1D" w:rsidR="000C2708" w:rsidRPr="00FE0EBC" w:rsidRDefault="000C2708" w:rsidP="00F9673B">
            <w:pPr>
              <w:pStyle w:val="aa"/>
            </w:pPr>
            <w:r w:rsidRPr="00FE0EBC">
              <w:t>N=127</w:t>
            </w:r>
          </w:p>
        </w:tc>
      </w:tr>
      <w:tr w:rsidR="00735F22" w:rsidRPr="00FE0EBC" w14:paraId="66F76938" w14:textId="77777777" w:rsidTr="002259A8">
        <w:trPr>
          <w:cantSplit/>
        </w:trPr>
        <w:tc>
          <w:tcPr>
            <w:tcW w:w="3076" w:type="dxa"/>
          </w:tcPr>
          <w:p w14:paraId="2FD3A265" w14:textId="27D2FF7B" w:rsidR="00735F22" w:rsidRPr="00FE0EBC" w:rsidRDefault="00735F22" w:rsidP="002259A8">
            <w:pPr>
              <w:pStyle w:val="NormalKeep"/>
              <w:keepNext w:val="0"/>
            </w:pPr>
            <w:r w:rsidRPr="00FE0EBC">
              <w:t>Vidējais vecums (gadi) (SD)</w:t>
            </w:r>
          </w:p>
        </w:tc>
        <w:tc>
          <w:tcPr>
            <w:tcW w:w="3070" w:type="dxa"/>
          </w:tcPr>
          <w:p w14:paraId="6509BF87" w14:textId="3DBF7ED4" w:rsidR="00735F22" w:rsidRPr="00FE0EBC" w:rsidRDefault="00735F22" w:rsidP="002F22B3">
            <w:pPr>
              <w:pStyle w:val="NormalCentred"/>
            </w:pPr>
            <w:r w:rsidRPr="00FE0EBC">
              <w:t>51,0 (13,2)</w:t>
            </w:r>
          </w:p>
        </w:tc>
        <w:tc>
          <w:tcPr>
            <w:tcW w:w="3071" w:type="dxa"/>
          </w:tcPr>
          <w:p w14:paraId="420578C8" w14:textId="7FB2DD59" w:rsidR="00735F22" w:rsidRPr="00FE0EBC" w:rsidRDefault="00735F22" w:rsidP="002F22B3">
            <w:pPr>
              <w:pStyle w:val="NormalCentred"/>
            </w:pPr>
            <w:r w:rsidRPr="00FE0EBC">
              <w:t>50,1 (11,9)</w:t>
            </w:r>
          </w:p>
        </w:tc>
      </w:tr>
      <w:tr w:rsidR="00735F22" w:rsidRPr="00FE0EBC" w14:paraId="42DD0C2F" w14:textId="77777777" w:rsidTr="002259A8">
        <w:trPr>
          <w:cantSplit/>
        </w:trPr>
        <w:tc>
          <w:tcPr>
            <w:tcW w:w="3076" w:type="dxa"/>
          </w:tcPr>
          <w:p w14:paraId="3C8C7E02" w14:textId="642CDB98" w:rsidR="00735F22" w:rsidRPr="00FE0EBC" w:rsidRDefault="00735F22" w:rsidP="002259A8">
            <w:pPr>
              <w:pStyle w:val="NormalKeep"/>
              <w:keepNext w:val="0"/>
            </w:pPr>
            <w:r w:rsidRPr="00FE0EBC">
              <w:t>% Vīrieši</w:t>
            </w:r>
          </w:p>
        </w:tc>
        <w:tc>
          <w:tcPr>
            <w:tcW w:w="3070" w:type="dxa"/>
          </w:tcPr>
          <w:p w14:paraId="74CAE572" w14:textId="743499E3" w:rsidR="00735F22" w:rsidRPr="00FE0EBC" w:rsidRDefault="00735F22" w:rsidP="002F22B3">
            <w:pPr>
              <w:pStyle w:val="NormalCentred"/>
            </w:pPr>
            <w:r w:rsidRPr="00FE0EBC">
              <w:t>63,8</w:t>
            </w:r>
          </w:p>
        </w:tc>
        <w:tc>
          <w:tcPr>
            <w:tcW w:w="3071" w:type="dxa"/>
          </w:tcPr>
          <w:p w14:paraId="26D134A3" w14:textId="11C578C3" w:rsidR="00735F22" w:rsidRPr="00FE0EBC" w:rsidRDefault="00735F22" w:rsidP="002F22B3">
            <w:pPr>
              <w:pStyle w:val="NormalCentred"/>
            </w:pPr>
            <w:r w:rsidRPr="00FE0EBC">
              <w:t>65,4</w:t>
            </w:r>
          </w:p>
        </w:tc>
      </w:tr>
      <w:tr w:rsidR="00735F22" w:rsidRPr="00FE0EBC" w14:paraId="411C7B1A" w14:textId="77777777" w:rsidTr="002259A8">
        <w:trPr>
          <w:cantSplit/>
        </w:trPr>
        <w:tc>
          <w:tcPr>
            <w:tcW w:w="3076" w:type="dxa"/>
          </w:tcPr>
          <w:p w14:paraId="35293F0B" w14:textId="16BC5042" w:rsidR="00735F22" w:rsidRPr="00FE0EBC" w:rsidRDefault="00735F22" w:rsidP="002259A8">
            <w:pPr>
              <w:pStyle w:val="NormalKeep"/>
              <w:keepNext w:val="0"/>
            </w:pPr>
            <w:r w:rsidRPr="00FE0EBC">
              <w:t>Pacienti, kas iepriekšējā gadā lietojuši sitēmiskos kortikosteroīdus (%)</w:t>
            </w:r>
          </w:p>
        </w:tc>
        <w:tc>
          <w:tcPr>
            <w:tcW w:w="3070" w:type="dxa"/>
          </w:tcPr>
          <w:p w14:paraId="0A6445EB" w14:textId="2DD2155B" w:rsidR="00735F22" w:rsidRPr="00FE0EBC" w:rsidRDefault="00735F22" w:rsidP="002F22B3">
            <w:pPr>
              <w:pStyle w:val="NormalCentred"/>
            </w:pPr>
            <w:r w:rsidRPr="00FE0EBC">
              <w:t>18,8</w:t>
            </w:r>
          </w:p>
        </w:tc>
        <w:tc>
          <w:tcPr>
            <w:tcW w:w="3071" w:type="dxa"/>
          </w:tcPr>
          <w:p w14:paraId="43DAEF55" w14:textId="76415D24" w:rsidR="00735F22" w:rsidRPr="00FE0EBC" w:rsidRDefault="00735F22" w:rsidP="002F22B3">
            <w:pPr>
              <w:pStyle w:val="NormalCentred"/>
            </w:pPr>
            <w:r w:rsidRPr="00FE0EBC">
              <w:t>26,0</w:t>
            </w:r>
          </w:p>
        </w:tc>
      </w:tr>
      <w:tr w:rsidR="00735F22" w:rsidRPr="00FE0EBC" w14:paraId="0BD5B366" w14:textId="77777777" w:rsidTr="002259A8">
        <w:trPr>
          <w:cantSplit/>
        </w:trPr>
        <w:tc>
          <w:tcPr>
            <w:tcW w:w="3076" w:type="dxa"/>
          </w:tcPr>
          <w:p w14:paraId="7CAB6B82" w14:textId="720F0D79" w:rsidR="00735F22" w:rsidRPr="00FE0EBC" w:rsidRDefault="009F6643" w:rsidP="002259A8">
            <w:pPr>
              <w:pStyle w:val="NormalKeep"/>
              <w:keepNext w:val="0"/>
            </w:pPr>
            <w:r w:rsidRPr="00FE0EBC">
              <w:t xml:space="preserve">Bilaterālais endoskopiskais deguna polipu punktu skaits (NPS - </w:t>
            </w:r>
            <w:r w:rsidRPr="00FE0EBC">
              <w:rPr>
                <w:i/>
              </w:rPr>
              <w:t>nasal polyp score</w:t>
            </w:r>
            <w:r w:rsidRPr="00FE0EBC">
              <w:t>): vidējais (SD), diapazons 0-8</w:t>
            </w:r>
          </w:p>
        </w:tc>
        <w:tc>
          <w:tcPr>
            <w:tcW w:w="3070" w:type="dxa"/>
          </w:tcPr>
          <w:p w14:paraId="57485CFA" w14:textId="12E43E09" w:rsidR="00735F22" w:rsidRPr="00FE0EBC" w:rsidRDefault="00735F22" w:rsidP="002F22B3">
            <w:pPr>
              <w:pStyle w:val="NormalCentred"/>
            </w:pPr>
            <w:r w:rsidRPr="00FE0EBC">
              <w:t>6,2 (1,0)</w:t>
            </w:r>
          </w:p>
        </w:tc>
        <w:tc>
          <w:tcPr>
            <w:tcW w:w="3071" w:type="dxa"/>
          </w:tcPr>
          <w:p w14:paraId="0E23BB50" w14:textId="09304148" w:rsidR="00735F22" w:rsidRPr="00FE0EBC" w:rsidRDefault="00735F22" w:rsidP="002F22B3">
            <w:pPr>
              <w:pStyle w:val="NormalCentred"/>
            </w:pPr>
            <w:r w:rsidRPr="00FE0EBC">
              <w:t>6,3 (0,9)</w:t>
            </w:r>
          </w:p>
        </w:tc>
      </w:tr>
      <w:tr w:rsidR="00735F22" w:rsidRPr="00FE0EBC" w14:paraId="3FAB0525" w14:textId="77777777" w:rsidTr="002259A8">
        <w:trPr>
          <w:cantSplit/>
        </w:trPr>
        <w:tc>
          <w:tcPr>
            <w:tcW w:w="3076" w:type="dxa"/>
          </w:tcPr>
          <w:p w14:paraId="20500089" w14:textId="4934BB0B" w:rsidR="009F6643" w:rsidRPr="00FE0EBC" w:rsidRDefault="009F6643" w:rsidP="002259A8">
            <w:pPr>
              <w:pStyle w:val="NormalKeep"/>
              <w:keepNext w:val="0"/>
            </w:pPr>
            <w:r w:rsidRPr="00FE0EBC">
              <w:t xml:space="preserve">Deguna nosprostojuma punktu skaits (NCS - </w:t>
            </w:r>
            <w:r w:rsidRPr="00FE0EBC">
              <w:rPr>
                <w:i/>
              </w:rPr>
              <w:t>nasal congestion score</w:t>
            </w:r>
            <w:r w:rsidRPr="00FE0EBC">
              <w:t>): vidējais (SD), diapazons 0-3</w:t>
            </w:r>
          </w:p>
        </w:tc>
        <w:tc>
          <w:tcPr>
            <w:tcW w:w="3070" w:type="dxa"/>
          </w:tcPr>
          <w:p w14:paraId="38314F40" w14:textId="44D998A1" w:rsidR="00735F22" w:rsidRPr="00FE0EBC" w:rsidRDefault="00735F22" w:rsidP="002F22B3">
            <w:pPr>
              <w:pStyle w:val="NormalCentred"/>
            </w:pPr>
            <w:r w:rsidRPr="00FE0EBC">
              <w:t>2,4 (0,6)</w:t>
            </w:r>
          </w:p>
        </w:tc>
        <w:tc>
          <w:tcPr>
            <w:tcW w:w="3071" w:type="dxa"/>
          </w:tcPr>
          <w:p w14:paraId="56BA2F07" w14:textId="01690B0E" w:rsidR="00735F22" w:rsidRPr="00FE0EBC" w:rsidRDefault="00735F22" w:rsidP="002F22B3">
            <w:pPr>
              <w:pStyle w:val="NormalCentred"/>
            </w:pPr>
            <w:r w:rsidRPr="00FE0EBC">
              <w:t>2,3 (0,7)</w:t>
            </w:r>
          </w:p>
        </w:tc>
      </w:tr>
      <w:tr w:rsidR="00735F22" w:rsidRPr="00FE0EBC" w14:paraId="03246AA4" w14:textId="77777777" w:rsidTr="002259A8">
        <w:trPr>
          <w:cantSplit/>
        </w:trPr>
        <w:tc>
          <w:tcPr>
            <w:tcW w:w="3076" w:type="dxa"/>
          </w:tcPr>
          <w:p w14:paraId="1EF141F9" w14:textId="5EABB3CE" w:rsidR="00735F22" w:rsidRPr="00FE0EBC" w:rsidRDefault="009F6643" w:rsidP="002259A8">
            <w:pPr>
              <w:pStyle w:val="NormalKeep"/>
              <w:keepNext w:val="0"/>
            </w:pPr>
            <w:r w:rsidRPr="00FE0EBC">
              <w:t>Smaržu sajūtas punktu skaits: vidējais (SD), diapazons 0-3</w:t>
            </w:r>
          </w:p>
        </w:tc>
        <w:tc>
          <w:tcPr>
            <w:tcW w:w="3070" w:type="dxa"/>
          </w:tcPr>
          <w:p w14:paraId="287CA5A8" w14:textId="7095794E" w:rsidR="00735F22" w:rsidRPr="00FE0EBC" w:rsidRDefault="00735F22" w:rsidP="002F22B3">
            <w:pPr>
              <w:pStyle w:val="NormalCentred"/>
            </w:pPr>
            <w:r w:rsidRPr="00FE0EBC">
              <w:t>2,7 (0,7)</w:t>
            </w:r>
          </w:p>
        </w:tc>
        <w:tc>
          <w:tcPr>
            <w:tcW w:w="3071" w:type="dxa"/>
          </w:tcPr>
          <w:p w14:paraId="50EBDA59" w14:textId="25278336" w:rsidR="00735F22" w:rsidRPr="00FE0EBC" w:rsidRDefault="00735F22" w:rsidP="002F22B3">
            <w:pPr>
              <w:pStyle w:val="NormalCentred"/>
            </w:pPr>
            <w:r w:rsidRPr="00FE0EBC">
              <w:t>2,7 (0,7)</w:t>
            </w:r>
          </w:p>
        </w:tc>
      </w:tr>
      <w:tr w:rsidR="00735F22" w:rsidRPr="00FE0EBC" w14:paraId="4079B19D" w14:textId="77777777" w:rsidTr="002259A8">
        <w:trPr>
          <w:cantSplit/>
        </w:trPr>
        <w:tc>
          <w:tcPr>
            <w:tcW w:w="3076" w:type="dxa"/>
          </w:tcPr>
          <w:p w14:paraId="271BD50B" w14:textId="63683FF7" w:rsidR="00735F22" w:rsidRPr="00FE0EBC" w:rsidRDefault="009F6643" w:rsidP="002259A8">
            <w:pPr>
              <w:pStyle w:val="NormalKeep"/>
              <w:keepNext w:val="0"/>
            </w:pPr>
            <w:r w:rsidRPr="00FE0EBC">
              <w:t>SNOT-22 kopējais punktu skaits: vidējais (SD) diapazons 0-110</w:t>
            </w:r>
          </w:p>
        </w:tc>
        <w:tc>
          <w:tcPr>
            <w:tcW w:w="3070" w:type="dxa"/>
          </w:tcPr>
          <w:p w14:paraId="71C8DB11" w14:textId="08E11F46" w:rsidR="00735F22" w:rsidRPr="00FE0EBC" w:rsidRDefault="00735F22" w:rsidP="002F22B3">
            <w:pPr>
              <w:pStyle w:val="NormalCentred"/>
            </w:pPr>
            <w:r w:rsidRPr="00FE0EBC">
              <w:t>60,1 (17,7)</w:t>
            </w:r>
          </w:p>
        </w:tc>
        <w:tc>
          <w:tcPr>
            <w:tcW w:w="3071" w:type="dxa"/>
          </w:tcPr>
          <w:p w14:paraId="41890460" w14:textId="1FE00A62" w:rsidR="00735F22" w:rsidRPr="00FE0EBC" w:rsidRDefault="00735F22" w:rsidP="002F22B3">
            <w:pPr>
              <w:pStyle w:val="NormalCentred"/>
            </w:pPr>
            <w:r w:rsidRPr="00FE0EBC">
              <w:t>59,5 (19,3)</w:t>
            </w:r>
          </w:p>
        </w:tc>
      </w:tr>
      <w:tr w:rsidR="00735F22" w:rsidRPr="00FE0EBC" w14:paraId="23B14D88" w14:textId="77777777" w:rsidTr="002259A8">
        <w:trPr>
          <w:cantSplit/>
        </w:trPr>
        <w:tc>
          <w:tcPr>
            <w:tcW w:w="3076" w:type="dxa"/>
          </w:tcPr>
          <w:p w14:paraId="179FAC9A" w14:textId="7F3D796F" w:rsidR="00735F22" w:rsidRPr="00FE0EBC" w:rsidRDefault="009F6643" w:rsidP="002259A8">
            <w:pPr>
              <w:pStyle w:val="NormalKeep"/>
              <w:keepNext w:val="0"/>
            </w:pPr>
            <w:r w:rsidRPr="00FE0EBC">
              <w:t>Eozinofīlo skaits asinīs (šūnas/µl): vidēji (SD)</w:t>
            </w:r>
          </w:p>
        </w:tc>
        <w:tc>
          <w:tcPr>
            <w:tcW w:w="3070" w:type="dxa"/>
          </w:tcPr>
          <w:p w14:paraId="63AD5E3E" w14:textId="172E8327" w:rsidR="00735F22" w:rsidRPr="00FE0EBC" w:rsidRDefault="00735F22" w:rsidP="002F22B3">
            <w:pPr>
              <w:pStyle w:val="NormalCentred"/>
            </w:pPr>
            <w:r w:rsidRPr="00FE0EBC">
              <w:t>346,1 (284,1)</w:t>
            </w:r>
          </w:p>
        </w:tc>
        <w:tc>
          <w:tcPr>
            <w:tcW w:w="3071" w:type="dxa"/>
          </w:tcPr>
          <w:p w14:paraId="0D05699C" w14:textId="1FDE3120" w:rsidR="00735F22" w:rsidRPr="00FE0EBC" w:rsidRDefault="00735F22" w:rsidP="002F22B3">
            <w:pPr>
              <w:pStyle w:val="NormalCentred"/>
            </w:pPr>
            <w:r w:rsidRPr="00FE0EBC">
              <w:t>334,6 (187,6)</w:t>
            </w:r>
          </w:p>
        </w:tc>
      </w:tr>
      <w:tr w:rsidR="009F6643" w:rsidRPr="00FE0EBC" w14:paraId="64A71516" w14:textId="77777777" w:rsidTr="002259A8">
        <w:trPr>
          <w:cantSplit/>
        </w:trPr>
        <w:tc>
          <w:tcPr>
            <w:tcW w:w="3076" w:type="dxa"/>
          </w:tcPr>
          <w:p w14:paraId="63F8154C" w14:textId="01C369DC" w:rsidR="009F6643" w:rsidRPr="00FE0EBC" w:rsidRDefault="009F6643" w:rsidP="002F22B3">
            <w:pPr>
              <w:pStyle w:val="NormalKeep"/>
            </w:pPr>
            <w:r w:rsidRPr="00FE0EBC">
              <w:t>Kopējais IgE SV/ml: vidēji (SD)</w:t>
            </w:r>
          </w:p>
        </w:tc>
        <w:tc>
          <w:tcPr>
            <w:tcW w:w="3070" w:type="dxa"/>
          </w:tcPr>
          <w:p w14:paraId="3F55FBF8" w14:textId="2F381020" w:rsidR="009F6643" w:rsidRPr="00FE0EBC" w:rsidRDefault="009F6643" w:rsidP="002F22B3">
            <w:pPr>
              <w:pStyle w:val="NormalCentred"/>
            </w:pPr>
            <w:r w:rsidRPr="00FE0EBC">
              <w:t>160,9 (139,6)</w:t>
            </w:r>
          </w:p>
        </w:tc>
        <w:tc>
          <w:tcPr>
            <w:tcW w:w="3071" w:type="dxa"/>
          </w:tcPr>
          <w:p w14:paraId="60B0407E" w14:textId="77864680" w:rsidR="009F6643" w:rsidRPr="00FE0EBC" w:rsidRDefault="009F6643" w:rsidP="002F22B3">
            <w:pPr>
              <w:pStyle w:val="NormalCentred"/>
            </w:pPr>
            <w:r w:rsidRPr="00FE0EBC">
              <w:t>190,2 (200,5)</w:t>
            </w:r>
          </w:p>
        </w:tc>
      </w:tr>
      <w:tr w:rsidR="009F6643" w:rsidRPr="00FE0EBC" w14:paraId="43A4CE34" w14:textId="77777777" w:rsidTr="002259A8">
        <w:trPr>
          <w:cantSplit/>
        </w:trPr>
        <w:tc>
          <w:tcPr>
            <w:tcW w:w="3076" w:type="dxa"/>
          </w:tcPr>
          <w:p w14:paraId="78E0DBBC" w14:textId="40C0BEA4" w:rsidR="009F6643" w:rsidRPr="00FE0EBC" w:rsidRDefault="009F6643" w:rsidP="002F22B3">
            <w:pPr>
              <w:pStyle w:val="NormalKeep"/>
            </w:pPr>
            <w:r w:rsidRPr="00FE0EBC">
              <w:t>Astma (%)</w:t>
            </w:r>
          </w:p>
        </w:tc>
        <w:tc>
          <w:tcPr>
            <w:tcW w:w="3070" w:type="dxa"/>
          </w:tcPr>
          <w:p w14:paraId="655AA6F8" w14:textId="73FFDD3D" w:rsidR="009F6643" w:rsidRPr="00FE0EBC" w:rsidRDefault="009F6643" w:rsidP="002F22B3">
            <w:pPr>
              <w:pStyle w:val="NormalCentred"/>
            </w:pPr>
            <w:r w:rsidRPr="00FE0EBC">
              <w:t>53,6</w:t>
            </w:r>
          </w:p>
        </w:tc>
        <w:tc>
          <w:tcPr>
            <w:tcW w:w="3071" w:type="dxa"/>
          </w:tcPr>
          <w:p w14:paraId="61C452AE" w14:textId="71710F94" w:rsidR="009F6643" w:rsidRPr="00FE0EBC" w:rsidRDefault="009F6643" w:rsidP="002F22B3">
            <w:pPr>
              <w:pStyle w:val="NormalCentred"/>
            </w:pPr>
            <w:r w:rsidRPr="00FE0EBC">
              <w:t>60,6</w:t>
            </w:r>
          </w:p>
        </w:tc>
      </w:tr>
      <w:tr w:rsidR="009F6643" w:rsidRPr="00FE0EBC" w14:paraId="3FB7F068" w14:textId="77777777" w:rsidTr="002259A8">
        <w:trPr>
          <w:cantSplit/>
        </w:trPr>
        <w:tc>
          <w:tcPr>
            <w:tcW w:w="3076" w:type="dxa"/>
          </w:tcPr>
          <w:p w14:paraId="2487776F" w14:textId="3D5E6961" w:rsidR="009F6643" w:rsidRPr="00FE0EBC" w:rsidRDefault="009F6643" w:rsidP="002259A8">
            <w:pPr>
              <w:pStyle w:val="NormalKeep"/>
              <w:ind w:left="284"/>
            </w:pPr>
            <w:r w:rsidRPr="00FE0EBC">
              <w:t>Viegla (%)</w:t>
            </w:r>
          </w:p>
        </w:tc>
        <w:tc>
          <w:tcPr>
            <w:tcW w:w="3070" w:type="dxa"/>
          </w:tcPr>
          <w:p w14:paraId="7BFDAF4B" w14:textId="16E4CD79" w:rsidR="009F6643" w:rsidRPr="00FE0EBC" w:rsidRDefault="009F6643" w:rsidP="002F22B3">
            <w:pPr>
              <w:pStyle w:val="NormalCentred"/>
            </w:pPr>
            <w:r w:rsidRPr="00FE0EBC">
              <w:t>37,8</w:t>
            </w:r>
          </w:p>
        </w:tc>
        <w:tc>
          <w:tcPr>
            <w:tcW w:w="3071" w:type="dxa"/>
          </w:tcPr>
          <w:p w14:paraId="4E3AC582" w14:textId="6A961ACE" w:rsidR="009F6643" w:rsidRPr="00FE0EBC" w:rsidRDefault="009F6643" w:rsidP="002F22B3">
            <w:pPr>
              <w:pStyle w:val="NormalCentred"/>
            </w:pPr>
            <w:r w:rsidRPr="00FE0EBC">
              <w:t>32,5</w:t>
            </w:r>
          </w:p>
        </w:tc>
      </w:tr>
      <w:tr w:rsidR="009F6643" w:rsidRPr="00FE0EBC" w14:paraId="185C1280" w14:textId="77777777" w:rsidTr="002259A8">
        <w:trPr>
          <w:cantSplit/>
        </w:trPr>
        <w:tc>
          <w:tcPr>
            <w:tcW w:w="3076" w:type="dxa"/>
          </w:tcPr>
          <w:p w14:paraId="0E8E9A01" w14:textId="69FD89E0" w:rsidR="009F6643" w:rsidRPr="00FE0EBC" w:rsidRDefault="009F6643" w:rsidP="002259A8">
            <w:pPr>
              <w:pStyle w:val="NormalKeep"/>
              <w:ind w:left="284"/>
            </w:pPr>
            <w:r w:rsidRPr="00FE0EBC">
              <w:t>Vidēji smaga (%)</w:t>
            </w:r>
          </w:p>
        </w:tc>
        <w:tc>
          <w:tcPr>
            <w:tcW w:w="3070" w:type="dxa"/>
          </w:tcPr>
          <w:p w14:paraId="0FB6D223" w14:textId="5FA7F89C" w:rsidR="009F6643" w:rsidRPr="00FE0EBC" w:rsidRDefault="009F6643" w:rsidP="002F22B3">
            <w:pPr>
              <w:pStyle w:val="NormalCentred"/>
            </w:pPr>
            <w:r w:rsidRPr="00FE0EBC">
              <w:t>58,1</w:t>
            </w:r>
          </w:p>
        </w:tc>
        <w:tc>
          <w:tcPr>
            <w:tcW w:w="3071" w:type="dxa"/>
          </w:tcPr>
          <w:p w14:paraId="73A83DE9" w14:textId="602E0BF4" w:rsidR="009F6643" w:rsidRPr="00FE0EBC" w:rsidRDefault="009F6643" w:rsidP="002F22B3">
            <w:pPr>
              <w:pStyle w:val="NormalCentred"/>
            </w:pPr>
            <w:r w:rsidRPr="00FE0EBC">
              <w:t>58,4</w:t>
            </w:r>
          </w:p>
        </w:tc>
      </w:tr>
      <w:tr w:rsidR="009F6643" w:rsidRPr="00FE0EBC" w14:paraId="5B19FD6B" w14:textId="77777777" w:rsidTr="002259A8">
        <w:trPr>
          <w:cantSplit/>
        </w:trPr>
        <w:tc>
          <w:tcPr>
            <w:tcW w:w="3076" w:type="dxa"/>
          </w:tcPr>
          <w:p w14:paraId="1F3E7FE9" w14:textId="7CE115F3" w:rsidR="009F6643" w:rsidRPr="00FE0EBC" w:rsidRDefault="009F6643" w:rsidP="002259A8">
            <w:pPr>
              <w:pStyle w:val="NormalKeep"/>
              <w:ind w:left="284"/>
            </w:pPr>
            <w:r w:rsidRPr="00FE0EBC">
              <w:t>Smaga (%)</w:t>
            </w:r>
          </w:p>
        </w:tc>
        <w:tc>
          <w:tcPr>
            <w:tcW w:w="3070" w:type="dxa"/>
          </w:tcPr>
          <w:p w14:paraId="3BBDC518" w14:textId="7D9A14DA" w:rsidR="009F6643" w:rsidRPr="00FE0EBC" w:rsidRDefault="009F6643" w:rsidP="002F22B3">
            <w:pPr>
              <w:pStyle w:val="NormalCentred"/>
            </w:pPr>
            <w:r w:rsidRPr="00FE0EBC">
              <w:t>4,1</w:t>
            </w:r>
          </w:p>
        </w:tc>
        <w:tc>
          <w:tcPr>
            <w:tcW w:w="3071" w:type="dxa"/>
          </w:tcPr>
          <w:p w14:paraId="7A3EED13" w14:textId="0E4D0939" w:rsidR="009F6643" w:rsidRPr="00FE0EBC" w:rsidRDefault="009F6643" w:rsidP="002F22B3">
            <w:pPr>
              <w:pStyle w:val="NormalCentred"/>
            </w:pPr>
            <w:r w:rsidRPr="00FE0EBC">
              <w:t>9,1</w:t>
            </w:r>
          </w:p>
        </w:tc>
      </w:tr>
      <w:tr w:rsidR="009F6643" w:rsidRPr="00FE0EBC" w14:paraId="39437CDE" w14:textId="77777777" w:rsidTr="002259A8">
        <w:trPr>
          <w:cantSplit/>
        </w:trPr>
        <w:tc>
          <w:tcPr>
            <w:tcW w:w="3076" w:type="dxa"/>
          </w:tcPr>
          <w:p w14:paraId="0F1BD41B" w14:textId="35A4A3E2" w:rsidR="009F6643" w:rsidRPr="00FE0EBC" w:rsidRDefault="009F6643" w:rsidP="002F22B3">
            <w:pPr>
              <w:pStyle w:val="NormalKeep"/>
            </w:pPr>
            <w:r w:rsidRPr="00FE0EBC">
              <w:t>Aspirīna izraisīts elpceļu slimības paasinājums (%)</w:t>
            </w:r>
          </w:p>
        </w:tc>
        <w:tc>
          <w:tcPr>
            <w:tcW w:w="3070" w:type="dxa"/>
          </w:tcPr>
          <w:p w14:paraId="39A4C84E" w14:textId="0CDB8D7E" w:rsidR="009F6643" w:rsidRPr="00FE0EBC" w:rsidRDefault="009F6643" w:rsidP="002F22B3">
            <w:pPr>
              <w:pStyle w:val="NormalCentred"/>
            </w:pPr>
            <w:r w:rsidRPr="00FE0EBC">
              <w:t>19,6</w:t>
            </w:r>
          </w:p>
        </w:tc>
        <w:tc>
          <w:tcPr>
            <w:tcW w:w="3071" w:type="dxa"/>
          </w:tcPr>
          <w:p w14:paraId="01A53088" w14:textId="6A571149" w:rsidR="009F6643" w:rsidRPr="00FE0EBC" w:rsidRDefault="009F6643" w:rsidP="002F22B3">
            <w:pPr>
              <w:pStyle w:val="NormalCentred"/>
            </w:pPr>
            <w:r w:rsidRPr="00FE0EBC">
              <w:t>35,4</w:t>
            </w:r>
          </w:p>
        </w:tc>
      </w:tr>
      <w:tr w:rsidR="009F6643" w:rsidRPr="00FE0EBC" w14:paraId="6B08DDDD" w14:textId="77777777" w:rsidTr="002259A8">
        <w:trPr>
          <w:cantSplit/>
        </w:trPr>
        <w:tc>
          <w:tcPr>
            <w:tcW w:w="3076" w:type="dxa"/>
          </w:tcPr>
          <w:p w14:paraId="6D1A119C" w14:textId="307B95E8" w:rsidR="009F6643" w:rsidRPr="00FE0EBC" w:rsidRDefault="009F6643" w:rsidP="002F22B3">
            <w:pPr>
              <w:pStyle w:val="NormalKeep"/>
            </w:pPr>
            <w:r w:rsidRPr="00FE0EBC">
              <w:t>Alerģisks rinīts</w:t>
            </w:r>
          </w:p>
        </w:tc>
        <w:tc>
          <w:tcPr>
            <w:tcW w:w="3070" w:type="dxa"/>
          </w:tcPr>
          <w:p w14:paraId="1C22857C" w14:textId="08535CFC" w:rsidR="009F6643" w:rsidRPr="00FE0EBC" w:rsidRDefault="009F6643" w:rsidP="002F22B3">
            <w:pPr>
              <w:pStyle w:val="NormalCentred"/>
            </w:pPr>
            <w:r w:rsidRPr="00FE0EBC">
              <w:t>43,5</w:t>
            </w:r>
          </w:p>
        </w:tc>
        <w:tc>
          <w:tcPr>
            <w:tcW w:w="3071" w:type="dxa"/>
          </w:tcPr>
          <w:p w14:paraId="7367AA9A" w14:textId="7516775E" w:rsidR="009F6643" w:rsidRPr="00FE0EBC" w:rsidRDefault="009F6643" w:rsidP="002F22B3">
            <w:pPr>
              <w:pStyle w:val="NormalCentred"/>
            </w:pPr>
            <w:r w:rsidRPr="00FE0EBC">
              <w:t>42,5</w:t>
            </w:r>
          </w:p>
        </w:tc>
      </w:tr>
    </w:tbl>
    <w:p w14:paraId="22EFE12C" w14:textId="63AB49E8" w:rsidR="00995D18" w:rsidRPr="00FE0EBC" w:rsidRDefault="00995D18" w:rsidP="002F22B3">
      <w:r w:rsidRPr="00FE0EBC">
        <w:t>SD = standarta novirze (</w:t>
      </w:r>
      <w:r w:rsidRPr="00FE0EBC">
        <w:rPr>
          <w:i/>
        </w:rPr>
        <w:t>standard deviation</w:t>
      </w:r>
      <w:r w:rsidRPr="00FE0EBC">
        <w:t>); SNOT-22 = sinonazālais iznākumu tests (</w:t>
      </w:r>
      <w:r w:rsidRPr="00FE0EBC">
        <w:rPr>
          <w:i/>
        </w:rPr>
        <w:t>Sino-Nasal Outcome Test 22 Questionnaire</w:t>
      </w:r>
      <w:r w:rsidRPr="00FE0EBC">
        <w:t>); IgE = imūnglobulīns E; SV = starptautiskās vienības. Lielāks NPS, NCS un SNOT-22 punktu skaits norāda uz lielāku slimības smaguma pakāpi.</w:t>
      </w:r>
    </w:p>
    <w:p w14:paraId="052E0F28" w14:textId="77777777" w:rsidR="00995D18" w:rsidRPr="00FE0EBC" w:rsidRDefault="00995D18" w:rsidP="002F22B3"/>
    <w:p w14:paraId="180A1F07" w14:textId="5061B1E3" w:rsidR="007B0CDF" w:rsidRPr="00FE0EBC" w:rsidRDefault="00995D18" w:rsidP="002F22B3">
      <w:r w:rsidRPr="00FE0EBC">
        <w:t>Kopējie primārie mērķa kritēriji bija bilaterālais endoskopiskais deguna polipu punktu skaits (NPS) un vidējais deguna nosprostojuma punktu skaits (NCS) 24. nedēļā. Gan 1., gan 2. deguna polipu pētījumos pacientiem, kuri saņēma omalizumabu, bija statistiski nozīmīgi lielāks NPS un nedēļas vidējā NCS uzlabojums no sākotnējā stāvokļa 24. nedēļā nekā pacientiem, kuri saņēma placebo. Deguna polipu 1. un 2. pētījuma rezultāti parādīti 7. tabulā.</w:t>
      </w:r>
    </w:p>
    <w:p w14:paraId="5755087D" w14:textId="77777777" w:rsidR="007B0CDF" w:rsidRPr="00FE0EBC" w:rsidRDefault="007B0CDF" w:rsidP="002F22B3"/>
    <w:p w14:paraId="74337F0B" w14:textId="153909C9" w:rsidR="007B0CDF" w:rsidRPr="00FE0EBC" w:rsidRDefault="002121CA" w:rsidP="00F9673B">
      <w:pPr>
        <w:pStyle w:val="TableTitle"/>
        <w:suppressAutoHyphens w:val="0"/>
      </w:pPr>
      <w:r w:rsidRPr="00FE0EBC">
        <w:lastRenderedPageBreak/>
        <w:t>7. tabula.</w:t>
      </w:r>
      <w:r w:rsidRPr="00FE0EBC">
        <w:tab/>
        <w:t>Izmaiņas no sākotnējā stāvokļa 24. nedēļā klīnisko punktu skaitā 1. polipu pētījumā, 2. polipu pētījumā un apkopotajos rezultātos</w:t>
      </w:r>
    </w:p>
    <w:p w14:paraId="769DCED1" w14:textId="77777777" w:rsidR="007B0CDF" w:rsidRPr="00FE0EBC" w:rsidRDefault="007B0CDF" w:rsidP="00F9673B">
      <w:pPr>
        <w:pStyle w:val="NormalKeep"/>
        <w:keepLines/>
        <w:suppressAutoHyphens w:val="0"/>
      </w:pPr>
    </w:p>
    <w:tbl>
      <w:tblPr>
        <w:tblW w:w="4950"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1638"/>
        <w:gridCol w:w="992"/>
        <w:gridCol w:w="1452"/>
        <w:gridCol w:w="993"/>
        <w:gridCol w:w="1452"/>
        <w:gridCol w:w="993"/>
        <w:gridCol w:w="1452"/>
      </w:tblGrid>
      <w:tr w:rsidR="005B35F1" w:rsidRPr="00FE0EBC" w14:paraId="075E4639" w14:textId="77777777" w:rsidTr="002259A8">
        <w:trPr>
          <w:cantSplit/>
          <w:trHeight w:val="283"/>
          <w:tblHeader/>
        </w:trPr>
        <w:tc>
          <w:tcPr>
            <w:tcW w:w="1980" w:type="dxa"/>
          </w:tcPr>
          <w:p w14:paraId="1F1411A7" w14:textId="77777777" w:rsidR="002121CA" w:rsidRPr="00FE0EBC" w:rsidRDefault="002121CA" w:rsidP="00F9673B">
            <w:pPr>
              <w:pStyle w:val="NormalKeep"/>
              <w:keepLines/>
              <w:suppressAutoHyphens w:val="0"/>
            </w:pPr>
          </w:p>
        </w:tc>
        <w:tc>
          <w:tcPr>
            <w:tcW w:w="2381" w:type="dxa"/>
            <w:gridSpan w:val="2"/>
          </w:tcPr>
          <w:p w14:paraId="5FF5F288" w14:textId="3D1CC8FC" w:rsidR="002121CA" w:rsidRPr="00F15CE3" w:rsidRDefault="002121CA" w:rsidP="00F9673B">
            <w:pPr>
              <w:pStyle w:val="aa"/>
              <w:suppressAutoHyphens w:val="0"/>
              <w:rPr>
                <w:rPrChange w:id="466" w:author="만든 이">
                  <w:rPr>
                    <w:sz w:val="20"/>
                  </w:rPr>
                </w:rPrChange>
              </w:rPr>
            </w:pPr>
            <w:r w:rsidRPr="00F15CE3">
              <w:rPr>
                <w:rPrChange w:id="467" w:author="만든 이">
                  <w:rPr>
                    <w:sz w:val="20"/>
                  </w:rPr>
                </w:rPrChange>
              </w:rPr>
              <w:t>1. deguna polipu pētījums</w:t>
            </w:r>
          </w:p>
        </w:tc>
        <w:tc>
          <w:tcPr>
            <w:tcW w:w="2382" w:type="dxa"/>
            <w:gridSpan w:val="2"/>
          </w:tcPr>
          <w:p w14:paraId="79663474" w14:textId="713C0D96" w:rsidR="002121CA" w:rsidRPr="00F15CE3" w:rsidRDefault="002121CA" w:rsidP="00F9673B">
            <w:pPr>
              <w:pStyle w:val="aa"/>
              <w:suppressAutoHyphens w:val="0"/>
              <w:rPr>
                <w:rPrChange w:id="468" w:author="만든 이">
                  <w:rPr>
                    <w:sz w:val="20"/>
                  </w:rPr>
                </w:rPrChange>
              </w:rPr>
            </w:pPr>
            <w:r w:rsidRPr="00F15CE3">
              <w:rPr>
                <w:rPrChange w:id="469" w:author="만든 이">
                  <w:rPr>
                    <w:sz w:val="20"/>
                  </w:rPr>
                </w:rPrChange>
              </w:rPr>
              <w:t>2. deguna polipu pētījums</w:t>
            </w:r>
          </w:p>
        </w:tc>
        <w:tc>
          <w:tcPr>
            <w:tcW w:w="2382" w:type="dxa"/>
            <w:gridSpan w:val="2"/>
          </w:tcPr>
          <w:p w14:paraId="60F7394E" w14:textId="28652DC3" w:rsidR="002121CA" w:rsidRPr="00F15CE3" w:rsidRDefault="002121CA" w:rsidP="00F9673B">
            <w:pPr>
              <w:pStyle w:val="aa"/>
              <w:suppressAutoHyphens w:val="0"/>
              <w:rPr>
                <w:rPrChange w:id="470" w:author="만든 이">
                  <w:rPr>
                    <w:sz w:val="20"/>
                  </w:rPr>
                </w:rPrChange>
              </w:rPr>
            </w:pPr>
            <w:r w:rsidRPr="00F15CE3">
              <w:rPr>
                <w:rPrChange w:id="471" w:author="만든 이">
                  <w:rPr>
                    <w:sz w:val="20"/>
                  </w:rPr>
                </w:rPrChange>
              </w:rPr>
              <w:t>Deguna polipu apkopotie rezultāti</w:t>
            </w:r>
          </w:p>
        </w:tc>
      </w:tr>
      <w:tr w:rsidR="005B35F1" w:rsidRPr="00FE0EBC" w14:paraId="1099C6E0" w14:textId="77777777" w:rsidTr="002259A8">
        <w:trPr>
          <w:cantSplit/>
          <w:tblHeader/>
        </w:trPr>
        <w:tc>
          <w:tcPr>
            <w:tcW w:w="1980" w:type="dxa"/>
          </w:tcPr>
          <w:p w14:paraId="46B8A6DD" w14:textId="77777777" w:rsidR="002121CA" w:rsidRPr="00FE0EBC" w:rsidRDefault="002121CA" w:rsidP="00F9673B">
            <w:pPr>
              <w:pStyle w:val="NormalKeep"/>
              <w:keepLines/>
              <w:suppressAutoHyphens w:val="0"/>
            </w:pPr>
          </w:p>
        </w:tc>
        <w:tc>
          <w:tcPr>
            <w:tcW w:w="1190" w:type="dxa"/>
          </w:tcPr>
          <w:p w14:paraId="34E641EE" w14:textId="486D9815" w:rsidR="002121CA" w:rsidRPr="00F15CE3" w:rsidRDefault="002121CA" w:rsidP="00F9673B">
            <w:pPr>
              <w:pStyle w:val="aa"/>
              <w:suppressAutoHyphens w:val="0"/>
              <w:rPr>
                <w:rPrChange w:id="472" w:author="만든 이">
                  <w:rPr>
                    <w:sz w:val="20"/>
                  </w:rPr>
                </w:rPrChange>
              </w:rPr>
            </w:pPr>
            <w:r w:rsidRPr="00F15CE3">
              <w:rPr>
                <w:rPrChange w:id="473" w:author="만든 이">
                  <w:rPr>
                    <w:sz w:val="20"/>
                  </w:rPr>
                </w:rPrChange>
              </w:rPr>
              <w:t>Placebo</w:t>
            </w:r>
          </w:p>
        </w:tc>
        <w:tc>
          <w:tcPr>
            <w:tcW w:w="1191" w:type="dxa"/>
          </w:tcPr>
          <w:p w14:paraId="007C128B" w14:textId="6939EEB8" w:rsidR="002121CA" w:rsidRPr="00F15CE3" w:rsidRDefault="002121CA" w:rsidP="00F9673B">
            <w:pPr>
              <w:pStyle w:val="aa"/>
              <w:suppressAutoHyphens w:val="0"/>
              <w:rPr>
                <w:rPrChange w:id="474" w:author="만든 이">
                  <w:rPr>
                    <w:sz w:val="20"/>
                  </w:rPr>
                </w:rPrChange>
              </w:rPr>
            </w:pPr>
            <w:r w:rsidRPr="00F15CE3">
              <w:rPr>
                <w:rPrChange w:id="475" w:author="만든 이">
                  <w:rPr>
                    <w:sz w:val="20"/>
                  </w:rPr>
                </w:rPrChange>
              </w:rPr>
              <w:t>Omalizumabs</w:t>
            </w:r>
          </w:p>
        </w:tc>
        <w:tc>
          <w:tcPr>
            <w:tcW w:w="1191" w:type="dxa"/>
          </w:tcPr>
          <w:p w14:paraId="32E0121F" w14:textId="1F084E97" w:rsidR="002121CA" w:rsidRPr="00F15CE3" w:rsidRDefault="002121CA" w:rsidP="00F9673B">
            <w:pPr>
              <w:pStyle w:val="aa"/>
              <w:suppressAutoHyphens w:val="0"/>
              <w:rPr>
                <w:rPrChange w:id="476" w:author="만든 이">
                  <w:rPr>
                    <w:sz w:val="20"/>
                  </w:rPr>
                </w:rPrChange>
              </w:rPr>
            </w:pPr>
            <w:r w:rsidRPr="00F15CE3">
              <w:rPr>
                <w:rPrChange w:id="477" w:author="만든 이">
                  <w:rPr>
                    <w:sz w:val="20"/>
                  </w:rPr>
                </w:rPrChange>
              </w:rPr>
              <w:t>Placebo</w:t>
            </w:r>
          </w:p>
        </w:tc>
        <w:tc>
          <w:tcPr>
            <w:tcW w:w="1191" w:type="dxa"/>
          </w:tcPr>
          <w:p w14:paraId="59240EDF" w14:textId="6E87F483" w:rsidR="002121CA" w:rsidRPr="00F15CE3" w:rsidRDefault="002121CA" w:rsidP="00F9673B">
            <w:pPr>
              <w:pStyle w:val="aa"/>
              <w:suppressAutoHyphens w:val="0"/>
              <w:rPr>
                <w:rPrChange w:id="478" w:author="만든 이">
                  <w:rPr>
                    <w:sz w:val="20"/>
                  </w:rPr>
                </w:rPrChange>
              </w:rPr>
            </w:pPr>
            <w:r w:rsidRPr="00F15CE3">
              <w:rPr>
                <w:rPrChange w:id="479" w:author="만든 이">
                  <w:rPr>
                    <w:sz w:val="20"/>
                  </w:rPr>
                </w:rPrChange>
              </w:rPr>
              <w:t>Omalizumabs</w:t>
            </w:r>
          </w:p>
        </w:tc>
        <w:tc>
          <w:tcPr>
            <w:tcW w:w="1191" w:type="dxa"/>
          </w:tcPr>
          <w:p w14:paraId="575B5DA9" w14:textId="5873CEBE" w:rsidR="002121CA" w:rsidRPr="00F15CE3" w:rsidRDefault="002121CA" w:rsidP="00F9673B">
            <w:pPr>
              <w:pStyle w:val="aa"/>
              <w:suppressAutoHyphens w:val="0"/>
              <w:rPr>
                <w:rPrChange w:id="480" w:author="만든 이">
                  <w:rPr>
                    <w:sz w:val="20"/>
                  </w:rPr>
                </w:rPrChange>
              </w:rPr>
            </w:pPr>
            <w:r w:rsidRPr="00F15CE3">
              <w:rPr>
                <w:rPrChange w:id="481" w:author="만든 이">
                  <w:rPr>
                    <w:sz w:val="20"/>
                  </w:rPr>
                </w:rPrChange>
              </w:rPr>
              <w:t>Placebo</w:t>
            </w:r>
          </w:p>
        </w:tc>
        <w:tc>
          <w:tcPr>
            <w:tcW w:w="1191" w:type="dxa"/>
          </w:tcPr>
          <w:p w14:paraId="6724FA0E" w14:textId="70BC4677" w:rsidR="002121CA" w:rsidRPr="00F15CE3" w:rsidRDefault="002121CA" w:rsidP="00F9673B">
            <w:pPr>
              <w:pStyle w:val="aa"/>
              <w:suppressAutoHyphens w:val="0"/>
              <w:rPr>
                <w:rPrChange w:id="482" w:author="만든 이">
                  <w:rPr>
                    <w:sz w:val="20"/>
                  </w:rPr>
                </w:rPrChange>
              </w:rPr>
            </w:pPr>
            <w:r w:rsidRPr="00F15CE3">
              <w:rPr>
                <w:rPrChange w:id="483" w:author="만든 이">
                  <w:rPr>
                    <w:sz w:val="20"/>
                  </w:rPr>
                </w:rPrChange>
              </w:rPr>
              <w:t>Omalizumabs</w:t>
            </w:r>
          </w:p>
        </w:tc>
      </w:tr>
      <w:tr w:rsidR="005B35F1" w:rsidRPr="00FE0EBC" w14:paraId="08222F21" w14:textId="77777777" w:rsidTr="002259A8">
        <w:trPr>
          <w:cantSplit/>
        </w:trPr>
        <w:tc>
          <w:tcPr>
            <w:tcW w:w="1980" w:type="dxa"/>
          </w:tcPr>
          <w:p w14:paraId="766F4667" w14:textId="77777777" w:rsidR="00064AF9" w:rsidRPr="00F15CE3" w:rsidRDefault="00064AF9" w:rsidP="002259A8">
            <w:pPr>
              <w:pStyle w:val="TableL"/>
              <w:keepNext w:val="0"/>
              <w:suppressAutoHyphens w:val="0"/>
              <w:rPr>
                <w:sz w:val="22"/>
                <w:szCs w:val="22"/>
                <w:rPrChange w:id="484" w:author="만든 이">
                  <w:rPr/>
                </w:rPrChange>
              </w:rPr>
            </w:pPr>
            <w:r w:rsidRPr="00F15CE3">
              <w:rPr>
                <w:sz w:val="22"/>
                <w:szCs w:val="22"/>
                <w:rPrChange w:id="485" w:author="만든 이">
                  <w:rPr/>
                </w:rPrChange>
              </w:rPr>
              <w:t>N</w:t>
            </w:r>
          </w:p>
        </w:tc>
        <w:tc>
          <w:tcPr>
            <w:tcW w:w="1190" w:type="dxa"/>
          </w:tcPr>
          <w:p w14:paraId="25ECE51D" w14:textId="77777777" w:rsidR="00064AF9" w:rsidRPr="00F15CE3" w:rsidRDefault="00064AF9" w:rsidP="002259A8">
            <w:pPr>
              <w:pStyle w:val="TableC"/>
              <w:suppressAutoHyphens w:val="0"/>
              <w:rPr>
                <w:sz w:val="22"/>
                <w:szCs w:val="22"/>
                <w:rPrChange w:id="486" w:author="만든 이">
                  <w:rPr/>
                </w:rPrChange>
              </w:rPr>
            </w:pPr>
            <w:r w:rsidRPr="00F15CE3">
              <w:rPr>
                <w:sz w:val="22"/>
                <w:szCs w:val="22"/>
                <w:rPrChange w:id="487" w:author="만든 이">
                  <w:rPr/>
                </w:rPrChange>
              </w:rPr>
              <w:t>66</w:t>
            </w:r>
          </w:p>
        </w:tc>
        <w:tc>
          <w:tcPr>
            <w:tcW w:w="1191" w:type="dxa"/>
          </w:tcPr>
          <w:p w14:paraId="0C1E6194" w14:textId="77777777" w:rsidR="00064AF9" w:rsidRPr="00F15CE3" w:rsidRDefault="00064AF9" w:rsidP="002259A8">
            <w:pPr>
              <w:pStyle w:val="TableC"/>
              <w:suppressAutoHyphens w:val="0"/>
              <w:rPr>
                <w:sz w:val="22"/>
                <w:szCs w:val="22"/>
                <w:rPrChange w:id="488" w:author="만든 이">
                  <w:rPr/>
                </w:rPrChange>
              </w:rPr>
            </w:pPr>
            <w:r w:rsidRPr="00F15CE3">
              <w:rPr>
                <w:sz w:val="22"/>
                <w:szCs w:val="22"/>
                <w:rPrChange w:id="489" w:author="만든 이">
                  <w:rPr/>
                </w:rPrChange>
              </w:rPr>
              <w:t>72</w:t>
            </w:r>
          </w:p>
        </w:tc>
        <w:tc>
          <w:tcPr>
            <w:tcW w:w="1191" w:type="dxa"/>
          </w:tcPr>
          <w:p w14:paraId="04922EA8" w14:textId="77777777" w:rsidR="00064AF9" w:rsidRPr="00F15CE3" w:rsidRDefault="00064AF9" w:rsidP="002259A8">
            <w:pPr>
              <w:pStyle w:val="TableC"/>
              <w:suppressAutoHyphens w:val="0"/>
              <w:rPr>
                <w:sz w:val="22"/>
                <w:szCs w:val="22"/>
                <w:rPrChange w:id="490" w:author="만든 이">
                  <w:rPr/>
                </w:rPrChange>
              </w:rPr>
            </w:pPr>
            <w:r w:rsidRPr="00F15CE3">
              <w:rPr>
                <w:sz w:val="22"/>
                <w:szCs w:val="22"/>
                <w:rPrChange w:id="491" w:author="만든 이">
                  <w:rPr/>
                </w:rPrChange>
              </w:rPr>
              <w:t>65</w:t>
            </w:r>
          </w:p>
        </w:tc>
        <w:tc>
          <w:tcPr>
            <w:tcW w:w="1191" w:type="dxa"/>
          </w:tcPr>
          <w:p w14:paraId="771485DF" w14:textId="77777777" w:rsidR="00064AF9" w:rsidRPr="00F15CE3" w:rsidRDefault="00064AF9" w:rsidP="002259A8">
            <w:pPr>
              <w:pStyle w:val="TableC"/>
              <w:suppressAutoHyphens w:val="0"/>
              <w:rPr>
                <w:sz w:val="22"/>
                <w:szCs w:val="22"/>
                <w:rPrChange w:id="492" w:author="만든 이">
                  <w:rPr/>
                </w:rPrChange>
              </w:rPr>
            </w:pPr>
            <w:r w:rsidRPr="00F15CE3">
              <w:rPr>
                <w:sz w:val="22"/>
                <w:szCs w:val="22"/>
                <w:rPrChange w:id="493" w:author="만든 이">
                  <w:rPr/>
                </w:rPrChange>
              </w:rPr>
              <w:t>62</w:t>
            </w:r>
          </w:p>
        </w:tc>
        <w:tc>
          <w:tcPr>
            <w:tcW w:w="1191" w:type="dxa"/>
          </w:tcPr>
          <w:p w14:paraId="6960A79B" w14:textId="77777777" w:rsidR="00064AF9" w:rsidRPr="00F15CE3" w:rsidRDefault="00064AF9" w:rsidP="002259A8">
            <w:pPr>
              <w:pStyle w:val="TableC"/>
              <w:suppressAutoHyphens w:val="0"/>
              <w:rPr>
                <w:sz w:val="22"/>
                <w:szCs w:val="22"/>
                <w:rPrChange w:id="494" w:author="만든 이">
                  <w:rPr/>
                </w:rPrChange>
              </w:rPr>
            </w:pPr>
            <w:r w:rsidRPr="00F15CE3">
              <w:rPr>
                <w:sz w:val="22"/>
                <w:szCs w:val="22"/>
                <w:rPrChange w:id="495" w:author="만든 이">
                  <w:rPr/>
                </w:rPrChange>
              </w:rPr>
              <w:t>131</w:t>
            </w:r>
          </w:p>
        </w:tc>
        <w:tc>
          <w:tcPr>
            <w:tcW w:w="1191" w:type="dxa"/>
          </w:tcPr>
          <w:p w14:paraId="3C0ADF38" w14:textId="77777777" w:rsidR="00064AF9" w:rsidRPr="00F15CE3" w:rsidRDefault="00064AF9" w:rsidP="002259A8">
            <w:pPr>
              <w:pStyle w:val="TableC"/>
              <w:suppressAutoHyphens w:val="0"/>
              <w:rPr>
                <w:sz w:val="22"/>
                <w:szCs w:val="22"/>
                <w:rPrChange w:id="496" w:author="만든 이">
                  <w:rPr/>
                </w:rPrChange>
              </w:rPr>
            </w:pPr>
            <w:r w:rsidRPr="00F15CE3">
              <w:rPr>
                <w:sz w:val="22"/>
                <w:szCs w:val="22"/>
                <w:rPrChange w:id="497" w:author="만든 이">
                  <w:rPr/>
                </w:rPrChange>
              </w:rPr>
              <w:t>134</w:t>
            </w:r>
          </w:p>
        </w:tc>
      </w:tr>
      <w:tr w:rsidR="005B35F1" w:rsidRPr="00FE0EBC" w14:paraId="4BBE7F99" w14:textId="77777777" w:rsidTr="002259A8">
        <w:trPr>
          <w:cantSplit/>
        </w:trPr>
        <w:tc>
          <w:tcPr>
            <w:tcW w:w="1980" w:type="dxa"/>
          </w:tcPr>
          <w:p w14:paraId="2276B8EA" w14:textId="42D78CFF" w:rsidR="002121CA" w:rsidRPr="00F15CE3" w:rsidRDefault="002121CA" w:rsidP="002259A8">
            <w:pPr>
              <w:pStyle w:val="TableL"/>
              <w:keepNext w:val="0"/>
              <w:suppressAutoHyphens w:val="0"/>
              <w:rPr>
                <w:sz w:val="22"/>
                <w:szCs w:val="22"/>
                <w:rPrChange w:id="498" w:author="만든 이">
                  <w:rPr/>
                </w:rPrChange>
              </w:rPr>
            </w:pPr>
            <w:r w:rsidRPr="00F15CE3">
              <w:rPr>
                <w:sz w:val="22"/>
                <w:szCs w:val="22"/>
                <w:rPrChange w:id="499" w:author="만든 이">
                  <w:rPr/>
                </w:rPrChange>
              </w:rPr>
              <w:t>Deguna polipu punktu skaits</w:t>
            </w:r>
          </w:p>
        </w:tc>
        <w:tc>
          <w:tcPr>
            <w:tcW w:w="1190" w:type="dxa"/>
          </w:tcPr>
          <w:p w14:paraId="3FA0BE20" w14:textId="77777777" w:rsidR="002121CA" w:rsidRPr="00F15CE3" w:rsidRDefault="002121CA" w:rsidP="002259A8">
            <w:pPr>
              <w:pStyle w:val="TableC"/>
              <w:suppressAutoHyphens w:val="0"/>
              <w:rPr>
                <w:sz w:val="22"/>
                <w:szCs w:val="22"/>
                <w:rPrChange w:id="500" w:author="만든 이">
                  <w:rPr/>
                </w:rPrChange>
              </w:rPr>
            </w:pPr>
          </w:p>
        </w:tc>
        <w:tc>
          <w:tcPr>
            <w:tcW w:w="1191" w:type="dxa"/>
          </w:tcPr>
          <w:p w14:paraId="14AAB8A8" w14:textId="77777777" w:rsidR="002121CA" w:rsidRPr="00F15CE3" w:rsidRDefault="002121CA" w:rsidP="002259A8">
            <w:pPr>
              <w:pStyle w:val="TableC"/>
              <w:suppressAutoHyphens w:val="0"/>
              <w:rPr>
                <w:sz w:val="22"/>
                <w:szCs w:val="22"/>
                <w:rPrChange w:id="501" w:author="만든 이">
                  <w:rPr/>
                </w:rPrChange>
              </w:rPr>
            </w:pPr>
          </w:p>
        </w:tc>
        <w:tc>
          <w:tcPr>
            <w:tcW w:w="1191" w:type="dxa"/>
          </w:tcPr>
          <w:p w14:paraId="747AAF23" w14:textId="77777777" w:rsidR="002121CA" w:rsidRPr="00F15CE3" w:rsidRDefault="002121CA" w:rsidP="002259A8">
            <w:pPr>
              <w:pStyle w:val="TableC"/>
              <w:suppressAutoHyphens w:val="0"/>
              <w:rPr>
                <w:sz w:val="22"/>
                <w:szCs w:val="22"/>
                <w:rPrChange w:id="502" w:author="만든 이">
                  <w:rPr/>
                </w:rPrChange>
              </w:rPr>
            </w:pPr>
          </w:p>
        </w:tc>
        <w:tc>
          <w:tcPr>
            <w:tcW w:w="1191" w:type="dxa"/>
          </w:tcPr>
          <w:p w14:paraId="219DD511" w14:textId="77777777" w:rsidR="002121CA" w:rsidRPr="00F15CE3" w:rsidRDefault="002121CA" w:rsidP="002259A8">
            <w:pPr>
              <w:pStyle w:val="TableC"/>
              <w:suppressAutoHyphens w:val="0"/>
              <w:rPr>
                <w:sz w:val="22"/>
                <w:szCs w:val="22"/>
                <w:rPrChange w:id="503" w:author="만든 이">
                  <w:rPr/>
                </w:rPrChange>
              </w:rPr>
            </w:pPr>
          </w:p>
        </w:tc>
        <w:tc>
          <w:tcPr>
            <w:tcW w:w="1191" w:type="dxa"/>
          </w:tcPr>
          <w:p w14:paraId="3F03B0B0" w14:textId="77777777" w:rsidR="002121CA" w:rsidRPr="00F15CE3" w:rsidRDefault="002121CA" w:rsidP="002259A8">
            <w:pPr>
              <w:pStyle w:val="TableC"/>
              <w:suppressAutoHyphens w:val="0"/>
              <w:rPr>
                <w:sz w:val="22"/>
                <w:szCs w:val="22"/>
                <w:rPrChange w:id="504" w:author="만든 이">
                  <w:rPr/>
                </w:rPrChange>
              </w:rPr>
            </w:pPr>
          </w:p>
        </w:tc>
        <w:tc>
          <w:tcPr>
            <w:tcW w:w="1191" w:type="dxa"/>
          </w:tcPr>
          <w:p w14:paraId="0B9E1CAB" w14:textId="77777777" w:rsidR="002121CA" w:rsidRPr="00F15CE3" w:rsidRDefault="002121CA" w:rsidP="002259A8">
            <w:pPr>
              <w:pStyle w:val="TableC"/>
              <w:suppressAutoHyphens w:val="0"/>
              <w:rPr>
                <w:sz w:val="22"/>
                <w:szCs w:val="22"/>
                <w:rPrChange w:id="505" w:author="만든 이">
                  <w:rPr/>
                </w:rPrChange>
              </w:rPr>
            </w:pPr>
          </w:p>
        </w:tc>
      </w:tr>
      <w:tr w:rsidR="005B35F1" w:rsidRPr="00FE0EBC" w14:paraId="33052B98" w14:textId="77777777" w:rsidTr="002259A8">
        <w:trPr>
          <w:cantSplit/>
        </w:trPr>
        <w:tc>
          <w:tcPr>
            <w:tcW w:w="1980" w:type="dxa"/>
          </w:tcPr>
          <w:p w14:paraId="6631E240" w14:textId="2303BD31" w:rsidR="002121CA" w:rsidRPr="00F15CE3" w:rsidRDefault="002121CA" w:rsidP="002259A8">
            <w:pPr>
              <w:pStyle w:val="TableL"/>
              <w:keepNext w:val="0"/>
              <w:suppressAutoHyphens w:val="0"/>
              <w:rPr>
                <w:sz w:val="22"/>
                <w:szCs w:val="22"/>
                <w:rPrChange w:id="506" w:author="만든 이">
                  <w:rPr/>
                </w:rPrChange>
              </w:rPr>
            </w:pPr>
            <w:r w:rsidRPr="00F15CE3">
              <w:rPr>
                <w:sz w:val="22"/>
                <w:szCs w:val="22"/>
                <w:rPrChange w:id="507" w:author="만든 이">
                  <w:rPr/>
                </w:rPrChange>
              </w:rPr>
              <w:t>Vidējais sākotnējais</w:t>
            </w:r>
          </w:p>
        </w:tc>
        <w:tc>
          <w:tcPr>
            <w:tcW w:w="1190" w:type="dxa"/>
          </w:tcPr>
          <w:p w14:paraId="22C1B101" w14:textId="79D195D8" w:rsidR="002121CA" w:rsidRPr="00F15CE3" w:rsidRDefault="002121CA" w:rsidP="002259A8">
            <w:pPr>
              <w:pStyle w:val="TableC"/>
              <w:suppressAutoHyphens w:val="0"/>
              <w:rPr>
                <w:sz w:val="22"/>
                <w:szCs w:val="22"/>
                <w:rPrChange w:id="508" w:author="만든 이">
                  <w:rPr/>
                </w:rPrChange>
              </w:rPr>
            </w:pPr>
            <w:r w:rsidRPr="00F15CE3">
              <w:rPr>
                <w:sz w:val="22"/>
                <w:szCs w:val="22"/>
                <w:rPrChange w:id="509" w:author="만든 이">
                  <w:rPr/>
                </w:rPrChange>
              </w:rPr>
              <w:t>6,32</w:t>
            </w:r>
          </w:p>
        </w:tc>
        <w:tc>
          <w:tcPr>
            <w:tcW w:w="1191" w:type="dxa"/>
          </w:tcPr>
          <w:p w14:paraId="7BB04196" w14:textId="6EDC59E1" w:rsidR="002121CA" w:rsidRPr="00F15CE3" w:rsidRDefault="002121CA" w:rsidP="002259A8">
            <w:pPr>
              <w:pStyle w:val="TableC"/>
              <w:suppressAutoHyphens w:val="0"/>
              <w:rPr>
                <w:sz w:val="22"/>
                <w:szCs w:val="22"/>
                <w:rPrChange w:id="510" w:author="만든 이">
                  <w:rPr/>
                </w:rPrChange>
              </w:rPr>
            </w:pPr>
            <w:r w:rsidRPr="00F15CE3">
              <w:rPr>
                <w:sz w:val="22"/>
                <w:szCs w:val="22"/>
                <w:rPrChange w:id="511" w:author="만든 이">
                  <w:rPr/>
                </w:rPrChange>
              </w:rPr>
              <w:t>6,19</w:t>
            </w:r>
          </w:p>
        </w:tc>
        <w:tc>
          <w:tcPr>
            <w:tcW w:w="1191" w:type="dxa"/>
          </w:tcPr>
          <w:p w14:paraId="33D1099C" w14:textId="0849DF7A" w:rsidR="002121CA" w:rsidRPr="00F15CE3" w:rsidRDefault="002121CA" w:rsidP="002259A8">
            <w:pPr>
              <w:pStyle w:val="TableC"/>
              <w:suppressAutoHyphens w:val="0"/>
              <w:rPr>
                <w:sz w:val="22"/>
                <w:szCs w:val="22"/>
                <w:rPrChange w:id="512" w:author="만든 이">
                  <w:rPr/>
                </w:rPrChange>
              </w:rPr>
            </w:pPr>
            <w:r w:rsidRPr="00F15CE3">
              <w:rPr>
                <w:sz w:val="22"/>
                <w:szCs w:val="22"/>
                <w:rPrChange w:id="513" w:author="만든 이">
                  <w:rPr/>
                </w:rPrChange>
              </w:rPr>
              <w:t>6,09</w:t>
            </w:r>
          </w:p>
        </w:tc>
        <w:tc>
          <w:tcPr>
            <w:tcW w:w="1191" w:type="dxa"/>
          </w:tcPr>
          <w:p w14:paraId="756A71B9" w14:textId="26B950D9" w:rsidR="002121CA" w:rsidRPr="00F15CE3" w:rsidRDefault="002121CA" w:rsidP="002259A8">
            <w:pPr>
              <w:pStyle w:val="TableC"/>
              <w:suppressAutoHyphens w:val="0"/>
              <w:rPr>
                <w:sz w:val="22"/>
                <w:szCs w:val="22"/>
                <w:rPrChange w:id="514" w:author="만든 이">
                  <w:rPr/>
                </w:rPrChange>
              </w:rPr>
            </w:pPr>
            <w:r w:rsidRPr="00F15CE3">
              <w:rPr>
                <w:sz w:val="22"/>
                <w:szCs w:val="22"/>
                <w:rPrChange w:id="515" w:author="만든 이">
                  <w:rPr/>
                </w:rPrChange>
              </w:rPr>
              <w:t>6,44</w:t>
            </w:r>
          </w:p>
        </w:tc>
        <w:tc>
          <w:tcPr>
            <w:tcW w:w="1191" w:type="dxa"/>
          </w:tcPr>
          <w:p w14:paraId="0F99AE10" w14:textId="1A00DDE1" w:rsidR="002121CA" w:rsidRPr="00F15CE3" w:rsidRDefault="002121CA" w:rsidP="002259A8">
            <w:pPr>
              <w:pStyle w:val="TableC"/>
              <w:suppressAutoHyphens w:val="0"/>
              <w:rPr>
                <w:sz w:val="22"/>
                <w:szCs w:val="22"/>
                <w:rPrChange w:id="516" w:author="만든 이">
                  <w:rPr/>
                </w:rPrChange>
              </w:rPr>
            </w:pPr>
            <w:r w:rsidRPr="00F15CE3">
              <w:rPr>
                <w:sz w:val="22"/>
                <w:szCs w:val="22"/>
                <w:rPrChange w:id="517" w:author="만든 이">
                  <w:rPr/>
                </w:rPrChange>
              </w:rPr>
              <w:t>6,21</w:t>
            </w:r>
          </w:p>
        </w:tc>
        <w:tc>
          <w:tcPr>
            <w:tcW w:w="1191" w:type="dxa"/>
          </w:tcPr>
          <w:p w14:paraId="15B74600" w14:textId="4B5314E4" w:rsidR="002121CA" w:rsidRPr="00F15CE3" w:rsidRDefault="002121CA" w:rsidP="002259A8">
            <w:pPr>
              <w:pStyle w:val="TableC"/>
              <w:suppressAutoHyphens w:val="0"/>
              <w:rPr>
                <w:sz w:val="22"/>
                <w:szCs w:val="22"/>
                <w:rPrChange w:id="518" w:author="만든 이">
                  <w:rPr/>
                </w:rPrChange>
              </w:rPr>
            </w:pPr>
            <w:r w:rsidRPr="00F15CE3">
              <w:rPr>
                <w:sz w:val="22"/>
                <w:szCs w:val="22"/>
                <w:rPrChange w:id="519" w:author="만든 이">
                  <w:rPr/>
                </w:rPrChange>
              </w:rPr>
              <w:t>6,31</w:t>
            </w:r>
          </w:p>
        </w:tc>
      </w:tr>
      <w:tr w:rsidR="005B35F1" w:rsidRPr="00FE0EBC" w14:paraId="1AEAF0DC" w14:textId="77777777" w:rsidTr="002259A8">
        <w:trPr>
          <w:cantSplit/>
          <w:trHeight w:val="498"/>
        </w:trPr>
        <w:tc>
          <w:tcPr>
            <w:tcW w:w="1980" w:type="dxa"/>
          </w:tcPr>
          <w:p w14:paraId="68662588" w14:textId="431CF15A" w:rsidR="00BA53F2" w:rsidRPr="00F15CE3" w:rsidRDefault="00BA53F2" w:rsidP="002259A8">
            <w:pPr>
              <w:pStyle w:val="TableL"/>
              <w:keepNext w:val="0"/>
              <w:suppressAutoHyphens w:val="0"/>
              <w:rPr>
                <w:sz w:val="22"/>
                <w:szCs w:val="22"/>
                <w:rPrChange w:id="520" w:author="만든 이">
                  <w:rPr/>
                </w:rPrChange>
              </w:rPr>
            </w:pPr>
            <w:r w:rsidRPr="00F15CE3">
              <w:rPr>
                <w:sz w:val="22"/>
                <w:szCs w:val="22"/>
                <w:rPrChange w:id="521" w:author="만든 이">
                  <w:rPr/>
                </w:rPrChange>
              </w:rPr>
              <w:t>LS vidējās izmaiņas 24. nedēļā</w:t>
            </w:r>
          </w:p>
        </w:tc>
        <w:tc>
          <w:tcPr>
            <w:tcW w:w="1190" w:type="dxa"/>
          </w:tcPr>
          <w:p w14:paraId="31BABEE7" w14:textId="413905D6" w:rsidR="00BA53F2" w:rsidRPr="00F15CE3" w:rsidRDefault="00BA53F2" w:rsidP="002259A8">
            <w:pPr>
              <w:pStyle w:val="TableC"/>
              <w:suppressAutoHyphens w:val="0"/>
              <w:rPr>
                <w:sz w:val="22"/>
                <w:szCs w:val="22"/>
                <w:rPrChange w:id="522" w:author="만든 이">
                  <w:rPr/>
                </w:rPrChange>
              </w:rPr>
            </w:pPr>
            <w:r w:rsidRPr="00F15CE3">
              <w:rPr>
                <w:sz w:val="22"/>
                <w:szCs w:val="22"/>
                <w:rPrChange w:id="523" w:author="만든 이">
                  <w:rPr/>
                </w:rPrChange>
              </w:rPr>
              <w:t>0,06</w:t>
            </w:r>
          </w:p>
        </w:tc>
        <w:tc>
          <w:tcPr>
            <w:tcW w:w="1191" w:type="dxa"/>
          </w:tcPr>
          <w:p w14:paraId="643A7E5B" w14:textId="4D7E307B" w:rsidR="00BA53F2" w:rsidRPr="00F15CE3" w:rsidRDefault="00BA53F2" w:rsidP="002259A8">
            <w:pPr>
              <w:pStyle w:val="TableC"/>
              <w:suppressAutoHyphens w:val="0"/>
              <w:rPr>
                <w:sz w:val="22"/>
                <w:szCs w:val="22"/>
                <w:rPrChange w:id="524" w:author="만든 이">
                  <w:rPr/>
                </w:rPrChange>
              </w:rPr>
            </w:pPr>
            <w:r w:rsidRPr="00F15CE3">
              <w:rPr>
                <w:sz w:val="22"/>
                <w:szCs w:val="22"/>
                <w:rPrChange w:id="525" w:author="만든 이">
                  <w:rPr/>
                </w:rPrChange>
              </w:rPr>
              <w:t>-1,08</w:t>
            </w:r>
          </w:p>
        </w:tc>
        <w:tc>
          <w:tcPr>
            <w:tcW w:w="1191" w:type="dxa"/>
          </w:tcPr>
          <w:p w14:paraId="330E4C1D" w14:textId="0EA3FE16" w:rsidR="00BA53F2" w:rsidRPr="00F15CE3" w:rsidRDefault="00BA53F2" w:rsidP="002259A8">
            <w:pPr>
              <w:pStyle w:val="TableC"/>
              <w:suppressAutoHyphens w:val="0"/>
              <w:rPr>
                <w:sz w:val="22"/>
                <w:szCs w:val="22"/>
                <w:rPrChange w:id="526" w:author="만든 이">
                  <w:rPr/>
                </w:rPrChange>
              </w:rPr>
            </w:pPr>
            <w:r w:rsidRPr="00F15CE3">
              <w:rPr>
                <w:sz w:val="22"/>
                <w:szCs w:val="22"/>
                <w:rPrChange w:id="527" w:author="만든 이">
                  <w:rPr/>
                </w:rPrChange>
              </w:rPr>
              <w:t>-0,31</w:t>
            </w:r>
          </w:p>
        </w:tc>
        <w:tc>
          <w:tcPr>
            <w:tcW w:w="1191" w:type="dxa"/>
          </w:tcPr>
          <w:p w14:paraId="468AD352" w14:textId="6D8809FC" w:rsidR="00BA53F2" w:rsidRPr="00F15CE3" w:rsidRDefault="00BA53F2" w:rsidP="002259A8">
            <w:pPr>
              <w:pStyle w:val="TableC"/>
              <w:suppressAutoHyphens w:val="0"/>
              <w:rPr>
                <w:sz w:val="22"/>
                <w:szCs w:val="22"/>
                <w:rPrChange w:id="528" w:author="만든 이">
                  <w:rPr/>
                </w:rPrChange>
              </w:rPr>
            </w:pPr>
            <w:r w:rsidRPr="00F15CE3">
              <w:rPr>
                <w:sz w:val="22"/>
                <w:szCs w:val="22"/>
                <w:rPrChange w:id="529" w:author="만든 이">
                  <w:rPr/>
                </w:rPrChange>
              </w:rPr>
              <w:t>-0,90</w:t>
            </w:r>
          </w:p>
        </w:tc>
        <w:tc>
          <w:tcPr>
            <w:tcW w:w="1191" w:type="dxa"/>
          </w:tcPr>
          <w:p w14:paraId="56D9C203" w14:textId="6A7D49C3" w:rsidR="00BA53F2" w:rsidRPr="00F15CE3" w:rsidRDefault="00BA53F2" w:rsidP="002259A8">
            <w:pPr>
              <w:pStyle w:val="TableC"/>
              <w:suppressAutoHyphens w:val="0"/>
              <w:rPr>
                <w:sz w:val="22"/>
                <w:szCs w:val="22"/>
                <w:rPrChange w:id="530" w:author="만든 이">
                  <w:rPr/>
                </w:rPrChange>
              </w:rPr>
            </w:pPr>
            <w:r w:rsidRPr="00F15CE3">
              <w:rPr>
                <w:sz w:val="22"/>
                <w:szCs w:val="22"/>
                <w:rPrChange w:id="531" w:author="만든 이">
                  <w:rPr/>
                </w:rPrChange>
              </w:rPr>
              <w:t>-0,13</w:t>
            </w:r>
          </w:p>
        </w:tc>
        <w:tc>
          <w:tcPr>
            <w:tcW w:w="1191" w:type="dxa"/>
          </w:tcPr>
          <w:p w14:paraId="7AF4C308" w14:textId="71CB6023" w:rsidR="00BA53F2" w:rsidRPr="00F15CE3" w:rsidRDefault="00BA53F2" w:rsidP="002259A8">
            <w:pPr>
              <w:pStyle w:val="TableC"/>
              <w:suppressAutoHyphens w:val="0"/>
              <w:rPr>
                <w:sz w:val="22"/>
                <w:szCs w:val="22"/>
                <w:rPrChange w:id="532" w:author="만든 이">
                  <w:rPr/>
                </w:rPrChange>
              </w:rPr>
            </w:pPr>
            <w:r w:rsidRPr="00F15CE3">
              <w:rPr>
                <w:sz w:val="22"/>
                <w:szCs w:val="22"/>
                <w:rPrChange w:id="533" w:author="만든 이">
                  <w:rPr/>
                </w:rPrChange>
              </w:rPr>
              <w:t>-0,99</w:t>
            </w:r>
          </w:p>
        </w:tc>
      </w:tr>
      <w:tr w:rsidR="005B35F1" w:rsidRPr="00FE0EBC" w14:paraId="4BC2ED93" w14:textId="77777777" w:rsidTr="00012A4C">
        <w:trPr>
          <w:cantSplit/>
        </w:trPr>
        <w:tc>
          <w:tcPr>
            <w:tcW w:w="1980" w:type="dxa"/>
            <w:tcBorders>
              <w:bottom w:val="single" w:sz="4" w:space="0" w:color="auto"/>
            </w:tcBorders>
          </w:tcPr>
          <w:p w14:paraId="65DEC6A2" w14:textId="0C4E5C2F" w:rsidR="00553782" w:rsidRPr="00F15CE3" w:rsidRDefault="00FB7A55" w:rsidP="002259A8">
            <w:pPr>
              <w:pStyle w:val="TableL"/>
              <w:keepNext w:val="0"/>
              <w:suppressAutoHyphens w:val="0"/>
              <w:rPr>
                <w:sz w:val="22"/>
                <w:szCs w:val="22"/>
                <w:rPrChange w:id="534" w:author="만든 이">
                  <w:rPr/>
                </w:rPrChange>
              </w:rPr>
            </w:pPr>
            <w:r w:rsidRPr="00F15CE3">
              <w:rPr>
                <w:sz w:val="22"/>
                <w:szCs w:val="22"/>
                <w:rPrChange w:id="535" w:author="만든 이">
                  <w:rPr/>
                </w:rPrChange>
              </w:rPr>
              <w:t>Atšķirība (95% TI)</w:t>
            </w:r>
          </w:p>
        </w:tc>
        <w:tc>
          <w:tcPr>
            <w:tcW w:w="2381" w:type="dxa"/>
            <w:gridSpan w:val="2"/>
            <w:tcBorders>
              <w:bottom w:val="single" w:sz="4" w:space="0" w:color="auto"/>
            </w:tcBorders>
          </w:tcPr>
          <w:p w14:paraId="2E77325C" w14:textId="08E913EE" w:rsidR="00553782" w:rsidRPr="00F15CE3" w:rsidRDefault="00553782" w:rsidP="002259A8">
            <w:pPr>
              <w:pStyle w:val="TableC"/>
              <w:suppressAutoHyphens w:val="0"/>
              <w:rPr>
                <w:sz w:val="22"/>
                <w:szCs w:val="22"/>
                <w:rPrChange w:id="536" w:author="만든 이">
                  <w:rPr/>
                </w:rPrChange>
              </w:rPr>
            </w:pPr>
            <w:r w:rsidRPr="00F15CE3">
              <w:rPr>
                <w:sz w:val="22"/>
                <w:szCs w:val="22"/>
                <w:rPrChange w:id="537" w:author="만든 이">
                  <w:rPr/>
                </w:rPrChange>
              </w:rPr>
              <w:t>-1,14 (-1,59; -0,69)</w:t>
            </w:r>
          </w:p>
        </w:tc>
        <w:tc>
          <w:tcPr>
            <w:tcW w:w="2382" w:type="dxa"/>
            <w:gridSpan w:val="2"/>
            <w:tcBorders>
              <w:bottom w:val="single" w:sz="4" w:space="0" w:color="auto"/>
            </w:tcBorders>
          </w:tcPr>
          <w:p w14:paraId="2DD3B06A" w14:textId="6796386F" w:rsidR="00553782" w:rsidRPr="00F15CE3" w:rsidRDefault="00553782" w:rsidP="002259A8">
            <w:pPr>
              <w:pStyle w:val="TableC"/>
              <w:suppressAutoHyphens w:val="0"/>
              <w:rPr>
                <w:sz w:val="22"/>
                <w:szCs w:val="22"/>
                <w:rPrChange w:id="538" w:author="만든 이">
                  <w:rPr/>
                </w:rPrChange>
              </w:rPr>
            </w:pPr>
            <w:r w:rsidRPr="00F15CE3">
              <w:rPr>
                <w:sz w:val="22"/>
                <w:szCs w:val="22"/>
                <w:rPrChange w:id="539" w:author="만든 이">
                  <w:rPr/>
                </w:rPrChange>
              </w:rPr>
              <w:t>-0,59 (-1,05; -0,12)</w:t>
            </w:r>
          </w:p>
        </w:tc>
        <w:tc>
          <w:tcPr>
            <w:tcW w:w="2382" w:type="dxa"/>
            <w:gridSpan w:val="2"/>
            <w:tcBorders>
              <w:bottom w:val="single" w:sz="4" w:space="0" w:color="auto"/>
            </w:tcBorders>
          </w:tcPr>
          <w:p w14:paraId="2D23A6CE" w14:textId="5A1659F2" w:rsidR="00553782" w:rsidRPr="00F15CE3" w:rsidRDefault="00553782" w:rsidP="002259A8">
            <w:pPr>
              <w:pStyle w:val="TableC"/>
              <w:suppressAutoHyphens w:val="0"/>
              <w:rPr>
                <w:sz w:val="22"/>
                <w:szCs w:val="22"/>
                <w:rPrChange w:id="540" w:author="만든 이">
                  <w:rPr/>
                </w:rPrChange>
              </w:rPr>
            </w:pPr>
            <w:r w:rsidRPr="00F15CE3">
              <w:rPr>
                <w:sz w:val="22"/>
                <w:szCs w:val="22"/>
                <w:rPrChange w:id="541" w:author="만든 이">
                  <w:rPr/>
                </w:rPrChange>
              </w:rPr>
              <w:t>-0,86 (-1,18; -0,54)</w:t>
            </w:r>
          </w:p>
        </w:tc>
      </w:tr>
      <w:tr w:rsidR="005B35F1" w:rsidRPr="00FE0EBC" w14:paraId="7294A181" w14:textId="77777777" w:rsidTr="00012A4C">
        <w:trPr>
          <w:cantSplit/>
        </w:trPr>
        <w:tc>
          <w:tcPr>
            <w:tcW w:w="1980" w:type="dxa"/>
            <w:tcBorders>
              <w:top w:val="single" w:sz="4" w:space="0" w:color="auto"/>
            </w:tcBorders>
          </w:tcPr>
          <w:p w14:paraId="1020F7D9" w14:textId="35333F3B" w:rsidR="00064AF9" w:rsidRPr="00F15CE3" w:rsidRDefault="00FB7A55" w:rsidP="002259A8">
            <w:pPr>
              <w:pStyle w:val="TableL"/>
              <w:keepNext w:val="0"/>
              <w:suppressAutoHyphens w:val="0"/>
              <w:rPr>
                <w:sz w:val="22"/>
                <w:szCs w:val="22"/>
                <w:rPrChange w:id="542" w:author="만든 이">
                  <w:rPr/>
                </w:rPrChange>
              </w:rPr>
            </w:pPr>
            <w:r w:rsidRPr="00F15CE3">
              <w:rPr>
                <w:sz w:val="22"/>
                <w:szCs w:val="22"/>
                <w:rPrChange w:id="543" w:author="만든 이">
                  <w:rPr/>
                </w:rPrChange>
              </w:rPr>
              <w:t>p-vērtība</w:t>
            </w:r>
          </w:p>
        </w:tc>
        <w:tc>
          <w:tcPr>
            <w:tcW w:w="2381" w:type="dxa"/>
            <w:gridSpan w:val="2"/>
            <w:tcBorders>
              <w:top w:val="single" w:sz="4" w:space="0" w:color="auto"/>
            </w:tcBorders>
          </w:tcPr>
          <w:p w14:paraId="5BD0F255" w14:textId="220F7D03" w:rsidR="00064AF9" w:rsidRPr="00F15CE3" w:rsidRDefault="00064AF9" w:rsidP="002259A8">
            <w:pPr>
              <w:pStyle w:val="TableC"/>
              <w:suppressAutoHyphens w:val="0"/>
              <w:rPr>
                <w:sz w:val="22"/>
                <w:szCs w:val="22"/>
                <w:rPrChange w:id="544" w:author="만든 이">
                  <w:rPr/>
                </w:rPrChange>
              </w:rPr>
            </w:pPr>
            <w:r w:rsidRPr="00F15CE3">
              <w:rPr>
                <w:sz w:val="22"/>
                <w:szCs w:val="22"/>
                <w:rPrChange w:id="545" w:author="만든 이">
                  <w:rPr/>
                </w:rPrChange>
              </w:rPr>
              <w:t>&lt;0,0001</w:t>
            </w:r>
          </w:p>
        </w:tc>
        <w:tc>
          <w:tcPr>
            <w:tcW w:w="2382" w:type="dxa"/>
            <w:gridSpan w:val="2"/>
            <w:tcBorders>
              <w:top w:val="single" w:sz="4" w:space="0" w:color="auto"/>
            </w:tcBorders>
          </w:tcPr>
          <w:p w14:paraId="79ED910D" w14:textId="54EFC9AC" w:rsidR="00064AF9" w:rsidRPr="00F15CE3" w:rsidRDefault="00064AF9" w:rsidP="002259A8">
            <w:pPr>
              <w:pStyle w:val="TableC"/>
              <w:suppressAutoHyphens w:val="0"/>
              <w:rPr>
                <w:sz w:val="22"/>
                <w:szCs w:val="22"/>
                <w:rPrChange w:id="546" w:author="만든 이">
                  <w:rPr/>
                </w:rPrChange>
              </w:rPr>
            </w:pPr>
            <w:r w:rsidRPr="00F15CE3">
              <w:rPr>
                <w:sz w:val="22"/>
                <w:szCs w:val="22"/>
                <w:rPrChange w:id="547" w:author="만든 이">
                  <w:rPr/>
                </w:rPrChange>
              </w:rPr>
              <w:t>0,0140</w:t>
            </w:r>
          </w:p>
        </w:tc>
        <w:tc>
          <w:tcPr>
            <w:tcW w:w="2382" w:type="dxa"/>
            <w:gridSpan w:val="2"/>
            <w:tcBorders>
              <w:top w:val="single" w:sz="4" w:space="0" w:color="auto"/>
            </w:tcBorders>
          </w:tcPr>
          <w:p w14:paraId="29E28853" w14:textId="0543D53C" w:rsidR="00064AF9" w:rsidRPr="00F15CE3" w:rsidRDefault="00064AF9" w:rsidP="002259A8">
            <w:pPr>
              <w:pStyle w:val="TableC"/>
              <w:suppressAutoHyphens w:val="0"/>
              <w:rPr>
                <w:sz w:val="22"/>
                <w:szCs w:val="22"/>
                <w:rPrChange w:id="548" w:author="만든 이">
                  <w:rPr/>
                </w:rPrChange>
              </w:rPr>
            </w:pPr>
            <w:r w:rsidRPr="00F15CE3">
              <w:rPr>
                <w:sz w:val="22"/>
                <w:szCs w:val="22"/>
                <w:rPrChange w:id="549" w:author="만든 이">
                  <w:rPr/>
                </w:rPrChange>
              </w:rPr>
              <w:t>&lt;0,0001</w:t>
            </w:r>
          </w:p>
        </w:tc>
      </w:tr>
      <w:tr w:rsidR="005B35F1" w:rsidRPr="00FE0EBC" w14:paraId="1D61E9D4" w14:textId="77777777" w:rsidTr="002259A8">
        <w:trPr>
          <w:cantSplit/>
        </w:trPr>
        <w:tc>
          <w:tcPr>
            <w:tcW w:w="1980" w:type="dxa"/>
          </w:tcPr>
          <w:p w14:paraId="4B04CB66" w14:textId="07D63B47" w:rsidR="00064AF9" w:rsidRPr="00F15CE3" w:rsidRDefault="00FB7A55" w:rsidP="002259A8">
            <w:pPr>
              <w:pStyle w:val="TableL"/>
              <w:keepNext w:val="0"/>
              <w:suppressAutoHyphens w:val="0"/>
              <w:rPr>
                <w:sz w:val="22"/>
                <w:szCs w:val="22"/>
                <w:rPrChange w:id="550" w:author="만든 이">
                  <w:rPr/>
                </w:rPrChange>
              </w:rPr>
            </w:pPr>
            <w:r w:rsidRPr="00F15CE3">
              <w:rPr>
                <w:sz w:val="22"/>
                <w:szCs w:val="22"/>
                <w:rPrChange w:id="551" w:author="만든 이">
                  <w:rPr/>
                </w:rPrChange>
              </w:rPr>
              <w:t>7 dienu vidējais deguna nosprostojuma punktu skaits</w:t>
            </w:r>
          </w:p>
        </w:tc>
        <w:tc>
          <w:tcPr>
            <w:tcW w:w="1190" w:type="dxa"/>
          </w:tcPr>
          <w:p w14:paraId="11FBD383" w14:textId="77777777" w:rsidR="00064AF9" w:rsidRPr="00F15CE3" w:rsidRDefault="00064AF9" w:rsidP="002259A8">
            <w:pPr>
              <w:pStyle w:val="TableC"/>
              <w:suppressAutoHyphens w:val="0"/>
              <w:rPr>
                <w:sz w:val="22"/>
                <w:szCs w:val="22"/>
                <w:rPrChange w:id="552" w:author="만든 이">
                  <w:rPr/>
                </w:rPrChange>
              </w:rPr>
            </w:pPr>
          </w:p>
        </w:tc>
        <w:tc>
          <w:tcPr>
            <w:tcW w:w="1191" w:type="dxa"/>
          </w:tcPr>
          <w:p w14:paraId="04EDF8B3" w14:textId="77777777" w:rsidR="00064AF9" w:rsidRPr="00F15CE3" w:rsidRDefault="00064AF9" w:rsidP="002259A8">
            <w:pPr>
              <w:pStyle w:val="TableC"/>
              <w:suppressAutoHyphens w:val="0"/>
              <w:rPr>
                <w:sz w:val="22"/>
                <w:szCs w:val="22"/>
                <w:rPrChange w:id="553" w:author="만든 이">
                  <w:rPr/>
                </w:rPrChange>
              </w:rPr>
            </w:pPr>
          </w:p>
        </w:tc>
        <w:tc>
          <w:tcPr>
            <w:tcW w:w="1191" w:type="dxa"/>
          </w:tcPr>
          <w:p w14:paraId="386A8FAB" w14:textId="77777777" w:rsidR="00064AF9" w:rsidRPr="00F15CE3" w:rsidRDefault="00064AF9" w:rsidP="002259A8">
            <w:pPr>
              <w:pStyle w:val="TableC"/>
              <w:suppressAutoHyphens w:val="0"/>
              <w:rPr>
                <w:sz w:val="22"/>
                <w:szCs w:val="22"/>
                <w:rPrChange w:id="554" w:author="만든 이">
                  <w:rPr/>
                </w:rPrChange>
              </w:rPr>
            </w:pPr>
          </w:p>
        </w:tc>
        <w:tc>
          <w:tcPr>
            <w:tcW w:w="1191" w:type="dxa"/>
          </w:tcPr>
          <w:p w14:paraId="6B166624" w14:textId="77777777" w:rsidR="00064AF9" w:rsidRPr="00F15CE3" w:rsidRDefault="00064AF9" w:rsidP="002259A8">
            <w:pPr>
              <w:pStyle w:val="TableC"/>
              <w:suppressAutoHyphens w:val="0"/>
              <w:rPr>
                <w:sz w:val="22"/>
                <w:szCs w:val="22"/>
                <w:rPrChange w:id="555" w:author="만든 이">
                  <w:rPr/>
                </w:rPrChange>
              </w:rPr>
            </w:pPr>
          </w:p>
        </w:tc>
        <w:tc>
          <w:tcPr>
            <w:tcW w:w="1191" w:type="dxa"/>
          </w:tcPr>
          <w:p w14:paraId="555956CF" w14:textId="77777777" w:rsidR="00064AF9" w:rsidRPr="00F15CE3" w:rsidRDefault="00064AF9" w:rsidP="002259A8">
            <w:pPr>
              <w:pStyle w:val="TableC"/>
              <w:suppressAutoHyphens w:val="0"/>
              <w:rPr>
                <w:sz w:val="22"/>
                <w:szCs w:val="22"/>
                <w:rPrChange w:id="556" w:author="만든 이">
                  <w:rPr/>
                </w:rPrChange>
              </w:rPr>
            </w:pPr>
          </w:p>
        </w:tc>
        <w:tc>
          <w:tcPr>
            <w:tcW w:w="1191" w:type="dxa"/>
          </w:tcPr>
          <w:p w14:paraId="5F64140C" w14:textId="77777777" w:rsidR="00064AF9" w:rsidRPr="00F15CE3" w:rsidRDefault="00064AF9" w:rsidP="002259A8">
            <w:pPr>
              <w:pStyle w:val="TableC"/>
              <w:suppressAutoHyphens w:val="0"/>
              <w:rPr>
                <w:sz w:val="22"/>
                <w:szCs w:val="22"/>
                <w:rPrChange w:id="557" w:author="만든 이">
                  <w:rPr/>
                </w:rPrChange>
              </w:rPr>
            </w:pPr>
          </w:p>
        </w:tc>
      </w:tr>
      <w:tr w:rsidR="005B35F1" w:rsidRPr="00FE0EBC" w14:paraId="25249983" w14:textId="77777777" w:rsidTr="00012A4C">
        <w:trPr>
          <w:cantSplit/>
        </w:trPr>
        <w:tc>
          <w:tcPr>
            <w:tcW w:w="1980" w:type="dxa"/>
            <w:tcBorders>
              <w:bottom w:val="single" w:sz="4" w:space="0" w:color="auto"/>
            </w:tcBorders>
          </w:tcPr>
          <w:p w14:paraId="505418D8" w14:textId="73381DBB" w:rsidR="00FB7A55" w:rsidRPr="00F15CE3" w:rsidRDefault="00FB7A55" w:rsidP="002259A8">
            <w:pPr>
              <w:pStyle w:val="TableL"/>
              <w:keepNext w:val="0"/>
              <w:suppressAutoHyphens w:val="0"/>
              <w:rPr>
                <w:sz w:val="22"/>
                <w:szCs w:val="22"/>
                <w:rPrChange w:id="558" w:author="만든 이">
                  <w:rPr/>
                </w:rPrChange>
              </w:rPr>
            </w:pPr>
            <w:r w:rsidRPr="00F15CE3">
              <w:rPr>
                <w:sz w:val="22"/>
                <w:szCs w:val="22"/>
                <w:rPrChange w:id="559" w:author="만든 이">
                  <w:rPr/>
                </w:rPrChange>
              </w:rPr>
              <w:t>Vidējais sākotnējais</w:t>
            </w:r>
          </w:p>
        </w:tc>
        <w:tc>
          <w:tcPr>
            <w:tcW w:w="1190" w:type="dxa"/>
            <w:tcBorders>
              <w:bottom w:val="single" w:sz="4" w:space="0" w:color="auto"/>
            </w:tcBorders>
          </w:tcPr>
          <w:p w14:paraId="454A0477" w14:textId="78A8C5CD" w:rsidR="00FB7A55" w:rsidRPr="00F15CE3" w:rsidRDefault="00FB7A55" w:rsidP="002259A8">
            <w:pPr>
              <w:pStyle w:val="TableC"/>
              <w:suppressAutoHyphens w:val="0"/>
              <w:rPr>
                <w:sz w:val="22"/>
                <w:szCs w:val="22"/>
                <w:rPrChange w:id="560" w:author="만든 이">
                  <w:rPr/>
                </w:rPrChange>
              </w:rPr>
            </w:pPr>
            <w:r w:rsidRPr="00F15CE3">
              <w:rPr>
                <w:sz w:val="22"/>
                <w:szCs w:val="22"/>
                <w:rPrChange w:id="561" w:author="만든 이">
                  <w:rPr/>
                </w:rPrChange>
              </w:rPr>
              <w:t>2,46</w:t>
            </w:r>
          </w:p>
        </w:tc>
        <w:tc>
          <w:tcPr>
            <w:tcW w:w="1191" w:type="dxa"/>
            <w:tcBorders>
              <w:bottom w:val="single" w:sz="4" w:space="0" w:color="auto"/>
            </w:tcBorders>
          </w:tcPr>
          <w:p w14:paraId="439A1595" w14:textId="44894ED8" w:rsidR="00FB7A55" w:rsidRPr="00F15CE3" w:rsidRDefault="00FB7A55" w:rsidP="002259A8">
            <w:pPr>
              <w:pStyle w:val="TableC"/>
              <w:suppressAutoHyphens w:val="0"/>
              <w:rPr>
                <w:sz w:val="22"/>
                <w:szCs w:val="22"/>
                <w:rPrChange w:id="562" w:author="만든 이">
                  <w:rPr/>
                </w:rPrChange>
              </w:rPr>
            </w:pPr>
            <w:r w:rsidRPr="00F15CE3">
              <w:rPr>
                <w:sz w:val="22"/>
                <w:szCs w:val="22"/>
                <w:rPrChange w:id="563" w:author="만든 이">
                  <w:rPr/>
                </w:rPrChange>
              </w:rPr>
              <w:t>2,40</w:t>
            </w:r>
          </w:p>
        </w:tc>
        <w:tc>
          <w:tcPr>
            <w:tcW w:w="1191" w:type="dxa"/>
            <w:tcBorders>
              <w:bottom w:val="single" w:sz="4" w:space="0" w:color="auto"/>
            </w:tcBorders>
          </w:tcPr>
          <w:p w14:paraId="093AD27E" w14:textId="1117BFED" w:rsidR="00FB7A55" w:rsidRPr="00F15CE3" w:rsidRDefault="00FB7A55" w:rsidP="002259A8">
            <w:pPr>
              <w:pStyle w:val="TableC"/>
              <w:suppressAutoHyphens w:val="0"/>
              <w:rPr>
                <w:sz w:val="22"/>
                <w:szCs w:val="22"/>
                <w:rPrChange w:id="564" w:author="만든 이">
                  <w:rPr/>
                </w:rPrChange>
              </w:rPr>
            </w:pPr>
            <w:r w:rsidRPr="00F15CE3">
              <w:rPr>
                <w:sz w:val="22"/>
                <w:szCs w:val="22"/>
                <w:rPrChange w:id="565" w:author="만든 이">
                  <w:rPr/>
                </w:rPrChange>
              </w:rPr>
              <w:t>2,29</w:t>
            </w:r>
          </w:p>
        </w:tc>
        <w:tc>
          <w:tcPr>
            <w:tcW w:w="1191" w:type="dxa"/>
            <w:tcBorders>
              <w:bottom w:val="single" w:sz="4" w:space="0" w:color="auto"/>
            </w:tcBorders>
          </w:tcPr>
          <w:p w14:paraId="30A9EBB0" w14:textId="1A10F8B6" w:rsidR="00FB7A55" w:rsidRPr="00F15CE3" w:rsidRDefault="00FB7A55" w:rsidP="002259A8">
            <w:pPr>
              <w:pStyle w:val="TableC"/>
              <w:suppressAutoHyphens w:val="0"/>
              <w:rPr>
                <w:sz w:val="22"/>
                <w:szCs w:val="22"/>
                <w:rPrChange w:id="566" w:author="만든 이">
                  <w:rPr/>
                </w:rPrChange>
              </w:rPr>
            </w:pPr>
            <w:r w:rsidRPr="00F15CE3">
              <w:rPr>
                <w:sz w:val="22"/>
                <w:szCs w:val="22"/>
                <w:rPrChange w:id="567" w:author="만든 이">
                  <w:rPr/>
                </w:rPrChange>
              </w:rPr>
              <w:t>2,26</w:t>
            </w:r>
          </w:p>
        </w:tc>
        <w:tc>
          <w:tcPr>
            <w:tcW w:w="1191" w:type="dxa"/>
            <w:tcBorders>
              <w:bottom w:val="single" w:sz="4" w:space="0" w:color="auto"/>
            </w:tcBorders>
          </w:tcPr>
          <w:p w14:paraId="01C39675" w14:textId="72429543" w:rsidR="00FB7A55" w:rsidRPr="00F15CE3" w:rsidRDefault="00FB7A55" w:rsidP="002259A8">
            <w:pPr>
              <w:pStyle w:val="TableC"/>
              <w:suppressAutoHyphens w:val="0"/>
              <w:rPr>
                <w:sz w:val="22"/>
                <w:szCs w:val="22"/>
                <w:rPrChange w:id="568" w:author="만든 이">
                  <w:rPr/>
                </w:rPrChange>
              </w:rPr>
            </w:pPr>
            <w:r w:rsidRPr="00F15CE3">
              <w:rPr>
                <w:sz w:val="22"/>
                <w:szCs w:val="22"/>
                <w:rPrChange w:id="569" w:author="만든 이">
                  <w:rPr/>
                </w:rPrChange>
              </w:rPr>
              <w:t>2,38</w:t>
            </w:r>
          </w:p>
        </w:tc>
        <w:tc>
          <w:tcPr>
            <w:tcW w:w="1191" w:type="dxa"/>
            <w:tcBorders>
              <w:bottom w:val="single" w:sz="4" w:space="0" w:color="auto"/>
            </w:tcBorders>
          </w:tcPr>
          <w:p w14:paraId="476FBFF9" w14:textId="64F41FE2" w:rsidR="00FB7A55" w:rsidRPr="00F15CE3" w:rsidRDefault="00FB7A55" w:rsidP="002259A8">
            <w:pPr>
              <w:pStyle w:val="TableC"/>
              <w:suppressAutoHyphens w:val="0"/>
              <w:rPr>
                <w:sz w:val="22"/>
                <w:szCs w:val="22"/>
                <w:rPrChange w:id="570" w:author="만든 이">
                  <w:rPr/>
                </w:rPrChange>
              </w:rPr>
            </w:pPr>
            <w:r w:rsidRPr="00F15CE3">
              <w:rPr>
                <w:sz w:val="22"/>
                <w:szCs w:val="22"/>
                <w:rPrChange w:id="571" w:author="만든 이">
                  <w:rPr/>
                </w:rPrChange>
              </w:rPr>
              <w:t>2,34</w:t>
            </w:r>
          </w:p>
        </w:tc>
      </w:tr>
      <w:tr w:rsidR="005B35F1" w:rsidRPr="00FE0EBC" w14:paraId="7EEAC1DC" w14:textId="77777777" w:rsidTr="00012A4C">
        <w:trPr>
          <w:cantSplit/>
          <w:trHeight w:val="498"/>
        </w:trPr>
        <w:tc>
          <w:tcPr>
            <w:tcW w:w="1980" w:type="dxa"/>
            <w:tcBorders>
              <w:top w:val="single" w:sz="4" w:space="0" w:color="auto"/>
            </w:tcBorders>
          </w:tcPr>
          <w:p w14:paraId="08221035" w14:textId="30D5F839" w:rsidR="00BA53F2" w:rsidRPr="00F15CE3" w:rsidRDefault="00BA53F2" w:rsidP="002259A8">
            <w:pPr>
              <w:pStyle w:val="TableL"/>
              <w:keepNext w:val="0"/>
              <w:suppressAutoHyphens w:val="0"/>
              <w:rPr>
                <w:sz w:val="22"/>
                <w:szCs w:val="22"/>
                <w:rPrChange w:id="572" w:author="만든 이">
                  <w:rPr/>
                </w:rPrChange>
              </w:rPr>
            </w:pPr>
            <w:r w:rsidRPr="00F15CE3">
              <w:rPr>
                <w:sz w:val="22"/>
                <w:szCs w:val="22"/>
                <w:rPrChange w:id="573" w:author="만든 이">
                  <w:rPr/>
                </w:rPrChange>
              </w:rPr>
              <w:t>LS vidējās izmaiņas 24. nedēļā</w:t>
            </w:r>
          </w:p>
        </w:tc>
        <w:tc>
          <w:tcPr>
            <w:tcW w:w="1190" w:type="dxa"/>
            <w:tcBorders>
              <w:top w:val="single" w:sz="4" w:space="0" w:color="auto"/>
            </w:tcBorders>
          </w:tcPr>
          <w:p w14:paraId="1DD47E06" w14:textId="0B9D6D4F" w:rsidR="00BA53F2" w:rsidRPr="00F15CE3" w:rsidRDefault="00BA53F2" w:rsidP="002259A8">
            <w:pPr>
              <w:pStyle w:val="TableC"/>
              <w:suppressAutoHyphens w:val="0"/>
              <w:rPr>
                <w:sz w:val="22"/>
                <w:szCs w:val="22"/>
                <w:rPrChange w:id="574" w:author="만든 이">
                  <w:rPr/>
                </w:rPrChange>
              </w:rPr>
            </w:pPr>
            <w:r w:rsidRPr="00F15CE3">
              <w:rPr>
                <w:sz w:val="22"/>
                <w:szCs w:val="22"/>
                <w:rPrChange w:id="575" w:author="만든 이">
                  <w:rPr/>
                </w:rPrChange>
              </w:rPr>
              <w:t>-0,35</w:t>
            </w:r>
          </w:p>
        </w:tc>
        <w:tc>
          <w:tcPr>
            <w:tcW w:w="1191" w:type="dxa"/>
            <w:tcBorders>
              <w:top w:val="single" w:sz="4" w:space="0" w:color="auto"/>
            </w:tcBorders>
          </w:tcPr>
          <w:p w14:paraId="7BF36B91" w14:textId="451CA989" w:rsidR="00BA53F2" w:rsidRPr="00F15CE3" w:rsidRDefault="00BA53F2" w:rsidP="002259A8">
            <w:pPr>
              <w:pStyle w:val="TableC"/>
              <w:suppressAutoHyphens w:val="0"/>
              <w:rPr>
                <w:sz w:val="22"/>
                <w:szCs w:val="22"/>
                <w:rPrChange w:id="576" w:author="만든 이">
                  <w:rPr/>
                </w:rPrChange>
              </w:rPr>
            </w:pPr>
            <w:r w:rsidRPr="00F15CE3">
              <w:rPr>
                <w:sz w:val="22"/>
                <w:szCs w:val="22"/>
                <w:rPrChange w:id="577" w:author="만든 이">
                  <w:rPr/>
                </w:rPrChange>
              </w:rPr>
              <w:t>-0,89</w:t>
            </w:r>
          </w:p>
        </w:tc>
        <w:tc>
          <w:tcPr>
            <w:tcW w:w="1191" w:type="dxa"/>
            <w:tcBorders>
              <w:top w:val="single" w:sz="4" w:space="0" w:color="auto"/>
            </w:tcBorders>
          </w:tcPr>
          <w:p w14:paraId="44728D24" w14:textId="6B0A81B5" w:rsidR="00BA53F2" w:rsidRPr="00F15CE3" w:rsidRDefault="00BA53F2" w:rsidP="002259A8">
            <w:pPr>
              <w:pStyle w:val="TableC"/>
              <w:suppressAutoHyphens w:val="0"/>
              <w:rPr>
                <w:sz w:val="22"/>
                <w:szCs w:val="22"/>
                <w:rPrChange w:id="578" w:author="만든 이">
                  <w:rPr/>
                </w:rPrChange>
              </w:rPr>
            </w:pPr>
            <w:r w:rsidRPr="00F15CE3">
              <w:rPr>
                <w:sz w:val="22"/>
                <w:szCs w:val="22"/>
                <w:rPrChange w:id="579" w:author="만든 이">
                  <w:rPr/>
                </w:rPrChange>
              </w:rPr>
              <w:t>-0,20</w:t>
            </w:r>
          </w:p>
        </w:tc>
        <w:tc>
          <w:tcPr>
            <w:tcW w:w="1191" w:type="dxa"/>
            <w:tcBorders>
              <w:top w:val="single" w:sz="4" w:space="0" w:color="auto"/>
            </w:tcBorders>
          </w:tcPr>
          <w:p w14:paraId="799D7478" w14:textId="77262868" w:rsidR="00BA53F2" w:rsidRPr="00F15CE3" w:rsidRDefault="00BA53F2" w:rsidP="002259A8">
            <w:pPr>
              <w:pStyle w:val="TableC"/>
              <w:suppressAutoHyphens w:val="0"/>
              <w:rPr>
                <w:sz w:val="22"/>
                <w:szCs w:val="22"/>
                <w:rPrChange w:id="580" w:author="만든 이">
                  <w:rPr/>
                </w:rPrChange>
              </w:rPr>
            </w:pPr>
            <w:r w:rsidRPr="00F15CE3">
              <w:rPr>
                <w:sz w:val="22"/>
                <w:szCs w:val="22"/>
                <w:rPrChange w:id="581" w:author="만든 이">
                  <w:rPr/>
                </w:rPrChange>
              </w:rPr>
              <w:t>-0,70</w:t>
            </w:r>
          </w:p>
        </w:tc>
        <w:tc>
          <w:tcPr>
            <w:tcW w:w="1191" w:type="dxa"/>
            <w:tcBorders>
              <w:top w:val="single" w:sz="4" w:space="0" w:color="auto"/>
            </w:tcBorders>
          </w:tcPr>
          <w:p w14:paraId="288A09FE" w14:textId="404D5F9B" w:rsidR="00BA53F2" w:rsidRPr="00F15CE3" w:rsidRDefault="00BA53F2" w:rsidP="002259A8">
            <w:pPr>
              <w:pStyle w:val="TableC"/>
              <w:suppressAutoHyphens w:val="0"/>
              <w:rPr>
                <w:sz w:val="22"/>
                <w:szCs w:val="22"/>
                <w:rPrChange w:id="582" w:author="만든 이">
                  <w:rPr/>
                </w:rPrChange>
              </w:rPr>
            </w:pPr>
            <w:r w:rsidRPr="00F15CE3">
              <w:rPr>
                <w:sz w:val="22"/>
                <w:szCs w:val="22"/>
                <w:rPrChange w:id="583" w:author="만든 이">
                  <w:rPr/>
                </w:rPrChange>
              </w:rPr>
              <w:t>-0,28</w:t>
            </w:r>
          </w:p>
        </w:tc>
        <w:tc>
          <w:tcPr>
            <w:tcW w:w="1191" w:type="dxa"/>
            <w:tcBorders>
              <w:top w:val="single" w:sz="4" w:space="0" w:color="auto"/>
            </w:tcBorders>
          </w:tcPr>
          <w:p w14:paraId="52AE2C6A" w14:textId="4ECC0131" w:rsidR="00BA53F2" w:rsidRPr="00F15CE3" w:rsidRDefault="00BA53F2" w:rsidP="002259A8">
            <w:pPr>
              <w:pStyle w:val="TableC"/>
              <w:suppressAutoHyphens w:val="0"/>
              <w:rPr>
                <w:sz w:val="22"/>
                <w:szCs w:val="22"/>
                <w:rPrChange w:id="584" w:author="만든 이">
                  <w:rPr/>
                </w:rPrChange>
              </w:rPr>
            </w:pPr>
            <w:r w:rsidRPr="00F15CE3">
              <w:rPr>
                <w:sz w:val="22"/>
                <w:szCs w:val="22"/>
                <w:rPrChange w:id="585" w:author="만든 이">
                  <w:rPr/>
                </w:rPrChange>
              </w:rPr>
              <w:t>-0,80</w:t>
            </w:r>
          </w:p>
        </w:tc>
      </w:tr>
      <w:tr w:rsidR="005B35F1" w:rsidRPr="00FE0EBC" w14:paraId="40C3F9F3" w14:textId="77777777" w:rsidTr="00012A4C">
        <w:trPr>
          <w:cantSplit/>
        </w:trPr>
        <w:tc>
          <w:tcPr>
            <w:tcW w:w="1980" w:type="dxa"/>
            <w:tcBorders>
              <w:bottom w:val="single" w:sz="4" w:space="0" w:color="auto"/>
            </w:tcBorders>
          </w:tcPr>
          <w:p w14:paraId="22C97502" w14:textId="35E2D131" w:rsidR="00FB7A55" w:rsidRPr="00F15CE3" w:rsidRDefault="00FB7A55" w:rsidP="002259A8">
            <w:pPr>
              <w:pStyle w:val="TableL"/>
              <w:keepNext w:val="0"/>
              <w:suppressAutoHyphens w:val="0"/>
              <w:rPr>
                <w:sz w:val="22"/>
                <w:szCs w:val="22"/>
                <w:rPrChange w:id="586" w:author="만든 이">
                  <w:rPr/>
                </w:rPrChange>
              </w:rPr>
            </w:pPr>
            <w:r w:rsidRPr="00F15CE3">
              <w:rPr>
                <w:sz w:val="22"/>
                <w:szCs w:val="22"/>
                <w:rPrChange w:id="587" w:author="만든 이">
                  <w:rPr/>
                </w:rPrChange>
              </w:rPr>
              <w:t>Atšķirība (95% TI)</w:t>
            </w:r>
          </w:p>
        </w:tc>
        <w:tc>
          <w:tcPr>
            <w:tcW w:w="2381" w:type="dxa"/>
            <w:gridSpan w:val="2"/>
            <w:tcBorders>
              <w:bottom w:val="single" w:sz="4" w:space="0" w:color="auto"/>
            </w:tcBorders>
          </w:tcPr>
          <w:p w14:paraId="259A8A32" w14:textId="186D22AA" w:rsidR="00FB7A55" w:rsidRPr="00F15CE3" w:rsidRDefault="00FB7A55" w:rsidP="002259A8">
            <w:pPr>
              <w:pStyle w:val="TableC"/>
              <w:suppressAutoHyphens w:val="0"/>
              <w:rPr>
                <w:sz w:val="22"/>
                <w:szCs w:val="22"/>
                <w:rPrChange w:id="588" w:author="만든 이">
                  <w:rPr/>
                </w:rPrChange>
              </w:rPr>
            </w:pPr>
            <w:r w:rsidRPr="00F15CE3">
              <w:rPr>
                <w:sz w:val="22"/>
                <w:szCs w:val="22"/>
                <w:rPrChange w:id="589" w:author="만든 이">
                  <w:rPr/>
                </w:rPrChange>
              </w:rPr>
              <w:t>-0,55 (-0,84; -0,25)</w:t>
            </w:r>
          </w:p>
        </w:tc>
        <w:tc>
          <w:tcPr>
            <w:tcW w:w="2382" w:type="dxa"/>
            <w:gridSpan w:val="2"/>
            <w:tcBorders>
              <w:bottom w:val="single" w:sz="4" w:space="0" w:color="auto"/>
            </w:tcBorders>
          </w:tcPr>
          <w:p w14:paraId="34B46A0B" w14:textId="41EFE903" w:rsidR="00FB7A55" w:rsidRPr="00F15CE3" w:rsidRDefault="00FB7A55" w:rsidP="002259A8">
            <w:pPr>
              <w:pStyle w:val="TableC"/>
              <w:suppressAutoHyphens w:val="0"/>
              <w:rPr>
                <w:sz w:val="22"/>
                <w:szCs w:val="22"/>
                <w:rPrChange w:id="590" w:author="만든 이">
                  <w:rPr/>
                </w:rPrChange>
              </w:rPr>
            </w:pPr>
            <w:r w:rsidRPr="00F15CE3">
              <w:rPr>
                <w:sz w:val="22"/>
                <w:szCs w:val="22"/>
                <w:rPrChange w:id="591" w:author="만든 이">
                  <w:rPr/>
                </w:rPrChange>
              </w:rPr>
              <w:t>-0,50 (-0,80; -0,19)</w:t>
            </w:r>
          </w:p>
        </w:tc>
        <w:tc>
          <w:tcPr>
            <w:tcW w:w="2382" w:type="dxa"/>
            <w:gridSpan w:val="2"/>
            <w:tcBorders>
              <w:bottom w:val="single" w:sz="4" w:space="0" w:color="auto"/>
            </w:tcBorders>
          </w:tcPr>
          <w:p w14:paraId="08550596" w14:textId="20BC0B26" w:rsidR="00FB7A55" w:rsidRPr="00F15CE3" w:rsidRDefault="00FB7A55" w:rsidP="002259A8">
            <w:pPr>
              <w:pStyle w:val="TableC"/>
              <w:suppressAutoHyphens w:val="0"/>
              <w:rPr>
                <w:sz w:val="22"/>
                <w:szCs w:val="22"/>
                <w:rPrChange w:id="592" w:author="만든 이">
                  <w:rPr/>
                </w:rPrChange>
              </w:rPr>
            </w:pPr>
            <w:r w:rsidRPr="00F15CE3">
              <w:rPr>
                <w:sz w:val="22"/>
                <w:szCs w:val="22"/>
                <w:rPrChange w:id="593" w:author="만든 이">
                  <w:rPr/>
                </w:rPrChange>
              </w:rPr>
              <w:t>-0,52 (-0,73; -0,31)</w:t>
            </w:r>
          </w:p>
        </w:tc>
      </w:tr>
      <w:tr w:rsidR="005B35F1" w:rsidRPr="00FE0EBC" w14:paraId="13D99DDF" w14:textId="77777777" w:rsidTr="00012A4C">
        <w:trPr>
          <w:cantSplit/>
        </w:trPr>
        <w:tc>
          <w:tcPr>
            <w:tcW w:w="1980" w:type="dxa"/>
            <w:tcBorders>
              <w:top w:val="single" w:sz="4" w:space="0" w:color="auto"/>
            </w:tcBorders>
          </w:tcPr>
          <w:p w14:paraId="3958AA6E" w14:textId="6F8D1382" w:rsidR="00FB7A55" w:rsidRPr="00F15CE3" w:rsidRDefault="00FB7A55" w:rsidP="002259A8">
            <w:pPr>
              <w:pStyle w:val="TableL"/>
              <w:keepNext w:val="0"/>
              <w:suppressAutoHyphens w:val="0"/>
              <w:rPr>
                <w:sz w:val="22"/>
                <w:szCs w:val="22"/>
                <w:rPrChange w:id="594" w:author="만든 이">
                  <w:rPr/>
                </w:rPrChange>
              </w:rPr>
            </w:pPr>
            <w:r w:rsidRPr="00F15CE3">
              <w:rPr>
                <w:sz w:val="22"/>
                <w:szCs w:val="22"/>
                <w:rPrChange w:id="595" w:author="만든 이">
                  <w:rPr/>
                </w:rPrChange>
              </w:rPr>
              <w:t>p-vērtība</w:t>
            </w:r>
          </w:p>
        </w:tc>
        <w:tc>
          <w:tcPr>
            <w:tcW w:w="2381" w:type="dxa"/>
            <w:gridSpan w:val="2"/>
            <w:tcBorders>
              <w:top w:val="single" w:sz="4" w:space="0" w:color="auto"/>
            </w:tcBorders>
          </w:tcPr>
          <w:p w14:paraId="198F1EEC" w14:textId="4B247DD6" w:rsidR="00FB7A55" w:rsidRPr="00F15CE3" w:rsidRDefault="00FB7A55" w:rsidP="002259A8">
            <w:pPr>
              <w:pStyle w:val="TableC"/>
              <w:suppressAutoHyphens w:val="0"/>
              <w:rPr>
                <w:sz w:val="22"/>
                <w:szCs w:val="22"/>
                <w:rPrChange w:id="596" w:author="만든 이">
                  <w:rPr/>
                </w:rPrChange>
              </w:rPr>
            </w:pPr>
            <w:r w:rsidRPr="00F15CE3">
              <w:rPr>
                <w:sz w:val="22"/>
                <w:szCs w:val="22"/>
                <w:rPrChange w:id="597" w:author="만든 이">
                  <w:rPr/>
                </w:rPrChange>
              </w:rPr>
              <w:t>0,0004</w:t>
            </w:r>
          </w:p>
        </w:tc>
        <w:tc>
          <w:tcPr>
            <w:tcW w:w="2382" w:type="dxa"/>
            <w:gridSpan w:val="2"/>
            <w:tcBorders>
              <w:top w:val="single" w:sz="4" w:space="0" w:color="auto"/>
            </w:tcBorders>
          </w:tcPr>
          <w:p w14:paraId="22A1F8DC" w14:textId="592B9F74" w:rsidR="00FB7A55" w:rsidRPr="00F15CE3" w:rsidRDefault="00FB7A55" w:rsidP="002259A8">
            <w:pPr>
              <w:pStyle w:val="TableC"/>
              <w:suppressAutoHyphens w:val="0"/>
              <w:rPr>
                <w:sz w:val="22"/>
                <w:szCs w:val="22"/>
                <w:rPrChange w:id="598" w:author="만든 이">
                  <w:rPr/>
                </w:rPrChange>
              </w:rPr>
            </w:pPr>
            <w:r w:rsidRPr="00F15CE3">
              <w:rPr>
                <w:sz w:val="22"/>
                <w:szCs w:val="22"/>
                <w:rPrChange w:id="599" w:author="만든 이">
                  <w:rPr/>
                </w:rPrChange>
              </w:rPr>
              <w:t>0,0017</w:t>
            </w:r>
          </w:p>
        </w:tc>
        <w:tc>
          <w:tcPr>
            <w:tcW w:w="2382" w:type="dxa"/>
            <w:gridSpan w:val="2"/>
            <w:tcBorders>
              <w:top w:val="single" w:sz="4" w:space="0" w:color="auto"/>
            </w:tcBorders>
          </w:tcPr>
          <w:p w14:paraId="3AD4E172" w14:textId="7CC09CDC" w:rsidR="00FB7A55" w:rsidRPr="00F15CE3" w:rsidRDefault="00FB7A55" w:rsidP="002259A8">
            <w:pPr>
              <w:pStyle w:val="TableC"/>
              <w:suppressAutoHyphens w:val="0"/>
              <w:rPr>
                <w:sz w:val="22"/>
                <w:szCs w:val="22"/>
                <w:rPrChange w:id="600" w:author="만든 이">
                  <w:rPr/>
                </w:rPrChange>
              </w:rPr>
            </w:pPr>
            <w:r w:rsidRPr="00F15CE3">
              <w:rPr>
                <w:sz w:val="22"/>
                <w:szCs w:val="22"/>
                <w:rPrChange w:id="601" w:author="만든 이">
                  <w:rPr/>
                </w:rPrChange>
              </w:rPr>
              <w:t>&lt;0,0001</w:t>
            </w:r>
          </w:p>
        </w:tc>
      </w:tr>
      <w:tr w:rsidR="005B35F1" w:rsidRPr="00FE0EBC" w14:paraId="0F339820" w14:textId="77777777" w:rsidTr="002259A8">
        <w:trPr>
          <w:cantSplit/>
        </w:trPr>
        <w:tc>
          <w:tcPr>
            <w:tcW w:w="1980" w:type="dxa"/>
          </w:tcPr>
          <w:p w14:paraId="1E8A241E" w14:textId="12325039" w:rsidR="00FB7A55" w:rsidRPr="00F15CE3" w:rsidRDefault="00FB7A55" w:rsidP="002259A8">
            <w:pPr>
              <w:pStyle w:val="TableL"/>
              <w:keepNext w:val="0"/>
              <w:rPr>
                <w:sz w:val="22"/>
                <w:szCs w:val="22"/>
                <w:rPrChange w:id="602" w:author="만든 이">
                  <w:rPr/>
                </w:rPrChange>
              </w:rPr>
            </w:pPr>
            <w:r w:rsidRPr="00F15CE3">
              <w:rPr>
                <w:sz w:val="22"/>
                <w:szCs w:val="22"/>
                <w:rPrChange w:id="603" w:author="만든 이">
                  <w:rPr/>
                </w:rPrChange>
              </w:rPr>
              <w:t>TNSS</w:t>
            </w:r>
          </w:p>
        </w:tc>
        <w:tc>
          <w:tcPr>
            <w:tcW w:w="1190" w:type="dxa"/>
          </w:tcPr>
          <w:p w14:paraId="34985DE7" w14:textId="77777777" w:rsidR="00FB7A55" w:rsidRPr="00F15CE3" w:rsidRDefault="00FB7A55" w:rsidP="002F22B3">
            <w:pPr>
              <w:pStyle w:val="TableC"/>
              <w:rPr>
                <w:sz w:val="22"/>
                <w:szCs w:val="22"/>
                <w:rPrChange w:id="604" w:author="만든 이">
                  <w:rPr/>
                </w:rPrChange>
              </w:rPr>
            </w:pPr>
          </w:p>
        </w:tc>
        <w:tc>
          <w:tcPr>
            <w:tcW w:w="1191" w:type="dxa"/>
          </w:tcPr>
          <w:p w14:paraId="545739F0" w14:textId="77777777" w:rsidR="00FB7A55" w:rsidRPr="00F15CE3" w:rsidRDefault="00FB7A55" w:rsidP="002F22B3">
            <w:pPr>
              <w:pStyle w:val="TableC"/>
              <w:rPr>
                <w:sz w:val="22"/>
                <w:szCs w:val="22"/>
                <w:rPrChange w:id="605" w:author="만든 이">
                  <w:rPr/>
                </w:rPrChange>
              </w:rPr>
            </w:pPr>
          </w:p>
        </w:tc>
        <w:tc>
          <w:tcPr>
            <w:tcW w:w="1191" w:type="dxa"/>
          </w:tcPr>
          <w:p w14:paraId="31568FEB" w14:textId="77777777" w:rsidR="00FB7A55" w:rsidRPr="00F15CE3" w:rsidRDefault="00FB7A55" w:rsidP="002F22B3">
            <w:pPr>
              <w:pStyle w:val="TableC"/>
              <w:rPr>
                <w:sz w:val="22"/>
                <w:szCs w:val="22"/>
                <w:rPrChange w:id="606" w:author="만든 이">
                  <w:rPr/>
                </w:rPrChange>
              </w:rPr>
            </w:pPr>
          </w:p>
        </w:tc>
        <w:tc>
          <w:tcPr>
            <w:tcW w:w="1191" w:type="dxa"/>
          </w:tcPr>
          <w:p w14:paraId="60DBFB24" w14:textId="77777777" w:rsidR="00FB7A55" w:rsidRPr="00F15CE3" w:rsidRDefault="00FB7A55" w:rsidP="002F22B3">
            <w:pPr>
              <w:pStyle w:val="TableC"/>
              <w:rPr>
                <w:sz w:val="22"/>
                <w:szCs w:val="22"/>
                <w:rPrChange w:id="607" w:author="만든 이">
                  <w:rPr/>
                </w:rPrChange>
              </w:rPr>
            </w:pPr>
          </w:p>
        </w:tc>
        <w:tc>
          <w:tcPr>
            <w:tcW w:w="1191" w:type="dxa"/>
          </w:tcPr>
          <w:p w14:paraId="723E8CEF" w14:textId="77777777" w:rsidR="00FB7A55" w:rsidRPr="00F15CE3" w:rsidRDefault="00FB7A55" w:rsidP="002F22B3">
            <w:pPr>
              <w:pStyle w:val="TableC"/>
              <w:rPr>
                <w:sz w:val="22"/>
                <w:szCs w:val="22"/>
                <w:rPrChange w:id="608" w:author="만든 이">
                  <w:rPr/>
                </w:rPrChange>
              </w:rPr>
            </w:pPr>
          </w:p>
        </w:tc>
        <w:tc>
          <w:tcPr>
            <w:tcW w:w="1191" w:type="dxa"/>
          </w:tcPr>
          <w:p w14:paraId="64B1AC80" w14:textId="77777777" w:rsidR="00FB7A55" w:rsidRPr="00F15CE3" w:rsidRDefault="00FB7A55" w:rsidP="002F22B3">
            <w:pPr>
              <w:pStyle w:val="TableC"/>
              <w:rPr>
                <w:sz w:val="22"/>
                <w:szCs w:val="22"/>
                <w:rPrChange w:id="609" w:author="만든 이">
                  <w:rPr/>
                </w:rPrChange>
              </w:rPr>
            </w:pPr>
          </w:p>
        </w:tc>
      </w:tr>
      <w:tr w:rsidR="005B35F1" w:rsidRPr="00FE0EBC" w14:paraId="11BBFBBC" w14:textId="77777777" w:rsidTr="00012A4C">
        <w:trPr>
          <w:cantSplit/>
        </w:trPr>
        <w:tc>
          <w:tcPr>
            <w:tcW w:w="1980" w:type="dxa"/>
            <w:tcBorders>
              <w:bottom w:val="single" w:sz="4" w:space="0" w:color="auto"/>
            </w:tcBorders>
          </w:tcPr>
          <w:p w14:paraId="495FAD23" w14:textId="2F3C670F" w:rsidR="00FB7A55" w:rsidRPr="00F15CE3" w:rsidRDefault="00FB7A55" w:rsidP="002259A8">
            <w:pPr>
              <w:pStyle w:val="TableL"/>
              <w:keepNext w:val="0"/>
              <w:rPr>
                <w:sz w:val="22"/>
                <w:szCs w:val="22"/>
                <w:rPrChange w:id="610" w:author="만든 이">
                  <w:rPr/>
                </w:rPrChange>
              </w:rPr>
            </w:pPr>
            <w:r w:rsidRPr="00F15CE3">
              <w:rPr>
                <w:sz w:val="22"/>
                <w:szCs w:val="22"/>
                <w:rPrChange w:id="611" w:author="만든 이">
                  <w:rPr/>
                </w:rPrChange>
              </w:rPr>
              <w:t>Vidējais sākotnējais</w:t>
            </w:r>
          </w:p>
        </w:tc>
        <w:tc>
          <w:tcPr>
            <w:tcW w:w="1190" w:type="dxa"/>
            <w:tcBorders>
              <w:bottom w:val="single" w:sz="4" w:space="0" w:color="auto"/>
            </w:tcBorders>
          </w:tcPr>
          <w:p w14:paraId="7681E351" w14:textId="17DCD0BF" w:rsidR="00FB7A55" w:rsidRPr="00F15CE3" w:rsidRDefault="00FB7A55" w:rsidP="002F22B3">
            <w:pPr>
              <w:pStyle w:val="TableC"/>
              <w:rPr>
                <w:sz w:val="22"/>
                <w:szCs w:val="22"/>
                <w:rPrChange w:id="612" w:author="만든 이">
                  <w:rPr/>
                </w:rPrChange>
              </w:rPr>
            </w:pPr>
            <w:r w:rsidRPr="00F15CE3">
              <w:rPr>
                <w:sz w:val="22"/>
                <w:szCs w:val="22"/>
                <w:rPrChange w:id="613" w:author="만든 이">
                  <w:rPr/>
                </w:rPrChange>
              </w:rPr>
              <w:t>9,33</w:t>
            </w:r>
          </w:p>
        </w:tc>
        <w:tc>
          <w:tcPr>
            <w:tcW w:w="1191" w:type="dxa"/>
            <w:tcBorders>
              <w:bottom w:val="single" w:sz="4" w:space="0" w:color="auto"/>
            </w:tcBorders>
          </w:tcPr>
          <w:p w14:paraId="6FFA7ED4" w14:textId="11681AA0" w:rsidR="00FB7A55" w:rsidRPr="00F15CE3" w:rsidRDefault="00FB7A55" w:rsidP="002F22B3">
            <w:pPr>
              <w:pStyle w:val="TableC"/>
              <w:rPr>
                <w:sz w:val="22"/>
                <w:szCs w:val="22"/>
                <w:rPrChange w:id="614" w:author="만든 이">
                  <w:rPr/>
                </w:rPrChange>
              </w:rPr>
            </w:pPr>
            <w:r w:rsidRPr="00F15CE3">
              <w:rPr>
                <w:sz w:val="22"/>
                <w:szCs w:val="22"/>
                <w:rPrChange w:id="615" w:author="만든 이">
                  <w:rPr/>
                </w:rPrChange>
              </w:rPr>
              <w:t>8,56</w:t>
            </w:r>
          </w:p>
        </w:tc>
        <w:tc>
          <w:tcPr>
            <w:tcW w:w="1191" w:type="dxa"/>
            <w:tcBorders>
              <w:bottom w:val="single" w:sz="4" w:space="0" w:color="auto"/>
            </w:tcBorders>
          </w:tcPr>
          <w:p w14:paraId="77E07423" w14:textId="58EFFC21" w:rsidR="00FB7A55" w:rsidRPr="00F15CE3" w:rsidRDefault="00FB7A55" w:rsidP="002F22B3">
            <w:pPr>
              <w:pStyle w:val="TableC"/>
              <w:rPr>
                <w:sz w:val="22"/>
                <w:szCs w:val="22"/>
                <w:rPrChange w:id="616" w:author="만든 이">
                  <w:rPr/>
                </w:rPrChange>
              </w:rPr>
            </w:pPr>
            <w:r w:rsidRPr="00F15CE3">
              <w:rPr>
                <w:sz w:val="22"/>
                <w:szCs w:val="22"/>
                <w:rPrChange w:id="617" w:author="만든 이">
                  <w:rPr/>
                </w:rPrChange>
              </w:rPr>
              <w:t>8,73</w:t>
            </w:r>
          </w:p>
        </w:tc>
        <w:tc>
          <w:tcPr>
            <w:tcW w:w="1191" w:type="dxa"/>
            <w:tcBorders>
              <w:bottom w:val="single" w:sz="4" w:space="0" w:color="auto"/>
            </w:tcBorders>
          </w:tcPr>
          <w:p w14:paraId="78D45CEB" w14:textId="1A71EF5D" w:rsidR="00FB7A55" w:rsidRPr="00F15CE3" w:rsidRDefault="00FB7A55" w:rsidP="002F22B3">
            <w:pPr>
              <w:pStyle w:val="TableC"/>
              <w:rPr>
                <w:sz w:val="22"/>
                <w:szCs w:val="22"/>
                <w:rPrChange w:id="618" w:author="만든 이">
                  <w:rPr/>
                </w:rPrChange>
              </w:rPr>
            </w:pPr>
            <w:r w:rsidRPr="00F15CE3">
              <w:rPr>
                <w:sz w:val="22"/>
                <w:szCs w:val="22"/>
                <w:rPrChange w:id="619" w:author="만든 이">
                  <w:rPr/>
                </w:rPrChange>
              </w:rPr>
              <w:t>8,37</w:t>
            </w:r>
          </w:p>
        </w:tc>
        <w:tc>
          <w:tcPr>
            <w:tcW w:w="1191" w:type="dxa"/>
            <w:tcBorders>
              <w:bottom w:val="single" w:sz="4" w:space="0" w:color="auto"/>
            </w:tcBorders>
          </w:tcPr>
          <w:p w14:paraId="05FDAD78" w14:textId="1A2E3665" w:rsidR="00FB7A55" w:rsidRPr="00F15CE3" w:rsidRDefault="00FB7A55" w:rsidP="002F22B3">
            <w:pPr>
              <w:pStyle w:val="TableC"/>
              <w:rPr>
                <w:sz w:val="22"/>
                <w:szCs w:val="22"/>
                <w:rPrChange w:id="620" w:author="만든 이">
                  <w:rPr/>
                </w:rPrChange>
              </w:rPr>
            </w:pPr>
            <w:r w:rsidRPr="00F15CE3">
              <w:rPr>
                <w:sz w:val="22"/>
                <w:szCs w:val="22"/>
                <w:rPrChange w:id="621" w:author="만든 이">
                  <w:rPr/>
                </w:rPrChange>
              </w:rPr>
              <w:t>9,03</w:t>
            </w:r>
          </w:p>
        </w:tc>
        <w:tc>
          <w:tcPr>
            <w:tcW w:w="1191" w:type="dxa"/>
            <w:tcBorders>
              <w:bottom w:val="single" w:sz="4" w:space="0" w:color="auto"/>
            </w:tcBorders>
          </w:tcPr>
          <w:p w14:paraId="6FF47F13" w14:textId="0BFDA897" w:rsidR="00FB7A55" w:rsidRPr="00F15CE3" w:rsidRDefault="00FB7A55" w:rsidP="002F22B3">
            <w:pPr>
              <w:pStyle w:val="TableC"/>
              <w:rPr>
                <w:sz w:val="22"/>
                <w:szCs w:val="22"/>
                <w:rPrChange w:id="622" w:author="만든 이">
                  <w:rPr/>
                </w:rPrChange>
              </w:rPr>
            </w:pPr>
            <w:r w:rsidRPr="00F15CE3">
              <w:rPr>
                <w:sz w:val="22"/>
                <w:szCs w:val="22"/>
                <w:rPrChange w:id="623" w:author="만든 이">
                  <w:rPr/>
                </w:rPrChange>
              </w:rPr>
              <w:t>8,47</w:t>
            </w:r>
          </w:p>
        </w:tc>
      </w:tr>
      <w:tr w:rsidR="005B35F1" w:rsidRPr="00FE0EBC" w14:paraId="49797C13" w14:textId="77777777" w:rsidTr="00012A4C">
        <w:trPr>
          <w:cantSplit/>
          <w:trHeight w:val="498"/>
        </w:trPr>
        <w:tc>
          <w:tcPr>
            <w:tcW w:w="1980" w:type="dxa"/>
            <w:tcBorders>
              <w:top w:val="single" w:sz="4" w:space="0" w:color="auto"/>
            </w:tcBorders>
          </w:tcPr>
          <w:p w14:paraId="73B50A46" w14:textId="6BF76532" w:rsidR="00BA53F2" w:rsidRPr="00F15CE3" w:rsidRDefault="00BA53F2" w:rsidP="002259A8">
            <w:pPr>
              <w:pStyle w:val="TableL"/>
              <w:keepNext w:val="0"/>
              <w:rPr>
                <w:sz w:val="22"/>
                <w:szCs w:val="22"/>
                <w:rPrChange w:id="624" w:author="만든 이">
                  <w:rPr/>
                </w:rPrChange>
              </w:rPr>
            </w:pPr>
            <w:r w:rsidRPr="00F15CE3">
              <w:rPr>
                <w:sz w:val="22"/>
                <w:szCs w:val="22"/>
                <w:rPrChange w:id="625" w:author="만든 이">
                  <w:rPr/>
                </w:rPrChange>
              </w:rPr>
              <w:t>LS vidējās izmaiņas 24. nedēļā</w:t>
            </w:r>
          </w:p>
        </w:tc>
        <w:tc>
          <w:tcPr>
            <w:tcW w:w="1190" w:type="dxa"/>
            <w:tcBorders>
              <w:top w:val="single" w:sz="4" w:space="0" w:color="auto"/>
            </w:tcBorders>
          </w:tcPr>
          <w:p w14:paraId="03581B5D" w14:textId="3CF3F66A" w:rsidR="00BA53F2" w:rsidRPr="00F15CE3" w:rsidRDefault="00BA53F2" w:rsidP="002F22B3">
            <w:pPr>
              <w:pStyle w:val="TableC"/>
              <w:rPr>
                <w:sz w:val="22"/>
                <w:szCs w:val="22"/>
                <w:rPrChange w:id="626" w:author="만든 이">
                  <w:rPr/>
                </w:rPrChange>
              </w:rPr>
            </w:pPr>
            <w:r w:rsidRPr="00F15CE3">
              <w:rPr>
                <w:sz w:val="22"/>
                <w:szCs w:val="22"/>
                <w:rPrChange w:id="627" w:author="만든 이">
                  <w:rPr/>
                </w:rPrChange>
              </w:rPr>
              <w:t>-1,06</w:t>
            </w:r>
          </w:p>
        </w:tc>
        <w:tc>
          <w:tcPr>
            <w:tcW w:w="1191" w:type="dxa"/>
            <w:tcBorders>
              <w:top w:val="single" w:sz="4" w:space="0" w:color="auto"/>
            </w:tcBorders>
          </w:tcPr>
          <w:p w14:paraId="661E830B" w14:textId="380777C0" w:rsidR="00BA53F2" w:rsidRPr="00F15CE3" w:rsidRDefault="00BA53F2" w:rsidP="002F22B3">
            <w:pPr>
              <w:pStyle w:val="TableC"/>
              <w:rPr>
                <w:sz w:val="22"/>
                <w:szCs w:val="22"/>
                <w:rPrChange w:id="628" w:author="만든 이">
                  <w:rPr/>
                </w:rPrChange>
              </w:rPr>
            </w:pPr>
            <w:r w:rsidRPr="00F15CE3">
              <w:rPr>
                <w:sz w:val="22"/>
                <w:szCs w:val="22"/>
                <w:rPrChange w:id="629" w:author="만든 이">
                  <w:rPr/>
                </w:rPrChange>
              </w:rPr>
              <w:t>-2,97</w:t>
            </w:r>
          </w:p>
        </w:tc>
        <w:tc>
          <w:tcPr>
            <w:tcW w:w="1191" w:type="dxa"/>
            <w:tcBorders>
              <w:top w:val="single" w:sz="4" w:space="0" w:color="auto"/>
            </w:tcBorders>
          </w:tcPr>
          <w:p w14:paraId="3B96290B" w14:textId="6ED338B3" w:rsidR="00BA53F2" w:rsidRPr="00F15CE3" w:rsidRDefault="00BA53F2" w:rsidP="002F22B3">
            <w:pPr>
              <w:pStyle w:val="TableC"/>
              <w:rPr>
                <w:sz w:val="22"/>
                <w:szCs w:val="22"/>
                <w:rPrChange w:id="630" w:author="만든 이">
                  <w:rPr/>
                </w:rPrChange>
              </w:rPr>
            </w:pPr>
            <w:r w:rsidRPr="00F15CE3">
              <w:rPr>
                <w:sz w:val="22"/>
                <w:szCs w:val="22"/>
                <w:rPrChange w:id="631" w:author="만든 이">
                  <w:rPr/>
                </w:rPrChange>
              </w:rPr>
              <w:t>-0,44</w:t>
            </w:r>
          </w:p>
        </w:tc>
        <w:tc>
          <w:tcPr>
            <w:tcW w:w="1191" w:type="dxa"/>
            <w:tcBorders>
              <w:top w:val="single" w:sz="4" w:space="0" w:color="auto"/>
            </w:tcBorders>
          </w:tcPr>
          <w:p w14:paraId="0AB161FE" w14:textId="1C9898FF" w:rsidR="00BA53F2" w:rsidRPr="00F15CE3" w:rsidRDefault="00BA53F2" w:rsidP="002F22B3">
            <w:pPr>
              <w:pStyle w:val="TableC"/>
              <w:rPr>
                <w:sz w:val="22"/>
                <w:szCs w:val="22"/>
                <w:rPrChange w:id="632" w:author="만든 이">
                  <w:rPr/>
                </w:rPrChange>
              </w:rPr>
            </w:pPr>
            <w:r w:rsidRPr="00F15CE3">
              <w:rPr>
                <w:sz w:val="22"/>
                <w:szCs w:val="22"/>
                <w:rPrChange w:id="633" w:author="만든 이">
                  <w:rPr/>
                </w:rPrChange>
              </w:rPr>
              <w:t>-2,53</w:t>
            </w:r>
          </w:p>
        </w:tc>
        <w:tc>
          <w:tcPr>
            <w:tcW w:w="1191" w:type="dxa"/>
            <w:tcBorders>
              <w:top w:val="single" w:sz="4" w:space="0" w:color="auto"/>
            </w:tcBorders>
          </w:tcPr>
          <w:p w14:paraId="5208FC54" w14:textId="1019DB49" w:rsidR="00BA53F2" w:rsidRPr="00F15CE3" w:rsidRDefault="00BA53F2" w:rsidP="002F22B3">
            <w:pPr>
              <w:pStyle w:val="TableC"/>
              <w:rPr>
                <w:sz w:val="22"/>
                <w:szCs w:val="22"/>
                <w:rPrChange w:id="634" w:author="만든 이">
                  <w:rPr/>
                </w:rPrChange>
              </w:rPr>
            </w:pPr>
            <w:r w:rsidRPr="00F15CE3">
              <w:rPr>
                <w:sz w:val="22"/>
                <w:szCs w:val="22"/>
                <w:rPrChange w:id="635" w:author="만든 이">
                  <w:rPr/>
                </w:rPrChange>
              </w:rPr>
              <w:t>-0,77</w:t>
            </w:r>
          </w:p>
        </w:tc>
        <w:tc>
          <w:tcPr>
            <w:tcW w:w="1191" w:type="dxa"/>
            <w:tcBorders>
              <w:top w:val="single" w:sz="4" w:space="0" w:color="auto"/>
            </w:tcBorders>
          </w:tcPr>
          <w:p w14:paraId="3DC4FF0D" w14:textId="18472C29" w:rsidR="00BA53F2" w:rsidRPr="00F15CE3" w:rsidRDefault="00BA53F2" w:rsidP="002F22B3">
            <w:pPr>
              <w:pStyle w:val="TableC"/>
              <w:rPr>
                <w:sz w:val="22"/>
                <w:szCs w:val="22"/>
                <w:rPrChange w:id="636" w:author="만든 이">
                  <w:rPr/>
                </w:rPrChange>
              </w:rPr>
            </w:pPr>
            <w:r w:rsidRPr="00F15CE3">
              <w:rPr>
                <w:sz w:val="22"/>
                <w:szCs w:val="22"/>
                <w:rPrChange w:id="637" w:author="만든 이">
                  <w:rPr/>
                </w:rPrChange>
              </w:rPr>
              <w:t>-2,75</w:t>
            </w:r>
          </w:p>
        </w:tc>
      </w:tr>
      <w:tr w:rsidR="005B35F1" w:rsidRPr="00FE0EBC" w14:paraId="5C68B5A6" w14:textId="77777777" w:rsidTr="00012A4C">
        <w:trPr>
          <w:cantSplit/>
        </w:trPr>
        <w:tc>
          <w:tcPr>
            <w:tcW w:w="1980" w:type="dxa"/>
            <w:tcBorders>
              <w:bottom w:val="single" w:sz="4" w:space="0" w:color="auto"/>
            </w:tcBorders>
          </w:tcPr>
          <w:p w14:paraId="217B601F" w14:textId="11DC810C" w:rsidR="00FB7A55" w:rsidRPr="00F15CE3" w:rsidRDefault="00FB7A55" w:rsidP="002259A8">
            <w:pPr>
              <w:pStyle w:val="TableL"/>
              <w:keepNext w:val="0"/>
              <w:rPr>
                <w:sz w:val="22"/>
                <w:szCs w:val="22"/>
                <w:rPrChange w:id="638" w:author="만든 이">
                  <w:rPr/>
                </w:rPrChange>
              </w:rPr>
            </w:pPr>
            <w:r w:rsidRPr="00F15CE3">
              <w:rPr>
                <w:sz w:val="22"/>
                <w:szCs w:val="22"/>
                <w:rPrChange w:id="639" w:author="만든 이">
                  <w:rPr/>
                </w:rPrChange>
              </w:rPr>
              <w:t>Atšķirība (95% TI)</w:t>
            </w:r>
          </w:p>
        </w:tc>
        <w:tc>
          <w:tcPr>
            <w:tcW w:w="2381" w:type="dxa"/>
            <w:gridSpan w:val="2"/>
            <w:tcBorders>
              <w:bottom w:val="single" w:sz="4" w:space="0" w:color="auto"/>
            </w:tcBorders>
          </w:tcPr>
          <w:p w14:paraId="152352BE" w14:textId="3C8694E4" w:rsidR="00FB7A55" w:rsidRPr="00F15CE3" w:rsidRDefault="00FB7A55" w:rsidP="002F22B3">
            <w:pPr>
              <w:pStyle w:val="TableC"/>
              <w:rPr>
                <w:sz w:val="22"/>
                <w:szCs w:val="22"/>
                <w:rPrChange w:id="640" w:author="만든 이">
                  <w:rPr/>
                </w:rPrChange>
              </w:rPr>
            </w:pPr>
            <w:r w:rsidRPr="00F15CE3">
              <w:rPr>
                <w:sz w:val="22"/>
                <w:szCs w:val="22"/>
                <w:rPrChange w:id="641" w:author="만든 이">
                  <w:rPr/>
                </w:rPrChange>
              </w:rPr>
              <w:t>-1,91 (-2.85; -0,96)</w:t>
            </w:r>
          </w:p>
        </w:tc>
        <w:tc>
          <w:tcPr>
            <w:tcW w:w="2382" w:type="dxa"/>
            <w:gridSpan w:val="2"/>
            <w:tcBorders>
              <w:bottom w:val="single" w:sz="4" w:space="0" w:color="auto"/>
            </w:tcBorders>
          </w:tcPr>
          <w:p w14:paraId="0729EF76" w14:textId="448FE4F9" w:rsidR="00FB7A55" w:rsidRPr="00F15CE3" w:rsidRDefault="00FB7A55" w:rsidP="002F22B3">
            <w:pPr>
              <w:pStyle w:val="TableC"/>
              <w:rPr>
                <w:sz w:val="22"/>
                <w:szCs w:val="22"/>
                <w:rPrChange w:id="642" w:author="만든 이">
                  <w:rPr/>
                </w:rPrChange>
              </w:rPr>
            </w:pPr>
            <w:r w:rsidRPr="00F15CE3">
              <w:rPr>
                <w:sz w:val="22"/>
                <w:szCs w:val="22"/>
                <w:rPrChange w:id="643" w:author="만든 이">
                  <w:rPr/>
                </w:rPrChange>
              </w:rPr>
              <w:t>-2,09 (-3,00; -1,18)</w:t>
            </w:r>
          </w:p>
        </w:tc>
        <w:tc>
          <w:tcPr>
            <w:tcW w:w="2382" w:type="dxa"/>
            <w:gridSpan w:val="2"/>
            <w:tcBorders>
              <w:bottom w:val="single" w:sz="4" w:space="0" w:color="auto"/>
            </w:tcBorders>
          </w:tcPr>
          <w:p w14:paraId="6ED42A53" w14:textId="19182F97" w:rsidR="00FB7A55" w:rsidRPr="00F15CE3" w:rsidRDefault="00FB7A55" w:rsidP="002F22B3">
            <w:pPr>
              <w:pStyle w:val="TableC"/>
              <w:rPr>
                <w:sz w:val="22"/>
                <w:szCs w:val="22"/>
                <w:rPrChange w:id="644" w:author="만든 이">
                  <w:rPr/>
                </w:rPrChange>
              </w:rPr>
            </w:pPr>
            <w:r w:rsidRPr="00F15CE3">
              <w:rPr>
                <w:sz w:val="22"/>
                <w:szCs w:val="22"/>
                <w:rPrChange w:id="645" w:author="만든 이">
                  <w:rPr/>
                </w:rPrChange>
              </w:rPr>
              <w:t>-1,98 (-2,63; -1,33)</w:t>
            </w:r>
          </w:p>
        </w:tc>
      </w:tr>
      <w:tr w:rsidR="005B35F1" w:rsidRPr="00FE0EBC" w14:paraId="1A551E60" w14:textId="77777777" w:rsidTr="00012A4C">
        <w:trPr>
          <w:cantSplit/>
        </w:trPr>
        <w:tc>
          <w:tcPr>
            <w:tcW w:w="1980" w:type="dxa"/>
            <w:tcBorders>
              <w:top w:val="single" w:sz="4" w:space="0" w:color="auto"/>
            </w:tcBorders>
          </w:tcPr>
          <w:p w14:paraId="380D991E" w14:textId="534F6AFF" w:rsidR="00FB7A55" w:rsidRPr="00F15CE3" w:rsidRDefault="00FB7A55" w:rsidP="002259A8">
            <w:pPr>
              <w:pStyle w:val="TableL"/>
              <w:keepNext w:val="0"/>
              <w:rPr>
                <w:sz w:val="22"/>
                <w:szCs w:val="22"/>
                <w:rPrChange w:id="646" w:author="만든 이">
                  <w:rPr/>
                </w:rPrChange>
              </w:rPr>
            </w:pPr>
            <w:r w:rsidRPr="00F15CE3">
              <w:rPr>
                <w:sz w:val="22"/>
                <w:szCs w:val="22"/>
                <w:rPrChange w:id="647" w:author="만든 이">
                  <w:rPr/>
                </w:rPrChange>
              </w:rPr>
              <w:t>p-vērtība</w:t>
            </w:r>
          </w:p>
        </w:tc>
        <w:tc>
          <w:tcPr>
            <w:tcW w:w="2381" w:type="dxa"/>
            <w:gridSpan w:val="2"/>
            <w:tcBorders>
              <w:top w:val="single" w:sz="4" w:space="0" w:color="auto"/>
            </w:tcBorders>
          </w:tcPr>
          <w:p w14:paraId="7CB7D861" w14:textId="543F6340" w:rsidR="00FB7A55" w:rsidRPr="00F15CE3" w:rsidRDefault="00FB7A55" w:rsidP="002F22B3">
            <w:pPr>
              <w:pStyle w:val="TableC"/>
              <w:rPr>
                <w:sz w:val="22"/>
                <w:szCs w:val="22"/>
                <w:rPrChange w:id="648" w:author="만든 이">
                  <w:rPr/>
                </w:rPrChange>
              </w:rPr>
            </w:pPr>
            <w:r w:rsidRPr="00F15CE3">
              <w:rPr>
                <w:sz w:val="22"/>
                <w:szCs w:val="22"/>
                <w:rPrChange w:id="649" w:author="만든 이">
                  <w:rPr/>
                </w:rPrChange>
              </w:rPr>
              <w:t>0,0001</w:t>
            </w:r>
          </w:p>
        </w:tc>
        <w:tc>
          <w:tcPr>
            <w:tcW w:w="2382" w:type="dxa"/>
            <w:gridSpan w:val="2"/>
            <w:tcBorders>
              <w:top w:val="single" w:sz="4" w:space="0" w:color="auto"/>
            </w:tcBorders>
          </w:tcPr>
          <w:p w14:paraId="33F50231" w14:textId="2B02C56B" w:rsidR="00FB7A55" w:rsidRPr="00F15CE3" w:rsidRDefault="00FB7A55" w:rsidP="002F22B3">
            <w:pPr>
              <w:pStyle w:val="TableC"/>
              <w:rPr>
                <w:sz w:val="22"/>
                <w:szCs w:val="22"/>
                <w:rPrChange w:id="650" w:author="만든 이">
                  <w:rPr/>
                </w:rPrChange>
              </w:rPr>
            </w:pPr>
            <w:r w:rsidRPr="00F15CE3">
              <w:rPr>
                <w:sz w:val="22"/>
                <w:szCs w:val="22"/>
                <w:rPrChange w:id="651" w:author="만든 이">
                  <w:rPr/>
                </w:rPrChange>
              </w:rPr>
              <w:t>&lt;0,0001</w:t>
            </w:r>
          </w:p>
        </w:tc>
        <w:tc>
          <w:tcPr>
            <w:tcW w:w="2382" w:type="dxa"/>
            <w:gridSpan w:val="2"/>
            <w:tcBorders>
              <w:top w:val="single" w:sz="4" w:space="0" w:color="auto"/>
            </w:tcBorders>
          </w:tcPr>
          <w:p w14:paraId="5961DC81" w14:textId="4BA23925" w:rsidR="00FB7A55" w:rsidRPr="00F15CE3" w:rsidRDefault="00FB7A55" w:rsidP="002F22B3">
            <w:pPr>
              <w:pStyle w:val="TableC"/>
              <w:rPr>
                <w:sz w:val="22"/>
                <w:szCs w:val="22"/>
                <w:rPrChange w:id="652" w:author="만든 이">
                  <w:rPr/>
                </w:rPrChange>
              </w:rPr>
            </w:pPr>
            <w:r w:rsidRPr="00F15CE3">
              <w:rPr>
                <w:sz w:val="22"/>
                <w:szCs w:val="22"/>
                <w:rPrChange w:id="653" w:author="만든 이">
                  <w:rPr/>
                </w:rPrChange>
              </w:rPr>
              <w:t>&lt;0,0001</w:t>
            </w:r>
          </w:p>
        </w:tc>
      </w:tr>
      <w:tr w:rsidR="005B35F1" w:rsidRPr="00FE0EBC" w14:paraId="0A7A2B77" w14:textId="77777777" w:rsidTr="002259A8">
        <w:trPr>
          <w:cantSplit/>
        </w:trPr>
        <w:tc>
          <w:tcPr>
            <w:tcW w:w="1980" w:type="dxa"/>
          </w:tcPr>
          <w:p w14:paraId="4E7B16BA" w14:textId="28C896F9" w:rsidR="00FB7A55" w:rsidRPr="00F15CE3" w:rsidRDefault="00FB7A55" w:rsidP="002259A8">
            <w:pPr>
              <w:pStyle w:val="TableL"/>
              <w:keepNext w:val="0"/>
              <w:rPr>
                <w:sz w:val="22"/>
                <w:szCs w:val="22"/>
                <w:rPrChange w:id="654" w:author="만든 이">
                  <w:rPr/>
                </w:rPrChange>
              </w:rPr>
            </w:pPr>
            <w:r w:rsidRPr="00F15CE3">
              <w:rPr>
                <w:sz w:val="22"/>
                <w:szCs w:val="22"/>
                <w:rPrChange w:id="655" w:author="만든 이">
                  <w:rPr/>
                </w:rPrChange>
              </w:rPr>
              <w:t>SNOT-22</w:t>
            </w:r>
          </w:p>
        </w:tc>
        <w:tc>
          <w:tcPr>
            <w:tcW w:w="1190" w:type="dxa"/>
          </w:tcPr>
          <w:p w14:paraId="6323ACD8" w14:textId="77777777" w:rsidR="00FB7A55" w:rsidRPr="00F15CE3" w:rsidRDefault="00FB7A55" w:rsidP="002F22B3">
            <w:pPr>
              <w:pStyle w:val="TableC"/>
              <w:rPr>
                <w:sz w:val="22"/>
                <w:szCs w:val="22"/>
                <w:rPrChange w:id="656" w:author="만든 이">
                  <w:rPr/>
                </w:rPrChange>
              </w:rPr>
            </w:pPr>
          </w:p>
        </w:tc>
        <w:tc>
          <w:tcPr>
            <w:tcW w:w="1191" w:type="dxa"/>
          </w:tcPr>
          <w:p w14:paraId="6AAABB0D" w14:textId="77777777" w:rsidR="00FB7A55" w:rsidRPr="00F15CE3" w:rsidRDefault="00FB7A55" w:rsidP="002F22B3">
            <w:pPr>
              <w:pStyle w:val="TableC"/>
              <w:rPr>
                <w:sz w:val="22"/>
                <w:szCs w:val="22"/>
                <w:rPrChange w:id="657" w:author="만든 이">
                  <w:rPr/>
                </w:rPrChange>
              </w:rPr>
            </w:pPr>
          </w:p>
        </w:tc>
        <w:tc>
          <w:tcPr>
            <w:tcW w:w="1191" w:type="dxa"/>
          </w:tcPr>
          <w:p w14:paraId="32D6C0BC" w14:textId="77777777" w:rsidR="00FB7A55" w:rsidRPr="00F15CE3" w:rsidRDefault="00FB7A55" w:rsidP="002F22B3">
            <w:pPr>
              <w:pStyle w:val="TableC"/>
              <w:rPr>
                <w:sz w:val="22"/>
                <w:szCs w:val="22"/>
                <w:rPrChange w:id="658" w:author="만든 이">
                  <w:rPr/>
                </w:rPrChange>
              </w:rPr>
            </w:pPr>
          </w:p>
        </w:tc>
        <w:tc>
          <w:tcPr>
            <w:tcW w:w="1191" w:type="dxa"/>
          </w:tcPr>
          <w:p w14:paraId="73ACAC0F" w14:textId="77777777" w:rsidR="00FB7A55" w:rsidRPr="00F15CE3" w:rsidRDefault="00FB7A55" w:rsidP="002F22B3">
            <w:pPr>
              <w:pStyle w:val="TableC"/>
              <w:rPr>
                <w:sz w:val="22"/>
                <w:szCs w:val="22"/>
                <w:rPrChange w:id="659" w:author="만든 이">
                  <w:rPr/>
                </w:rPrChange>
              </w:rPr>
            </w:pPr>
          </w:p>
        </w:tc>
        <w:tc>
          <w:tcPr>
            <w:tcW w:w="1191" w:type="dxa"/>
          </w:tcPr>
          <w:p w14:paraId="4251AB64" w14:textId="77777777" w:rsidR="00FB7A55" w:rsidRPr="00F15CE3" w:rsidRDefault="00FB7A55" w:rsidP="002F22B3">
            <w:pPr>
              <w:pStyle w:val="TableC"/>
              <w:rPr>
                <w:sz w:val="22"/>
                <w:szCs w:val="22"/>
                <w:rPrChange w:id="660" w:author="만든 이">
                  <w:rPr/>
                </w:rPrChange>
              </w:rPr>
            </w:pPr>
          </w:p>
        </w:tc>
        <w:tc>
          <w:tcPr>
            <w:tcW w:w="1191" w:type="dxa"/>
          </w:tcPr>
          <w:p w14:paraId="5229038D" w14:textId="77777777" w:rsidR="00FB7A55" w:rsidRPr="00F15CE3" w:rsidRDefault="00FB7A55" w:rsidP="002F22B3">
            <w:pPr>
              <w:pStyle w:val="TableC"/>
              <w:rPr>
                <w:sz w:val="22"/>
                <w:szCs w:val="22"/>
                <w:rPrChange w:id="661" w:author="만든 이">
                  <w:rPr/>
                </w:rPrChange>
              </w:rPr>
            </w:pPr>
          </w:p>
        </w:tc>
      </w:tr>
      <w:tr w:rsidR="005B35F1" w:rsidRPr="00FE0EBC" w14:paraId="77DE14E1" w14:textId="77777777" w:rsidTr="00012A4C">
        <w:trPr>
          <w:cantSplit/>
        </w:trPr>
        <w:tc>
          <w:tcPr>
            <w:tcW w:w="1980" w:type="dxa"/>
            <w:tcBorders>
              <w:bottom w:val="single" w:sz="4" w:space="0" w:color="auto"/>
            </w:tcBorders>
          </w:tcPr>
          <w:p w14:paraId="0BE235A5" w14:textId="32549C3C" w:rsidR="00FB7A55" w:rsidRPr="00F15CE3" w:rsidRDefault="00FB7A55" w:rsidP="002259A8">
            <w:pPr>
              <w:pStyle w:val="TableL"/>
              <w:keepNext w:val="0"/>
              <w:rPr>
                <w:sz w:val="22"/>
                <w:szCs w:val="22"/>
                <w:rPrChange w:id="662" w:author="만든 이">
                  <w:rPr/>
                </w:rPrChange>
              </w:rPr>
            </w:pPr>
            <w:r w:rsidRPr="00F15CE3">
              <w:rPr>
                <w:sz w:val="22"/>
                <w:szCs w:val="22"/>
                <w:rPrChange w:id="663" w:author="만든 이">
                  <w:rPr/>
                </w:rPrChange>
              </w:rPr>
              <w:t>Vidējais sākotnējais</w:t>
            </w:r>
          </w:p>
        </w:tc>
        <w:tc>
          <w:tcPr>
            <w:tcW w:w="1190" w:type="dxa"/>
            <w:tcBorders>
              <w:bottom w:val="single" w:sz="4" w:space="0" w:color="auto"/>
            </w:tcBorders>
          </w:tcPr>
          <w:p w14:paraId="0030C460" w14:textId="07610162" w:rsidR="00FB7A55" w:rsidRPr="00F15CE3" w:rsidRDefault="00FB7A55" w:rsidP="002F22B3">
            <w:pPr>
              <w:pStyle w:val="TableC"/>
              <w:rPr>
                <w:sz w:val="22"/>
                <w:szCs w:val="22"/>
                <w:rPrChange w:id="664" w:author="만든 이">
                  <w:rPr/>
                </w:rPrChange>
              </w:rPr>
            </w:pPr>
            <w:r w:rsidRPr="00F15CE3">
              <w:rPr>
                <w:sz w:val="22"/>
                <w:szCs w:val="22"/>
                <w:rPrChange w:id="665" w:author="만든 이">
                  <w:rPr/>
                </w:rPrChange>
              </w:rPr>
              <w:t>60,26</w:t>
            </w:r>
          </w:p>
        </w:tc>
        <w:tc>
          <w:tcPr>
            <w:tcW w:w="1191" w:type="dxa"/>
            <w:tcBorders>
              <w:bottom w:val="single" w:sz="4" w:space="0" w:color="auto"/>
            </w:tcBorders>
          </w:tcPr>
          <w:p w14:paraId="69EA4AA6" w14:textId="2E535D27" w:rsidR="00FB7A55" w:rsidRPr="00F15CE3" w:rsidRDefault="00FB7A55" w:rsidP="002F22B3">
            <w:pPr>
              <w:pStyle w:val="TableC"/>
              <w:rPr>
                <w:sz w:val="22"/>
                <w:szCs w:val="22"/>
                <w:rPrChange w:id="666" w:author="만든 이">
                  <w:rPr/>
                </w:rPrChange>
              </w:rPr>
            </w:pPr>
            <w:r w:rsidRPr="00F15CE3">
              <w:rPr>
                <w:sz w:val="22"/>
                <w:szCs w:val="22"/>
                <w:rPrChange w:id="667" w:author="만든 이">
                  <w:rPr/>
                </w:rPrChange>
              </w:rPr>
              <w:t>59,82</w:t>
            </w:r>
          </w:p>
        </w:tc>
        <w:tc>
          <w:tcPr>
            <w:tcW w:w="1191" w:type="dxa"/>
            <w:tcBorders>
              <w:bottom w:val="single" w:sz="4" w:space="0" w:color="auto"/>
            </w:tcBorders>
          </w:tcPr>
          <w:p w14:paraId="5C3EAFDA" w14:textId="02CE8B05" w:rsidR="00FB7A55" w:rsidRPr="00F15CE3" w:rsidRDefault="00FB7A55" w:rsidP="002F22B3">
            <w:pPr>
              <w:pStyle w:val="TableC"/>
              <w:rPr>
                <w:sz w:val="22"/>
                <w:szCs w:val="22"/>
                <w:rPrChange w:id="668" w:author="만든 이">
                  <w:rPr/>
                </w:rPrChange>
              </w:rPr>
            </w:pPr>
            <w:r w:rsidRPr="00F15CE3">
              <w:rPr>
                <w:sz w:val="22"/>
                <w:szCs w:val="22"/>
                <w:rPrChange w:id="669" w:author="만든 이">
                  <w:rPr/>
                </w:rPrChange>
              </w:rPr>
              <w:t>59,80</w:t>
            </w:r>
          </w:p>
        </w:tc>
        <w:tc>
          <w:tcPr>
            <w:tcW w:w="1191" w:type="dxa"/>
            <w:tcBorders>
              <w:bottom w:val="single" w:sz="4" w:space="0" w:color="auto"/>
            </w:tcBorders>
          </w:tcPr>
          <w:p w14:paraId="6BED157C" w14:textId="51787435" w:rsidR="00FB7A55" w:rsidRPr="00F15CE3" w:rsidRDefault="00FB7A55" w:rsidP="002F22B3">
            <w:pPr>
              <w:pStyle w:val="TableC"/>
              <w:rPr>
                <w:sz w:val="22"/>
                <w:szCs w:val="22"/>
                <w:rPrChange w:id="670" w:author="만든 이">
                  <w:rPr/>
                </w:rPrChange>
              </w:rPr>
            </w:pPr>
            <w:r w:rsidRPr="00F15CE3">
              <w:rPr>
                <w:sz w:val="22"/>
                <w:szCs w:val="22"/>
                <w:rPrChange w:id="671" w:author="만든 이">
                  <w:rPr/>
                </w:rPrChange>
              </w:rPr>
              <w:t>59,21</w:t>
            </w:r>
          </w:p>
        </w:tc>
        <w:tc>
          <w:tcPr>
            <w:tcW w:w="1191" w:type="dxa"/>
            <w:tcBorders>
              <w:bottom w:val="single" w:sz="4" w:space="0" w:color="auto"/>
            </w:tcBorders>
          </w:tcPr>
          <w:p w14:paraId="015E2758" w14:textId="7A6CEC93" w:rsidR="00FB7A55" w:rsidRPr="00F15CE3" w:rsidRDefault="00FB7A55" w:rsidP="002F22B3">
            <w:pPr>
              <w:pStyle w:val="TableC"/>
              <w:rPr>
                <w:sz w:val="22"/>
                <w:szCs w:val="22"/>
                <w:rPrChange w:id="672" w:author="만든 이">
                  <w:rPr/>
                </w:rPrChange>
              </w:rPr>
            </w:pPr>
            <w:r w:rsidRPr="00F15CE3">
              <w:rPr>
                <w:sz w:val="22"/>
                <w:szCs w:val="22"/>
                <w:rPrChange w:id="673" w:author="만든 이">
                  <w:rPr/>
                </w:rPrChange>
              </w:rPr>
              <w:t>60,03</w:t>
            </w:r>
          </w:p>
        </w:tc>
        <w:tc>
          <w:tcPr>
            <w:tcW w:w="1191" w:type="dxa"/>
            <w:tcBorders>
              <w:bottom w:val="single" w:sz="4" w:space="0" w:color="auto"/>
            </w:tcBorders>
          </w:tcPr>
          <w:p w14:paraId="141800A9" w14:textId="47CB6181" w:rsidR="00FB7A55" w:rsidRPr="00F15CE3" w:rsidRDefault="00FB7A55" w:rsidP="002F22B3">
            <w:pPr>
              <w:pStyle w:val="TableC"/>
              <w:rPr>
                <w:sz w:val="22"/>
                <w:szCs w:val="22"/>
                <w:rPrChange w:id="674" w:author="만든 이">
                  <w:rPr/>
                </w:rPrChange>
              </w:rPr>
            </w:pPr>
            <w:r w:rsidRPr="00F15CE3">
              <w:rPr>
                <w:sz w:val="22"/>
                <w:szCs w:val="22"/>
                <w:rPrChange w:id="675" w:author="만든 이">
                  <w:rPr/>
                </w:rPrChange>
              </w:rPr>
              <w:t>59,54</w:t>
            </w:r>
          </w:p>
        </w:tc>
      </w:tr>
      <w:tr w:rsidR="005B35F1" w:rsidRPr="00FE0EBC" w14:paraId="51616ACB" w14:textId="77777777" w:rsidTr="00012A4C">
        <w:trPr>
          <w:cantSplit/>
          <w:trHeight w:val="498"/>
        </w:trPr>
        <w:tc>
          <w:tcPr>
            <w:tcW w:w="1980" w:type="dxa"/>
            <w:tcBorders>
              <w:top w:val="single" w:sz="4" w:space="0" w:color="auto"/>
            </w:tcBorders>
          </w:tcPr>
          <w:p w14:paraId="1DD3FE01" w14:textId="34B242C0" w:rsidR="00BA53F2" w:rsidRPr="00F15CE3" w:rsidRDefault="00BA53F2" w:rsidP="002259A8">
            <w:pPr>
              <w:pStyle w:val="TableL"/>
              <w:keepNext w:val="0"/>
              <w:rPr>
                <w:sz w:val="22"/>
                <w:szCs w:val="22"/>
                <w:rPrChange w:id="676" w:author="만든 이">
                  <w:rPr/>
                </w:rPrChange>
              </w:rPr>
            </w:pPr>
            <w:r w:rsidRPr="00F15CE3">
              <w:rPr>
                <w:sz w:val="22"/>
                <w:szCs w:val="22"/>
                <w:rPrChange w:id="677" w:author="만든 이">
                  <w:rPr/>
                </w:rPrChange>
              </w:rPr>
              <w:t>LS vidējās izmaiņas 24. nedēļā</w:t>
            </w:r>
          </w:p>
        </w:tc>
        <w:tc>
          <w:tcPr>
            <w:tcW w:w="1190" w:type="dxa"/>
            <w:tcBorders>
              <w:top w:val="single" w:sz="4" w:space="0" w:color="auto"/>
            </w:tcBorders>
          </w:tcPr>
          <w:p w14:paraId="68C42AC7" w14:textId="204951F4" w:rsidR="00BA53F2" w:rsidRPr="00F15CE3" w:rsidRDefault="00BA53F2" w:rsidP="002F22B3">
            <w:pPr>
              <w:pStyle w:val="TableC"/>
              <w:rPr>
                <w:sz w:val="22"/>
                <w:szCs w:val="22"/>
                <w:rPrChange w:id="678" w:author="만든 이">
                  <w:rPr/>
                </w:rPrChange>
              </w:rPr>
            </w:pPr>
            <w:r w:rsidRPr="00F15CE3">
              <w:rPr>
                <w:sz w:val="22"/>
                <w:szCs w:val="22"/>
                <w:rPrChange w:id="679" w:author="만든 이">
                  <w:rPr/>
                </w:rPrChange>
              </w:rPr>
              <w:t>-8,58</w:t>
            </w:r>
          </w:p>
        </w:tc>
        <w:tc>
          <w:tcPr>
            <w:tcW w:w="1191" w:type="dxa"/>
            <w:tcBorders>
              <w:top w:val="single" w:sz="4" w:space="0" w:color="auto"/>
            </w:tcBorders>
          </w:tcPr>
          <w:p w14:paraId="48A9F9E5" w14:textId="3888D9BF" w:rsidR="00BA53F2" w:rsidRPr="00F15CE3" w:rsidRDefault="00BA53F2" w:rsidP="002F22B3">
            <w:pPr>
              <w:pStyle w:val="TableC"/>
              <w:rPr>
                <w:sz w:val="22"/>
                <w:szCs w:val="22"/>
                <w:rPrChange w:id="680" w:author="만든 이">
                  <w:rPr/>
                </w:rPrChange>
              </w:rPr>
            </w:pPr>
            <w:r w:rsidRPr="00F15CE3">
              <w:rPr>
                <w:sz w:val="22"/>
                <w:szCs w:val="22"/>
                <w:rPrChange w:id="681" w:author="만든 이">
                  <w:rPr/>
                </w:rPrChange>
              </w:rPr>
              <w:t>-24,70</w:t>
            </w:r>
          </w:p>
        </w:tc>
        <w:tc>
          <w:tcPr>
            <w:tcW w:w="1191" w:type="dxa"/>
            <w:tcBorders>
              <w:top w:val="single" w:sz="4" w:space="0" w:color="auto"/>
            </w:tcBorders>
          </w:tcPr>
          <w:p w14:paraId="3BE4ABB8" w14:textId="7519E959" w:rsidR="00BA53F2" w:rsidRPr="00F15CE3" w:rsidRDefault="00BA53F2" w:rsidP="002F22B3">
            <w:pPr>
              <w:pStyle w:val="TableC"/>
              <w:rPr>
                <w:sz w:val="22"/>
                <w:szCs w:val="22"/>
                <w:rPrChange w:id="682" w:author="만든 이">
                  <w:rPr/>
                </w:rPrChange>
              </w:rPr>
            </w:pPr>
            <w:r w:rsidRPr="00F15CE3">
              <w:rPr>
                <w:sz w:val="22"/>
                <w:szCs w:val="22"/>
                <w:rPrChange w:id="683" w:author="만든 이">
                  <w:rPr/>
                </w:rPrChange>
              </w:rPr>
              <w:t>-6,55</w:t>
            </w:r>
          </w:p>
        </w:tc>
        <w:tc>
          <w:tcPr>
            <w:tcW w:w="1191" w:type="dxa"/>
            <w:tcBorders>
              <w:top w:val="single" w:sz="4" w:space="0" w:color="auto"/>
            </w:tcBorders>
          </w:tcPr>
          <w:p w14:paraId="4E9C9067" w14:textId="47043ACF" w:rsidR="00BA53F2" w:rsidRPr="00F15CE3" w:rsidRDefault="00BA53F2" w:rsidP="002F22B3">
            <w:pPr>
              <w:pStyle w:val="TableC"/>
              <w:rPr>
                <w:sz w:val="22"/>
                <w:szCs w:val="22"/>
                <w:rPrChange w:id="684" w:author="만든 이">
                  <w:rPr/>
                </w:rPrChange>
              </w:rPr>
            </w:pPr>
            <w:r w:rsidRPr="00F15CE3">
              <w:rPr>
                <w:sz w:val="22"/>
                <w:szCs w:val="22"/>
                <w:rPrChange w:id="685" w:author="만든 이">
                  <w:rPr/>
                </w:rPrChange>
              </w:rPr>
              <w:t>-21,59</w:t>
            </w:r>
          </w:p>
        </w:tc>
        <w:tc>
          <w:tcPr>
            <w:tcW w:w="1191" w:type="dxa"/>
            <w:tcBorders>
              <w:top w:val="single" w:sz="4" w:space="0" w:color="auto"/>
            </w:tcBorders>
          </w:tcPr>
          <w:p w14:paraId="675CA219" w14:textId="22FFAC88" w:rsidR="00BA53F2" w:rsidRPr="00F15CE3" w:rsidRDefault="00BA53F2" w:rsidP="002F22B3">
            <w:pPr>
              <w:pStyle w:val="TableC"/>
              <w:rPr>
                <w:sz w:val="22"/>
                <w:szCs w:val="22"/>
                <w:rPrChange w:id="686" w:author="만든 이">
                  <w:rPr/>
                </w:rPrChange>
              </w:rPr>
            </w:pPr>
            <w:r w:rsidRPr="00F15CE3">
              <w:rPr>
                <w:sz w:val="22"/>
                <w:szCs w:val="22"/>
                <w:rPrChange w:id="687" w:author="만든 이">
                  <w:rPr/>
                </w:rPrChange>
              </w:rPr>
              <w:t>-7,73</w:t>
            </w:r>
          </w:p>
        </w:tc>
        <w:tc>
          <w:tcPr>
            <w:tcW w:w="1191" w:type="dxa"/>
            <w:tcBorders>
              <w:top w:val="single" w:sz="4" w:space="0" w:color="auto"/>
            </w:tcBorders>
          </w:tcPr>
          <w:p w14:paraId="67C37B63" w14:textId="74854A7D" w:rsidR="00BA53F2" w:rsidRPr="00F15CE3" w:rsidRDefault="00BA53F2" w:rsidP="002F22B3">
            <w:pPr>
              <w:pStyle w:val="TableC"/>
              <w:rPr>
                <w:sz w:val="22"/>
                <w:szCs w:val="22"/>
                <w:rPrChange w:id="688" w:author="만든 이">
                  <w:rPr/>
                </w:rPrChange>
              </w:rPr>
            </w:pPr>
            <w:r w:rsidRPr="00F15CE3">
              <w:rPr>
                <w:sz w:val="22"/>
                <w:szCs w:val="22"/>
                <w:rPrChange w:id="689" w:author="만든 이">
                  <w:rPr/>
                </w:rPrChange>
              </w:rPr>
              <w:t>-23,10</w:t>
            </w:r>
          </w:p>
        </w:tc>
      </w:tr>
      <w:tr w:rsidR="005B35F1" w:rsidRPr="00FE0EBC" w14:paraId="2FA1172B" w14:textId="77777777" w:rsidTr="00012A4C">
        <w:trPr>
          <w:cantSplit/>
        </w:trPr>
        <w:tc>
          <w:tcPr>
            <w:tcW w:w="1980" w:type="dxa"/>
            <w:tcBorders>
              <w:bottom w:val="single" w:sz="4" w:space="0" w:color="auto"/>
            </w:tcBorders>
          </w:tcPr>
          <w:p w14:paraId="36465BBC" w14:textId="6A88CC9D" w:rsidR="00574B8E" w:rsidRPr="00F15CE3" w:rsidRDefault="00574B8E" w:rsidP="002F22B3">
            <w:pPr>
              <w:pStyle w:val="TableL"/>
              <w:rPr>
                <w:sz w:val="22"/>
                <w:szCs w:val="22"/>
                <w:rPrChange w:id="690" w:author="만든 이">
                  <w:rPr/>
                </w:rPrChange>
              </w:rPr>
            </w:pPr>
            <w:r w:rsidRPr="00F15CE3">
              <w:rPr>
                <w:sz w:val="22"/>
                <w:szCs w:val="22"/>
                <w:rPrChange w:id="691" w:author="만든 이">
                  <w:rPr/>
                </w:rPrChange>
              </w:rPr>
              <w:lastRenderedPageBreak/>
              <w:t>Atšķirība (95% TI)</w:t>
            </w:r>
          </w:p>
        </w:tc>
        <w:tc>
          <w:tcPr>
            <w:tcW w:w="2381" w:type="dxa"/>
            <w:gridSpan w:val="2"/>
            <w:tcBorders>
              <w:bottom w:val="single" w:sz="4" w:space="0" w:color="auto"/>
            </w:tcBorders>
          </w:tcPr>
          <w:p w14:paraId="443A070D" w14:textId="18C91405" w:rsidR="00574B8E" w:rsidRPr="00F15CE3" w:rsidRDefault="00574B8E" w:rsidP="002259A8">
            <w:pPr>
              <w:pStyle w:val="TableC"/>
              <w:keepNext/>
              <w:rPr>
                <w:sz w:val="22"/>
                <w:szCs w:val="22"/>
                <w:rPrChange w:id="692" w:author="만든 이">
                  <w:rPr/>
                </w:rPrChange>
              </w:rPr>
            </w:pPr>
            <w:r w:rsidRPr="00F15CE3">
              <w:rPr>
                <w:sz w:val="22"/>
                <w:szCs w:val="22"/>
                <w:rPrChange w:id="693" w:author="만든 이">
                  <w:rPr/>
                </w:rPrChange>
              </w:rPr>
              <w:t>-16,12 (-21,86; -10,38)</w:t>
            </w:r>
          </w:p>
        </w:tc>
        <w:tc>
          <w:tcPr>
            <w:tcW w:w="2382" w:type="dxa"/>
            <w:gridSpan w:val="2"/>
            <w:tcBorders>
              <w:bottom w:val="single" w:sz="4" w:space="0" w:color="auto"/>
            </w:tcBorders>
          </w:tcPr>
          <w:p w14:paraId="012D49B4" w14:textId="42E5731A" w:rsidR="00574B8E" w:rsidRPr="00F15CE3" w:rsidRDefault="00574B8E" w:rsidP="002259A8">
            <w:pPr>
              <w:pStyle w:val="TableC"/>
              <w:keepNext/>
              <w:rPr>
                <w:sz w:val="22"/>
                <w:szCs w:val="22"/>
                <w:rPrChange w:id="694" w:author="만든 이">
                  <w:rPr/>
                </w:rPrChange>
              </w:rPr>
            </w:pPr>
            <w:r w:rsidRPr="00F15CE3">
              <w:rPr>
                <w:sz w:val="22"/>
                <w:szCs w:val="22"/>
                <w:rPrChange w:id="695" w:author="만든 이">
                  <w:rPr/>
                </w:rPrChange>
              </w:rPr>
              <w:t>-15,04 (-21,26; -8,82)</w:t>
            </w:r>
          </w:p>
        </w:tc>
        <w:tc>
          <w:tcPr>
            <w:tcW w:w="2382" w:type="dxa"/>
            <w:gridSpan w:val="2"/>
            <w:tcBorders>
              <w:bottom w:val="single" w:sz="4" w:space="0" w:color="auto"/>
            </w:tcBorders>
          </w:tcPr>
          <w:p w14:paraId="417138E9" w14:textId="2362098B" w:rsidR="00574B8E" w:rsidRPr="00F15CE3" w:rsidRDefault="00574B8E" w:rsidP="002259A8">
            <w:pPr>
              <w:pStyle w:val="TableC"/>
              <w:keepNext/>
              <w:rPr>
                <w:sz w:val="22"/>
                <w:szCs w:val="22"/>
                <w:rPrChange w:id="696" w:author="만든 이">
                  <w:rPr/>
                </w:rPrChange>
              </w:rPr>
            </w:pPr>
            <w:r w:rsidRPr="00F15CE3">
              <w:rPr>
                <w:sz w:val="22"/>
                <w:szCs w:val="22"/>
                <w:rPrChange w:id="697" w:author="만든 이">
                  <w:rPr/>
                </w:rPrChange>
              </w:rPr>
              <w:t>-15,36 (-19,57; -11,16)</w:t>
            </w:r>
          </w:p>
        </w:tc>
      </w:tr>
      <w:tr w:rsidR="005B35F1" w:rsidRPr="00FE0EBC" w14:paraId="007A8CE8" w14:textId="77777777" w:rsidTr="00012A4C">
        <w:trPr>
          <w:cantSplit/>
        </w:trPr>
        <w:tc>
          <w:tcPr>
            <w:tcW w:w="1980" w:type="dxa"/>
            <w:tcBorders>
              <w:top w:val="single" w:sz="4" w:space="0" w:color="auto"/>
              <w:bottom w:val="single" w:sz="4" w:space="0" w:color="auto"/>
            </w:tcBorders>
          </w:tcPr>
          <w:p w14:paraId="5202875D" w14:textId="1D1E9C0C" w:rsidR="00574B8E" w:rsidRPr="00F15CE3" w:rsidRDefault="00574B8E" w:rsidP="002F22B3">
            <w:pPr>
              <w:pStyle w:val="TableL"/>
              <w:rPr>
                <w:sz w:val="22"/>
                <w:szCs w:val="22"/>
                <w:rPrChange w:id="698" w:author="만든 이">
                  <w:rPr/>
                </w:rPrChange>
              </w:rPr>
            </w:pPr>
            <w:r w:rsidRPr="00F15CE3">
              <w:rPr>
                <w:sz w:val="22"/>
                <w:szCs w:val="22"/>
                <w:rPrChange w:id="699" w:author="만든 이">
                  <w:rPr/>
                </w:rPrChange>
              </w:rPr>
              <w:t>p-vērtība</w:t>
            </w:r>
          </w:p>
        </w:tc>
        <w:tc>
          <w:tcPr>
            <w:tcW w:w="2381" w:type="dxa"/>
            <w:gridSpan w:val="2"/>
            <w:tcBorders>
              <w:top w:val="single" w:sz="4" w:space="0" w:color="auto"/>
              <w:bottom w:val="single" w:sz="4" w:space="0" w:color="auto"/>
            </w:tcBorders>
          </w:tcPr>
          <w:p w14:paraId="460FE436" w14:textId="504D3B06" w:rsidR="00574B8E" w:rsidRPr="00F15CE3" w:rsidRDefault="00574B8E" w:rsidP="002259A8">
            <w:pPr>
              <w:pStyle w:val="TableC"/>
              <w:keepNext/>
              <w:rPr>
                <w:sz w:val="22"/>
                <w:szCs w:val="22"/>
                <w:rPrChange w:id="700" w:author="만든 이">
                  <w:rPr/>
                </w:rPrChange>
              </w:rPr>
            </w:pPr>
            <w:r w:rsidRPr="00F15CE3">
              <w:rPr>
                <w:sz w:val="22"/>
                <w:szCs w:val="22"/>
                <w:rPrChange w:id="701" w:author="만든 이">
                  <w:rPr/>
                </w:rPrChange>
              </w:rPr>
              <w:t>&lt;0,0001</w:t>
            </w:r>
          </w:p>
        </w:tc>
        <w:tc>
          <w:tcPr>
            <w:tcW w:w="2382" w:type="dxa"/>
            <w:gridSpan w:val="2"/>
            <w:tcBorders>
              <w:top w:val="single" w:sz="4" w:space="0" w:color="auto"/>
              <w:bottom w:val="single" w:sz="4" w:space="0" w:color="auto"/>
            </w:tcBorders>
          </w:tcPr>
          <w:p w14:paraId="6AB2B4E5" w14:textId="121A6056" w:rsidR="00574B8E" w:rsidRPr="00F15CE3" w:rsidRDefault="00574B8E" w:rsidP="002259A8">
            <w:pPr>
              <w:pStyle w:val="TableC"/>
              <w:keepNext/>
              <w:rPr>
                <w:sz w:val="22"/>
                <w:szCs w:val="22"/>
                <w:rPrChange w:id="702" w:author="만든 이">
                  <w:rPr/>
                </w:rPrChange>
              </w:rPr>
            </w:pPr>
            <w:r w:rsidRPr="00F15CE3">
              <w:rPr>
                <w:sz w:val="22"/>
                <w:szCs w:val="22"/>
                <w:rPrChange w:id="703" w:author="만든 이">
                  <w:rPr/>
                </w:rPrChange>
              </w:rPr>
              <w:t>&lt;0,0001</w:t>
            </w:r>
          </w:p>
        </w:tc>
        <w:tc>
          <w:tcPr>
            <w:tcW w:w="2382" w:type="dxa"/>
            <w:gridSpan w:val="2"/>
            <w:tcBorders>
              <w:top w:val="single" w:sz="4" w:space="0" w:color="auto"/>
              <w:bottom w:val="single" w:sz="4" w:space="0" w:color="auto"/>
            </w:tcBorders>
          </w:tcPr>
          <w:p w14:paraId="64D2A7C1" w14:textId="1069D5B7" w:rsidR="00574B8E" w:rsidRPr="00F15CE3" w:rsidRDefault="00574B8E" w:rsidP="002259A8">
            <w:pPr>
              <w:pStyle w:val="TableC"/>
              <w:keepNext/>
              <w:rPr>
                <w:sz w:val="22"/>
                <w:szCs w:val="22"/>
                <w:rPrChange w:id="704" w:author="만든 이">
                  <w:rPr/>
                </w:rPrChange>
              </w:rPr>
            </w:pPr>
            <w:r w:rsidRPr="00F15CE3">
              <w:rPr>
                <w:sz w:val="22"/>
                <w:szCs w:val="22"/>
                <w:rPrChange w:id="705" w:author="만든 이">
                  <w:rPr/>
                </w:rPrChange>
              </w:rPr>
              <w:t>&lt;0,0001</w:t>
            </w:r>
          </w:p>
        </w:tc>
      </w:tr>
      <w:tr w:rsidR="005B35F1" w:rsidRPr="00FE0EBC" w14:paraId="680CC00F" w14:textId="77777777" w:rsidTr="00012A4C">
        <w:trPr>
          <w:cantSplit/>
        </w:trPr>
        <w:tc>
          <w:tcPr>
            <w:tcW w:w="1980" w:type="dxa"/>
            <w:tcBorders>
              <w:top w:val="single" w:sz="4" w:space="0" w:color="auto"/>
            </w:tcBorders>
          </w:tcPr>
          <w:p w14:paraId="787C4212" w14:textId="3A55393F" w:rsidR="00574B8E" w:rsidRPr="00F15CE3" w:rsidRDefault="00574B8E" w:rsidP="002F22B3">
            <w:pPr>
              <w:pStyle w:val="TableL"/>
              <w:rPr>
                <w:sz w:val="22"/>
                <w:szCs w:val="22"/>
                <w:rPrChange w:id="706" w:author="만든 이">
                  <w:rPr/>
                </w:rPrChange>
              </w:rPr>
            </w:pPr>
            <w:r w:rsidRPr="00F15CE3">
              <w:rPr>
                <w:sz w:val="22"/>
                <w:szCs w:val="22"/>
                <w:rPrChange w:id="707" w:author="만든 이">
                  <w:rPr/>
                </w:rPrChange>
              </w:rPr>
              <w:t>(MID = 8.9)</w:t>
            </w:r>
          </w:p>
        </w:tc>
        <w:tc>
          <w:tcPr>
            <w:tcW w:w="1190" w:type="dxa"/>
            <w:tcBorders>
              <w:top w:val="single" w:sz="4" w:space="0" w:color="auto"/>
            </w:tcBorders>
          </w:tcPr>
          <w:p w14:paraId="51FFA9AB" w14:textId="77777777" w:rsidR="00574B8E" w:rsidRPr="00F15CE3" w:rsidRDefault="00574B8E" w:rsidP="002F22B3">
            <w:pPr>
              <w:pStyle w:val="TableC"/>
              <w:rPr>
                <w:sz w:val="22"/>
                <w:szCs w:val="22"/>
                <w:rPrChange w:id="708" w:author="만든 이">
                  <w:rPr/>
                </w:rPrChange>
              </w:rPr>
            </w:pPr>
          </w:p>
        </w:tc>
        <w:tc>
          <w:tcPr>
            <w:tcW w:w="1191" w:type="dxa"/>
            <w:tcBorders>
              <w:top w:val="single" w:sz="4" w:space="0" w:color="auto"/>
            </w:tcBorders>
          </w:tcPr>
          <w:p w14:paraId="581CF789" w14:textId="77777777" w:rsidR="00574B8E" w:rsidRPr="00F15CE3" w:rsidRDefault="00574B8E" w:rsidP="002F22B3">
            <w:pPr>
              <w:pStyle w:val="TableC"/>
              <w:rPr>
                <w:sz w:val="22"/>
                <w:szCs w:val="22"/>
                <w:rPrChange w:id="709" w:author="만든 이">
                  <w:rPr/>
                </w:rPrChange>
              </w:rPr>
            </w:pPr>
          </w:p>
        </w:tc>
        <w:tc>
          <w:tcPr>
            <w:tcW w:w="1191" w:type="dxa"/>
            <w:tcBorders>
              <w:top w:val="single" w:sz="4" w:space="0" w:color="auto"/>
            </w:tcBorders>
          </w:tcPr>
          <w:p w14:paraId="6A512A9E" w14:textId="77777777" w:rsidR="00574B8E" w:rsidRPr="00F15CE3" w:rsidRDefault="00574B8E" w:rsidP="002F22B3">
            <w:pPr>
              <w:pStyle w:val="TableC"/>
              <w:rPr>
                <w:sz w:val="22"/>
                <w:szCs w:val="22"/>
                <w:rPrChange w:id="710" w:author="만든 이">
                  <w:rPr/>
                </w:rPrChange>
              </w:rPr>
            </w:pPr>
          </w:p>
        </w:tc>
        <w:tc>
          <w:tcPr>
            <w:tcW w:w="1191" w:type="dxa"/>
            <w:tcBorders>
              <w:top w:val="single" w:sz="4" w:space="0" w:color="auto"/>
            </w:tcBorders>
          </w:tcPr>
          <w:p w14:paraId="46DCE629" w14:textId="77777777" w:rsidR="00574B8E" w:rsidRPr="00F15CE3" w:rsidRDefault="00574B8E" w:rsidP="002F22B3">
            <w:pPr>
              <w:pStyle w:val="TableC"/>
              <w:rPr>
                <w:sz w:val="22"/>
                <w:szCs w:val="22"/>
                <w:rPrChange w:id="711" w:author="만든 이">
                  <w:rPr/>
                </w:rPrChange>
              </w:rPr>
            </w:pPr>
          </w:p>
        </w:tc>
        <w:tc>
          <w:tcPr>
            <w:tcW w:w="1191" w:type="dxa"/>
            <w:tcBorders>
              <w:top w:val="single" w:sz="4" w:space="0" w:color="auto"/>
            </w:tcBorders>
          </w:tcPr>
          <w:p w14:paraId="237688EA" w14:textId="77777777" w:rsidR="00574B8E" w:rsidRPr="00F15CE3" w:rsidRDefault="00574B8E" w:rsidP="002F22B3">
            <w:pPr>
              <w:pStyle w:val="TableC"/>
              <w:rPr>
                <w:sz w:val="22"/>
                <w:szCs w:val="22"/>
                <w:rPrChange w:id="712" w:author="만든 이">
                  <w:rPr/>
                </w:rPrChange>
              </w:rPr>
            </w:pPr>
          </w:p>
        </w:tc>
        <w:tc>
          <w:tcPr>
            <w:tcW w:w="1191" w:type="dxa"/>
            <w:tcBorders>
              <w:top w:val="single" w:sz="4" w:space="0" w:color="auto"/>
            </w:tcBorders>
          </w:tcPr>
          <w:p w14:paraId="156F4091" w14:textId="77777777" w:rsidR="00574B8E" w:rsidRPr="00F15CE3" w:rsidRDefault="00574B8E" w:rsidP="002F22B3">
            <w:pPr>
              <w:pStyle w:val="TableC"/>
              <w:rPr>
                <w:sz w:val="22"/>
                <w:szCs w:val="22"/>
                <w:rPrChange w:id="713" w:author="만든 이">
                  <w:rPr/>
                </w:rPrChange>
              </w:rPr>
            </w:pPr>
          </w:p>
        </w:tc>
      </w:tr>
      <w:tr w:rsidR="005B35F1" w:rsidRPr="00FE0EBC" w14:paraId="143EBCA3" w14:textId="77777777" w:rsidTr="002259A8">
        <w:trPr>
          <w:cantSplit/>
        </w:trPr>
        <w:tc>
          <w:tcPr>
            <w:tcW w:w="1980" w:type="dxa"/>
          </w:tcPr>
          <w:p w14:paraId="4C30E0EE" w14:textId="72820B43" w:rsidR="00574B8E" w:rsidRPr="00F15CE3" w:rsidRDefault="00574B8E" w:rsidP="002F22B3">
            <w:pPr>
              <w:pStyle w:val="TableL"/>
              <w:rPr>
                <w:sz w:val="22"/>
                <w:szCs w:val="22"/>
                <w:rPrChange w:id="714" w:author="만든 이">
                  <w:rPr/>
                </w:rPrChange>
              </w:rPr>
            </w:pPr>
            <w:r w:rsidRPr="00F15CE3">
              <w:rPr>
                <w:sz w:val="22"/>
                <w:szCs w:val="22"/>
                <w:rPrChange w:id="715" w:author="만든 이">
                  <w:rPr/>
                </w:rPrChange>
              </w:rPr>
              <w:t>UPSIT</w:t>
            </w:r>
          </w:p>
        </w:tc>
        <w:tc>
          <w:tcPr>
            <w:tcW w:w="1190" w:type="dxa"/>
          </w:tcPr>
          <w:p w14:paraId="0A31F05E" w14:textId="77777777" w:rsidR="00574B8E" w:rsidRPr="00F15CE3" w:rsidRDefault="00574B8E" w:rsidP="002F22B3">
            <w:pPr>
              <w:pStyle w:val="TableC"/>
              <w:rPr>
                <w:sz w:val="22"/>
                <w:szCs w:val="22"/>
                <w:rPrChange w:id="716" w:author="만든 이">
                  <w:rPr/>
                </w:rPrChange>
              </w:rPr>
            </w:pPr>
          </w:p>
        </w:tc>
        <w:tc>
          <w:tcPr>
            <w:tcW w:w="1191" w:type="dxa"/>
          </w:tcPr>
          <w:p w14:paraId="38DEFAD3" w14:textId="77777777" w:rsidR="00574B8E" w:rsidRPr="00F15CE3" w:rsidRDefault="00574B8E" w:rsidP="002F22B3">
            <w:pPr>
              <w:pStyle w:val="TableC"/>
              <w:rPr>
                <w:sz w:val="22"/>
                <w:szCs w:val="22"/>
                <w:rPrChange w:id="717" w:author="만든 이">
                  <w:rPr/>
                </w:rPrChange>
              </w:rPr>
            </w:pPr>
          </w:p>
        </w:tc>
        <w:tc>
          <w:tcPr>
            <w:tcW w:w="1191" w:type="dxa"/>
          </w:tcPr>
          <w:p w14:paraId="5D493EBA" w14:textId="77777777" w:rsidR="00574B8E" w:rsidRPr="00F15CE3" w:rsidRDefault="00574B8E" w:rsidP="002F22B3">
            <w:pPr>
              <w:pStyle w:val="TableC"/>
              <w:rPr>
                <w:sz w:val="22"/>
                <w:szCs w:val="22"/>
                <w:rPrChange w:id="718" w:author="만든 이">
                  <w:rPr/>
                </w:rPrChange>
              </w:rPr>
            </w:pPr>
          </w:p>
        </w:tc>
        <w:tc>
          <w:tcPr>
            <w:tcW w:w="1191" w:type="dxa"/>
          </w:tcPr>
          <w:p w14:paraId="5DF849BF" w14:textId="77777777" w:rsidR="00574B8E" w:rsidRPr="00F15CE3" w:rsidRDefault="00574B8E" w:rsidP="002F22B3">
            <w:pPr>
              <w:pStyle w:val="TableC"/>
              <w:rPr>
                <w:sz w:val="22"/>
                <w:szCs w:val="22"/>
                <w:rPrChange w:id="719" w:author="만든 이">
                  <w:rPr/>
                </w:rPrChange>
              </w:rPr>
            </w:pPr>
          </w:p>
        </w:tc>
        <w:tc>
          <w:tcPr>
            <w:tcW w:w="1191" w:type="dxa"/>
          </w:tcPr>
          <w:p w14:paraId="19321EF9" w14:textId="77777777" w:rsidR="00574B8E" w:rsidRPr="00F15CE3" w:rsidRDefault="00574B8E" w:rsidP="002F22B3">
            <w:pPr>
              <w:pStyle w:val="TableC"/>
              <w:rPr>
                <w:sz w:val="22"/>
                <w:szCs w:val="22"/>
                <w:rPrChange w:id="720" w:author="만든 이">
                  <w:rPr/>
                </w:rPrChange>
              </w:rPr>
            </w:pPr>
          </w:p>
        </w:tc>
        <w:tc>
          <w:tcPr>
            <w:tcW w:w="1191" w:type="dxa"/>
          </w:tcPr>
          <w:p w14:paraId="32DAF03A" w14:textId="77777777" w:rsidR="00574B8E" w:rsidRPr="00F15CE3" w:rsidRDefault="00574B8E" w:rsidP="002F22B3">
            <w:pPr>
              <w:pStyle w:val="TableC"/>
              <w:rPr>
                <w:sz w:val="22"/>
                <w:szCs w:val="22"/>
                <w:rPrChange w:id="721" w:author="만든 이">
                  <w:rPr/>
                </w:rPrChange>
              </w:rPr>
            </w:pPr>
          </w:p>
        </w:tc>
      </w:tr>
      <w:tr w:rsidR="005B35F1" w:rsidRPr="00FE0EBC" w14:paraId="3E9E621D" w14:textId="77777777" w:rsidTr="00012A4C">
        <w:trPr>
          <w:cantSplit/>
        </w:trPr>
        <w:tc>
          <w:tcPr>
            <w:tcW w:w="1980" w:type="dxa"/>
            <w:tcBorders>
              <w:bottom w:val="single" w:sz="4" w:space="0" w:color="auto"/>
            </w:tcBorders>
          </w:tcPr>
          <w:p w14:paraId="45D76B58" w14:textId="01F70055" w:rsidR="00574B8E" w:rsidRPr="00F15CE3" w:rsidRDefault="00574B8E" w:rsidP="002F22B3">
            <w:pPr>
              <w:pStyle w:val="TableL"/>
              <w:rPr>
                <w:sz w:val="22"/>
                <w:szCs w:val="22"/>
                <w:rPrChange w:id="722" w:author="만든 이">
                  <w:rPr/>
                </w:rPrChange>
              </w:rPr>
            </w:pPr>
            <w:r w:rsidRPr="00F15CE3">
              <w:rPr>
                <w:sz w:val="22"/>
                <w:szCs w:val="22"/>
                <w:rPrChange w:id="723" w:author="만든 이">
                  <w:rPr/>
                </w:rPrChange>
              </w:rPr>
              <w:t>Vidējais sākotnējais</w:t>
            </w:r>
          </w:p>
        </w:tc>
        <w:tc>
          <w:tcPr>
            <w:tcW w:w="1190" w:type="dxa"/>
            <w:tcBorders>
              <w:bottom w:val="single" w:sz="4" w:space="0" w:color="auto"/>
            </w:tcBorders>
          </w:tcPr>
          <w:p w14:paraId="743DD64C" w14:textId="1466256A" w:rsidR="00574B8E" w:rsidRPr="00F15CE3" w:rsidRDefault="00574B8E" w:rsidP="002F22B3">
            <w:pPr>
              <w:pStyle w:val="TableC"/>
              <w:rPr>
                <w:sz w:val="22"/>
                <w:szCs w:val="22"/>
                <w:rPrChange w:id="724" w:author="만든 이">
                  <w:rPr/>
                </w:rPrChange>
              </w:rPr>
            </w:pPr>
            <w:r w:rsidRPr="00F15CE3">
              <w:rPr>
                <w:sz w:val="22"/>
                <w:szCs w:val="22"/>
                <w:rPrChange w:id="725" w:author="만든 이">
                  <w:rPr/>
                </w:rPrChange>
              </w:rPr>
              <w:t>13,56</w:t>
            </w:r>
          </w:p>
        </w:tc>
        <w:tc>
          <w:tcPr>
            <w:tcW w:w="1191" w:type="dxa"/>
            <w:tcBorders>
              <w:bottom w:val="single" w:sz="4" w:space="0" w:color="auto"/>
            </w:tcBorders>
          </w:tcPr>
          <w:p w14:paraId="03531ED2" w14:textId="3C421731" w:rsidR="00574B8E" w:rsidRPr="00F15CE3" w:rsidRDefault="00574B8E" w:rsidP="002F22B3">
            <w:pPr>
              <w:pStyle w:val="TableC"/>
              <w:rPr>
                <w:sz w:val="22"/>
                <w:szCs w:val="22"/>
                <w:rPrChange w:id="726" w:author="만든 이">
                  <w:rPr/>
                </w:rPrChange>
              </w:rPr>
            </w:pPr>
            <w:r w:rsidRPr="00F15CE3">
              <w:rPr>
                <w:sz w:val="22"/>
                <w:szCs w:val="22"/>
                <w:rPrChange w:id="727" w:author="만든 이">
                  <w:rPr/>
                </w:rPrChange>
              </w:rPr>
              <w:t>12,78</w:t>
            </w:r>
          </w:p>
        </w:tc>
        <w:tc>
          <w:tcPr>
            <w:tcW w:w="1191" w:type="dxa"/>
            <w:tcBorders>
              <w:bottom w:val="single" w:sz="4" w:space="0" w:color="auto"/>
            </w:tcBorders>
          </w:tcPr>
          <w:p w14:paraId="26D1FF7C" w14:textId="349D6161" w:rsidR="00574B8E" w:rsidRPr="00F15CE3" w:rsidRDefault="00574B8E" w:rsidP="002F22B3">
            <w:pPr>
              <w:pStyle w:val="TableC"/>
              <w:rPr>
                <w:sz w:val="22"/>
                <w:szCs w:val="22"/>
                <w:rPrChange w:id="728" w:author="만든 이">
                  <w:rPr/>
                </w:rPrChange>
              </w:rPr>
            </w:pPr>
            <w:r w:rsidRPr="00F15CE3">
              <w:rPr>
                <w:sz w:val="22"/>
                <w:szCs w:val="22"/>
                <w:rPrChange w:id="729" w:author="만든 이">
                  <w:rPr/>
                </w:rPrChange>
              </w:rPr>
              <w:t>13,27</w:t>
            </w:r>
          </w:p>
        </w:tc>
        <w:tc>
          <w:tcPr>
            <w:tcW w:w="1191" w:type="dxa"/>
            <w:tcBorders>
              <w:bottom w:val="single" w:sz="4" w:space="0" w:color="auto"/>
            </w:tcBorders>
          </w:tcPr>
          <w:p w14:paraId="6142FD6E" w14:textId="646FCA99" w:rsidR="00574B8E" w:rsidRPr="00F15CE3" w:rsidRDefault="00574B8E" w:rsidP="002F22B3">
            <w:pPr>
              <w:pStyle w:val="TableC"/>
              <w:rPr>
                <w:sz w:val="22"/>
                <w:szCs w:val="22"/>
                <w:rPrChange w:id="730" w:author="만든 이">
                  <w:rPr/>
                </w:rPrChange>
              </w:rPr>
            </w:pPr>
            <w:r w:rsidRPr="00F15CE3">
              <w:rPr>
                <w:sz w:val="22"/>
                <w:szCs w:val="22"/>
                <w:rPrChange w:id="731" w:author="만든 이">
                  <w:rPr/>
                </w:rPrChange>
              </w:rPr>
              <w:t>12,87</w:t>
            </w:r>
          </w:p>
        </w:tc>
        <w:tc>
          <w:tcPr>
            <w:tcW w:w="1191" w:type="dxa"/>
            <w:tcBorders>
              <w:bottom w:val="single" w:sz="4" w:space="0" w:color="auto"/>
            </w:tcBorders>
          </w:tcPr>
          <w:p w14:paraId="62015D72" w14:textId="64B855ED" w:rsidR="00574B8E" w:rsidRPr="00F15CE3" w:rsidRDefault="00574B8E" w:rsidP="002F22B3">
            <w:pPr>
              <w:pStyle w:val="TableC"/>
              <w:rPr>
                <w:sz w:val="22"/>
                <w:szCs w:val="22"/>
                <w:rPrChange w:id="732" w:author="만든 이">
                  <w:rPr/>
                </w:rPrChange>
              </w:rPr>
            </w:pPr>
            <w:r w:rsidRPr="00F15CE3">
              <w:rPr>
                <w:sz w:val="22"/>
                <w:szCs w:val="22"/>
                <w:rPrChange w:id="733" w:author="만든 이">
                  <w:rPr/>
                </w:rPrChange>
              </w:rPr>
              <w:t>13,41</w:t>
            </w:r>
          </w:p>
        </w:tc>
        <w:tc>
          <w:tcPr>
            <w:tcW w:w="1191" w:type="dxa"/>
            <w:tcBorders>
              <w:bottom w:val="single" w:sz="4" w:space="0" w:color="auto"/>
            </w:tcBorders>
          </w:tcPr>
          <w:p w14:paraId="696ABB3F" w14:textId="40D2A5F0" w:rsidR="00574B8E" w:rsidRPr="00F15CE3" w:rsidRDefault="00574B8E" w:rsidP="002F22B3">
            <w:pPr>
              <w:pStyle w:val="TableC"/>
              <w:rPr>
                <w:sz w:val="22"/>
                <w:szCs w:val="22"/>
                <w:rPrChange w:id="734" w:author="만든 이">
                  <w:rPr/>
                </w:rPrChange>
              </w:rPr>
            </w:pPr>
            <w:r w:rsidRPr="00F15CE3">
              <w:rPr>
                <w:sz w:val="22"/>
                <w:szCs w:val="22"/>
                <w:rPrChange w:id="735" w:author="만든 이">
                  <w:rPr/>
                </w:rPrChange>
              </w:rPr>
              <w:t>12,82</w:t>
            </w:r>
          </w:p>
        </w:tc>
      </w:tr>
      <w:tr w:rsidR="005B35F1" w:rsidRPr="00FE0EBC" w14:paraId="3383D76E" w14:textId="77777777" w:rsidTr="00012A4C">
        <w:trPr>
          <w:cantSplit/>
          <w:trHeight w:val="498"/>
        </w:trPr>
        <w:tc>
          <w:tcPr>
            <w:tcW w:w="1980" w:type="dxa"/>
            <w:tcBorders>
              <w:top w:val="single" w:sz="4" w:space="0" w:color="auto"/>
            </w:tcBorders>
          </w:tcPr>
          <w:p w14:paraId="5D26C089" w14:textId="7145A57A" w:rsidR="00BA53F2" w:rsidRPr="00F15CE3" w:rsidRDefault="00BA53F2" w:rsidP="002F22B3">
            <w:pPr>
              <w:pStyle w:val="TableL"/>
              <w:rPr>
                <w:sz w:val="22"/>
                <w:szCs w:val="22"/>
                <w:rPrChange w:id="736" w:author="만든 이">
                  <w:rPr/>
                </w:rPrChange>
              </w:rPr>
            </w:pPr>
            <w:r w:rsidRPr="00F15CE3">
              <w:rPr>
                <w:sz w:val="22"/>
                <w:szCs w:val="22"/>
                <w:rPrChange w:id="737" w:author="만든 이">
                  <w:rPr/>
                </w:rPrChange>
              </w:rPr>
              <w:t>LS vidējās izmaiņas 24. nedēļā</w:t>
            </w:r>
          </w:p>
        </w:tc>
        <w:tc>
          <w:tcPr>
            <w:tcW w:w="1190" w:type="dxa"/>
            <w:tcBorders>
              <w:top w:val="single" w:sz="4" w:space="0" w:color="auto"/>
            </w:tcBorders>
          </w:tcPr>
          <w:p w14:paraId="32B524FB" w14:textId="3C949447" w:rsidR="00BA53F2" w:rsidRPr="00F15CE3" w:rsidRDefault="00BA53F2" w:rsidP="002F22B3">
            <w:pPr>
              <w:pStyle w:val="TableC"/>
              <w:rPr>
                <w:sz w:val="22"/>
                <w:szCs w:val="22"/>
                <w:rPrChange w:id="738" w:author="만든 이">
                  <w:rPr/>
                </w:rPrChange>
              </w:rPr>
            </w:pPr>
            <w:r w:rsidRPr="00F15CE3">
              <w:rPr>
                <w:sz w:val="22"/>
                <w:szCs w:val="22"/>
                <w:rPrChange w:id="739" w:author="만든 이">
                  <w:rPr/>
                </w:rPrChange>
              </w:rPr>
              <w:t>0,63</w:t>
            </w:r>
          </w:p>
        </w:tc>
        <w:tc>
          <w:tcPr>
            <w:tcW w:w="1191" w:type="dxa"/>
            <w:tcBorders>
              <w:top w:val="single" w:sz="4" w:space="0" w:color="auto"/>
            </w:tcBorders>
          </w:tcPr>
          <w:p w14:paraId="6A588986" w14:textId="1EE2619C" w:rsidR="00BA53F2" w:rsidRPr="00F15CE3" w:rsidRDefault="00BA53F2" w:rsidP="002F22B3">
            <w:pPr>
              <w:pStyle w:val="TableC"/>
              <w:rPr>
                <w:sz w:val="22"/>
                <w:szCs w:val="22"/>
                <w:rPrChange w:id="740" w:author="만든 이">
                  <w:rPr/>
                </w:rPrChange>
              </w:rPr>
            </w:pPr>
            <w:r w:rsidRPr="00F15CE3">
              <w:rPr>
                <w:sz w:val="22"/>
                <w:szCs w:val="22"/>
                <w:rPrChange w:id="741" w:author="만든 이">
                  <w:rPr/>
                </w:rPrChange>
              </w:rPr>
              <w:t>4,44</w:t>
            </w:r>
          </w:p>
        </w:tc>
        <w:tc>
          <w:tcPr>
            <w:tcW w:w="1191" w:type="dxa"/>
            <w:tcBorders>
              <w:top w:val="single" w:sz="4" w:space="0" w:color="auto"/>
            </w:tcBorders>
          </w:tcPr>
          <w:p w14:paraId="61A0B970" w14:textId="151052FE" w:rsidR="00BA53F2" w:rsidRPr="00F15CE3" w:rsidRDefault="00BA53F2" w:rsidP="002F22B3">
            <w:pPr>
              <w:pStyle w:val="TableC"/>
              <w:rPr>
                <w:sz w:val="22"/>
                <w:szCs w:val="22"/>
                <w:rPrChange w:id="742" w:author="만든 이">
                  <w:rPr/>
                </w:rPrChange>
              </w:rPr>
            </w:pPr>
            <w:r w:rsidRPr="00F15CE3">
              <w:rPr>
                <w:sz w:val="22"/>
                <w:szCs w:val="22"/>
                <w:rPrChange w:id="743" w:author="만든 이">
                  <w:rPr/>
                </w:rPrChange>
              </w:rPr>
              <w:t>0,44</w:t>
            </w:r>
          </w:p>
        </w:tc>
        <w:tc>
          <w:tcPr>
            <w:tcW w:w="1191" w:type="dxa"/>
            <w:tcBorders>
              <w:top w:val="single" w:sz="4" w:space="0" w:color="auto"/>
            </w:tcBorders>
          </w:tcPr>
          <w:p w14:paraId="6DF6DCC5" w14:textId="4CC6AF50" w:rsidR="00BA53F2" w:rsidRPr="00F15CE3" w:rsidRDefault="00BA53F2" w:rsidP="002F22B3">
            <w:pPr>
              <w:pStyle w:val="TableC"/>
              <w:rPr>
                <w:sz w:val="22"/>
                <w:szCs w:val="22"/>
                <w:rPrChange w:id="744" w:author="만든 이">
                  <w:rPr/>
                </w:rPrChange>
              </w:rPr>
            </w:pPr>
            <w:r w:rsidRPr="00F15CE3">
              <w:rPr>
                <w:sz w:val="22"/>
                <w:szCs w:val="22"/>
                <w:rPrChange w:id="745" w:author="만든 이">
                  <w:rPr/>
                </w:rPrChange>
              </w:rPr>
              <w:t>4,31</w:t>
            </w:r>
          </w:p>
        </w:tc>
        <w:tc>
          <w:tcPr>
            <w:tcW w:w="1191" w:type="dxa"/>
            <w:tcBorders>
              <w:top w:val="single" w:sz="4" w:space="0" w:color="auto"/>
            </w:tcBorders>
          </w:tcPr>
          <w:p w14:paraId="32805EAA" w14:textId="2DFA3443" w:rsidR="00BA53F2" w:rsidRPr="00F15CE3" w:rsidRDefault="00BA53F2" w:rsidP="002F22B3">
            <w:pPr>
              <w:pStyle w:val="TableC"/>
              <w:rPr>
                <w:sz w:val="22"/>
                <w:szCs w:val="22"/>
                <w:rPrChange w:id="746" w:author="만든 이">
                  <w:rPr/>
                </w:rPrChange>
              </w:rPr>
            </w:pPr>
            <w:r w:rsidRPr="00F15CE3">
              <w:rPr>
                <w:sz w:val="22"/>
                <w:szCs w:val="22"/>
                <w:rPrChange w:id="747" w:author="만든 이">
                  <w:rPr/>
                </w:rPrChange>
              </w:rPr>
              <w:t>0,54</w:t>
            </w:r>
          </w:p>
        </w:tc>
        <w:tc>
          <w:tcPr>
            <w:tcW w:w="1191" w:type="dxa"/>
            <w:tcBorders>
              <w:top w:val="single" w:sz="4" w:space="0" w:color="auto"/>
            </w:tcBorders>
          </w:tcPr>
          <w:p w14:paraId="01BC6538" w14:textId="711717CD" w:rsidR="00BA53F2" w:rsidRPr="00F15CE3" w:rsidRDefault="00BA53F2" w:rsidP="002F22B3">
            <w:pPr>
              <w:pStyle w:val="TableC"/>
              <w:rPr>
                <w:sz w:val="22"/>
                <w:szCs w:val="22"/>
                <w:rPrChange w:id="748" w:author="만든 이">
                  <w:rPr/>
                </w:rPrChange>
              </w:rPr>
            </w:pPr>
            <w:r w:rsidRPr="00F15CE3">
              <w:rPr>
                <w:sz w:val="22"/>
                <w:szCs w:val="22"/>
                <w:rPrChange w:id="749" w:author="만든 이">
                  <w:rPr/>
                </w:rPrChange>
              </w:rPr>
              <w:t>4,38</w:t>
            </w:r>
          </w:p>
        </w:tc>
      </w:tr>
      <w:tr w:rsidR="005B35F1" w:rsidRPr="00FE0EBC" w14:paraId="76B12049" w14:textId="77777777" w:rsidTr="00012A4C">
        <w:trPr>
          <w:cantSplit/>
        </w:trPr>
        <w:tc>
          <w:tcPr>
            <w:tcW w:w="1980" w:type="dxa"/>
            <w:tcBorders>
              <w:bottom w:val="single" w:sz="4" w:space="0" w:color="auto"/>
            </w:tcBorders>
          </w:tcPr>
          <w:p w14:paraId="5C557998" w14:textId="2B5B9174" w:rsidR="00574B8E" w:rsidRPr="00F15CE3" w:rsidRDefault="00574B8E" w:rsidP="002F22B3">
            <w:pPr>
              <w:pStyle w:val="TableL"/>
              <w:rPr>
                <w:sz w:val="22"/>
                <w:szCs w:val="22"/>
                <w:rPrChange w:id="750" w:author="만든 이">
                  <w:rPr/>
                </w:rPrChange>
              </w:rPr>
            </w:pPr>
            <w:r w:rsidRPr="00F15CE3">
              <w:rPr>
                <w:sz w:val="22"/>
                <w:szCs w:val="22"/>
                <w:rPrChange w:id="751" w:author="만든 이">
                  <w:rPr/>
                </w:rPrChange>
              </w:rPr>
              <w:t>Atšķirība (95% TI)</w:t>
            </w:r>
          </w:p>
        </w:tc>
        <w:tc>
          <w:tcPr>
            <w:tcW w:w="2381" w:type="dxa"/>
            <w:gridSpan w:val="2"/>
            <w:tcBorders>
              <w:bottom w:val="single" w:sz="4" w:space="0" w:color="auto"/>
            </w:tcBorders>
          </w:tcPr>
          <w:p w14:paraId="56269B60" w14:textId="55939F6D" w:rsidR="00574B8E" w:rsidRPr="00F15CE3" w:rsidRDefault="00574B8E" w:rsidP="002F22B3">
            <w:pPr>
              <w:pStyle w:val="TableC"/>
              <w:rPr>
                <w:sz w:val="22"/>
                <w:szCs w:val="22"/>
                <w:rPrChange w:id="752" w:author="만든 이">
                  <w:rPr/>
                </w:rPrChange>
              </w:rPr>
            </w:pPr>
            <w:r w:rsidRPr="00F15CE3">
              <w:rPr>
                <w:sz w:val="22"/>
                <w:szCs w:val="22"/>
                <w:rPrChange w:id="753" w:author="만든 이">
                  <w:rPr/>
                </w:rPrChange>
              </w:rPr>
              <w:t>3,81 (1,38; 6,24)</w:t>
            </w:r>
          </w:p>
        </w:tc>
        <w:tc>
          <w:tcPr>
            <w:tcW w:w="2381" w:type="dxa"/>
            <w:gridSpan w:val="2"/>
            <w:tcBorders>
              <w:bottom w:val="single" w:sz="4" w:space="0" w:color="auto"/>
            </w:tcBorders>
          </w:tcPr>
          <w:p w14:paraId="2223A5F1" w14:textId="1BED76F8" w:rsidR="00574B8E" w:rsidRPr="00F15CE3" w:rsidRDefault="00574B8E" w:rsidP="002F22B3">
            <w:pPr>
              <w:pStyle w:val="TableC"/>
              <w:rPr>
                <w:sz w:val="22"/>
                <w:szCs w:val="22"/>
                <w:rPrChange w:id="754" w:author="만든 이">
                  <w:rPr/>
                </w:rPrChange>
              </w:rPr>
            </w:pPr>
            <w:r w:rsidRPr="00F15CE3">
              <w:rPr>
                <w:sz w:val="22"/>
                <w:szCs w:val="22"/>
                <w:rPrChange w:id="755" w:author="만든 이">
                  <w:rPr/>
                </w:rPrChange>
              </w:rPr>
              <w:t>3,86 (1,57; 6,15)</w:t>
            </w:r>
          </w:p>
        </w:tc>
        <w:tc>
          <w:tcPr>
            <w:tcW w:w="2381" w:type="dxa"/>
            <w:gridSpan w:val="2"/>
            <w:tcBorders>
              <w:bottom w:val="single" w:sz="4" w:space="0" w:color="auto"/>
            </w:tcBorders>
          </w:tcPr>
          <w:p w14:paraId="4CA1CFE3" w14:textId="2C3E6EF6" w:rsidR="00574B8E" w:rsidRPr="00F15CE3" w:rsidRDefault="00574B8E" w:rsidP="002F22B3">
            <w:pPr>
              <w:pStyle w:val="TableC"/>
              <w:rPr>
                <w:sz w:val="22"/>
                <w:szCs w:val="22"/>
                <w:rPrChange w:id="756" w:author="만든 이">
                  <w:rPr/>
                </w:rPrChange>
              </w:rPr>
            </w:pPr>
            <w:r w:rsidRPr="00F15CE3">
              <w:rPr>
                <w:sz w:val="22"/>
                <w:szCs w:val="22"/>
                <w:rPrChange w:id="757" w:author="만든 이">
                  <w:rPr/>
                </w:rPrChange>
              </w:rPr>
              <w:t>3,84 (2,17; 5,51)</w:t>
            </w:r>
          </w:p>
        </w:tc>
      </w:tr>
      <w:tr w:rsidR="005B35F1" w:rsidRPr="00FE0EBC" w14:paraId="6F7F27FB" w14:textId="77777777" w:rsidTr="00012A4C">
        <w:trPr>
          <w:cantSplit/>
        </w:trPr>
        <w:tc>
          <w:tcPr>
            <w:tcW w:w="1980" w:type="dxa"/>
            <w:tcBorders>
              <w:top w:val="single" w:sz="4" w:space="0" w:color="auto"/>
            </w:tcBorders>
          </w:tcPr>
          <w:p w14:paraId="04309526" w14:textId="72E7E3F5" w:rsidR="00574B8E" w:rsidRPr="00F15CE3" w:rsidRDefault="00574B8E" w:rsidP="002F22B3">
            <w:pPr>
              <w:pStyle w:val="TableL"/>
              <w:rPr>
                <w:sz w:val="22"/>
                <w:szCs w:val="22"/>
                <w:rPrChange w:id="758" w:author="만든 이">
                  <w:rPr/>
                </w:rPrChange>
              </w:rPr>
            </w:pPr>
            <w:r w:rsidRPr="00F15CE3">
              <w:rPr>
                <w:sz w:val="22"/>
                <w:szCs w:val="22"/>
                <w:rPrChange w:id="759" w:author="만든 이">
                  <w:rPr/>
                </w:rPrChange>
              </w:rPr>
              <w:t>p-vērtība</w:t>
            </w:r>
          </w:p>
        </w:tc>
        <w:tc>
          <w:tcPr>
            <w:tcW w:w="2381" w:type="dxa"/>
            <w:gridSpan w:val="2"/>
            <w:tcBorders>
              <w:top w:val="single" w:sz="4" w:space="0" w:color="auto"/>
            </w:tcBorders>
          </w:tcPr>
          <w:p w14:paraId="56D67366" w14:textId="402A42B9" w:rsidR="00574B8E" w:rsidRPr="00F15CE3" w:rsidRDefault="00574B8E" w:rsidP="002F22B3">
            <w:pPr>
              <w:pStyle w:val="TableC"/>
              <w:rPr>
                <w:sz w:val="22"/>
                <w:szCs w:val="22"/>
                <w:rPrChange w:id="760" w:author="만든 이">
                  <w:rPr/>
                </w:rPrChange>
              </w:rPr>
            </w:pPr>
            <w:r w:rsidRPr="00F15CE3">
              <w:rPr>
                <w:sz w:val="22"/>
                <w:szCs w:val="22"/>
                <w:rPrChange w:id="761" w:author="만든 이">
                  <w:rPr/>
                </w:rPrChange>
              </w:rPr>
              <w:t>0,0024</w:t>
            </w:r>
          </w:p>
        </w:tc>
        <w:tc>
          <w:tcPr>
            <w:tcW w:w="2381" w:type="dxa"/>
            <w:gridSpan w:val="2"/>
            <w:tcBorders>
              <w:top w:val="single" w:sz="4" w:space="0" w:color="auto"/>
            </w:tcBorders>
          </w:tcPr>
          <w:p w14:paraId="7C15EA6A" w14:textId="51C7C88C" w:rsidR="00574B8E" w:rsidRPr="00F15CE3" w:rsidRDefault="00574B8E" w:rsidP="002F22B3">
            <w:pPr>
              <w:pStyle w:val="TableC"/>
              <w:rPr>
                <w:sz w:val="22"/>
                <w:szCs w:val="22"/>
                <w:rPrChange w:id="762" w:author="만든 이">
                  <w:rPr/>
                </w:rPrChange>
              </w:rPr>
            </w:pPr>
            <w:r w:rsidRPr="00F15CE3">
              <w:rPr>
                <w:sz w:val="22"/>
                <w:szCs w:val="22"/>
                <w:rPrChange w:id="763" w:author="만든 이">
                  <w:rPr/>
                </w:rPrChange>
              </w:rPr>
              <w:t>0,0011</w:t>
            </w:r>
          </w:p>
        </w:tc>
        <w:tc>
          <w:tcPr>
            <w:tcW w:w="2381" w:type="dxa"/>
            <w:gridSpan w:val="2"/>
            <w:tcBorders>
              <w:top w:val="single" w:sz="4" w:space="0" w:color="auto"/>
            </w:tcBorders>
          </w:tcPr>
          <w:p w14:paraId="6FCEE6F5" w14:textId="682E738B" w:rsidR="00574B8E" w:rsidRPr="00F15CE3" w:rsidRDefault="00574B8E" w:rsidP="002F22B3">
            <w:pPr>
              <w:pStyle w:val="TableC"/>
              <w:rPr>
                <w:sz w:val="22"/>
                <w:szCs w:val="22"/>
                <w:rPrChange w:id="764" w:author="만든 이">
                  <w:rPr/>
                </w:rPrChange>
              </w:rPr>
            </w:pPr>
            <w:r w:rsidRPr="00F15CE3">
              <w:rPr>
                <w:sz w:val="22"/>
                <w:szCs w:val="22"/>
                <w:rPrChange w:id="765" w:author="만든 이">
                  <w:rPr/>
                </w:rPrChange>
              </w:rPr>
              <w:t>&lt;0,0001</w:t>
            </w:r>
          </w:p>
        </w:tc>
      </w:tr>
    </w:tbl>
    <w:p w14:paraId="7C2DC66F" w14:textId="55CCE3D1" w:rsidR="007B0CDF" w:rsidRPr="00F15CE3" w:rsidRDefault="00574B8E" w:rsidP="002F22B3">
      <w:pPr>
        <w:rPr>
          <w:rPrChange w:id="766" w:author="만든 이">
            <w:rPr>
              <w:sz w:val="20"/>
            </w:rPr>
          </w:rPrChange>
        </w:rPr>
      </w:pPr>
      <w:r w:rsidRPr="00F15CE3">
        <w:rPr>
          <w:rPrChange w:id="767" w:author="만든 이">
            <w:rPr>
              <w:sz w:val="20"/>
            </w:rPr>
          </w:rPrChange>
        </w:rPr>
        <w:t>LS=mazākais kvadrāts (</w:t>
      </w:r>
      <w:r w:rsidRPr="00F15CE3">
        <w:rPr>
          <w:i/>
          <w:rPrChange w:id="768" w:author="만든 이">
            <w:rPr>
              <w:i/>
              <w:sz w:val="20"/>
            </w:rPr>
          </w:rPrChange>
        </w:rPr>
        <w:t>least-square</w:t>
      </w:r>
      <w:r w:rsidRPr="00F15CE3">
        <w:rPr>
          <w:rPrChange w:id="769" w:author="만든 이">
            <w:rPr>
              <w:sz w:val="20"/>
            </w:rPr>
          </w:rPrChange>
        </w:rPr>
        <w:t>); TI = ticamības intervāls; TNSS = kopējais deguna simptomu punktu skaits (</w:t>
      </w:r>
      <w:r w:rsidRPr="00F15CE3">
        <w:rPr>
          <w:i/>
          <w:rPrChange w:id="770" w:author="만든 이">
            <w:rPr>
              <w:i/>
              <w:sz w:val="20"/>
            </w:rPr>
          </w:rPrChange>
        </w:rPr>
        <w:t>Total nasal symptom score</w:t>
      </w:r>
      <w:r w:rsidRPr="00F15CE3">
        <w:rPr>
          <w:rPrChange w:id="771" w:author="만든 이">
            <w:rPr>
              <w:sz w:val="20"/>
            </w:rPr>
          </w:rPrChange>
        </w:rPr>
        <w:t>); SNOT-22 = sinonazālais iznākumu tests (</w:t>
      </w:r>
      <w:r w:rsidRPr="00F15CE3">
        <w:rPr>
          <w:i/>
          <w:rPrChange w:id="772" w:author="만든 이">
            <w:rPr>
              <w:i/>
              <w:sz w:val="20"/>
            </w:rPr>
          </w:rPrChange>
        </w:rPr>
        <w:t>Sino-Nasal Outcome Test 22 Questionnaire</w:t>
      </w:r>
      <w:r w:rsidRPr="00F15CE3">
        <w:rPr>
          <w:rPrChange w:id="773" w:author="만든 이">
            <w:rPr>
              <w:sz w:val="20"/>
            </w:rPr>
          </w:rPrChange>
        </w:rPr>
        <w:t>); UPSIT = Pensilvānijas universitātes smaržu identifikācijas tests (</w:t>
      </w:r>
      <w:r w:rsidRPr="00F15CE3">
        <w:rPr>
          <w:i/>
          <w:rPrChange w:id="774" w:author="만든 이">
            <w:rPr>
              <w:i/>
              <w:sz w:val="20"/>
            </w:rPr>
          </w:rPrChange>
        </w:rPr>
        <w:t>University of Pennsylvania Smell Identification Test</w:t>
      </w:r>
      <w:r w:rsidRPr="00F15CE3">
        <w:rPr>
          <w:rPrChange w:id="775" w:author="만든 이">
            <w:rPr>
              <w:sz w:val="20"/>
            </w:rPr>
          </w:rPrChange>
        </w:rPr>
        <w:t xml:space="preserve">); MID </w:t>
      </w:r>
      <w:ins w:id="776" w:author="만든 이">
        <w:r w:rsidR="00BF27A5">
          <w:t>(</w:t>
        </w:r>
        <w:r w:rsidR="00BF27A5" w:rsidRPr="00E37C11">
          <w:rPr>
            <w:i/>
            <w:iCs/>
            <w:rPrChange w:id="777" w:author="만든 이">
              <w:rPr/>
            </w:rPrChange>
          </w:rPr>
          <w:t>minimal important difference</w:t>
        </w:r>
        <w:r w:rsidR="00BF27A5">
          <w:t xml:space="preserve">) </w:t>
        </w:r>
      </w:ins>
      <w:r w:rsidRPr="00F15CE3">
        <w:rPr>
          <w:rPrChange w:id="778" w:author="만든 이">
            <w:rPr>
              <w:sz w:val="20"/>
            </w:rPr>
          </w:rPrChange>
        </w:rPr>
        <w:t>= minimālā nozīmīgā atšķirība.</w:t>
      </w:r>
    </w:p>
    <w:p w14:paraId="60711864" w14:textId="77777777" w:rsidR="00064AF9" w:rsidRPr="00FE0EBC" w:rsidRDefault="00064AF9" w:rsidP="002F22B3"/>
    <w:p w14:paraId="6DC1A206" w14:textId="2B4933D5" w:rsidR="007B0CDF" w:rsidRPr="00FE0EBC" w:rsidRDefault="000D4EF2" w:rsidP="002F22B3">
      <w:pPr>
        <w:pStyle w:val="TableTitle"/>
      </w:pPr>
      <w:r w:rsidRPr="00FE0EBC">
        <w:t>1. attēls.</w:t>
      </w:r>
      <w:r w:rsidRPr="00FE0EBC">
        <w:tab/>
        <w:t>Vidējās izmaiņas no sākotnējā deguna nosprostojuma punktu skaitā un vidējās izmaiņas no sākotnējā deguna polipu skaitā ārstēšanas grupās 1 un 2. deguna polipu pētījumā</w:t>
      </w:r>
    </w:p>
    <w:p w14:paraId="3871AE06" w14:textId="77777777" w:rsidR="007B0CDF" w:rsidRPr="00FE0EBC" w:rsidRDefault="007B0CDF" w:rsidP="002F22B3">
      <w:pPr>
        <w:pStyle w:val="NormalKeep"/>
      </w:pPr>
    </w:p>
    <w:tbl>
      <w:tblPr>
        <w:tblW w:w="5250" w:type="pct"/>
        <w:jc w:val="center"/>
        <w:tblCellMar>
          <w:left w:w="0" w:type="dxa"/>
          <w:right w:w="0" w:type="dxa"/>
        </w:tblCellMar>
        <w:tblLook w:val="04A0" w:firstRow="1" w:lastRow="0" w:firstColumn="1" w:lastColumn="0" w:noHBand="0" w:noVBand="1"/>
      </w:tblPr>
      <w:tblGrid>
        <w:gridCol w:w="266"/>
        <w:gridCol w:w="1055"/>
        <w:gridCol w:w="504"/>
        <w:gridCol w:w="546"/>
        <w:gridCol w:w="280"/>
        <w:gridCol w:w="282"/>
        <w:gridCol w:w="534"/>
        <w:gridCol w:w="260"/>
        <w:gridCol w:w="264"/>
        <w:gridCol w:w="570"/>
        <w:gridCol w:w="242"/>
        <w:gridCol w:w="266"/>
        <w:gridCol w:w="961"/>
        <w:gridCol w:w="602"/>
        <w:gridCol w:w="560"/>
        <w:gridCol w:w="280"/>
        <w:gridCol w:w="280"/>
        <w:gridCol w:w="518"/>
        <w:gridCol w:w="278"/>
        <w:gridCol w:w="296"/>
        <w:gridCol w:w="526"/>
        <w:gridCol w:w="254"/>
      </w:tblGrid>
      <w:tr w:rsidR="005B35F1" w:rsidRPr="00FE0EBC" w14:paraId="6C7F822C" w14:textId="77777777" w:rsidTr="002259A8">
        <w:trPr>
          <w:cantSplit/>
          <w:trHeight w:val="1134"/>
          <w:jc w:val="center"/>
        </w:trPr>
        <w:tc>
          <w:tcPr>
            <w:tcW w:w="227" w:type="dxa"/>
            <w:textDirection w:val="btLr"/>
            <w:vAlign w:val="center"/>
          </w:tcPr>
          <w:p w14:paraId="7C2E011B" w14:textId="51038DFD" w:rsidR="00F84D0D" w:rsidRPr="00F15CE3" w:rsidRDefault="003F26F8" w:rsidP="002F22B3">
            <w:pPr>
              <w:pStyle w:val="COC"/>
              <w:rPr>
                <w:sz w:val="22"/>
                <w:szCs w:val="22"/>
                <w:rPrChange w:id="779" w:author="만든 이">
                  <w:rPr/>
                </w:rPrChange>
              </w:rPr>
            </w:pPr>
            <w:r w:rsidRPr="00F15CE3">
              <w:rPr>
                <w:sz w:val="22"/>
                <w:szCs w:val="22"/>
                <w:rPrChange w:id="780" w:author="만든 이">
                  <w:rPr/>
                </w:rPrChange>
              </w:rPr>
              <w:t>Vidējās izmaiņas no sākotnējā deguna polipu punktu skaitā</w:t>
            </w:r>
          </w:p>
        </w:tc>
        <w:tc>
          <w:tcPr>
            <w:tcW w:w="4527" w:type="dxa"/>
            <w:gridSpan w:val="10"/>
          </w:tcPr>
          <w:p w14:paraId="0BED5C5A" w14:textId="2E0FC724" w:rsidR="00F84D0D" w:rsidRPr="00F15CE3" w:rsidRDefault="00E97717" w:rsidP="002F22B3">
            <w:pPr>
              <w:pStyle w:val="COL"/>
              <w:rPr>
                <w:sz w:val="22"/>
                <w:szCs w:val="22"/>
                <w:rPrChange w:id="781" w:author="만든 이">
                  <w:rPr/>
                </w:rPrChange>
              </w:rPr>
            </w:pPr>
            <w:r w:rsidRPr="00F15CE3">
              <w:rPr>
                <w:noProof/>
                <w:sz w:val="22"/>
                <w:szCs w:val="22"/>
                <w:lang w:val="en-US"/>
                <w:rPrChange w:id="782" w:author="만든 이">
                  <w:rPr>
                    <w:noProof/>
                    <w:lang w:val="en-US"/>
                  </w:rPr>
                </w:rPrChange>
              </w:rPr>
              <mc:AlternateContent>
                <mc:Choice Requires="wpc">
                  <w:drawing>
                    <wp:inline distT="0" distB="0" distL="0" distR="0" wp14:anchorId="63FFC359" wp14:editId="53F30B92">
                      <wp:extent cx="2845435" cy="2628265"/>
                      <wp:effectExtent l="0" t="0" r="12065" b="635"/>
                      <wp:docPr id="705" name="Canvas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305" name="Picture 8"/>
                                <pic:cNvPicPr>
                                  <a:picLocks noChangeAspect="1" noChangeArrowheads="1"/>
                                </pic:cNvPicPr>
                              </pic:nvPicPr>
                              <pic:blipFill>
                                <a:blip r:embed="rId11">
                                  <a:extLst>
                                    <a:ext uri="{28A0092B-C50C-407E-A947-70E740481C1C}">
                                      <a14:useLocalDpi xmlns:a14="http://schemas.microsoft.com/office/drawing/2010/main" val="0"/>
                                    </a:ext>
                                  </a:extLst>
                                </a:blip>
                                <a:srcRect l="1674" t="870" r="433" b="870"/>
                                <a:stretch>
                                  <a:fillRect/>
                                </a:stretch>
                              </pic:blipFill>
                              <pic:spPr bwMode="auto">
                                <a:xfrm>
                                  <a:off x="264603" y="32101"/>
                                  <a:ext cx="2475930" cy="2555263"/>
                                </a:xfrm>
                                <a:prstGeom prst="rect">
                                  <a:avLst/>
                                </a:prstGeom>
                                <a:noFill/>
                                <a:extLst>
                                  <a:ext uri="{909E8E84-426E-40DD-AFC4-6F175D3DCCD1}">
                                    <a14:hiddenFill xmlns:a14="http://schemas.microsoft.com/office/drawing/2010/main">
                                      <a:solidFill>
                                        <a:srgbClr val="FFFFFF"/>
                                      </a:solidFill>
                                    </a14:hiddenFill>
                                  </a:ext>
                                </a:extLst>
                              </pic:spPr>
                            </pic:pic>
                            <wps:wsp>
                              <wps:cNvPr id="306" name="Text Box 3"/>
                              <wps:cNvSpPr txBox="1">
                                <a:spLocks noChangeArrowheads="1"/>
                              </wps:cNvSpPr>
                              <wps:spPr bwMode="auto">
                                <a:xfrm>
                                  <a:off x="626108" y="8200"/>
                                  <a:ext cx="1233115"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69CF23" w14:textId="77777777" w:rsidR="00D76FA3" w:rsidRPr="00B91DB6" w:rsidRDefault="00D76FA3" w:rsidP="00AF746F">
                                    <w:pPr>
                                      <w:pStyle w:val="COL"/>
                                      <w:rPr>
                                        <w:sz w:val="11"/>
                                        <w:szCs w:val="11"/>
                                      </w:rPr>
                                    </w:pPr>
                                    <w:r>
                                      <w:rPr>
                                        <w:sz w:val="11"/>
                                      </w:rPr>
                                      <w:t>1. pētījums / Placebo</w:t>
                                    </w:r>
                                  </w:p>
                                  <w:p w14:paraId="1FA6D956" w14:textId="72D5BABD" w:rsidR="00D76FA3" w:rsidRPr="00B91DB6" w:rsidRDefault="00D76FA3" w:rsidP="00AF746F">
                                    <w:pPr>
                                      <w:pStyle w:val="COL"/>
                                      <w:rPr>
                                        <w:sz w:val="11"/>
                                        <w:szCs w:val="11"/>
                                      </w:rPr>
                                    </w:pPr>
                                    <w:r>
                                      <w:rPr>
                                        <w:sz w:val="11"/>
                                      </w:rPr>
                                      <w:t>(N=66)</w:t>
                                    </w:r>
                                  </w:p>
                                </w:txbxContent>
                              </wps:txbx>
                              <wps:bodyPr rot="0" vert="horz" wrap="square" lIns="0" tIns="0" rIns="0" bIns="0" anchor="t" anchorCtr="0" upright="1">
                                <a:spAutoFit/>
                              </wps:bodyPr>
                            </wps:wsp>
                            <wps:wsp>
                              <wps:cNvPr id="307" name="Text Box 5"/>
                              <wps:cNvSpPr txBox="1">
                                <a:spLocks noChangeArrowheads="1"/>
                              </wps:cNvSpPr>
                              <wps:spPr bwMode="auto">
                                <a:xfrm>
                                  <a:off x="626108" y="199305"/>
                                  <a:ext cx="1146114"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989315" w14:textId="3C501244" w:rsidR="00D76FA3" w:rsidRPr="00B91DB6" w:rsidRDefault="00D76FA3" w:rsidP="00F84D0D">
                                    <w:pPr>
                                      <w:pStyle w:val="COL"/>
                                      <w:rPr>
                                        <w:sz w:val="11"/>
                                        <w:szCs w:val="11"/>
                                      </w:rPr>
                                    </w:pPr>
                                    <w:r>
                                      <w:rPr>
                                        <w:sz w:val="11"/>
                                      </w:rPr>
                                      <w:t>1. pētījums / Omalizumabs</w:t>
                                    </w:r>
                                  </w:p>
                                  <w:p w14:paraId="44A34DD2" w14:textId="1D35B873" w:rsidR="00D76FA3" w:rsidRPr="00B91DB6" w:rsidRDefault="00D76FA3" w:rsidP="00F84D0D">
                                    <w:pPr>
                                      <w:pStyle w:val="COL"/>
                                      <w:rPr>
                                        <w:sz w:val="11"/>
                                        <w:szCs w:val="11"/>
                                      </w:rPr>
                                    </w:pPr>
                                    <w:r>
                                      <w:rPr>
                                        <w:sz w:val="11"/>
                                      </w:rPr>
                                      <w:t>(N=72)</w:t>
                                    </w:r>
                                  </w:p>
                                </w:txbxContent>
                              </wps:txbx>
                              <wps:bodyPr rot="0" vert="horz" wrap="square" lIns="0" tIns="0" rIns="0" bIns="0" anchor="t" anchorCtr="0" upright="1">
                                <a:spAutoFit/>
                              </wps:bodyPr>
                            </wps:wsp>
                            <wps:wsp>
                              <wps:cNvPr id="308" name="Text Box 4"/>
                              <wps:cNvSpPr txBox="1">
                                <a:spLocks noChangeArrowheads="1"/>
                              </wps:cNvSpPr>
                              <wps:spPr bwMode="auto">
                                <a:xfrm>
                                  <a:off x="2045925" y="8200"/>
                                  <a:ext cx="765209"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1414AE" w14:textId="77777777" w:rsidR="00D76FA3" w:rsidRPr="00B91DB6" w:rsidRDefault="00D76FA3" w:rsidP="00AF746F">
                                    <w:pPr>
                                      <w:pStyle w:val="COL"/>
                                      <w:rPr>
                                        <w:sz w:val="11"/>
                                        <w:szCs w:val="11"/>
                                      </w:rPr>
                                    </w:pPr>
                                    <w:r>
                                      <w:rPr>
                                        <w:sz w:val="11"/>
                                      </w:rPr>
                                      <w:t>2. pētījums / Placebo</w:t>
                                    </w:r>
                                  </w:p>
                                  <w:p w14:paraId="6D8BB9B6" w14:textId="563735B4" w:rsidR="00D76FA3" w:rsidRPr="00B91DB6" w:rsidRDefault="00D76FA3" w:rsidP="00AF746F">
                                    <w:pPr>
                                      <w:pStyle w:val="COL"/>
                                      <w:rPr>
                                        <w:sz w:val="11"/>
                                        <w:szCs w:val="11"/>
                                      </w:rPr>
                                    </w:pPr>
                                    <w:r>
                                      <w:rPr>
                                        <w:sz w:val="11"/>
                                      </w:rPr>
                                      <w:t>(N=65)</w:t>
                                    </w:r>
                                  </w:p>
                                </w:txbxContent>
                              </wps:txbx>
                              <wps:bodyPr rot="0" vert="horz" wrap="square" lIns="0" tIns="0" rIns="0" bIns="0" anchor="t" anchorCtr="0" upright="1">
                                <a:spAutoFit/>
                              </wps:bodyPr>
                            </wps:wsp>
                            <wps:wsp>
                              <wps:cNvPr id="309" name="Text Box 6"/>
                              <wps:cNvSpPr txBox="1">
                                <a:spLocks noChangeArrowheads="1"/>
                              </wps:cNvSpPr>
                              <wps:spPr bwMode="auto">
                                <a:xfrm>
                                  <a:off x="2045925" y="198705"/>
                                  <a:ext cx="799510"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3F8215" w14:textId="4D64753C" w:rsidR="00D76FA3" w:rsidRPr="00B91DB6" w:rsidRDefault="00D76FA3" w:rsidP="00F84D0D">
                                    <w:pPr>
                                      <w:pStyle w:val="COL"/>
                                      <w:rPr>
                                        <w:sz w:val="11"/>
                                        <w:szCs w:val="11"/>
                                      </w:rPr>
                                    </w:pPr>
                                    <w:r>
                                      <w:rPr>
                                        <w:sz w:val="11"/>
                                      </w:rPr>
                                      <w:t>2. pētījums / Omalizumabs</w:t>
                                    </w:r>
                                  </w:p>
                                  <w:p w14:paraId="6662F3DC" w14:textId="0936FC9F" w:rsidR="00D76FA3" w:rsidRPr="00B91DB6" w:rsidRDefault="00D76FA3" w:rsidP="006033E3">
                                    <w:pPr>
                                      <w:pStyle w:val="COL"/>
                                      <w:rPr>
                                        <w:sz w:val="11"/>
                                        <w:szCs w:val="11"/>
                                      </w:rPr>
                                    </w:pPr>
                                    <w:r>
                                      <w:rPr>
                                        <w:sz w:val="11"/>
                                      </w:rPr>
                                      <w:t>(N=62)</w:t>
                                    </w:r>
                                  </w:p>
                                </w:txbxContent>
                              </wps:txbx>
                              <wps:bodyPr rot="0" vert="horz" wrap="square" lIns="0" tIns="0" rIns="0" bIns="0" anchor="t" anchorCtr="0" upright="1">
                                <a:spAutoFit/>
                              </wps:bodyPr>
                            </wps:wsp>
                            <wps:wsp>
                              <wps:cNvPr id="310" name="Text Box 5"/>
                              <wps:cNvSpPr txBox="1">
                                <a:spLocks noChangeArrowheads="1"/>
                              </wps:cNvSpPr>
                              <wps:spPr bwMode="auto">
                                <a:xfrm>
                                  <a:off x="0" y="2470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2B11884" w14:textId="77777777" w:rsidR="00D76FA3" w:rsidRPr="00F84D0D" w:rsidRDefault="00D76FA3" w:rsidP="00F84D0D">
                                    <w:pPr>
                                      <w:pStyle w:val="COR"/>
                                    </w:pPr>
                                    <w:r>
                                      <w:t>0.25</w:t>
                                    </w:r>
                                  </w:p>
                                </w:txbxContent>
                              </wps:txbx>
                              <wps:bodyPr rot="0" vert="horz" wrap="square" lIns="0" tIns="0" rIns="0" bIns="0" anchor="t" anchorCtr="0" upright="1">
                                <a:spAutoFit/>
                              </wps:bodyPr>
                            </wps:wsp>
                            <wps:wsp>
                              <wps:cNvPr id="311" name="Text Box 5"/>
                              <wps:cNvSpPr txBox="1">
                                <a:spLocks noChangeArrowheads="1"/>
                              </wps:cNvSpPr>
                              <wps:spPr bwMode="auto">
                                <a:xfrm>
                                  <a:off x="0" y="44191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DC3813" w14:textId="77777777" w:rsidR="00D76FA3" w:rsidRPr="00F84D0D" w:rsidRDefault="00D76FA3" w:rsidP="00F84D0D">
                                    <w:pPr>
                                      <w:pStyle w:val="COR"/>
                                    </w:pPr>
                                    <w:r>
                                      <w:t>0.00</w:t>
                                    </w:r>
                                  </w:p>
                                </w:txbxContent>
                              </wps:txbx>
                              <wps:bodyPr rot="0" vert="horz" wrap="square" lIns="0" tIns="0" rIns="0" bIns="0" anchor="t" anchorCtr="0" upright="1">
                                <a:spAutoFit/>
                              </wps:bodyPr>
                            </wps:wsp>
                            <wps:wsp>
                              <wps:cNvPr id="312" name="Text Box 5"/>
                              <wps:cNvSpPr txBox="1">
                                <a:spLocks noChangeArrowheads="1"/>
                              </wps:cNvSpPr>
                              <wps:spPr bwMode="auto">
                                <a:xfrm>
                                  <a:off x="0" y="86232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E8CD7E" w14:textId="1F2274D4" w:rsidR="00D76FA3" w:rsidRPr="00F84D0D" w:rsidRDefault="00D76FA3" w:rsidP="00F84D0D">
                                    <w:pPr>
                                      <w:pStyle w:val="COR"/>
                                    </w:pPr>
                                    <w:r>
                                      <w:t>-0.25</w:t>
                                    </w:r>
                                  </w:p>
                                </w:txbxContent>
                              </wps:txbx>
                              <wps:bodyPr rot="0" vert="horz" wrap="square" lIns="0" tIns="0" rIns="0" bIns="0" anchor="t" anchorCtr="0" upright="1">
                                <a:spAutoFit/>
                              </wps:bodyPr>
                            </wps:wsp>
                            <wps:wsp>
                              <wps:cNvPr id="313" name="Text Box 5"/>
                              <wps:cNvSpPr txBox="1">
                                <a:spLocks noChangeArrowheads="1"/>
                              </wps:cNvSpPr>
                              <wps:spPr bwMode="auto">
                                <a:xfrm>
                                  <a:off x="0" y="127193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B2EBBA" w14:textId="5C341CF9" w:rsidR="00D76FA3" w:rsidRPr="00F84D0D" w:rsidRDefault="00D76FA3" w:rsidP="00F84D0D">
                                    <w:pPr>
                                      <w:pStyle w:val="COR"/>
                                    </w:pPr>
                                    <w:r>
                                      <w:t>-0.50</w:t>
                                    </w:r>
                                  </w:p>
                                </w:txbxContent>
                              </wps:txbx>
                              <wps:bodyPr rot="0" vert="horz" wrap="square" lIns="0" tIns="0" rIns="0" bIns="0" anchor="t" anchorCtr="0" upright="1">
                                <a:spAutoFit/>
                              </wps:bodyPr>
                            </wps:wsp>
                            <wps:wsp>
                              <wps:cNvPr id="314" name="Text Box 5"/>
                              <wps:cNvSpPr txBox="1">
                                <a:spLocks noChangeArrowheads="1"/>
                              </wps:cNvSpPr>
                              <wps:spPr bwMode="auto">
                                <a:xfrm>
                                  <a:off x="0" y="1689142"/>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2C7EC6" w14:textId="7784CE5D" w:rsidR="00D76FA3" w:rsidRPr="00F84D0D" w:rsidRDefault="00D76FA3" w:rsidP="00F84D0D">
                                    <w:pPr>
                                      <w:pStyle w:val="COR"/>
                                    </w:pPr>
                                    <w:r>
                                      <w:t>-0.75</w:t>
                                    </w:r>
                                  </w:p>
                                </w:txbxContent>
                              </wps:txbx>
                              <wps:bodyPr rot="0" vert="horz" wrap="square" lIns="0" tIns="0" rIns="0" bIns="0" anchor="t" anchorCtr="0" upright="1">
                                <a:spAutoFit/>
                              </wps:bodyPr>
                            </wps:wsp>
                            <wps:wsp>
                              <wps:cNvPr id="315" name="Text Box 5"/>
                              <wps:cNvSpPr txBox="1">
                                <a:spLocks noChangeArrowheads="1"/>
                              </wps:cNvSpPr>
                              <wps:spPr bwMode="auto">
                                <a:xfrm>
                                  <a:off x="0" y="2101852"/>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B744685" w14:textId="32179CC8" w:rsidR="00D76FA3" w:rsidRPr="00F84D0D" w:rsidRDefault="00D76FA3" w:rsidP="00F84D0D">
                                    <w:pPr>
                                      <w:pStyle w:val="COR"/>
                                    </w:pPr>
                                    <w:r>
                                      <w:t>-1.00</w:t>
                                    </w:r>
                                  </w:p>
                                </w:txbxContent>
                              </wps:txbx>
                              <wps:bodyPr rot="0" vert="horz" wrap="square" lIns="0" tIns="0" rIns="0" bIns="0" anchor="t" anchorCtr="0" upright="1">
                                <a:spAutoFit/>
                              </wps:bodyPr>
                            </wps:wsp>
                            <wps:wsp>
                              <wps:cNvPr id="316" name="Text Box 5"/>
                              <wps:cNvSpPr txBox="1">
                                <a:spLocks noChangeArrowheads="1"/>
                              </wps:cNvSpPr>
                              <wps:spPr bwMode="auto">
                                <a:xfrm>
                                  <a:off x="0" y="2519662"/>
                                  <a:ext cx="255903" cy="87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FE73944" w14:textId="057CF4C6" w:rsidR="00D76FA3" w:rsidRPr="00F84D0D" w:rsidRDefault="00D76FA3" w:rsidP="00F84D0D">
                                    <w:pPr>
                                      <w:pStyle w:val="COR"/>
                                    </w:pPr>
                                    <w:r>
                                      <w:t>-1.25</w:t>
                                    </w:r>
                                  </w:p>
                                </w:txbxContent>
                              </wps:txbx>
                              <wps:bodyPr rot="0" vert="horz" wrap="square" lIns="0" tIns="0" rIns="0" bIns="0" anchor="t" anchorCtr="0" upright="1">
                                <a:spAutoFit/>
                              </wps:bodyPr>
                            </wps:wsp>
                          </wpc:wpc>
                        </a:graphicData>
                      </a:graphic>
                    </wp:inline>
                  </w:drawing>
                </mc:Choice>
                <mc:Fallback>
                  <w:pict>
                    <v:group w14:anchorId="63FFC359" id="Canvas 7" o:spid="_x0000_s1026" editas="canvas" style="width:224.05pt;height:206.95pt;mso-position-horizontal-relative:char;mso-position-vertical-relative:line" coordsize="28454,2628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8454;height:26282;visibility:visible;mso-wrap-style:square">
                        <v:fill o:detectmouseclick="t"/>
                        <v:path o:connecttype="none"/>
                      </v:shape>
                      <v:shape id="Picture 8" o:spid="_x0000_s1028" type="#_x0000_t75" style="position:absolute;left:2646;top:321;width:24759;height:25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">
                        <v:imagedata r:id="rId12" o:title="" croptop="570f" cropbottom="570f" cropleft="1097f" cropright="284f"/>
                      </v:shape>
                      <v:shapetype id="_x0000_t202" coordsize="21600,21600" o:spt="202" path="m,l,21600r21600,l21600,xe">
                        <v:stroke joinstyle="miter"/>
                        <v:path gradientshapeok="t" o:connecttype="rect"/>
                      </v:shapetype>
                      <v:shape id="Text Box 3" o:spid="_x0000_s1029" type="#_x0000_t202" style="position:absolute;left:6261;top:82;width:12331;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" filled="f" stroked="f" strokeweight=".5pt">
                        <v:textbox style="mso-fit-shape-to-text:t" inset="0,0,0,0">
                          <w:txbxContent>
                            <w:p w14:paraId="0C69CF23" w14:textId="77777777" w:rsidR="00D76FA3" w:rsidRPr="00B91DB6" w:rsidRDefault="00D76FA3" w:rsidP="00AF746F">
                              <w:pPr>
                                <w:pStyle w:val="COL"/>
                                <w:rPr>
                                  <w:sz w:val="11"/>
                                  <w:szCs w:val="11"/>
                                </w:rPr>
                              </w:pPr>
                              <w:r>
                                <w:rPr>
                                  <w:sz w:val="11"/>
                                </w:rPr>
                                <w:t>1. pētījums / Placebo</w:t>
                              </w:r>
                            </w:p>
                            <w:p w14:paraId="1FA6D956" w14:textId="72D5BABD" w:rsidR="00D76FA3" w:rsidRPr="00B91DB6" w:rsidRDefault="00D76FA3" w:rsidP="00AF746F">
                              <w:pPr>
                                <w:pStyle w:val="COL"/>
                                <w:rPr>
                                  <w:sz w:val="11"/>
                                  <w:szCs w:val="11"/>
                                </w:rPr>
                              </w:pPr>
                              <w:r>
                                <w:rPr>
                                  <w:sz w:val="11"/>
                                </w:rPr>
                                <w:t>(N=66)</w:t>
                              </w:r>
                            </w:p>
                          </w:txbxContent>
                        </v:textbox>
                      </v:shape>
                      <v:shape id="Text Box 5" o:spid="_x0000_s1030" type="#_x0000_t202" style="position:absolute;left:6261;top:1993;width:11461;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" filled="f" stroked="f" strokeweight=".5pt">
                        <v:textbox style="mso-fit-shape-to-text:t" inset="0,0,0,0">
                          <w:txbxContent>
                            <w:p w14:paraId="3D989315" w14:textId="3C501244" w:rsidR="00D76FA3" w:rsidRPr="00B91DB6" w:rsidRDefault="00D76FA3" w:rsidP="00F84D0D">
                              <w:pPr>
                                <w:pStyle w:val="COL"/>
                                <w:rPr>
                                  <w:sz w:val="11"/>
                                  <w:szCs w:val="11"/>
                                </w:rPr>
                              </w:pPr>
                              <w:r>
                                <w:rPr>
                                  <w:sz w:val="11"/>
                                </w:rPr>
                                <w:t>1. pētījums / Omalizumabs</w:t>
                              </w:r>
                            </w:p>
                            <w:p w14:paraId="44A34DD2" w14:textId="1D35B873" w:rsidR="00D76FA3" w:rsidRPr="00B91DB6" w:rsidRDefault="00D76FA3" w:rsidP="00F84D0D">
                              <w:pPr>
                                <w:pStyle w:val="COL"/>
                                <w:rPr>
                                  <w:sz w:val="11"/>
                                  <w:szCs w:val="11"/>
                                </w:rPr>
                              </w:pPr>
                              <w:r>
                                <w:rPr>
                                  <w:sz w:val="11"/>
                                </w:rPr>
                                <w:t>(N=72)</w:t>
                              </w:r>
                            </w:p>
                          </w:txbxContent>
                        </v:textbox>
                      </v:shape>
                      <v:shape id="Text Box 4" o:spid="_x0000_s1031" type="#_x0000_t202" style="position:absolute;left:20459;top:82;width:765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" filled="f" stroked="f" strokeweight=".5pt">
                        <v:textbox style="mso-fit-shape-to-text:t" inset="0,0,0,0">
                          <w:txbxContent>
                            <w:p w14:paraId="1F1414AE" w14:textId="77777777" w:rsidR="00D76FA3" w:rsidRPr="00B91DB6" w:rsidRDefault="00D76FA3" w:rsidP="00AF746F">
                              <w:pPr>
                                <w:pStyle w:val="COL"/>
                                <w:rPr>
                                  <w:sz w:val="11"/>
                                  <w:szCs w:val="11"/>
                                </w:rPr>
                              </w:pPr>
                              <w:r>
                                <w:rPr>
                                  <w:sz w:val="11"/>
                                </w:rPr>
                                <w:t>2. pētījums / Placebo</w:t>
                              </w:r>
                            </w:p>
                            <w:p w14:paraId="6D8BB9B6" w14:textId="563735B4" w:rsidR="00D76FA3" w:rsidRPr="00B91DB6" w:rsidRDefault="00D76FA3" w:rsidP="00AF746F">
                              <w:pPr>
                                <w:pStyle w:val="COL"/>
                                <w:rPr>
                                  <w:sz w:val="11"/>
                                  <w:szCs w:val="11"/>
                                </w:rPr>
                              </w:pPr>
                              <w:r>
                                <w:rPr>
                                  <w:sz w:val="11"/>
                                </w:rPr>
                                <w:t>(N=65)</w:t>
                              </w:r>
                            </w:p>
                          </w:txbxContent>
                        </v:textbox>
                      </v:shape>
                      <v:shape id="Text Box 6" o:spid="_x0000_s1032" type="#_x0000_t202" style="position:absolute;left:20459;top:1987;width:7995;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" filled="f" stroked="f" strokeweight=".5pt">
                        <v:textbox style="mso-fit-shape-to-text:t" inset="0,0,0,0">
                          <w:txbxContent>
                            <w:p w14:paraId="123F8215" w14:textId="4D64753C" w:rsidR="00D76FA3" w:rsidRPr="00B91DB6" w:rsidRDefault="00D76FA3" w:rsidP="00F84D0D">
                              <w:pPr>
                                <w:pStyle w:val="COL"/>
                                <w:rPr>
                                  <w:sz w:val="11"/>
                                  <w:szCs w:val="11"/>
                                </w:rPr>
                              </w:pPr>
                              <w:r>
                                <w:rPr>
                                  <w:sz w:val="11"/>
                                </w:rPr>
                                <w:t>2. pētījums / Omalizumabs</w:t>
                              </w:r>
                            </w:p>
                            <w:p w14:paraId="6662F3DC" w14:textId="0936FC9F" w:rsidR="00D76FA3" w:rsidRPr="00B91DB6" w:rsidRDefault="00D76FA3" w:rsidP="006033E3">
                              <w:pPr>
                                <w:pStyle w:val="COL"/>
                                <w:rPr>
                                  <w:sz w:val="11"/>
                                  <w:szCs w:val="11"/>
                                </w:rPr>
                              </w:pPr>
                              <w:r>
                                <w:rPr>
                                  <w:sz w:val="11"/>
                                </w:rPr>
                                <w:t>(N=62)</w:t>
                              </w:r>
                            </w:p>
                          </w:txbxContent>
                        </v:textbox>
                      </v:shape>
                      <v:shape id="Text Box 5" o:spid="_x0000_s1033" type="#_x0000_t202" style="position:absolute;top:247;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" filled="f" stroked="f" strokeweight=".5pt">
                        <v:textbox style="mso-fit-shape-to-text:t" inset="0,0,0,0">
                          <w:txbxContent>
                            <w:p w14:paraId="02B11884" w14:textId="77777777" w:rsidR="00D76FA3" w:rsidRPr="00F84D0D" w:rsidRDefault="00D76FA3" w:rsidP="00F84D0D">
                              <w:pPr>
                                <w:pStyle w:val="COR"/>
                              </w:pPr>
                              <w:r>
                                <w:t>0.25</w:t>
                              </w:r>
                            </w:p>
                          </w:txbxContent>
                        </v:textbox>
                      </v:shape>
                      <v:shape id="Text Box 5" o:spid="_x0000_s1034" type="#_x0000_t202" style="position:absolute;top:441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" filled="f" stroked="f" strokeweight=".5pt">
                        <v:textbox style="mso-fit-shape-to-text:t" inset="0,0,0,0">
                          <w:txbxContent>
                            <w:p w14:paraId="08DC3813" w14:textId="77777777" w:rsidR="00D76FA3" w:rsidRPr="00F84D0D" w:rsidRDefault="00D76FA3" w:rsidP="00F84D0D">
                              <w:pPr>
                                <w:pStyle w:val="COR"/>
                              </w:pPr>
                              <w:r>
                                <w:t>0.00</w:t>
                              </w:r>
                            </w:p>
                          </w:txbxContent>
                        </v:textbox>
                      </v:shape>
                      <v:shape id="Text Box 5" o:spid="_x0000_s1035" type="#_x0000_t202" style="position:absolute;top:8623;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" filled="f" stroked="f" strokeweight=".5pt">
                        <v:textbox style="mso-fit-shape-to-text:t" inset="0,0,0,0">
                          <w:txbxContent>
                            <w:p w14:paraId="10E8CD7E" w14:textId="1F2274D4" w:rsidR="00D76FA3" w:rsidRPr="00F84D0D" w:rsidRDefault="00D76FA3" w:rsidP="00F84D0D">
                              <w:pPr>
                                <w:pStyle w:val="COR"/>
                              </w:pPr>
                              <w:r>
                                <w:t>-0.25</w:t>
                              </w:r>
                            </w:p>
                          </w:txbxContent>
                        </v:textbox>
                      </v:shape>
                      <v:shape id="Text Box 5" o:spid="_x0000_s1036" type="#_x0000_t202" style="position:absolute;top:1271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" filled="f" stroked="f" strokeweight=".5pt">
                        <v:textbox style="mso-fit-shape-to-text:t" inset="0,0,0,0">
                          <w:txbxContent>
                            <w:p w14:paraId="3DB2EBBA" w14:textId="5C341CF9" w:rsidR="00D76FA3" w:rsidRPr="00F84D0D" w:rsidRDefault="00D76FA3" w:rsidP="00F84D0D">
                              <w:pPr>
                                <w:pStyle w:val="COR"/>
                              </w:pPr>
                              <w:r>
                                <w:t>-0.50</w:t>
                              </w:r>
                            </w:p>
                          </w:txbxContent>
                        </v:textbox>
                      </v:shape>
                      <v:shape id="Text Box 5" o:spid="_x0000_s1037" type="#_x0000_t202" style="position:absolute;top:16891;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" filled="f" stroked="f" strokeweight=".5pt">
                        <v:textbox style="mso-fit-shape-to-text:t" inset="0,0,0,0">
                          <w:txbxContent>
                            <w:p w14:paraId="602C7EC6" w14:textId="7784CE5D" w:rsidR="00D76FA3" w:rsidRPr="00F84D0D" w:rsidRDefault="00D76FA3" w:rsidP="00F84D0D">
                              <w:pPr>
                                <w:pStyle w:val="COR"/>
                              </w:pPr>
                              <w:r>
                                <w:t>-0.75</w:t>
                              </w:r>
                            </w:p>
                          </w:txbxContent>
                        </v:textbox>
                      </v:shape>
                      <v:shape id="Text Box 5" o:spid="_x0000_s1038" type="#_x0000_t202" style="position:absolute;top:2101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" filled="f" stroked="f" strokeweight=".5pt">
                        <v:textbox style="mso-fit-shape-to-text:t" inset="0,0,0,0">
                          <w:txbxContent>
                            <w:p w14:paraId="2B744685" w14:textId="32179CC8" w:rsidR="00D76FA3" w:rsidRPr="00F84D0D" w:rsidRDefault="00D76FA3" w:rsidP="00F84D0D">
                              <w:pPr>
                                <w:pStyle w:val="COR"/>
                              </w:pPr>
                              <w:r>
                                <w:t>-1.00</w:t>
                              </w:r>
                            </w:p>
                          </w:txbxContent>
                        </v:textbox>
                      </v:shape>
                      <v:shape id="Text Box 5" o:spid="_x0000_s1039" type="#_x0000_t202" style="position:absolute;top:25196;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" filled="f" stroked="f" strokeweight=".5pt">
                        <v:textbox style="mso-fit-shape-to-text:t" inset="0,0,0,0">
                          <w:txbxContent>
                            <w:p w14:paraId="7FE73944" w14:textId="057CF4C6" w:rsidR="00D76FA3" w:rsidRPr="00F84D0D" w:rsidRDefault="00D76FA3" w:rsidP="00F84D0D">
                              <w:pPr>
                                <w:pStyle w:val="COR"/>
                              </w:pPr>
                              <w:r>
                                <w:t>-1.25</w:t>
                              </w:r>
                            </w:p>
                          </w:txbxContent>
                        </v:textbox>
                      </v:shape>
                      <w10:anchorlock/>
                    </v:group>
                  </w:pict>
                </mc:Fallback>
              </mc:AlternateContent>
            </w:r>
          </w:p>
        </w:tc>
        <w:tc>
          <w:tcPr>
            <w:tcW w:w="298" w:type="dxa"/>
            <w:textDirection w:val="btLr"/>
            <w:vAlign w:val="center"/>
          </w:tcPr>
          <w:p w14:paraId="2BFC9FC5" w14:textId="4E28D34D" w:rsidR="00F84D0D" w:rsidRPr="00F15CE3" w:rsidRDefault="00AF746F" w:rsidP="002F22B3">
            <w:pPr>
              <w:pStyle w:val="COC"/>
              <w:rPr>
                <w:sz w:val="22"/>
                <w:szCs w:val="22"/>
                <w:rPrChange w:id="783" w:author="만든 이">
                  <w:rPr/>
                </w:rPrChange>
              </w:rPr>
            </w:pPr>
            <w:r w:rsidRPr="00F15CE3">
              <w:rPr>
                <w:sz w:val="22"/>
                <w:szCs w:val="22"/>
                <w:rPrChange w:id="784" w:author="만든 이">
                  <w:rPr/>
                </w:rPrChange>
              </w:rPr>
              <w:t>Vidējās izmaiņas no sākotnējā deguna nosprostojuma punktu skaitā</w:t>
            </w:r>
          </w:p>
        </w:tc>
        <w:tc>
          <w:tcPr>
            <w:tcW w:w="4485" w:type="dxa"/>
            <w:gridSpan w:val="10"/>
          </w:tcPr>
          <w:p w14:paraId="158A0F74" w14:textId="7B4F1D27" w:rsidR="00F84D0D" w:rsidRPr="00F15CE3" w:rsidRDefault="00E97717" w:rsidP="002F22B3">
            <w:pPr>
              <w:pStyle w:val="COL"/>
              <w:rPr>
                <w:sz w:val="22"/>
                <w:szCs w:val="22"/>
                <w:rPrChange w:id="785" w:author="만든 이">
                  <w:rPr/>
                </w:rPrChange>
              </w:rPr>
            </w:pPr>
            <w:r w:rsidRPr="00F15CE3">
              <w:rPr>
                <w:noProof/>
                <w:sz w:val="22"/>
                <w:szCs w:val="22"/>
                <w:lang w:val="en-US"/>
                <w:rPrChange w:id="786" w:author="만든 이">
                  <w:rPr>
                    <w:noProof/>
                    <w:lang w:val="en-US"/>
                  </w:rPr>
                </w:rPrChange>
              </w:rPr>
              <mc:AlternateContent>
                <mc:Choice Requires="wpc">
                  <w:drawing>
                    <wp:inline distT="0" distB="0" distL="0" distR="0" wp14:anchorId="7FCB2389" wp14:editId="7D608805">
                      <wp:extent cx="2837815" cy="2688590"/>
                      <wp:effectExtent l="0" t="0" r="635" b="0"/>
                      <wp:docPr id="691" name="Canvas 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92" name="Picture 11"/>
                                <pic:cNvPicPr>
                                  <a:picLocks noChangeAspect="1" noChangeArrowheads="1"/>
                                </pic:cNvPicPr>
                              </pic:nvPicPr>
                              <pic:blipFill>
                                <a:blip r:embed="rId13">
                                  <a:extLst>
                                    <a:ext uri="{28A0092B-C50C-407E-A947-70E740481C1C}">
                                      <a14:useLocalDpi xmlns:a14="http://schemas.microsoft.com/office/drawing/2010/main" val="0"/>
                                    </a:ext>
                                  </a:extLst>
                                </a:blip>
                                <a:srcRect l="1788" t="980" r="630" b="761"/>
                                <a:stretch>
                                  <a:fillRect/>
                                </a:stretch>
                              </pic:blipFill>
                              <pic:spPr bwMode="auto">
                                <a:xfrm>
                                  <a:off x="270101" y="38101"/>
                                  <a:ext cx="2464413" cy="2553385"/>
                                </a:xfrm>
                                <a:prstGeom prst="rect">
                                  <a:avLst/>
                                </a:prstGeom>
                                <a:noFill/>
                                <a:extLst>
                                  <a:ext uri="{909E8E84-426E-40DD-AFC4-6F175D3DCCD1}">
                                    <a14:hiddenFill xmlns:a14="http://schemas.microsoft.com/office/drawing/2010/main">
                                      <a:solidFill>
                                        <a:srgbClr val="FFFFFF"/>
                                      </a:solidFill>
                                    </a14:hiddenFill>
                                  </a:ext>
                                </a:extLst>
                              </pic:spPr>
                            </pic:pic>
                            <wps:wsp>
                              <wps:cNvPr id="293" name="Text Box 3"/>
                              <wps:cNvSpPr txBox="1">
                                <a:spLocks noChangeArrowheads="1"/>
                              </wps:cNvSpPr>
                              <wps:spPr bwMode="auto">
                                <a:xfrm>
                                  <a:off x="624803" y="8200"/>
                                  <a:ext cx="796904" cy="16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EA6199" w14:textId="77777777" w:rsidR="00D76FA3" w:rsidRPr="00B91DB6" w:rsidRDefault="00D76FA3" w:rsidP="00AF746F">
                                    <w:pPr>
                                      <w:pStyle w:val="COL"/>
                                      <w:rPr>
                                        <w:sz w:val="11"/>
                                        <w:szCs w:val="11"/>
                                      </w:rPr>
                                    </w:pPr>
                                    <w:r>
                                      <w:rPr>
                                        <w:sz w:val="11"/>
                                      </w:rPr>
                                      <w:t>1. pētījums / Placebo</w:t>
                                    </w:r>
                                  </w:p>
                                  <w:p w14:paraId="6274777A" w14:textId="26AF18F4" w:rsidR="00D76FA3" w:rsidRPr="00B91DB6" w:rsidRDefault="00D76FA3" w:rsidP="00AF746F">
                                    <w:pPr>
                                      <w:pStyle w:val="COL"/>
                                      <w:rPr>
                                        <w:sz w:val="11"/>
                                        <w:szCs w:val="11"/>
                                      </w:rPr>
                                    </w:pPr>
                                    <w:r>
                                      <w:rPr>
                                        <w:sz w:val="11"/>
                                      </w:rPr>
                                      <w:t>(N=66)</w:t>
                                    </w:r>
                                  </w:p>
                                </w:txbxContent>
                              </wps:txbx>
                              <wps:bodyPr rot="0" vert="horz" wrap="square" lIns="0" tIns="0" rIns="0" bIns="0" anchor="t" anchorCtr="0" upright="1">
                                <a:spAutoFit/>
                              </wps:bodyPr>
                            </wps:wsp>
                            <wps:wsp>
                              <wps:cNvPr id="294" name="Text Box 5"/>
                              <wps:cNvSpPr txBox="1">
                                <a:spLocks noChangeArrowheads="1"/>
                              </wps:cNvSpPr>
                              <wps:spPr bwMode="auto">
                                <a:xfrm>
                                  <a:off x="624803" y="200607"/>
                                  <a:ext cx="935305" cy="16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994DEB8" w14:textId="241143F8" w:rsidR="00D76FA3" w:rsidRPr="00B91DB6" w:rsidRDefault="00D76FA3" w:rsidP="00F84D0D">
                                    <w:pPr>
                                      <w:pStyle w:val="COL"/>
                                      <w:rPr>
                                        <w:sz w:val="11"/>
                                        <w:szCs w:val="11"/>
                                      </w:rPr>
                                    </w:pPr>
                                    <w:r>
                                      <w:rPr>
                                        <w:sz w:val="11"/>
                                      </w:rPr>
                                      <w:t>1. pētījums / Omalizumabs</w:t>
                                    </w:r>
                                  </w:p>
                                  <w:p w14:paraId="4F31074B" w14:textId="6A69338F" w:rsidR="00D76FA3" w:rsidRPr="00B91DB6" w:rsidRDefault="00D76FA3" w:rsidP="00F84D0D">
                                    <w:pPr>
                                      <w:pStyle w:val="COL"/>
                                      <w:rPr>
                                        <w:sz w:val="11"/>
                                        <w:szCs w:val="11"/>
                                      </w:rPr>
                                    </w:pPr>
                                    <w:r>
                                      <w:rPr>
                                        <w:sz w:val="11"/>
                                      </w:rPr>
                                      <w:t>(N=72)</w:t>
                                    </w:r>
                                  </w:p>
                                </w:txbxContent>
                              </wps:txbx>
                              <wps:bodyPr rot="0" vert="horz" wrap="square" lIns="0" tIns="0" rIns="0" bIns="0" anchor="t" anchorCtr="0" upright="1">
                                <a:spAutoFit/>
                              </wps:bodyPr>
                            </wps:wsp>
                            <wps:wsp>
                              <wps:cNvPr id="295" name="Text Box 4"/>
                              <wps:cNvSpPr txBox="1">
                                <a:spLocks noChangeArrowheads="1"/>
                              </wps:cNvSpPr>
                              <wps:spPr bwMode="auto">
                                <a:xfrm>
                                  <a:off x="2044711" y="14600"/>
                                  <a:ext cx="764504" cy="16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DA3F57" w14:textId="77777777" w:rsidR="00D76FA3" w:rsidRPr="00B91DB6" w:rsidRDefault="00D76FA3" w:rsidP="00AF746F">
                                    <w:pPr>
                                      <w:pStyle w:val="COL"/>
                                      <w:rPr>
                                        <w:sz w:val="11"/>
                                        <w:szCs w:val="11"/>
                                      </w:rPr>
                                    </w:pPr>
                                    <w:r>
                                      <w:rPr>
                                        <w:sz w:val="11"/>
                                      </w:rPr>
                                      <w:t>2. pētījums / Placebo</w:t>
                                    </w:r>
                                  </w:p>
                                  <w:p w14:paraId="5DA8B232" w14:textId="7CBCAC37" w:rsidR="00D76FA3" w:rsidRPr="00B91DB6" w:rsidRDefault="00D76FA3" w:rsidP="00AF746F">
                                    <w:pPr>
                                      <w:pStyle w:val="COL"/>
                                      <w:rPr>
                                        <w:sz w:val="11"/>
                                        <w:szCs w:val="11"/>
                                      </w:rPr>
                                    </w:pPr>
                                    <w:r>
                                      <w:rPr>
                                        <w:sz w:val="11"/>
                                      </w:rPr>
                                      <w:t>(N=65)</w:t>
                                    </w:r>
                                  </w:p>
                                </w:txbxContent>
                              </wps:txbx>
                              <wps:bodyPr rot="0" vert="horz" wrap="square" lIns="0" tIns="0" rIns="0" bIns="0" anchor="t" anchorCtr="0" upright="1">
                                <a:spAutoFit/>
                              </wps:bodyPr>
                            </wps:wsp>
                            <wps:wsp>
                              <wps:cNvPr id="296" name="Text Box 6"/>
                              <wps:cNvSpPr txBox="1">
                                <a:spLocks noChangeArrowheads="1"/>
                              </wps:cNvSpPr>
                              <wps:spPr bwMode="auto">
                                <a:xfrm>
                                  <a:off x="2044711" y="200607"/>
                                  <a:ext cx="793104" cy="16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BD0B3C" w14:textId="45CDF074" w:rsidR="00D76FA3" w:rsidRPr="00B91DB6" w:rsidRDefault="00D76FA3" w:rsidP="006033E3">
                                    <w:pPr>
                                      <w:pStyle w:val="COL"/>
                                      <w:ind w:right="-41"/>
                                      <w:rPr>
                                        <w:sz w:val="11"/>
                                        <w:szCs w:val="11"/>
                                      </w:rPr>
                                    </w:pPr>
                                    <w:r>
                                      <w:rPr>
                                        <w:sz w:val="11"/>
                                      </w:rPr>
                                      <w:t>2. pētījums / Omalizumabs</w:t>
                                    </w:r>
                                  </w:p>
                                  <w:p w14:paraId="5B64F3DB" w14:textId="3D8E8DC3" w:rsidR="00D76FA3" w:rsidRPr="00B91DB6" w:rsidRDefault="00D76FA3" w:rsidP="00F84D0D">
                                    <w:pPr>
                                      <w:pStyle w:val="COL"/>
                                      <w:rPr>
                                        <w:sz w:val="11"/>
                                        <w:szCs w:val="11"/>
                                      </w:rPr>
                                    </w:pPr>
                                    <w:r>
                                      <w:rPr>
                                        <w:sz w:val="11"/>
                                      </w:rPr>
                                      <w:t>(N=62)</w:t>
                                    </w:r>
                                  </w:p>
                                </w:txbxContent>
                              </wps:txbx>
                              <wps:bodyPr rot="0" vert="horz" wrap="square" lIns="0" tIns="0" rIns="0" bIns="0" anchor="t" anchorCtr="0" upright="1">
                                <a:spAutoFit/>
                              </wps:bodyPr>
                            </wps:wsp>
                            <wps:wsp>
                              <wps:cNvPr id="297" name="Text Box 5"/>
                              <wps:cNvSpPr txBox="1">
                                <a:spLocks noChangeArrowheads="1"/>
                              </wps:cNvSpPr>
                              <wps:spPr bwMode="auto">
                                <a:xfrm>
                                  <a:off x="6900" y="26601"/>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59BB36" w14:textId="77777777" w:rsidR="00D76FA3" w:rsidRDefault="00D76FA3" w:rsidP="00F84D0D">
                                    <w:pPr>
                                      <w:pStyle w:val="aff6"/>
                                      <w:jc w:val="right"/>
                                    </w:pPr>
                                    <w:r>
                                      <w:rPr>
                                        <w:sz w:val="12"/>
                                      </w:rPr>
                                      <w:t>0.25</w:t>
                                    </w:r>
                                  </w:p>
                                </w:txbxContent>
                              </wps:txbx>
                              <wps:bodyPr rot="0" vert="horz" wrap="square" lIns="0" tIns="0" rIns="0" bIns="0" anchor="t" anchorCtr="0" upright="1">
                                <a:spAutoFit/>
                              </wps:bodyPr>
                            </wps:wsp>
                            <wps:wsp>
                              <wps:cNvPr id="298" name="Text Box 5"/>
                              <wps:cNvSpPr txBox="1">
                                <a:spLocks noChangeArrowheads="1"/>
                              </wps:cNvSpPr>
                              <wps:spPr bwMode="auto">
                                <a:xfrm>
                                  <a:off x="6900" y="443815"/>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EB38AE" w14:textId="77777777" w:rsidR="00D76FA3" w:rsidRDefault="00D76FA3" w:rsidP="00F84D0D">
                                    <w:pPr>
                                      <w:pStyle w:val="aff6"/>
                                      <w:jc w:val="right"/>
                                    </w:pPr>
                                    <w:r>
                                      <w:rPr>
                                        <w:sz w:val="12"/>
                                      </w:rPr>
                                      <w:t>0.00</w:t>
                                    </w:r>
                                  </w:p>
                                </w:txbxContent>
                              </wps:txbx>
                              <wps:bodyPr rot="0" vert="horz" wrap="square" lIns="0" tIns="0" rIns="0" bIns="0" anchor="t" anchorCtr="0" upright="1">
                                <a:spAutoFit/>
                              </wps:bodyPr>
                            </wps:wsp>
                            <wps:wsp>
                              <wps:cNvPr id="299" name="Text Box 5"/>
                              <wps:cNvSpPr txBox="1">
                                <a:spLocks noChangeArrowheads="1"/>
                              </wps:cNvSpPr>
                              <wps:spPr bwMode="auto">
                                <a:xfrm>
                                  <a:off x="6900" y="864829"/>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F5F0A45" w14:textId="06DD232A" w:rsidR="00D76FA3" w:rsidRDefault="00D76FA3" w:rsidP="00F84D0D">
                                    <w:pPr>
                                      <w:pStyle w:val="aff6"/>
                                      <w:jc w:val="right"/>
                                    </w:pPr>
                                    <w:r>
                                      <w:rPr>
                                        <w:sz w:val="12"/>
                                      </w:rPr>
                                      <w:t>-0.25</w:t>
                                    </w:r>
                                  </w:p>
                                </w:txbxContent>
                              </wps:txbx>
                              <wps:bodyPr rot="0" vert="horz" wrap="square" lIns="0" tIns="0" rIns="0" bIns="0" anchor="t" anchorCtr="0" upright="1">
                                <a:spAutoFit/>
                              </wps:bodyPr>
                            </wps:wsp>
                            <wps:wsp>
                              <wps:cNvPr id="300" name="Text Box 5"/>
                              <wps:cNvSpPr txBox="1">
                                <a:spLocks noChangeArrowheads="1"/>
                              </wps:cNvSpPr>
                              <wps:spPr bwMode="auto">
                                <a:xfrm>
                                  <a:off x="6900" y="1274443"/>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0CAE5D" w14:textId="02FA49C0" w:rsidR="00D76FA3" w:rsidRDefault="00D76FA3" w:rsidP="00F84D0D">
                                    <w:pPr>
                                      <w:pStyle w:val="aff6"/>
                                      <w:jc w:val="right"/>
                                    </w:pPr>
                                    <w:r>
                                      <w:rPr>
                                        <w:sz w:val="12"/>
                                      </w:rPr>
                                      <w:t>-0.50</w:t>
                                    </w:r>
                                  </w:p>
                                </w:txbxContent>
                              </wps:txbx>
                              <wps:bodyPr rot="0" vert="horz" wrap="square" lIns="0" tIns="0" rIns="0" bIns="0" anchor="t" anchorCtr="0" upright="1">
                                <a:spAutoFit/>
                              </wps:bodyPr>
                            </wps:wsp>
                            <wps:wsp>
                              <wps:cNvPr id="301" name="Text Box 5"/>
                              <wps:cNvSpPr txBox="1">
                                <a:spLocks noChangeArrowheads="1"/>
                              </wps:cNvSpPr>
                              <wps:spPr bwMode="auto">
                                <a:xfrm>
                                  <a:off x="6900" y="1691057"/>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56A5208" w14:textId="056EA828" w:rsidR="00D76FA3" w:rsidRDefault="00D76FA3" w:rsidP="00F84D0D">
                                    <w:pPr>
                                      <w:pStyle w:val="aff6"/>
                                      <w:jc w:val="right"/>
                                    </w:pPr>
                                    <w:r>
                                      <w:rPr>
                                        <w:sz w:val="12"/>
                                      </w:rPr>
                                      <w:t>-0.75</w:t>
                                    </w:r>
                                  </w:p>
                                </w:txbxContent>
                              </wps:txbx>
                              <wps:bodyPr rot="0" vert="horz" wrap="square" lIns="0" tIns="0" rIns="0" bIns="0" anchor="t" anchorCtr="0" upright="1">
                                <a:spAutoFit/>
                              </wps:bodyPr>
                            </wps:wsp>
                            <wps:wsp>
                              <wps:cNvPr id="302" name="Text Box 5"/>
                              <wps:cNvSpPr txBox="1">
                                <a:spLocks noChangeArrowheads="1"/>
                              </wps:cNvSpPr>
                              <wps:spPr bwMode="auto">
                                <a:xfrm>
                                  <a:off x="6900" y="2104370"/>
                                  <a:ext cx="255901" cy="87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689D28" w14:textId="36C41166" w:rsidR="00D76FA3" w:rsidRDefault="00D76FA3" w:rsidP="00F84D0D">
                                    <w:pPr>
                                      <w:pStyle w:val="aff6"/>
                                      <w:jc w:val="right"/>
                                    </w:pPr>
                                    <w:r>
                                      <w:rPr>
                                        <w:sz w:val="12"/>
                                      </w:rPr>
                                      <w:t>-1.00</w:t>
                                    </w:r>
                                  </w:p>
                                </w:txbxContent>
                              </wps:txbx>
                              <wps:bodyPr rot="0" vert="horz" wrap="square" lIns="0" tIns="0" rIns="0" bIns="0" anchor="t" anchorCtr="0" upright="1">
                                <a:spAutoFit/>
                              </wps:bodyPr>
                            </wps:wsp>
                            <wps:wsp>
                              <wps:cNvPr id="303" name="Text Box 5"/>
                              <wps:cNvSpPr txBox="1">
                                <a:spLocks noChangeArrowheads="1"/>
                              </wps:cNvSpPr>
                              <wps:spPr bwMode="auto">
                                <a:xfrm>
                                  <a:off x="6900" y="2522284"/>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8AB796" w14:textId="0D8ADD0D" w:rsidR="00D76FA3" w:rsidRDefault="00D76FA3" w:rsidP="00F84D0D">
                                    <w:pPr>
                                      <w:pStyle w:val="aff6"/>
                                      <w:jc w:val="right"/>
                                    </w:pPr>
                                    <w:r>
                                      <w:rPr>
                                        <w:sz w:val="12"/>
                                      </w:rPr>
                                      <w:t>-1.25</w:t>
                                    </w:r>
                                  </w:p>
                                </w:txbxContent>
                              </wps:txbx>
                              <wps:bodyPr rot="0" vert="horz" wrap="square" lIns="0" tIns="0" rIns="0" bIns="0" anchor="t" anchorCtr="0" upright="1">
                                <a:spAutoFit/>
                              </wps:bodyPr>
                            </wps:wsp>
                          </wpc:wpc>
                        </a:graphicData>
                      </a:graphic>
                    </wp:inline>
                  </w:drawing>
                </mc:Choice>
                <mc:Fallback>
                  <w:pict>
                    <v:group w14:anchorId="7FCB2389" id="Canvas 10" o:spid="_x0000_s1040" editas="canvas" style="width:223.45pt;height:211.7pt;mso-position-horizontal-relative:char;mso-position-vertical-relative:line" coordsize="28378,26885"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">
                      <v:shape id="_x0000_s1041" type="#_x0000_t75" style="position:absolute;width:28378;height:26885;visibility:visible;mso-wrap-style:square">
                        <v:fill o:detectmouseclick="t"/>
                        <v:path o:connecttype="none"/>
                      </v:shape>
                      <v:shape id="Picture 11" o:spid="_x0000_s1042" type="#_x0000_t75" style="position:absolute;left:2701;top:381;width:24644;height:25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">
                        <v:imagedata r:id="rId14" o:title="" croptop="642f" cropbottom="499f" cropleft="1172f" cropright="413f"/>
                      </v:shape>
                      <v:shape id="Text Box 3" o:spid="_x0000_s1043" type="#_x0000_t202" style="position:absolute;left:6248;top:82;width:796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" filled="f" stroked="f" strokeweight=".5pt">
                        <v:textbox style="mso-fit-shape-to-text:t" inset="0,0,0,0">
                          <w:txbxContent>
                            <w:p w14:paraId="5CEA6199" w14:textId="77777777" w:rsidR="00D76FA3" w:rsidRPr="00B91DB6" w:rsidRDefault="00D76FA3" w:rsidP="00AF746F">
                              <w:pPr>
                                <w:pStyle w:val="COL"/>
                                <w:rPr>
                                  <w:sz w:val="11"/>
                                  <w:szCs w:val="11"/>
                                </w:rPr>
                              </w:pPr>
                              <w:r>
                                <w:rPr>
                                  <w:sz w:val="11"/>
                                </w:rPr>
                                <w:t>1. pētījums / Placebo</w:t>
                              </w:r>
                            </w:p>
                            <w:p w14:paraId="6274777A" w14:textId="26AF18F4" w:rsidR="00D76FA3" w:rsidRPr="00B91DB6" w:rsidRDefault="00D76FA3" w:rsidP="00AF746F">
                              <w:pPr>
                                <w:pStyle w:val="COL"/>
                                <w:rPr>
                                  <w:sz w:val="11"/>
                                  <w:szCs w:val="11"/>
                                </w:rPr>
                              </w:pPr>
                              <w:r>
                                <w:rPr>
                                  <w:sz w:val="11"/>
                                </w:rPr>
                                <w:t>(N=66)</w:t>
                              </w:r>
                            </w:p>
                          </w:txbxContent>
                        </v:textbox>
                      </v:shape>
                      <v:shape id="Text Box 5" o:spid="_x0000_s1044" type="#_x0000_t202" style="position:absolute;left:6248;top:2006;width:9353;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" filled="f" stroked="f" strokeweight=".5pt">
                        <v:textbox style="mso-fit-shape-to-text:t" inset="0,0,0,0">
                          <w:txbxContent>
                            <w:p w14:paraId="2994DEB8" w14:textId="241143F8" w:rsidR="00D76FA3" w:rsidRPr="00B91DB6" w:rsidRDefault="00D76FA3" w:rsidP="00F84D0D">
                              <w:pPr>
                                <w:pStyle w:val="COL"/>
                                <w:rPr>
                                  <w:sz w:val="11"/>
                                  <w:szCs w:val="11"/>
                                </w:rPr>
                              </w:pPr>
                              <w:r>
                                <w:rPr>
                                  <w:sz w:val="11"/>
                                </w:rPr>
                                <w:t>1. pētījums / Omalizumabs</w:t>
                              </w:r>
                            </w:p>
                            <w:p w14:paraId="4F31074B" w14:textId="6A69338F" w:rsidR="00D76FA3" w:rsidRPr="00B91DB6" w:rsidRDefault="00D76FA3" w:rsidP="00F84D0D">
                              <w:pPr>
                                <w:pStyle w:val="COL"/>
                                <w:rPr>
                                  <w:sz w:val="11"/>
                                  <w:szCs w:val="11"/>
                                </w:rPr>
                              </w:pPr>
                              <w:r>
                                <w:rPr>
                                  <w:sz w:val="11"/>
                                </w:rPr>
                                <w:t>(N=72)</w:t>
                              </w:r>
                            </w:p>
                          </w:txbxContent>
                        </v:textbox>
                      </v:shape>
                      <v:shape id="Text Box 4" o:spid="_x0000_s1045" type="#_x0000_t202" style="position:absolute;left:20447;top:146;width:7645;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" filled="f" stroked="f" strokeweight=".5pt">
                        <v:textbox style="mso-fit-shape-to-text:t" inset="0,0,0,0">
                          <w:txbxContent>
                            <w:p w14:paraId="11DA3F57" w14:textId="77777777" w:rsidR="00D76FA3" w:rsidRPr="00B91DB6" w:rsidRDefault="00D76FA3" w:rsidP="00AF746F">
                              <w:pPr>
                                <w:pStyle w:val="COL"/>
                                <w:rPr>
                                  <w:sz w:val="11"/>
                                  <w:szCs w:val="11"/>
                                </w:rPr>
                              </w:pPr>
                              <w:r>
                                <w:rPr>
                                  <w:sz w:val="11"/>
                                </w:rPr>
                                <w:t>2. pētījums / Placebo</w:t>
                              </w:r>
                            </w:p>
                            <w:p w14:paraId="5DA8B232" w14:textId="7CBCAC37" w:rsidR="00D76FA3" w:rsidRPr="00B91DB6" w:rsidRDefault="00D76FA3" w:rsidP="00AF746F">
                              <w:pPr>
                                <w:pStyle w:val="COL"/>
                                <w:rPr>
                                  <w:sz w:val="11"/>
                                  <w:szCs w:val="11"/>
                                </w:rPr>
                              </w:pPr>
                              <w:r>
                                <w:rPr>
                                  <w:sz w:val="11"/>
                                </w:rPr>
                                <w:t>(N=65)</w:t>
                              </w:r>
                            </w:p>
                          </w:txbxContent>
                        </v:textbox>
                      </v:shape>
                      <v:shape id="Text Box 6" o:spid="_x0000_s1046" type="#_x0000_t202" style="position:absolute;left:20447;top:2006;width:7931;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" filled="f" stroked="f" strokeweight=".5pt">
                        <v:textbox style="mso-fit-shape-to-text:t" inset="0,0,0,0">
                          <w:txbxContent>
                            <w:p w14:paraId="5CBD0B3C" w14:textId="45CDF074" w:rsidR="00D76FA3" w:rsidRPr="00B91DB6" w:rsidRDefault="00D76FA3" w:rsidP="006033E3">
                              <w:pPr>
                                <w:pStyle w:val="COL"/>
                                <w:ind w:right="-41"/>
                                <w:rPr>
                                  <w:sz w:val="11"/>
                                  <w:szCs w:val="11"/>
                                </w:rPr>
                              </w:pPr>
                              <w:r>
                                <w:rPr>
                                  <w:sz w:val="11"/>
                                </w:rPr>
                                <w:t>2. pētījums / Omalizumabs</w:t>
                              </w:r>
                            </w:p>
                            <w:p w14:paraId="5B64F3DB" w14:textId="3D8E8DC3" w:rsidR="00D76FA3" w:rsidRPr="00B91DB6" w:rsidRDefault="00D76FA3" w:rsidP="00F84D0D">
                              <w:pPr>
                                <w:pStyle w:val="COL"/>
                                <w:rPr>
                                  <w:sz w:val="11"/>
                                  <w:szCs w:val="11"/>
                                </w:rPr>
                              </w:pPr>
                              <w:r>
                                <w:rPr>
                                  <w:sz w:val="11"/>
                                </w:rPr>
                                <w:t>(N=62)</w:t>
                              </w:r>
                            </w:p>
                          </w:txbxContent>
                        </v:textbox>
                      </v:shape>
                      <v:shape id="Text Box 5" o:spid="_x0000_s1047" type="#_x0000_t202" style="position:absolute;left:69;top:266;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" filled="f" stroked="f" strokeweight=".5pt">
                        <v:textbox style="mso-fit-shape-to-text:t" inset="0,0,0,0">
                          <w:txbxContent>
                            <w:p w14:paraId="5C59BB36" w14:textId="77777777" w:rsidR="00D76FA3" w:rsidRDefault="00D76FA3" w:rsidP="00F84D0D">
                              <w:pPr>
                                <w:pStyle w:val="aff6"/>
                                <w:jc w:val="right"/>
                              </w:pPr>
                              <w:r>
                                <w:rPr>
                                  <w:sz w:val="12"/>
                                </w:rPr>
                                <w:t>0.25</w:t>
                              </w:r>
                            </w:p>
                          </w:txbxContent>
                        </v:textbox>
                      </v:shape>
                      <v:shape id="Text Box 5" o:spid="_x0000_s1048" type="#_x0000_t202" style="position:absolute;left:69;top:443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" filled="f" stroked="f" strokeweight=".5pt">
                        <v:textbox style="mso-fit-shape-to-text:t" inset="0,0,0,0">
                          <w:txbxContent>
                            <w:p w14:paraId="56EB38AE" w14:textId="77777777" w:rsidR="00D76FA3" w:rsidRDefault="00D76FA3" w:rsidP="00F84D0D">
                              <w:pPr>
                                <w:pStyle w:val="aff6"/>
                                <w:jc w:val="right"/>
                              </w:pPr>
                              <w:r>
                                <w:rPr>
                                  <w:sz w:val="12"/>
                                </w:rPr>
                                <w:t>0.00</w:t>
                              </w:r>
                            </w:p>
                          </w:txbxContent>
                        </v:textbox>
                      </v:shape>
                      <v:shape id="Text Box 5" o:spid="_x0000_s1049" type="#_x0000_t202" style="position:absolute;left:69;top:864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" filled="f" stroked="f" strokeweight=".5pt">
                        <v:textbox style="mso-fit-shape-to-text:t" inset="0,0,0,0">
                          <w:txbxContent>
                            <w:p w14:paraId="6F5F0A45" w14:textId="06DD232A" w:rsidR="00D76FA3" w:rsidRDefault="00D76FA3" w:rsidP="00F84D0D">
                              <w:pPr>
                                <w:pStyle w:val="aff6"/>
                                <w:jc w:val="right"/>
                              </w:pPr>
                              <w:r>
                                <w:rPr>
                                  <w:sz w:val="12"/>
                                </w:rPr>
                                <w:t>-0.25</w:t>
                              </w:r>
                            </w:p>
                          </w:txbxContent>
                        </v:textbox>
                      </v:shape>
                      <v:shape id="Text Box 5" o:spid="_x0000_s1050" type="#_x0000_t202" style="position:absolute;left:69;top:12744;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" filled="f" stroked="f" strokeweight=".5pt">
                        <v:textbox style="mso-fit-shape-to-text:t" inset="0,0,0,0">
                          <w:txbxContent>
                            <w:p w14:paraId="7A0CAE5D" w14:textId="02FA49C0" w:rsidR="00D76FA3" w:rsidRDefault="00D76FA3" w:rsidP="00F84D0D">
                              <w:pPr>
                                <w:pStyle w:val="aff6"/>
                                <w:jc w:val="right"/>
                              </w:pPr>
                              <w:r>
                                <w:rPr>
                                  <w:sz w:val="12"/>
                                </w:rPr>
                                <w:t>-0.50</w:t>
                              </w:r>
                            </w:p>
                          </w:txbxContent>
                        </v:textbox>
                      </v:shape>
                      <v:shape id="Text Box 5" o:spid="_x0000_s1051" type="#_x0000_t202" style="position:absolute;left:69;top:16910;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" filled="f" stroked="f" strokeweight=".5pt">
                        <v:textbox style="mso-fit-shape-to-text:t" inset="0,0,0,0">
                          <w:txbxContent>
                            <w:p w14:paraId="756A5208" w14:textId="056EA828" w:rsidR="00D76FA3" w:rsidRDefault="00D76FA3" w:rsidP="00F84D0D">
                              <w:pPr>
                                <w:pStyle w:val="aff6"/>
                                <w:jc w:val="right"/>
                              </w:pPr>
                              <w:r>
                                <w:rPr>
                                  <w:sz w:val="12"/>
                                </w:rPr>
                                <w:t>-0.75</w:t>
                              </w:r>
                            </w:p>
                          </w:txbxContent>
                        </v:textbox>
                      </v:shape>
                      <v:shape id="Text Box 5" o:spid="_x0000_s1052" type="#_x0000_t202" style="position:absolute;left:69;top:21043;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" filled="f" stroked="f" strokeweight=".5pt">
                        <v:textbox style="mso-fit-shape-to-text:t" inset="0,0,0,0">
                          <w:txbxContent>
                            <w:p w14:paraId="66689D28" w14:textId="36C41166" w:rsidR="00D76FA3" w:rsidRDefault="00D76FA3" w:rsidP="00F84D0D">
                              <w:pPr>
                                <w:pStyle w:val="aff6"/>
                                <w:jc w:val="right"/>
                              </w:pPr>
                              <w:r>
                                <w:rPr>
                                  <w:sz w:val="12"/>
                                </w:rPr>
                                <w:t>-1.00</w:t>
                              </w:r>
                            </w:p>
                          </w:txbxContent>
                        </v:textbox>
                      </v:shape>
                      <v:shape id="Text Box 5" o:spid="_x0000_s1053" type="#_x0000_t202" style="position:absolute;left:69;top:25222;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" filled="f" stroked="f" strokeweight=".5pt">
                        <v:textbox style="mso-fit-shape-to-text:t" inset="0,0,0,0">
                          <w:txbxContent>
                            <w:p w14:paraId="088AB796" w14:textId="0D8ADD0D" w:rsidR="00D76FA3" w:rsidRDefault="00D76FA3" w:rsidP="00F84D0D">
                              <w:pPr>
                                <w:pStyle w:val="aff6"/>
                                <w:jc w:val="right"/>
                              </w:pPr>
                              <w:r>
                                <w:rPr>
                                  <w:sz w:val="12"/>
                                </w:rPr>
                                <w:t>-1.25</w:t>
                              </w:r>
                            </w:p>
                          </w:txbxContent>
                        </v:textbox>
                      </v:shape>
                      <w10:anchorlock/>
                    </v:group>
                  </w:pict>
                </mc:Fallback>
              </mc:AlternateContent>
            </w:r>
          </w:p>
        </w:tc>
      </w:tr>
      <w:tr w:rsidR="005B35F1" w:rsidRPr="00FE0EBC" w14:paraId="649DA7C6" w14:textId="77777777" w:rsidTr="002259A8">
        <w:trPr>
          <w:cantSplit/>
          <w:trHeight w:val="47"/>
          <w:jc w:val="center"/>
        </w:trPr>
        <w:tc>
          <w:tcPr>
            <w:tcW w:w="227" w:type="dxa"/>
            <w:vAlign w:val="center"/>
          </w:tcPr>
          <w:p w14:paraId="72B1B231" w14:textId="77777777" w:rsidR="00F84D0D" w:rsidRPr="00F15CE3" w:rsidRDefault="00F84D0D" w:rsidP="002F22B3">
            <w:pPr>
              <w:pStyle w:val="COC"/>
              <w:rPr>
                <w:sz w:val="22"/>
                <w:szCs w:val="22"/>
                <w:rPrChange w:id="787" w:author="만든 이">
                  <w:rPr/>
                </w:rPrChange>
              </w:rPr>
            </w:pPr>
          </w:p>
        </w:tc>
        <w:tc>
          <w:tcPr>
            <w:tcW w:w="2385" w:type="dxa"/>
            <w:gridSpan w:val="4"/>
          </w:tcPr>
          <w:p w14:paraId="260DE455" w14:textId="77777777" w:rsidR="00F84D0D" w:rsidRPr="00F15CE3" w:rsidRDefault="00F84D0D" w:rsidP="002F22B3">
            <w:pPr>
              <w:pStyle w:val="COC"/>
              <w:rPr>
                <w:sz w:val="22"/>
                <w:szCs w:val="22"/>
                <w:rPrChange w:id="788" w:author="만든 이">
                  <w:rPr/>
                </w:rPrChange>
              </w:rPr>
            </w:pPr>
          </w:p>
        </w:tc>
        <w:tc>
          <w:tcPr>
            <w:tcW w:w="1071" w:type="dxa"/>
            <w:gridSpan w:val="3"/>
          </w:tcPr>
          <w:p w14:paraId="7DFD6552" w14:textId="5BE25665" w:rsidR="00F84D0D" w:rsidRPr="00F15CE3" w:rsidRDefault="003F26F8" w:rsidP="002F22B3">
            <w:pPr>
              <w:pStyle w:val="COC"/>
              <w:rPr>
                <w:sz w:val="22"/>
                <w:szCs w:val="22"/>
                <w:rPrChange w:id="789" w:author="만든 이">
                  <w:rPr/>
                </w:rPrChange>
              </w:rPr>
            </w:pPr>
            <w:r w:rsidRPr="00F15CE3">
              <w:rPr>
                <w:sz w:val="22"/>
                <w:szCs w:val="22"/>
                <w:rPrChange w:id="790" w:author="만든 이">
                  <w:rPr/>
                </w:rPrChange>
              </w:rPr>
              <w:t>Sekundārā efektivitātes analīze</w:t>
            </w:r>
          </w:p>
        </w:tc>
        <w:tc>
          <w:tcPr>
            <w:tcW w:w="1071" w:type="dxa"/>
            <w:gridSpan w:val="3"/>
          </w:tcPr>
          <w:p w14:paraId="7D24EFD3" w14:textId="1B3819F1" w:rsidR="00F84D0D" w:rsidRPr="00F15CE3" w:rsidRDefault="003F26F8" w:rsidP="002F22B3">
            <w:pPr>
              <w:pStyle w:val="COC"/>
              <w:rPr>
                <w:sz w:val="22"/>
                <w:szCs w:val="22"/>
                <w:rPrChange w:id="791" w:author="만든 이">
                  <w:rPr/>
                </w:rPrChange>
              </w:rPr>
            </w:pPr>
            <w:r w:rsidRPr="00F15CE3">
              <w:rPr>
                <w:sz w:val="22"/>
                <w:szCs w:val="22"/>
                <w:rPrChange w:id="792" w:author="만든 이">
                  <w:rPr/>
                </w:rPrChange>
              </w:rPr>
              <w:t>Primārā efektivitātes analīze</w:t>
            </w:r>
          </w:p>
        </w:tc>
        <w:tc>
          <w:tcPr>
            <w:tcW w:w="298" w:type="dxa"/>
            <w:vAlign w:val="center"/>
          </w:tcPr>
          <w:p w14:paraId="0D11675E" w14:textId="77777777" w:rsidR="00F84D0D" w:rsidRPr="00F15CE3" w:rsidRDefault="00F84D0D" w:rsidP="002F22B3">
            <w:pPr>
              <w:pStyle w:val="COC"/>
              <w:rPr>
                <w:sz w:val="22"/>
                <w:szCs w:val="22"/>
                <w:rPrChange w:id="793" w:author="만든 이">
                  <w:rPr/>
                </w:rPrChange>
              </w:rPr>
            </w:pPr>
          </w:p>
        </w:tc>
        <w:tc>
          <w:tcPr>
            <w:tcW w:w="2403" w:type="dxa"/>
            <w:gridSpan w:val="4"/>
          </w:tcPr>
          <w:p w14:paraId="6FB74269" w14:textId="77777777" w:rsidR="00F84D0D" w:rsidRPr="00F15CE3" w:rsidRDefault="00F84D0D" w:rsidP="002F22B3">
            <w:pPr>
              <w:pStyle w:val="COC"/>
              <w:rPr>
                <w:sz w:val="22"/>
                <w:szCs w:val="22"/>
                <w:rPrChange w:id="794" w:author="만든 이">
                  <w:rPr/>
                </w:rPrChange>
              </w:rPr>
            </w:pPr>
          </w:p>
        </w:tc>
        <w:tc>
          <w:tcPr>
            <w:tcW w:w="1078" w:type="dxa"/>
            <w:gridSpan w:val="3"/>
          </w:tcPr>
          <w:p w14:paraId="647B9800" w14:textId="2B29C5C3" w:rsidR="00F84D0D" w:rsidRPr="00F15CE3" w:rsidRDefault="003F26F8" w:rsidP="002F22B3">
            <w:pPr>
              <w:pStyle w:val="COC"/>
              <w:rPr>
                <w:sz w:val="22"/>
                <w:szCs w:val="22"/>
                <w:rPrChange w:id="795" w:author="만든 이">
                  <w:rPr/>
                </w:rPrChange>
              </w:rPr>
            </w:pPr>
            <w:r w:rsidRPr="00F15CE3">
              <w:rPr>
                <w:sz w:val="22"/>
                <w:szCs w:val="22"/>
                <w:rPrChange w:id="796" w:author="만든 이">
                  <w:rPr/>
                </w:rPrChange>
              </w:rPr>
              <w:t>Sekundārā efektivitātes</w:t>
            </w:r>
          </w:p>
        </w:tc>
        <w:tc>
          <w:tcPr>
            <w:tcW w:w="1004" w:type="dxa"/>
            <w:gridSpan w:val="3"/>
          </w:tcPr>
          <w:p w14:paraId="74831A87" w14:textId="22CCC4A4" w:rsidR="00F84D0D" w:rsidRPr="00F15CE3" w:rsidRDefault="003F26F8" w:rsidP="002F22B3">
            <w:pPr>
              <w:pStyle w:val="COC"/>
              <w:rPr>
                <w:sz w:val="22"/>
                <w:szCs w:val="22"/>
                <w:rPrChange w:id="797" w:author="만든 이">
                  <w:rPr/>
                </w:rPrChange>
              </w:rPr>
            </w:pPr>
            <w:r w:rsidRPr="00F15CE3">
              <w:rPr>
                <w:sz w:val="22"/>
                <w:szCs w:val="22"/>
                <w:rPrChange w:id="798" w:author="만든 이">
                  <w:rPr/>
                </w:rPrChange>
              </w:rPr>
              <w:t>Primārā efektivitātes</w:t>
            </w:r>
          </w:p>
        </w:tc>
      </w:tr>
      <w:tr w:rsidR="005B35F1" w:rsidRPr="00FE0EBC" w14:paraId="2987A51C" w14:textId="77777777" w:rsidTr="002259A8">
        <w:trPr>
          <w:cantSplit/>
          <w:trHeight w:val="47"/>
          <w:jc w:val="center"/>
        </w:trPr>
        <w:tc>
          <w:tcPr>
            <w:tcW w:w="227" w:type="dxa"/>
            <w:vAlign w:val="center"/>
          </w:tcPr>
          <w:p w14:paraId="0F3A4527" w14:textId="77777777" w:rsidR="00F84D0D" w:rsidRPr="00F15CE3" w:rsidRDefault="00F84D0D" w:rsidP="002F22B3">
            <w:pPr>
              <w:pStyle w:val="COC"/>
              <w:rPr>
                <w:sz w:val="22"/>
                <w:szCs w:val="22"/>
                <w:rPrChange w:id="799" w:author="만든 이">
                  <w:rPr/>
                </w:rPrChange>
              </w:rPr>
            </w:pPr>
          </w:p>
        </w:tc>
        <w:tc>
          <w:tcPr>
            <w:tcW w:w="2385" w:type="dxa"/>
            <w:gridSpan w:val="4"/>
          </w:tcPr>
          <w:p w14:paraId="497BA410" w14:textId="77777777" w:rsidR="00F84D0D" w:rsidRPr="00F15CE3" w:rsidRDefault="00F84D0D" w:rsidP="002F22B3">
            <w:pPr>
              <w:pStyle w:val="COC"/>
              <w:rPr>
                <w:sz w:val="22"/>
                <w:szCs w:val="22"/>
                <w:rPrChange w:id="800" w:author="만든 이">
                  <w:rPr/>
                </w:rPrChange>
              </w:rPr>
            </w:pPr>
          </w:p>
        </w:tc>
        <w:tc>
          <w:tcPr>
            <w:tcW w:w="1071" w:type="dxa"/>
            <w:gridSpan w:val="3"/>
          </w:tcPr>
          <w:p w14:paraId="2751CAD0" w14:textId="5C15F457" w:rsidR="00F84D0D" w:rsidRPr="00F15CE3" w:rsidRDefault="00E97717" w:rsidP="002F22B3">
            <w:pPr>
              <w:pStyle w:val="COC"/>
              <w:rPr>
                <w:sz w:val="22"/>
                <w:szCs w:val="22"/>
                <w:rPrChange w:id="801" w:author="만든 이">
                  <w:rPr/>
                </w:rPrChange>
              </w:rPr>
            </w:pPr>
            <w:r w:rsidRPr="00F15CE3">
              <w:rPr>
                <w:noProof/>
                <w:sz w:val="22"/>
                <w:szCs w:val="22"/>
                <w:lang w:val="en-US"/>
                <w:rPrChange w:id="802" w:author="만든 이">
                  <w:rPr>
                    <w:noProof/>
                    <w:lang w:val="en-US"/>
                  </w:rPr>
                </w:rPrChange>
              </w:rPr>
              <w:drawing>
                <wp:inline distT="0" distB="0" distL="0" distR="0" wp14:anchorId="3A17C35E" wp14:editId="22E8E7EB">
                  <wp:extent cx="58420" cy="58420"/>
                  <wp:effectExtent l="0" t="0" r="0" b="0"/>
                  <wp:docPr id="22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20" cy="58420"/>
                          </a:xfrm>
                          <a:prstGeom prst="rect">
                            <a:avLst/>
                          </a:prstGeom>
                          <a:noFill/>
                          <a:ln>
                            <a:noFill/>
                          </a:ln>
                        </pic:spPr>
                      </pic:pic>
                    </a:graphicData>
                  </a:graphic>
                </wp:inline>
              </w:drawing>
            </w:r>
          </w:p>
        </w:tc>
        <w:tc>
          <w:tcPr>
            <w:tcW w:w="1071" w:type="dxa"/>
            <w:gridSpan w:val="3"/>
          </w:tcPr>
          <w:p w14:paraId="07DE4E9B" w14:textId="72E04EA2" w:rsidR="00F84D0D" w:rsidRPr="00F15CE3" w:rsidRDefault="00E97717" w:rsidP="002F22B3">
            <w:pPr>
              <w:pStyle w:val="COC"/>
              <w:rPr>
                <w:sz w:val="22"/>
                <w:szCs w:val="22"/>
                <w:rPrChange w:id="803" w:author="만든 이">
                  <w:rPr/>
                </w:rPrChange>
              </w:rPr>
            </w:pPr>
            <w:r w:rsidRPr="00F15CE3">
              <w:rPr>
                <w:noProof/>
                <w:sz w:val="22"/>
                <w:szCs w:val="22"/>
                <w:lang w:val="en-US"/>
                <w:rPrChange w:id="804" w:author="만든 이">
                  <w:rPr>
                    <w:noProof/>
                    <w:lang w:val="en-US"/>
                  </w:rPr>
                </w:rPrChange>
              </w:rPr>
              <w:drawing>
                <wp:inline distT="0" distB="0" distL="0" distR="0" wp14:anchorId="71E20085" wp14:editId="3A5F3E28">
                  <wp:extent cx="58420" cy="58420"/>
                  <wp:effectExtent l="0" t="0" r="0" b="0"/>
                  <wp:docPr id="22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20" cy="58420"/>
                          </a:xfrm>
                          <a:prstGeom prst="rect">
                            <a:avLst/>
                          </a:prstGeom>
                          <a:noFill/>
                          <a:ln>
                            <a:noFill/>
                          </a:ln>
                        </pic:spPr>
                      </pic:pic>
                    </a:graphicData>
                  </a:graphic>
                </wp:inline>
              </w:drawing>
            </w:r>
          </w:p>
        </w:tc>
        <w:tc>
          <w:tcPr>
            <w:tcW w:w="298" w:type="dxa"/>
            <w:vAlign w:val="center"/>
          </w:tcPr>
          <w:p w14:paraId="767A36E5" w14:textId="77777777" w:rsidR="00F84D0D" w:rsidRPr="00F15CE3" w:rsidRDefault="00F84D0D" w:rsidP="002F22B3">
            <w:pPr>
              <w:pStyle w:val="COC"/>
              <w:rPr>
                <w:sz w:val="22"/>
                <w:szCs w:val="22"/>
                <w:rPrChange w:id="805" w:author="만든 이">
                  <w:rPr/>
                </w:rPrChange>
              </w:rPr>
            </w:pPr>
          </w:p>
        </w:tc>
        <w:tc>
          <w:tcPr>
            <w:tcW w:w="2403" w:type="dxa"/>
            <w:gridSpan w:val="4"/>
          </w:tcPr>
          <w:p w14:paraId="4998DDEF" w14:textId="77777777" w:rsidR="00F84D0D" w:rsidRPr="00F15CE3" w:rsidRDefault="00F84D0D" w:rsidP="002F22B3">
            <w:pPr>
              <w:pStyle w:val="COC"/>
              <w:rPr>
                <w:sz w:val="22"/>
                <w:szCs w:val="22"/>
                <w:rPrChange w:id="806" w:author="만든 이">
                  <w:rPr/>
                </w:rPrChange>
              </w:rPr>
            </w:pPr>
          </w:p>
        </w:tc>
        <w:tc>
          <w:tcPr>
            <w:tcW w:w="1078" w:type="dxa"/>
            <w:gridSpan w:val="3"/>
          </w:tcPr>
          <w:p w14:paraId="088705A6" w14:textId="1CAE30EF" w:rsidR="00F84D0D" w:rsidRPr="00F15CE3" w:rsidRDefault="00E97717" w:rsidP="002F22B3">
            <w:pPr>
              <w:pStyle w:val="COC"/>
              <w:rPr>
                <w:sz w:val="22"/>
                <w:szCs w:val="22"/>
                <w:rPrChange w:id="807" w:author="만든 이">
                  <w:rPr/>
                </w:rPrChange>
              </w:rPr>
            </w:pPr>
            <w:r w:rsidRPr="00F15CE3">
              <w:rPr>
                <w:noProof/>
                <w:sz w:val="22"/>
                <w:szCs w:val="22"/>
                <w:lang w:val="en-US"/>
                <w:rPrChange w:id="808" w:author="만든 이">
                  <w:rPr>
                    <w:noProof/>
                    <w:lang w:val="en-US"/>
                  </w:rPr>
                </w:rPrChange>
              </w:rPr>
              <w:drawing>
                <wp:inline distT="0" distB="0" distL="0" distR="0" wp14:anchorId="087380B3" wp14:editId="65D0F75A">
                  <wp:extent cx="58420" cy="58420"/>
                  <wp:effectExtent l="0" t="0" r="0" b="0"/>
                  <wp:docPr id="22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20" cy="58420"/>
                          </a:xfrm>
                          <a:prstGeom prst="rect">
                            <a:avLst/>
                          </a:prstGeom>
                          <a:noFill/>
                          <a:ln>
                            <a:noFill/>
                          </a:ln>
                        </pic:spPr>
                      </pic:pic>
                    </a:graphicData>
                  </a:graphic>
                </wp:inline>
              </w:drawing>
            </w:r>
          </w:p>
        </w:tc>
        <w:tc>
          <w:tcPr>
            <w:tcW w:w="1004" w:type="dxa"/>
            <w:gridSpan w:val="3"/>
          </w:tcPr>
          <w:p w14:paraId="3EF07364" w14:textId="6071E7DC" w:rsidR="00F84D0D" w:rsidRPr="00F15CE3" w:rsidRDefault="00E97717" w:rsidP="002F22B3">
            <w:pPr>
              <w:pStyle w:val="COC"/>
              <w:rPr>
                <w:sz w:val="22"/>
                <w:szCs w:val="22"/>
                <w:rPrChange w:id="809" w:author="만든 이">
                  <w:rPr/>
                </w:rPrChange>
              </w:rPr>
            </w:pPr>
            <w:r w:rsidRPr="00F15CE3">
              <w:rPr>
                <w:noProof/>
                <w:sz w:val="22"/>
                <w:szCs w:val="22"/>
                <w:lang w:val="en-US"/>
                <w:rPrChange w:id="810" w:author="만든 이">
                  <w:rPr>
                    <w:noProof/>
                    <w:lang w:val="en-US"/>
                  </w:rPr>
                </w:rPrChange>
              </w:rPr>
              <w:drawing>
                <wp:inline distT="0" distB="0" distL="0" distR="0" wp14:anchorId="69D40353" wp14:editId="071F8D07">
                  <wp:extent cx="58420" cy="58420"/>
                  <wp:effectExtent l="0" t="0" r="0" b="0"/>
                  <wp:docPr id="22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20" cy="58420"/>
                          </a:xfrm>
                          <a:prstGeom prst="rect">
                            <a:avLst/>
                          </a:prstGeom>
                          <a:noFill/>
                          <a:ln>
                            <a:noFill/>
                          </a:ln>
                        </pic:spPr>
                      </pic:pic>
                    </a:graphicData>
                  </a:graphic>
                </wp:inline>
              </w:drawing>
            </w:r>
          </w:p>
        </w:tc>
      </w:tr>
      <w:tr w:rsidR="005B35F1" w:rsidRPr="00FE0EBC" w14:paraId="2E46D6C2" w14:textId="77777777" w:rsidTr="002259A8">
        <w:trPr>
          <w:cantSplit/>
          <w:trHeight w:val="47"/>
          <w:jc w:val="center"/>
        </w:trPr>
        <w:tc>
          <w:tcPr>
            <w:tcW w:w="227" w:type="dxa"/>
            <w:vAlign w:val="center"/>
          </w:tcPr>
          <w:p w14:paraId="53D5FE95" w14:textId="77777777" w:rsidR="00F84D0D" w:rsidRPr="00F15CE3" w:rsidRDefault="00F84D0D" w:rsidP="002F22B3">
            <w:pPr>
              <w:pStyle w:val="COC"/>
              <w:rPr>
                <w:sz w:val="22"/>
                <w:szCs w:val="22"/>
                <w:rPrChange w:id="811" w:author="만든 이">
                  <w:rPr/>
                </w:rPrChange>
              </w:rPr>
            </w:pPr>
          </w:p>
        </w:tc>
        <w:tc>
          <w:tcPr>
            <w:tcW w:w="1055" w:type="dxa"/>
          </w:tcPr>
          <w:p w14:paraId="53948B0C" w14:textId="7F8A14D7" w:rsidR="00F84D0D" w:rsidRPr="00F15CE3" w:rsidRDefault="003F26F8" w:rsidP="002F22B3">
            <w:pPr>
              <w:pStyle w:val="COC"/>
              <w:rPr>
                <w:sz w:val="22"/>
                <w:szCs w:val="22"/>
                <w:rPrChange w:id="812" w:author="만든 이">
                  <w:rPr/>
                </w:rPrChange>
              </w:rPr>
            </w:pPr>
            <w:r w:rsidRPr="00F15CE3">
              <w:rPr>
                <w:sz w:val="22"/>
                <w:szCs w:val="22"/>
                <w:rPrChange w:id="813" w:author="만든 이">
                  <w:rPr/>
                </w:rPrChange>
              </w:rPr>
              <w:t>Sākuma</w:t>
            </w:r>
          </w:p>
        </w:tc>
        <w:tc>
          <w:tcPr>
            <w:tcW w:w="504" w:type="dxa"/>
          </w:tcPr>
          <w:p w14:paraId="04A71AF0" w14:textId="77777777" w:rsidR="00F84D0D" w:rsidRPr="00F15CE3" w:rsidRDefault="00F84D0D" w:rsidP="002F22B3">
            <w:pPr>
              <w:pStyle w:val="COC"/>
              <w:rPr>
                <w:sz w:val="22"/>
                <w:szCs w:val="22"/>
                <w:rPrChange w:id="814" w:author="만든 이">
                  <w:rPr/>
                </w:rPrChange>
              </w:rPr>
            </w:pPr>
            <w:r w:rsidRPr="00F15CE3">
              <w:rPr>
                <w:sz w:val="22"/>
                <w:szCs w:val="22"/>
                <w:rPrChange w:id="815" w:author="만든 이">
                  <w:rPr/>
                </w:rPrChange>
              </w:rPr>
              <w:t>4</w:t>
            </w:r>
          </w:p>
        </w:tc>
        <w:tc>
          <w:tcPr>
            <w:tcW w:w="546" w:type="dxa"/>
          </w:tcPr>
          <w:p w14:paraId="19C118EB" w14:textId="77777777" w:rsidR="00F84D0D" w:rsidRPr="00F15CE3" w:rsidRDefault="00F84D0D" w:rsidP="002F22B3">
            <w:pPr>
              <w:pStyle w:val="COC"/>
              <w:rPr>
                <w:sz w:val="22"/>
                <w:szCs w:val="22"/>
                <w:rPrChange w:id="816" w:author="만든 이">
                  <w:rPr/>
                </w:rPrChange>
              </w:rPr>
            </w:pPr>
            <w:r w:rsidRPr="00F15CE3">
              <w:rPr>
                <w:sz w:val="22"/>
                <w:szCs w:val="22"/>
                <w:rPrChange w:id="817" w:author="만든 이">
                  <w:rPr/>
                </w:rPrChange>
              </w:rPr>
              <w:t>8</w:t>
            </w:r>
          </w:p>
        </w:tc>
        <w:tc>
          <w:tcPr>
            <w:tcW w:w="560" w:type="dxa"/>
            <w:gridSpan w:val="2"/>
          </w:tcPr>
          <w:p w14:paraId="1FE5BDE6" w14:textId="77777777" w:rsidR="00F84D0D" w:rsidRPr="00F15CE3" w:rsidRDefault="00F84D0D" w:rsidP="002F22B3">
            <w:pPr>
              <w:pStyle w:val="COC"/>
              <w:rPr>
                <w:sz w:val="22"/>
                <w:szCs w:val="22"/>
                <w:rPrChange w:id="818" w:author="만든 이">
                  <w:rPr/>
                </w:rPrChange>
              </w:rPr>
            </w:pPr>
            <w:r w:rsidRPr="00F15CE3">
              <w:rPr>
                <w:sz w:val="22"/>
                <w:szCs w:val="22"/>
                <w:rPrChange w:id="819" w:author="만든 이">
                  <w:rPr/>
                </w:rPrChange>
              </w:rPr>
              <w:t>12</w:t>
            </w:r>
          </w:p>
        </w:tc>
        <w:tc>
          <w:tcPr>
            <w:tcW w:w="532" w:type="dxa"/>
          </w:tcPr>
          <w:p w14:paraId="4BB2E1D1" w14:textId="77777777" w:rsidR="00F84D0D" w:rsidRPr="00F15CE3" w:rsidRDefault="00F84D0D" w:rsidP="002F22B3">
            <w:pPr>
              <w:pStyle w:val="COC"/>
              <w:rPr>
                <w:sz w:val="22"/>
                <w:szCs w:val="22"/>
                <w:rPrChange w:id="820" w:author="만든 이">
                  <w:rPr/>
                </w:rPrChange>
              </w:rPr>
            </w:pPr>
            <w:r w:rsidRPr="00F15CE3">
              <w:rPr>
                <w:sz w:val="22"/>
                <w:szCs w:val="22"/>
                <w:rPrChange w:id="821" w:author="만든 이">
                  <w:rPr/>
                </w:rPrChange>
              </w:rPr>
              <w:t>16</w:t>
            </w:r>
          </w:p>
        </w:tc>
        <w:tc>
          <w:tcPr>
            <w:tcW w:w="518" w:type="dxa"/>
            <w:gridSpan w:val="2"/>
          </w:tcPr>
          <w:p w14:paraId="288DF0C9" w14:textId="77777777" w:rsidR="00F84D0D" w:rsidRPr="00F15CE3" w:rsidRDefault="00F84D0D" w:rsidP="002F22B3">
            <w:pPr>
              <w:pStyle w:val="COC"/>
              <w:rPr>
                <w:sz w:val="22"/>
                <w:szCs w:val="22"/>
                <w:rPrChange w:id="822" w:author="만든 이">
                  <w:rPr/>
                </w:rPrChange>
              </w:rPr>
            </w:pPr>
            <w:r w:rsidRPr="00F15CE3">
              <w:rPr>
                <w:sz w:val="22"/>
                <w:szCs w:val="22"/>
                <w:rPrChange w:id="823" w:author="만든 이">
                  <w:rPr/>
                </w:rPrChange>
              </w:rPr>
              <w:t>20</w:t>
            </w:r>
          </w:p>
        </w:tc>
        <w:tc>
          <w:tcPr>
            <w:tcW w:w="574" w:type="dxa"/>
          </w:tcPr>
          <w:p w14:paraId="685B0B09" w14:textId="77777777" w:rsidR="00F84D0D" w:rsidRPr="00F15CE3" w:rsidRDefault="00F84D0D" w:rsidP="002F22B3">
            <w:pPr>
              <w:pStyle w:val="COC"/>
              <w:rPr>
                <w:sz w:val="22"/>
                <w:szCs w:val="22"/>
                <w:rPrChange w:id="824" w:author="만든 이">
                  <w:rPr/>
                </w:rPrChange>
              </w:rPr>
            </w:pPr>
            <w:r w:rsidRPr="00F15CE3">
              <w:rPr>
                <w:sz w:val="22"/>
                <w:szCs w:val="22"/>
                <w:rPrChange w:id="825" w:author="만든 이">
                  <w:rPr/>
                </w:rPrChange>
              </w:rPr>
              <w:t>24</w:t>
            </w:r>
          </w:p>
        </w:tc>
        <w:tc>
          <w:tcPr>
            <w:tcW w:w="238" w:type="dxa"/>
          </w:tcPr>
          <w:p w14:paraId="07C34512" w14:textId="77777777" w:rsidR="00F84D0D" w:rsidRPr="00F15CE3" w:rsidRDefault="00F84D0D" w:rsidP="002F22B3">
            <w:pPr>
              <w:pStyle w:val="COC"/>
              <w:rPr>
                <w:sz w:val="22"/>
                <w:szCs w:val="22"/>
                <w:rPrChange w:id="826" w:author="만든 이">
                  <w:rPr/>
                </w:rPrChange>
              </w:rPr>
            </w:pPr>
          </w:p>
        </w:tc>
        <w:tc>
          <w:tcPr>
            <w:tcW w:w="298" w:type="dxa"/>
            <w:vAlign w:val="center"/>
          </w:tcPr>
          <w:p w14:paraId="693D6D1F" w14:textId="77777777" w:rsidR="00F84D0D" w:rsidRPr="00F15CE3" w:rsidRDefault="00F84D0D" w:rsidP="002F22B3">
            <w:pPr>
              <w:pStyle w:val="COC"/>
              <w:rPr>
                <w:sz w:val="22"/>
                <w:szCs w:val="22"/>
                <w:rPrChange w:id="827" w:author="만든 이">
                  <w:rPr/>
                </w:rPrChange>
              </w:rPr>
            </w:pPr>
          </w:p>
        </w:tc>
        <w:tc>
          <w:tcPr>
            <w:tcW w:w="961" w:type="dxa"/>
          </w:tcPr>
          <w:p w14:paraId="74903731" w14:textId="76F70AB0" w:rsidR="00F84D0D" w:rsidRPr="00F15CE3" w:rsidRDefault="003F26F8" w:rsidP="002F22B3">
            <w:pPr>
              <w:pStyle w:val="COC"/>
              <w:rPr>
                <w:sz w:val="22"/>
                <w:szCs w:val="22"/>
                <w:rPrChange w:id="828" w:author="만든 이">
                  <w:rPr/>
                </w:rPrChange>
              </w:rPr>
            </w:pPr>
            <w:r w:rsidRPr="00F15CE3">
              <w:rPr>
                <w:sz w:val="22"/>
                <w:szCs w:val="22"/>
                <w:rPrChange w:id="829" w:author="만든 이">
                  <w:rPr/>
                </w:rPrChange>
              </w:rPr>
              <w:t>Sākuma</w:t>
            </w:r>
          </w:p>
        </w:tc>
        <w:tc>
          <w:tcPr>
            <w:tcW w:w="602" w:type="dxa"/>
          </w:tcPr>
          <w:p w14:paraId="5BA25972" w14:textId="77777777" w:rsidR="00F84D0D" w:rsidRPr="00F15CE3" w:rsidRDefault="00F84D0D" w:rsidP="002F22B3">
            <w:pPr>
              <w:pStyle w:val="COC"/>
              <w:rPr>
                <w:sz w:val="22"/>
                <w:szCs w:val="22"/>
                <w:rPrChange w:id="830" w:author="만든 이">
                  <w:rPr/>
                </w:rPrChange>
              </w:rPr>
            </w:pPr>
            <w:r w:rsidRPr="00F15CE3">
              <w:rPr>
                <w:sz w:val="22"/>
                <w:szCs w:val="22"/>
                <w:rPrChange w:id="831" w:author="만든 이">
                  <w:rPr/>
                </w:rPrChange>
              </w:rPr>
              <w:t>4</w:t>
            </w:r>
          </w:p>
        </w:tc>
        <w:tc>
          <w:tcPr>
            <w:tcW w:w="560" w:type="dxa"/>
          </w:tcPr>
          <w:p w14:paraId="7E4E53FC" w14:textId="77777777" w:rsidR="00F84D0D" w:rsidRPr="00F15CE3" w:rsidRDefault="00F84D0D" w:rsidP="002F22B3">
            <w:pPr>
              <w:pStyle w:val="COC"/>
              <w:rPr>
                <w:sz w:val="22"/>
                <w:szCs w:val="22"/>
                <w:rPrChange w:id="832" w:author="만든 이">
                  <w:rPr/>
                </w:rPrChange>
              </w:rPr>
            </w:pPr>
            <w:r w:rsidRPr="00F15CE3">
              <w:rPr>
                <w:sz w:val="22"/>
                <w:szCs w:val="22"/>
                <w:rPrChange w:id="833" w:author="만든 이">
                  <w:rPr/>
                </w:rPrChange>
              </w:rPr>
              <w:t>8</w:t>
            </w:r>
          </w:p>
        </w:tc>
        <w:tc>
          <w:tcPr>
            <w:tcW w:w="560" w:type="dxa"/>
            <w:gridSpan w:val="2"/>
          </w:tcPr>
          <w:p w14:paraId="1DF8E821" w14:textId="77777777" w:rsidR="00F84D0D" w:rsidRPr="00F15CE3" w:rsidRDefault="00F84D0D" w:rsidP="002F22B3">
            <w:pPr>
              <w:pStyle w:val="COC"/>
              <w:rPr>
                <w:sz w:val="22"/>
                <w:szCs w:val="22"/>
                <w:rPrChange w:id="834" w:author="만든 이">
                  <w:rPr/>
                </w:rPrChange>
              </w:rPr>
            </w:pPr>
            <w:r w:rsidRPr="00F15CE3">
              <w:rPr>
                <w:sz w:val="22"/>
                <w:szCs w:val="22"/>
                <w:rPrChange w:id="835" w:author="만든 이">
                  <w:rPr/>
                </w:rPrChange>
              </w:rPr>
              <w:t>12</w:t>
            </w:r>
          </w:p>
        </w:tc>
        <w:tc>
          <w:tcPr>
            <w:tcW w:w="518" w:type="dxa"/>
          </w:tcPr>
          <w:p w14:paraId="70EDFDF2" w14:textId="77777777" w:rsidR="00F84D0D" w:rsidRPr="00F15CE3" w:rsidRDefault="00F84D0D" w:rsidP="002F22B3">
            <w:pPr>
              <w:pStyle w:val="COC"/>
              <w:rPr>
                <w:sz w:val="22"/>
                <w:szCs w:val="22"/>
                <w:rPrChange w:id="836" w:author="만든 이">
                  <w:rPr/>
                </w:rPrChange>
              </w:rPr>
            </w:pPr>
            <w:r w:rsidRPr="00F15CE3">
              <w:rPr>
                <w:sz w:val="22"/>
                <w:szCs w:val="22"/>
                <w:rPrChange w:id="837" w:author="만든 이">
                  <w:rPr/>
                </w:rPrChange>
              </w:rPr>
              <w:t>16</w:t>
            </w:r>
          </w:p>
        </w:tc>
        <w:tc>
          <w:tcPr>
            <w:tcW w:w="560" w:type="dxa"/>
            <w:gridSpan w:val="2"/>
          </w:tcPr>
          <w:p w14:paraId="75342373" w14:textId="77777777" w:rsidR="00F84D0D" w:rsidRPr="00F15CE3" w:rsidRDefault="00F84D0D" w:rsidP="002F22B3">
            <w:pPr>
              <w:pStyle w:val="COC"/>
              <w:rPr>
                <w:sz w:val="22"/>
                <w:szCs w:val="22"/>
                <w:rPrChange w:id="838" w:author="만든 이">
                  <w:rPr/>
                </w:rPrChange>
              </w:rPr>
            </w:pPr>
            <w:r w:rsidRPr="00F15CE3">
              <w:rPr>
                <w:sz w:val="22"/>
                <w:szCs w:val="22"/>
                <w:rPrChange w:id="839" w:author="만든 이">
                  <w:rPr/>
                </w:rPrChange>
              </w:rPr>
              <w:t>20</w:t>
            </w:r>
          </w:p>
        </w:tc>
        <w:tc>
          <w:tcPr>
            <w:tcW w:w="488" w:type="dxa"/>
          </w:tcPr>
          <w:p w14:paraId="6C40DA67" w14:textId="77777777" w:rsidR="00F84D0D" w:rsidRPr="00F15CE3" w:rsidRDefault="00F84D0D" w:rsidP="002F22B3">
            <w:pPr>
              <w:pStyle w:val="COC"/>
              <w:rPr>
                <w:sz w:val="22"/>
                <w:szCs w:val="22"/>
                <w:rPrChange w:id="840" w:author="만든 이">
                  <w:rPr/>
                </w:rPrChange>
              </w:rPr>
            </w:pPr>
            <w:r w:rsidRPr="00F15CE3">
              <w:rPr>
                <w:sz w:val="22"/>
                <w:szCs w:val="22"/>
                <w:rPrChange w:id="841" w:author="만든 이">
                  <w:rPr/>
                </w:rPrChange>
              </w:rPr>
              <w:t>24</w:t>
            </w:r>
          </w:p>
        </w:tc>
        <w:tc>
          <w:tcPr>
            <w:tcW w:w="236" w:type="dxa"/>
          </w:tcPr>
          <w:p w14:paraId="0F07835A" w14:textId="77777777" w:rsidR="00F84D0D" w:rsidRPr="00F15CE3" w:rsidRDefault="00F84D0D" w:rsidP="002F22B3">
            <w:pPr>
              <w:pStyle w:val="COC"/>
              <w:rPr>
                <w:sz w:val="22"/>
                <w:szCs w:val="22"/>
                <w:rPrChange w:id="842" w:author="만든 이">
                  <w:rPr/>
                </w:rPrChange>
              </w:rPr>
            </w:pPr>
          </w:p>
        </w:tc>
      </w:tr>
      <w:tr w:rsidR="005B35F1" w:rsidRPr="00FE0EBC" w14:paraId="7C6E4F1D" w14:textId="77777777" w:rsidTr="002259A8">
        <w:trPr>
          <w:cantSplit/>
          <w:trHeight w:val="47"/>
          <w:jc w:val="center"/>
        </w:trPr>
        <w:tc>
          <w:tcPr>
            <w:tcW w:w="227" w:type="dxa"/>
            <w:vAlign w:val="center"/>
          </w:tcPr>
          <w:p w14:paraId="6EA999C1" w14:textId="77777777" w:rsidR="00F84D0D" w:rsidRPr="00F15CE3" w:rsidRDefault="00F84D0D" w:rsidP="002F22B3">
            <w:pPr>
              <w:pStyle w:val="COC"/>
              <w:rPr>
                <w:sz w:val="22"/>
                <w:szCs w:val="22"/>
                <w:rPrChange w:id="843" w:author="만든 이">
                  <w:rPr/>
                </w:rPrChange>
              </w:rPr>
            </w:pPr>
          </w:p>
        </w:tc>
        <w:tc>
          <w:tcPr>
            <w:tcW w:w="4527" w:type="dxa"/>
            <w:gridSpan w:val="10"/>
          </w:tcPr>
          <w:p w14:paraId="7B7C73AD" w14:textId="77777777" w:rsidR="00F84D0D" w:rsidRPr="00F15CE3" w:rsidRDefault="00F84D0D" w:rsidP="002F22B3">
            <w:pPr>
              <w:pStyle w:val="COC"/>
              <w:rPr>
                <w:sz w:val="22"/>
                <w:szCs w:val="22"/>
                <w:rPrChange w:id="844" w:author="만든 이">
                  <w:rPr/>
                </w:rPrChange>
              </w:rPr>
            </w:pPr>
          </w:p>
        </w:tc>
        <w:tc>
          <w:tcPr>
            <w:tcW w:w="298" w:type="dxa"/>
            <w:vAlign w:val="center"/>
          </w:tcPr>
          <w:p w14:paraId="706EA9B5" w14:textId="77777777" w:rsidR="00F84D0D" w:rsidRPr="00F15CE3" w:rsidRDefault="00F84D0D" w:rsidP="002F22B3">
            <w:pPr>
              <w:pStyle w:val="COC"/>
              <w:rPr>
                <w:sz w:val="22"/>
                <w:szCs w:val="22"/>
                <w:rPrChange w:id="845" w:author="만든 이">
                  <w:rPr/>
                </w:rPrChange>
              </w:rPr>
            </w:pPr>
          </w:p>
        </w:tc>
        <w:tc>
          <w:tcPr>
            <w:tcW w:w="4485" w:type="dxa"/>
            <w:gridSpan w:val="10"/>
          </w:tcPr>
          <w:p w14:paraId="60717A51" w14:textId="77777777" w:rsidR="00F84D0D" w:rsidRPr="00F15CE3" w:rsidRDefault="00F84D0D" w:rsidP="002F22B3">
            <w:pPr>
              <w:pStyle w:val="COC"/>
              <w:rPr>
                <w:sz w:val="22"/>
                <w:szCs w:val="22"/>
                <w:rPrChange w:id="846" w:author="만든 이">
                  <w:rPr/>
                </w:rPrChange>
              </w:rPr>
            </w:pPr>
          </w:p>
        </w:tc>
      </w:tr>
      <w:tr w:rsidR="005B35F1" w:rsidRPr="00FE0EBC" w14:paraId="251CC139" w14:textId="77777777" w:rsidTr="002259A8">
        <w:trPr>
          <w:cantSplit/>
          <w:trHeight w:val="47"/>
          <w:jc w:val="center"/>
        </w:trPr>
        <w:tc>
          <w:tcPr>
            <w:tcW w:w="227" w:type="dxa"/>
            <w:vAlign w:val="center"/>
          </w:tcPr>
          <w:p w14:paraId="2EDDF5A3" w14:textId="77777777" w:rsidR="00F84D0D" w:rsidRPr="00F15CE3" w:rsidRDefault="00F84D0D" w:rsidP="002F22B3">
            <w:pPr>
              <w:pStyle w:val="COC"/>
              <w:rPr>
                <w:sz w:val="22"/>
                <w:szCs w:val="22"/>
                <w:rPrChange w:id="847" w:author="만든 이">
                  <w:rPr/>
                </w:rPrChange>
              </w:rPr>
            </w:pPr>
          </w:p>
        </w:tc>
        <w:tc>
          <w:tcPr>
            <w:tcW w:w="4527" w:type="dxa"/>
            <w:gridSpan w:val="10"/>
          </w:tcPr>
          <w:p w14:paraId="1425297C" w14:textId="1E288CEA" w:rsidR="00F84D0D" w:rsidRPr="00F15CE3" w:rsidRDefault="003F26F8" w:rsidP="002F22B3">
            <w:pPr>
              <w:pStyle w:val="COC"/>
              <w:rPr>
                <w:sz w:val="22"/>
                <w:szCs w:val="22"/>
                <w:rPrChange w:id="848" w:author="만든 이">
                  <w:rPr/>
                </w:rPrChange>
              </w:rPr>
            </w:pPr>
            <w:r w:rsidRPr="00F15CE3">
              <w:rPr>
                <w:sz w:val="22"/>
                <w:szCs w:val="22"/>
                <w:rPrChange w:id="849" w:author="만든 이">
                  <w:rPr/>
                </w:rPrChange>
              </w:rPr>
              <w:t>Nedēļas</w:t>
            </w:r>
          </w:p>
        </w:tc>
        <w:tc>
          <w:tcPr>
            <w:tcW w:w="298" w:type="dxa"/>
            <w:vAlign w:val="center"/>
          </w:tcPr>
          <w:p w14:paraId="70B54785" w14:textId="77777777" w:rsidR="00F84D0D" w:rsidRPr="00F15CE3" w:rsidRDefault="00F84D0D" w:rsidP="002F22B3">
            <w:pPr>
              <w:pStyle w:val="COC"/>
              <w:rPr>
                <w:sz w:val="22"/>
                <w:szCs w:val="22"/>
                <w:rPrChange w:id="850" w:author="만든 이">
                  <w:rPr/>
                </w:rPrChange>
              </w:rPr>
            </w:pPr>
          </w:p>
        </w:tc>
        <w:tc>
          <w:tcPr>
            <w:tcW w:w="4485" w:type="dxa"/>
            <w:gridSpan w:val="10"/>
          </w:tcPr>
          <w:p w14:paraId="7585B279" w14:textId="06926060" w:rsidR="00F84D0D" w:rsidRPr="00F15CE3" w:rsidRDefault="003F26F8" w:rsidP="002F22B3">
            <w:pPr>
              <w:pStyle w:val="COC"/>
              <w:rPr>
                <w:sz w:val="22"/>
                <w:szCs w:val="22"/>
                <w:rPrChange w:id="851" w:author="만든 이">
                  <w:rPr/>
                </w:rPrChange>
              </w:rPr>
            </w:pPr>
            <w:r w:rsidRPr="00F15CE3">
              <w:rPr>
                <w:sz w:val="22"/>
                <w:szCs w:val="22"/>
                <w:rPrChange w:id="852" w:author="만든 이">
                  <w:rPr/>
                </w:rPrChange>
              </w:rPr>
              <w:t>Nedēļas</w:t>
            </w:r>
          </w:p>
        </w:tc>
      </w:tr>
    </w:tbl>
    <w:p w14:paraId="779C99E5" w14:textId="77777777" w:rsidR="00F84D0D" w:rsidRPr="00FE0EBC" w:rsidRDefault="00F84D0D" w:rsidP="002F22B3"/>
    <w:p w14:paraId="7D12B153" w14:textId="4ABFB57E" w:rsidR="00CA0BCB" w:rsidRPr="00FE0EBC" w:rsidRDefault="00CA0BCB" w:rsidP="002F22B3">
      <w:r w:rsidRPr="00FE0EBC">
        <w:t xml:space="preserve">Iepriekš definētā apkopotā glābējzāļu analīzē (sistēmiski kortikosteroīdi </w:t>
      </w:r>
      <w:r w:rsidRPr="00FE0EBC">
        <w:rPr>
          <w:rFonts w:hint="eastAsia"/>
        </w:rPr>
        <w:t>≥</w:t>
      </w:r>
      <w:r w:rsidRPr="00FE0EBC">
        <w:t>3 dienas pēc kārtas vai deguna polipektomija) 24 nedēļu ārstēšanas periodā omalizumaba pacientu skaits, kuriem nepieciešama glābējzāles, bija mazāks nekā placebo (attiecīgi 2,3% salīdzinājumā ar 6,2%). Ārstēšanas ar omalizumabu, salīdzinājumā ar placebo, izredžu attiecība bija 0,38 (95% TI: 0,10; 1,49). Abos pētījumos netika ziņots par deguna blakusdobumu-deguna operācijām.</w:t>
      </w:r>
    </w:p>
    <w:p w14:paraId="4BD48022" w14:textId="77777777" w:rsidR="00CA0BCB" w:rsidRPr="00FE0EBC" w:rsidRDefault="00CA0BCB" w:rsidP="002F22B3"/>
    <w:p w14:paraId="73A85E7E" w14:textId="5129AF7E" w:rsidR="007B0CDF" w:rsidRPr="00FE0EBC" w:rsidRDefault="00CA0BCB" w:rsidP="002F22B3">
      <w:r w:rsidRPr="00FE0EBC">
        <w:t>Omalizumaba ilgtermiņa efektivitāte un drošums pacientiem ar CRSwNP, kuri bija piedalījušies deguna polipu 1. un 2. pētījumā, tika vērtēti atklātā pagarinājuma pētījumā. Šī pētījuma efektivitātes dati liecina, ka klīniskais ieguvums, kas sasniegts 24. nedēļā, saglabājās līdz 52. nedēļai. Drošuma dati kopumā atbilda zināmajam omalizumaba drošuma profilam.</w:t>
      </w:r>
    </w:p>
    <w:p w14:paraId="1D3E055B" w14:textId="77777777" w:rsidR="007B0CDF" w:rsidRPr="00FE0EBC" w:rsidRDefault="007B0CDF" w:rsidP="002F22B3"/>
    <w:p w14:paraId="6F603804" w14:textId="70715709" w:rsidR="007B0CDF" w:rsidRPr="00FE0EBC" w:rsidRDefault="007B0CDF" w:rsidP="002F22B3">
      <w:pPr>
        <w:pStyle w:val="21"/>
      </w:pPr>
      <w:r w:rsidRPr="00FE0EBC">
        <w:t>5.2.</w:t>
      </w:r>
      <w:r w:rsidRPr="00FE0EBC">
        <w:tab/>
        <w:t>Farmakokinētiskās īpašības</w:t>
      </w:r>
    </w:p>
    <w:p w14:paraId="5951E7FD" w14:textId="77777777" w:rsidR="007B0CDF" w:rsidRPr="00FE0EBC" w:rsidRDefault="007B0CDF" w:rsidP="002F22B3">
      <w:pPr>
        <w:pStyle w:val="NormalKeep"/>
      </w:pPr>
    </w:p>
    <w:p w14:paraId="363DBC89" w14:textId="20D0AD0D" w:rsidR="007B0CDF" w:rsidRPr="00FE0EBC" w:rsidRDefault="00CA0BCB" w:rsidP="002F22B3">
      <w:r w:rsidRPr="00FE0EBC">
        <w:t>Omalizumaba farmakokinētika pētīta pieaugušajiem un pusaudžiem ar alerģisku bronhiālo astmu, kā arī pieaugušiem pacientiem ar CRSwNP. Omalizumaba vispārējās farmakokinētiskās īpašības šīm pacientu grupām ir līdzīgas.</w:t>
      </w:r>
    </w:p>
    <w:p w14:paraId="7976B59F" w14:textId="77777777" w:rsidR="007B0CDF" w:rsidRPr="00FE0EBC" w:rsidRDefault="007B0CDF" w:rsidP="002F22B3"/>
    <w:p w14:paraId="5A229D81" w14:textId="3031E26B" w:rsidR="007B0CDF" w:rsidRPr="00FE0EBC" w:rsidRDefault="00CA0BCB" w:rsidP="002F22B3">
      <w:pPr>
        <w:pStyle w:val="HeadingUnderlined"/>
      </w:pPr>
      <w:r w:rsidRPr="00FE0EBC">
        <w:t>Uzsūkšanās</w:t>
      </w:r>
    </w:p>
    <w:p w14:paraId="7D014ABB" w14:textId="77777777" w:rsidR="007B0CDF" w:rsidRPr="00FE0EBC" w:rsidRDefault="007B0CDF" w:rsidP="002F22B3">
      <w:pPr>
        <w:pStyle w:val="NormalKeep"/>
      </w:pPr>
    </w:p>
    <w:p w14:paraId="39149984" w14:textId="7217099F" w:rsidR="00CA0BCB" w:rsidRPr="00FE0EBC" w:rsidRDefault="00CA0BCB" w:rsidP="002F22B3">
      <w:r w:rsidRPr="00FE0EBC">
        <w:t>Pēc subkutānas ievadīšanas omalizumabs uzsūcas ar vidējo absolūto bioloģisko pieejamību 62%. Pēc vienreizējas subkutānas devas ievadīšanas pieaugušiem un pusaudžu vecuma pacientiem ar bronhiālo astmu omalizumabs uzsūcās lēnām, sasniedzot maksimālo koncentrāciju serumā pēc vidēji 7-8 dienām. Lietojot par 0,5 mg/kg lielākas devas, omalizumaba farmakokinētika ir lineāra. Pēc vairāku omalizumaba devu lietošanas laukums zem seruma koncentrācijas-laika līknes no 0. līdz 14. dienai līdzsvara koncentrācijā bija līdz 6 reizēm lielāks nekā pēc pirmās devas lietošanas.</w:t>
      </w:r>
    </w:p>
    <w:p w14:paraId="2BBC203B" w14:textId="77777777" w:rsidR="00CA0BCB" w:rsidRPr="00FE0EBC" w:rsidRDefault="00CA0BCB" w:rsidP="002F22B3"/>
    <w:p w14:paraId="59CB859E" w14:textId="5B4AE768" w:rsidR="007B0CDF" w:rsidRPr="00FE0EBC" w:rsidRDefault="00CA0BCB" w:rsidP="002F22B3">
      <w:r w:rsidRPr="00FE0EBC">
        <w:t>Pēc omalizumaba liofilizētas vai šķidras zāļu formas lietošanas novēroja līdzīgas omalizumaba koncentrācijas-laika līknes serumā.</w:t>
      </w:r>
    </w:p>
    <w:p w14:paraId="6FD1E460" w14:textId="77777777" w:rsidR="007B0CDF" w:rsidRPr="00FE0EBC" w:rsidRDefault="007B0CDF" w:rsidP="002F22B3"/>
    <w:p w14:paraId="2C0B7B3E" w14:textId="60465384" w:rsidR="00352B79" w:rsidRPr="00FE0EBC" w:rsidRDefault="00352B79" w:rsidP="002F22B3">
      <w:pPr>
        <w:pStyle w:val="HeadingUnderlined"/>
        <w:keepLines w:val="0"/>
      </w:pPr>
      <w:r w:rsidRPr="00FE0EBC">
        <w:t>Izkliede</w:t>
      </w:r>
    </w:p>
    <w:p w14:paraId="0FE5E1BC" w14:textId="77777777" w:rsidR="00352B79" w:rsidRPr="00FE0EBC" w:rsidRDefault="00352B79" w:rsidP="002F22B3">
      <w:pPr>
        <w:keepNext/>
      </w:pPr>
    </w:p>
    <w:p w14:paraId="65FD9366" w14:textId="76CC1DB1" w:rsidR="00352B79" w:rsidRPr="00FE0EBC" w:rsidRDefault="00352B79" w:rsidP="002F22B3">
      <w:r w:rsidRPr="00FE0EBC">
        <w:rPr>
          <w:i/>
        </w:rPr>
        <w:t>In vitro</w:t>
      </w:r>
      <w:r w:rsidRPr="00FE0EBC">
        <w:t xml:space="preserve"> omalizumabs veido ierobežota lieluma kompleksus ar IgE. Precipitējoši kompleksi un kompleksi, kuru molekulārā masa pārsniedz vienu miljonu daltonu, </w:t>
      </w:r>
      <w:r w:rsidRPr="00FE0EBC">
        <w:rPr>
          <w:i/>
        </w:rPr>
        <w:t>in vitro</w:t>
      </w:r>
      <w:r w:rsidRPr="00FE0EBC">
        <w:t xml:space="preserve"> vai </w:t>
      </w:r>
      <w:r w:rsidRPr="00FE0EBC">
        <w:rPr>
          <w:i/>
        </w:rPr>
        <w:t>in vivo</w:t>
      </w:r>
      <w:r w:rsidRPr="00FE0EBC">
        <w:t xml:space="preserve"> nav novēroti. Šķietamais izkliedes tilpums pacientiem pēc subkutānas ievadīšanas bija 78 ± 32 ml/kg.</w:t>
      </w:r>
    </w:p>
    <w:p w14:paraId="19B0D53E" w14:textId="77777777" w:rsidR="00352B79" w:rsidRPr="00FE0EBC" w:rsidRDefault="00352B79" w:rsidP="002F22B3"/>
    <w:p w14:paraId="158EAAC2" w14:textId="77777777" w:rsidR="003D5478" w:rsidRPr="00FE0EBC" w:rsidRDefault="003D5478" w:rsidP="002F22B3">
      <w:pPr>
        <w:pStyle w:val="HeadingUnderlined"/>
      </w:pPr>
      <w:r w:rsidRPr="00FE0EBC">
        <w:t>Eliminācija</w:t>
      </w:r>
    </w:p>
    <w:p w14:paraId="1D39A27B" w14:textId="77777777" w:rsidR="003D5478" w:rsidRPr="00FE0EBC" w:rsidRDefault="003D5478" w:rsidP="002F22B3">
      <w:pPr>
        <w:keepNext/>
      </w:pPr>
    </w:p>
    <w:p w14:paraId="471AFF88" w14:textId="237E1420" w:rsidR="003D5478" w:rsidRPr="00FE0EBC" w:rsidRDefault="003D5478" w:rsidP="002F22B3">
      <w:r w:rsidRPr="00FE0EBC">
        <w:t>Omalizumaba klīrenss ietver IgG klīrensa procesus, kā arī klīrensu caur specifisku saistīšanos un kompleksu veidošanu ar tā mērķa ligandu – IgE. IgG eliminācija caur aknām ietver tā sadalīšanos retikuloendoteliālajā sistēmā un endotēlija šūnās. Neskarts IgG izdalās arī ar žulti. Bronhiālās astmas slimniekiem omalizumaba seruma eliminācijas pusperiods bija vidēji 26 dienas, šķietamais klīrenss vidēji bija 2,4 ± 1,1 ml/kg dienā. Turklāt ķermeņa masas dubultošanās aptuveni dubultoja šķietamo klīrensu.</w:t>
      </w:r>
    </w:p>
    <w:p w14:paraId="71C9DCBE" w14:textId="77777777" w:rsidR="003D5478" w:rsidRPr="00FE0EBC" w:rsidRDefault="003D5478" w:rsidP="002F22B3"/>
    <w:p w14:paraId="68266B25" w14:textId="77777777" w:rsidR="003D5478" w:rsidRPr="00FE0EBC" w:rsidRDefault="003D5478" w:rsidP="002F22B3">
      <w:pPr>
        <w:pStyle w:val="HeadingUnderlined"/>
        <w:rPr>
          <w:rStyle w:val="Underline"/>
          <w:i w:val="0"/>
        </w:rPr>
      </w:pPr>
      <w:r w:rsidRPr="00FE0EBC">
        <w:rPr>
          <w:rStyle w:val="Underline"/>
          <w:i w:val="0"/>
        </w:rPr>
        <w:t>Pacientu grupu raksturojums</w:t>
      </w:r>
    </w:p>
    <w:p w14:paraId="24E949AD" w14:textId="77777777" w:rsidR="003D5478" w:rsidRPr="00FE0EBC" w:rsidRDefault="003D5478" w:rsidP="00CB28DD">
      <w:pPr>
        <w:keepNext/>
        <w:keepLines/>
      </w:pPr>
    </w:p>
    <w:p w14:paraId="24BC4685" w14:textId="77777777" w:rsidR="003D5478" w:rsidRPr="00FE0EBC" w:rsidRDefault="003D5478" w:rsidP="002F22B3">
      <w:pPr>
        <w:pStyle w:val="HeadingEmphasis"/>
        <w:rPr>
          <w:rStyle w:val="Underline"/>
          <w:i/>
        </w:rPr>
      </w:pPr>
      <w:r w:rsidRPr="00FE0EBC">
        <w:rPr>
          <w:rStyle w:val="Underline"/>
          <w:i/>
        </w:rPr>
        <w:t>Vecums, rase / etniskā piederība, dzimums, ķermeņa masas indekss</w:t>
      </w:r>
    </w:p>
    <w:p w14:paraId="65EA1988" w14:textId="77777777" w:rsidR="003D5478" w:rsidRPr="00FE0EBC" w:rsidRDefault="003D5478" w:rsidP="002F22B3">
      <w:r w:rsidRPr="00FE0EBC">
        <w:t>Analizēja omalizumaba populācijas farmakokinētiku, lai noteiktu demogrāfisko raksturlielumu ietekmi. Šo ierobežoto datu analīze liecina, ka vecuma (6-76 gadi pacientiem ar alerģisku astmu; 18 līdz 75 gadi pacientiem ar CRSwNP), rases/etniskās piederības, dzimuma vai ķermeņa masas indeksa dēļ deva nav jāpielāgo (skatīt 4.2. apakšpunktu).</w:t>
      </w:r>
    </w:p>
    <w:p w14:paraId="60E25F9B" w14:textId="77777777" w:rsidR="003D5478" w:rsidRPr="00FE0EBC" w:rsidRDefault="003D5478" w:rsidP="002F22B3"/>
    <w:p w14:paraId="677A980B" w14:textId="77777777" w:rsidR="003D5478" w:rsidRPr="00FE0EBC" w:rsidRDefault="003D5478" w:rsidP="002F22B3">
      <w:pPr>
        <w:pStyle w:val="HeadingEmphasis"/>
        <w:rPr>
          <w:rStyle w:val="Underline"/>
          <w:i/>
        </w:rPr>
      </w:pPr>
      <w:r w:rsidRPr="00FE0EBC">
        <w:rPr>
          <w:rStyle w:val="Underline"/>
          <w:i/>
        </w:rPr>
        <w:t>Nieru un aknu darbības traucējumi</w:t>
      </w:r>
    </w:p>
    <w:p w14:paraId="41458719" w14:textId="69257400" w:rsidR="007B0CDF" w:rsidRPr="00FE0EBC" w:rsidRDefault="003D5478" w:rsidP="002F22B3">
      <w:r w:rsidRPr="00FE0EBC">
        <w:t>Nav farmakokinētisku vai farmakodinamisku datu pacientiem ar</w:t>
      </w:r>
      <w:del w:id="853" w:author="만든 이">
        <w:r w:rsidRPr="00FE0EBC" w:rsidDel="00CE5AB6">
          <w:delText xml:space="preserve"> pavājinātu</w:delText>
        </w:r>
      </w:del>
      <w:r w:rsidRPr="00FE0EBC">
        <w:t xml:space="preserve"> nieru vai aknu darbīb</w:t>
      </w:r>
      <w:ins w:id="854" w:author="만든 이">
        <w:r w:rsidR="00CE5AB6">
          <w:t>as traucējumiem</w:t>
        </w:r>
      </w:ins>
      <w:del w:id="855" w:author="만든 이">
        <w:r w:rsidRPr="00FE0EBC" w:rsidDel="00CE5AB6">
          <w:delText>u</w:delText>
        </w:r>
      </w:del>
      <w:r w:rsidRPr="00FE0EBC">
        <w:t xml:space="preserve"> (skatīt 4.2. un 4.4. apakšpunktu).</w:t>
      </w:r>
    </w:p>
    <w:p w14:paraId="235C94B6" w14:textId="77777777" w:rsidR="007B0CDF" w:rsidRPr="00FE0EBC" w:rsidRDefault="007B0CDF" w:rsidP="002F22B3"/>
    <w:p w14:paraId="31C1E0A9" w14:textId="1DFE9E26" w:rsidR="007B0CDF" w:rsidRPr="00FE0EBC" w:rsidRDefault="007B0CDF" w:rsidP="002F22B3">
      <w:pPr>
        <w:pStyle w:val="21"/>
      </w:pPr>
      <w:r w:rsidRPr="00FE0EBC">
        <w:t>5.3.</w:t>
      </w:r>
      <w:r w:rsidRPr="00FE0EBC">
        <w:tab/>
        <w:t>Preklīniskie dati par drošumu</w:t>
      </w:r>
    </w:p>
    <w:p w14:paraId="75D4855D" w14:textId="77777777" w:rsidR="007B0CDF" w:rsidRPr="00FE0EBC" w:rsidRDefault="007B0CDF" w:rsidP="002F22B3">
      <w:pPr>
        <w:pStyle w:val="NormalKeep"/>
      </w:pPr>
    </w:p>
    <w:p w14:paraId="2F812988" w14:textId="196AB52F" w:rsidR="003D5478" w:rsidRPr="00FE0EBC" w:rsidRDefault="003D5478" w:rsidP="002F22B3">
      <w:r w:rsidRPr="00FE0EBC">
        <w:t>Omalizumaba drošumu pētīja makaka sugas pērtiķiem, jo omalizumabs ar vienādu afinitāti saistās ar makaka pērtiķu un cilvēka IgE. Dažiem pērtiķiem pēc atkārtotas s</w:t>
      </w:r>
      <w:ins w:id="856" w:author="만든 이">
        <w:r w:rsidR="00CE5AB6">
          <w:t>ubkutānas</w:t>
        </w:r>
      </w:ins>
      <w:del w:id="857" w:author="만든 이">
        <w:r w:rsidRPr="00FE0EBC" w:rsidDel="00CE5AB6">
          <w:delText>.c.</w:delText>
        </w:r>
      </w:del>
      <w:r w:rsidRPr="00FE0EBC">
        <w:t xml:space="preserve"> vai i</w:t>
      </w:r>
      <w:ins w:id="858" w:author="만든 이">
        <w:r w:rsidR="00CE5AB6">
          <w:t>ntravenozas</w:t>
        </w:r>
      </w:ins>
      <w:del w:id="859" w:author="만든 이">
        <w:r w:rsidRPr="00FE0EBC" w:rsidDel="00CE5AB6">
          <w:delText>.v.</w:delText>
        </w:r>
      </w:del>
      <w:r w:rsidRPr="00FE0EBC">
        <w:t xml:space="preserve"> ievades konstatēja antivielas pret omalizumabu. Tomēr nenovēroja acīm redzamu toksicitāti, piemēram, imūno </w:t>
      </w:r>
      <w:r w:rsidRPr="00FE0EBC">
        <w:lastRenderedPageBreak/>
        <w:t>kompleksu mediētu slimību vai no komplementa atkarīgu citotoksicitāti. Nav pierādījumu par anafilaktisku atbildreakciju tuklo šūnu degranulācijas dēļ makaka sugas pērtiķiem.</w:t>
      </w:r>
    </w:p>
    <w:p w14:paraId="1C2B4D6D" w14:textId="77777777" w:rsidR="003D5478" w:rsidRPr="00FE0EBC" w:rsidRDefault="003D5478" w:rsidP="002F22B3"/>
    <w:p w14:paraId="247ED837" w14:textId="4D0F6178" w:rsidR="003D5478" w:rsidRPr="00FE0EBC" w:rsidRDefault="003D5478" w:rsidP="002F22B3">
      <w:r w:rsidRPr="00FE0EBC">
        <w:t>Citi primāti (gan pieaugušie, gan jaunie), kas nav cilvēkveidīgie pērtiķi, hronisku omalizumaba lietošanu devās līdz 250 mg/kg (kas, saskaņā ar rekomendējamo devu tabulu, vismaz 14 reizes pārsniedz lielāko pieļaujamo klīnisko devu) panesa labi, izņemot ar devu saistītu un no vecuma atkarīgu asins trombocītu skaita samazināšanos, ar lielāku jutību jaunākiem dzīvniekiem. Koncentrācija serumā, kas nepieciešama, lai trombocītu skaits samazinātos par 50%, salīdzinot ar sākotnējo līmeni, pieaugušiem makaka sugas pērtiķiem bija 4-20 reizes lielāka nekā paredzamā maksimālā klīniskā koncentrācija serumā. Turklāt makaka sugas pērtiķiem injekcijas vietā novēroja asiņošanu un iekaisumu.</w:t>
      </w:r>
    </w:p>
    <w:p w14:paraId="45FAA2D6" w14:textId="77777777" w:rsidR="003D5478" w:rsidRPr="00FE0EBC" w:rsidRDefault="003D5478" w:rsidP="002F22B3"/>
    <w:p w14:paraId="31397898" w14:textId="77777777" w:rsidR="003D5478" w:rsidRPr="00FE0EBC" w:rsidRDefault="003D5478" w:rsidP="002F22B3">
      <w:r w:rsidRPr="00FE0EBC">
        <w:t>Formāli kanceroģenēzes pētījumi ar omalizumabu nav veikti.</w:t>
      </w:r>
    </w:p>
    <w:p w14:paraId="04D4250E" w14:textId="77777777" w:rsidR="003D5478" w:rsidRPr="00FE0EBC" w:rsidRDefault="003D5478" w:rsidP="002F22B3"/>
    <w:p w14:paraId="599E48A6" w14:textId="77777777" w:rsidR="003D5478" w:rsidRPr="00FE0EBC" w:rsidRDefault="003D5478" w:rsidP="002F22B3">
      <w:r w:rsidRPr="00FE0EBC">
        <w:t>Reproduktivitātes pētījumos makaka sugas pērtiķiem subkutānas devas līdz 75 mg/kg nedēļā (vismaz 8 reizes pārsniedz 4 nedēļu garumā rekomendēto lielāko klīnisko devu, kas izteikta miligramos uz kilogramu) neizraisīja toksicitāti mātītei, embriotoksicitāti un nedarbojās teratogēniski, lietojot visu organoģenēzes laiku, un neizraisīja nelabvēlīgu ietekmi uz augļa vai jaundzimušā augšanu, lietojot visu vēlīno grūsnības laiku, dzemdību un zīdīšanas laikā.</w:t>
      </w:r>
    </w:p>
    <w:p w14:paraId="06C4BB4E" w14:textId="77777777" w:rsidR="0019631B" w:rsidRPr="00FE0EBC" w:rsidRDefault="0019631B" w:rsidP="002F22B3"/>
    <w:p w14:paraId="59A0CA55" w14:textId="2855FBD9" w:rsidR="007B0CDF" w:rsidRPr="00FE0EBC" w:rsidRDefault="003D5478" w:rsidP="002F22B3">
      <w:r w:rsidRPr="00FE0EBC">
        <w:t>Omalizumabs izdalās makaka sugas pērtiķu mātītes pienā. Omalizumaba līmenis pienā bija 0,15% no koncentrācijas mātītes serumā.</w:t>
      </w:r>
    </w:p>
    <w:p w14:paraId="087F14E5" w14:textId="77777777" w:rsidR="008A7AC6" w:rsidRPr="00FE0EBC" w:rsidRDefault="008A7AC6" w:rsidP="002F22B3"/>
    <w:p w14:paraId="0E514BE4" w14:textId="77777777" w:rsidR="00064AF9" w:rsidRPr="00FE0EBC" w:rsidRDefault="00064AF9" w:rsidP="002F22B3"/>
    <w:p w14:paraId="5FD9343B" w14:textId="6A6E5676" w:rsidR="007B0CDF" w:rsidRPr="00FE0EBC" w:rsidRDefault="007B0CDF" w:rsidP="002F22B3">
      <w:pPr>
        <w:pStyle w:val="1"/>
      </w:pPr>
      <w:r w:rsidRPr="00FE0EBC">
        <w:t>6.</w:t>
      </w:r>
      <w:r w:rsidRPr="00FE0EBC">
        <w:tab/>
        <w:t>FARMACEITISKĀ INFORMĀCIJA</w:t>
      </w:r>
    </w:p>
    <w:p w14:paraId="2AB5A370" w14:textId="77777777" w:rsidR="007B0CDF" w:rsidRPr="00FE0EBC" w:rsidRDefault="007B0CDF" w:rsidP="002F22B3">
      <w:pPr>
        <w:pStyle w:val="NormalKeep"/>
      </w:pPr>
    </w:p>
    <w:p w14:paraId="154BB7A9" w14:textId="78FAA5E6" w:rsidR="007B0CDF" w:rsidRPr="00FE0EBC" w:rsidRDefault="007B0CDF" w:rsidP="002F22B3">
      <w:pPr>
        <w:pStyle w:val="21"/>
      </w:pPr>
      <w:r w:rsidRPr="00FE0EBC">
        <w:t>6.1.</w:t>
      </w:r>
      <w:r w:rsidRPr="00FE0EBC">
        <w:tab/>
        <w:t>Palīgvielu saraksts</w:t>
      </w:r>
    </w:p>
    <w:p w14:paraId="14D19C2C" w14:textId="77777777" w:rsidR="007B0CDF" w:rsidRPr="00FE0EBC" w:rsidRDefault="007B0CDF" w:rsidP="002F22B3">
      <w:pPr>
        <w:pStyle w:val="NormalKeep"/>
      </w:pPr>
    </w:p>
    <w:p w14:paraId="103DD5E3" w14:textId="24F7FD62" w:rsidR="00000596" w:rsidRPr="00FE0EBC" w:rsidRDefault="00000596" w:rsidP="00000596">
      <w:r w:rsidRPr="00FE0EBC">
        <w:t>L-arginīna hidrohlorīds</w:t>
      </w:r>
    </w:p>
    <w:p w14:paraId="2F431E43" w14:textId="074D0D5D" w:rsidR="00000596" w:rsidRPr="00FE0EBC" w:rsidRDefault="00000596" w:rsidP="00000596">
      <w:r w:rsidRPr="00FE0EBC">
        <w:t>L-histidīna hidrohlorīda monohidrāts</w:t>
      </w:r>
    </w:p>
    <w:p w14:paraId="3CECBE0A" w14:textId="6B74C2DD" w:rsidR="00000596" w:rsidRPr="00FE0EBC" w:rsidRDefault="00000596" w:rsidP="00000596">
      <w:r w:rsidRPr="00FE0EBC">
        <w:t>L-histidīns</w:t>
      </w:r>
    </w:p>
    <w:p w14:paraId="363DBA02" w14:textId="4C441478" w:rsidR="0019631B" w:rsidRPr="00FE0EBC" w:rsidRDefault="0019631B" w:rsidP="002F22B3">
      <w:r w:rsidRPr="00FE0EBC">
        <w:t>Polisorbāts 20 (E 432)</w:t>
      </w:r>
    </w:p>
    <w:p w14:paraId="2778B0C4" w14:textId="52843DA5" w:rsidR="007B0CDF" w:rsidRPr="00FE0EBC" w:rsidRDefault="0019631B" w:rsidP="002F22B3">
      <w:r w:rsidRPr="00FE0EBC">
        <w:t>Ūdens injekcijām</w:t>
      </w:r>
    </w:p>
    <w:p w14:paraId="5C221CFA" w14:textId="77777777" w:rsidR="007B0CDF" w:rsidRPr="00FE0EBC" w:rsidRDefault="007B0CDF" w:rsidP="002F22B3"/>
    <w:p w14:paraId="1549AA40" w14:textId="5F96F2AF" w:rsidR="0019631B" w:rsidRPr="00FE0EBC" w:rsidRDefault="007B0CDF" w:rsidP="002F22B3">
      <w:pPr>
        <w:pStyle w:val="21"/>
      </w:pPr>
      <w:r w:rsidRPr="00FE0EBC">
        <w:t>6.2.</w:t>
      </w:r>
      <w:r w:rsidRPr="00FE0EBC">
        <w:tab/>
        <w:t>Nesaderība</w:t>
      </w:r>
    </w:p>
    <w:p w14:paraId="451D5323" w14:textId="77777777" w:rsidR="0019631B" w:rsidRPr="00FE0EBC" w:rsidRDefault="0019631B" w:rsidP="002F22B3"/>
    <w:p w14:paraId="4615090E" w14:textId="78D91630" w:rsidR="0019631B" w:rsidRPr="00FE0EBC" w:rsidRDefault="0019631B" w:rsidP="002F22B3">
      <w:r w:rsidRPr="00FE0EBC">
        <w:t>Šīs zāles nedrīkst sajaukt (lietot maisījumā) ar citām zālēm.</w:t>
      </w:r>
    </w:p>
    <w:p w14:paraId="30093395" w14:textId="77777777" w:rsidR="0019631B" w:rsidRPr="00FE0EBC" w:rsidRDefault="0019631B" w:rsidP="002F22B3"/>
    <w:p w14:paraId="6C0C9845" w14:textId="77777777" w:rsidR="0019631B" w:rsidRPr="00FE0EBC" w:rsidRDefault="0019631B" w:rsidP="002F22B3">
      <w:pPr>
        <w:pStyle w:val="21"/>
      </w:pPr>
      <w:r w:rsidRPr="00FE0EBC">
        <w:t>6.3.</w:t>
      </w:r>
      <w:r w:rsidRPr="00FE0EBC">
        <w:tab/>
        <w:t>Uzglabāšanas laiks</w:t>
      </w:r>
    </w:p>
    <w:p w14:paraId="3A3A714C" w14:textId="77777777" w:rsidR="0019631B" w:rsidRPr="00FE0EBC" w:rsidRDefault="0019631B" w:rsidP="002F22B3"/>
    <w:p w14:paraId="6F194F8A" w14:textId="662F6252" w:rsidR="0019631B" w:rsidRPr="00FE0EBC" w:rsidRDefault="00E32277" w:rsidP="002F22B3">
      <w:r w:rsidRPr="00FE0EBC">
        <w:t>2 gadi.</w:t>
      </w:r>
    </w:p>
    <w:p w14:paraId="522808E2" w14:textId="32AB2AD3" w:rsidR="0019631B" w:rsidRPr="00FE0EBC" w:rsidRDefault="0019631B" w:rsidP="002F22B3">
      <w:r w:rsidRPr="00FE0EBC">
        <w:t>Kopumā zāles 25°C temperatūrā drīkst uzglabāt ne ilgāk kā 7 dienas.</w:t>
      </w:r>
    </w:p>
    <w:p w14:paraId="64E99560" w14:textId="77777777" w:rsidR="0019631B" w:rsidRPr="00FE0EBC" w:rsidRDefault="0019631B" w:rsidP="002F22B3"/>
    <w:p w14:paraId="70146474" w14:textId="77777777" w:rsidR="0019631B" w:rsidRPr="00FE0EBC" w:rsidRDefault="0019631B" w:rsidP="002F22B3">
      <w:pPr>
        <w:pStyle w:val="21"/>
      </w:pPr>
      <w:r w:rsidRPr="00FE0EBC">
        <w:t>6.4.</w:t>
      </w:r>
      <w:r w:rsidRPr="00FE0EBC">
        <w:tab/>
        <w:t>Īpaši uzglabāšanas nosacījumi</w:t>
      </w:r>
    </w:p>
    <w:p w14:paraId="1834A92D" w14:textId="77777777" w:rsidR="0019631B" w:rsidRPr="00FE0EBC" w:rsidRDefault="0019631B" w:rsidP="002F22B3"/>
    <w:p w14:paraId="5F4C8AF1" w14:textId="77777777" w:rsidR="0019631B" w:rsidRPr="00FE0EBC" w:rsidRDefault="0019631B" w:rsidP="002F22B3">
      <w:r w:rsidRPr="00FE0EBC">
        <w:t xml:space="preserve">Uzglabāt ledusskapī (2°C – 8°C). </w:t>
      </w:r>
    </w:p>
    <w:p w14:paraId="595EBB83" w14:textId="6EE4EC5C" w:rsidR="0019631B" w:rsidRPr="00FE0EBC" w:rsidRDefault="0019631B" w:rsidP="002F22B3">
      <w:r w:rsidRPr="00FE0EBC">
        <w:t>Nesasaldēt.</w:t>
      </w:r>
    </w:p>
    <w:p w14:paraId="224C76B8" w14:textId="77777777" w:rsidR="0019631B" w:rsidRPr="00FE0EBC" w:rsidRDefault="0019631B" w:rsidP="002F22B3">
      <w:r w:rsidRPr="00FE0EBC">
        <w:t>Uzglabāt oriģinālā iepakojumā, lai pasargātu no gaismas.</w:t>
      </w:r>
    </w:p>
    <w:p w14:paraId="6A733A6C" w14:textId="77777777" w:rsidR="0019631B" w:rsidRPr="00FE0EBC" w:rsidRDefault="0019631B" w:rsidP="002F22B3"/>
    <w:p w14:paraId="6195294F" w14:textId="77777777" w:rsidR="0019631B" w:rsidRPr="00FE0EBC" w:rsidRDefault="0019631B" w:rsidP="002F22B3">
      <w:pPr>
        <w:pStyle w:val="21"/>
      </w:pPr>
      <w:r w:rsidRPr="00FE0EBC">
        <w:t>6.5.</w:t>
      </w:r>
      <w:r w:rsidRPr="00FE0EBC">
        <w:tab/>
        <w:t>Iepakojuma veids un saturs</w:t>
      </w:r>
    </w:p>
    <w:p w14:paraId="325EA101" w14:textId="77777777" w:rsidR="0019631B" w:rsidRPr="00FE0EBC" w:rsidRDefault="0019631B" w:rsidP="002F22B3"/>
    <w:p w14:paraId="2B3E7124" w14:textId="167DDFAF" w:rsidR="00C3030A" w:rsidRPr="00FE0EBC" w:rsidRDefault="00442FC0" w:rsidP="008F7560">
      <w:pPr>
        <w:pStyle w:val="HeadingUnderlined"/>
        <w:keepNext w:val="0"/>
        <w:keepLines w:val="0"/>
      </w:pPr>
      <w:r w:rsidRPr="00FE0EBC">
        <w:t>Omlyclo 75 mg šķīdums injekcijām pilnšļircē</w:t>
      </w:r>
    </w:p>
    <w:p w14:paraId="62FC6EE5" w14:textId="77777777" w:rsidR="00C3030A" w:rsidRPr="00FE0EBC" w:rsidRDefault="00C3030A" w:rsidP="008F7560">
      <w:pPr>
        <w:pStyle w:val="HeadingUnderlined"/>
        <w:keepNext w:val="0"/>
        <w:keepLines w:val="0"/>
        <w:rPr>
          <w:u w:val="none"/>
        </w:rPr>
      </w:pPr>
    </w:p>
    <w:p w14:paraId="54C253F7" w14:textId="55926D6E" w:rsidR="00CE4EB1" w:rsidRPr="00FE0EBC" w:rsidRDefault="00EE2540" w:rsidP="008F7560">
      <w:pPr>
        <w:pStyle w:val="HeadingUnderlined"/>
        <w:keepNext w:val="0"/>
        <w:keepLines w:val="0"/>
        <w:rPr>
          <w:u w:val="none"/>
        </w:rPr>
      </w:pPr>
      <w:r w:rsidRPr="00FE0EBC">
        <w:rPr>
          <w:u w:val="none"/>
        </w:rPr>
        <w:t xml:space="preserve">Omlyclo 75 mg šķīdums injekcijām pilnšļircē ir 0,5 ml šķīduma pilnšļirces cilindrā (I klases stikls) ar piestiprinātu 27. izmēra īpašu tievu adatu (nerūsējošais tērauds), (I klases) virzuļa aizbāzni (elastomērs) un adatas vāciņu (elastomērs un polipropilēns). </w:t>
      </w:r>
      <w:del w:id="860" w:author="만든 이">
        <w:r w:rsidRPr="00FE0EBC" w:rsidDel="006E29AE">
          <w:rPr>
            <w:u w:val="none"/>
          </w:rPr>
          <w:delText>Pilnšļirces sastāvā nav dabīgā gumijas lateksa.</w:delText>
        </w:r>
      </w:del>
    </w:p>
    <w:p w14:paraId="183B1C41" w14:textId="704F6948" w:rsidR="00CE4EB1" w:rsidRPr="00FE0EBC" w:rsidRDefault="00CE4EB1" w:rsidP="008F7560">
      <w:pPr>
        <w:pStyle w:val="HeadingUnderlined"/>
        <w:keepNext w:val="0"/>
        <w:keepLines w:val="0"/>
      </w:pPr>
    </w:p>
    <w:p w14:paraId="19CF66AF" w14:textId="1F1D7374" w:rsidR="00BD1D1B" w:rsidRPr="00FE0EBC" w:rsidRDefault="00BD1D1B" w:rsidP="00BD1D1B">
      <w:pPr>
        <w:rPr>
          <w:color w:val="000000"/>
        </w:rPr>
      </w:pPr>
      <w:r w:rsidRPr="00FE0EBC">
        <w:lastRenderedPageBreak/>
        <w:t xml:space="preserve">Iepakojums satur 1 pilnšļirci, un vairāku kastīšu iepakojumi satur </w:t>
      </w:r>
      <w:r w:rsidRPr="00FE0EBC">
        <w:rPr>
          <w:color w:val="000000"/>
        </w:rPr>
        <w:t>3 (3 x 1)</w:t>
      </w:r>
      <w:r w:rsidRPr="00FE0EBC">
        <w:t xml:space="preserve"> pilnšļirces.</w:t>
      </w:r>
    </w:p>
    <w:p w14:paraId="03BE7E44" w14:textId="29C03AAF" w:rsidR="008A7AC6" w:rsidRPr="00FE0EBC" w:rsidRDefault="008A7AC6" w:rsidP="002F22B3"/>
    <w:p w14:paraId="1ABA6897" w14:textId="0F43E050" w:rsidR="007B6AA9" w:rsidRPr="00FE0EBC" w:rsidRDefault="007B6AA9" w:rsidP="007B6AA9">
      <w:pPr>
        <w:pStyle w:val="HeadingUnderlined"/>
        <w:keepNext w:val="0"/>
        <w:keepLines w:val="0"/>
      </w:pPr>
      <w:r w:rsidRPr="00FE0EBC">
        <w:t>Omlyclo 75 mg šķīdums injekcijām pildspalvveida pilnšļircē</w:t>
      </w:r>
    </w:p>
    <w:p w14:paraId="7C4B2A6A" w14:textId="77777777" w:rsidR="007B6AA9" w:rsidRPr="00FE0EBC" w:rsidRDefault="007B6AA9" w:rsidP="007B6AA9">
      <w:pPr>
        <w:pStyle w:val="HeadingUnderlined"/>
        <w:keepNext w:val="0"/>
        <w:keepLines w:val="0"/>
        <w:rPr>
          <w:u w:val="none"/>
        </w:rPr>
      </w:pPr>
    </w:p>
    <w:p w14:paraId="6AA7223C" w14:textId="25077884" w:rsidR="007B6AA9" w:rsidRPr="00FE0EBC" w:rsidRDefault="007B6AA9" w:rsidP="007B6AA9">
      <w:pPr>
        <w:pStyle w:val="HeadingUnderlined"/>
        <w:keepNext w:val="0"/>
        <w:keepLines w:val="0"/>
        <w:rPr>
          <w:u w:val="none"/>
        </w:rPr>
      </w:pPr>
      <w:r w:rsidRPr="00FE0EBC">
        <w:rPr>
          <w:u w:val="none"/>
        </w:rPr>
        <w:t>Omlyclo 75 mg šķīdums injekcijām pildspalvveida pilnšļircē ir 0,5 ml šķīduma pildspalvveida pilnšļirces cilindrā (I klases stikls) ar piestiprinātu 27. izmēra īpašu tievu adatu (nerūsējošais tērauds), (I klases) virzuļa aizbāzni (elastomērs) un adatas uzgali (elastomērs un polipropilēns).</w:t>
      </w:r>
    </w:p>
    <w:p w14:paraId="28D95035" w14:textId="77777777" w:rsidR="007B6AA9" w:rsidRPr="00FE0EBC" w:rsidRDefault="007B6AA9" w:rsidP="007B6AA9">
      <w:pPr>
        <w:pStyle w:val="HeadingUnderlined"/>
        <w:keepNext w:val="0"/>
        <w:keepLines w:val="0"/>
      </w:pPr>
    </w:p>
    <w:p w14:paraId="1EC041A5" w14:textId="77577BBB" w:rsidR="00BD1D1B" w:rsidRPr="00FE0EBC" w:rsidRDefault="00BD1D1B" w:rsidP="00BD1D1B">
      <w:pPr>
        <w:rPr>
          <w:color w:val="000000"/>
        </w:rPr>
      </w:pPr>
      <w:r w:rsidRPr="00FE0EBC">
        <w:t xml:space="preserve">Iepakojums, kas satur 1 pildspalvveida pilnšļirci, un vairāku kastīšu iepakojumi, kas satur </w:t>
      </w:r>
      <w:r w:rsidRPr="00FE0EBC">
        <w:rPr>
          <w:color w:val="000000"/>
        </w:rPr>
        <w:t>3 (3 x 1)</w:t>
      </w:r>
    </w:p>
    <w:p w14:paraId="50A3240B" w14:textId="451C0EEC" w:rsidR="00BD1D1B" w:rsidRPr="00FE0EBC" w:rsidRDefault="00BD1D1B" w:rsidP="00BD1D1B">
      <w:r w:rsidRPr="00FE0EBC">
        <w:t>pildspalvveida pilnšļirces.</w:t>
      </w:r>
    </w:p>
    <w:p w14:paraId="1DAA9051" w14:textId="77777777" w:rsidR="00BD1D1B" w:rsidRPr="00FE0EBC" w:rsidRDefault="00BD1D1B" w:rsidP="00BD1D1B"/>
    <w:p w14:paraId="336F307E" w14:textId="77777777" w:rsidR="00BD1D1B" w:rsidRPr="00FE0EBC" w:rsidRDefault="00BD1D1B" w:rsidP="00BD1D1B">
      <w:r w:rsidRPr="00FE0EBC">
        <w:t>Visi iepakojuma lielumi tirgū var nebūt pieejami.</w:t>
      </w:r>
    </w:p>
    <w:p w14:paraId="5184BEFA" w14:textId="77777777" w:rsidR="00C3030A" w:rsidRPr="00FE0EBC" w:rsidRDefault="00C3030A" w:rsidP="002F22B3"/>
    <w:p w14:paraId="572D9A64" w14:textId="3BDF3256" w:rsidR="005E5E96" w:rsidRPr="00FE0EBC" w:rsidRDefault="007B0CDF" w:rsidP="005E6DB3">
      <w:pPr>
        <w:pStyle w:val="21"/>
        <w:keepLines w:val="0"/>
      </w:pPr>
      <w:r w:rsidRPr="00FE0EBC">
        <w:t>6.6.</w:t>
      </w:r>
      <w:r w:rsidRPr="00FE0EBC">
        <w:tab/>
        <w:t>Īpaši norādījumi atkritumu likvidēšanai un citi norādījumi par rīkošanos</w:t>
      </w:r>
    </w:p>
    <w:p w14:paraId="0B88C83F" w14:textId="0BD62FC5" w:rsidR="005E5E96" w:rsidRPr="00FE0EBC" w:rsidRDefault="005E5E96" w:rsidP="005E6DB3">
      <w:pPr>
        <w:pStyle w:val="NormalKeep"/>
      </w:pPr>
    </w:p>
    <w:p w14:paraId="32F351AA" w14:textId="2CDC0705" w:rsidR="00C3030A" w:rsidRPr="00FE0EBC" w:rsidRDefault="005478FE" w:rsidP="005E6DB3">
      <w:pPr>
        <w:pStyle w:val="NormalKeep"/>
        <w:rPr>
          <w:u w:val="single"/>
        </w:rPr>
      </w:pPr>
      <w:r w:rsidRPr="00FE0EBC">
        <w:rPr>
          <w:u w:val="single"/>
        </w:rPr>
        <w:t>Pilnšļirce</w:t>
      </w:r>
    </w:p>
    <w:p w14:paraId="74B42F4E" w14:textId="77777777" w:rsidR="00C3030A" w:rsidRPr="00FE0EBC" w:rsidRDefault="00C3030A" w:rsidP="005E6DB3">
      <w:pPr>
        <w:pStyle w:val="NormalKeep"/>
      </w:pPr>
    </w:p>
    <w:p w14:paraId="6EF80CA4" w14:textId="4C036F63" w:rsidR="005E5E96" w:rsidRPr="00FE0EBC" w:rsidRDefault="005E5E96" w:rsidP="002F22B3">
      <w:pPr>
        <w:pStyle w:val="NormalKeep"/>
        <w:keepNext w:val="0"/>
      </w:pPr>
      <w:r w:rsidRPr="00FE0EBC">
        <w:t>Vienreizlietojama pilnšļirce ir individuālai lietošanai. 30</w:t>
      </w:r>
      <w:ins w:id="861" w:author="만든 이">
        <w:r w:rsidRPr="00FE0EBC">
          <w:t xml:space="preserve"> līdz 45</w:t>
        </w:r>
      </w:ins>
      <w:r w:rsidRPr="00FE0EBC">
        <w:t xml:space="preserve"> minūtes pirms injicēšanas tā ir jāizņem no ledusskapja, lai tā sasniegtu istabas temperatūru.</w:t>
      </w:r>
    </w:p>
    <w:p w14:paraId="6785DBDC" w14:textId="50E569DE" w:rsidR="005E5E96" w:rsidRPr="00FE0EBC" w:rsidRDefault="005E5E96" w:rsidP="002F22B3">
      <w:pPr>
        <w:pStyle w:val="NormalKeep"/>
        <w:keepNext w:val="0"/>
      </w:pPr>
    </w:p>
    <w:p w14:paraId="48808312" w14:textId="28305740" w:rsidR="005478FE" w:rsidRPr="00FE0EBC" w:rsidRDefault="005478FE" w:rsidP="005478FE">
      <w:pPr>
        <w:pStyle w:val="NormalKeep"/>
        <w:rPr>
          <w:u w:val="single"/>
        </w:rPr>
      </w:pPr>
      <w:r w:rsidRPr="00FE0EBC">
        <w:rPr>
          <w:u w:val="single"/>
        </w:rPr>
        <w:t>Pildspalvveida pilnšļirce</w:t>
      </w:r>
    </w:p>
    <w:p w14:paraId="05311E79" w14:textId="77777777" w:rsidR="005478FE" w:rsidRPr="00FE0EBC" w:rsidRDefault="005478FE" w:rsidP="005478FE">
      <w:pPr>
        <w:pStyle w:val="NormalKeep"/>
      </w:pPr>
    </w:p>
    <w:p w14:paraId="486ACA58" w14:textId="42DBC2F3" w:rsidR="005478FE" w:rsidRPr="00FE0EBC" w:rsidRDefault="005478FE" w:rsidP="005478FE">
      <w:pPr>
        <w:pStyle w:val="NormalKeep"/>
        <w:keepNext w:val="0"/>
      </w:pPr>
      <w:r w:rsidRPr="00FE0EBC">
        <w:t>Vienreizlietojama pildspalvveida pilnšļirce ir individuālai lietošanai. 30 līdz 45 minūtes pirms injicēšanas tā ir jāizņem no ledusskapja, lai tā sasniegtu istabas temperatūru.</w:t>
      </w:r>
    </w:p>
    <w:p w14:paraId="14A3F46E" w14:textId="77777777" w:rsidR="00EB0FAF" w:rsidRPr="00FE0EBC" w:rsidRDefault="00EB0FAF" w:rsidP="002F22B3">
      <w:pPr>
        <w:pStyle w:val="NormalKeep"/>
        <w:keepNext w:val="0"/>
      </w:pPr>
    </w:p>
    <w:p w14:paraId="0631FCD7" w14:textId="77777777" w:rsidR="005E5E96" w:rsidRPr="00FE0EBC" w:rsidRDefault="005E5E96" w:rsidP="00FD4EDC">
      <w:pPr>
        <w:pStyle w:val="HeadingUnderlined"/>
      </w:pPr>
      <w:r w:rsidRPr="00FE0EBC">
        <w:t>Norādījumi par iznīcināšanu</w:t>
      </w:r>
    </w:p>
    <w:p w14:paraId="46BD806C" w14:textId="77777777" w:rsidR="005E5E96" w:rsidRPr="00FE0EBC" w:rsidRDefault="005E5E96" w:rsidP="002F22B3">
      <w:pPr>
        <w:pStyle w:val="NormalKeep"/>
        <w:keepNext w:val="0"/>
      </w:pPr>
    </w:p>
    <w:p w14:paraId="6EF4918A" w14:textId="0FAF940C" w:rsidR="005E5E96" w:rsidRPr="00FE0EBC" w:rsidRDefault="005E5E96" w:rsidP="002F22B3">
      <w:pPr>
        <w:pStyle w:val="NormalKeep"/>
      </w:pPr>
      <w:r w:rsidRPr="00FE0EBC">
        <w:t>Nekavējoties izmetiet izlietoto šļirci vai pildspalvveida šļirci asiem priekšmetiem paredzētā tvertnē.</w:t>
      </w:r>
    </w:p>
    <w:p w14:paraId="378040F6" w14:textId="77777777" w:rsidR="005E5E96" w:rsidRPr="00FE0EBC" w:rsidRDefault="005E5E96" w:rsidP="002F22B3">
      <w:pPr>
        <w:pStyle w:val="NormalKeep"/>
      </w:pPr>
    </w:p>
    <w:p w14:paraId="6B60D493" w14:textId="15507751" w:rsidR="007B0CDF" w:rsidRPr="00FE0EBC" w:rsidRDefault="005E5E96" w:rsidP="002F22B3">
      <w:pPr>
        <w:pStyle w:val="NormalKeep"/>
      </w:pPr>
      <w:r w:rsidRPr="00FE0EBC">
        <w:t>Neizlietotās zāles vai izlietotie materiāli jāiznīcina atbilstoši vietējām prasībām.</w:t>
      </w:r>
    </w:p>
    <w:p w14:paraId="4B543A70" w14:textId="77777777" w:rsidR="007B0CDF" w:rsidRPr="00FE0EBC" w:rsidRDefault="007B0CDF" w:rsidP="002F22B3"/>
    <w:p w14:paraId="7952C203" w14:textId="77777777" w:rsidR="007B0CDF" w:rsidRPr="00FE0EBC" w:rsidRDefault="007B0CDF" w:rsidP="002F22B3"/>
    <w:p w14:paraId="76E9D96F" w14:textId="49D72065" w:rsidR="007B0CDF" w:rsidRPr="00FE0EBC" w:rsidRDefault="007B0CDF" w:rsidP="002F22B3">
      <w:pPr>
        <w:pStyle w:val="1"/>
      </w:pPr>
      <w:r w:rsidRPr="00FE0EBC">
        <w:t>7.</w:t>
      </w:r>
      <w:r w:rsidRPr="00FE0EBC">
        <w:tab/>
        <w:t>REĢISTRĀCIJAS APLIECĪBAS ĪPAŠNIEKS</w:t>
      </w:r>
    </w:p>
    <w:p w14:paraId="04476A58" w14:textId="77777777" w:rsidR="007B0CDF" w:rsidRPr="00FE0EBC" w:rsidRDefault="007B0CDF" w:rsidP="002F22B3">
      <w:pPr>
        <w:pStyle w:val="NormalKeep"/>
      </w:pPr>
    </w:p>
    <w:p w14:paraId="53B8F59C" w14:textId="77777777" w:rsidR="003F44E7" w:rsidRPr="00FE0EBC" w:rsidRDefault="003F44E7" w:rsidP="003F44E7">
      <w:r w:rsidRPr="00FE0EBC">
        <w:t>Celltrion Healthcare Hungary Kft.</w:t>
      </w:r>
    </w:p>
    <w:p w14:paraId="79B3336A" w14:textId="0E98CE8F" w:rsidR="003F44E7" w:rsidRPr="00FE0EBC" w:rsidRDefault="003F44E7" w:rsidP="003F44E7">
      <w:r w:rsidRPr="00FE0EBC">
        <w:t>1062 Budapest,</w:t>
      </w:r>
    </w:p>
    <w:p w14:paraId="6D76F60A" w14:textId="7D2A50E9" w:rsidR="007B0CDF" w:rsidRPr="00FE0EBC" w:rsidRDefault="003F44E7" w:rsidP="003F44E7">
      <w:r w:rsidRPr="00FE0EBC">
        <w:t>Váci út 1-3. WestEnd Office Building B torony</w:t>
      </w:r>
    </w:p>
    <w:p w14:paraId="5B6EEAF6" w14:textId="539B23D5" w:rsidR="003F44E7" w:rsidRPr="00FE0EBC" w:rsidRDefault="003F44E7" w:rsidP="003F44E7">
      <w:r w:rsidRPr="00FE0EBC">
        <w:t>Ungārija</w:t>
      </w:r>
    </w:p>
    <w:p w14:paraId="07C9D260" w14:textId="77777777" w:rsidR="007B0CDF" w:rsidRPr="00FE0EBC" w:rsidRDefault="007B0CDF" w:rsidP="002F22B3"/>
    <w:p w14:paraId="1EBD59A2" w14:textId="77777777" w:rsidR="00FE0FBF" w:rsidRPr="00FE0EBC" w:rsidRDefault="00FE0FBF" w:rsidP="002F22B3"/>
    <w:p w14:paraId="64986059" w14:textId="4502AB85" w:rsidR="007B0CDF" w:rsidRPr="00FE0EBC" w:rsidRDefault="007B0CDF" w:rsidP="002F22B3">
      <w:pPr>
        <w:pStyle w:val="1"/>
      </w:pPr>
      <w:r w:rsidRPr="00FE0EBC">
        <w:t>8.</w:t>
      </w:r>
      <w:r w:rsidRPr="00FE0EBC">
        <w:tab/>
        <w:t>REĢISTRĀCIJAS APLIECĪBAS NUMURI</w:t>
      </w:r>
    </w:p>
    <w:p w14:paraId="3923C624" w14:textId="77777777" w:rsidR="00234477" w:rsidRPr="00FE0EBC" w:rsidRDefault="00234477" w:rsidP="002F22B3">
      <w:pPr>
        <w:pStyle w:val="NormalKeep"/>
      </w:pPr>
    </w:p>
    <w:p w14:paraId="2527F3FD" w14:textId="53424405" w:rsidR="00E44A9F" w:rsidRPr="00FE0EBC" w:rsidRDefault="00E44A9F" w:rsidP="00E44A9F">
      <w:pPr>
        <w:pStyle w:val="NormalKeep"/>
        <w:rPr>
          <w:u w:val="single"/>
        </w:rPr>
      </w:pPr>
      <w:r w:rsidRPr="00FE0EBC">
        <w:rPr>
          <w:u w:val="single"/>
        </w:rPr>
        <w:t>Omlyclo 75 mg šķīdums injekcijām pilnšļircē</w:t>
      </w:r>
    </w:p>
    <w:p w14:paraId="280C8FD2" w14:textId="77777777" w:rsidR="00E44A9F" w:rsidRPr="00FE0EBC" w:rsidRDefault="00E44A9F" w:rsidP="002F22B3"/>
    <w:p w14:paraId="08B73DEA" w14:textId="73E15F29" w:rsidR="007B0CDF" w:rsidRPr="00FE0EBC" w:rsidRDefault="00F717FA" w:rsidP="002F22B3">
      <w:r w:rsidRPr="00FE0EBC">
        <w:t>EU/1/24/1817/001</w:t>
      </w:r>
    </w:p>
    <w:p w14:paraId="1CE30A97" w14:textId="01A60964" w:rsidR="00BD1D1B" w:rsidRPr="00FE0EBC" w:rsidRDefault="00BD1D1B" w:rsidP="00BD1D1B">
      <w:r w:rsidRPr="00FE0EBC">
        <w:t>EU/1/24/1817/009</w:t>
      </w:r>
    </w:p>
    <w:p w14:paraId="78CEF3C6" w14:textId="3932E2A2" w:rsidR="007B0CDF" w:rsidRPr="00FE0EBC" w:rsidRDefault="007B0CDF" w:rsidP="002F22B3"/>
    <w:p w14:paraId="702D3F1C" w14:textId="62B636D7" w:rsidR="00E44A9F" w:rsidRPr="00FE0EBC" w:rsidRDefault="00E44A9F" w:rsidP="002F22B3">
      <w:pPr>
        <w:rPr>
          <w:u w:val="single"/>
        </w:rPr>
      </w:pPr>
      <w:r w:rsidRPr="00FE0EBC">
        <w:rPr>
          <w:u w:val="single"/>
        </w:rPr>
        <w:t>Omlyclo 75 mg šķīdums injekcijām pildspalvveida pilnšļircē</w:t>
      </w:r>
    </w:p>
    <w:p w14:paraId="7408B9EC" w14:textId="7808DAE2" w:rsidR="00234477" w:rsidRPr="00FE0EBC" w:rsidRDefault="00234477" w:rsidP="002F22B3"/>
    <w:p w14:paraId="06C2109B" w14:textId="23597A90" w:rsidR="00E44A9F" w:rsidRPr="00FE0EBC" w:rsidRDefault="00E44A9F" w:rsidP="002F22B3">
      <w:r w:rsidRPr="00FE0EBC">
        <w:t>EU/1/24/1817/005</w:t>
      </w:r>
    </w:p>
    <w:p w14:paraId="631FCC03" w14:textId="49525FC1" w:rsidR="00BD1D1B" w:rsidRPr="00FE0EBC" w:rsidRDefault="00BD1D1B" w:rsidP="00BD1D1B">
      <w:r w:rsidRPr="00FE0EBC">
        <w:t>EU/1/24/1817/010</w:t>
      </w:r>
    </w:p>
    <w:p w14:paraId="64914FB5" w14:textId="77777777" w:rsidR="008F3B03" w:rsidRPr="00FE0EBC" w:rsidRDefault="008F3B03" w:rsidP="002F22B3"/>
    <w:p w14:paraId="44496F56" w14:textId="77777777" w:rsidR="00234477" w:rsidRPr="00FE0EBC" w:rsidRDefault="00234477" w:rsidP="002F22B3"/>
    <w:p w14:paraId="366AF4DB" w14:textId="22D2EB5B" w:rsidR="007B0CDF" w:rsidRPr="00FE0EBC" w:rsidRDefault="007B0CDF" w:rsidP="002F22B3">
      <w:pPr>
        <w:pStyle w:val="1"/>
      </w:pPr>
      <w:r w:rsidRPr="00FE0EBC">
        <w:t>9.</w:t>
      </w:r>
      <w:r w:rsidRPr="00FE0EBC">
        <w:tab/>
        <w:t>PIRMĀS REĢISTRĀCIJAS/PĀRREĢISTRĀCIJAS DATUMS</w:t>
      </w:r>
    </w:p>
    <w:p w14:paraId="40404E33" w14:textId="77777777" w:rsidR="007B0CDF" w:rsidRPr="00FE0EBC" w:rsidRDefault="007B0CDF" w:rsidP="002F22B3">
      <w:pPr>
        <w:pStyle w:val="NormalKeep"/>
      </w:pPr>
    </w:p>
    <w:p w14:paraId="29C2872C" w14:textId="36984373" w:rsidR="00925027" w:rsidRPr="00FE0EBC" w:rsidRDefault="00925027" w:rsidP="002F22B3">
      <w:r w:rsidRPr="00FE0EBC">
        <w:t>Reģistrācijas datums: 2024. gada 16. maijs</w:t>
      </w:r>
    </w:p>
    <w:p w14:paraId="59C3756C" w14:textId="77777777" w:rsidR="008A7AC6" w:rsidRPr="00FE0EBC" w:rsidRDefault="008A7AC6" w:rsidP="002F22B3"/>
    <w:p w14:paraId="3A7C94F0" w14:textId="77777777" w:rsidR="00287224" w:rsidRPr="00FE0EBC" w:rsidRDefault="00287224" w:rsidP="002F22B3"/>
    <w:p w14:paraId="586A99D2" w14:textId="14CF7634" w:rsidR="007B0CDF" w:rsidRPr="00FE0EBC" w:rsidRDefault="007B0CDF" w:rsidP="002F22B3">
      <w:pPr>
        <w:pStyle w:val="1"/>
      </w:pPr>
      <w:r w:rsidRPr="00FE0EBC">
        <w:t>10.</w:t>
      </w:r>
      <w:r w:rsidRPr="00FE0EBC">
        <w:tab/>
        <w:t>TEKSTA PĀRSKATĪŠANAS DATUMS</w:t>
      </w:r>
    </w:p>
    <w:p w14:paraId="565D335F" w14:textId="77777777" w:rsidR="007B0CDF" w:rsidRPr="00FE0EBC" w:rsidRDefault="007B0CDF" w:rsidP="002F22B3">
      <w:pPr>
        <w:pStyle w:val="NormalKeep"/>
      </w:pPr>
    </w:p>
    <w:p w14:paraId="5088A9B7" w14:textId="4063791C" w:rsidR="007B0CDF" w:rsidRPr="00FE0EBC" w:rsidRDefault="00C51A05" w:rsidP="002F22B3">
      <w:pPr>
        <w:pStyle w:val="NormalKeep"/>
      </w:pPr>
      <w:r w:rsidRPr="00FE0EBC">
        <w:t xml:space="preserve">Sīkāka informācija par šīm zālēm ir pieejama Eiropas Zāļu aģentūras tīmekļa vietnē </w:t>
      </w:r>
      <w:hyperlink r:id="rId16" w:history="1">
        <w:r w:rsidR="007B0CDF" w:rsidRPr="00FE0EBC">
          <w:rPr>
            <w:rStyle w:val="ab"/>
          </w:rPr>
          <w:t>http://www.ema.europa.eu</w:t>
        </w:r>
      </w:hyperlink>
    </w:p>
    <w:p w14:paraId="5C87EADD" w14:textId="6381E7E8" w:rsidR="00D81969" w:rsidRPr="00FE0EBC" w:rsidRDefault="00064AF9" w:rsidP="008F7560">
      <w:pPr>
        <w:suppressAutoHyphens w:val="0"/>
      </w:pPr>
      <w:r w:rsidRPr="00FE0EBC">
        <w:br w:type="page"/>
      </w:r>
      <w:r w:rsidRPr="00FE0EBC">
        <w:rPr>
          <w:b/>
          <w:noProof/>
          <w:lang w:val="en-US"/>
        </w:rPr>
        <w:lastRenderedPageBreak/>
        <w:drawing>
          <wp:inline distT="0" distB="0" distL="0" distR="0" wp14:anchorId="7EDF6BA1" wp14:editId="3F1156C9">
            <wp:extent cx="205105" cy="153670"/>
            <wp:effectExtent l="0" t="0" r="4445" b="0"/>
            <wp:docPr id="219" name="Picture 6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BT_1000x858p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105" cy="153670"/>
                    </a:xfrm>
                    <a:prstGeom prst="rect">
                      <a:avLst/>
                    </a:prstGeom>
                    <a:noFill/>
                    <a:ln>
                      <a:noFill/>
                    </a:ln>
                  </pic:spPr>
                </pic:pic>
              </a:graphicData>
            </a:graphic>
          </wp:inline>
        </w:drawing>
      </w:r>
      <w:r w:rsidRPr="00FE0EBC">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14:paraId="654A0882" w14:textId="77777777" w:rsidR="00D81969" w:rsidRPr="00FE0EBC" w:rsidRDefault="00D81969" w:rsidP="00D81969">
      <w:pPr>
        <w:pStyle w:val="NormalKeep"/>
      </w:pPr>
    </w:p>
    <w:p w14:paraId="64355677" w14:textId="77777777" w:rsidR="00D81969" w:rsidRPr="00FE0EBC" w:rsidRDefault="00D81969" w:rsidP="00D81969">
      <w:pPr>
        <w:pStyle w:val="NormalKeep"/>
      </w:pPr>
    </w:p>
    <w:p w14:paraId="28CBCA80" w14:textId="23C821B5" w:rsidR="00612AC6" w:rsidRPr="00FE0EBC" w:rsidRDefault="00612AC6" w:rsidP="002F22B3">
      <w:pPr>
        <w:pStyle w:val="1"/>
      </w:pPr>
      <w:r w:rsidRPr="00FE0EBC">
        <w:t>1.</w:t>
      </w:r>
      <w:r w:rsidRPr="00FE0EBC">
        <w:tab/>
        <w:t>ZĀĻU NOSAUKUMS</w:t>
      </w:r>
    </w:p>
    <w:p w14:paraId="2D244FD1" w14:textId="77777777" w:rsidR="007B0CDF" w:rsidRPr="00FE0EBC" w:rsidRDefault="007B0CDF" w:rsidP="002F22B3">
      <w:pPr>
        <w:pStyle w:val="NormalKeep"/>
      </w:pPr>
    </w:p>
    <w:p w14:paraId="3788E27D" w14:textId="68794E89" w:rsidR="00C51A05" w:rsidRPr="00FE0EBC" w:rsidRDefault="008F2FCC" w:rsidP="002F22B3">
      <w:r w:rsidRPr="00FE0EBC">
        <w:t xml:space="preserve">Omlyclo 150 mg šķīdums injekcijām pilnšļircē </w:t>
      </w:r>
    </w:p>
    <w:p w14:paraId="6AF35190" w14:textId="77777777" w:rsidR="007A6A3E" w:rsidRPr="00FE0EBC" w:rsidRDefault="007A6A3E" w:rsidP="007A6A3E">
      <w:pPr>
        <w:pStyle w:val="NormalKeep"/>
        <w:rPr>
          <w:ins w:id="862" w:author="만든 이"/>
          <w:rFonts w:eastAsia="맑은 고딕"/>
        </w:rPr>
      </w:pPr>
      <w:ins w:id="863" w:author="만든 이">
        <w:r w:rsidRPr="00FE0EBC">
          <w:t>Omlyclo 300 mg šķīdums injekcijām pilnšļircē</w:t>
        </w:r>
      </w:ins>
    </w:p>
    <w:p w14:paraId="10C6D6C8" w14:textId="4AC729BA" w:rsidR="00E44A9F" w:rsidRPr="00FE0EBC" w:rsidRDefault="00104605" w:rsidP="002F22B3">
      <w:r w:rsidRPr="00FE0EBC">
        <w:t>Omlyclo 150 mg šķīdums injekcijām pildspalvveida pilnšļircē</w:t>
      </w:r>
    </w:p>
    <w:p w14:paraId="612F8EE2" w14:textId="77777777" w:rsidR="00C51A05" w:rsidRPr="00FE0EBC" w:rsidRDefault="00C51A05" w:rsidP="002F22B3"/>
    <w:p w14:paraId="3541F445" w14:textId="77777777" w:rsidR="00B310E0" w:rsidRPr="00FE0EBC" w:rsidRDefault="00B310E0" w:rsidP="002F22B3"/>
    <w:p w14:paraId="7889659D" w14:textId="77777777" w:rsidR="00C51A05" w:rsidRPr="00FE0EBC" w:rsidRDefault="00C51A05" w:rsidP="002F22B3">
      <w:pPr>
        <w:pStyle w:val="1"/>
      </w:pPr>
      <w:r w:rsidRPr="00FE0EBC">
        <w:t>2.</w:t>
      </w:r>
      <w:r w:rsidRPr="00FE0EBC">
        <w:tab/>
        <w:t>KVALITATĪVAIS UN KVANTITATĪVAIS SASTĀVS</w:t>
      </w:r>
    </w:p>
    <w:p w14:paraId="4A0C3F5B" w14:textId="77777777" w:rsidR="00C51A05" w:rsidRPr="00FE0EBC" w:rsidRDefault="00C51A05" w:rsidP="002F22B3"/>
    <w:p w14:paraId="18AB67A8" w14:textId="77777777" w:rsidR="00C31D74" w:rsidRPr="00FE0EBC" w:rsidRDefault="00C31D74" w:rsidP="002F22B3">
      <w:pPr>
        <w:rPr>
          <w:u w:val="single"/>
        </w:rPr>
      </w:pPr>
      <w:r w:rsidRPr="00FE0EBC">
        <w:rPr>
          <w:u w:val="single"/>
        </w:rPr>
        <w:t>Omlyclo 150 mg šķīdums injekcijām pilnšļircē</w:t>
      </w:r>
    </w:p>
    <w:p w14:paraId="1F642C2E" w14:textId="77777777" w:rsidR="007A6A3E" w:rsidRPr="00F15CE3" w:rsidRDefault="007A6A3E" w:rsidP="002F22B3">
      <w:pPr>
        <w:rPr>
          <w:ins w:id="864" w:author="만든 이"/>
          <w:rFonts w:eastAsiaTheme="minorEastAsia"/>
          <w:u w:val="single"/>
          <w:rPrChange w:id="865" w:author="만든 이">
            <w:rPr>
              <w:ins w:id="866" w:author="만든 이"/>
              <w:rFonts w:eastAsiaTheme="minorEastAsia"/>
              <w:vanish/>
              <w:u w:val="single"/>
            </w:rPr>
          </w:rPrChange>
        </w:rPr>
      </w:pPr>
    </w:p>
    <w:p w14:paraId="6B0C8064" w14:textId="14A85401" w:rsidR="00C51A05" w:rsidRPr="00FE0EBC" w:rsidRDefault="00C51A05" w:rsidP="002F22B3">
      <w:r w:rsidRPr="00FE0EBC">
        <w:t xml:space="preserve">Katra 1 ml šķīduma pilnšļirce satur 150 mg omalizumaba </w:t>
      </w:r>
      <w:r w:rsidRPr="00FE0EBC">
        <w:rPr>
          <w:i/>
        </w:rPr>
        <w:t>(omalizumabum)</w:t>
      </w:r>
      <w:r w:rsidRPr="00FE0EBC">
        <w:t xml:space="preserve">*. </w:t>
      </w:r>
    </w:p>
    <w:p w14:paraId="266093DC" w14:textId="4B3CA57C" w:rsidR="00D86B70" w:rsidRPr="00F15CE3" w:rsidRDefault="00D86B70" w:rsidP="002F22B3">
      <w:pPr>
        <w:rPr>
          <w:ins w:id="867" w:author="만든 이"/>
          <w:rPrChange w:id="868" w:author="만든 이">
            <w:rPr>
              <w:ins w:id="869" w:author="만든 이"/>
              <w:vanish/>
            </w:rPr>
          </w:rPrChange>
        </w:rPr>
      </w:pPr>
    </w:p>
    <w:p w14:paraId="00AAA2B7" w14:textId="77777777" w:rsidR="007A6A3E" w:rsidRPr="00FE0EBC" w:rsidRDefault="007A6A3E" w:rsidP="007A6A3E">
      <w:pPr>
        <w:pStyle w:val="NormalKeep"/>
        <w:rPr>
          <w:ins w:id="870" w:author="만든 이"/>
          <w:rFonts w:eastAsia="맑은 고딕"/>
          <w:u w:val="single"/>
        </w:rPr>
      </w:pPr>
      <w:ins w:id="871" w:author="만든 이">
        <w:r w:rsidRPr="00FE0EBC">
          <w:rPr>
            <w:u w:val="single"/>
          </w:rPr>
          <w:t>Omlyclo 300 mg šķīdums injekcijām pilnšļircē</w:t>
        </w:r>
      </w:ins>
    </w:p>
    <w:p w14:paraId="2D30F1A4" w14:textId="77777777" w:rsidR="007A6A3E" w:rsidRPr="00FE0EBC" w:rsidRDefault="007A6A3E" w:rsidP="007A6A3E">
      <w:pPr>
        <w:rPr>
          <w:ins w:id="872" w:author="만든 이"/>
          <w:rFonts w:eastAsia="맑은 고딕"/>
          <w:lang w:eastAsia="ko-KR"/>
        </w:rPr>
      </w:pPr>
    </w:p>
    <w:p w14:paraId="49B2EC08" w14:textId="77777777" w:rsidR="007A6A3E" w:rsidRPr="00FE0EBC" w:rsidRDefault="007A6A3E" w:rsidP="007A6A3E">
      <w:pPr>
        <w:rPr>
          <w:ins w:id="873" w:author="만든 이"/>
        </w:rPr>
      </w:pPr>
      <w:ins w:id="874" w:author="만든 이">
        <w:r w:rsidRPr="00FE0EBC">
          <w:t>Katra 2 ml šķīduma pilnšļirce satur 300 mg omalizumaba (</w:t>
        </w:r>
        <w:r w:rsidRPr="00F15CE3">
          <w:rPr>
            <w:i/>
            <w:iCs/>
            <w:rPrChange w:id="875" w:author="만든 이">
              <w:rPr/>
            </w:rPrChange>
          </w:rPr>
          <w:t>omalizumabum</w:t>
        </w:r>
        <w:r w:rsidRPr="00FE0EBC">
          <w:t>)*.</w:t>
        </w:r>
      </w:ins>
    </w:p>
    <w:p w14:paraId="7015D0DF" w14:textId="77777777" w:rsidR="007A6A3E" w:rsidRPr="00F15CE3" w:rsidRDefault="007A6A3E">
      <w:pPr>
        <w:pStyle w:val="af0"/>
        <w:rPr>
          <w:spacing w:val="-1"/>
          <w:u w:val="single" w:color="000000"/>
          <w:rPrChange w:id="876" w:author="만든 이">
            <w:rPr/>
          </w:rPrChange>
        </w:rPr>
        <w:pPrChange w:id="877" w:author="만든 이">
          <w:pPr/>
        </w:pPrChange>
      </w:pPr>
    </w:p>
    <w:p w14:paraId="41AAA8D0" w14:textId="693D0D0C" w:rsidR="00C31D74" w:rsidRPr="00FE0EBC" w:rsidRDefault="00C31D74" w:rsidP="00C31D74">
      <w:pPr>
        <w:rPr>
          <w:u w:val="single"/>
        </w:rPr>
      </w:pPr>
      <w:r w:rsidRPr="00FE0EBC">
        <w:rPr>
          <w:u w:val="single"/>
        </w:rPr>
        <w:t>Omlyclo 150 mg šķīdums injekcijām pildspalvveida pilnšļircē</w:t>
      </w:r>
    </w:p>
    <w:p w14:paraId="00375800" w14:textId="77777777" w:rsidR="0087430E" w:rsidRDefault="0087430E" w:rsidP="00C31D74">
      <w:pPr>
        <w:rPr>
          <w:ins w:id="878" w:author="만든 이"/>
        </w:rPr>
      </w:pPr>
    </w:p>
    <w:p w14:paraId="4B1AFCC4" w14:textId="17610632" w:rsidR="00C31D74" w:rsidRPr="00FE0EBC" w:rsidRDefault="00C31D74" w:rsidP="00C31D74">
      <w:r w:rsidRPr="00FE0EBC">
        <w:t xml:space="preserve">Katra 1 ml šķīduma pildspalvveida pilnšļirce satur 150 mg omalizumaba </w:t>
      </w:r>
      <w:r w:rsidRPr="00FE0EBC">
        <w:rPr>
          <w:i/>
        </w:rPr>
        <w:t>(omalizumabum)</w:t>
      </w:r>
      <w:r w:rsidRPr="00FE0EBC">
        <w:t>*.</w:t>
      </w:r>
    </w:p>
    <w:p w14:paraId="70A56E7F" w14:textId="77777777" w:rsidR="00C31D74" w:rsidRPr="00FE0EBC" w:rsidRDefault="00C31D74" w:rsidP="002F22B3"/>
    <w:p w14:paraId="5FFB3B6D" w14:textId="6DFBC7C1" w:rsidR="00C51A05" w:rsidRPr="00FE0EBC" w:rsidRDefault="00C51A05" w:rsidP="002F22B3">
      <w:r w:rsidRPr="00FE0EBC">
        <w:t>* Omalizumabs ir humanizētas monoklonālas antivielas, ko ar rekombinantās DNS tehnoloģiju izgatavo Ķīnas kāmju olnīcu (CHO) zīdītāju šūnu līnijās.</w:t>
      </w:r>
    </w:p>
    <w:p w14:paraId="5F254614" w14:textId="77777777" w:rsidR="00D86B70" w:rsidRPr="00FE0EBC" w:rsidRDefault="00D86B70" w:rsidP="002F22B3"/>
    <w:p w14:paraId="6EBCC974" w14:textId="77777777" w:rsidR="00802CCF" w:rsidRPr="00FE0EBC" w:rsidRDefault="00802CCF" w:rsidP="002F22B3">
      <w:pPr>
        <w:rPr>
          <w:u w:val="single"/>
        </w:rPr>
      </w:pPr>
      <w:r w:rsidRPr="00FE0EBC">
        <w:rPr>
          <w:u w:val="single"/>
        </w:rPr>
        <w:t>Palīgviela ar zināmu iedarbību</w:t>
      </w:r>
    </w:p>
    <w:p w14:paraId="3AD673AA" w14:textId="77777777" w:rsidR="00802CCF" w:rsidRPr="00FE0EBC" w:rsidRDefault="00802CCF" w:rsidP="002F22B3"/>
    <w:p w14:paraId="236CEC80" w14:textId="7B4E3BBA" w:rsidR="00802CCF" w:rsidRPr="00FE0EBC" w:rsidRDefault="00802CCF" w:rsidP="002F22B3">
      <w:r w:rsidRPr="00FE0EBC">
        <w:t>Šīs zāles satur 0,40 mg polisorbāta 20 (E 432) katrā šķīduma mililitrā.</w:t>
      </w:r>
    </w:p>
    <w:p w14:paraId="03563C1F" w14:textId="77777777" w:rsidR="00802CCF" w:rsidRPr="00FE0EBC" w:rsidRDefault="00802CCF" w:rsidP="002F22B3"/>
    <w:p w14:paraId="4423AF38" w14:textId="13544878" w:rsidR="00C51A05" w:rsidRPr="00FE0EBC" w:rsidRDefault="00C51A05" w:rsidP="002F22B3">
      <w:r w:rsidRPr="00FE0EBC">
        <w:t>Pilnu palīgvielu sarakstu skatīt 6.1. apakšpunktā.</w:t>
      </w:r>
    </w:p>
    <w:p w14:paraId="2805E364" w14:textId="77777777" w:rsidR="00C51A05" w:rsidRPr="00FE0EBC" w:rsidRDefault="00C51A05" w:rsidP="002F22B3"/>
    <w:p w14:paraId="04F14A53" w14:textId="77777777" w:rsidR="00C51A05" w:rsidRPr="00FE0EBC" w:rsidRDefault="00C51A05" w:rsidP="002F22B3"/>
    <w:p w14:paraId="37BD0135" w14:textId="77777777" w:rsidR="00C51A05" w:rsidRPr="00FE0EBC" w:rsidRDefault="00C51A05" w:rsidP="002F22B3">
      <w:pPr>
        <w:pStyle w:val="1"/>
      </w:pPr>
      <w:r w:rsidRPr="00FE0EBC">
        <w:t>3.</w:t>
      </w:r>
      <w:r w:rsidRPr="00FE0EBC">
        <w:tab/>
        <w:t>ZĀĻU FORMA</w:t>
      </w:r>
    </w:p>
    <w:p w14:paraId="079155AE" w14:textId="77777777" w:rsidR="005F2D66" w:rsidRPr="00FE0EBC" w:rsidRDefault="005F2D66" w:rsidP="002F22B3"/>
    <w:p w14:paraId="68E42ACA" w14:textId="127AF625" w:rsidR="00C51A05" w:rsidRPr="00FE0EBC" w:rsidRDefault="00C51A05" w:rsidP="002F22B3">
      <w:r w:rsidRPr="00FE0EBC">
        <w:t>Šķīdums injekcijai (injekcija)</w:t>
      </w:r>
    </w:p>
    <w:p w14:paraId="144A6DBD" w14:textId="77777777" w:rsidR="00C51A05" w:rsidRPr="00FE0EBC" w:rsidRDefault="00C51A05" w:rsidP="002F22B3"/>
    <w:p w14:paraId="0660A3C9" w14:textId="6F2B34C4" w:rsidR="00C51A05" w:rsidRPr="00FE0EBC" w:rsidRDefault="00C51A05" w:rsidP="002F22B3">
      <w:r w:rsidRPr="00FE0EBC">
        <w:t>Dzidrs līdz opalescējošs, bezkrāsains līdz blāvi brūni-dzeltens šķīdums.</w:t>
      </w:r>
    </w:p>
    <w:p w14:paraId="44780B5E" w14:textId="77777777" w:rsidR="00C51A05" w:rsidRPr="00FE0EBC" w:rsidRDefault="00C51A05" w:rsidP="002F22B3"/>
    <w:p w14:paraId="4C58FB93" w14:textId="77777777" w:rsidR="00C51A05" w:rsidRPr="00FE0EBC" w:rsidRDefault="00C51A05" w:rsidP="002F22B3"/>
    <w:p w14:paraId="0CB81BDC" w14:textId="77777777" w:rsidR="00C51A05" w:rsidRPr="00FE0EBC" w:rsidRDefault="00C51A05" w:rsidP="002F22B3">
      <w:pPr>
        <w:pStyle w:val="1"/>
      </w:pPr>
      <w:r w:rsidRPr="00FE0EBC">
        <w:t>4.</w:t>
      </w:r>
      <w:r w:rsidRPr="00FE0EBC">
        <w:tab/>
        <w:t>KLĪNISKĀ INFORMĀCIJA</w:t>
      </w:r>
    </w:p>
    <w:p w14:paraId="63B14342" w14:textId="77777777" w:rsidR="005F2D66" w:rsidRPr="00FE0EBC" w:rsidRDefault="005F2D66" w:rsidP="002F22B3"/>
    <w:p w14:paraId="0E117827" w14:textId="6D90B65F" w:rsidR="00C51A05" w:rsidRPr="00FE0EBC" w:rsidRDefault="00C51A05" w:rsidP="002F22B3">
      <w:pPr>
        <w:pStyle w:val="21"/>
      </w:pPr>
      <w:r w:rsidRPr="00FE0EBC">
        <w:t>4.1.</w:t>
      </w:r>
      <w:r w:rsidRPr="00FE0EBC">
        <w:tab/>
        <w:t>Terapeitiskās indikācijas</w:t>
      </w:r>
    </w:p>
    <w:p w14:paraId="4F3B309B" w14:textId="77777777" w:rsidR="00C51A05" w:rsidRPr="00FE0EBC" w:rsidRDefault="00C51A05" w:rsidP="002F22B3"/>
    <w:p w14:paraId="2CC48C3E" w14:textId="77777777" w:rsidR="00C51A05" w:rsidRPr="00FE0EBC" w:rsidRDefault="00C51A05" w:rsidP="002F22B3">
      <w:pPr>
        <w:pStyle w:val="HeadingUnderlined"/>
      </w:pPr>
      <w:r w:rsidRPr="00FE0EBC">
        <w:t>Alerģiska astma</w:t>
      </w:r>
    </w:p>
    <w:p w14:paraId="0B44E983" w14:textId="77777777" w:rsidR="00C51A05" w:rsidRPr="00FE0EBC" w:rsidRDefault="00C51A05" w:rsidP="002F22B3"/>
    <w:p w14:paraId="6DBF08E6" w14:textId="3B98F1C6" w:rsidR="00C51A05" w:rsidRPr="00FE0EBC" w:rsidRDefault="008F2FCC" w:rsidP="002F22B3">
      <w:r w:rsidRPr="00FE0EBC">
        <w:t>Omlyclo ir paredzēts lietošanai pieaugušajiem, pusaudžiem un bērniem (</w:t>
      </w:r>
      <w:ins w:id="879" w:author="만든 이">
        <w:r w:rsidR="00E71A00">
          <w:t xml:space="preserve">no </w:t>
        </w:r>
      </w:ins>
      <w:r w:rsidRPr="00FE0EBC">
        <w:t>6 līdz &lt;12 gadus vec</w:t>
      </w:r>
      <w:ins w:id="880" w:author="만든 이">
        <w:r w:rsidR="00E71A00">
          <w:t>uma</w:t>
        </w:r>
      </w:ins>
      <w:del w:id="881" w:author="만든 이">
        <w:r w:rsidRPr="00FE0EBC" w:rsidDel="00E71A00">
          <w:delText>ie</w:delText>
        </w:r>
      </w:del>
      <w:r w:rsidRPr="00FE0EBC">
        <w:t>m).</w:t>
      </w:r>
    </w:p>
    <w:p w14:paraId="54C5563D" w14:textId="77777777" w:rsidR="00C51A05" w:rsidRPr="00FE0EBC" w:rsidRDefault="00C51A05" w:rsidP="002F22B3"/>
    <w:p w14:paraId="318A5793" w14:textId="3BB19823" w:rsidR="00C51A05" w:rsidRPr="00FE0EBC" w:rsidRDefault="00C51A05" w:rsidP="002F22B3">
      <w:r w:rsidRPr="00FE0EBC">
        <w:t>Iespēja uzsākt Omlyclo terapiju ir apsverama tikai pacientiem ar pārliecinošu diagnosticētu IgE (imūnglobulīns E) mediētu bronhiālo astmu (skatīt 4.2. apakšpunktu).</w:t>
      </w:r>
    </w:p>
    <w:p w14:paraId="7AE9C5A1" w14:textId="77777777" w:rsidR="005F2D66" w:rsidRPr="00FE0EBC" w:rsidRDefault="005F2D66" w:rsidP="002F22B3"/>
    <w:p w14:paraId="234E6E15" w14:textId="77777777" w:rsidR="00C51A05" w:rsidRPr="00FE0EBC" w:rsidRDefault="00C51A05" w:rsidP="002F22B3">
      <w:pPr>
        <w:pStyle w:val="HeadingUnderlined"/>
        <w:rPr>
          <w:rStyle w:val="Underline"/>
        </w:rPr>
      </w:pPr>
      <w:r w:rsidRPr="00FE0EBC">
        <w:rPr>
          <w:rStyle w:val="Underline"/>
        </w:rPr>
        <w:lastRenderedPageBreak/>
        <w:t>Pieaugušie un pusaudži (12 gadus veci un vecāki)</w:t>
      </w:r>
    </w:p>
    <w:p w14:paraId="2B36C173" w14:textId="27263B0D" w:rsidR="007B0CDF" w:rsidRPr="00FE0EBC" w:rsidRDefault="008F2FCC" w:rsidP="002F22B3">
      <w:r w:rsidRPr="00FE0EBC">
        <w:t xml:space="preserve">Omlyclo ir indicēts kā papildterapija astmas kontroles uzlabošanai pacientiem ar smagu persistējošu alerģisku bronhiālo astmu, kam ir pozitīvs ādas tests vai </w:t>
      </w:r>
      <w:r w:rsidRPr="00FE0EBC">
        <w:rPr>
          <w:i/>
        </w:rPr>
        <w:t>in vitro</w:t>
      </w:r>
      <w:r w:rsidRPr="00FE0EBC">
        <w:t xml:space="preserve"> noteikta reaktivitāte pret pastāvīgiem aeroalergēniem un kam ir pavājināta plaušu darbība (FEV</w:t>
      </w:r>
      <w:r w:rsidRPr="00FE0EBC">
        <w:rPr>
          <w:vertAlign w:val="subscript"/>
        </w:rPr>
        <w:t>1</w:t>
      </w:r>
      <w:r w:rsidRPr="00FE0EBC">
        <w:t>&lt;80%), kā arī bieži simptomi dienas laikā vai pamošanās naktī un kam bijuši vairāki smagi dokumentēti bronhiālās astmas paasinājumi, neskatoties uz lielu devu inhalējamo kortikosteroīdu lietošanu ikdienā kopā ar ilgstošas darbības inhalējamu bēta-2 agonistu.</w:t>
      </w:r>
    </w:p>
    <w:p w14:paraId="6EA83037" w14:textId="77777777" w:rsidR="008A7AC6" w:rsidRPr="00FE0EBC" w:rsidRDefault="008A7AC6" w:rsidP="002F22B3"/>
    <w:p w14:paraId="407ED461" w14:textId="0D7CFBBB" w:rsidR="00362C76" w:rsidRPr="00FE0EBC" w:rsidRDefault="00362C76" w:rsidP="00F61AB4">
      <w:pPr>
        <w:keepNext/>
        <w:keepLines/>
        <w:rPr>
          <w:rStyle w:val="Underline"/>
        </w:rPr>
      </w:pPr>
      <w:r w:rsidRPr="00FE0EBC">
        <w:rPr>
          <w:rStyle w:val="Underline"/>
        </w:rPr>
        <w:t>Bērni (</w:t>
      </w:r>
      <w:ins w:id="882" w:author="만든 이">
        <w:r w:rsidR="00E71A00">
          <w:rPr>
            <w:rStyle w:val="Underline"/>
          </w:rPr>
          <w:t xml:space="preserve">no </w:t>
        </w:r>
      </w:ins>
      <w:r w:rsidRPr="00FE0EBC">
        <w:rPr>
          <w:rStyle w:val="Underline"/>
        </w:rPr>
        <w:t>6 līdz &lt;12 gadu</w:t>
      </w:r>
      <w:del w:id="883" w:author="만든 이">
        <w:r w:rsidRPr="00FE0EBC" w:rsidDel="00E71A00">
          <w:rPr>
            <w:rStyle w:val="Underline"/>
          </w:rPr>
          <w:delText>s</w:delText>
        </w:r>
      </w:del>
      <w:r w:rsidRPr="00FE0EBC">
        <w:rPr>
          <w:rStyle w:val="Underline"/>
        </w:rPr>
        <w:t xml:space="preserve"> vec</w:t>
      </w:r>
      <w:ins w:id="884" w:author="만든 이">
        <w:r w:rsidR="00E71A00">
          <w:rPr>
            <w:rStyle w:val="Underline"/>
          </w:rPr>
          <w:t>umam</w:t>
        </w:r>
      </w:ins>
      <w:del w:id="885" w:author="만든 이">
        <w:r w:rsidRPr="00FE0EBC" w:rsidDel="00E71A00">
          <w:rPr>
            <w:rStyle w:val="Underline"/>
          </w:rPr>
          <w:delText>i</w:delText>
        </w:r>
      </w:del>
      <w:r w:rsidRPr="00FE0EBC">
        <w:rPr>
          <w:rStyle w:val="Underline"/>
        </w:rPr>
        <w:t>)</w:t>
      </w:r>
    </w:p>
    <w:p w14:paraId="5CA66B92" w14:textId="00B42E61" w:rsidR="00362C76" w:rsidRPr="00FE0EBC" w:rsidRDefault="008F2FCC" w:rsidP="002F22B3">
      <w:r w:rsidRPr="00FE0EBC">
        <w:t>Omlyclo ir indicēts kā papildterapija astmas kontroles uzlabošanai pacientiem ar smagu persistējošu alerģisku bronhiālo astmu, kuriem ir pozitīvs ādas tests vai in vitro noteikta reaktivitāte pret pastāvīgiem aeroalergēniem un bieži simptomi dienas laikā vai pamošanās naktī, un kuriem bijuši vairāki smagi dokumentēti bronhiālās astmas paasinājumi, neskatoties uz lielu devu inhalējamo kortikosteroīdu lietošanu ikdienā kopā ar ilgstošas darbības inhalējamu bēta-2 agonistu.</w:t>
      </w:r>
    </w:p>
    <w:p w14:paraId="7779B42D" w14:textId="77777777" w:rsidR="00362C76" w:rsidRPr="00FE0EBC" w:rsidRDefault="00362C76" w:rsidP="002F22B3"/>
    <w:p w14:paraId="13021105" w14:textId="77777777" w:rsidR="00362C76" w:rsidRPr="00FE0EBC" w:rsidRDefault="00362C76" w:rsidP="00DC1A15">
      <w:pPr>
        <w:pStyle w:val="HeadingUnderlined"/>
      </w:pPr>
      <w:r w:rsidRPr="00FE0EBC">
        <w:t xml:space="preserve">Hronisks rinosinusīts ar deguna polipiem (CRSwNP – </w:t>
      </w:r>
      <w:r w:rsidRPr="00FE0EBC">
        <w:rPr>
          <w:i/>
        </w:rPr>
        <w:t>chronic rhinosinusitis with nasal polyps</w:t>
      </w:r>
      <w:r w:rsidRPr="00FE0EBC">
        <w:t>)</w:t>
      </w:r>
    </w:p>
    <w:p w14:paraId="5153AB3B" w14:textId="77777777" w:rsidR="00362C76" w:rsidRPr="00FE0EBC" w:rsidRDefault="00362C76" w:rsidP="00DC1A15">
      <w:pPr>
        <w:keepNext/>
      </w:pPr>
    </w:p>
    <w:p w14:paraId="11DCDC0A" w14:textId="1B63EBC0" w:rsidR="00362C76" w:rsidRPr="00FE0EBC" w:rsidRDefault="008F2FCC" w:rsidP="00DC1A15">
      <w:pPr>
        <w:keepNext/>
      </w:pPr>
      <w:r w:rsidRPr="00FE0EBC">
        <w:t>Omlyclo ir indicēts kā papildterapija intranazāli lietojamiem kortikosteroīdiem (INK), lai ārstētu pieaugušos (18 gadus vecus un vecākus) ar smagu CRSwNP, kuriem terapija ar INK nenodrošina pietiekamu slimības kontroli.</w:t>
      </w:r>
    </w:p>
    <w:p w14:paraId="43C75444" w14:textId="77777777" w:rsidR="00362C76" w:rsidRPr="00FE0EBC" w:rsidRDefault="00362C76" w:rsidP="002F22B3"/>
    <w:p w14:paraId="60F22ACC" w14:textId="77777777" w:rsidR="00362C76" w:rsidRPr="00FE0EBC" w:rsidRDefault="00362C76" w:rsidP="002F22B3">
      <w:pPr>
        <w:pStyle w:val="HeadingUnderlined"/>
      </w:pPr>
      <w:r w:rsidRPr="00FE0EBC">
        <w:t>Hroniska spontāna nātrene (HSN)</w:t>
      </w:r>
    </w:p>
    <w:p w14:paraId="4560B2AB" w14:textId="77777777" w:rsidR="00362C76" w:rsidRPr="00FE0EBC" w:rsidRDefault="00362C76" w:rsidP="00F61AB4">
      <w:pPr>
        <w:keepNext/>
        <w:rPr>
          <w:rStyle w:val="Underline"/>
        </w:rPr>
      </w:pPr>
    </w:p>
    <w:p w14:paraId="27F4335A" w14:textId="6357D42E" w:rsidR="007B0CDF" w:rsidRPr="00FE0EBC" w:rsidRDefault="008F2FCC" w:rsidP="002F22B3">
      <w:r w:rsidRPr="00FE0EBC">
        <w:t>Omlyclo ir indicēts kā papildterapija hroniskas spontānas nātrenes ārstēšanai pieaugušajiem un pusaudžiem (no 12 gadu vecuma), ja nav pietiekamas reakcijas uz ārstēšanu ar H1 prethistamīna līdzekļiem.</w:t>
      </w:r>
    </w:p>
    <w:p w14:paraId="5E62C6D4" w14:textId="77777777" w:rsidR="007B0CDF" w:rsidRPr="00FE0EBC" w:rsidRDefault="007B0CDF" w:rsidP="002F22B3"/>
    <w:p w14:paraId="1A2CC05B" w14:textId="1551136C" w:rsidR="006A6A61" w:rsidRPr="00FE0EBC" w:rsidRDefault="00612AC6" w:rsidP="002F22B3">
      <w:pPr>
        <w:pStyle w:val="21"/>
      </w:pPr>
      <w:r w:rsidRPr="00FE0EBC">
        <w:t>4.2.</w:t>
      </w:r>
      <w:r w:rsidRPr="00FE0EBC">
        <w:tab/>
        <w:t>Devas un lietošanas veids</w:t>
      </w:r>
    </w:p>
    <w:p w14:paraId="79DF5C78" w14:textId="77777777" w:rsidR="006A6A61" w:rsidRPr="00FE0EBC" w:rsidRDefault="006A6A61" w:rsidP="00F61AB4">
      <w:pPr>
        <w:keepNext/>
      </w:pPr>
    </w:p>
    <w:p w14:paraId="41DC103E" w14:textId="43C86534" w:rsidR="006A6A61" w:rsidRPr="00FE0EBC" w:rsidRDefault="006A6A61" w:rsidP="002F22B3">
      <w:r w:rsidRPr="00FE0EBC">
        <w:t>Ārstēšanu drīkst uzsākt ārsti ar pieredzi smagas persistējošas bronhiālās astmas, hroniska rinosinusīta ar deguna polipiem vai hroniskas spontānas nātrenes diagnostikā un ārstēšanā.</w:t>
      </w:r>
    </w:p>
    <w:p w14:paraId="3267E24E" w14:textId="77777777" w:rsidR="006A6A61" w:rsidRPr="00FE0EBC" w:rsidRDefault="006A6A61" w:rsidP="002F22B3"/>
    <w:p w14:paraId="5661A4A0" w14:textId="77777777" w:rsidR="006A6A61" w:rsidRPr="00FE0EBC" w:rsidRDefault="006A6A61" w:rsidP="002F22B3">
      <w:pPr>
        <w:pStyle w:val="HeadingUnderlined"/>
      </w:pPr>
      <w:r w:rsidRPr="00FE0EBC">
        <w:t>Devas</w:t>
      </w:r>
    </w:p>
    <w:p w14:paraId="7AF5633E" w14:textId="77777777" w:rsidR="006A6A61" w:rsidRPr="00FE0EBC" w:rsidRDefault="006A6A61" w:rsidP="00F61AB4">
      <w:pPr>
        <w:keepNext/>
      </w:pPr>
    </w:p>
    <w:p w14:paraId="32ED288D" w14:textId="77777777" w:rsidR="006A6A61" w:rsidRPr="00FE0EBC" w:rsidRDefault="006A6A61" w:rsidP="002F22B3">
      <w:pPr>
        <w:pStyle w:val="TitleB"/>
        <w:rPr>
          <w:rStyle w:val="Underline"/>
          <w:b w:val="0"/>
        </w:rPr>
      </w:pPr>
      <w:r w:rsidRPr="00FE0EBC">
        <w:rPr>
          <w:rStyle w:val="Underline"/>
          <w:b w:val="0"/>
        </w:rPr>
        <w:t>Alerģiska astma un rinosinusīta ar deguna polipiem (CRSwNP)</w:t>
      </w:r>
    </w:p>
    <w:p w14:paraId="4F3979C5" w14:textId="77777777" w:rsidR="006A6A61" w:rsidRPr="00FE0EBC" w:rsidRDefault="006A6A61" w:rsidP="002F22B3">
      <w:r w:rsidRPr="00FE0EBC">
        <w:t>Nosakot devu, alerģiskas astmas un CRSwNP gadījumā piemēro tos pašus dozēšanas principus. Atbilstošu omalizumaba devu un lietošanas biežumu šīm slimībām nosaka, ņemot vērā sākotnējo IgE līmeni (SV/ml), ko mēra pirms ārstēšanas sākšanas, un ķermeņa masu (kg). Pirms sākumdevas ievadīšanas devas noteikšanai pacientiem jānosaka IgE līmenis ar jebkuru komerciālu seruma kopējā IgE testu. Ņemot vērā šos mērījumus, katrā lietošanas reizē var būt nepieciešami 75 līdz 600 mg omalizumaba 1-4 injekciju veidā.</w:t>
      </w:r>
    </w:p>
    <w:p w14:paraId="6B015E85" w14:textId="77777777" w:rsidR="006A6A61" w:rsidRPr="00FE0EBC" w:rsidRDefault="006A6A61" w:rsidP="002F22B3"/>
    <w:p w14:paraId="2E93F9FF" w14:textId="1DFE49A5" w:rsidR="006A6A61" w:rsidRPr="00FE0EBC" w:rsidRDefault="006A6A61" w:rsidP="002F22B3">
      <w:r w:rsidRPr="00FE0EBC">
        <w:t xml:space="preserve">Alerģiskas astmas pacientiem ar sākotnējo IgE mazāk nekā 76 SV/ml iespējams mazāks ieguvums (skatīt 5.1. apakšpunktu). Ārstam, kurš </w:t>
      </w:r>
      <w:ins w:id="886" w:author="만든 이">
        <w:r w:rsidR="00E71A00">
          <w:t>paraksta</w:t>
        </w:r>
      </w:ins>
      <w:del w:id="887" w:author="만든 이">
        <w:r w:rsidRPr="00FE0EBC" w:rsidDel="00E71A00">
          <w:delText>ordinē</w:delText>
        </w:r>
      </w:del>
      <w:r w:rsidRPr="00FE0EBC">
        <w:t xml:space="preserve"> šīs zāles, jāpārliecinās, ka pieaugušiem pacientiem un pusaudžiem ar IgE mazāk nekā 76 SV/ml un bērniem (</w:t>
      </w:r>
      <w:ins w:id="888" w:author="만든 이">
        <w:r w:rsidR="00E71A00">
          <w:t xml:space="preserve">no </w:t>
        </w:r>
      </w:ins>
      <w:r w:rsidRPr="00FE0EBC">
        <w:t>6 līdz &lt;12 gadus vec</w:t>
      </w:r>
      <w:ins w:id="889" w:author="만든 이">
        <w:r w:rsidR="00E71A00">
          <w:t>uma</w:t>
        </w:r>
      </w:ins>
      <w:del w:id="890" w:author="만든 이">
        <w:r w:rsidRPr="00FE0EBC" w:rsidDel="00E71A00">
          <w:delText>ie</w:delText>
        </w:r>
      </w:del>
      <w:r w:rsidRPr="00FE0EBC">
        <w:t xml:space="preserve">m) ar IgE mazāk nekā 200 SV/ml pirms terapijas uzsākšanas ir nepārprotama </w:t>
      </w:r>
      <w:r w:rsidRPr="00FE0EBC">
        <w:rPr>
          <w:i/>
        </w:rPr>
        <w:t>in vitro</w:t>
      </w:r>
      <w:r w:rsidRPr="00FE0EBC">
        <w:t xml:space="preserve"> reaktivitāte (RAST) pret pastāvīgiem alergēniem.</w:t>
      </w:r>
    </w:p>
    <w:p w14:paraId="7DEA71D7" w14:textId="77777777" w:rsidR="006A6A61" w:rsidRPr="00FE0EBC" w:rsidRDefault="006A6A61" w:rsidP="002F22B3"/>
    <w:p w14:paraId="261E4CE1" w14:textId="6E3D1F33" w:rsidR="006A6A61" w:rsidRPr="00FE0EBC" w:rsidRDefault="006A6A61" w:rsidP="002F22B3">
      <w:r w:rsidRPr="00FE0EBC">
        <w:t>Skatīt 1. tabulā pār</w:t>
      </w:r>
      <w:ins w:id="891" w:author="만든 이">
        <w:r w:rsidR="00E71A00">
          <w:t>ej</w:t>
        </w:r>
      </w:ins>
      <w:del w:id="892" w:author="만든 이">
        <w:r w:rsidRPr="00FE0EBC" w:rsidDel="00E71A00">
          <w:delText>vēršan</w:delText>
        </w:r>
      </w:del>
      <w:r w:rsidRPr="00FE0EBC">
        <w:t>as shēmu un 2. un 3. tabulā devas noteikšanas shēmas.</w:t>
      </w:r>
    </w:p>
    <w:p w14:paraId="331AEF42" w14:textId="77777777" w:rsidR="00B32AC2" w:rsidRPr="00FE0EBC" w:rsidRDefault="00B32AC2" w:rsidP="002F22B3"/>
    <w:p w14:paraId="73780C4E" w14:textId="77777777" w:rsidR="006A6A61" w:rsidRPr="00FE0EBC" w:rsidRDefault="006A6A61" w:rsidP="002F22B3">
      <w:r w:rsidRPr="00FE0EBC">
        <w:t>Pacientiem, kam sākotnējais IgE līmenis vai ķermeņa masa kilogramos pārsniedz devu tabulā norādītās robežas, nedrīkst lietot omalizumabu.</w:t>
      </w:r>
    </w:p>
    <w:p w14:paraId="5F7D11DB" w14:textId="77777777" w:rsidR="006A6A61" w:rsidRPr="00FE0EBC" w:rsidRDefault="006A6A61" w:rsidP="002F22B3"/>
    <w:p w14:paraId="0BF4DB0B" w14:textId="5C22F2C5" w:rsidR="007B0CDF" w:rsidRPr="00FE0EBC" w:rsidRDefault="006A6A61" w:rsidP="002F22B3">
      <w:r w:rsidRPr="00FE0EBC">
        <w:t>Maksimālā ieteicamā deva ir 600 mg omalizumaba reizi divās nedēļās.</w:t>
      </w:r>
    </w:p>
    <w:p w14:paraId="4B83EC4B" w14:textId="77777777" w:rsidR="008A7AC6" w:rsidRPr="00FE0EBC" w:rsidRDefault="008A7AC6" w:rsidP="002F22B3"/>
    <w:p w14:paraId="1F0CD509" w14:textId="38D7E2A2" w:rsidR="007B0CDF" w:rsidRPr="00FE0EBC" w:rsidRDefault="00092C17" w:rsidP="002F22B3">
      <w:pPr>
        <w:pStyle w:val="TableTitle"/>
      </w:pPr>
      <w:r w:rsidRPr="00FE0EBC">
        <w:lastRenderedPageBreak/>
        <w:t>1. tabula.</w:t>
      </w:r>
      <w:r w:rsidRPr="00FE0EBC">
        <w:tab/>
        <w:t>Pāreja no devas uz pilnšļirču/pildspalvveida pilnšļirču skaitu*, injekciju skaitu** un kopējo injekciju tilpumu katrai lietošanas reizei</w:t>
      </w:r>
    </w:p>
    <w:p w14:paraId="4A55814D" w14:textId="77777777" w:rsidR="007B0CDF" w:rsidRPr="00FE0EBC" w:rsidRDefault="007B0CDF" w:rsidP="002F22B3">
      <w:pPr>
        <w:pStyle w:val="NormalKeep"/>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1342"/>
        <w:gridCol w:w="1626"/>
        <w:gridCol w:w="1709"/>
        <w:gridCol w:w="1504"/>
        <w:gridCol w:w="1408"/>
        <w:gridCol w:w="1474"/>
      </w:tblGrid>
      <w:tr w:rsidR="00370B66" w:rsidRPr="00FE0EBC" w14:paraId="521F0969" w14:textId="77777777" w:rsidTr="00EC3C79">
        <w:trPr>
          <w:cantSplit/>
          <w:trHeight w:val="759"/>
          <w:tblHeader/>
        </w:trPr>
        <w:tc>
          <w:tcPr>
            <w:tcW w:w="740" w:type="pct"/>
            <w:vAlign w:val="center"/>
            <w:cellMerge w:id="893" w:author="만든 이" w:date="1900-01-14T11:38:00Z" w:vMergeOrig="cont" w:vMerge="cont"/>
          </w:tcPr>
          <w:p w14:paraId="4D4E484E" w14:textId="520E9033" w:rsidR="00E72E39" w:rsidRPr="00FE0EBC" w:rsidRDefault="00E72E39" w:rsidP="008F7560">
            <w:pPr>
              <w:pStyle w:val="NormalKeep"/>
              <w:jc w:val="center"/>
            </w:pPr>
            <w:r w:rsidRPr="00FE0EBC">
              <w:t>Deva (mg)</w:t>
            </w:r>
          </w:p>
        </w:tc>
        <w:tc>
          <w:tcPr>
            <w:tcW w:w="2670" w:type="pct"/>
            <w:gridSpan w:val="3"/>
            <w:vAlign w:val="center"/>
          </w:tcPr>
          <w:p w14:paraId="10470CBF" w14:textId="77777777" w:rsidR="00E72E39" w:rsidRPr="00F15CE3" w:rsidRDefault="00E72E39" w:rsidP="00456277">
            <w:pPr>
              <w:pStyle w:val="NormalCentred"/>
              <w:rPr>
                <w:ins w:id="894" w:author="만든 이"/>
                <w:rPrChange w:id="895" w:author="만든 이">
                  <w:rPr>
                    <w:ins w:id="896" w:author="만든 이"/>
                    <w:vanish/>
                  </w:rPr>
                </w:rPrChange>
              </w:rPr>
            </w:pPr>
            <w:r w:rsidRPr="00FE0EBC">
              <w:t>Šļirču/pildspalvveida šļirču skaits*</w:t>
            </w:r>
          </w:p>
          <w:p w14:paraId="4C0F83D5" w14:textId="35710BB3" w:rsidR="00E72E39" w:rsidRPr="00FE0EBC" w:rsidRDefault="00E72E39" w:rsidP="00E72E39">
            <w:pPr>
              <w:pStyle w:val="NormalCentred"/>
            </w:pPr>
          </w:p>
        </w:tc>
        <w:tc>
          <w:tcPr>
            <w:tcW w:w="777" w:type="pct"/>
            <w:vAlign w:val="center"/>
            <w:cellMerge w:id="897" w:author="만든 이" w:date="1900-01-14T11:38:00Z" w:vMergeOrig="cont" w:vMerge="cont"/>
          </w:tcPr>
          <w:p w14:paraId="4CD05D41" w14:textId="2EE89888" w:rsidR="00E72E39" w:rsidRPr="00FE0EBC" w:rsidRDefault="00E72E39" w:rsidP="00456277">
            <w:pPr>
              <w:pStyle w:val="NormalCentred"/>
              <w:rPr>
                <w:lang w:eastAsia="ko-KR"/>
              </w:rPr>
            </w:pPr>
            <w:r w:rsidRPr="00FE0EBC">
              <w:t>Injekciju skaits</w:t>
            </w:r>
            <w:ins w:id="898" w:author="만든 이">
              <w:r w:rsidR="0087430E">
                <w:rPr>
                  <w:rFonts w:hint="eastAsia"/>
                  <w:lang w:eastAsia="ko-KR"/>
                </w:rPr>
                <w:t>**</w:t>
              </w:r>
            </w:ins>
          </w:p>
        </w:tc>
        <w:tc>
          <w:tcPr>
            <w:tcW w:w="813" w:type="pct"/>
            <w:vAlign w:val="center"/>
            <w:cellMerge w:id="899" w:author="만든 이" w:date="1900-01-14T11:38:00Z" w:vMergeOrig="cont" w:vMerge="rest"/>
          </w:tcPr>
          <w:p w14:paraId="709653F0" w14:textId="6B595064" w:rsidR="00E72E39" w:rsidRPr="00FE0EBC" w:rsidRDefault="00E72E39" w:rsidP="00456277">
            <w:pPr>
              <w:pStyle w:val="NormalCentred"/>
            </w:pPr>
            <w:r w:rsidRPr="00FE0EBC">
              <w:t>Kopējais injekciju tilpums (ml)</w:t>
            </w:r>
          </w:p>
        </w:tc>
      </w:tr>
      <w:tr w:rsidR="00370B66" w:rsidRPr="00FE0EBC" w14:paraId="76883996" w14:textId="77777777" w:rsidTr="00E72E39">
        <w:trPr>
          <w:cantSplit/>
        </w:trPr>
        <w:tc>
          <w:tcPr>
            <w:tcW w:w="740" w:type="pct"/>
            <w:cellMerge w:id="900" w:author="만든 이" w:date="1900-01-14T11:38:00Z" w:vMergeOrig="cont" w:vMerge="cont"/>
          </w:tcPr>
          <w:p w14:paraId="68113D16" w14:textId="77777777" w:rsidR="00E72E39" w:rsidRPr="00FE0EBC" w:rsidRDefault="00E72E39" w:rsidP="00E72E39">
            <w:pPr>
              <w:pStyle w:val="NormalKeep"/>
            </w:pPr>
          </w:p>
        </w:tc>
        <w:tc>
          <w:tcPr>
            <w:tcW w:w="897" w:type="pct"/>
          </w:tcPr>
          <w:p w14:paraId="7861751E" w14:textId="1651F118" w:rsidR="00E72E39" w:rsidRPr="00FE0EBC" w:rsidRDefault="00E72E39" w:rsidP="00E72E39">
            <w:pPr>
              <w:pStyle w:val="NormalCentred"/>
            </w:pPr>
            <w:r w:rsidRPr="00FE0EBC">
              <w:t>75 mg</w:t>
            </w:r>
          </w:p>
        </w:tc>
        <w:tc>
          <w:tcPr>
            <w:tcW w:w="943" w:type="pct"/>
          </w:tcPr>
          <w:p w14:paraId="4DD6F0F7" w14:textId="609AE46F" w:rsidR="00E72E39" w:rsidRPr="00FE0EBC" w:rsidRDefault="00E72E39" w:rsidP="00E72E39">
            <w:pPr>
              <w:pStyle w:val="NormalCentred"/>
            </w:pPr>
            <w:r w:rsidRPr="00FE0EBC">
              <w:t>150 mg</w:t>
            </w:r>
          </w:p>
        </w:tc>
        <w:tc>
          <w:tcPr>
            <w:tcW w:w="830" w:type="pct"/>
            <w:cellMerge w:id="901" w:author="만든 이" w:date="1900-01-14T11:38:00Z" w:vMergeOrig="cont" w:vMerge="rest"/>
          </w:tcPr>
          <w:p w14:paraId="49E71151" w14:textId="16AE0A0A" w:rsidR="00E72E39" w:rsidRPr="00FE0EBC" w:rsidRDefault="001E482F" w:rsidP="00E72E39">
            <w:pPr>
              <w:pStyle w:val="NormalCentred"/>
            </w:pPr>
            <w:ins w:id="902" w:author="만든 이">
              <w:r w:rsidRPr="00FE0EBC">
                <w:t>300 mg *</w:t>
              </w:r>
            </w:ins>
          </w:p>
        </w:tc>
        <w:tc>
          <w:tcPr>
            <w:tcW w:w="777" w:type="pct"/>
            <w:cellMerge w:id="903" w:author="만든 이" w:date="1900-01-14T11:38:00Z" w:vMergeOrig="cont" w:vMerge="cont"/>
          </w:tcPr>
          <w:p w14:paraId="4090253F" w14:textId="77777777" w:rsidR="00E72E39" w:rsidRPr="00FE0EBC" w:rsidRDefault="00E72E39" w:rsidP="00E72E39">
            <w:pPr>
              <w:pStyle w:val="NormalCentred"/>
            </w:pPr>
          </w:p>
        </w:tc>
        <w:tc>
          <w:tcPr>
            <w:tcW w:w="813" w:type="pct"/>
            <w:cellIns w:id="904" w:author="만든 이" w:date="1900-01-14T11:38:00Z"/>
          </w:tcPr>
          <w:p w14:paraId="74F1AD09" w14:textId="77777777" w:rsidR="00E72E39" w:rsidRPr="00F15CE3" w:rsidRDefault="00E72E39" w:rsidP="00E72E39">
            <w:pPr>
              <w:pStyle w:val="NormalCentred"/>
              <w:rPr>
                <w:rPrChange w:id="905" w:author="만든 이">
                  <w:rPr>
                    <w:vanish/>
                  </w:rPr>
                </w:rPrChange>
              </w:rPr>
            </w:pPr>
          </w:p>
        </w:tc>
      </w:tr>
      <w:tr w:rsidR="00370B66" w:rsidRPr="00FE0EBC" w14:paraId="3E41B14E" w14:textId="77777777" w:rsidTr="00370B66">
        <w:trPr>
          <w:cantSplit/>
        </w:trPr>
        <w:tc>
          <w:tcPr>
            <w:tcW w:w="740" w:type="pct"/>
          </w:tcPr>
          <w:p w14:paraId="277996D9" w14:textId="77777777" w:rsidR="00E72E39" w:rsidRPr="00FE0EBC" w:rsidRDefault="00E72E39" w:rsidP="00E72E39">
            <w:pPr>
              <w:pStyle w:val="NormalKeep"/>
            </w:pPr>
            <w:r w:rsidRPr="00FE0EBC">
              <w:t>75</w:t>
            </w:r>
          </w:p>
        </w:tc>
        <w:tc>
          <w:tcPr>
            <w:tcW w:w="897" w:type="pct"/>
          </w:tcPr>
          <w:p w14:paraId="7E9CCC2F" w14:textId="77777777" w:rsidR="00E72E39" w:rsidRPr="00FE0EBC" w:rsidRDefault="00E72E39" w:rsidP="00E72E39">
            <w:pPr>
              <w:pStyle w:val="NormalCentred"/>
            </w:pPr>
            <w:r w:rsidRPr="00FE0EBC">
              <w:t>1</w:t>
            </w:r>
          </w:p>
        </w:tc>
        <w:tc>
          <w:tcPr>
            <w:tcW w:w="943" w:type="pct"/>
          </w:tcPr>
          <w:p w14:paraId="6052209B" w14:textId="77777777" w:rsidR="00E72E39" w:rsidRPr="00FE0EBC" w:rsidRDefault="00E72E39" w:rsidP="00E72E39">
            <w:pPr>
              <w:pStyle w:val="NormalCentred"/>
            </w:pPr>
            <w:r w:rsidRPr="00FE0EBC">
              <w:t>0</w:t>
            </w:r>
          </w:p>
        </w:tc>
        <w:tc>
          <w:tcPr>
            <w:tcW w:w="830" w:type="pct"/>
            <w:cellIns w:id="906" w:author="만든 이" w:date="1900-01-14T11:38:00Z"/>
          </w:tcPr>
          <w:p w14:paraId="3E2F903B" w14:textId="32C67354" w:rsidR="00E72E39" w:rsidRPr="00F15CE3" w:rsidRDefault="00E72E39" w:rsidP="00E72E39">
            <w:pPr>
              <w:pStyle w:val="NormalCentred"/>
              <w:rPr>
                <w:rPrChange w:id="907" w:author="만든 이">
                  <w:rPr>
                    <w:vanish/>
                  </w:rPr>
                </w:rPrChange>
              </w:rPr>
            </w:pPr>
            <w:ins w:id="908" w:author="만든 이">
              <w:r w:rsidRPr="00FE0EBC">
                <w:t>0</w:t>
              </w:r>
            </w:ins>
          </w:p>
        </w:tc>
        <w:tc>
          <w:tcPr>
            <w:tcW w:w="777" w:type="pct"/>
          </w:tcPr>
          <w:p w14:paraId="77D8BE17" w14:textId="652E5995" w:rsidR="00E72E39" w:rsidRPr="00FE0EBC" w:rsidRDefault="00E72E39" w:rsidP="00E72E39">
            <w:pPr>
              <w:pStyle w:val="NormalCentred"/>
            </w:pPr>
            <w:r w:rsidRPr="00FE0EBC">
              <w:t>1</w:t>
            </w:r>
          </w:p>
        </w:tc>
        <w:tc>
          <w:tcPr>
            <w:tcW w:w="813" w:type="pct"/>
          </w:tcPr>
          <w:p w14:paraId="510169B9" w14:textId="01C7530E" w:rsidR="00E72E39" w:rsidRPr="00FE0EBC" w:rsidRDefault="00E72E39" w:rsidP="00E72E39">
            <w:pPr>
              <w:pStyle w:val="NormalCentred"/>
            </w:pPr>
            <w:r w:rsidRPr="00FE0EBC">
              <w:t>0,5</w:t>
            </w:r>
          </w:p>
        </w:tc>
      </w:tr>
      <w:tr w:rsidR="00370B66" w:rsidRPr="00FE0EBC" w14:paraId="2ECADA76" w14:textId="77777777" w:rsidTr="00370B66">
        <w:trPr>
          <w:cantSplit/>
        </w:trPr>
        <w:tc>
          <w:tcPr>
            <w:tcW w:w="740" w:type="pct"/>
          </w:tcPr>
          <w:p w14:paraId="793BC1AB" w14:textId="77777777" w:rsidR="00E72E39" w:rsidRPr="00FE0EBC" w:rsidRDefault="00E72E39" w:rsidP="00E72E39">
            <w:pPr>
              <w:pStyle w:val="NormalKeep"/>
            </w:pPr>
            <w:r w:rsidRPr="00FE0EBC">
              <w:t>150</w:t>
            </w:r>
          </w:p>
        </w:tc>
        <w:tc>
          <w:tcPr>
            <w:tcW w:w="897" w:type="pct"/>
          </w:tcPr>
          <w:p w14:paraId="0481B024" w14:textId="77777777" w:rsidR="00E72E39" w:rsidRPr="00FE0EBC" w:rsidRDefault="00E72E39" w:rsidP="00E72E39">
            <w:pPr>
              <w:pStyle w:val="NormalCentred"/>
            </w:pPr>
            <w:r w:rsidRPr="00FE0EBC">
              <w:t>0</w:t>
            </w:r>
          </w:p>
        </w:tc>
        <w:tc>
          <w:tcPr>
            <w:tcW w:w="943" w:type="pct"/>
          </w:tcPr>
          <w:p w14:paraId="7E4F01A8" w14:textId="77777777" w:rsidR="00E72E39" w:rsidRPr="00FE0EBC" w:rsidRDefault="00E72E39" w:rsidP="00E72E39">
            <w:pPr>
              <w:pStyle w:val="NormalCentred"/>
            </w:pPr>
            <w:r w:rsidRPr="00FE0EBC">
              <w:t>1</w:t>
            </w:r>
          </w:p>
        </w:tc>
        <w:tc>
          <w:tcPr>
            <w:tcW w:w="830" w:type="pct"/>
            <w:cellIns w:id="909" w:author="만든 이" w:date="1900-01-14T11:38:00Z"/>
          </w:tcPr>
          <w:p w14:paraId="37170324" w14:textId="024339E8" w:rsidR="00E72E39" w:rsidRPr="00F15CE3" w:rsidRDefault="00E72E39" w:rsidP="00E72E39">
            <w:pPr>
              <w:pStyle w:val="NormalCentred"/>
              <w:rPr>
                <w:rPrChange w:id="910" w:author="만든 이">
                  <w:rPr>
                    <w:vanish/>
                  </w:rPr>
                </w:rPrChange>
              </w:rPr>
            </w:pPr>
            <w:ins w:id="911" w:author="만든 이">
              <w:r w:rsidRPr="00FE0EBC">
                <w:t>0</w:t>
              </w:r>
            </w:ins>
          </w:p>
        </w:tc>
        <w:tc>
          <w:tcPr>
            <w:tcW w:w="777" w:type="pct"/>
          </w:tcPr>
          <w:p w14:paraId="61D70C93" w14:textId="1D112DCE" w:rsidR="00E72E39" w:rsidRPr="00FE0EBC" w:rsidRDefault="00E72E39" w:rsidP="00E72E39">
            <w:pPr>
              <w:pStyle w:val="NormalCentred"/>
            </w:pPr>
            <w:r w:rsidRPr="00FE0EBC">
              <w:t>1</w:t>
            </w:r>
          </w:p>
        </w:tc>
        <w:tc>
          <w:tcPr>
            <w:tcW w:w="813" w:type="pct"/>
          </w:tcPr>
          <w:p w14:paraId="120A4377" w14:textId="1D2FC5E0" w:rsidR="00E72E39" w:rsidRPr="00FE0EBC" w:rsidRDefault="00E72E39" w:rsidP="00E72E39">
            <w:pPr>
              <w:pStyle w:val="NormalCentred"/>
            </w:pPr>
            <w:r w:rsidRPr="00FE0EBC">
              <w:t>1,0</w:t>
            </w:r>
          </w:p>
        </w:tc>
      </w:tr>
      <w:tr w:rsidR="00370B66" w:rsidRPr="00FE0EBC" w14:paraId="1CD419A4" w14:textId="77777777" w:rsidTr="00370B66">
        <w:trPr>
          <w:cantSplit/>
        </w:trPr>
        <w:tc>
          <w:tcPr>
            <w:tcW w:w="740" w:type="pct"/>
          </w:tcPr>
          <w:p w14:paraId="372BBD7B" w14:textId="77777777" w:rsidR="00E72E39" w:rsidRPr="00FE0EBC" w:rsidRDefault="00E72E39" w:rsidP="00E72E39">
            <w:pPr>
              <w:pStyle w:val="NormalKeep"/>
            </w:pPr>
            <w:r w:rsidRPr="00FE0EBC">
              <w:t>225</w:t>
            </w:r>
          </w:p>
        </w:tc>
        <w:tc>
          <w:tcPr>
            <w:tcW w:w="897" w:type="pct"/>
          </w:tcPr>
          <w:p w14:paraId="2410DEA5" w14:textId="77777777" w:rsidR="00E72E39" w:rsidRPr="00FE0EBC" w:rsidRDefault="00E72E39" w:rsidP="00E72E39">
            <w:pPr>
              <w:pStyle w:val="NormalCentred"/>
            </w:pPr>
            <w:r w:rsidRPr="00FE0EBC">
              <w:t>1</w:t>
            </w:r>
          </w:p>
        </w:tc>
        <w:tc>
          <w:tcPr>
            <w:tcW w:w="943" w:type="pct"/>
          </w:tcPr>
          <w:p w14:paraId="363A13F1" w14:textId="77777777" w:rsidR="00E72E39" w:rsidRPr="00FE0EBC" w:rsidRDefault="00E72E39" w:rsidP="00E72E39">
            <w:pPr>
              <w:pStyle w:val="NormalCentred"/>
            </w:pPr>
            <w:r w:rsidRPr="00FE0EBC">
              <w:t>1</w:t>
            </w:r>
          </w:p>
        </w:tc>
        <w:tc>
          <w:tcPr>
            <w:tcW w:w="830" w:type="pct"/>
            <w:cellIns w:id="912" w:author="만든 이" w:date="1900-01-14T11:38:00Z"/>
          </w:tcPr>
          <w:p w14:paraId="26E7F884" w14:textId="681136D5" w:rsidR="00E72E39" w:rsidRPr="00F15CE3" w:rsidRDefault="00E72E39" w:rsidP="00E72E39">
            <w:pPr>
              <w:pStyle w:val="NormalCentred"/>
              <w:rPr>
                <w:rPrChange w:id="913" w:author="만든 이">
                  <w:rPr>
                    <w:vanish/>
                  </w:rPr>
                </w:rPrChange>
              </w:rPr>
            </w:pPr>
            <w:ins w:id="914" w:author="만든 이">
              <w:r w:rsidRPr="00FE0EBC">
                <w:t>0</w:t>
              </w:r>
            </w:ins>
          </w:p>
        </w:tc>
        <w:tc>
          <w:tcPr>
            <w:tcW w:w="777" w:type="pct"/>
          </w:tcPr>
          <w:p w14:paraId="6185B01E" w14:textId="1097B42E" w:rsidR="00E72E39" w:rsidRPr="00FE0EBC" w:rsidRDefault="00E72E39" w:rsidP="00E72E39">
            <w:pPr>
              <w:pStyle w:val="NormalCentred"/>
            </w:pPr>
            <w:r w:rsidRPr="00FE0EBC">
              <w:t>2</w:t>
            </w:r>
          </w:p>
        </w:tc>
        <w:tc>
          <w:tcPr>
            <w:tcW w:w="813" w:type="pct"/>
          </w:tcPr>
          <w:p w14:paraId="60C2661C" w14:textId="06EF30DE" w:rsidR="00E72E39" w:rsidRPr="00FE0EBC" w:rsidRDefault="00E72E39" w:rsidP="00E72E39">
            <w:pPr>
              <w:pStyle w:val="NormalCentred"/>
            </w:pPr>
            <w:r w:rsidRPr="00FE0EBC">
              <w:t>1,5</w:t>
            </w:r>
          </w:p>
        </w:tc>
      </w:tr>
      <w:tr w:rsidR="00370B66" w:rsidRPr="00FE0EBC" w14:paraId="308EDC0A" w14:textId="77777777" w:rsidTr="00370B66">
        <w:trPr>
          <w:cantSplit/>
        </w:trPr>
        <w:tc>
          <w:tcPr>
            <w:tcW w:w="740" w:type="pct"/>
          </w:tcPr>
          <w:p w14:paraId="0FE85769" w14:textId="77777777" w:rsidR="00F95351" w:rsidRPr="00FE0EBC" w:rsidRDefault="00F95351" w:rsidP="00F95351">
            <w:pPr>
              <w:pStyle w:val="NormalKeep"/>
            </w:pPr>
            <w:r w:rsidRPr="00FE0EBC">
              <w:t>300</w:t>
            </w:r>
          </w:p>
        </w:tc>
        <w:tc>
          <w:tcPr>
            <w:tcW w:w="897" w:type="pct"/>
          </w:tcPr>
          <w:p w14:paraId="5F6E1EC6" w14:textId="77777777" w:rsidR="00F95351" w:rsidRPr="00FE0EBC" w:rsidRDefault="00F95351" w:rsidP="00F95351">
            <w:pPr>
              <w:pStyle w:val="NormalCentred"/>
            </w:pPr>
            <w:r w:rsidRPr="00FE0EBC">
              <w:t>0</w:t>
            </w:r>
          </w:p>
        </w:tc>
        <w:tc>
          <w:tcPr>
            <w:tcW w:w="943" w:type="pct"/>
          </w:tcPr>
          <w:p w14:paraId="1E9F84A6" w14:textId="5198A334" w:rsidR="00F95351" w:rsidRPr="00FE0EBC" w:rsidRDefault="00456277" w:rsidP="00F95351">
            <w:pPr>
              <w:pStyle w:val="NormalCentred"/>
            </w:pPr>
            <w:del w:id="915" w:author="만든 이">
              <w:r w:rsidRPr="00FE0EBC">
                <w:delText>2</w:delText>
              </w:r>
            </w:del>
            <w:ins w:id="916" w:author="만든 이">
              <w:r w:rsidR="00F95351" w:rsidRPr="00FE0EBC">
                <w:t>0</w:t>
              </w:r>
            </w:ins>
          </w:p>
        </w:tc>
        <w:tc>
          <w:tcPr>
            <w:tcW w:w="830" w:type="pct"/>
          </w:tcPr>
          <w:p w14:paraId="0BCA941D" w14:textId="67B9DCED" w:rsidR="00F95351" w:rsidRPr="00FE0EBC" w:rsidRDefault="00456277" w:rsidP="00F95351">
            <w:pPr>
              <w:pStyle w:val="NormalCentred"/>
            </w:pPr>
            <w:del w:id="917" w:author="만든 이">
              <w:r w:rsidRPr="00FE0EBC">
                <w:delText>2</w:delText>
              </w:r>
            </w:del>
            <w:ins w:id="918" w:author="만든 이">
              <w:r w:rsidR="00F95351" w:rsidRPr="00FE0EBC">
                <w:t>1</w:t>
              </w:r>
            </w:ins>
          </w:p>
        </w:tc>
        <w:tc>
          <w:tcPr>
            <w:tcW w:w="777" w:type="pct"/>
            <w:cellIns w:id="919" w:author="만든 이" w:date="1900-01-14T11:38:00Z"/>
          </w:tcPr>
          <w:p w14:paraId="57DCEF40" w14:textId="12A26A2E" w:rsidR="00F95351" w:rsidRPr="00F15CE3" w:rsidRDefault="00F95351" w:rsidP="00F95351">
            <w:pPr>
              <w:pStyle w:val="NormalCentred"/>
              <w:rPr>
                <w:rPrChange w:id="920" w:author="만든 이">
                  <w:rPr>
                    <w:vanish/>
                  </w:rPr>
                </w:rPrChange>
              </w:rPr>
            </w:pPr>
            <w:ins w:id="921" w:author="만든 이">
              <w:r w:rsidRPr="00FE0EBC">
                <w:t>1</w:t>
              </w:r>
            </w:ins>
          </w:p>
        </w:tc>
        <w:tc>
          <w:tcPr>
            <w:tcW w:w="813" w:type="pct"/>
          </w:tcPr>
          <w:p w14:paraId="51D341C4" w14:textId="238CBF6C" w:rsidR="00F95351" w:rsidRPr="00FE0EBC" w:rsidRDefault="00F95351" w:rsidP="00F95351">
            <w:pPr>
              <w:pStyle w:val="NormalCentred"/>
            </w:pPr>
            <w:r w:rsidRPr="00FE0EBC">
              <w:t>2,0</w:t>
            </w:r>
          </w:p>
        </w:tc>
      </w:tr>
      <w:tr w:rsidR="00370B66" w:rsidRPr="00FE0EBC" w14:paraId="2DBC0287" w14:textId="77777777" w:rsidTr="00370B66">
        <w:trPr>
          <w:cantSplit/>
        </w:trPr>
        <w:tc>
          <w:tcPr>
            <w:tcW w:w="740" w:type="pct"/>
          </w:tcPr>
          <w:p w14:paraId="739C2B52" w14:textId="77777777" w:rsidR="00F95351" w:rsidRPr="00FE0EBC" w:rsidRDefault="00F95351" w:rsidP="00F95351">
            <w:pPr>
              <w:pStyle w:val="NormalKeep"/>
            </w:pPr>
            <w:r w:rsidRPr="00FE0EBC">
              <w:t>375</w:t>
            </w:r>
          </w:p>
        </w:tc>
        <w:tc>
          <w:tcPr>
            <w:tcW w:w="897" w:type="pct"/>
          </w:tcPr>
          <w:p w14:paraId="4936D1C3" w14:textId="77777777" w:rsidR="00F95351" w:rsidRPr="00FE0EBC" w:rsidRDefault="00F95351" w:rsidP="00F95351">
            <w:pPr>
              <w:pStyle w:val="NormalCentred"/>
            </w:pPr>
            <w:r w:rsidRPr="00FE0EBC">
              <w:t>1</w:t>
            </w:r>
          </w:p>
        </w:tc>
        <w:tc>
          <w:tcPr>
            <w:tcW w:w="943" w:type="pct"/>
          </w:tcPr>
          <w:p w14:paraId="571A121C" w14:textId="605D6489" w:rsidR="00F95351" w:rsidRPr="00FE0EBC" w:rsidRDefault="00456277" w:rsidP="00F95351">
            <w:pPr>
              <w:pStyle w:val="NormalCentred"/>
            </w:pPr>
            <w:del w:id="922" w:author="만든 이">
              <w:r w:rsidRPr="00FE0EBC">
                <w:delText>2</w:delText>
              </w:r>
            </w:del>
            <w:ins w:id="923" w:author="만든 이">
              <w:r w:rsidR="00F95351" w:rsidRPr="00FE0EBC">
                <w:t>0</w:t>
              </w:r>
            </w:ins>
          </w:p>
        </w:tc>
        <w:tc>
          <w:tcPr>
            <w:tcW w:w="830" w:type="pct"/>
          </w:tcPr>
          <w:p w14:paraId="0EBF0636" w14:textId="79E6BFF2" w:rsidR="00F95351" w:rsidRPr="00FE0EBC" w:rsidRDefault="00456277" w:rsidP="00F95351">
            <w:pPr>
              <w:pStyle w:val="NormalCentred"/>
            </w:pPr>
            <w:del w:id="924" w:author="만든 이">
              <w:r w:rsidRPr="00FE0EBC">
                <w:delText>3</w:delText>
              </w:r>
            </w:del>
            <w:ins w:id="925" w:author="만든 이">
              <w:r w:rsidR="00F95351" w:rsidRPr="00FE0EBC">
                <w:t>1</w:t>
              </w:r>
            </w:ins>
          </w:p>
        </w:tc>
        <w:tc>
          <w:tcPr>
            <w:tcW w:w="777" w:type="pct"/>
            <w:cellIns w:id="926" w:author="만든 이" w:date="1900-01-14T11:38:00Z"/>
          </w:tcPr>
          <w:p w14:paraId="0B7D8399" w14:textId="7B02042A" w:rsidR="00F95351" w:rsidRPr="00F15CE3" w:rsidRDefault="00F95351" w:rsidP="00F95351">
            <w:pPr>
              <w:pStyle w:val="NormalCentred"/>
              <w:rPr>
                <w:rPrChange w:id="927" w:author="만든 이">
                  <w:rPr>
                    <w:vanish/>
                  </w:rPr>
                </w:rPrChange>
              </w:rPr>
            </w:pPr>
            <w:ins w:id="928" w:author="만든 이">
              <w:r w:rsidRPr="00FE0EBC">
                <w:t>2</w:t>
              </w:r>
            </w:ins>
          </w:p>
        </w:tc>
        <w:tc>
          <w:tcPr>
            <w:tcW w:w="813" w:type="pct"/>
          </w:tcPr>
          <w:p w14:paraId="692E3BE0" w14:textId="15AAFB45" w:rsidR="00F95351" w:rsidRPr="00FE0EBC" w:rsidRDefault="00F95351" w:rsidP="00F95351">
            <w:pPr>
              <w:pStyle w:val="NormalCentred"/>
            </w:pPr>
            <w:r w:rsidRPr="00FE0EBC">
              <w:t>2,5</w:t>
            </w:r>
          </w:p>
        </w:tc>
      </w:tr>
      <w:tr w:rsidR="00370B66" w:rsidRPr="00FE0EBC" w14:paraId="3C21758C" w14:textId="77777777" w:rsidTr="00370B66">
        <w:trPr>
          <w:cantSplit/>
        </w:trPr>
        <w:tc>
          <w:tcPr>
            <w:tcW w:w="740" w:type="pct"/>
          </w:tcPr>
          <w:p w14:paraId="20B9BC14" w14:textId="77777777" w:rsidR="00F95351" w:rsidRPr="00FE0EBC" w:rsidRDefault="00F95351" w:rsidP="00F95351">
            <w:pPr>
              <w:pStyle w:val="NormalKeep"/>
            </w:pPr>
            <w:r w:rsidRPr="00FE0EBC">
              <w:t>450</w:t>
            </w:r>
          </w:p>
        </w:tc>
        <w:tc>
          <w:tcPr>
            <w:tcW w:w="897" w:type="pct"/>
          </w:tcPr>
          <w:p w14:paraId="1071063D" w14:textId="77777777" w:rsidR="00F95351" w:rsidRPr="00FE0EBC" w:rsidRDefault="00F95351" w:rsidP="00F95351">
            <w:pPr>
              <w:pStyle w:val="NormalCentred"/>
            </w:pPr>
            <w:r w:rsidRPr="00FE0EBC">
              <w:t>0</w:t>
            </w:r>
          </w:p>
        </w:tc>
        <w:tc>
          <w:tcPr>
            <w:tcW w:w="943" w:type="pct"/>
          </w:tcPr>
          <w:p w14:paraId="5B0903C3" w14:textId="245EA180" w:rsidR="00F95351" w:rsidRPr="00FE0EBC" w:rsidRDefault="00456277" w:rsidP="00F95351">
            <w:pPr>
              <w:pStyle w:val="NormalCentred"/>
            </w:pPr>
            <w:del w:id="929" w:author="만든 이">
              <w:r w:rsidRPr="00FE0EBC">
                <w:delText>3</w:delText>
              </w:r>
            </w:del>
            <w:ins w:id="930" w:author="만든 이">
              <w:r w:rsidR="00F95351" w:rsidRPr="00FE0EBC">
                <w:t>1</w:t>
              </w:r>
            </w:ins>
          </w:p>
        </w:tc>
        <w:tc>
          <w:tcPr>
            <w:tcW w:w="830" w:type="pct"/>
          </w:tcPr>
          <w:p w14:paraId="601234C4" w14:textId="5D666545" w:rsidR="00F95351" w:rsidRPr="00FE0EBC" w:rsidRDefault="00456277" w:rsidP="00F95351">
            <w:pPr>
              <w:pStyle w:val="NormalCentred"/>
            </w:pPr>
            <w:del w:id="931" w:author="만든 이">
              <w:r w:rsidRPr="00FE0EBC">
                <w:delText>3</w:delText>
              </w:r>
            </w:del>
            <w:ins w:id="932" w:author="만든 이">
              <w:r w:rsidR="00F95351" w:rsidRPr="00FE0EBC">
                <w:t>1</w:t>
              </w:r>
            </w:ins>
          </w:p>
        </w:tc>
        <w:tc>
          <w:tcPr>
            <w:tcW w:w="777" w:type="pct"/>
            <w:cellIns w:id="933" w:author="만든 이" w:date="1900-01-14T11:38:00Z"/>
          </w:tcPr>
          <w:p w14:paraId="17CFF997" w14:textId="5B53290B" w:rsidR="00F95351" w:rsidRPr="00F15CE3" w:rsidRDefault="00F95351" w:rsidP="00F95351">
            <w:pPr>
              <w:pStyle w:val="NormalCentred"/>
              <w:rPr>
                <w:rPrChange w:id="934" w:author="만든 이">
                  <w:rPr>
                    <w:vanish/>
                  </w:rPr>
                </w:rPrChange>
              </w:rPr>
            </w:pPr>
            <w:ins w:id="935" w:author="만든 이">
              <w:r w:rsidRPr="00FE0EBC">
                <w:t>2</w:t>
              </w:r>
            </w:ins>
          </w:p>
        </w:tc>
        <w:tc>
          <w:tcPr>
            <w:tcW w:w="813" w:type="pct"/>
          </w:tcPr>
          <w:p w14:paraId="20A6DAB8" w14:textId="628D0F87" w:rsidR="00F95351" w:rsidRPr="00FE0EBC" w:rsidRDefault="00F95351" w:rsidP="00F95351">
            <w:pPr>
              <w:pStyle w:val="NormalCentred"/>
            </w:pPr>
            <w:r w:rsidRPr="00FE0EBC">
              <w:t>3,0</w:t>
            </w:r>
          </w:p>
        </w:tc>
      </w:tr>
      <w:tr w:rsidR="00370B66" w:rsidRPr="00FE0EBC" w14:paraId="0E8C5BFB" w14:textId="77777777" w:rsidTr="00370B66">
        <w:trPr>
          <w:cantSplit/>
        </w:trPr>
        <w:tc>
          <w:tcPr>
            <w:tcW w:w="740" w:type="pct"/>
          </w:tcPr>
          <w:p w14:paraId="6AA7583E" w14:textId="77777777" w:rsidR="00F95351" w:rsidRPr="00FE0EBC" w:rsidRDefault="00F95351" w:rsidP="00F95351">
            <w:pPr>
              <w:pStyle w:val="NormalKeep"/>
            </w:pPr>
            <w:r w:rsidRPr="00FE0EBC">
              <w:t>525</w:t>
            </w:r>
          </w:p>
        </w:tc>
        <w:tc>
          <w:tcPr>
            <w:tcW w:w="897" w:type="pct"/>
          </w:tcPr>
          <w:p w14:paraId="30F1414E" w14:textId="77777777" w:rsidR="00F95351" w:rsidRPr="00FE0EBC" w:rsidRDefault="00F95351" w:rsidP="00F95351">
            <w:pPr>
              <w:pStyle w:val="NormalCentred"/>
            </w:pPr>
            <w:r w:rsidRPr="00FE0EBC">
              <w:t>1</w:t>
            </w:r>
          </w:p>
        </w:tc>
        <w:tc>
          <w:tcPr>
            <w:tcW w:w="943" w:type="pct"/>
          </w:tcPr>
          <w:p w14:paraId="32630DB3" w14:textId="3C47E3A1" w:rsidR="00F95351" w:rsidRPr="00FE0EBC" w:rsidRDefault="00456277" w:rsidP="00F95351">
            <w:pPr>
              <w:pStyle w:val="NormalCentred"/>
            </w:pPr>
            <w:del w:id="936" w:author="만든 이">
              <w:r w:rsidRPr="00FE0EBC">
                <w:delText>3</w:delText>
              </w:r>
            </w:del>
            <w:ins w:id="937" w:author="만든 이">
              <w:r w:rsidR="00F95351" w:rsidRPr="00FE0EBC">
                <w:t>1</w:t>
              </w:r>
            </w:ins>
          </w:p>
        </w:tc>
        <w:tc>
          <w:tcPr>
            <w:tcW w:w="830" w:type="pct"/>
          </w:tcPr>
          <w:p w14:paraId="1181B1E7" w14:textId="2CF46FFB" w:rsidR="00F95351" w:rsidRPr="00FE0EBC" w:rsidRDefault="00456277" w:rsidP="00F95351">
            <w:pPr>
              <w:pStyle w:val="NormalCentred"/>
            </w:pPr>
            <w:del w:id="938" w:author="만든 이">
              <w:r w:rsidRPr="00FE0EBC">
                <w:delText>4</w:delText>
              </w:r>
            </w:del>
            <w:ins w:id="939" w:author="만든 이">
              <w:r w:rsidR="00F95351" w:rsidRPr="00FE0EBC">
                <w:t>1</w:t>
              </w:r>
            </w:ins>
          </w:p>
        </w:tc>
        <w:tc>
          <w:tcPr>
            <w:tcW w:w="777" w:type="pct"/>
            <w:cellIns w:id="940" w:author="만든 이" w:date="1900-01-14T11:38:00Z"/>
          </w:tcPr>
          <w:p w14:paraId="3FA8E561" w14:textId="4AC66A47" w:rsidR="00F95351" w:rsidRPr="00F15CE3" w:rsidRDefault="00F95351" w:rsidP="00F95351">
            <w:pPr>
              <w:pStyle w:val="NormalCentred"/>
              <w:rPr>
                <w:rPrChange w:id="941" w:author="만든 이">
                  <w:rPr>
                    <w:vanish/>
                  </w:rPr>
                </w:rPrChange>
              </w:rPr>
            </w:pPr>
            <w:ins w:id="942" w:author="만든 이">
              <w:r w:rsidRPr="00FE0EBC">
                <w:t>3</w:t>
              </w:r>
            </w:ins>
          </w:p>
        </w:tc>
        <w:tc>
          <w:tcPr>
            <w:tcW w:w="813" w:type="pct"/>
          </w:tcPr>
          <w:p w14:paraId="4D74A28A" w14:textId="16D62591" w:rsidR="00F95351" w:rsidRPr="00FE0EBC" w:rsidRDefault="00F95351" w:rsidP="00F95351">
            <w:pPr>
              <w:pStyle w:val="NormalCentred"/>
            </w:pPr>
            <w:r w:rsidRPr="00FE0EBC">
              <w:t>3,5</w:t>
            </w:r>
          </w:p>
        </w:tc>
      </w:tr>
      <w:tr w:rsidR="00370B66" w:rsidRPr="00FE0EBC" w14:paraId="464FC3BA" w14:textId="77777777" w:rsidTr="00370B66">
        <w:trPr>
          <w:cantSplit/>
        </w:trPr>
        <w:tc>
          <w:tcPr>
            <w:tcW w:w="740" w:type="pct"/>
          </w:tcPr>
          <w:p w14:paraId="39B1697A" w14:textId="77777777" w:rsidR="00F95351" w:rsidRPr="00FE0EBC" w:rsidRDefault="00F95351" w:rsidP="00F95351">
            <w:pPr>
              <w:pStyle w:val="NormalKeep"/>
            </w:pPr>
            <w:r w:rsidRPr="00FE0EBC">
              <w:t>600</w:t>
            </w:r>
          </w:p>
        </w:tc>
        <w:tc>
          <w:tcPr>
            <w:tcW w:w="897" w:type="pct"/>
          </w:tcPr>
          <w:p w14:paraId="6628371F" w14:textId="77777777" w:rsidR="00F95351" w:rsidRPr="00FE0EBC" w:rsidRDefault="00F95351" w:rsidP="00F95351">
            <w:pPr>
              <w:pStyle w:val="NormalCentred"/>
            </w:pPr>
            <w:r w:rsidRPr="00FE0EBC">
              <w:t>0</w:t>
            </w:r>
          </w:p>
        </w:tc>
        <w:tc>
          <w:tcPr>
            <w:tcW w:w="943" w:type="pct"/>
          </w:tcPr>
          <w:p w14:paraId="2FD79D3E" w14:textId="3878B784" w:rsidR="00F95351" w:rsidRPr="00FE0EBC" w:rsidRDefault="00456277" w:rsidP="00F95351">
            <w:pPr>
              <w:pStyle w:val="NormalCentred"/>
            </w:pPr>
            <w:del w:id="943" w:author="만든 이">
              <w:r w:rsidRPr="00FE0EBC">
                <w:delText>4</w:delText>
              </w:r>
            </w:del>
            <w:ins w:id="944" w:author="만든 이">
              <w:r w:rsidR="00F95351" w:rsidRPr="00FE0EBC">
                <w:t>0</w:t>
              </w:r>
            </w:ins>
          </w:p>
        </w:tc>
        <w:tc>
          <w:tcPr>
            <w:tcW w:w="830" w:type="pct"/>
          </w:tcPr>
          <w:p w14:paraId="1372FB6A" w14:textId="0A2519CC" w:rsidR="00F95351" w:rsidRPr="00FE0EBC" w:rsidRDefault="00456277" w:rsidP="00F95351">
            <w:pPr>
              <w:pStyle w:val="NormalCentred"/>
            </w:pPr>
            <w:del w:id="945" w:author="만든 이">
              <w:r w:rsidRPr="00FE0EBC">
                <w:delText>4</w:delText>
              </w:r>
            </w:del>
            <w:ins w:id="946" w:author="만든 이">
              <w:r w:rsidR="00F95351" w:rsidRPr="00FE0EBC">
                <w:t>2</w:t>
              </w:r>
            </w:ins>
          </w:p>
        </w:tc>
        <w:tc>
          <w:tcPr>
            <w:tcW w:w="777" w:type="pct"/>
            <w:cellIns w:id="947" w:author="만든 이" w:date="1900-01-14T11:38:00Z"/>
          </w:tcPr>
          <w:p w14:paraId="1D8E9C03" w14:textId="3A23BA8C" w:rsidR="00F95351" w:rsidRPr="00F15CE3" w:rsidRDefault="00F95351" w:rsidP="00F95351">
            <w:pPr>
              <w:pStyle w:val="NormalCentred"/>
              <w:rPr>
                <w:rPrChange w:id="948" w:author="만든 이">
                  <w:rPr>
                    <w:vanish/>
                  </w:rPr>
                </w:rPrChange>
              </w:rPr>
            </w:pPr>
            <w:ins w:id="949" w:author="만든 이">
              <w:r w:rsidRPr="00FE0EBC">
                <w:t>2</w:t>
              </w:r>
            </w:ins>
          </w:p>
        </w:tc>
        <w:tc>
          <w:tcPr>
            <w:tcW w:w="813" w:type="pct"/>
          </w:tcPr>
          <w:p w14:paraId="0303DD5C" w14:textId="377ED445" w:rsidR="00F95351" w:rsidRPr="00FE0EBC" w:rsidRDefault="00F95351" w:rsidP="00F95351">
            <w:pPr>
              <w:pStyle w:val="NormalCentred"/>
            </w:pPr>
            <w:r w:rsidRPr="00FE0EBC">
              <w:t>4,0</w:t>
            </w:r>
          </w:p>
        </w:tc>
      </w:tr>
    </w:tbl>
    <w:p w14:paraId="5E0FE013" w14:textId="4FDC3CAE" w:rsidR="008914BB" w:rsidRPr="00FE0EBC" w:rsidRDefault="00DF0C1C" w:rsidP="002F22B3">
      <w:r w:rsidRPr="00FE0EBC">
        <w:t>* </w:t>
      </w:r>
      <w:del w:id="950" w:author="만든 이">
        <w:r w:rsidRPr="00FE0EBC">
          <w:delText xml:space="preserve">Neviena </w:delText>
        </w:r>
      </w:del>
      <w:r w:rsidRPr="00FE0EBC">
        <w:t xml:space="preserve">Omlyclo </w:t>
      </w:r>
      <w:del w:id="951" w:author="만든 이">
        <w:r w:rsidRPr="00FE0EBC">
          <w:delText>devas stipruma</w:delText>
        </w:r>
      </w:del>
      <w:ins w:id="952" w:author="만든 이">
        <w:r w:rsidRPr="00FE0EBC">
          <w:t>300 mg pilnšļirce un neviena no</w:t>
        </w:r>
      </w:ins>
      <w:r w:rsidRPr="00FE0EBC">
        <w:t xml:space="preserve"> pildspalvveida </w:t>
      </w:r>
      <w:del w:id="953" w:author="만든 이">
        <w:r w:rsidRPr="00FE0EBC">
          <w:delText xml:space="preserve">pilnšļirce </w:delText>
        </w:r>
      </w:del>
      <w:ins w:id="954" w:author="만든 이">
        <w:r w:rsidRPr="00FE0EBC">
          <w:t xml:space="preserve">pilnšļirces devām (75 mg un 150 mg) </w:t>
        </w:r>
      </w:ins>
      <w:r w:rsidRPr="00FE0EBC">
        <w:t>nav paredzēta lietošanai &lt;</w:t>
      </w:r>
      <w:del w:id="955" w:author="만든 이">
        <w:r w:rsidRPr="00FE0EBC">
          <w:delText> </w:delText>
        </w:r>
      </w:del>
      <w:ins w:id="956" w:author="만든 이">
        <w:r w:rsidRPr="00FE0EBC">
          <w:t xml:space="preserve"> </w:t>
        </w:r>
      </w:ins>
      <w:r w:rsidRPr="00FE0EBC">
        <w:t>12</w:t>
      </w:r>
      <w:del w:id="957" w:author="만든 이">
        <w:r w:rsidRPr="00FE0EBC">
          <w:delText> </w:delText>
        </w:r>
      </w:del>
      <w:ins w:id="958" w:author="만든 이">
        <w:r w:rsidRPr="00FE0EBC">
          <w:t xml:space="preserve"> </w:t>
        </w:r>
      </w:ins>
      <w:r w:rsidRPr="00FE0EBC">
        <w:t>gadus veciem pacientiem.</w:t>
      </w:r>
    </w:p>
    <w:p w14:paraId="5D165066" w14:textId="16AAFEDA" w:rsidR="00DF0C1C" w:rsidRPr="00FE0EBC" w:rsidRDefault="00DF0C1C" w:rsidP="002F22B3">
      <w:r w:rsidRPr="00FE0EBC">
        <w:t>** Šajā tabulā norādīts vismazākais injekciju skaits pacientiem, taču vēlamās devas sasniegšanai ir iespējamas citas šļirču/pildspalvveida šļirču devu kombinācijas.</w:t>
      </w:r>
    </w:p>
    <w:p w14:paraId="62EBBB4E" w14:textId="77777777" w:rsidR="00BA3499" w:rsidRPr="00FE0EBC" w:rsidRDefault="00BA3499" w:rsidP="002F22B3"/>
    <w:p w14:paraId="221416CA" w14:textId="76EA8EAF" w:rsidR="007B0CDF" w:rsidRPr="00FE0EBC" w:rsidRDefault="00461F32" w:rsidP="002F22B3">
      <w:pPr>
        <w:pStyle w:val="TableTitle"/>
      </w:pPr>
      <w:r w:rsidRPr="00FE0EBC">
        <w:t>2. tabula.</w:t>
      </w:r>
      <w:r w:rsidRPr="00FE0EBC">
        <w:tab/>
        <w:t>LIETOŠANA REIZI 4 NEDĒĻĀS. Omalizumaba devas (miligrami/devā), ko ievada subkutānas injekcijas veidā ik pēc 4 nedēļām</w:t>
      </w:r>
    </w:p>
    <w:p w14:paraId="77BB0DB5" w14:textId="77777777" w:rsidR="008914BB" w:rsidRPr="00FE0EBC" w:rsidRDefault="008914BB" w:rsidP="002F22B3">
      <w:pPr>
        <w:pStyle w:val="NormalKeep"/>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1088"/>
        <w:gridCol w:w="852"/>
        <w:gridCol w:w="785"/>
        <w:gridCol w:w="789"/>
        <w:gridCol w:w="789"/>
        <w:gridCol w:w="789"/>
        <w:gridCol w:w="790"/>
        <w:gridCol w:w="790"/>
        <w:gridCol w:w="790"/>
        <w:gridCol w:w="786"/>
        <w:gridCol w:w="815"/>
      </w:tblGrid>
      <w:tr w:rsidR="008914BB" w:rsidRPr="00FE0EBC" w14:paraId="56B15DBE" w14:textId="77777777" w:rsidTr="002259A8">
        <w:trPr>
          <w:cantSplit/>
          <w:tblHeader/>
        </w:trPr>
        <w:tc>
          <w:tcPr>
            <w:tcW w:w="1087" w:type="dxa"/>
          </w:tcPr>
          <w:p w14:paraId="5E09E026" w14:textId="77777777" w:rsidR="008914BB" w:rsidRPr="00FE0EBC" w:rsidRDefault="008914BB" w:rsidP="002F22B3">
            <w:pPr>
              <w:pStyle w:val="NormalKeep"/>
            </w:pPr>
          </w:p>
          <w:p w14:paraId="3BE8F456" w14:textId="77777777" w:rsidR="008914BB" w:rsidRPr="00FE0EBC" w:rsidRDefault="008914BB" w:rsidP="002F22B3">
            <w:pPr>
              <w:pStyle w:val="NormalKeep"/>
            </w:pPr>
          </w:p>
        </w:tc>
        <w:tc>
          <w:tcPr>
            <w:tcW w:w="8130" w:type="dxa"/>
            <w:gridSpan w:val="10"/>
            <w:tcBorders>
              <w:bottom w:val="single" w:sz="4" w:space="0" w:color="auto"/>
            </w:tcBorders>
            <w:vAlign w:val="bottom"/>
          </w:tcPr>
          <w:p w14:paraId="72F25B9C" w14:textId="4D1C1E67" w:rsidR="008914BB" w:rsidRPr="00FE0EBC" w:rsidRDefault="00461F32" w:rsidP="002F22B3">
            <w:pPr>
              <w:pStyle w:val="aa"/>
            </w:pPr>
            <w:r w:rsidRPr="00FE0EBC">
              <w:t>Ķermeņa masa (kg)</w:t>
            </w:r>
          </w:p>
        </w:tc>
      </w:tr>
      <w:tr w:rsidR="005B35F1" w:rsidRPr="00FE0EBC" w14:paraId="4C08544E" w14:textId="77777777" w:rsidTr="002259A8">
        <w:trPr>
          <w:cantSplit/>
          <w:tblHeader/>
        </w:trPr>
        <w:tc>
          <w:tcPr>
            <w:tcW w:w="1087" w:type="dxa"/>
            <w:tcBorders>
              <w:bottom w:val="single" w:sz="4" w:space="0" w:color="auto"/>
            </w:tcBorders>
            <w:vAlign w:val="bottom"/>
          </w:tcPr>
          <w:p w14:paraId="6D66156B" w14:textId="72DBA894" w:rsidR="008914BB" w:rsidRPr="00FE0EBC" w:rsidRDefault="00461F32" w:rsidP="002F22B3">
            <w:pPr>
              <w:pStyle w:val="HeadingStrong"/>
            </w:pPr>
            <w:r w:rsidRPr="00FE0EBC">
              <w:t>Sākotnēja is IgE līmenis (SV/ml)</w:t>
            </w:r>
          </w:p>
        </w:tc>
        <w:tc>
          <w:tcPr>
            <w:tcW w:w="877" w:type="dxa"/>
            <w:tcBorders>
              <w:bottom w:val="single" w:sz="4" w:space="0" w:color="auto"/>
              <w:right w:val="nil"/>
            </w:tcBorders>
            <w:vAlign w:val="bottom"/>
          </w:tcPr>
          <w:p w14:paraId="00508A15" w14:textId="5022CEB1" w:rsidR="008914BB" w:rsidRPr="00FE0EBC" w:rsidRDefault="008914BB" w:rsidP="002259A8">
            <w:pPr>
              <w:pStyle w:val="NormalCentred"/>
              <w:ind w:right="57"/>
            </w:pPr>
            <w:r w:rsidRPr="00FE0EBC">
              <w:rPr>
                <w:rFonts w:hint="eastAsia"/>
              </w:rPr>
              <w:t>≥</w:t>
            </w:r>
            <w:r w:rsidRPr="00FE0EBC">
              <w:t>20-25*</w:t>
            </w:r>
          </w:p>
        </w:tc>
        <w:tc>
          <w:tcPr>
            <w:tcW w:w="802" w:type="dxa"/>
            <w:tcBorders>
              <w:left w:val="nil"/>
              <w:bottom w:val="single" w:sz="4" w:space="0" w:color="auto"/>
              <w:right w:val="nil"/>
            </w:tcBorders>
            <w:vAlign w:val="bottom"/>
          </w:tcPr>
          <w:p w14:paraId="2CCE03CC" w14:textId="21FB1E61" w:rsidR="008914BB" w:rsidRPr="00FE0EBC" w:rsidRDefault="008914BB" w:rsidP="002259A8">
            <w:pPr>
              <w:pStyle w:val="NormalCentred"/>
              <w:ind w:left="-44" w:right="57"/>
            </w:pPr>
            <w:r w:rsidRPr="00FE0EBC">
              <w:t>&gt;25-30*</w:t>
            </w:r>
          </w:p>
        </w:tc>
        <w:tc>
          <w:tcPr>
            <w:tcW w:w="803" w:type="dxa"/>
            <w:tcBorders>
              <w:left w:val="nil"/>
              <w:bottom w:val="single" w:sz="4" w:space="0" w:color="auto"/>
              <w:right w:val="nil"/>
            </w:tcBorders>
            <w:vAlign w:val="bottom"/>
          </w:tcPr>
          <w:p w14:paraId="76747D7A" w14:textId="76989D61" w:rsidR="008914BB" w:rsidRPr="00FE0EBC" w:rsidRDefault="008914BB" w:rsidP="002259A8">
            <w:pPr>
              <w:pStyle w:val="NormalCentred"/>
              <w:ind w:right="57"/>
            </w:pPr>
            <w:r w:rsidRPr="00FE0EBC">
              <w:t>&gt;30-40</w:t>
            </w:r>
          </w:p>
        </w:tc>
        <w:tc>
          <w:tcPr>
            <w:tcW w:w="803" w:type="dxa"/>
            <w:tcBorders>
              <w:left w:val="nil"/>
              <w:bottom w:val="single" w:sz="4" w:space="0" w:color="auto"/>
              <w:right w:val="nil"/>
            </w:tcBorders>
            <w:vAlign w:val="bottom"/>
          </w:tcPr>
          <w:p w14:paraId="6DFEADC6" w14:textId="75C3BB25" w:rsidR="008914BB" w:rsidRPr="00FE0EBC" w:rsidRDefault="008914BB" w:rsidP="002259A8">
            <w:pPr>
              <w:pStyle w:val="NormalCentred"/>
              <w:ind w:right="57"/>
            </w:pPr>
            <w:r w:rsidRPr="00FE0EBC">
              <w:t>&gt;40-50</w:t>
            </w:r>
          </w:p>
        </w:tc>
        <w:tc>
          <w:tcPr>
            <w:tcW w:w="803" w:type="dxa"/>
            <w:tcBorders>
              <w:left w:val="nil"/>
              <w:bottom w:val="single" w:sz="4" w:space="0" w:color="auto"/>
              <w:right w:val="nil"/>
            </w:tcBorders>
            <w:vAlign w:val="bottom"/>
          </w:tcPr>
          <w:p w14:paraId="5E5D79E4" w14:textId="2C219635" w:rsidR="008914BB" w:rsidRPr="00FE0EBC" w:rsidRDefault="008914BB" w:rsidP="002259A8">
            <w:pPr>
              <w:pStyle w:val="NormalCentred"/>
              <w:ind w:right="57"/>
            </w:pPr>
            <w:r w:rsidRPr="00FE0EBC">
              <w:t>&gt;50-60</w:t>
            </w:r>
          </w:p>
        </w:tc>
        <w:tc>
          <w:tcPr>
            <w:tcW w:w="804" w:type="dxa"/>
            <w:tcBorders>
              <w:left w:val="nil"/>
              <w:bottom w:val="single" w:sz="4" w:space="0" w:color="auto"/>
              <w:right w:val="nil"/>
            </w:tcBorders>
            <w:vAlign w:val="bottom"/>
          </w:tcPr>
          <w:p w14:paraId="431A0E7F" w14:textId="61E30626" w:rsidR="008914BB" w:rsidRPr="00FE0EBC" w:rsidRDefault="008914BB" w:rsidP="002259A8">
            <w:pPr>
              <w:pStyle w:val="NormalCentred"/>
              <w:ind w:right="57"/>
            </w:pPr>
            <w:r w:rsidRPr="00FE0EBC">
              <w:t>&gt;60-70</w:t>
            </w:r>
          </w:p>
        </w:tc>
        <w:tc>
          <w:tcPr>
            <w:tcW w:w="804" w:type="dxa"/>
            <w:tcBorders>
              <w:left w:val="nil"/>
              <w:bottom w:val="single" w:sz="4" w:space="0" w:color="auto"/>
              <w:right w:val="nil"/>
            </w:tcBorders>
            <w:vAlign w:val="bottom"/>
          </w:tcPr>
          <w:p w14:paraId="59AB02D7" w14:textId="27564562" w:rsidR="008914BB" w:rsidRPr="00FE0EBC" w:rsidRDefault="008914BB" w:rsidP="002259A8">
            <w:pPr>
              <w:pStyle w:val="NormalCentred"/>
              <w:ind w:right="57"/>
            </w:pPr>
            <w:r w:rsidRPr="00FE0EBC">
              <w:t>&gt;70-80</w:t>
            </w:r>
          </w:p>
        </w:tc>
        <w:tc>
          <w:tcPr>
            <w:tcW w:w="804" w:type="dxa"/>
            <w:tcBorders>
              <w:left w:val="nil"/>
              <w:bottom w:val="single" w:sz="4" w:space="0" w:color="auto"/>
              <w:right w:val="nil"/>
            </w:tcBorders>
            <w:vAlign w:val="bottom"/>
          </w:tcPr>
          <w:p w14:paraId="1098D0BE" w14:textId="17EB40B1" w:rsidR="008914BB" w:rsidRPr="00FE0EBC" w:rsidRDefault="008914BB" w:rsidP="002259A8">
            <w:pPr>
              <w:pStyle w:val="NormalCentred"/>
              <w:ind w:right="57"/>
            </w:pPr>
            <w:r w:rsidRPr="00FE0EBC">
              <w:t>&gt;80-90</w:t>
            </w:r>
          </w:p>
        </w:tc>
        <w:tc>
          <w:tcPr>
            <w:tcW w:w="804" w:type="dxa"/>
            <w:tcBorders>
              <w:left w:val="nil"/>
              <w:bottom w:val="single" w:sz="4" w:space="0" w:color="auto"/>
              <w:right w:val="nil"/>
            </w:tcBorders>
            <w:vAlign w:val="bottom"/>
          </w:tcPr>
          <w:p w14:paraId="518CCC4F" w14:textId="0439B1EA" w:rsidR="008914BB" w:rsidRPr="00FE0EBC" w:rsidRDefault="008914BB" w:rsidP="002F22B3">
            <w:pPr>
              <w:pStyle w:val="NormalCentred"/>
            </w:pPr>
            <w:r w:rsidRPr="00FE0EBC">
              <w:t>&gt;90-125</w:t>
            </w:r>
          </w:p>
        </w:tc>
        <w:tc>
          <w:tcPr>
            <w:tcW w:w="826" w:type="dxa"/>
            <w:tcBorders>
              <w:left w:val="nil"/>
              <w:bottom w:val="single" w:sz="4" w:space="0" w:color="auto"/>
            </w:tcBorders>
            <w:vAlign w:val="bottom"/>
          </w:tcPr>
          <w:p w14:paraId="2186D0E3" w14:textId="07EFB1BA" w:rsidR="008914BB" w:rsidRPr="00FE0EBC" w:rsidRDefault="008914BB" w:rsidP="002F22B3">
            <w:pPr>
              <w:pStyle w:val="NormalCentred"/>
            </w:pPr>
            <w:r w:rsidRPr="00FE0EBC">
              <w:t>&gt;125-150</w:t>
            </w:r>
          </w:p>
        </w:tc>
      </w:tr>
      <w:tr w:rsidR="005B35F1" w:rsidRPr="00FE0EBC" w14:paraId="4EB8B8AE" w14:textId="77777777" w:rsidTr="002259A8">
        <w:trPr>
          <w:cantSplit/>
        </w:trPr>
        <w:tc>
          <w:tcPr>
            <w:tcW w:w="1087" w:type="dxa"/>
            <w:tcBorders>
              <w:bottom w:val="nil"/>
            </w:tcBorders>
          </w:tcPr>
          <w:p w14:paraId="769704E1" w14:textId="769AD37F" w:rsidR="00461F32" w:rsidRPr="00FE0EBC" w:rsidRDefault="00461F32" w:rsidP="002259A8">
            <w:pPr>
              <w:pStyle w:val="NormalKeep"/>
              <w:ind w:right="340"/>
            </w:pPr>
            <w:r w:rsidRPr="00FE0EBC">
              <w:rPr>
                <w:rFonts w:hint="eastAsia"/>
              </w:rPr>
              <w:t>≥</w:t>
            </w:r>
            <w:r w:rsidRPr="00FE0EBC">
              <w:t>30-100</w:t>
            </w:r>
          </w:p>
        </w:tc>
        <w:tc>
          <w:tcPr>
            <w:tcW w:w="877" w:type="dxa"/>
            <w:tcBorders>
              <w:bottom w:val="nil"/>
              <w:right w:val="nil"/>
            </w:tcBorders>
            <w:vAlign w:val="center"/>
          </w:tcPr>
          <w:p w14:paraId="1AA3360F" w14:textId="77777777" w:rsidR="00461F32" w:rsidRPr="00FE0EBC" w:rsidRDefault="00461F32" w:rsidP="002F22B3">
            <w:pPr>
              <w:pStyle w:val="NormalCentred"/>
            </w:pPr>
            <w:r w:rsidRPr="00FE0EBC">
              <w:t>75</w:t>
            </w:r>
          </w:p>
        </w:tc>
        <w:tc>
          <w:tcPr>
            <w:tcW w:w="802" w:type="dxa"/>
            <w:tcBorders>
              <w:left w:val="nil"/>
              <w:bottom w:val="nil"/>
              <w:right w:val="nil"/>
            </w:tcBorders>
            <w:vAlign w:val="center"/>
          </w:tcPr>
          <w:p w14:paraId="025D9CEB" w14:textId="77777777" w:rsidR="00461F32" w:rsidRPr="00FE0EBC" w:rsidRDefault="00461F32" w:rsidP="002F22B3">
            <w:pPr>
              <w:pStyle w:val="NormalCentred"/>
            </w:pPr>
            <w:r w:rsidRPr="00FE0EBC">
              <w:t>75</w:t>
            </w:r>
          </w:p>
        </w:tc>
        <w:tc>
          <w:tcPr>
            <w:tcW w:w="803" w:type="dxa"/>
            <w:tcBorders>
              <w:left w:val="nil"/>
              <w:bottom w:val="nil"/>
              <w:right w:val="nil"/>
            </w:tcBorders>
            <w:vAlign w:val="center"/>
          </w:tcPr>
          <w:p w14:paraId="5C599113" w14:textId="77777777" w:rsidR="00461F32" w:rsidRPr="00FE0EBC" w:rsidRDefault="00461F32" w:rsidP="002F22B3">
            <w:pPr>
              <w:pStyle w:val="NormalCentred"/>
            </w:pPr>
            <w:r w:rsidRPr="00FE0EBC">
              <w:t>75</w:t>
            </w:r>
          </w:p>
        </w:tc>
        <w:tc>
          <w:tcPr>
            <w:tcW w:w="803" w:type="dxa"/>
            <w:tcBorders>
              <w:left w:val="nil"/>
              <w:bottom w:val="nil"/>
              <w:right w:val="nil"/>
            </w:tcBorders>
            <w:vAlign w:val="center"/>
          </w:tcPr>
          <w:p w14:paraId="731F7E76" w14:textId="77777777" w:rsidR="00461F32" w:rsidRPr="00FE0EBC" w:rsidRDefault="00461F32" w:rsidP="002F22B3">
            <w:pPr>
              <w:pStyle w:val="NormalCentred"/>
            </w:pPr>
            <w:r w:rsidRPr="00FE0EBC">
              <w:t>150</w:t>
            </w:r>
          </w:p>
        </w:tc>
        <w:tc>
          <w:tcPr>
            <w:tcW w:w="803" w:type="dxa"/>
            <w:tcBorders>
              <w:left w:val="nil"/>
              <w:bottom w:val="nil"/>
              <w:right w:val="nil"/>
            </w:tcBorders>
            <w:vAlign w:val="center"/>
          </w:tcPr>
          <w:p w14:paraId="1A436FAD" w14:textId="77777777" w:rsidR="00461F32" w:rsidRPr="00FE0EBC" w:rsidRDefault="00461F32" w:rsidP="002F22B3">
            <w:pPr>
              <w:pStyle w:val="NormalCentred"/>
            </w:pPr>
            <w:r w:rsidRPr="00FE0EBC">
              <w:t>150</w:t>
            </w:r>
          </w:p>
        </w:tc>
        <w:tc>
          <w:tcPr>
            <w:tcW w:w="804" w:type="dxa"/>
            <w:tcBorders>
              <w:left w:val="nil"/>
              <w:bottom w:val="nil"/>
              <w:right w:val="nil"/>
            </w:tcBorders>
            <w:vAlign w:val="center"/>
          </w:tcPr>
          <w:p w14:paraId="28200E99" w14:textId="77777777" w:rsidR="00461F32" w:rsidRPr="00FE0EBC" w:rsidRDefault="00461F32" w:rsidP="002F22B3">
            <w:pPr>
              <w:pStyle w:val="NormalCentred"/>
            </w:pPr>
            <w:r w:rsidRPr="00FE0EBC">
              <w:t>150</w:t>
            </w:r>
          </w:p>
        </w:tc>
        <w:tc>
          <w:tcPr>
            <w:tcW w:w="804" w:type="dxa"/>
            <w:tcBorders>
              <w:left w:val="nil"/>
              <w:bottom w:val="nil"/>
              <w:right w:val="nil"/>
            </w:tcBorders>
            <w:vAlign w:val="center"/>
          </w:tcPr>
          <w:p w14:paraId="70DCD9BF" w14:textId="77777777" w:rsidR="00461F32" w:rsidRPr="00FE0EBC" w:rsidRDefault="00461F32" w:rsidP="002F22B3">
            <w:pPr>
              <w:pStyle w:val="NormalCentred"/>
            </w:pPr>
            <w:r w:rsidRPr="00FE0EBC">
              <w:t>150</w:t>
            </w:r>
          </w:p>
        </w:tc>
        <w:tc>
          <w:tcPr>
            <w:tcW w:w="804" w:type="dxa"/>
            <w:tcBorders>
              <w:left w:val="nil"/>
              <w:bottom w:val="nil"/>
              <w:right w:val="nil"/>
            </w:tcBorders>
            <w:vAlign w:val="center"/>
          </w:tcPr>
          <w:p w14:paraId="639A703E" w14:textId="77777777" w:rsidR="00461F32" w:rsidRPr="00FE0EBC" w:rsidRDefault="00461F32" w:rsidP="002F22B3">
            <w:pPr>
              <w:pStyle w:val="NormalCentred"/>
            </w:pPr>
            <w:r w:rsidRPr="00FE0EBC">
              <w:t>150</w:t>
            </w:r>
          </w:p>
        </w:tc>
        <w:tc>
          <w:tcPr>
            <w:tcW w:w="804" w:type="dxa"/>
            <w:tcBorders>
              <w:left w:val="nil"/>
              <w:bottom w:val="nil"/>
              <w:right w:val="nil"/>
            </w:tcBorders>
            <w:vAlign w:val="center"/>
          </w:tcPr>
          <w:p w14:paraId="36D0DE1B" w14:textId="77777777" w:rsidR="00461F32" w:rsidRPr="00FE0EBC" w:rsidRDefault="00461F32" w:rsidP="002F22B3">
            <w:pPr>
              <w:pStyle w:val="NormalCentred"/>
            </w:pPr>
            <w:r w:rsidRPr="00FE0EBC">
              <w:t>300</w:t>
            </w:r>
          </w:p>
        </w:tc>
        <w:tc>
          <w:tcPr>
            <w:tcW w:w="826" w:type="dxa"/>
            <w:tcBorders>
              <w:left w:val="nil"/>
              <w:bottom w:val="nil"/>
            </w:tcBorders>
            <w:vAlign w:val="center"/>
          </w:tcPr>
          <w:p w14:paraId="05E574A6" w14:textId="77777777" w:rsidR="00461F32" w:rsidRPr="00FE0EBC" w:rsidRDefault="00461F32" w:rsidP="002F22B3">
            <w:pPr>
              <w:pStyle w:val="NormalCentred"/>
            </w:pPr>
            <w:r w:rsidRPr="00FE0EBC">
              <w:t>300</w:t>
            </w:r>
          </w:p>
        </w:tc>
      </w:tr>
      <w:tr w:rsidR="005B35F1" w:rsidRPr="00FE0EBC" w14:paraId="139511D2" w14:textId="77777777" w:rsidTr="002259A8">
        <w:trPr>
          <w:cantSplit/>
        </w:trPr>
        <w:tc>
          <w:tcPr>
            <w:tcW w:w="1087" w:type="dxa"/>
            <w:tcBorders>
              <w:top w:val="nil"/>
              <w:bottom w:val="nil"/>
            </w:tcBorders>
          </w:tcPr>
          <w:p w14:paraId="1F91C3C7" w14:textId="06FFCB73" w:rsidR="00461F32" w:rsidRPr="00FE0EBC" w:rsidRDefault="00461F32" w:rsidP="002259A8">
            <w:pPr>
              <w:pStyle w:val="NormalKeep"/>
              <w:ind w:right="113"/>
            </w:pPr>
            <w:r w:rsidRPr="00FE0EBC">
              <w:t>&gt;100-200</w:t>
            </w:r>
          </w:p>
        </w:tc>
        <w:tc>
          <w:tcPr>
            <w:tcW w:w="877" w:type="dxa"/>
            <w:tcBorders>
              <w:top w:val="nil"/>
              <w:bottom w:val="nil"/>
              <w:right w:val="nil"/>
            </w:tcBorders>
            <w:vAlign w:val="center"/>
          </w:tcPr>
          <w:p w14:paraId="36107798" w14:textId="77777777" w:rsidR="00461F32" w:rsidRPr="00FE0EBC" w:rsidRDefault="00461F32" w:rsidP="002F22B3">
            <w:pPr>
              <w:pStyle w:val="NormalCentred"/>
            </w:pPr>
            <w:r w:rsidRPr="00FE0EBC">
              <w:t>150</w:t>
            </w:r>
          </w:p>
        </w:tc>
        <w:tc>
          <w:tcPr>
            <w:tcW w:w="802" w:type="dxa"/>
            <w:tcBorders>
              <w:top w:val="nil"/>
              <w:left w:val="nil"/>
              <w:bottom w:val="nil"/>
              <w:right w:val="nil"/>
            </w:tcBorders>
            <w:vAlign w:val="center"/>
          </w:tcPr>
          <w:p w14:paraId="30C8D4F1" w14:textId="77777777" w:rsidR="00461F32" w:rsidRPr="00FE0EBC" w:rsidRDefault="00461F32" w:rsidP="002F22B3">
            <w:pPr>
              <w:pStyle w:val="NormalCentred"/>
            </w:pPr>
            <w:r w:rsidRPr="00FE0EBC">
              <w:t>150</w:t>
            </w:r>
          </w:p>
        </w:tc>
        <w:tc>
          <w:tcPr>
            <w:tcW w:w="803" w:type="dxa"/>
            <w:tcBorders>
              <w:top w:val="nil"/>
              <w:left w:val="nil"/>
              <w:bottom w:val="nil"/>
              <w:right w:val="nil"/>
            </w:tcBorders>
            <w:vAlign w:val="center"/>
          </w:tcPr>
          <w:p w14:paraId="239DE969" w14:textId="77777777" w:rsidR="00461F32" w:rsidRPr="00FE0EBC" w:rsidRDefault="00461F32" w:rsidP="002F22B3">
            <w:pPr>
              <w:pStyle w:val="NormalCentred"/>
            </w:pPr>
            <w:r w:rsidRPr="00FE0EBC">
              <w:t>150</w:t>
            </w:r>
          </w:p>
        </w:tc>
        <w:tc>
          <w:tcPr>
            <w:tcW w:w="803" w:type="dxa"/>
            <w:tcBorders>
              <w:top w:val="nil"/>
              <w:left w:val="nil"/>
              <w:bottom w:val="nil"/>
              <w:right w:val="nil"/>
            </w:tcBorders>
            <w:vAlign w:val="center"/>
          </w:tcPr>
          <w:p w14:paraId="7C101C09" w14:textId="77777777" w:rsidR="00461F32" w:rsidRPr="00FE0EBC" w:rsidRDefault="00461F32" w:rsidP="002F22B3">
            <w:pPr>
              <w:pStyle w:val="NormalCentred"/>
            </w:pPr>
            <w:r w:rsidRPr="00FE0EBC">
              <w:t>300</w:t>
            </w:r>
          </w:p>
        </w:tc>
        <w:tc>
          <w:tcPr>
            <w:tcW w:w="803" w:type="dxa"/>
            <w:tcBorders>
              <w:top w:val="nil"/>
              <w:left w:val="nil"/>
              <w:bottom w:val="nil"/>
              <w:right w:val="nil"/>
            </w:tcBorders>
            <w:vAlign w:val="center"/>
          </w:tcPr>
          <w:p w14:paraId="11107CA2" w14:textId="77777777" w:rsidR="00461F32" w:rsidRPr="00FE0EBC" w:rsidRDefault="00461F32" w:rsidP="002F22B3">
            <w:pPr>
              <w:pStyle w:val="NormalCentred"/>
            </w:pPr>
            <w:r w:rsidRPr="00FE0EBC">
              <w:t>300</w:t>
            </w:r>
          </w:p>
        </w:tc>
        <w:tc>
          <w:tcPr>
            <w:tcW w:w="804" w:type="dxa"/>
            <w:tcBorders>
              <w:top w:val="nil"/>
              <w:left w:val="nil"/>
              <w:bottom w:val="nil"/>
              <w:right w:val="nil"/>
            </w:tcBorders>
            <w:vAlign w:val="center"/>
          </w:tcPr>
          <w:p w14:paraId="408A13F7" w14:textId="77777777" w:rsidR="00461F32" w:rsidRPr="00FE0EBC" w:rsidRDefault="00461F32" w:rsidP="002F22B3">
            <w:pPr>
              <w:pStyle w:val="NormalCentred"/>
            </w:pPr>
            <w:r w:rsidRPr="00FE0EBC">
              <w:t>300</w:t>
            </w:r>
          </w:p>
        </w:tc>
        <w:tc>
          <w:tcPr>
            <w:tcW w:w="804" w:type="dxa"/>
            <w:tcBorders>
              <w:top w:val="nil"/>
              <w:left w:val="nil"/>
              <w:bottom w:val="nil"/>
              <w:right w:val="nil"/>
            </w:tcBorders>
            <w:vAlign w:val="center"/>
          </w:tcPr>
          <w:p w14:paraId="0C2CBEA7" w14:textId="77777777" w:rsidR="00461F32" w:rsidRPr="00FE0EBC" w:rsidRDefault="00461F32" w:rsidP="002F22B3">
            <w:pPr>
              <w:pStyle w:val="NormalCentred"/>
            </w:pPr>
            <w:r w:rsidRPr="00FE0EBC">
              <w:t>300</w:t>
            </w:r>
          </w:p>
        </w:tc>
        <w:tc>
          <w:tcPr>
            <w:tcW w:w="804" w:type="dxa"/>
            <w:tcBorders>
              <w:top w:val="nil"/>
              <w:left w:val="nil"/>
              <w:bottom w:val="nil"/>
              <w:right w:val="nil"/>
            </w:tcBorders>
            <w:vAlign w:val="center"/>
          </w:tcPr>
          <w:p w14:paraId="2B9AD0EE" w14:textId="77777777" w:rsidR="00461F32" w:rsidRPr="00FE0EBC" w:rsidRDefault="00461F32" w:rsidP="002F22B3">
            <w:pPr>
              <w:pStyle w:val="NormalCentred"/>
            </w:pPr>
            <w:r w:rsidRPr="00FE0EBC">
              <w:t>300</w:t>
            </w:r>
          </w:p>
        </w:tc>
        <w:tc>
          <w:tcPr>
            <w:tcW w:w="804" w:type="dxa"/>
            <w:tcBorders>
              <w:top w:val="nil"/>
              <w:left w:val="nil"/>
              <w:bottom w:val="nil"/>
              <w:right w:val="nil"/>
            </w:tcBorders>
            <w:vAlign w:val="center"/>
          </w:tcPr>
          <w:p w14:paraId="6D4E0024" w14:textId="77777777" w:rsidR="00461F32" w:rsidRPr="00FE0EBC" w:rsidRDefault="00461F32" w:rsidP="002F22B3">
            <w:pPr>
              <w:pStyle w:val="NormalCentred"/>
            </w:pPr>
            <w:r w:rsidRPr="00FE0EBC">
              <w:t>450</w:t>
            </w:r>
          </w:p>
        </w:tc>
        <w:tc>
          <w:tcPr>
            <w:tcW w:w="826" w:type="dxa"/>
            <w:tcBorders>
              <w:top w:val="nil"/>
              <w:left w:val="nil"/>
              <w:bottom w:val="single" w:sz="4" w:space="0" w:color="auto"/>
            </w:tcBorders>
            <w:vAlign w:val="center"/>
          </w:tcPr>
          <w:p w14:paraId="6468626E" w14:textId="77777777" w:rsidR="00461F32" w:rsidRPr="00FE0EBC" w:rsidRDefault="00461F32" w:rsidP="002F22B3">
            <w:pPr>
              <w:pStyle w:val="NormalCentred"/>
            </w:pPr>
            <w:r w:rsidRPr="00FE0EBC">
              <w:t>600</w:t>
            </w:r>
          </w:p>
        </w:tc>
      </w:tr>
      <w:tr w:rsidR="005B35F1" w:rsidRPr="00FE0EBC" w14:paraId="7EDD2D9A" w14:textId="77777777" w:rsidTr="002259A8">
        <w:trPr>
          <w:cantSplit/>
        </w:trPr>
        <w:tc>
          <w:tcPr>
            <w:tcW w:w="1087" w:type="dxa"/>
            <w:tcBorders>
              <w:top w:val="nil"/>
              <w:bottom w:val="nil"/>
            </w:tcBorders>
          </w:tcPr>
          <w:p w14:paraId="58D9626E" w14:textId="33902080" w:rsidR="00461F32" w:rsidRPr="00FE0EBC" w:rsidRDefault="00461F32" w:rsidP="002259A8">
            <w:pPr>
              <w:pStyle w:val="NormalKeep"/>
              <w:ind w:right="113"/>
            </w:pPr>
            <w:r w:rsidRPr="00FE0EBC">
              <w:t>&gt;200-300</w:t>
            </w:r>
          </w:p>
        </w:tc>
        <w:tc>
          <w:tcPr>
            <w:tcW w:w="877" w:type="dxa"/>
            <w:tcBorders>
              <w:top w:val="nil"/>
              <w:bottom w:val="nil"/>
              <w:right w:val="nil"/>
            </w:tcBorders>
            <w:vAlign w:val="center"/>
          </w:tcPr>
          <w:p w14:paraId="26A1F832" w14:textId="77777777" w:rsidR="00461F32" w:rsidRPr="00FE0EBC" w:rsidRDefault="00461F32" w:rsidP="002F22B3">
            <w:pPr>
              <w:pStyle w:val="NormalCentred"/>
            </w:pPr>
            <w:r w:rsidRPr="00FE0EBC">
              <w:t>150</w:t>
            </w:r>
          </w:p>
        </w:tc>
        <w:tc>
          <w:tcPr>
            <w:tcW w:w="802" w:type="dxa"/>
            <w:tcBorders>
              <w:top w:val="nil"/>
              <w:left w:val="nil"/>
              <w:bottom w:val="nil"/>
              <w:right w:val="nil"/>
            </w:tcBorders>
            <w:vAlign w:val="center"/>
          </w:tcPr>
          <w:p w14:paraId="2EBB4EA9" w14:textId="77777777" w:rsidR="00461F32" w:rsidRPr="00FE0EBC" w:rsidRDefault="00461F32" w:rsidP="002F22B3">
            <w:pPr>
              <w:pStyle w:val="NormalCentred"/>
            </w:pPr>
            <w:r w:rsidRPr="00FE0EBC">
              <w:t>150</w:t>
            </w:r>
          </w:p>
        </w:tc>
        <w:tc>
          <w:tcPr>
            <w:tcW w:w="803" w:type="dxa"/>
            <w:tcBorders>
              <w:top w:val="nil"/>
              <w:left w:val="nil"/>
              <w:bottom w:val="nil"/>
              <w:right w:val="nil"/>
            </w:tcBorders>
            <w:vAlign w:val="center"/>
          </w:tcPr>
          <w:p w14:paraId="62C58195" w14:textId="77777777" w:rsidR="00461F32" w:rsidRPr="00FE0EBC" w:rsidRDefault="00461F32" w:rsidP="002F22B3">
            <w:pPr>
              <w:pStyle w:val="NormalCentred"/>
            </w:pPr>
            <w:r w:rsidRPr="00FE0EBC">
              <w:t>225</w:t>
            </w:r>
          </w:p>
        </w:tc>
        <w:tc>
          <w:tcPr>
            <w:tcW w:w="803" w:type="dxa"/>
            <w:tcBorders>
              <w:top w:val="nil"/>
              <w:left w:val="nil"/>
              <w:bottom w:val="nil"/>
              <w:right w:val="nil"/>
            </w:tcBorders>
            <w:vAlign w:val="center"/>
          </w:tcPr>
          <w:p w14:paraId="4E092950" w14:textId="77777777" w:rsidR="00461F32" w:rsidRPr="00FE0EBC" w:rsidRDefault="00461F32" w:rsidP="002F22B3">
            <w:pPr>
              <w:pStyle w:val="NormalCentred"/>
            </w:pPr>
            <w:r w:rsidRPr="00FE0EBC">
              <w:t>300</w:t>
            </w:r>
          </w:p>
        </w:tc>
        <w:tc>
          <w:tcPr>
            <w:tcW w:w="803" w:type="dxa"/>
            <w:tcBorders>
              <w:top w:val="nil"/>
              <w:left w:val="nil"/>
              <w:bottom w:val="nil"/>
              <w:right w:val="nil"/>
            </w:tcBorders>
            <w:vAlign w:val="center"/>
          </w:tcPr>
          <w:p w14:paraId="5082C963" w14:textId="77777777" w:rsidR="00461F32" w:rsidRPr="00FE0EBC" w:rsidRDefault="00461F32" w:rsidP="002F22B3">
            <w:pPr>
              <w:pStyle w:val="NormalCentred"/>
            </w:pPr>
            <w:r w:rsidRPr="00FE0EBC">
              <w:t>300</w:t>
            </w:r>
          </w:p>
        </w:tc>
        <w:tc>
          <w:tcPr>
            <w:tcW w:w="804" w:type="dxa"/>
            <w:tcBorders>
              <w:top w:val="nil"/>
              <w:left w:val="nil"/>
              <w:bottom w:val="nil"/>
              <w:right w:val="nil"/>
            </w:tcBorders>
            <w:vAlign w:val="center"/>
          </w:tcPr>
          <w:p w14:paraId="4474C750" w14:textId="77777777" w:rsidR="00461F32" w:rsidRPr="00FE0EBC" w:rsidRDefault="00461F32" w:rsidP="002F22B3">
            <w:pPr>
              <w:pStyle w:val="NormalCentred"/>
            </w:pPr>
            <w:r w:rsidRPr="00FE0EBC">
              <w:t>450</w:t>
            </w:r>
          </w:p>
        </w:tc>
        <w:tc>
          <w:tcPr>
            <w:tcW w:w="804" w:type="dxa"/>
            <w:tcBorders>
              <w:top w:val="nil"/>
              <w:left w:val="nil"/>
              <w:bottom w:val="nil"/>
              <w:right w:val="nil"/>
            </w:tcBorders>
            <w:vAlign w:val="center"/>
          </w:tcPr>
          <w:p w14:paraId="4F0F1490" w14:textId="77777777" w:rsidR="00461F32" w:rsidRPr="00FE0EBC" w:rsidRDefault="00461F32" w:rsidP="002F22B3">
            <w:pPr>
              <w:pStyle w:val="NormalCentred"/>
            </w:pPr>
            <w:r w:rsidRPr="00FE0EBC">
              <w:t>450</w:t>
            </w:r>
          </w:p>
        </w:tc>
        <w:tc>
          <w:tcPr>
            <w:tcW w:w="804" w:type="dxa"/>
            <w:tcBorders>
              <w:top w:val="nil"/>
              <w:left w:val="nil"/>
              <w:bottom w:val="nil"/>
              <w:right w:val="nil"/>
            </w:tcBorders>
            <w:vAlign w:val="center"/>
          </w:tcPr>
          <w:p w14:paraId="1094C39D" w14:textId="77777777" w:rsidR="00461F32" w:rsidRPr="00FE0EBC" w:rsidRDefault="00461F32" w:rsidP="002F22B3">
            <w:pPr>
              <w:pStyle w:val="NormalCentred"/>
            </w:pPr>
            <w:r w:rsidRPr="00FE0EBC">
              <w:t>450</w:t>
            </w:r>
          </w:p>
        </w:tc>
        <w:tc>
          <w:tcPr>
            <w:tcW w:w="804" w:type="dxa"/>
            <w:tcBorders>
              <w:top w:val="nil"/>
              <w:left w:val="nil"/>
            </w:tcBorders>
            <w:vAlign w:val="center"/>
          </w:tcPr>
          <w:p w14:paraId="362115B5" w14:textId="77777777" w:rsidR="00461F32" w:rsidRPr="00FE0EBC" w:rsidRDefault="00461F32" w:rsidP="002F22B3">
            <w:pPr>
              <w:pStyle w:val="NormalCentred"/>
            </w:pPr>
            <w:r w:rsidRPr="00FE0EBC">
              <w:t>600</w:t>
            </w:r>
          </w:p>
        </w:tc>
        <w:tc>
          <w:tcPr>
            <w:tcW w:w="826" w:type="dxa"/>
            <w:tcBorders>
              <w:bottom w:val="nil"/>
            </w:tcBorders>
            <w:vAlign w:val="center"/>
          </w:tcPr>
          <w:p w14:paraId="2E4A9905" w14:textId="77777777" w:rsidR="00461F32" w:rsidRPr="00FE0EBC" w:rsidRDefault="00461F32" w:rsidP="002F22B3">
            <w:pPr>
              <w:pStyle w:val="NormalCentred"/>
            </w:pPr>
          </w:p>
        </w:tc>
      </w:tr>
      <w:tr w:rsidR="005B35F1" w:rsidRPr="00FE0EBC" w14:paraId="46A500A7" w14:textId="77777777" w:rsidTr="002259A8">
        <w:trPr>
          <w:cantSplit/>
        </w:trPr>
        <w:tc>
          <w:tcPr>
            <w:tcW w:w="1087" w:type="dxa"/>
            <w:tcBorders>
              <w:top w:val="nil"/>
              <w:bottom w:val="nil"/>
            </w:tcBorders>
          </w:tcPr>
          <w:p w14:paraId="062B7684" w14:textId="7ACA025E" w:rsidR="00461F32" w:rsidRPr="00FE0EBC" w:rsidRDefault="00461F32" w:rsidP="002259A8">
            <w:pPr>
              <w:pStyle w:val="NormalKeep"/>
              <w:ind w:right="113"/>
            </w:pPr>
            <w:r w:rsidRPr="00FE0EBC">
              <w:t>&gt;300-400</w:t>
            </w:r>
          </w:p>
        </w:tc>
        <w:tc>
          <w:tcPr>
            <w:tcW w:w="877" w:type="dxa"/>
            <w:tcBorders>
              <w:top w:val="nil"/>
              <w:bottom w:val="nil"/>
              <w:right w:val="nil"/>
            </w:tcBorders>
            <w:vAlign w:val="center"/>
          </w:tcPr>
          <w:p w14:paraId="4C6E6C4F" w14:textId="77777777" w:rsidR="00461F32" w:rsidRPr="00FE0EBC" w:rsidRDefault="00461F32" w:rsidP="002F22B3">
            <w:pPr>
              <w:pStyle w:val="NormalCentred"/>
            </w:pPr>
            <w:r w:rsidRPr="00FE0EBC">
              <w:t>225</w:t>
            </w:r>
          </w:p>
        </w:tc>
        <w:tc>
          <w:tcPr>
            <w:tcW w:w="802" w:type="dxa"/>
            <w:tcBorders>
              <w:top w:val="nil"/>
              <w:left w:val="nil"/>
              <w:bottom w:val="nil"/>
              <w:right w:val="nil"/>
            </w:tcBorders>
            <w:vAlign w:val="center"/>
          </w:tcPr>
          <w:p w14:paraId="433E020B" w14:textId="77777777" w:rsidR="00461F32" w:rsidRPr="00FE0EBC" w:rsidRDefault="00461F32" w:rsidP="002F22B3">
            <w:pPr>
              <w:pStyle w:val="NormalCentred"/>
            </w:pPr>
            <w:r w:rsidRPr="00FE0EBC">
              <w:t>225</w:t>
            </w:r>
          </w:p>
        </w:tc>
        <w:tc>
          <w:tcPr>
            <w:tcW w:w="803" w:type="dxa"/>
            <w:tcBorders>
              <w:top w:val="nil"/>
              <w:left w:val="nil"/>
              <w:bottom w:val="nil"/>
              <w:right w:val="nil"/>
            </w:tcBorders>
            <w:vAlign w:val="center"/>
          </w:tcPr>
          <w:p w14:paraId="3CE136B0" w14:textId="77777777" w:rsidR="00461F32" w:rsidRPr="00FE0EBC" w:rsidRDefault="00461F32" w:rsidP="002F22B3">
            <w:pPr>
              <w:pStyle w:val="NormalCentred"/>
            </w:pPr>
            <w:r w:rsidRPr="00FE0EBC">
              <w:t>300</w:t>
            </w:r>
          </w:p>
        </w:tc>
        <w:tc>
          <w:tcPr>
            <w:tcW w:w="803" w:type="dxa"/>
            <w:tcBorders>
              <w:top w:val="nil"/>
              <w:left w:val="nil"/>
              <w:bottom w:val="nil"/>
              <w:right w:val="nil"/>
            </w:tcBorders>
            <w:vAlign w:val="center"/>
          </w:tcPr>
          <w:p w14:paraId="26FBDDD9" w14:textId="77777777" w:rsidR="00461F32" w:rsidRPr="00FE0EBC" w:rsidRDefault="00461F32" w:rsidP="002F22B3">
            <w:pPr>
              <w:pStyle w:val="NormalCentred"/>
            </w:pPr>
            <w:r w:rsidRPr="00FE0EBC">
              <w:t>450</w:t>
            </w:r>
          </w:p>
        </w:tc>
        <w:tc>
          <w:tcPr>
            <w:tcW w:w="803" w:type="dxa"/>
            <w:tcBorders>
              <w:top w:val="nil"/>
              <w:left w:val="nil"/>
              <w:bottom w:val="nil"/>
              <w:right w:val="nil"/>
            </w:tcBorders>
            <w:vAlign w:val="center"/>
          </w:tcPr>
          <w:p w14:paraId="277A947E" w14:textId="77777777" w:rsidR="00461F32" w:rsidRPr="00FE0EBC" w:rsidRDefault="00461F32" w:rsidP="002F22B3">
            <w:pPr>
              <w:pStyle w:val="NormalCentred"/>
            </w:pPr>
            <w:r w:rsidRPr="00FE0EBC">
              <w:t>450</w:t>
            </w:r>
          </w:p>
        </w:tc>
        <w:tc>
          <w:tcPr>
            <w:tcW w:w="804" w:type="dxa"/>
            <w:tcBorders>
              <w:top w:val="nil"/>
              <w:left w:val="nil"/>
              <w:bottom w:val="nil"/>
              <w:right w:val="nil"/>
            </w:tcBorders>
            <w:vAlign w:val="center"/>
          </w:tcPr>
          <w:p w14:paraId="249F6444" w14:textId="77777777" w:rsidR="00461F32" w:rsidRPr="00FE0EBC" w:rsidRDefault="00461F32" w:rsidP="002F22B3">
            <w:pPr>
              <w:pStyle w:val="NormalCentred"/>
            </w:pPr>
            <w:r w:rsidRPr="00FE0EBC">
              <w:t>450</w:t>
            </w:r>
          </w:p>
        </w:tc>
        <w:tc>
          <w:tcPr>
            <w:tcW w:w="804" w:type="dxa"/>
            <w:tcBorders>
              <w:top w:val="nil"/>
              <w:left w:val="nil"/>
              <w:right w:val="nil"/>
            </w:tcBorders>
            <w:vAlign w:val="center"/>
          </w:tcPr>
          <w:p w14:paraId="11D64AEA" w14:textId="77777777" w:rsidR="00461F32" w:rsidRPr="00FE0EBC" w:rsidRDefault="00461F32" w:rsidP="002F22B3">
            <w:pPr>
              <w:pStyle w:val="NormalCentred"/>
            </w:pPr>
            <w:r w:rsidRPr="00FE0EBC">
              <w:t>600</w:t>
            </w:r>
          </w:p>
        </w:tc>
        <w:tc>
          <w:tcPr>
            <w:tcW w:w="804" w:type="dxa"/>
            <w:tcBorders>
              <w:top w:val="nil"/>
              <w:left w:val="nil"/>
            </w:tcBorders>
            <w:vAlign w:val="center"/>
          </w:tcPr>
          <w:p w14:paraId="6504AE0D" w14:textId="77777777" w:rsidR="00461F32" w:rsidRPr="00FE0EBC" w:rsidRDefault="00461F32" w:rsidP="002F22B3">
            <w:pPr>
              <w:pStyle w:val="NormalCentred"/>
            </w:pPr>
            <w:r w:rsidRPr="00FE0EBC">
              <w:t>600</w:t>
            </w:r>
          </w:p>
        </w:tc>
        <w:tc>
          <w:tcPr>
            <w:tcW w:w="804" w:type="dxa"/>
            <w:tcBorders>
              <w:bottom w:val="nil"/>
              <w:right w:val="nil"/>
            </w:tcBorders>
            <w:vAlign w:val="center"/>
          </w:tcPr>
          <w:p w14:paraId="7F9607A7" w14:textId="77777777" w:rsidR="00461F32" w:rsidRPr="00FE0EBC" w:rsidRDefault="00461F32" w:rsidP="002F22B3">
            <w:pPr>
              <w:pStyle w:val="NormalCentred"/>
            </w:pPr>
          </w:p>
        </w:tc>
        <w:tc>
          <w:tcPr>
            <w:tcW w:w="826" w:type="dxa"/>
            <w:tcBorders>
              <w:top w:val="nil"/>
              <w:left w:val="nil"/>
              <w:bottom w:val="nil"/>
            </w:tcBorders>
            <w:vAlign w:val="center"/>
          </w:tcPr>
          <w:p w14:paraId="39B09731" w14:textId="77777777" w:rsidR="00461F32" w:rsidRPr="00FE0EBC" w:rsidRDefault="00461F32" w:rsidP="002F22B3">
            <w:pPr>
              <w:pStyle w:val="NormalCentred"/>
            </w:pPr>
          </w:p>
        </w:tc>
      </w:tr>
      <w:tr w:rsidR="005B35F1" w:rsidRPr="00FE0EBC" w14:paraId="77C7F455" w14:textId="77777777" w:rsidTr="002259A8">
        <w:trPr>
          <w:cantSplit/>
        </w:trPr>
        <w:tc>
          <w:tcPr>
            <w:tcW w:w="1087" w:type="dxa"/>
            <w:tcBorders>
              <w:top w:val="nil"/>
              <w:bottom w:val="nil"/>
            </w:tcBorders>
          </w:tcPr>
          <w:p w14:paraId="4316D5F1" w14:textId="04A6AEB9" w:rsidR="00461F32" w:rsidRPr="00FE0EBC" w:rsidRDefault="00461F32" w:rsidP="002259A8">
            <w:pPr>
              <w:pStyle w:val="NormalKeep"/>
              <w:ind w:right="113"/>
            </w:pPr>
            <w:r w:rsidRPr="00FE0EBC">
              <w:t>&gt;400-500</w:t>
            </w:r>
          </w:p>
        </w:tc>
        <w:tc>
          <w:tcPr>
            <w:tcW w:w="877" w:type="dxa"/>
            <w:tcBorders>
              <w:top w:val="nil"/>
              <w:bottom w:val="nil"/>
              <w:right w:val="nil"/>
            </w:tcBorders>
            <w:vAlign w:val="center"/>
          </w:tcPr>
          <w:p w14:paraId="5E1A5F22" w14:textId="77777777" w:rsidR="00461F32" w:rsidRPr="00FE0EBC" w:rsidRDefault="00461F32" w:rsidP="002F22B3">
            <w:pPr>
              <w:pStyle w:val="NormalCentred"/>
            </w:pPr>
            <w:r w:rsidRPr="00FE0EBC">
              <w:t>225</w:t>
            </w:r>
          </w:p>
        </w:tc>
        <w:tc>
          <w:tcPr>
            <w:tcW w:w="802" w:type="dxa"/>
            <w:tcBorders>
              <w:top w:val="nil"/>
              <w:left w:val="nil"/>
              <w:bottom w:val="nil"/>
              <w:right w:val="nil"/>
            </w:tcBorders>
            <w:vAlign w:val="center"/>
          </w:tcPr>
          <w:p w14:paraId="34C07A5D" w14:textId="77777777" w:rsidR="00461F32" w:rsidRPr="00FE0EBC" w:rsidRDefault="00461F32" w:rsidP="002F22B3">
            <w:pPr>
              <w:pStyle w:val="NormalCentred"/>
            </w:pPr>
            <w:r w:rsidRPr="00FE0EBC">
              <w:t>300</w:t>
            </w:r>
          </w:p>
        </w:tc>
        <w:tc>
          <w:tcPr>
            <w:tcW w:w="803" w:type="dxa"/>
            <w:tcBorders>
              <w:top w:val="nil"/>
              <w:left w:val="nil"/>
              <w:bottom w:val="nil"/>
              <w:right w:val="nil"/>
            </w:tcBorders>
            <w:vAlign w:val="center"/>
          </w:tcPr>
          <w:p w14:paraId="5723018C" w14:textId="77777777" w:rsidR="00461F32" w:rsidRPr="00FE0EBC" w:rsidRDefault="00461F32" w:rsidP="002F22B3">
            <w:pPr>
              <w:pStyle w:val="NormalCentred"/>
            </w:pPr>
            <w:r w:rsidRPr="00FE0EBC">
              <w:t>450</w:t>
            </w:r>
          </w:p>
        </w:tc>
        <w:tc>
          <w:tcPr>
            <w:tcW w:w="803" w:type="dxa"/>
            <w:tcBorders>
              <w:top w:val="nil"/>
              <w:left w:val="nil"/>
              <w:bottom w:val="nil"/>
              <w:right w:val="nil"/>
            </w:tcBorders>
            <w:vAlign w:val="center"/>
          </w:tcPr>
          <w:p w14:paraId="74FF47CD" w14:textId="77777777" w:rsidR="00461F32" w:rsidRPr="00FE0EBC" w:rsidRDefault="00461F32" w:rsidP="002F22B3">
            <w:pPr>
              <w:pStyle w:val="NormalCentred"/>
            </w:pPr>
            <w:r w:rsidRPr="00FE0EBC">
              <w:t>450</w:t>
            </w:r>
          </w:p>
        </w:tc>
        <w:tc>
          <w:tcPr>
            <w:tcW w:w="803" w:type="dxa"/>
            <w:tcBorders>
              <w:top w:val="nil"/>
              <w:left w:val="nil"/>
              <w:bottom w:val="nil"/>
              <w:right w:val="nil"/>
            </w:tcBorders>
            <w:vAlign w:val="center"/>
          </w:tcPr>
          <w:p w14:paraId="00726B8D" w14:textId="77777777" w:rsidR="00461F32" w:rsidRPr="00FE0EBC" w:rsidRDefault="00461F32" w:rsidP="002F22B3">
            <w:pPr>
              <w:pStyle w:val="NormalCentred"/>
            </w:pPr>
            <w:r w:rsidRPr="00FE0EBC">
              <w:t>600</w:t>
            </w:r>
          </w:p>
        </w:tc>
        <w:tc>
          <w:tcPr>
            <w:tcW w:w="804" w:type="dxa"/>
            <w:tcBorders>
              <w:top w:val="nil"/>
              <w:left w:val="nil"/>
            </w:tcBorders>
            <w:vAlign w:val="center"/>
          </w:tcPr>
          <w:p w14:paraId="4094BF3D" w14:textId="77777777" w:rsidR="00461F32" w:rsidRPr="00FE0EBC" w:rsidRDefault="00461F32" w:rsidP="002F22B3">
            <w:pPr>
              <w:pStyle w:val="NormalCentred"/>
            </w:pPr>
            <w:r w:rsidRPr="00FE0EBC">
              <w:t>600</w:t>
            </w:r>
          </w:p>
        </w:tc>
        <w:tc>
          <w:tcPr>
            <w:tcW w:w="804" w:type="dxa"/>
            <w:tcBorders>
              <w:bottom w:val="nil"/>
              <w:right w:val="nil"/>
            </w:tcBorders>
            <w:vAlign w:val="center"/>
          </w:tcPr>
          <w:p w14:paraId="257957C9" w14:textId="77777777" w:rsidR="00461F32" w:rsidRPr="00FE0EBC" w:rsidRDefault="00461F32" w:rsidP="002F22B3">
            <w:pPr>
              <w:pStyle w:val="NormalCentred"/>
            </w:pPr>
          </w:p>
        </w:tc>
        <w:tc>
          <w:tcPr>
            <w:tcW w:w="804" w:type="dxa"/>
            <w:tcBorders>
              <w:left w:val="nil"/>
              <w:bottom w:val="nil"/>
              <w:right w:val="nil"/>
            </w:tcBorders>
            <w:vAlign w:val="center"/>
          </w:tcPr>
          <w:p w14:paraId="3B298A0B" w14:textId="77777777" w:rsidR="00461F32" w:rsidRPr="00FE0EBC" w:rsidRDefault="00461F32" w:rsidP="002F22B3">
            <w:pPr>
              <w:pStyle w:val="NormalCentred"/>
            </w:pPr>
          </w:p>
        </w:tc>
        <w:tc>
          <w:tcPr>
            <w:tcW w:w="804" w:type="dxa"/>
            <w:tcBorders>
              <w:top w:val="nil"/>
              <w:left w:val="nil"/>
              <w:bottom w:val="nil"/>
              <w:right w:val="nil"/>
            </w:tcBorders>
            <w:vAlign w:val="center"/>
          </w:tcPr>
          <w:p w14:paraId="43A1A189" w14:textId="77777777" w:rsidR="00461F32" w:rsidRPr="00FE0EBC" w:rsidRDefault="00461F32" w:rsidP="002F22B3">
            <w:pPr>
              <w:pStyle w:val="NormalCentred"/>
            </w:pPr>
          </w:p>
        </w:tc>
        <w:tc>
          <w:tcPr>
            <w:tcW w:w="826" w:type="dxa"/>
            <w:tcBorders>
              <w:top w:val="nil"/>
              <w:left w:val="nil"/>
              <w:bottom w:val="nil"/>
            </w:tcBorders>
            <w:vAlign w:val="center"/>
          </w:tcPr>
          <w:p w14:paraId="2ABEE0EF" w14:textId="77777777" w:rsidR="00461F32" w:rsidRPr="00FE0EBC" w:rsidRDefault="00461F32" w:rsidP="002F22B3">
            <w:pPr>
              <w:pStyle w:val="NormalCentred"/>
            </w:pPr>
          </w:p>
        </w:tc>
      </w:tr>
      <w:tr w:rsidR="005B35F1" w:rsidRPr="00FE0EBC" w14:paraId="12F28F76" w14:textId="77777777" w:rsidTr="002259A8">
        <w:trPr>
          <w:cantSplit/>
        </w:trPr>
        <w:tc>
          <w:tcPr>
            <w:tcW w:w="1087" w:type="dxa"/>
            <w:tcBorders>
              <w:top w:val="nil"/>
              <w:bottom w:val="nil"/>
            </w:tcBorders>
          </w:tcPr>
          <w:p w14:paraId="4CF553F8" w14:textId="002485E6" w:rsidR="00461F32" w:rsidRPr="00FE0EBC" w:rsidRDefault="00461F32" w:rsidP="002259A8">
            <w:pPr>
              <w:pStyle w:val="NormalKeep"/>
              <w:ind w:right="113"/>
            </w:pPr>
            <w:r w:rsidRPr="00FE0EBC">
              <w:t>&gt;500-600</w:t>
            </w:r>
          </w:p>
        </w:tc>
        <w:tc>
          <w:tcPr>
            <w:tcW w:w="877" w:type="dxa"/>
            <w:tcBorders>
              <w:top w:val="nil"/>
              <w:bottom w:val="nil"/>
              <w:right w:val="nil"/>
            </w:tcBorders>
            <w:vAlign w:val="center"/>
          </w:tcPr>
          <w:p w14:paraId="7AA32AEE" w14:textId="77777777" w:rsidR="00461F32" w:rsidRPr="00FE0EBC" w:rsidRDefault="00461F32" w:rsidP="002F22B3">
            <w:pPr>
              <w:pStyle w:val="NormalCentred"/>
            </w:pPr>
            <w:r w:rsidRPr="00FE0EBC">
              <w:t>300</w:t>
            </w:r>
          </w:p>
        </w:tc>
        <w:tc>
          <w:tcPr>
            <w:tcW w:w="802" w:type="dxa"/>
            <w:tcBorders>
              <w:top w:val="nil"/>
              <w:left w:val="nil"/>
              <w:bottom w:val="single" w:sz="4" w:space="0" w:color="auto"/>
              <w:right w:val="nil"/>
            </w:tcBorders>
            <w:vAlign w:val="center"/>
          </w:tcPr>
          <w:p w14:paraId="60B2E47F" w14:textId="77777777" w:rsidR="00461F32" w:rsidRPr="00FE0EBC" w:rsidRDefault="00461F32" w:rsidP="002F22B3">
            <w:pPr>
              <w:pStyle w:val="NormalCentred"/>
            </w:pPr>
            <w:r w:rsidRPr="00FE0EBC">
              <w:t>300</w:t>
            </w:r>
          </w:p>
        </w:tc>
        <w:tc>
          <w:tcPr>
            <w:tcW w:w="803" w:type="dxa"/>
            <w:tcBorders>
              <w:top w:val="nil"/>
              <w:left w:val="nil"/>
              <w:bottom w:val="nil"/>
              <w:right w:val="nil"/>
            </w:tcBorders>
            <w:vAlign w:val="center"/>
          </w:tcPr>
          <w:p w14:paraId="49F4B5AD" w14:textId="77777777" w:rsidR="00461F32" w:rsidRPr="00FE0EBC" w:rsidRDefault="00461F32" w:rsidP="002F22B3">
            <w:pPr>
              <w:pStyle w:val="NormalCentred"/>
            </w:pPr>
            <w:r w:rsidRPr="00FE0EBC">
              <w:t>450</w:t>
            </w:r>
          </w:p>
        </w:tc>
        <w:tc>
          <w:tcPr>
            <w:tcW w:w="803" w:type="dxa"/>
            <w:tcBorders>
              <w:top w:val="nil"/>
              <w:left w:val="nil"/>
              <w:bottom w:val="nil"/>
              <w:right w:val="nil"/>
            </w:tcBorders>
            <w:vAlign w:val="center"/>
          </w:tcPr>
          <w:p w14:paraId="4BEA8A02" w14:textId="77777777" w:rsidR="00461F32" w:rsidRPr="00FE0EBC" w:rsidRDefault="00461F32" w:rsidP="002F22B3">
            <w:pPr>
              <w:pStyle w:val="NormalCentred"/>
            </w:pPr>
            <w:r w:rsidRPr="00FE0EBC">
              <w:t>600</w:t>
            </w:r>
          </w:p>
        </w:tc>
        <w:tc>
          <w:tcPr>
            <w:tcW w:w="803" w:type="dxa"/>
            <w:tcBorders>
              <w:top w:val="nil"/>
              <w:left w:val="nil"/>
              <w:bottom w:val="single" w:sz="4" w:space="0" w:color="auto"/>
            </w:tcBorders>
            <w:vAlign w:val="center"/>
          </w:tcPr>
          <w:p w14:paraId="7FBD5899" w14:textId="77777777" w:rsidR="00461F32" w:rsidRPr="00FE0EBC" w:rsidRDefault="00461F32" w:rsidP="002F22B3">
            <w:pPr>
              <w:pStyle w:val="NormalCentred"/>
            </w:pPr>
            <w:r w:rsidRPr="00FE0EBC">
              <w:t>600</w:t>
            </w:r>
          </w:p>
        </w:tc>
        <w:tc>
          <w:tcPr>
            <w:tcW w:w="804" w:type="dxa"/>
            <w:tcBorders>
              <w:bottom w:val="nil"/>
              <w:right w:val="nil"/>
            </w:tcBorders>
            <w:vAlign w:val="center"/>
          </w:tcPr>
          <w:p w14:paraId="1DFCD8AD" w14:textId="77777777" w:rsidR="00461F32" w:rsidRPr="00FE0EBC" w:rsidRDefault="00461F32" w:rsidP="002F22B3">
            <w:pPr>
              <w:pStyle w:val="NormalCentred"/>
            </w:pPr>
          </w:p>
        </w:tc>
        <w:tc>
          <w:tcPr>
            <w:tcW w:w="804" w:type="dxa"/>
            <w:tcBorders>
              <w:top w:val="nil"/>
              <w:left w:val="nil"/>
              <w:bottom w:val="nil"/>
              <w:right w:val="nil"/>
            </w:tcBorders>
            <w:vAlign w:val="center"/>
          </w:tcPr>
          <w:p w14:paraId="08111854" w14:textId="77777777" w:rsidR="00461F32" w:rsidRPr="00FE0EBC" w:rsidRDefault="00461F32" w:rsidP="002F22B3">
            <w:pPr>
              <w:pStyle w:val="NormalCentred"/>
            </w:pPr>
          </w:p>
        </w:tc>
        <w:tc>
          <w:tcPr>
            <w:tcW w:w="804" w:type="dxa"/>
            <w:tcBorders>
              <w:top w:val="nil"/>
              <w:left w:val="nil"/>
              <w:bottom w:val="nil"/>
              <w:right w:val="nil"/>
            </w:tcBorders>
            <w:vAlign w:val="center"/>
          </w:tcPr>
          <w:p w14:paraId="12DEF9D4" w14:textId="77777777" w:rsidR="00461F32" w:rsidRPr="00FE0EBC" w:rsidRDefault="00461F32" w:rsidP="002F22B3">
            <w:pPr>
              <w:pStyle w:val="NormalCentred"/>
            </w:pPr>
          </w:p>
        </w:tc>
        <w:tc>
          <w:tcPr>
            <w:tcW w:w="804" w:type="dxa"/>
            <w:tcBorders>
              <w:top w:val="nil"/>
              <w:left w:val="nil"/>
              <w:bottom w:val="nil"/>
              <w:right w:val="nil"/>
            </w:tcBorders>
            <w:vAlign w:val="center"/>
          </w:tcPr>
          <w:p w14:paraId="0F22ED0C" w14:textId="77777777" w:rsidR="00461F32" w:rsidRPr="00FE0EBC" w:rsidRDefault="00461F32" w:rsidP="002F22B3">
            <w:pPr>
              <w:pStyle w:val="NormalCentred"/>
            </w:pPr>
          </w:p>
        </w:tc>
        <w:tc>
          <w:tcPr>
            <w:tcW w:w="826" w:type="dxa"/>
            <w:tcBorders>
              <w:top w:val="nil"/>
              <w:left w:val="nil"/>
              <w:bottom w:val="nil"/>
            </w:tcBorders>
            <w:vAlign w:val="center"/>
          </w:tcPr>
          <w:p w14:paraId="49EC8D39" w14:textId="77777777" w:rsidR="00461F32" w:rsidRPr="00FE0EBC" w:rsidRDefault="00461F32" w:rsidP="002F22B3">
            <w:pPr>
              <w:pStyle w:val="NormalCentred"/>
            </w:pPr>
          </w:p>
        </w:tc>
      </w:tr>
      <w:tr w:rsidR="005B35F1" w:rsidRPr="00FE0EBC" w14:paraId="17209F5B" w14:textId="77777777" w:rsidTr="002259A8">
        <w:trPr>
          <w:cantSplit/>
        </w:trPr>
        <w:tc>
          <w:tcPr>
            <w:tcW w:w="1087" w:type="dxa"/>
            <w:tcBorders>
              <w:top w:val="nil"/>
              <w:bottom w:val="nil"/>
            </w:tcBorders>
          </w:tcPr>
          <w:p w14:paraId="7E766DD7" w14:textId="46B59001" w:rsidR="00461F32" w:rsidRPr="00FE0EBC" w:rsidRDefault="00461F32" w:rsidP="002259A8">
            <w:pPr>
              <w:pStyle w:val="NormalKeep"/>
              <w:ind w:right="113"/>
            </w:pPr>
            <w:r w:rsidRPr="00FE0EBC">
              <w:t>&gt;600-700</w:t>
            </w:r>
          </w:p>
        </w:tc>
        <w:tc>
          <w:tcPr>
            <w:tcW w:w="877" w:type="dxa"/>
            <w:tcBorders>
              <w:top w:val="nil"/>
            </w:tcBorders>
            <w:vAlign w:val="center"/>
          </w:tcPr>
          <w:p w14:paraId="2060D85A" w14:textId="77777777" w:rsidR="00461F32" w:rsidRPr="00FE0EBC" w:rsidRDefault="00461F32" w:rsidP="002F22B3">
            <w:pPr>
              <w:pStyle w:val="NormalCentred"/>
            </w:pPr>
            <w:r w:rsidRPr="00FE0EBC">
              <w:t>300</w:t>
            </w:r>
          </w:p>
        </w:tc>
        <w:tc>
          <w:tcPr>
            <w:tcW w:w="802" w:type="dxa"/>
            <w:tcBorders>
              <w:bottom w:val="nil"/>
            </w:tcBorders>
            <w:vAlign w:val="center"/>
          </w:tcPr>
          <w:p w14:paraId="3E58C94A" w14:textId="77777777" w:rsidR="00461F32" w:rsidRPr="00FE0EBC" w:rsidRDefault="00461F32" w:rsidP="002F22B3">
            <w:pPr>
              <w:pStyle w:val="NormalCentred"/>
            </w:pPr>
          </w:p>
        </w:tc>
        <w:tc>
          <w:tcPr>
            <w:tcW w:w="803" w:type="dxa"/>
            <w:tcBorders>
              <w:top w:val="nil"/>
              <w:right w:val="nil"/>
            </w:tcBorders>
            <w:vAlign w:val="center"/>
          </w:tcPr>
          <w:p w14:paraId="6F2EF87E" w14:textId="77777777" w:rsidR="00461F32" w:rsidRPr="00FE0EBC" w:rsidRDefault="00461F32" w:rsidP="002F22B3">
            <w:pPr>
              <w:pStyle w:val="NormalCentred"/>
            </w:pPr>
            <w:r w:rsidRPr="00FE0EBC">
              <w:t>450</w:t>
            </w:r>
          </w:p>
        </w:tc>
        <w:tc>
          <w:tcPr>
            <w:tcW w:w="803" w:type="dxa"/>
            <w:tcBorders>
              <w:top w:val="nil"/>
              <w:left w:val="nil"/>
            </w:tcBorders>
            <w:vAlign w:val="center"/>
          </w:tcPr>
          <w:p w14:paraId="77FFE717" w14:textId="77777777" w:rsidR="00461F32" w:rsidRPr="00FE0EBC" w:rsidRDefault="00461F32" w:rsidP="002F22B3">
            <w:pPr>
              <w:pStyle w:val="NormalCentred"/>
            </w:pPr>
            <w:r w:rsidRPr="00FE0EBC">
              <w:t>600</w:t>
            </w:r>
          </w:p>
        </w:tc>
        <w:tc>
          <w:tcPr>
            <w:tcW w:w="803" w:type="dxa"/>
            <w:tcBorders>
              <w:bottom w:val="nil"/>
              <w:right w:val="nil"/>
            </w:tcBorders>
            <w:vAlign w:val="center"/>
          </w:tcPr>
          <w:p w14:paraId="2F515E29" w14:textId="77777777" w:rsidR="00461F32" w:rsidRPr="00FE0EBC" w:rsidRDefault="00461F32" w:rsidP="002F22B3">
            <w:pPr>
              <w:pStyle w:val="NormalCentred"/>
            </w:pPr>
          </w:p>
        </w:tc>
        <w:tc>
          <w:tcPr>
            <w:tcW w:w="804" w:type="dxa"/>
            <w:tcBorders>
              <w:top w:val="nil"/>
              <w:left w:val="nil"/>
              <w:bottom w:val="nil"/>
              <w:right w:val="nil"/>
            </w:tcBorders>
            <w:vAlign w:val="center"/>
          </w:tcPr>
          <w:p w14:paraId="5F9607A9" w14:textId="77777777" w:rsidR="00461F32" w:rsidRPr="00FE0EBC" w:rsidRDefault="00461F32" w:rsidP="002F22B3">
            <w:pPr>
              <w:pStyle w:val="NormalCentred"/>
            </w:pPr>
          </w:p>
        </w:tc>
        <w:tc>
          <w:tcPr>
            <w:tcW w:w="804" w:type="dxa"/>
            <w:tcBorders>
              <w:top w:val="nil"/>
              <w:left w:val="nil"/>
              <w:bottom w:val="nil"/>
              <w:right w:val="nil"/>
            </w:tcBorders>
            <w:vAlign w:val="center"/>
          </w:tcPr>
          <w:p w14:paraId="19B0C426" w14:textId="77777777" w:rsidR="00461F32" w:rsidRPr="00FE0EBC" w:rsidRDefault="00461F32" w:rsidP="002F22B3">
            <w:pPr>
              <w:pStyle w:val="NormalCentred"/>
            </w:pPr>
          </w:p>
        </w:tc>
        <w:tc>
          <w:tcPr>
            <w:tcW w:w="804" w:type="dxa"/>
            <w:tcBorders>
              <w:top w:val="nil"/>
              <w:left w:val="nil"/>
              <w:bottom w:val="nil"/>
              <w:right w:val="nil"/>
            </w:tcBorders>
            <w:vAlign w:val="center"/>
          </w:tcPr>
          <w:p w14:paraId="2D61B2E8" w14:textId="77777777" w:rsidR="00461F32" w:rsidRPr="00FE0EBC" w:rsidRDefault="00461F32" w:rsidP="002F22B3">
            <w:pPr>
              <w:pStyle w:val="NormalCentred"/>
            </w:pPr>
          </w:p>
        </w:tc>
        <w:tc>
          <w:tcPr>
            <w:tcW w:w="804" w:type="dxa"/>
            <w:tcBorders>
              <w:top w:val="nil"/>
              <w:left w:val="nil"/>
              <w:bottom w:val="nil"/>
              <w:right w:val="nil"/>
            </w:tcBorders>
            <w:vAlign w:val="center"/>
          </w:tcPr>
          <w:p w14:paraId="1819449A" w14:textId="77777777" w:rsidR="00461F32" w:rsidRPr="00FE0EBC" w:rsidRDefault="00461F32" w:rsidP="002F22B3">
            <w:pPr>
              <w:pStyle w:val="NormalCentred"/>
            </w:pPr>
          </w:p>
        </w:tc>
        <w:tc>
          <w:tcPr>
            <w:tcW w:w="826" w:type="dxa"/>
            <w:tcBorders>
              <w:top w:val="nil"/>
              <w:left w:val="nil"/>
              <w:bottom w:val="nil"/>
            </w:tcBorders>
            <w:vAlign w:val="center"/>
          </w:tcPr>
          <w:p w14:paraId="1C698504" w14:textId="77777777" w:rsidR="00461F32" w:rsidRPr="00FE0EBC" w:rsidRDefault="00461F32" w:rsidP="002F22B3">
            <w:pPr>
              <w:pStyle w:val="NormalCentred"/>
            </w:pPr>
          </w:p>
        </w:tc>
      </w:tr>
      <w:tr w:rsidR="005B35F1" w:rsidRPr="00FE0EBC" w14:paraId="3AC30044" w14:textId="77777777" w:rsidTr="002259A8">
        <w:trPr>
          <w:cantSplit/>
        </w:trPr>
        <w:tc>
          <w:tcPr>
            <w:tcW w:w="1087" w:type="dxa"/>
            <w:tcBorders>
              <w:top w:val="nil"/>
              <w:bottom w:val="nil"/>
            </w:tcBorders>
          </w:tcPr>
          <w:p w14:paraId="598E22AD" w14:textId="5F59F5B4" w:rsidR="00461F32" w:rsidRPr="00FE0EBC" w:rsidRDefault="00461F32" w:rsidP="002259A8">
            <w:pPr>
              <w:pStyle w:val="NormalKeep"/>
              <w:ind w:right="113"/>
            </w:pPr>
            <w:r w:rsidRPr="00FE0EBC">
              <w:t>&gt;700-800</w:t>
            </w:r>
          </w:p>
        </w:tc>
        <w:tc>
          <w:tcPr>
            <w:tcW w:w="877" w:type="dxa"/>
            <w:tcBorders>
              <w:bottom w:val="nil"/>
              <w:right w:val="nil"/>
            </w:tcBorders>
            <w:vAlign w:val="center"/>
          </w:tcPr>
          <w:p w14:paraId="3CD51EAA" w14:textId="77777777" w:rsidR="00461F32" w:rsidRPr="00FE0EBC" w:rsidRDefault="00461F32" w:rsidP="002F22B3">
            <w:pPr>
              <w:pStyle w:val="NormalCentred"/>
            </w:pPr>
          </w:p>
        </w:tc>
        <w:tc>
          <w:tcPr>
            <w:tcW w:w="802" w:type="dxa"/>
            <w:tcBorders>
              <w:top w:val="nil"/>
              <w:left w:val="nil"/>
              <w:bottom w:val="nil"/>
              <w:right w:val="nil"/>
            </w:tcBorders>
            <w:vAlign w:val="center"/>
          </w:tcPr>
          <w:p w14:paraId="5706351A" w14:textId="77777777" w:rsidR="00461F32" w:rsidRPr="00FE0EBC" w:rsidRDefault="00461F32" w:rsidP="002F22B3">
            <w:pPr>
              <w:pStyle w:val="NormalCentred"/>
            </w:pPr>
          </w:p>
        </w:tc>
        <w:tc>
          <w:tcPr>
            <w:tcW w:w="803" w:type="dxa"/>
            <w:tcBorders>
              <w:left w:val="nil"/>
              <w:bottom w:val="nil"/>
              <w:right w:val="nil"/>
            </w:tcBorders>
            <w:vAlign w:val="center"/>
          </w:tcPr>
          <w:p w14:paraId="242FFC04" w14:textId="77777777" w:rsidR="00461F32" w:rsidRPr="00FE0EBC" w:rsidRDefault="00461F32" w:rsidP="002F22B3">
            <w:pPr>
              <w:pStyle w:val="NormalCentred"/>
            </w:pPr>
          </w:p>
        </w:tc>
        <w:tc>
          <w:tcPr>
            <w:tcW w:w="803" w:type="dxa"/>
            <w:tcBorders>
              <w:left w:val="nil"/>
              <w:bottom w:val="nil"/>
              <w:right w:val="nil"/>
            </w:tcBorders>
            <w:vAlign w:val="center"/>
          </w:tcPr>
          <w:p w14:paraId="5FE3E990" w14:textId="77777777" w:rsidR="00461F32" w:rsidRPr="00FE0EBC" w:rsidRDefault="00461F32" w:rsidP="002F22B3">
            <w:pPr>
              <w:pStyle w:val="NormalCentred"/>
            </w:pPr>
          </w:p>
        </w:tc>
        <w:tc>
          <w:tcPr>
            <w:tcW w:w="803" w:type="dxa"/>
            <w:tcBorders>
              <w:top w:val="nil"/>
              <w:left w:val="nil"/>
              <w:bottom w:val="nil"/>
              <w:right w:val="nil"/>
            </w:tcBorders>
            <w:vAlign w:val="center"/>
          </w:tcPr>
          <w:p w14:paraId="4584176C" w14:textId="77777777" w:rsidR="00461F32" w:rsidRPr="00FE0EBC" w:rsidRDefault="00461F32" w:rsidP="002F22B3">
            <w:pPr>
              <w:pStyle w:val="NormalCentred"/>
            </w:pPr>
          </w:p>
        </w:tc>
        <w:tc>
          <w:tcPr>
            <w:tcW w:w="804" w:type="dxa"/>
            <w:tcBorders>
              <w:top w:val="nil"/>
              <w:left w:val="nil"/>
              <w:bottom w:val="nil"/>
              <w:right w:val="nil"/>
            </w:tcBorders>
            <w:vAlign w:val="center"/>
          </w:tcPr>
          <w:p w14:paraId="77836977" w14:textId="77777777" w:rsidR="00461F32" w:rsidRPr="00FE0EBC" w:rsidRDefault="00461F32" w:rsidP="002F22B3">
            <w:pPr>
              <w:pStyle w:val="NormalCentred"/>
            </w:pPr>
          </w:p>
        </w:tc>
        <w:tc>
          <w:tcPr>
            <w:tcW w:w="804" w:type="dxa"/>
            <w:tcBorders>
              <w:top w:val="nil"/>
              <w:left w:val="nil"/>
              <w:bottom w:val="nil"/>
              <w:right w:val="nil"/>
            </w:tcBorders>
            <w:vAlign w:val="center"/>
          </w:tcPr>
          <w:p w14:paraId="0771F544" w14:textId="77777777" w:rsidR="00461F32" w:rsidRPr="00FE0EBC" w:rsidRDefault="00461F32" w:rsidP="002F22B3">
            <w:pPr>
              <w:pStyle w:val="NormalCentred"/>
            </w:pPr>
          </w:p>
        </w:tc>
        <w:tc>
          <w:tcPr>
            <w:tcW w:w="804" w:type="dxa"/>
            <w:tcBorders>
              <w:top w:val="nil"/>
              <w:left w:val="nil"/>
              <w:bottom w:val="nil"/>
              <w:right w:val="nil"/>
            </w:tcBorders>
            <w:vAlign w:val="center"/>
          </w:tcPr>
          <w:p w14:paraId="39DAEF12" w14:textId="77777777" w:rsidR="00461F32" w:rsidRPr="00FE0EBC" w:rsidRDefault="00461F32" w:rsidP="002F22B3">
            <w:pPr>
              <w:pStyle w:val="NormalCentred"/>
            </w:pPr>
          </w:p>
        </w:tc>
        <w:tc>
          <w:tcPr>
            <w:tcW w:w="804" w:type="dxa"/>
            <w:tcBorders>
              <w:top w:val="nil"/>
              <w:left w:val="nil"/>
              <w:bottom w:val="nil"/>
              <w:right w:val="nil"/>
            </w:tcBorders>
            <w:vAlign w:val="center"/>
          </w:tcPr>
          <w:p w14:paraId="1F125650" w14:textId="77777777" w:rsidR="00461F32" w:rsidRPr="00FE0EBC" w:rsidRDefault="00461F32" w:rsidP="002F22B3">
            <w:pPr>
              <w:pStyle w:val="NormalCentred"/>
            </w:pPr>
          </w:p>
        </w:tc>
        <w:tc>
          <w:tcPr>
            <w:tcW w:w="826" w:type="dxa"/>
            <w:tcBorders>
              <w:top w:val="nil"/>
              <w:left w:val="nil"/>
              <w:bottom w:val="nil"/>
            </w:tcBorders>
            <w:vAlign w:val="center"/>
          </w:tcPr>
          <w:p w14:paraId="1D860D90" w14:textId="77777777" w:rsidR="00461F32" w:rsidRPr="00FE0EBC" w:rsidRDefault="00461F32" w:rsidP="002F22B3">
            <w:pPr>
              <w:pStyle w:val="NormalCentred"/>
            </w:pPr>
          </w:p>
        </w:tc>
      </w:tr>
      <w:tr w:rsidR="005B35F1" w:rsidRPr="00FE0EBC" w14:paraId="03A94240" w14:textId="77777777" w:rsidTr="002259A8">
        <w:trPr>
          <w:cantSplit/>
        </w:trPr>
        <w:tc>
          <w:tcPr>
            <w:tcW w:w="1087" w:type="dxa"/>
            <w:tcBorders>
              <w:top w:val="nil"/>
              <w:bottom w:val="nil"/>
            </w:tcBorders>
            <w:vAlign w:val="center"/>
          </w:tcPr>
          <w:p w14:paraId="65EDF7F5" w14:textId="0EEF6164" w:rsidR="008914BB" w:rsidRPr="00FE0EBC" w:rsidRDefault="008914BB" w:rsidP="002259A8">
            <w:pPr>
              <w:pStyle w:val="NormalKeep"/>
              <w:ind w:right="113"/>
            </w:pPr>
            <w:r w:rsidRPr="00FE0EBC">
              <w:t>&gt;800-900</w:t>
            </w:r>
          </w:p>
        </w:tc>
        <w:tc>
          <w:tcPr>
            <w:tcW w:w="877" w:type="dxa"/>
            <w:tcBorders>
              <w:top w:val="nil"/>
              <w:bottom w:val="nil"/>
              <w:right w:val="nil"/>
            </w:tcBorders>
            <w:vAlign w:val="center"/>
          </w:tcPr>
          <w:p w14:paraId="754E683D" w14:textId="77777777" w:rsidR="008914BB" w:rsidRPr="00FE0EBC" w:rsidRDefault="008914BB" w:rsidP="002F22B3">
            <w:pPr>
              <w:pStyle w:val="NormalCentred"/>
            </w:pPr>
          </w:p>
        </w:tc>
        <w:tc>
          <w:tcPr>
            <w:tcW w:w="802" w:type="dxa"/>
            <w:tcBorders>
              <w:top w:val="nil"/>
              <w:left w:val="nil"/>
              <w:bottom w:val="nil"/>
              <w:right w:val="nil"/>
            </w:tcBorders>
            <w:vAlign w:val="center"/>
          </w:tcPr>
          <w:p w14:paraId="5C01DE20" w14:textId="77777777" w:rsidR="008914BB" w:rsidRPr="00FE0EBC" w:rsidRDefault="008914BB" w:rsidP="002F22B3">
            <w:pPr>
              <w:pStyle w:val="NormalCentred"/>
            </w:pPr>
          </w:p>
        </w:tc>
        <w:tc>
          <w:tcPr>
            <w:tcW w:w="803" w:type="dxa"/>
            <w:tcBorders>
              <w:top w:val="nil"/>
              <w:left w:val="nil"/>
              <w:bottom w:val="nil"/>
              <w:right w:val="nil"/>
            </w:tcBorders>
            <w:vAlign w:val="center"/>
          </w:tcPr>
          <w:p w14:paraId="4EB3561A" w14:textId="77777777" w:rsidR="008914BB" w:rsidRPr="00FE0EBC" w:rsidRDefault="008914BB" w:rsidP="002F22B3">
            <w:pPr>
              <w:pStyle w:val="NormalCentred"/>
            </w:pPr>
          </w:p>
        </w:tc>
        <w:tc>
          <w:tcPr>
            <w:tcW w:w="803" w:type="dxa"/>
            <w:tcBorders>
              <w:top w:val="nil"/>
              <w:left w:val="nil"/>
              <w:bottom w:val="nil"/>
              <w:right w:val="nil"/>
            </w:tcBorders>
            <w:vAlign w:val="center"/>
          </w:tcPr>
          <w:p w14:paraId="50FB138A" w14:textId="77777777" w:rsidR="008914BB" w:rsidRPr="00FE0EBC" w:rsidRDefault="008914BB" w:rsidP="002F22B3">
            <w:pPr>
              <w:pStyle w:val="NormalCentred"/>
            </w:pPr>
          </w:p>
        </w:tc>
        <w:tc>
          <w:tcPr>
            <w:tcW w:w="4019" w:type="dxa"/>
            <w:gridSpan w:val="5"/>
            <w:vMerge w:val="restart"/>
            <w:tcBorders>
              <w:top w:val="nil"/>
              <w:left w:val="nil"/>
              <w:right w:val="nil"/>
            </w:tcBorders>
            <w:vAlign w:val="center"/>
          </w:tcPr>
          <w:p w14:paraId="4B2964C8" w14:textId="638695E9" w:rsidR="008914BB" w:rsidRPr="00FE0EBC" w:rsidRDefault="008867B0" w:rsidP="002F22B3">
            <w:pPr>
              <w:pStyle w:val="NormalCentred"/>
            </w:pPr>
            <w:r w:rsidRPr="00FE0EBC">
              <w:t>LIETOŠANA REIZI 2 NEDĒĻĀS SKATĪT 3. TABULU</w:t>
            </w:r>
          </w:p>
        </w:tc>
        <w:tc>
          <w:tcPr>
            <w:tcW w:w="826" w:type="dxa"/>
            <w:tcBorders>
              <w:top w:val="nil"/>
              <w:left w:val="nil"/>
              <w:bottom w:val="nil"/>
            </w:tcBorders>
            <w:vAlign w:val="center"/>
          </w:tcPr>
          <w:p w14:paraId="0E0C29B8" w14:textId="77777777" w:rsidR="008914BB" w:rsidRPr="00FE0EBC" w:rsidRDefault="008914BB" w:rsidP="002F22B3">
            <w:pPr>
              <w:pStyle w:val="NormalCentred"/>
            </w:pPr>
          </w:p>
        </w:tc>
      </w:tr>
      <w:tr w:rsidR="005B35F1" w:rsidRPr="00FE0EBC" w14:paraId="1488E148" w14:textId="77777777" w:rsidTr="002259A8">
        <w:trPr>
          <w:cantSplit/>
        </w:trPr>
        <w:tc>
          <w:tcPr>
            <w:tcW w:w="1087" w:type="dxa"/>
            <w:tcBorders>
              <w:top w:val="nil"/>
              <w:bottom w:val="nil"/>
            </w:tcBorders>
            <w:vAlign w:val="center"/>
          </w:tcPr>
          <w:p w14:paraId="0F5F52E4" w14:textId="27C08131" w:rsidR="008914BB" w:rsidRPr="00FE0EBC" w:rsidRDefault="008914BB" w:rsidP="002259A8">
            <w:pPr>
              <w:pStyle w:val="NormalKeep"/>
              <w:ind w:right="113"/>
            </w:pPr>
            <w:r w:rsidRPr="00FE0EBC">
              <w:t>&gt;900-1 000</w:t>
            </w:r>
          </w:p>
        </w:tc>
        <w:tc>
          <w:tcPr>
            <w:tcW w:w="877" w:type="dxa"/>
            <w:tcBorders>
              <w:top w:val="nil"/>
              <w:bottom w:val="nil"/>
              <w:right w:val="nil"/>
            </w:tcBorders>
            <w:vAlign w:val="center"/>
          </w:tcPr>
          <w:p w14:paraId="56FBACCC" w14:textId="77777777" w:rsidR="008914BB" w:rsidRPr="00FE0EBC" w:rsidRDefault="008914BB" w:rsidP="002F22B3">
            <w:pPr>
              <w:pStyle w:val="NormalCentred"/>
            </w:pPr>
          </w:p>
        </w:tc>
        <w:tc>
          <w:tcPr>
            <w:tcW w:w="802" w:type="dxa"/>
            <w:tcBorders>
              <w:top w:val="nil"/>
              <w:left w:val="nil"/>
              <w:bottom w:val="nil"/>
              <w:right w:val="nil"/>
            </w:tcBorders>
            <w:vAlign w:val="center"/>
          </w:tcPr>
          <w:p w14:paraId="10210240" w14:textId="77777777" w:rsidR="008914BB" w:rsidRPr="00FE0EBC" w:rsidRDefault="008914BB" w:rsidP="002F22B3">
            <w:pPr>
              <w:pStyle w:val="NormalCentred"/>
            </w:pPr>
          </w:p>
        </w:tc>
        <w:tc>
          <w:tcPr>
            <w:tcW w:w="803" w:type="dxa"/>
            <w:tcBorders>
              <w:top w:val="nil"/>
              <w:left w:val="nil"/>
              <w:bottom w:val="nil"/>
              <w:right w:val="nil"/>
            </w:tcBorders>
            <w:vAlign w:val="center"/>
          </w:tcPr>
          <w:p w14:paraId="5D60198E" w14:textId="77777777" w:rsidR="008914BB" w:rsidRPr="00FE0EBC" w:rsidRDefault="008914BB" w:rsidP="002F22B3">
            <w:pPr>
              <w:pStyle w:val="NormalCentred"/>
            </w:pPr>
          </w:p>
        </w:tc>
        <w:tc>
          <w:tcPr>
            <w:tcW w:w="803" w:type="dxa"/>
            <w:tcBorders>
              <w:top w:val="nil"/>
              <w:left w:val="nil"/>
              <w:bottom w:val="nil"/>
              <w:right w:val="nil"/>
            </w:tcBorders>
            <w:vAlign w:val="center"/>
          </w:tcPr>
          <w:p w14:paraId="4AC1414A" w14:textId="77777777" w:rsidR="008914BB" w:rsidRPr="00FE0EBC" w:rsidRDefault="008914BB" w:rsidP="002F22B3">
            <w:pPr>
              <w:pStyle w:val="NormalCentred"/>
            </w:pPr>
          </w:p>
        </w:tc>
        <w:tc>
          <w:tcPr>
            <w:tcW w:w="4019" w:type="dxa"/>
            <w:gridSpan w:val="5"/>
            <w:vMerge/>
            <w:tcBorders>
              <w:left w:val="nil"/>
              <w:bottom w:val="nil"/>
              <w:right w:val="nil"/>
            </w:tcBorders>
            <w:vAlign w:val="center"/>
          </w:tcPr>
          <w:p w14:paraId="72F29284" w14:textId="77777777" w:rsidR="008914BB" w:rsidRPr="00FE0EBC" w:rsidRDefault="008914BB" w:rsidP="002F22B3">
            <w:pPr>
              <w:pStyle w:val="NormalCentred"/>
            </w:pPr>
          </w:p>
        </w:tc>
        <w:tc>
          <w:tcPr>
            <w:tcW w:w="826" w:type="dxa"/>
            <w:tcBorders>
              <w:top w:val="nil"/>
              <w:left w:val="nil"/>
              <w:bottom w:val="nil"/>
            </w:tcBorders>
            <w:vAlign w:val="center"/>
          </w:tcPr>
          <w:p w14:paraId="5EEBBB9A" w14:textId="77777777" w:rsidR="008914BB" w:rsidRPr="00FE0EBC" w:rsidRDefault="008914BB" w:rsidP="002F22B3">
            <w:pPr>
              <w:pStyle w:val="NormalCentred"/>
            </w:pPr>
          </w:p>
        </w:tc>
      </w:tr>
      <w:tr w:rsidR="005B35F1" w:rsidRPr="00FE0EBC" w14:paraId="43FAB408" w14:textId="77777777" w:rsidTr="002259A8">
        <w:trPr>
          <w:cantSplit/>
        </w:trPr>
        <w:tc>
          <w:tcPr>
            <w:tcW w:w="1087" w:type="dxa"/>
            <w:tcBorders>
              <w:top w:val="nil"/>
            </w:tcBorders>
            <w:vAlign w:val="center"/>
          </w:tcPr>
          <w:p w14:paraId="623754EE" w14:textId="00B3D8A4" w:rsidR="008914BB" w:rsidRPr="00FE0EBC" w:rsidRDefault="008914BB" w:rsidP="002259A8">
            <w:pPr>
              <w:pStyle w:val="NormalKeep"/>
              <w:ind w:right="113"/>
            </w:pPr>
            <w:r w:rsidRPr="00FE0EBC">
              <w:t>&gt;1 000-1 100</w:t>
            </w:r>
          </w:p>
        </w:tc>
        <w:tc>
          <w:tcPr>
            <w:tcW w:w="877" w:type="dxa"/>
            <w:tcBorders>
              <w:top w:val="nil"/>
              <w:right w:val="nil"/>
            </w:tcBorders>
            <w:vAlign w:val="center"/>
          </w:tcPr>
          <w:p w14:paraId="7FC21D20" w14:textId="77777777" w:rsidR="008914BB" w:rsidRPr="00FE0EBC" w:rsidRDefault="008914BB" w:rsidP="002F22B3">
            <w:pPr>
              <w:pStyle w:val="NormalCentred"/>
            </w:pPr>
          </w:p>
        </w:tc>
        <w:tc>
          <w:tcPr>
            <w:tcW w:w="802" w:type="dxa"/>
            <w:tcBorders>
              <w:top w:val="nil"/>
              <w:left w:val="nil"/>
              <w:right w:val="nil"/>
            </w:tcBorders>
            <w:vAlign w:val="center"/>
          </w:tcPr>
          <w:p w14:paraId="54E45FB1" w14:textId="77777777" w:rsidR="008914BB" w:rsidRPr="00FE0EBC" w:rsidRDefault="008914BB" w:rsidP="002F22B3">
            <w:pPr>
              <w:pStyle w:val="NormalCentred"/>
            </w:pPr>
          </w:p>
        </w:tc>
        <w:tc>
          <w:tcPr>
            <w:tcW w:w="803" w:type="dxa"/>
            <w:tcBorders>
              <w:top w:val="nil"/>
              <w:left w:val="nil"/>
              <w:right w:val="nil"/>
            </w:tcBorders>
            <w:vAlign w:val="center"/>
          </w:tcPr>
          <w:p w14:paraId="5837E7EF" w14:textId="77777777" w:rsidR="008914BB" w:rsidRPr="00FE0EBC" w:rsidRDefault="008914BB" w:rsidP="002F22B3">
            <w:pPr>
              <w:pStyle w:val="NormalCentred"/>
            </w:pPr>
          </w:p>
        </w:tc>
        <w:tc>
          <w:tcPr>
            <w:tcW w:w="803" w:type="dxa"/>
            <w:tcBorders>
              <w:top w:val="nil"/>
              <w:left w:val="nil"/>
              <w:right w:val="nil"/>
            </w:tcBorders>
            <w:vAlign w:val="center"/>
          </w:tcPr>
          <w:p w14:paraId="73C9A578" w14:textId="77777777" w:rsidR="008914BB" w:rsidRPr="00FE0EBC" w:rsidRDefault="008914BB" w:rsidP="002F22B3">
            <w:pPr>
              <w:pStyle w:val="NormalCentred"/>
            </w:pPr>
          </w:p>
        </w:tc>
        <w:tc>
          <w:tcPr>
            <w:tcW w:w="803" w:type="dxa"/>
            <w:tcBorders>
              <w:top w:val="nil"/>
              <w:left w:val="nil"/>
              <w:right w:val="nil"/>
            </w:tcBorders>
            <w:vAlign w:val="center"/>
          </w:tcPr>
          <w:p w14:paraId="19DDF125" w14:textId="77777777" w:rsidR="008914BB" w:rsidRPr="00FE0EBC" w:rsidRDefault="008914BB" w:rsidP="002F22B3">
            <w:pPr>
              <w:pStyle w:val="NormalCentred"/>
            </w:pPr>
          </w:p>
        </w:tc>
        <w:tc>
          <w:tcPr>
            <w:tcW w:w="804" w:type="dxa"/>
            <w:tcBorders>
              <w:top w:val="nil"/>
              <w:left w:val="nil"/>
              <w:right w:val="nil"/>
            </w:tcBorders>
            <w:vAlign w:val="center"/>
          </w:tcPr>
          <w:p w14:paraId="7278D85A" w14:textId="77777777" w:rsidR="008914BB" w:rsidRPr="00FE0EBC" w:rsidRDefault="008914BB" w:rsidP="002F22B3">
            <w:pPr>
              <w:pStyle w:val="NormalCentred"/>
            </w:pPr>
          </w:p>
        </w:tc>
        <w:tc>
          <w:tcPr>
            <w:tcW w:w="804" w:type="dxa"/>
            <w:tcBorders>
              <w:top w:val="nil"/>
              <w:left w:val="nil"/>
              <w:right w:val="nil"/>
            </w:tcBorders>
            <w:vAlign w:val="center"/>
          </w:tcPr>
          <w:p w14:paraId="2110F294" w14:textId="77777777" w:rsidR="008914BB" w:rsidRPr="00FE0EBC" w:rsidRDefault="008914BB" w:rsidP="002F22B3">
            <w:pPr>
              <w:pStyle w:val="NormalCentred"/>
            </w:pPr>
          </w:p>
        </w:tc>
        <w:tc>
          <w:tcPr>
            <w:tcW w:w="804" w:type="dxa"/>
            <w:tcBorders>
              <w:top w:val="nil"/>
              <w:left w:val="nil"/>
              <w:right w:val="nil"/>
            </w:tcBorders>
            <w:vAlign w:val="center"/>
          </w:tcPr>
          <w:p w14:paraId="2236D13D" w14:textId="77777777" w:rsidR="008914BB" w:rsidRPr="00FE0EBC" w:rsidRDefault="008914BB" w:rsidP="002F22B3">
            <w:pPr>
              <w:pStyle w:val="NormalCentred"/>
            </w:pPr>
          </w:p>
        </w:tc>
        <w:tc>
          <w:tcPr>
            <w:tcW w:w="804" w:type="dxa"/>
            <w:tcBorders>
              <w:top w:val="nil"/>
              <w:left w:val="nil"/>
              <w:right w:val="nil"/>
            </w:tcBorders>
            <w:vAlign w:val="center"/>
          </w:tcPr>
          <w:p w14:paraId="2C05D0DA" w14:textId="77777777" w:rsidR="008914BB" w:rsidRPr="00FE0EBC" w:rsidRDefault="008914BB" w:rsidP="002F22B3">
            <w:pPr>
              <w:pStyle w:val="NormalCentred"/>
            </w:pPr>
          </w:p>
        </w:tc>
        <w:tc>
          <w:tcPr>
            <w:tcW w:w="826" w:type="dxa"/>
            <w:tcBorders>
              <w:top w:val="nil"/>
              <w:left w:val="nil"/>
            </w:tcBorders>
            <w:vAlign w:val="center"/>
          </w:tcPr>
          <w:p w14:paraId="7629FDCE" w14:textId="77777777" w:rsidR="008914BB" w:rsidRPr="00FE0EBC" w:rsidRDefault="008914BB" w:rsidP="002F22B3">
            <w:pPr>
              <w:pStyle w:val="NormalCentred"/>
            </w:pPr>
          </w:p>
        </w:tc>
      </w:tr>
    </w:tbl>
    <w:p w14:paraId="03D97BD7" w14:textId="4306D076" w:rsidR="007B0CDF" w:rsidRPr="00FE0EBC" w:rsidRDefault="008867B0" w:rsidP="002F22B3">
      <w:r w:rsidRPr="00FE0EBC">
        <w:t>* Ķermeņa masa, kas mazāka par 30 kg, CRSwNP galvenajos pētījumos netika pētīta.</w:t>
      </w:r>
    </w:p>
    <w:p w14:paraId="49708DEB" w14:textId="77777777" w:rsidR="008A7AC6" w:rsidRPr="00FE0EBC" w:rsidRDefault="008A7AC6" w:rsidP="002F22B3"/>
    <w:p w14:paraId="130D0558" w14:textId="141CEBA7" w:rsidR="007B0CDF" w:rsidRPr="00FE0EBC" w:rsidRDefault="005D1739" w:rsidP="002F22B3">
      <w:pPr>
        <w:pStyle w:val="TableTitle"/>
      </w:pPr>
      <w:r w:rsidRPr="00FE0EBC">
        <w:lastRenderedPageBreak/>
        <w:t>3. tabula.</w:t>
      </w:r>
      <w:r w:rsidRPr="00FE0EBC">
        <w:tab/>
        <w:t>LIETOŠANA REIZI 2 NEDĒĻĀS. Omalizumaba devas (miligrami/devā), ko ievada subkutānas injekcijas veidā ik pēc 2 nedēļām</w:t>
      </w:r>
    </w:p>
    <w:p w14:paraId="7592B63D" w14:textId="77777777" w:rsidR="008914BB" w:rsidRPr="00FE0EBC" w:rsidRDefault="008914BB" w:rsidP="002F22B3">
      <w:pPr>
        <w:pStyle w:val="NormalKeep"/>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1088"/>
        <w:gridCol w:w="795"/>
        <w:gridCol w:w="792"/>
        <w:gridCol w:w="799"/>
        <w:gridCol w:w="799"/>
        <w:gridCol w:w="799"/>
        <w:gridCol w:w="799"/>
        <w:gridCol w:w="799"/>
        <w:gridCol w:w="799"/>
        <w:gridCol w:w="789"/>
        <w:gridCol w:w="805"/>
      </w:tblGrid>
      <w:tr w:rsidR="008914BB" w:rsidRPr="00FE0EBC" w14:paraId="16948269" w14:textId="77777777" w:rsidTr="002259A8">
        <w:trPr>
          <w:cantSplit/>
          <w:tblHeader/>
        </w:trPr>
        <w:tc>
          <w:tcPr>
            <w:tcW w:w="1087" w:type="dxa"/>
            <w:vAlign w:val="bottom"/>
          </w:tcPr>
          <w:p w14:paraId="186647FC" w14:textId="77777777" w:rsidR="008914BB" w:rsidRPr="00FE0EBC" w:rsidRDefault="008914BB" w:rsidP="002F22B3">
            <w:pPr>
              <w:pStyle w:val="NormalKeep"/>
            </w:pPr>
          </w:p>
          <w:p w14:paraId="26E451E9" w14:textId="77777777" w:rsidR="008914BB" w:rsidRPr="00FE0EBC" w:rsidRDefault="008914BB" w:rsidP="002F22B3">
            <w:pPr>
              <w:pStyle w:val="NormalKeep"/>
            </w:pPr>
          </w:p>
        </w:tc>
        <w:tc>
          <w:tcPr>
            <w:tcW w:w="8130" w:type="dxa"/>
            <w:gridSpan w:val="10"/>
            <w:tcBorders>
              <w:bottom w:val="single" w:sz="4" w:space="0" w:color="auto"/>
            </w:tcBorders>
            <w:vAlign w:val="bottom"/>
          </w:tcPr>
          <w:p w14:paraId="20271670" w14:textId="226364B5" w:rsidR="008914BB" w:rsidRPr="00FE0EBC" w:rsidRDefault="005D1739" w:rsidP="002F22B3">
            <w:pPr>
              <w:pStyle w:val="aa"/>
            </w:pPr>
            <w:r w:rsidRPr="00FE0EBC">
              <w:t>Ķermeņa masa (kg)</w:t>
            </w:r>
          </w:p>
        </w:tc>
      </w:tr>
      <w:tr w:rsidR="005B35F1" w:rsidRPr="00FE0EBC" w14:paraId="41498786" w14:textId="77777777" w:rsidTr="002259A8">
        <w:trPr>
          <w:cantSplit/>
          <w:tblHeader/>
        </w:trPr>
        <w:tc>
          <w:tcPr>
            <w:tcW w:w="1087" w:type="dxa"/>
            <w:tcBorders>
              <w:bottom w:val="single" w:sz="4" w:space="0" w:color="auto"/>
            </w:tcBorders>
            <w:vAlign w:val="bottom"/>
          </w:tcPr>
          <w:p w14:paraId="5A5BA0B4" w14:textId="34FB22DB" w:rsidR="008914BB" w:rsidRPr="00FE0EBC" w:rsidRDefault="005D1739" w:rsidP="002F22B3">
            <w:pPr>
              <w:pStyle w:val="HeadingStrong"/>
            </w:pPr>
            <w:r w:rsidRPr="00FE0EBC">
              <w:t>Sākotnēja is IgE līmenis (SV/ml)</w:t>
            </w:r>
          </w:p>
        </w:tc>
        <w:tc>
          <w:tcPr>
            <w:tcW w:w="815" w:type="dxa"/>
            <w:tcBorders>
              <w:bottom w:val="single" w:sz="4" w:space="0" w:color="auto"/>
              <w:right w:val="nil"/>
            </w:tcBorders>
            <w:vAlign w:val="bottom"/>
          </w:tcPr>
          <w:p w14:paraId="0830F9D4" w14:textId="661612BD" w:rsidR="008914BB" w:rsidRPr="00FE0EBC" w:rsidRDefault="008914BB" w:rsidP="002259A8">
            <w:pPr>
              <w:pStyle w:val="NormalCentred"/>
              <w:ind w:left="-20" w:right="57"/>
            </w:pPr>
            <w:r w:rsidRPr="00FE0EBC">
              <w:rPr>
                <w:rFonts w:hint="eastAsia"/>
              </w:rPr>
              <w:t>≥</w:t>
            </w:r>
            <w:r w:rsidRPr="00FE0EBC">
              <w:t>20-25*</w:t>
            </w:r>
          </w:p>
        </w:tc>
        <w:tc>
          <w:tcPr>
            <w:tcW w:w="808" w:type="dxa"/>
            <w:tcBorders>
              <w:left w:val="nil"/>
              <w:bottom w:val="single" w:sz="4" w:space="0" w:color="auto"/>
              <w:right w:val="nil"/>
            </w:tcBorders>
            <w:vAlign w:val="bottom"/>
          </w:tcPr>
          <w:p w14:paraId="59ECE4B9" w14:textId="454BAF66" w:rsidR="008914BB" w:rsidRPr="00FE0EBC" w:rsidRDefault="008914BB" w:rsidP="002259A8">
            <w:pPr>
              <w:pStyle w:val="NormalCentred"/>
              <w:ind w:left="-51" w:right="57"/>
            </w:pPr>
            <w:r w:rsidRPr="00FE0EBC">
              <w:t>&gt;25-30*</w:t>
            </w:r>
          </w:p>
        </w:tc>
        <w:tc>
          <w:tcPr>
            <w:tcW w:w="813" w:type="dxa"/>
            <w:tcBorders>
              <w:left w:val="nil"/>
              <w:bottom w:val="single" w:sz="4" w:space="0" w:color="auto"/>
              <w:right w:val="nil"/>
            </w:tcBorders>
            <w:vAlign w:val="bottom"/>
          </w:tcPr>
          <w:p w14:paraId="700F7B93" w14:textId="44E296C9" w:rsidR="008914BB" w:rsidRPr="00FE0EBC" w:rsidRDefault="008914BB" w:rsidP="002259A8">
            <w:pPr>
              <w:pStyle w:val="NormalCentred"/>
              <w:ind w:right="57"/>
            </w:pPr>
            <w:r w:rsidRPr="00FE0EBC">
              <w:t>&gt;30-40</w:t>
            </w:r>
          </w:p>
        </w:tc>
        <w:tc>
          <w:tcPr>
            <w:tcW w:w="813" w:type="dxa"/>
            <w:tcBorders>
              <w:left w:val="nil"/>
              <w:bottom w:val="single" w:sz="4" w:space="0" w:color="auto"/>
              <w:right w:val="nil"/>
            </w:tcBorders>
            <w:vAlign w:val="bottom"/>
          </w:tcPr>
          <w:p w14:paraId="1D04A599" w14:textId="09220942" w:rsidR="008914BB" w:rsidRPr="00FE0EBC" w:rsidRDefault="008914BB" w:rsidP="002259A8">
            <w:pPr>
              <w:pStyle w:val="NormalCentred"/>
              <w:ind w:right="57"/>
            </w:pPr>
            <w:r w:rsidRPr="00FE0EBC">
              <w:t>&gt;40-50</w:t>
            </w:r>
          </w:p>
        </w:tc>
        <w:tc>
          <w:tcPr>
            <w:tcW w:w="813" w:type="dxa"/>
            <w:tcBorders>
              <w:left w:val="nil"/>
              <w:bottom w:val="single" w:sz="4" w:space="0" w:color="auto"/>
              <w:right w:val="nil"/>
            </w:tcBorders>
            <w:vAlign w:val="bottom"/>
          </w:tcPr>
          <w:p w14:paraId="5651A756" w14:textId="32144551" w:rsidR="008914BB" w:rsidRPr="00FE0EBC" w:rsidRDefault="008914BB" w:rsidP="002259A8">
            <w:pPr>
              <w:pStyle w:val="NormalCentred"/>
              <w:ind w:right="57"/>
            </w:pPr>
            <w:r w:rsidRPr="00FE0EBC">
              <w:t>&gt;50-60</w:t>
            </w:r>
          </w:p>
        </w:tc>
        <w:tc>
          <w:tcPr>
            <w:tcW w:w="813" w:type="dxa"/>
            <w:tcBorders>
              <w:left w:val="nil"/>
              <w:bottom w:val="single" w:sz="4" w:space="0" w:color="auto"/>
              <w:right w:val="nil"/>
            </w:tcBorders>
            <w:vAlign w:val="bottom"/>
          </w:tcPr>
          <w:p w14:paraId="158D7665" w14:textId="323CDD8A" w:rsidR="008914BB" w:rsidRPr="00FE0EBC" w:rsidRDefault="008914BB" w:rsidP="002259A8">
            <w:pPr>
              <w:pStyle w:val="NormalCentred"/>
              <w:ind w:right="57"/>
            </w:pPr>
            <w:r w:rsidRPr="00FE0EBC">
              <w:t>&gt;60-70</w:t>
            </w:r>
          </w:p>
        </w:tc>
        <w:tc>
          <w:tcPr>
            <w:tcW w:w="813" w:type="dxa"/>
            <w:tcBorders>
              <w:left w:val="nil"/>
              <w:bottom w:val="single" w:sz="4" w:space="0" w:color="auto"/>
              <w:right w:val="nil"/>
            </w:tcBorders>
            <w:vAlign w:val="bottom"/>
          </w:tcPr>
          <w:p w14:paraId="6F03C699" w14:textId="37D25193" w:rsidR="008914BB" w:rsidRPr="00FE0EBC" w:rsidRDefault="008914BB" w:rsidP="002259A8">
            <w:pPr>
              <w:pStyle w:val="NormalCentred"/>
              <w:ind w:right="57"/>
            </w:pPr>
            <w:r w:rsidRPr="00FE0EBC">
              <w:t>&gt;70-80</w:t>
            </w:r>
          </w:p>
        </w:tc>
        <w:tc>
          <w:tcPr>
            <w:tcW w:w="813" w:type="dxa"/>
            <w:tcBorders>
              <w:left w:val="nil"/>
              <w:bottom w:val="single" w:sz="4" w:space="0" w:color="auto"/>
              <w:right w:val="nil"/>
            </w:tcBorders>
            <w:vAlign w:val="bottom"/>
          </w:tcPr>
          <w:p w14:paraId="7EE6C77A" w14:textId="0A31A747" w:rsidR="008914BB" w:rsidRPr="00FE0EBC" w:rsidRDefault="008914BB" w:rsidP="002259A8">
            <w:pPr>
              <w:pStyle w:val="NormalCentred"/>
              <w:ind w:right="57"/>
            </w:pPr>
            <w:r w:rsidRPr="00FE0EBC">
              <w:t>&gt;80-90</w:t>
            </w:r>
          </w:p>
        </w:tc>
        <w:tc>
          <w:tcPr>
            <w:tcW w:w="808" w:type="dxa"/>
            <w:tcBorders>
              <w:left w:val="nil"/>
              <w:bottom w:val="single" w:sz="4" w:space="0" w:color="auto"/>
              <w:right w:val="nil"/>
            </w:tcBorders>
            <w:vAlign w:val="bottom"/>
          </w:tcPr>
          <w:p w14:paraId="767F82BC" w14:textId="49394CAB" w:rsidR="008914BB" w:rsidRPr="00FE0EBC" w:rsidRDefault="008914BB" w:rsidP="002259A8">
            <w:pPr>
              <w:pStyle w:val="NormalCentred"/>
              <w:ind w:left="-77" w:right="57"/>
            </w:pPr>
            <w:r w:rsidRPr="00FE0EBC">
              <w:t>&gt;90-125</w:t>
            </w:r>
          </w:p>
        </w:tc>
        <w:tc>
          <w:tcPr>
            <w:tcW w:w="821" w:type="dxa"/>
            <w:tcBorders>
              <w:left w:val="nil"/>
              <w:bottom w:val="single" w:sz="4" w:space="0" w:color="auto"/>
            </w:tcBorders>
            <w:vAlign w:val="bottom"/>
          </w:tcPr>
          <w:p w14:paraId="14C76A66" w14:textId="401AE76C" w:rsidR="008914BB" w:rsidRPr="00FE0EBC" w:rsidRDefault="008914BB" w:rsidP="002259A8">
            <w:pPr>
              <w:pStyle w:val="NormalCentred"/>
              <w:ind w:left="-86" w:right="-66"/>
            </w:pPr>
            <w:r w:rsidRPr="00FE0EBC">
              <w:t>&gt;125-150</w:t>
            </w:r>
          </w:p>
        </w:tc>
      </w:tr>
      <w:tr w:rsidR="005B35F1" w:rsidRPr="00FE0EBC" w14:paraId="3D66A37A" w14:textId="77777777" w:rsidTr="002259A8">
        <w:trPr>
          <w:cantSplit/>
        </w:trPr>
        <w:tc>
          <w:tcPr>
            <w:tcW w:w="1087" w:type="dxa"/>
            <w:tcBorders>
              <w:bottom w:val="nil"/>
            </w:tcBorders>
            <w:vAlign w:val="center"/>
          </w:tcPr>
          <w:p w14:paraId="3CE0E98F" w14:textId="1C777D7B" w:rsidR="008914BB" w:rsidRPr="00FE0EBC" w:rsidRDefault="008914BB" w:rsidP="002259A8">
            <w:pPr>
              <w:pStyle w:val="NormalKeep"/>
              <w:ind w:right="340"/>
            </w:pPr>
            <w:r w:rsidRPr="00FE0EBC">
              <w:rPr>
                <w:rFonts w:hint="eastAsia"/>
              </w:rPr>
              <w:t>≥</w:t>
            </w:r>
            <w:r w:rsidRPr="00FE0EBC">
              <w:t>30-100</w:t>
            </w:r>
          </w:p>
        </w:tc>
        <w:tc>
          <w:tcPr>
            <w:tcW w:w="4062" w:type="dxa"/>
            <w:gridSpan w:val="5"/>
            <w:vMerge w:val="restart"/>
            <w:tcBorders>
              <w:right w:val="nil"/>
            </w:tcBorders>
            <w:vAlign w:val="center"/>
          </w:tcPr>
          <w:p w14:paraId="1B6CF08A" w14:textId="6478A2BF" w:rsidR="008914BB" w:rsidRPr="00FE0EBC" w:rsidRDefault="005D1739" w:rsidP="002259A8">
            <w:pPr>
              <w:pStyle w:val="NormalCentred"/>
              <w:ind w:right="41"/>
            </w:pPr>
            <w:r w:rsidRPr="00FE0EBC">
              <w:t>LIETOŠANA REIZI 4 NEDĒĻĀS SKATĪT 2. TABULU</w:t>
            </w:r>
          </w:p>
        </w:tc>
        <w:tc>
          <w:tcPr>
            <w:tcW w:w="813" w:type="dxa"/>
            <w:tcBorders>
              <w:left w:val="nil"/>
              <w:bottom w:val="nil"/>
              <w:right w:val="nil"/>
            </w:tcBorders>
            <w:vAlign w:val="center"/>
          </w:tcPr>
          <w:p w14:paraId="3D548C97" w14:textId="77777777" w:rsidR="008914BB" w:rsidRPr="00FE0EBC" w:rsidRDefault="008914BB" w:rsidP="002F22B3">
            <w:pPr>
              <w:pStyle w:val="NormalCentred"/>
            </w:pPr>
          </w:p>
        </w:tc>
        <w:tc>
          <w:tcPr>
            <w:tcW w:w="813" w:type="dxa"/>
            <w:tcBorders>
              <w:left w:val="nil"/>
              <w:bottom w:val="nil"/>
              <w:right w:val="nil"/>
            </w:tcBorders>
            <w:vAlign w:val="center"/>
          </w:tcPr>
          <w:p w14:paraId="6FA24802" w14:textId="77777777" w:rsidR="008914BB" w:rsidRPr="00FE0EBC" w:rsidRDefault="008914BB" w:rsidP="002F22B3">
            <w:pPr>
              <w:pStyle w:val="NormalCentred"/>
            </w:pPr>
          </w:p>
        </w:tc>
        <w:tc>
          <w:tcPr>
            <w:tcW w:w="813" w:type="dxa"/>
            <w:tcBorders>
              <w:left w:val="nil"/>
              <w:bottom w:val="nil"/>
              <w:right w:val="nil"/>
            </w:tcBorders>
            <w:vAlign w:val="center"/>
          </w:tcPr>
          <w:p w14:paraId="3FB155AF" w14:textId="77777777" w:rsidR="008914BB" w:rsidRPr="00FE0EBC" w:rsidRDefault="008914BB" w:rsidP="002F22B3">
            <w:pPr>
              <w:pStyle w:val="NormalCentred"/>
            </w:pPr>
          </w:p>
        </w:tc>
        <w:tc>
          <w:tcPr>
            <w:tcW w:w="808" w:type="dxa"/>
            <w:tcBorders>
              <w:left w:val="nil"/>
              <w:bottom w:val="nil"/>
              <w:right w:val="nil"/>
            </w:tcBorders>
            <w:vAlign w:val="center"/>
          </w:tcPr>
          <w:p w14:paraId="1130F637" w14:textId="77777777" w:rsidR="008914BB" w:rsidRPr="00FE0EBC" w:rsidRDefault="008914BB" w:rsidP="002F22B3">
            <w:pPr>
              <w:pStyle w:val="NormalCentred"/>
            </w:pPr>
          </w:p>
        </w:tc>
        <w:tc>
          <w:tcPr>
            <w:tcW w:w="821" w:type="dxa"/>
            <w:tcBorders>
              <w:left w:val="nil"/>
              <w:bottom w:val="nil"/>
            </w:tcBorders>
            <w:vAlign w:val="center"/>
          </w:tcPr>
          <w:p w14:paraId="1E625514" w14:textId="77777777" w:rsidR="008914BB" w:rsidRPr="00FE0EBC" w:rsidRDefault="008914BB" w:rsidP="002F22B3">
            <w:pPr>
              <w:pStyle w:val="NormalCentred"/>
            </w:pPr>
          </w:p>
        </w:tc>
      </w:tr>
      <w:tr w:rsidR="005B35F1" w:rsidRPr="00FE0EBC" w14:paraId="73788075" w14:textId="77777777" w:rsidTr="002259A8">
        <w:trPr>
          <w:cantSplit/>
        </w:trPr>
        <w:tc>
          <w:tcPr>
            <w:tcW w:w="1087" w:type="dxa"/>
            <w:tcBorders>
              <w:top w:val="nil"/>
              <w:bottom w:val="nil"/>
            </w:tcBorders>
          </w:tcPr>
          <w:p w14:paraId="259A568A" w14:textId="2B8B3ABD" w:rsidR="005D1739" w:rsidRPr="00FE0EBC" w:rsidRDefault="005D1739" w:rsidP="002259A8">
            <w:pPr>
              <w:pStyle w:val="NormalKeep"/>
              <w:ind w:right="94"/>
            </w:pPr>
            <w:r w:rsidRPr="00FE0EBC">
              <w:t>&gt;100-200</w:t>
            </w:r>
          </w:p>
        </w:tc>
        <w:tc>
          <w:tcPr>
            <w:tcW w:w="4062" w:type="dxa"/>
            <w:gridSpan w:val="5"/>
            <w:vMerge/>
            <w:tcBorders>
              <w:bottom w:val="nil"/>
              <w:right w:val="nil"/>
            </w:tcBorders>
            <w:vAlign w:val="center"/>
          </w:tcPr>
          <w:p w14:paraId="2CF6B018" w14:textId="77777777" w:rsidR="005D1739" w:rsidRPr="00FE0EBC" w:rsidRDefault="005D1739" w:rsidP="002F22B3">
            <w:pPr>
              <w:pStyle w:val="NormalCentred"/>
            </w:pPr>
          </w:p>
        </w:tc>
        <w:tc>
          <w:tcPr>
            <w:tcW w:w="813" w:type="dxa"/>
            <w:tcBorders>
              <w:top w:val="nil"/>
              <w:left w:val="nil"/>
              <w:bottom w:val="nil"/>
              <w:right w:val="nil"/>
            </w:tcBorders>
            <w:vAlign w:val="center"/>
          </w:tcPr>
          <w:p w14:paraId="0ECE58E5" w14:textId="77777777" w:rsidR="005D1739" w:rsidRPr="00FE0EBC" w:rsidRDefault="005D1739" w:rsidP="002F22B3">
            <w:pPr>
              <w:pStyle w:val="NormalCentred"/>
            </w:pPr>
          </w:p>
        </w:tc>
        <w:tc>
          <w:tcPr>
            <w:tcW w:w="813" w:type="dxa"/>
            <w:tcBorders>
              <w:top w:val="nil"/>
              <w:left w:val="nil"/>
              <w:bottom w:val="nil"/>
              <w:right w:val="nil"/>
            </w:tcBorders>
            <w:vAlign w:val="center"/>
          </w:tcPr>
          <w:p w14:paraId="1D350A4E" w14:textId="77777777" w:rsidR="005D1739" w:rsidRPr="00FE0EBC" w:rsidRDefault="005D1739" w:rsidP="002F22B3">
            <w:pPr>
              <w:pStyle w:val="NormalCentred"/>
            </w:pPr>
          </w:p>
        </w:tc>
        <w:tc>
          <w:tcPr>
            <w:tcW w:w="813" w:type="dxa"/>
            <w:tcBorders>
              <w:top w:val="nil"/>
              <w:left w:val="nil"/>
              <w:bottom w:val="nil"/>
              <w:right w:val="nil"/>
            </w:tcBorders>
            <w:vAlign w:val="center"/>
          </w:tcPr>
          <w:p w14:paraId="16D92642" w14:textId="77777777" w:rsidR="005D1739" w:rsidRPr="00FE0EBC" w:rsidRDefault="005D1739" w:rsidP="002F22B3">
            <w:pPr>
              <w:pStyle w:val="NormalCentred"/>
            </w:pPr>
          </w:p>
        </w:tc>
        <w:tc>
          <w:tcPr>
            <w:tcW w:w="808" w:type="dxa"/>
            <w:tcBorders>
              <w:top w:val="nil"/>
              <w:left w:val="nil"/>
              <w:bottom w:val="nil"/>
              <w:right w:val="nil"/>
            </w:tcBorders>
            <w:vAlign w:val="center"/>
          </w:tcPr>
          <w:p w14:paraId="239D763D" w14:textId="77777777" w:rsidR="005D1739" w:rsidRPr="00FE0EBC" w:rsidRDefault="005D1739" w:rsidP="002F22B3">
            <w:pPr>
              <w:pStyle w:val="NormalCentred"/>
            </w:pPr>
          </w:p>
        </w:tc>
        <w:tc>
          <w:tcPr>
            <w:tcW w:w="821" w:type="dxa"/>
            <w:tcBorders>
              <w:top w:val="nil"/>
              <w:left w:val="nil"/>
              <w:bottom w:val="single" w:sz="4" w:space="0" w:color="auto"/>
            </w:tcBorders>
            <w:vAlign w:val="center"/>
          </w:tcPr>
          <w:p w14:paraId="6ACDC7D7" w14:textId="77777777" w:rsidR="005D1739" w:rsidRPr="00FE0EBC" w:rsidRDefault="005D1739" w:rsidP="002F22B3">
            <w:pPr>
              <w:pStyle w:val="NormalCentred"/>
            </w:pPr>
          </w:p>
        </w:tc>
      </w:tr>
      <w:tr w:rsidR="005B35F1" w:rsidRPr="00FE0EBC" w14:paraId="6C656D97" w14:textId="77777777" w:rsidTr="002259A8">
        <w:trPr>
          <w:cantSplit/>
        </w:trPr>
        <w:tc>
          <w:tcPr>
            <w:tcW w:w="1087" w:type="dxa"/>
            <w:tcBorders>
              <w:top w:val="nil"/>
              <w:bottom w:val="nil"/>
            </w:tcBorders>
          </w:tcPr>
          <w:p w14:paraId="70E5045C" w14:textId="538BF9A3" w:rsidR="005D1739" w:rsidRPr="00FE0EBC" w:rsidRDefault="005D1739" w:rsidP="002259A8">
            <w:pPr>
              <w:pStyle w:val="NormalKeep"/>
              <w:ind w:right="94"/>
            </w:pPr>
            <w:r w:rsidRPr="00FE0EBC">
              <w:t>&gt;200-300</w:t>
            </w:r>
          </w:p>
        </w:tc>
        <w:tc>
          <w:tcPr>
            <w:tcW w:w="815" w:type="dxa"/>
            <w:tcBorders>
              <w:top w:val="nil"/>
              <w:bottom w:val="nil"/>
              <w:right w:val="nil"/>
            </w:tcBorders>
            <w:vAlign w:val="center"/>
          </w:tcPr>
          <w:p w14:paraId="1CE52101" w14:textId="77777777" w:rsidR="005D1739" w:rsidRPr="00FE0EBC" w:rsidRDefault="005D1739" w:rsidP="002F22B3">
            <w:pPr>
              <w:pStyle w:val="NormalCentred"/>
            </w:pPr>
          </w:p>
        </w:tc>
        <w:tc>
          <w:tcPr>
            <w:tcW w:w="808" w:type="dxa"/>
            <w:tcBorders>
              <w:top w:val="nil"/>
              <w:left w:val="nil"/>
              <w:bottom w:val="nil"/>
              <w:right w:val="nil"/>
            </w:tcBorders>
            <w:vAlign w:val="center"/>
          </w:tcPr>
          <w:p w14:paraId="1D2FE647" w14:textId="77777777" w:rsidR="005D1739" w:rsidRPr="00FE0EBC" w:rsidRDefault="005D1739" w:rsidP="002F22B3">
            <w:pPr>
              <w:pStyle w:val="NormalCentred"/>
            </w:pPr>
          </w:p>
        </w:tc>
        <w:tc>
          <w:tcPr>
            <w:tcW w:w="813" w:type="dxa"/>
            <w:tcBorders>
              <w:top w:val="nil"/>
              <w:left w:val="nil"/>
              <w:bottom w:val="nil"/>
              <w:right w:val="nil"/>
            </w:tcBorders>
            <w:vAlign w:val="center"/>
          </w:tcPr>
          <w:p w14:paraId="51A1ED23" w14:textId="77777777" w:rsidR="005D1739" w:rsidRPr="00FE0EBC" w:rsidRDefault="005D1739" w:rsidP="002F22B3">
            <w:pPr>
              <w:pStyle w:val="NormalCentred"/>
            </w:pPr>
          </w:p>
        </w:tc>
        <w:tc>
          <w:tcPr>
            <w:tcW w:w="813" w:type="dxa"/>
            <w:tcBorders>
              <w:top w:val="nil"/>
              <w:left w:val="nil"/>
              <w:bottom w:val="nil"/>
              <w:right w:val="nil"/>
            </w:tcBorders>
            <w:vAlign w:val="center"/>
          </w:tcPr>
          <w:p w14:paraId="4C132C29" w14:textId="77777777" w:rsidR="005D1739" w:rsidRPr="00FE0EBC" w:rsidRDefault="005D1739" w:rsidP="002F22B3">
            <w:pPr>
              <w:pStyle w:val="NormalCentred"/>
            </w:pPr>
          </w:p>
        </w:tc>
        <w:tc>
          <w:tcPr>
            <w:tcW w:w="813" w:type="dxa"/>
            <w:tcBorders>
              <w:top w:val="nil"/>
              <w:left w:val="nil"/>
              <w:bottom w:val="nil"/>
              <w:right w:val="nil"/>
            </w:tcBorders>
            <w:vAlign w:val="center"/>
          </w:tcPr>
          <w:p w14:paraId="1691EF92" w14:textId="77777777" w:rsidR="005D1739" w:rsidRPr="00FE0EBC" w:rsidRDefault="005D1739" w:rsidP="002F22B3">
            <w:pPr>
              <w:pStyle w:val="NormalCentred"/>
            </w:pPr>
          </w:p>
        </w:tc>
        <w:tc>
          <w:tcPr>
            <w:tcW w:w="813" w:type="dxa"/>
            <w:tcBorders>
              <w:top w:val="nil"/>
              <w:left w:val="nil"/>
              <w:bottom w:val="nil"/>
              <w:right w:val="nil"/>
            </w:tcBorders>
            <w:vAlign w:val="center"/>
          </w:tcPr>
          <w:p w14:paraId="77A0833C" w14:textId="77777777" w:rsidR="005D1739" w:rsidRPr="00FE0EBC" w:rsidRDefault="005D1739" w:rsidP="002F22B3">
            <w:pPr>
              <w:pStyle w:val="NormalCentred"/>
            </w:pPr>
          </w:p>
        </w:tc>
        <w:tc>
          <w:tcPr>
            <w:tcW w:w="813" w:type="dxa"/>
            <w:tcBorders>
              <w:top w:val="nil"/>
              <w:left w:val="nil"/>
              <w:bottom w:val="nil"/>
              <w:right w:val="nil"/>
            </w:tcBorders>
            <w:vAlign w:val="center"/>
          </w:tcPr>
          <w:p w14:paraId="63D794C6" w14:textId="77777777" w:rsidR="005D1739" w:rsidRPr="00FE0EBC" w:rsidRDefault="005D1739" w:rsidP="002F22B3">
            <w:pPr>
              <w:pStyle w:val="NormalCentred"/>
            </w:pPr>
          </w:p>
        </w:tc>
        <w:tc>
          <w:tcPr>
            <w:tcW w:w="813" w:type="dxa"/>
            <w:tcBorders>
              <w:top w:val="nil"/>
              <w:left w:val="nil"/>
              <w:bottom w:val="nil"/>
              <w:right w:val="nil"/>
            </w:tcBorders>
            <w:vAlign w:val="center"/>
          </w:tcPr>
          <w:p w14:paraId="6073530F" w14:textId="77777777" w:rsidR="005D1739" w:rsidRPr="00FE0EBC" w:rsidRDefault="005D1739" w:rsidP="002F22B3">
            <w:pPr>
              <w:pStyle w:val="NormalCentred"/>
            </w:pPr>
          </w:p>
        </w:tc>
        <w:tc>
          <w:tcPr>
            <w:tcW w:w="808" w:type="dxa"/>
            <w:tcBorders>
              <w:top w:val="nil"/>
              <w:left w:val="nil"/>
              <w:bottom w:val="single" w:sz="4" w:space="0" w:color="auto"/>
              <w:right w:val="single" w:sz="4" w:space="0" w:color="auto"/>
            </w:tcBorders>
            <w:vAlign w:val="center"/>
          </w:tcPr>
          <w:p w14:paraId="43464C34" w14:textId="77777777" w:rsidR="005D1739" w:rsidRPr="00FE0EBC" w:rsidRDefault="005D1739" w:rsidP="002F22B3">
            <w:pPr>
              <w:pStyle w:val="NormalCentred"/>
            </w:pPr>
          </w:p>
        </w:tc>
        <w:tc>
          <w:tcPr>
            <w:tcW w:w="821" w:type="dxa"/>
            <w:tcBorders>
              <w:top w:val="single" w:sz="4" w:space="0" w:color="auto"/>
              <w:left w:val="single" w:sz="4" w:space="0" w:color="auto"/>
              <w:bottom w:val="nil"/>
            </w:tcBorders>
            <w:vAlign w:val="center"/>
          </w:tcPr>
          <w:p w14:paraId="7AE633FD" w14:textId="77777777" w:rsidR="005D1739" w:rsidRPr="00FE0EBC" w:rsidRDefault="005D1739" w:rsidP="002F22B3">
            <w:pPr>
              <w:pStyle w:val="NormalCentred"/>
            </w:pPr>
            <w:r w:rsidRPr="00FE0EBC">
              <w:t>375</w:t>
            </w:r>
          </w:p>
        </w:tc>
      </w:tr>
      <w:tr w:rsidR="005B35F1" w:rsidRPr="00FE0EBC" w14:paraId="36CC726F" w14:textId="77777777" w:rsidTr="002259A8">
        <w:trPr>
          <w:cantSplit/>
        </w:trPr>
        <w:tc>
          <w:tcPr>
            <w:tcW w:w="1087" w:type="dxa"/>
            <w:tcBorders>
              <w:top w:val="nil"/>
              <w:bottom w:val="nil"/>
            </w:tcBorders>
          </w:tcPr>
          <w:p w14:paraId="0A2A1D4A" w14:textId="3BF4D1DC" w:rsidR="005D1739" w:rsidRPr="00FE0EBC" w:rsidRDefault="005D1739" w:rsidP="002259A8">
            <w:pPr>
              <w:pStyle w:val="NormalKeep"/>
              <w:ind w:right="94"/>
            </w:pPr>
            <w:r w:rsidRPr="00FE0EBC">
              <w:t>&gt;300-400</w:t>
            </w:r>
          </w:p>
        </w:tc>
        <w:tc>
          <w:tcPr>
            <w:tcW w:w="815" w:type="dxa"/>
            <w:tcBorders>
              <w:top w:val="nil"/>
              <w:bottom w:val="nil"/>
              <w:right w:val="nil"/>
            </w:tcBorders>
            <w:vAlign w:val="center"/>
          </w:tcPr>
          <w:p w14:paraId="0CB254DC" w14:textId="77777777" w:rsidR="005D1739" w:rsidRPr="00FE0EBC" w:rsidRDefault="005D1739" w:rsidP="002F22B3">
            <w:pPr>
              <w:pStyle w:val="NormalCentred"/>
            </w:pPr>
          </w:p>
        </w:tc>
        <w:tc>
          <w:tcPr>
            <w:tcW w:w="808" w:type="dxa"/>
            <w:tcBorders>
              <w:top w:val="nil"/>
              <w:left w:val="nil"/>
              <w:bottom w:val="nil"/>
              <w:right w:val="nil"/>
            </w:tcBorders>
            <w:vAlign w:val="center"/>
          </w:tcPr>
          <w:p w14:paraId="306E3F82" w14:textId="77777777" w:rsidR="005D1739" w:rsidRPr="00FE0EBC" w:rsidRDefault="005D1739" w:rsidP="002F22B3">
            <w:pPr>
              <w:pStyle w:val="NormalCentred"/>
            </w:pPr>
          </w:p>
        </w:tc>
        <w:tc>
          <w:tcPr>
            <w:tcW w:w="813" w:type="dxa"/>
            <w:tcBorders>
              <w:top w:val="nil"/>
              <w:left w:val="nil"/>
              <w:bottom w:val="nil"/>
              <w:right w:val="nil"/>
            </w:tcBorders>
            <w:vAlign w:val="center"/>
          </w:tcPr>
          <w:p w14:paraId="108731ED" w14:textId="77777777" w:rsidR="005D1739" w:rsidRPr="00FE0EBC" w:rsidRDefault="005D1739" w:rsidP="002F22B3">
            <w:pPr>
              <w:pStyle w:val="NormalCentred"/>
            </w:pPr>
          </w:p>
        </w:tc>
        <w:tc>
          <w:tcPr>
            <w:tcW w:w="813" w:type="dxa"/>
            <w:tcBorders>
              <w:top w:val="nil"/>
              <w:left w:val="nil"/>
              <w:bottom w:val="nil"/>
              <w:right w:val="nil"/>
            </w:tcBorders>
            <w:vAlign w:val="center"/>
          </w:tcPr>
          <w:p w14:paraId="2D930074" w14:textId="77777777" w:rsidR="005D1739" w:rsidRPr="00FE0EBC" w:rsidRDefault="005D1739" w:rsidP="002F22B3">
            <w:pPr>
              <w:pStyle w:val="NormalCentred"/>
            </w:pPr>
          </w:p>
        </w:tc>
        <w:tc>
          <w:tcPr>
            <w:tcW w:w="813" w:type="dxa"/>
            <w:tcBorders>
              <w:top w:val="nil"/>
              <w:left w:val="nil"/>
              <w:bottom w:val="nil"/>
              <w:right w:val="nil"/>
            </w:tcBorders>
            <w:vAlign w:val="center"/>
          </w:tcPr>
          <w:p w14:paraId="7B85342F" w14:textId="77777777" w:rsidR="005D1739" w:rsidRPr="00FE0EBC" w:rsidRDefault="005D1739" w:rsidP="002F22B3">
            <w:pPr>
              <w:pStyle w:val="NormalCentred"/>
            </w:pPr>
          </w:p>
        </w:tc>
        <w:tc>
          <w:tcPr>
            <w:tcW w:w="813" w:type="dxa"/>
            <w:tcBorders>
              <w:top w:val="nil"/>
              <w:left w:val="nil"/>
              <w:bottom w:val="nil"/>
              <w:right w:val="nil"/>
            </w:tcBorders>
            <w:vAlign w:val="center"/>
          </w:tcPr>
          <w:p w14:paraId="402FEB4E" w14:textId="77777777" w:rsidR="005D1739" w:rsidRPr="00FE0EBC" w:rsidRDefault="005D1739" w:rsidP="002F22B3">
            <w:pPr>
              <w:pStyle w:val="NormalCentred"/>
            </w:pPr>
          </w:p>
        </w:tc>
        <w:tc>
          <w:tcPr>
            <w:tcW w:w="813" w:type="dxa"/>
            <w:tcBorders>
              <w:top w:val="nil"/>
              <w:left w:val="nil"/>
              <w:bottom w:val="single" w:sz="4" w:space="0" w:color="auto"/>
              <w:right w:val="nil"/>
            </w:tcBorders>
            <w:vAlign w:val="center"/>
          </w:tcPr>
          <w:p w14:paraId="0962EF79" w14:textId="77777777" w:rsidR="005D1739" w:rsidRPr="00FE0EBC" w:rsidRDefault="005D1739" w:rsidP="002F22B3">
            <w:pPr>
              <w:pStyle w:val="NormalCentred"/>
            </w:pPr>
          </w:p>
        </w:tc>
        <w:tc>
          <w:tcPr>
            <w:tcW w:w="813" w:type="dxa"/>
            <w:tcBorders>
              <w:top w:val="nil"/>
              <w:left w:val="nil"/>
              <w:bottom w:val="single" w:sz="4" w:space="0" w:color="auto"/>
              <w:right w:val="single" w:sz="4" w:space="0" w:color="auto"/>
            </w:tcBorders>
            <w:vAlign w:val="center"/>
          </w:tcPr>
          <w:p w14:paraId="3389AA28" w14:textId="77777777" w:rsidR="005D1739" w:rsidRPr="00FE0EBC" w:rsidRDefault="005D1739" w:rsidP="002F22B3">
            <w:pPr>
              <w:pStyle w:val="NormalCentred"/>
            </w:pPr>
          </w:p>
        </w:tc>
        <w:tc>
          <w:tcPr>
            <w:tcW w:w="808" w:type="dxa"/>
            <w:tcBorders>
              <w:top w:val="single" w:sz="4" w:space="0" w:color="auto"/>
              <w:left w:val="single" w:sz="4" w:space="0" w:color="auto"/>
              <w:bottom w:val="nil"/>
              <w:right w:val="nil"/>
            </w:tcBorders>
            <w:vAlign w:val="center"/>
          </w:tcPr>
          <w:p w14:paraId="43519906" w14:textId="77777777" w:rsidR="005D1739" w:rsidRPr="00FE0EBC" w:rsidRDefault="005D1739" w:rsidP="002F22B3">
            <w:pPr>
              <w:pStyle w:val="NormalCentred"/>
            </w:pPr>
            <w:r w:rsidRPr="00FE0EBC">
              <w:t>450</w:t>
            </w:r>
          </w:p>
        </w:tc>
        <w:tc>
          <w:tcPr>
            <w:tcW w:w="821" w:type="dxa"/>
            <w:tcBorders>
              <w:top w:val="nil"/>
              <w:left w:val="nil"/>
              <w:bottom w:val="nil"/>
            </w:tcBorders>
            <w:vAlign w:val="center"/>
          </w:tcPr>
          <w:p w14:paraId="2C684283" w14:textId="77777777" w:rsidR="005D1739" w:rsidRPr="00FE0EBC" w:rsidRDefault="005D1739" w:rsidP="002F22B3">
            <w:pPr>
              <w:pStyle w:val="NormalCentred"/>
            </w:pPr>
            <w:r w:rsidRPr="00FE0EBC">
              <w:t>525</w:t>
            </w:r>
          </w:p>
        </w:tc>
      </w:tr>
      <w:tr w:rsidR="005B35F1" w:rsidRPr="00FE0EBC" w14:paraId="28BC82B1" w14:textId="77777777" w:rsidTr="002259A8">
        <w:trPr>
          <w:cantSplit/>
        </w:trPr>
        <w:tc>
          <w:tcPr>
            <w:tcW w:w="1087" w:type="dxa"/>
            <w:tcBorders>
              <w:top w:val="nil"/>
              <w:bottom w:val="nil"/>
            </w:tcBorders>
          </w:tcPr>
          <w:p w14:paraId="5C4ED3CE" w14:textId="3A23B120" w:rsidR="005D1739" w:rsidRPr="00FE0EBC" w:rsidRDefault="005D1739" w:rsidP="002259A8">
            <w:pPr>
              <w:pStyle w:val="NormalKeep"/>
              <w:ind w:right="94"/>
            </w:pPr>
            <w:r w:rsidRPr="00FE0EBC">
              <w:t>&gt;400-500</w:t>
            </w:r>
          </w:p>
        </w:tc>
        <w:tc>
          <w:tcPr>
            <w:tcW w:w="815" w:type="dxa"/>
            <w:tcBorders>
              <w:top w:val="nil"/>
              <w:bottom w:val="nil"/>
              <w:right w:val="nil"/>
            </w:tcBorders>
            <w:vAlign w:val="center"/>
          </w:tcPr>
          <w:p w14:paraId="57206A9D" w14:textId="77777777" w:rsidR="005D1739" w:rsidRPr="00FE0EBC" w:rsidRDefault="005D1739" w:rsidP="002F22B3">
            <w:pPr>
              <w:pStyle w:val="NormalCentred"/>
            </w:pPr>
          </w:p>
        </w:tc>
        <w:tc>
          <w:tcPr>
            <w:tcW w:w="808" w:type="dxa"/>
            <w:tcBorders>
              <w:top w:val="nil"/>
              <w:left w:val="nil"/>
              <w:bottom w:val="nil"/>
              <w:right w:val="nil"/>
            </w:tcBorders>
            <w:vAlign w:val="center"/>
          </w:tcPr>
          <w:p w14:paraId="11A6EEA4" w14:textId="77777777" w:rsidR="005D1739" w:rsidRPr="00FE0EBC" w:rsidRDefault="005D1739" w:rsidP="002F22B3">
            <w:pPr>
              <w:pStyle w:val="NormalCentred"/>
            </w:pPr>
          </w:p>
        </w:tc>
        <w:tc>
          <w:tcPr>
            <w:tcW w:w="813" w:type="dxa"/>
            <w:tcBorders>
              <w:top w:val="nil"/>
              <w:left w:val="nil"/>
              <w:bottom w:val="nil"/>
              <w:right w:val="nil"/>
            </w:tcBorders>
            <w:vAlign w:val="center"/>
          </w:tcPr>
          <w:p w14:paraId="4C1DC8BE" w14:textId="77777777" w:rsidR="005D1739" w:rsidRPr="00FE0EBC" w:rsidRDefault="005D1739" w:rsidP="002F22B3">
            <w:pPr>
              <w:pStyle w:val="NormalCentred"/>
            </w:pPr>
          </w:p>
        </w:tc>
        <w:tc>
          <w:tcPr>
            <w:tcW w:w="813" w:type="dxa"/>
            <w:tcBorders>
              <w:top w:val="nil"/>
              <w:left w:val="nil"/>
              <w:bottom w:val="nil"/>
              <w:right w:val="nil"/>
            </w:tcBorders>
            <w:vAlign w:val="center"/>
          </w:tcPr>
          <w:p w14:paraId="2DAAFF96" w14:textId="77777777" w:rsidR="005D1739" w:rsidRPr="00FE0EBC" w:rsidRDefault="005D1739" w:rsidP="002F22B3">
            <w:pPr>
              <w:pStyle w:val="NormalCentred"/>
            </w:pPr>
          </w:p>
        </w:tc>
        <w:tc>
          <w:tcPr>
            <w:tcW w:w="813" w:type="dxa"/>
            <w:tcBorders>
              <w:top w:val="nil"/>
              <w:left w:val="nil"/>
              <w:bottom w:val="nil"/>
              <w:right w:val="nil"/>
            </w:tcBorders>
            <w:vAlign w:val="center"/>
          </w:tcPr>
          <w:p w14:paraId="141BD9D0" w14:textId="77777777" w:rsidR="005D1739" w:rsidRPr="00FE0EBC" w:rsidRDefault="005D1739" w:rsidP="002F22B3">
            <w:pPr>
              <w:pStyle w:val="NormalCentred"/>
            </w:pPr>
          </w:p>
        </w:tc>
        <w:tc>
          <w:tcPr>
            <w:tcW w:w="813" w:type="dxa"/>
            <w:tcBorders>
              <w:top w:val="nil"/>
              <w:left w:val="nil"/>
              <w:bottom w:val="single" w:sz="4" w:space="0" w:color="auto"/>
              <w:right w:val="single" w:sz="4" w:space="0" w:color="auto"/>
            </w:tcBorders>
            <w:vAlign w:val="center"/>
          </w:tcPr>
          <w:p w14:paraId="0B7FBC82" w14:textId="77777777" w:rsidR="005D1739" w:rsidRPr="00FE0EBC" w:rsidRDefault="005D1739" w:rsidP="002F22B3">
            <w:pPr>
              <w:pStyle w:val="NormalCentred"/>
            </w:pPr>
          </w:p>
        </w:tc>
        <w:tc>
          <w:tcPr>
            <w:tcW w:w="813" w:type="dxa"/>
            <w:tcBorders>
              <w:top w:val="single" w:sz="4" w:space="0" w:color="auto"/>
              <w:left w:val="single" w:sz="4" w:space="0" w:color="auto"/>
              <w:bottom w:val="nil"/>
              <w:right w:val="nil"/>
            </w:tcBorders>
            <w:vAlign w:val="center"/>
          </w:tcPr>
          <w:p w14:paraId="3E6F86B1" w14:textId="77777777" w:rsidR="005D1739" w:rsidRPr="00FE0EBC" w:rsidRDefault="005D1739" w:rsidP="002F22B3">
            <w:pPr>
              <w:pStyle w:val="NormalCentred"/>
            </w:pPr>
            <w:r w:rsidRPr="00FE0EBC">
              <w:t>375</w:t>
            </w:r>
          </w:p>
        </w:tc>
        <w:tc>
          <w:tcPr>
            <w:tcW w:w="813" w:type="dxa"/>
            <w:tcBorders>
              <w:top w:val="single" w:sz="4" w:space="0" w:color="auto"/>
              <w:left w:val="nil"/>
              <w:bottom w:val="nil"/>
              <w:right w:val="nil"/>
            </w:tcBorders>
            <w:vAlign w:val="center"/>
          </w:tcPr>
          <w:p w14:paraId="578F085F" w14:textId="77777777" w:rsidR="005D1739" w:rsidRPr="00FE0EBC" w:rsidRDefault="005D1739" w:rsidP="002F22B3">
            <w:pPr>
              <w:pStyle w:val="NormalCentred"/>
            </w:pPr>
            <w:r w:rsidRPr="00FE0EBC">
              <w:t>375</w:t>
            </w:r>
          </w:p>
        </w:tc>
        <w:tc>
          <w:tcPr>
            <w:tcW w:w="808" w:type="dxa"/>
            <w:tcBorders>
              <w:top w:val="nil"/>
              <w:left w:val="nil"/>
              <w:bottom w:val="nil"/>
              <w:right w:val="nil"/>
            </w:tcBorders>
            <w:vAlign w:val="center"/>
          </w:tcPr>
          <w:p w14:paraId="2540F6B6" w14:textId="77777777" w:rsidR="005D1739" w:rsidRPr="00FE0EBC" w:rsidRDefault="005D1739" w:rsidP="002F22B3">
            <w:pPr>
              <w:pStyle w:val="NormalCentred"/>
            </w:pPr>
            <w:r w:rsidRPr="00FE0EBC">
              <w:t>525</w:t>
            </w:r>
          </w:p>
        </w:tc>
        <w:tc>
          <w:tcPr>
            <w:tcW w:w="821" w:type="dxa"/>
            <w:tcBorders>
              <w:top w:val="nil"/>
              <w:left w:val="nil"/>
              <w:bottom w:val="single" w:sz="4" w:space="0" w:color="auto"/>
            </w:tcBorders>
            <w:vAlign w:val="center"/>
          </w:tcPr>
          <w:p w14:paraId="4845618F" w14:textId="77777777" w:rsidR="005D1739" w:rsidRPr="00FE0EBC" w:rsidRDefault="005D1739" w:rsidP="002F22B3">
            <w:pPr>
              <w:pStyle w:val="NormalCentred"/>
            </w:pPr>
            <w:r w:rsidRPr="00FE0EBC">
              <w:t>600</w:t>
            </w:r>
          </w:p>
        </w:tc>
      </w:tr>
      <w:tr w:rsidR="005B35F1" w:rsidRPr="00FE0EBC" w14:paraId="62861A16" w14:textId="77777777" w:rsidTr="002259A8">
        <w:trPr>
          <w:cantSplit/>
        </w:trPr>
        <w:tc>
          <w:tcPr>
            <w:tcW w:w="1087" w:type="dxa"/>
            <w:tcBorders>
              <w:top w:val="nil"/>
              <w:bottom w:val="nil"/>
            </w:tcBorders>
          </w:tcPr>
          <w:p w14:paraId="62EE8EAD" w14:textId="064EE80E" w:rsidR="005D1739" w:rsidRPr="00FE0EBC" w:rsidRDefault="005D1739" w:rsidP="002259A8">
            <w:pPr>
              <w:pStyle w:val="NormalKeep"/>
              <w:ind w:right="94"/>
            </w:pPr>
            <w:r w:rsidRPr="00FE0EBC">
              <w:t>&gt;500-600</w:t>
            </w:r>
          </w:p>
        </w:tc>
        <w:tc>
          <w:tcPr>
            <w:tcW w:w="815" w:type="dxa"/>
            <w:tcBorders>
              <w:top w:val="nil"/>
              <w:bottom w:val="nil"/>
              <w:right w:val="nil"/>
            </w:tcBorders>
            <w:vAlign w:val="center"/>
          </w:tcPr>
          <w:p w14:paraId="74E45C89" w14:textId="77777777" w:rsidR="005D1739" w:rsidRPr="00FE0EBC" w:rsidRDefault="005D1739" w:rsidP="002F22B3">
            <w:pPr>
              <w:pStyle w:val="NormalCentred"/>
            </w:pPr>
          </w:p>
        </w:tc>
        <w:tc>
          <w:tcPr>
            <w:tcW w:w="808" w:type="dxa"/>
            <w:tcBorders>
              <w:top w:val="nil"/>
              <w:left w:val="nil"/>
              <w:bottom w:val="single" w:sz="4" w:space="0" w:color="auto"/>
              <w:right w:val="nil"/>
            </w:tcBorders>
            <w:vAlign w:val="center"/>
          </w:tcPr>
          <w:p w14:paraId="77BEDDDD" w14:textId="77777777" w:rsidR="005D1739" w:rsidRPr="00FE0EBC" w:rsidRDefault="005D1739" w:rsidP="002F22B3">
            <w:pPr>
              <w:pStyle w:val="NormalCentred"/>
            </w:pPr>
          </w:p>
        </w:tc>
        <w:tc>
          <w:tcPr>
            <w:tcW w:w="813" w:type="dxa"/>
            <w:tcBorders>
              <w:top w:val="nil"/>
              <w:left w:val="nil"/>
              <w:bottom w:val="nil"/>
              <w:right w:val="nil"/>
            </w:tcBorders>
            <w:vAlign w:val="center"/>
          </w:tcPr>
          <w:p w14:paraId="70526F47" w14:textId="77777777" w:rsidR="005D1739" w:rsidRPr="00FE0EBC" w:rsidRDefault="005D1739" w:rsidP="002F22B3">
            <w:pPr>
              <w:pStyle w:val="NormalCentred"/>
            </w:pPr>
          </w:p>
        </w:tc>
        <w:tc>
          <w:tcPr>
            <w:tcW w:w="813" w:type="dxa"/>
            <w:tcBorders>
              <w:top w:val="nil"/>
              <w:left w:val="nil"/>
              <w:bottom w:val="nil"/>
              <w:right w:val="nil"/>
            </w:tcBorders>
            <w:vAlign w:val="center"/>
          </w:tcPr>
          <w:p w14:paraId="2583EAB5" w14:textId="77777777" w:rsidR="005D1739" w:rsidRPr="00FE0EBC" w:rsidRDefault="005D1739" w:rsidP="002F22B3">
            <w:pPr>
              <w:pStyle w:val="NormalCentred"/>
            </w:pPr>
          </w:p>
        </w:tc>
        <w:tc>
          <w:tcPr>
            <w:tcW w:w="813" w:type="dxa"/>
            <w:tcBorders>
              <w:top w:val="nil"/>
              <w:left w:val="nil"/>
              <w:bottom w:val="single" w:sz="4" w:space="0" w:color="auto"/>
              <w:right w:val="single" w:sz="4" w:space="0" w:color="auto"/>
            </w:tcBorders>
            <w:vAlign w:val="center"/>
          </w:tcPr>
          <w:p w14:paraId="50CFFB98" w14:textId="77777777" w:rsidR="005D1739" w:rsidRPr="00FE0EBC" w:rsidRDefault="005D1739" w:rsidP="002F22B3">
            <w:pPr>
              <w:pStyle w:val="NormalCentred"/>
            </w:pPr>
          </w:p>
        </w:tc>
        <w:tc>
          <w:tcPr>
            <w:tcW w:w="813" w:type="dxa"/>
            <w:tcBorders>
              <w:top w:val="single" w:sz="4" w:space="0" w:color="auto"/>
              <w:left w:val="single" w:sz="4" w:space="0" w:color="auto"/>
              <w:bottom w:val="nil"/>
              <w:right w:val="nil"/>
            </w:tcBorders>
            <w:vAlign w:val="center"/>
          </w:tcPr>
          <w:p w14:paraId="55F3C7E4" w14:textId="77777777" w:rsidR="005D1739" w:rsidRPr="00FE0EBC" w:rsidRDefault="005D1739" w:rsidP="002F22B3">
            <w:pPr>
              <w:pStyle w:val="NormalCentred"/>
            </w:pPr>
            <w:r w:rsidRPr="00FE0EBC">
              <w:t>375</w:t>
            </w:r>
          </w:p>
        </w:tc>
        <w:tc>
          <w:tcPr>
            <w:tcW w:w="813" w:type="dxa"/>
            <w:tcBorders>
              <w:top w:val="nil"/>
              <w:left w:val="nil"/>
              <w:bottom w:val="nil"/>
              <w:right w:val="nil"/>
            </w:tcBorders>
            <w:vAlign w:val="center"/>
          </w:tcPr>
          <w:p w14:paraId="04484F39" w14:textId="77777777" w:rsidR="005D1739" w:rsidRPr="00FE0EBC" w:rsidRDefault="005D1739" w:rsidP="002F22B3">
            <w:pPr>
              <w:pStyle w:val="NormalCentred"/>
            </w:pPr>
            <w:r w:rsidRPr="00FE0EBC">
              <w:t>450</w:t>
            </w:r>
          </w:p>
        </w:tc>
        <w:tc>
          <w:tcPr>
            <w:tcW w:w="813" w:type="dxa"/>
            <w:tcBorders>
              <w:top w:val="nil"/>
              <w:left w:val="nil"/>
              <w:bottom w:val="nil"/>
              <w:right w:val="nil"/>
            </w:tcBorders>
            <w:vAlign w:val="center"/>
          </w:tcPr>
          <w:p w14:paraId="6513E591" w14:textId="77777777" w:rsidR="005D1739" w:rsidRPr="00FE0EBC" w:rsidRDefault="005D1739" w:rsidP="002F22B3">
            <w:pPr>
              <w:pStyle w:val="NormalCentred"/>
            </w:pPr>
            <w:r w:rsidRPr="00FE0EBC">
              <w:t>450</w:t>
            </w:r>
          </w:p>
        </w:tc>
        <w:tc>
          <w:tcPr>
            <w:tcW w:w="808" w:type="dxa"/>
            <w:tcBorders>
              <w:top w:val="nil"/>
              <w:left w:val="nil"/>
              <w:bottom w:val="single" w:sz="4" w:space="0" w:color="auto"/>
              <w:right w:val="single" w:sz="4" w:space="0" w:color="auto"/>
            </w:tcBorders>
            <w:vAlign w:val="center"/>
          </w:tcPr>
          <w:p w14:paraId="475ADDCB" w14:textId="77777777" w:rsidR="005D1739" w:rsidRPr="00FE0EBC" w:rsidRDefault="005D1739" w:rsidP="002F22B3">
            <w:pPr>
              <w:pStyle w:val="NormalCentred"/>
            </w:pPr>
            <w:r w:rsidRPr="00FE0EBC">
              <w:t>600</w:t>
            </w:r>
          </w:p>
        </w:tc>
        <w:tc>
          <w:tcPr>
            <w:tcW w:w="821" w:type="dxa"/>
            <w:tcBorders>
              <w:top w:val="single" w:sz="4" w:space="0" w:color="auto"/>
              <w:left w:val="single" w:sz="4" w:space="0" w:color="auto"/>
              <w:bottom w:val="nil"/>
            </w:tcBorders>
            <w:vAlign w:val="center"/>
          </w:tcPr>
          <w:p w14:paraId="03FB80BA" w14:textId="77777777" w:rsidR="005D1739" w:rsidRPr="00FE0EBC" w:rsidRDefault="005D1739" w:rsidP="002F22B3">
            <w:pPr>
              <w:pStyle w:val="NormalCentred"/>
            </w:pPr>
          </w:p>
        </w:tc>
      </w:tr>
      <w:tr w:rsidR="005B35F1" w:rsidRPr="00FE0EBC" w14:paraId="2F61D9E9" w14:textId="77777777" w:rsidTr="002259A8">
        <w:trPr>
          <w:cantSplit/>
        </w:trPr>
        <w:tc>
          <w:tcPr>
            <w:tcW w:w="1087" w:type="dxa"/>
            <w:tcBorders>
              <w:top w:val="nil"/>
              <w:bottom w:val="nil"/>
            </w:tcBorders>
          </w:tcPr>
          <w:p w14:paraId="4DA3B8E0" w14:textId="1C2902E2" w:rsidR="005D1739" w:rsidRPr="00FE0EBC" w:rsidRDefault="005D1739" w:rsidP="002259A8">
            <w:pPr>
              <w:pStyle w:val="NormalKeep"/>
              <w:ind w:right="94"/>
            </w:pPr>
            <w:r w:rsidRPr="00FE0EBC">
              <w:t>&gt;600-700</w:t>
            </w:r>
          </w:p>
        </w:tc>
        <w:tc>
          <w:tcPr>
            <w:tcW w:w="815" w:type="dxa"/>
            <w:tcBorders>
              <w:top w:val="nil"/>
              <w:bottom w:val="single" w:sz="4" w:space="0" w:color="auto"/>
              <w:right w:val="single" w:sz="4" w:space="0" w:color="auto"/>
            </w:tcBorders>
            <w:vAlign w:val="center"/>
          </w:tcPr>
          <w:p w14:paraId="1CF83F05" w14:textId="77777777" w:rsidR="005D1739" w:rsidRPr="00FE0EBC" w:rsidRDefault="005D1739" w:rsidP="002F22B3">
            <w:pPr>
              <w:pStyle w:val="NormalCentred"/>
            </w:pPr>
          </w:p>
        </w:tc>
        <w:tc>
          <w:tcPr>
            <w:tcW w:w="808" w:type="dxa"/>
            <w:tcBorders>
              <w:top w:val="single" w:sz="4" w:space="0" w:color="auto"/>
              <w:left w:val="single" w:sz="4" w:space="0" w:color="auto"/>
              <w:bottom w:val="nil"/>
              <w:right w:val="single" w:sz="4" w:space="0" w:color="auto"/>
            </w:tcBorders>
            <w:vAlign w:val="center"/>
          </w:tcPr>
          <w:p w14:paraId="7A966DE4" w14:textId="77777777" w:rsidR="005D1739" w:rsidRPr="00FE0EBC" w:rsidRDefault="005D1739" w:rsidP="002F22B3">
            <w:pPr>
              <w:pStyle w:val="NormalCentred"/>
            </w:pPr>
            <w:r w:rsidRPr="00FE0EBC">
              <w:t>225</w:t>
            </w:r>
          </w:p>
        </w:tc>
        <w:tc>
          <w:tcPr>
            <w:tcW w:w="813" w:type="dxa"/>
            <w:tcBorders>
              <w:top w:val="nil"/>
              <w:left w:val="single" w:sz="4" w:space="0" w:color="auto"/>
              <w:bottom w:val="single" w:sz="4" w:space="0" w:color="auto"/>
              <w:right w:val="nil"/>
            </w:tcBorders>
            <w:vAlign w:val="center"/>
          </w:tcPr>
          <w:p w14:paraId="7802C42D" w14:textId="77777777" w:rsidR="005D1739" w:rsidRPr="00FE0EBC" w:rsidRDefault="005D1739" w:rsidP="002F22B3">
            <w:pPr>
              <w:pStyle w:val="NormalCentred"/>
            </w:pPr>
          </w:p>
        </w:tc>
        <w:tc>
          <w:tcPr>
            <w:tcW w:w="813" w:type="dxa"/>
            <w:tcBorders>
              <w:top w:val="nil"/>
              <w:left w:val="nil"/>
              <w:bottom w:val="single" w:sz="4" w:space="0" w:color="auto"/>
              <w:right w:val="single" w:sz="4" w:space="0" w:color="auto"/>
            </w:tcBorders>
            <w:vAlign w:val="center"/>
          </w:tcPr>
          <w:p w14:paraId="1D2CF866" w14:textId="77777777" w:rsidR="005D1739" w:rsidRPr="00FE0EBC" w:rsidRDefault="005D1739" w:rsidP="002F22B3">
            <w:pPr>
              <w:pStyle w:val="NormalCentred"/>
            </w:pPr>
          </w:p>
        </w:tc>
        <w:tc>
          <w:tcPr>
            <w:tcW w:w="813" w:type="dxa"/>
            <w:tcBorders>
              <w:top w:val="single" w:sz="4" w:space="0" w:color="auto"/>
              <w:left w:val="single" w:sz="4" w:space="0" w:color="auto"/>
              <w:bottom w:val="nil"/>
              <w:right w:val="nil"/>
            </w:tcBorders>
            <w:vAlign w:val="center"/>
          </w:tcPr>
          <w:p w14:paraId="614212E1" w14:textId="77777777" w:rsidR="005D1739" w:rsidRPr="00FE0EBC" w:rsidRDefault="005D1739" w:rsidP="002F22B3">
            <w:pPr>
              <w:pStyle w:val="NormalCentred"/>
            </w:pPr>
            <w:r w:rsidRPr="00FE0EBC">
              <w:t>375</w:t>
            </w:r>
          </w:p>
        </w:tc>
        <w:tc>
          <w:tcPr>
            <w:tcW w:w="813" w:type="dxa"/>
            <w:tcBorders>
              <w:top w:val="nil"/>
              <w:left w:val="nil"/>
              <w:bottom w:val="nil"/>
              <w:right w:val="nil"/>
            </w:tcBorders>
            <w:vAlign w:val="center"/>
          </w:tcPr>
          <w:p w14:paraId="3EDB39EC" w14:textId="77777777" w:rsidR="005D1739" w:rsidRPr="00FE0EBC" w:rsidRDefault="005D1739" w:rsidP="002F22B3">
            <w:pPr>
              <w:pStyle w:val="NormalCentred"/>
            </w:pPr>
            <w:r w:rsidRPr="00FE0EBC">
              <w:t>450</w:t>
            </w:r>
          </w:p>
        </w:tc>
        <w:tc>
          <w:tcPr>
            <w:tcW w:w="813" w:type="dxa"/>
            <w:tcBorders>
              <w:top w:val="nil"/>
              <w:left w:val="nil"/>
              <w:bottom w:val="nil"/>
              <w:right w:val="nil"/>
            </w:tcBorders>
            <w:vAlign w:val="center"/>
          </w:tcPr>
          <w:p w14:paraId="7B49FA0F" w14:textId="77777777" w:rsidR="005D1739" w:rsidRPr="00FE0EBC" w:rsidRDefault="005D1739" w:rsidP="002F22B3">
            <w:pPr>
              <w:pStyle w:val="NormalCentred"/>
            </w:pPr>
            <w:r w:rsidRPr="00FE0EBC">
              <w:t>450</w:t>
            </w:r>
          </w:p>
        </w:tc>
        <w:tc>
          <w:tcPr>
            <w:tcW w:w="813" w:type="dxa"/>
            <w:tcBorders>
              <w:top w:val="nil"/>
              <w:left w:val="nil"/>
              <w:bottom w:val="nil"/>
              <w:right w:val="single" w:sz="4" w:space="0" w:color="auto"/>
            </w:tcBorders>
            <w:vAlign w:val="center"/>
          </w:tcPr>
          <w:p w14:paraId="600AFDCB" w14:textId="77777777" w:rsidR="005D1739" w:rsidRPr="00FE0EBC" w:rsidRDefault="005D1739" w:rsidP="002F22B3">
            <w:pPr>
              <w:pStyle w:val="NormalCentred"/>
            </w:pPr>
            <w:r w:rsidRPr="00FE0EBC">
              <w:t>525</w:t>
            </w:r>
          </w:p>
        </w:tc>
        <w:tc>
          <w:tcPr>
            <w:tcW w:w="808" w:type="dxa"/>
            <w:tcBorders>
              <w:top w:val="single" w:sz="4" w:space="0" w:color="auto"/>
              <w:left w:val="single" w:sz="4" w:space="0" w:color="auto"/>
              <w:bottom w:val="nil"/>
              <w:right w:val="nil"/>
            </w:tcBorders>
            <w:vAlign w:val="center"/>
          </w:tcPr>
          <w:p w14:paraId="20B747C3" w14:textId="77777777" w:rsidR="005D1739" w:rsidRPr="00FE0EBC" w:rsidRDefault="005D1739" w:rsidP="002F22B3">
            <w:pPr>
              <w:pStyle w:val="NormalCentred"/>
            </w:pPr>
          </w:p>
        </w:tc>
        <w:tc>
          <w:tcPr>
            <w:tcW w:w="821" w:type="dxa"/>
            <w:tcBorders>
              <w:top w:val="nil"/>
              <w:left w:val="nil"/>
              <w:bottom w:val="nil"/>
            </w:tcBorders>
            <w:vAlign w:val="center"/>
          </w:tcPr>
          <w:p w14:paraId="3248D6B6" w14:textId="77777777" w:rsidR="005D1739" w:rsidRPr="00FE0EBC" w:rsidRDefault="005D1739" w:rsidP="002F22B3">
            <w:pPr>
              <w:pStyle w:val="NormalCentred"/>
            </w:pPr>
          </w:p>
        </w:tc>
      </w:tr>
      <w:tr w:rsidR="005B35F1" w:rsidRPr="00FE0EBC" w14:paraId="4F995883" w14:textId="77777777" w:rsidTr="002259A8">
        <w:trPr>
          <w:cantSplit/>
        </w:trPr>
        <w:tc>
          <w:tcPr>
            <w:tcW w:w="1087" w:type="dxa"/>
            <w:tcBorders>
              <w:top w:val="nil"/>
              <w:bottom w:val="nil"/>
            </w:tcBorders>
          </w:tcPr>
          <w:p w14:paraId="57F198A9" w14:textId="6C604881" w:rsidR="005D1739" w:rsidRPr="00FE0EBC" w:rsidRDefault="005D1739" w:rsidP="002259A8">
            <w:pPr>
              <w:pStyle w:val="NormalKeep"/>
              <w:ind w:right="94"/>
            </w:pPr>
            <w:r w:rsidRPr="00FE0EBC">
              <w:t>&gt;700-800</w:t>
            </w:r>
          </w:p>
        </w:tc>
        <w:tc>
          <w:tcPr>
            <w:tcW w:w="815" w:type="dxa"/>
            <w:tcBorders>
              <w:top w:val="single" w:sz="4" w:space="0" w:color="auto"/>
              <w:bottom w:val="nil"/>
              <w:right w:val="nil"/>
            </w:tcBorders>
            <w:vAlign w:val="center"/>
          </w:tcPr>
          <w:p w14:paraId="6A7A5D24" w14:textId="77777777" w:rsidR="005D1739" w:rsidRPr="00FE0EBC" w:rsidRDefault="005D1739" w:rsidP="002F22B3">
            <w:pPr>
              <w:pStyle w:val="NormalCentred"/>
            </w:pPr>
            <w:r w:rsidRPr="00FE0EBC">
              <w:t>225</w:t>
            </w:r>
          </w:p>
        </w:tc>
        <w:tc>
          <w:tcPr>
            <w:tcW w:w="808" w:type="dxa"/>
            <w:tcBorders>
              <w:top w:val="nil"/>
              <w:left w:val="nil"/>
              <w:bottom w:val="nil"/>
              <w:right w:val="nil"/>
            </w:tcBorders>
            <w:vAlign w:val="center"/>
          </w:tcPr>
          <w:p w14:paraId="73540E6F" w14:textId="77777777" w:rsidR="005D1739" w:rsidRPr="00FE0EBC" w:rsidRDefault="005D1739" w:rsidP="002F22B3">
            <w:pPr>
              <w:pStyle w:val="NormalCentred"/>
            </w:pPr>
            <w:r w:rsidRPr="00FE0EBC">
              <w:t>225</w:t>
            </w:r>
          </w:p>
        </w:tc>
        <w:tc>
          <w:tcPr>
            <w:tcW w:w="813" w:type="dxa"/>
            <w:tcBorders>
              <w:top w:val="single" w:sz="4" w:space="0" w:color="auto"/>
              <w:left w:val="nil"/>
              <w:bottom w:val="nil"/>
              <w:right w:val="nil"/>
            </w:tcBorders>
            <w:vAlign w:val="center"/>
          </w:tcPr>
          <w:p w14:paraId="7ABAA8CA" w14:textId="77777777" w:rsidR="005D1739" w:rsidRPr="00FE0EBC" w:rsidRDefault="005D1739" w:rsidP="002F22B3">
            <w:pPr>
              <w:pStyle w:val="NormalCentred"/>
            </w:pPr>
            <w:r w:rsidRPr="00FE0EBC">
              <w:t>300</w:t>
            </w:r>
          </w:p>
        </w:tc>
        <w:tc>
          <w:tcPr>
            <w:tcW w:w="813" w:type="dxa"/>
            <w:tcBorders>
              <w:top w:val="single" w:sz="4" w:space="0" w:color="auto"/>
              <w:left w:val="nil"/>
              <w:bottom w:val="nil"/>
              <w:right w:val="nil"/>
            </w:tcBorders>
            <w:vAlign w:val="center"/>
          </w:tcPr>
          <w:p w14:paraId="65EA3FF2" w14:textId="77777777" w:rsidR="005D1739" w:rsidRPr="00FE0EBC" w:rsidRDefault="005D1739" w:rsidP="002F22B3">
            <w:pPr>
              <w:pStyle w:val="NormalCentred"/>
            </w:pPr>
            <w:r w:rsidRPr="00FE0EBC">
              <w:t>375</w:t>
            </w:r>
          </w:p>
        </w:tc>
        <w:tc>
          <w:tcPr>
            <w:tcW w:w="813" w:type="dxa"/>
            <w:tcBorders>
              <w:top w:val="nil"/>
              <w:left w:val="nil"/>
              <w:bottom w:val="nil"/>
              <w:right w:val="nil"/>
            </w:tcBorders>
            <w:vAlign w:val="center"/>
          </w:tcPr>
          <w:p w14:paraId="66A41CC6" w14:textId="77777777" w:rsidR="005D1739" w:rsidRPr="00FE0EBC" w:rsidRDefault="005D1739" w:rsidP="002F22B3">
            <w:pPr>
              <w:pStyle w:val="NormalCentred"/>
            </w:pPr>
            <w:r w:rsidRPr="00FE0EBC">
              <w:t>450</w:t>
            </w:r>
          </w:p>
        </w:tc>
        <w:tc>
          <w:tcPr>
            <w:tcW w:w="813" w:type="dxa"/>
            <w:tcBorders>
              <w:top w:val="nil"/>
              <w:left w:val="nil"/>
              <w:bottom w:val="nil"/>
              <w:right w:val="nil"/>
            </w:tcBorders>
            <w:vAlign w:val="center"/>
          </w:tcPr>
          <w:p w14:paraId="40F0CD6B" w14:textId="77777777" w:rsidR="005D1739" w:rsidRPr="00FE0EBC" w:rsidRDefault="005D1739" w:rsidP="002F22B3">
            <w:pPr>
              <w:pStyle w:val="NormalCentred"/>
            </w:pPr>
            <w:r w:rsidRPr="00FE0EBC">
              <w:t>450</w:t>
            </w:r>
          </w:p>
        </w:tc>
        <w:tc>
          <w:tcPr>
            <w:tcW w:w="813" w:type="dxa"/>
            <w:tcBorders>
              <w:top w:val="nil"/>
              <w:left w:val="nil"/>
              <w:bottom w:val="nil"/>
              <w:right w:val="nil"/>
            </w:tcBorders>
            <w:vAlign w:val="center"/>
          </w:tcPr>
          <w:p w14:paraId="71055484" w14:textId="77777777" w:rsidR="005D1739" w:rsidRPr="00FE0EBC" w:rsidRDefault="005D1739" w:rsidP="002F22B3">
            <w:pPr>
              <w:pStyle w:val="NormalCentred"/>
            </w:pPr>
            <w:r w:rsidRPr="00FE0EBC">
              <w:t>525</w:t>
            </w:r>
          </w:p>
        </w:tc>
        <w:tc>
          <w:tcPr>
            <w:tcW w:w="813" w:type="dxa"/>
            <w:tcBorders>
              <w:top w:val="nil"/>
              <w:left w:val="nil"/>
              <w:bottom w:val="single" w:sz="4" w:space="0" w:color="auto"/>
              <w:right w:val="single" w:sz="4" w:space="0" w:color="auto"/>
            </w:tcBorders>
            <w:vAlign w:val="center"/>
          </w:tcPr>
          <w:p w14:paraId="74883334" w14:textId="77777777" w:rsidR="005D1739" w:rsidRPr="00FE0EBC" w:rsidRDefault="005D1739" w:rsidP="002F22B3">
            <w:pPr>
              <w:pStyle w:val="NormalCentred"/>
            </w:pPr>
            <w:r w:rsidRPr="00FE0EBC">
              <w:t>600</w:t>
            </w:r>
          </w:p>
        </w:tc>
        <w:tc>
          <w:tcPr>
            <w:tcW w:w="808" w:type="dxa"/>
            <w:tcBorders>
              <w:top w:val="nil"/>
              <w:left w:val="single" w:sz="4" w:space="0" w:color="auto"/>
              <w:bottom w:val="nil"/>
              <w:right w:val="nil"/>
            </w:tcBorders>
            <w:vAlign w:val="center"/>
          </w:tcPr>
          <w:p w14:paraId="2821376C" w14:textId="77777777" w:rsidR="005D1739" w:rsidRPr="00FE0EBC" w:rsidRDefault="005D1739" w:rsidP="002F22B3">
            <w:pPr>
              <w:pStyle w:val="NormalCentred"/>
            </w:pPr>
          </w:p>
        </w:tc>
        <w:tc>
          <w:tcPr>
            <w:tcW w:w="821" w:type="dxa"/>
            <w:tcBorders>
              <w:top w:val="nil"/>
              <w:left w:val="nil"/>
              <w:bottom w:val="nil"/>
            </w:tcBorders>
            <w:vAlign w:val="center"/>
          </w:tcPr>
          <w:p w14:paraId="1D57E282" w14:textId="77777777" w:rsidR="005D1739" w:rsidRPr="00FE0EBC" w:rsidRDefault="005D1739" w:rsidP="002F22B3">
            <w:pPr>
              <w:pStyle w:val="NormalCentred"/>
            </w:pPr>
          </w:p>
        </w:tc>
      </w:tr>
      <w:tr w:rsidR="005B35F1" w:rsidRPr="00FE0EBC" w14:paraId="47F4228B" w14:textId="77777777" w:rsidTr="002259A8">
        <w:trPr>
          <w:cantSplit/>
        </w:trPr>
        <w:tc>
          <w:tcPr>
            <w:tcW w:w="1087" w:type="dxa"/>
            <w:tcBorders>
              <w:top w:val="nil"/>
              <w:bottom w:val="nil"/>
            </w:tcBorders>
          </w:tcPr>
          <w:p w14:paraId="48E577C6" w14:textId="3855E362" w:rsidR="005D1739" w:rsidRPr="00FE0EBC" w:rsidRDefault="005D1739" w:rsidP="002259A8">
            <w:pPr>
              <w:pStyle w:val="NormalKeep"/>
              <w:ind w:right="94"/>
            </w:pPr>
            <w:r w:rsidRPr="00FE0EBC">
              <w:t>&gt;800-900</w:t>
            </w:r>
          </w:p>
        </w:tc>
        <w:tc>
          <w:tcPr>
            <w:tcW w:w="815" w:type="dxa"/>
            <w:tcBorders>
              <w:top w:val="nil"/>
              <w:bottom w:val="nil"/>
              <w:right w:val="nil"/>
            </w:tcBorders>
            <w:vAlign w:val="center"/>
          </w:tcPr>
          <w:p w14:paraId="2630CD22" w14:textId="77777777" w:rsidR="005D1739" w:rsidRPr="00FE0EBC" w:rsidRDefault="005D1739" w:rsidP="002F22B3">
            <w:pPr>
              <w:pStyle w:val="NormalCentred"/>
            </w:pPr>
            <w:r w:rsidRPr="00FE0EBC">
              <w:t>225</w:t>
            </w:r>
          </w:p>
        </w:tc>
        <w:tc>
          <w:tcPr>
            <w:tcW w:w="808" w:type="dxa"/>
            <w:tcBorders>
              <w:top w:val="nil"/>
              <w:left w:val="nil"/>
              <w:bottom w:val="nil"/>
              <w:right w:val="nil"/>
            </w:tcBorders>
            <w:vAlign w:val="center"/>
          </w:tcPr>
          <w:p w14:paraId="393A61E6" w14:textId="77777777" w:rsidR="005D1739" w:rsidRPr="00FE0EBC" w:rsidRDefault="005D1739" w:rsidP="002F22B3">
            <w:pPr>
              <w:pStyle w:val="NormalCentred"/>
            </w:pPr>
            <w:r w:rsidRPr="00FE0EBC">
              <w:t>225</w:t>
            </w:r>
          </w:p>
        </w:tc>
        <w:tc>
          <w:tcPr>
            <w:tcW w:w="813" w:type="dxa"/>
            <w:tcBorders>
              <w:top w:val="nil"/>
              <w:left w:val="nil"/>
              <w:bottom w:val="nil"/>
              <w:right w:val="nil"/>
            </w:tcBorders>
            <w:vAlign w:val="center"/>
          </w:tcPr>
          <w:p w14:paraId="0FCA9883" w14:textId="77777777" w:rsidR="005D1739" w:rsidRPr="00FE0EBC" w:rsidRDefault="005D1739" w:rsidP="002F22B3">
            <w:pPr>
              <w:pStyle w:val="NormalCentred"/>
            </w:pPr>
            <w:r w:rsidRPr="00FE0EBC">
              <w:t>300</w:t>
            </w:r>
          </w:p>
        </w:tc>
        <w:tc>
          <w:tcPr>
            <w:tcW w:w="813" w:type="dxa"/>
            <w:tcBorders>
              <w:top w:val="nil"/>
              <w:left w:val="nil"/>
              <w:bottom w:val="nil"/>
              <w:right w:val="nil"/>
            </w:tcBorders>
            <w:vAlign w:val="center"/>
          </w:tcPr>
          <w:p w14:paraId="6A4998E7" w14:textId="77777777" w:rsidR="005D1739" w:rsidRPr="00FE0EBC" w:rsidRDefault="005D1739" w:rsidP="002F22B3">
            <w:pPr>
              <w:pStyle w:val="NormalCentred"/>
            </w:pPr>
            <w:r w:rsidRPr="00FE0EBC">
              <w:t>375</w:t>
            </w:r>
          </w:p>
        </w:tc>
        <w:tc>
          <w:tcPr>
            <w:tcW w:w="813" w:type="dxa"/>
            <w:tcBorders>
              <w:top w:val="nil"/>
              <w:left w:val="nil"/>
              <w:bottom w:val="nil"/>
              <w:right w:val="nil"/>
            </w:tcBorders>
            <w:vAlign w:val="center"/>
          </w:tcPr>
          <w:p w14:paraId="247BC26B" w14:textId="77777777" w:rsidR="005D1739" w:rsidRPr="00FE0EBC" w:rsidRDefault="005D1739" w:rsidP="002F22B3">
            <w:pPr>
              <w:pStyle w:val="NormalCentred"/>
            </w:pPr>
            <w:r w:rsidRPr="00FE0EBC">
              <w:t>450</w:t>
            </w:r>
          </w:p>
        </w:tc>
        <w:tc>
          <w:tcPr>
            <w:tcW w:w="813" w:type="dxa"/>
            <w:tcBorders>
              <w:top w:val="nil"/>
              <w:left w:val="nil"/>
              <w:bottom w:val="nil"/>
              <w:right w:val="nil"/>
            </w:tcBorders>
            <w:vAlign w:val="center"/>
          </w:tcPr>
          <w:p w14:paraId="3ADE36F2" w14:textId="77777777" w:rsidR="005D1739" w:rsidRPr="00FE0EBC" w:rsidRDefault="005D1739" w:rsidP="002F22B3">
            <w:pPr>
              <w:pStyle w:val="NormalCentred"/>
            </w:pPr>
            <w:r w:rsidRPr="00FE0EBC">
              <w:t>525</w:t>
            </w:r>
          </w:p>
        </w:tc>
        <w:tc>
          <w:tcPr>
            <w:tcW w:w="813" w:type="dxa"/>
            <w:tcBorders>
              <w:top w:val="nil"/>
              <w:left w:val="nil"/>
              <w:bottom w:val="single" w:sz="4" w:space="0" w:color="auto"/>
              <w:right w:val="single" w:sz="4" w:space="0" w:color="auto"/>
            </w:tcBorders>
            <w:vAlign w:val="center"/>
          </w:tcPr>
          <w:p w14:paraId="79EEC4F7" w14:textId="77777777" w:rsidR="005D1739" w:rsidRPr="00FE0EBC" w:rsidRDefault="005D1739" w:rsidP="002F22B3">
            <w:pPr>
              <w:pStyle w:val="NormalCentred"/>
            </w:pPr>
            <w:r w:rsidRPr="00FE0EBC">
              <w:t>600</w:t>
            </w:r>
          </w:p>
        </w:tc>
        <w:tc>
          <w:tcPr>
            <w:tcW w:w="813" w:type="dxa"/>
            <w:tcBorders>
              <w:top w:val="single" w:sz="4" w:space="0" w:color="auto"/>
              <w:left w:val="single" w:sz="4" w:space="0" w:color="auto"/>
              <w:bottom w:val="nil"/>
              <w:right w:val="nil"/>
            </w:tcBorders>
            <w:vAlign w:val="center"/>
          </w:tcPr>
          <w:p w14:paraId="58073CE0" w14:textId="77777777" w:rsidR="005D1739" w:rsidRPr="00FE0EBC" w:rsidRDefault="005D1739" w:rsidP="002F22B3">
            <w:pPr>
              <w:pStyle w:val="NormalCentred"/>
            </w:pPr>
          </w:p>
        </w:tc>
        <w:tc>
          <w:tcPr>
            <w:tcW w:w="808" w:type="dxa"/>
            <w:tcBorders>
              <w:top w:val="nil"/>
              <w:left w:val="nil"/>
              <w:bottom w:val="nil"/>
              <w:right w:val="nil"/>
            </w:tcBorders>
            <w:vAlign w:val="center"/>
          </w:tcPr>
          <w:p w14:paraId="28B7550A" w14:textId="77777777" w:rsidR="005D1739" w:rsidRPr="00FE0EBC" w:rsidRDefault="005D1739" w:rsidP="002F22B3">
            <w:pPr>
              <w:pStyle w:val="NormalCentred"/>
            </w:pPr>
          </w:p>
        </w:tc>
        <w:tc>
          <w:tcPr>
            <w:tcW w:w="821" w:type="dxa"/>
            <w:tcBorders>
              <w:top w:val="nil"/>
              <w:left w:val="nil"/>
              <w:bottom w:val="nil"/>
            </w:tcBorders>
            <w:vAlign w:val="center"/>
          </w:tcPr>
          <w:p w14:paraId="1C46172F" w14:textId="77777777" w:rsidR="005D1739" w:rsidRPr="00FE0EBC" w:rsidRDefault="005D1739" w:rsidP="002F22B3">
            <w:pPr>
              <w:pStyle w:val="NormalCentred"/>
            </w:pPr>
          </w:p>
        </w:tc>
      </w:tr>
      <w:tr w:rsidR="005B35F1" w:rsidRPr="00FE0EBC" w14:paraId="6FF8EDAD" w14:textId="77777777" w:rsidTr="002259A8">
        <w:trPr>
          <w:cantSplit/>
        </w:trPr>
        <w:tc>
          <w:tcPr>
            <w:tcW w:w="1087" w:type="dxa"/>
            <w:tcBorders>
              <w:top w:val="nil"/>
              <w:bottom w:val="nil"/>
            </w:tcBorders>
          </w:tcPr>
          <w:p w14:paraId="7BDDF85F" w14:textId="604F659D" w:rsidR="005D1739" w:rsidRPr="00FE0EBC" w:rsidRDefault="005D1739" w:rsidP="002F22B3">
            <w:pPr>
              <w:pStyle w:val="NormalKeep"/>
            </w:pPr>
            <w:r w:rsidRPr="00FE0EBC">
              <w:t>&gt;900-1000</w:t>
            </w:r>
          </w:p>
        </w:tc>
        <w:tc>
          <w:tcPr>
            <w:tcW w:w="815" w:type="dxa"/>
            <w:tcBorders>
              <w:top w:val="nil"/>
              <w:bottom w:val="nil"/>
              <w:right w:val="nil"/>
            </w:tcBorders>
            <w:vAlign w:val="center"/>
          </w:tcPr>
          <w:p w14:paraId="0D8E5877" w14:textId="77777777" w:rsidR="005D1739" w:rsidRPr="00FE0EBC" w:rsidRDefault="005D1739" w:rsidP="002F22B3">
            <w:pPr>
              <w:pStyle w:val="NormalCentred"/>
            </w:pPr>
            <w:r w:rsidRPr="00FE0EBC">
              <w:t>225</w:t>
            </w:r>
          </w:p>
        </w:tc>
        <w:tc>
          <w:tcPr>
            <w:tcW w:w="808" w:type="dxa"/>
            <w:tcBorders>
              <w:top w:val="nil"/>
              <w:left w:val="nil"/>
              <w:bottom w:val="nil"/>
              <w:right w:val="nil"/>
            </w:tcBorders>
            <w:vAlign w:val="center"/>
          </w:tcPr>
          <w:p w14:paraId="28E47BC3" w14:textId="77777777" w:rsidR="005D1739" w:rsidRPr="00FE0EBC" w:rsidRDefault="005D1739" w:rsidP="002F22B3">
            <w:pPr>
              <w:pStyle w:val="NormalCentred"/>
            </w:pPr>
            <w:r w:rsidRPr="00FE0EBC">
              <w:t>300</w:t>
            </w:r>
          </w:p>
        </w:tc>
        <w:tc>
          <w:tcPr>
            <w:tcW w:w="813" w:type="dxa"/>
            <w:tcBorders>
              <w:top w:val="nil"/>
              <w:left w:val="nil"/>
              <w:bottom w:val="nil"/>
              <w:right w:val="nil"/>
            </w:tcBorders>
            <w:vAlign w:val="center"/>
          </w:tcPr>
          <w:p w14:paraId="606CB9F6" w14:textId="77777777" w:rsidR="005D1739" w:rsidRPr="00FE0EBC" w:rsidRDefault="005D1739" w:rsidP="002F22B3">
            <w:pPr>
              <w:pStyle w:val="NormalCentred"/>
            </w:pPr>
            <w:r w:rsidRPr="00FE0EBC">
              <w:t>375</w:t>
            </w:r>
          </w:p>
        </w:tc>
        <w:tc>
          <w:tcPr>
            <w:tcW w:w="813" w:type="dxa"/>
            <w:tcBorders>
              <w:top w:val="nil"/>
              <w:left w:val="nil"/>
              <w:bottom w:val="nil"/>
              <w:right w:val="nil"/>
            </w:tcBorders>
            <w:vAlign w:val="center"/>
          </w:tcPr>
          <w:p w14:paraId="4626EF34" w14:textId="77777777" w:rsidR="005D1739" w:rsidRPr="00FE0EBC" w:rsidRDefault="005D1739" w:rsidP="002F22B3">
            <w:pPr>
              <w:pStyle w:val="NormalCentred"/>
            </w:pPr>
            <w:r w:rsidRPr="00FE0EBC">
              <w:t>450</w:t>
            </w:r>
          </w:p>
        </w:tc>
        <w:tc>
          <w:tcPr>
            <w:tcW w:w="813" w:type="dxa"/>
            <w:tcBorders>
              <w:top w:val="nil"/>
              <w:left w:val="nil"/>
              <w:bottom w:val="nil"/>
              <w:right w:val="nil"/>
            </w:tcBorders>
            <w:vAlign w:val="center"/>
          </w:tcPr>
          <w:p w14:paraId="5EB379C0" w14:textId="77777777" w:rsidR="005D1739" w:rsidRPr="00FE0EBC" w:rsidRDefault="005D1739" w:rsidP="002F22B3">
            <w:pPr>
              <w:pStyle w:val="NormalCentred"/>
            </w:pPr>
            <w:r w:rsidRPr="00FE0EBC">
              <w:t>525</w:t>
            </w:r>
          </w:p>
        </w:tc>
        <w:tc>
          <w:tcPr>
            <w:tcW w:w="813" w:type="dxa"/>
            <w:tcBorders>
              <w:top w:val="nil"/>
              <w:left w:val="nil"/>
              <w:bottom w:val="single" w:sz="4" w:space="0" w:color="auto"/>
              <w:right w:val="single" w:sz="4" w:space="0" w:color="auto"/>
            </w:tcBorders>
            <w:vAlign w:val="center"/>
          </w:tcPr>
          <w:p w14:paraId="2652AF1E" w14:textId="77777777" w:rsidR="005D1739" w:rsidRPr="00FE0EBC" w:rsidRDefault="005D1739" w:rsidP="002F22B3">
            <w:pPr>
              <w:pStyle w:val="NormalCentred"/>
            </w:pPr>
            <w:r w:rsidRPr="00FE0EBC">
              <w:t>600</w:t>
            </w:r>
          </w:p>
        </w:tc>
        <w:tc>
          <w:tcPr>
            <w:tcW w:w="813" w:type="dxa"/>
            <w:tcBorders>
              <w:top w:val="single" w:sz="4" w:space="0" w:color="auto"/>
              <w:left w:val="single" w:sz="4" w:space="0" w:color="auto"/>
              <w:bottom w:val="nil"/>
              <w:right w:val="nil"/>
            </w:tcBorders>
            <w:vAlign w:val="center"/>
          </w:tcPr>
          <w:p w14:paraId="4D14C8BF" w14:textId="77777777" w:rsidR="005D1739" w:rsidRPr="00FE0EBC" w:rsidRDefault="005D1739" w:rsidP="002F22B3">
            <w:pPr>
              <w:pStyle w:val="NormalCentred"/>
            </w:pPr>
          </w:p>
        </w:tc>
        <w:tc>
          <w:tcPr>
            <w:tcW w:w="813" w:type="dxa"/>
            <w:tcBorders>
              <w:top w:val="nil"/>
              <w:left w:val="nil"/>
              <w:bottom w:val="nil"/>
              <w:right w:val="nil"/>
            </w:tcBorders>
            <w:vAlign w:val="center"/>
          </w:tcPr>
          <w:p w14:paraId="31661FBA" w14:textId="77777777" w:rsidR="005D1739" w:rsidRPr="00FE0EBC" w:rsidRDefault="005D1739" w:rsidP="002F22B3">
            <w:pPr>
              <w:pStyle w:val="NormalCentred"/>
            </w:pPr>
          </w:p>
        </w:tc>
        <w:tc>
          <w:tcPr>
            <w:tcW w:w="808" w:type="dxa"/>
            <w:tcBorders>
              <w:top w:val="nil"/>
              <w:left w:val="nil"/>
              <w:bottom w:val="nil"/>
              <w:right w:val="nil"/>
            </w:tcBorders>
            <w:vAlign w:val="center"/>
          </w:tcPr>
          <w:p w14:paraId="35DC0254" w14:textId="77777777" w:rsidR="005D1739" w:rsidRPr="00FE0EBC" w:rsidRDefault="005D1739" w:rsidP="002F22B3">
            <w:pPr>
              <w:pStyle w:val="NormalCentred"/>
            </w:pPr>
          </w:p>
        </w:tc>
        <w:tc>
          <w:tcPr>
            <w:tcW w:w="821" w:type="dxa"/>
            <w:tcBorders>
              <w:top w:val="nil"/>
              <w:left w:val="nil"/>
              <w:bottom w:val="nil"/>
            </w:tcBorders>
            <w:vAlign w:val="center"/>
          </w:tcPr>
          <w:p w14:paraId="54522F99" w14:textId="77777777" w:rsidR="005D1739" w:rsidRPr="00FE0EBC" w:rsidRDefault="005D1739" w:rsidP="002F22B3">
            <w:pPr>
              <w:pStyle w:val="NormalCentred"/>
            </w:pPr>
          </w:p>
        </w:tc>
      </w:tr>
      <w:tr w:rsidR="005B35F1" w:rsidRPr="00FE0EBC" w14:paraId="5B1DCBE1" w14:textId="77777777" w:rsidTr="002259A8">
        <w:trPr>
          <w:cantSplit/>
        </w:trPr>
        <w:tc>
          <w:tcPr>
            <w:tcW w:w="1087" w:type="dxa"/>
            <w:tcBorders>
              <w:top w:val="nil"/>
              <w:bottom w:val="nil"/>
            </w:tcBorders>
          </w:tcPr>
          <w:p w14:paraId="3BC2F1AC" w14:textId="46DEBE42" w:rsidR="005D1739" w:rsidRPr="00FE0EBC" w:rsidRDefault="005D1739" w:rsidP="002F22B3">
            <w:pPr>
              <w:pStyle w:val="NormalKeep"/>
            </w:pPr>
            <w:r w:rsidRPr="00FE0EBC">
              <w:t>&gt;1 000-1 100</w:t>
            </w:r>
          </w:p>
        </w:tc>
        <w:tc>
          <w:tcPr>
            <w:tcW w:w="815" w:type="dxa"/>
            <w:tcBorders>
              <w:top w:val="nil"/>
              <w:bottom w:val="nil"/>
              <w:right w:val="nil"/>
            </w:tcBorders>
            <w:vAlign w:val="center"/>
          </w:tcPr>
          <w:p w14:paraId="40BE15A5" w14:textId="77777777" w:rsidR="005D1739" w:rsidRPr="00FE0EBC" w:rsidRDefault="005D1739" w:rsidP="002F22B3">
            <w:pPr>
              <w:pStyle w:val="NormalCentred"/>
            </w:pPr>
            <w:r w:rsidRPr="00FE0EBC">
              <w:t>225</w:t>
            </w:r>
          </w:p>
        </w:tc>
        <w:tc>
          <w:tcPr>
            <w:tcW w:w="808" w:type="dxa"/>
            <w:tcBorders>
              <w:top w:val="nil"/>
              <w:left w:val="nil"/>
              <w:bottom w:val="nil"/>
              <w:right w:val="nil"/>
            </w:tcBorders>
            <w:vAlign w:val="center"/>
          </w:tcPr>
          <w:p w14:paraId="575143B1" w14:textId="77777777" w:rsidR="005D1739" w:rsidRPr="00FE0EBC" w:rsidRDefault="005D1739" w:rsidP="002F22B3">
            <w:pPr>
              <w:pStyle w:val="NormalCentred"/>
            </w:pPr>
            <w:r w:rsidRPr="00FE0EBC">
              <w:t>300</w:t>
            </w:r>
          </w:p>
        </w:tc>
        <w:tc>
          <w:tcPr>
            <w:tcW w:w="813" w:type="dxa"/>
            <w:tcBorders>
              <w:top w:val="nil"/>
              <w:left w:val="nil"/>
              <w:bottom w:val="nil"/>
              <w:right w:val="nil"/>
            </w:tcBorders>
            <w:vAlign w:val="center"/>
          </w:tcPr>
          <w:p w14:paraId="639EB497" w14:textId="77777777" w:rsidR="005D1739" w:rsidRPr="00FE0EBC" w:rsidRDefault="005D1739" w:rsidP="002F22B3">
            <w:pPr>
              <w:pStyle w:val="NormalCentred"/>
            </w:pPr>
            <w:r w:rsidRPr="00FE0EBC">
              <w:t>375</w:t>
            </w:r>
          </w:p>
        </w:tc>
        <w:tc>
          <w:tcPr>
            <w:tcW w:w="813" w:type="dxa"/>
            <w:tcBorders>
              <w:top w:val="nil"/>
              <w:left w:val="nil"/>
              <w:bottom w:val="nil"/>
              <w:right w:val="nil"/>
            </w:tcBorders>
            <w:vAlign w:val="center"/>
          </w:tcPr>
          <w:p w14:paraId="5A82F625" w14:textId="77777777" w:rsidR="005D1739" w:rsidRPr="00FE0EBC" w:rsidRDefault="005D1739" w:rsidP="002F22B3">
            <w:pPr>
              <w:pStyle w:val="NormalCentred"/>
            </w:pPr>
            <w:r w:rsidRPr="00FE0EBC">
              <w:t>450</w:t>
            </w:r>
          </w:p>
        </w:tc>
        <w:tc>
          <w:tcPr>
            <w:tcW w:w="813" w:type="dxa"/>
            <w:tcBorders>
              <w:top w:val="nil"/>
              <w:left w:val="nil"/>
              <w:bottom w:val="nil"/>
              <w:right w:val="single" w:sz="4" w:space="0" w:color="auto"/>
            </w:tcBorders>
            <w:vAlign w:val="center"/>
          </w:tcPr>
          <w:p w14:paraId="6D29DBDB" w14:textId="77777777" w:rsidR="005D1739" w:rsidRPr="00FE0EBC" w:rsidRDefault="005D1739" w:rsidP="002F22B3">
            <w:pPr>
              <w:pStyle w:val="NormalCentred"/>
            </w:pPr>
            <w:r w:rsidRPr="00FE0EBC">
              <w:t>600</w:t>
            </w:r>
          </w:p>
        </w:tc>
        <w:tc>
          <w:tcPr>
            <w:tcW w:w="813" w:type="dxa"/>
            <w:tcBorders>
              <w:top w:val="single" w:sz="4" w:space="0" w:color="auto"/>
              <w:left w:val="single" w:sz="4" w:space="0" w:color="auto"/>
              <w:bottom w:val="nil"/>
              <w:right w:val="nil"/>
            </w:tcBorders>
            <w:vAlign w:val="center"/>
          </w:tcPr>
          <w:p w14:paraId="79E44868" w14:textId="77777777" w:rsidR="005D1739" w:rsidRPr="00FE0EBC" w:rsidRDefault="005D1739" w:rsidP="002F22B3">
            <w:pPr>
              <w:pStyle w:val="NormalCentred"/>
            </w:pPr>
          </w:p>
        </w:tc>
        <w:tc>
          <w:tcPr>
            <w:tcW w:w="813" w:type="dxa"/>
            <w:tcBorders>
              <w:top w:val="nil"/>
              <w:left w:val="nil"/>
              <w:bottom w:val="nil"/>
              <w:right w:val="nil"/>
            </w:tcBorders>
            <w:vAlign w:val="center"/>
          </w:tcPr>
          <w:p w14:paraId="45BAB4B1" w14:textId="77777777" w:rsidR="005D1739" w:rsidRPr="00FE0EBC" w:rsidRDefault="005D1739" w:rsidP="002F22B3">
            <w:pPr>
              <w:pStyle w:val="NormalCentred"/>
            </w:pPr>
          </w:p>
        </w:tc>
        <w:tc>
          <w:tcPr>
            <w:tcW w:w="813" w:type="dxa"/>
            <w:tcBorders>
              <w:top w:val="nil"/>
              <w:left w:val="nil"/>
              <w:bottom w:val="nil"/>
              <w:right w:val="nil"/>
            </w:tcBorders>
            <w:vAlign w:val="center"/>
          </w:tcPr>
          <w:p w14:paraId="26B2CE55" w14:textId="77777777" w:rsidR="005D1739" w:rsidRPr="00FE0EBC" w:rsidRDefault="005D1739" w:rsidP="002F22B3">
            <w:pPr>
              <w:pStyle w:val="NormalCentred"/>
            </w:pPr>
          </w:p>
        </w:tc>
        <w:tc>
          <w:tcPr>
            <w:tcW w:w="808" w:type="dxa"/>
            <w:tcBorders>
              <w:top w:val="nil"/>
              <w:left w:val="nil"/>
              <w:bottom w:val="nil"/>
              <w:right w:val="nil"/>
            </w:tcBorders>
            <w:vAlign w:val="center"/>
          </w:tcPr>
          <w:p w14:paraId="34A2592A" w14:textId="77777777" w:rsidR="005D1739" w:rsidRPr="00FE0EBC" w:rsidRDefault="005D1739" w:rsidP="002F22B3">
            <w:pPr>
              <w:pStyle w:val="NormalCentred"/>
            </w:pPr>
          </w:p>
        </w:tc>
        <w:tc>
          <w:tcPr>
            <w:tcW w:w="821" w:type="dxa"/>
            <w:tcBorders>
              <w:top w:val="nil"/>
              <w:left w:val="nil"/>
              <w:bottom w:val="nil"/>
            </w:tcBorders>
            <w:vAlign w:val="center"/>
          </w:tcPr>
          <w:p w14:paraId="53436245" w14:textId="77777777" w:rsidR="005D1739" w:rsidRPr="00FE0EBC" w:rsidRDefault="005D1739" w:rsidP="002F22B3">
            <w:pPr>
              <w:pStyle w:val="NormalCentred"/>
            </w:pPr>
          </w:p>
        </w:tc>
      </w:tr>
      <w:tr w:rsidR="005B35F1" w:rsidRPr="00FE0EBC" w14:paraId="3E5ACBB4" w14:textId="77777777" w:rsidTr="002259A8">
        <w:trPr>
          <w:cantSplit/>
        </w:trPr>
        <w:tc>
          <w:tcPr>
            <w:tcW w:w="1087" w:type="dxa"/>
            <w:tcBorders>
              <w:top w:val="nil"/>
              <w:bottom w:val="nil"/>
            </w:tcBorders>
          </w:tcPr>
          <w:p w14:paraId="21235646" w14:textId="6120EADB" w:rsidR="005D1739" w:rsidRPr="00FE0EBC" w:rsidRDefault="005D1739" w:rsidP="002F22B3">
            <w:pPr>
              <w:pStyle w:val="NormalKeep"/>
            </w:pPr>
            <w:r w:rsidRPr="00FE0EBC">
              <w:t>&gt;1 100-1 200</w:t>
            </w:r>
          </w:p>
        </w:tc>
        <w:tc>
          <w:tcPr>
            <w:tcW w:w="815" w:type="dxa"/>
            <w:tcBorders>
              <w:top w:val="nil"/>
              <w:bottom w:val="nil"/>
              <w:right w:val="nil"/>
            </w:tcBorders>
            <w:vAlign w:val="center"/>
          </w:tcPr>
          <w:p w14:paraId="63B1859B" w14:textId="77777777" w:rsidR="005D1739" w:rsidRPr="00FE0EBC" w:rsidRDefault="005D1739" w:rsidP="002F22B3">
            <w:pPr>
              <w:pStyle w:val="NormalCentred"/>
            </w:pPr>
            <w:r w:rsidRPr="00FE0EBC">
              <w:t>300</w:t>
            </w:r>
          </w:p>
        </w:tc>
        <w:tc>
          <w:tcPr>
            <w:tcW w:w="808" w:type="dxa"/>
            <w:tcBorders>
              <w:top w:val="nil"/>
              <w:left w:val="nil"/>
              <w:bottom w:val="nil"/>
              <w:right w:val="nil"/>
            </w:tcBorders>
            <w:vAlign w:val="center"/>
          </w:tcPr>
          <w:p w14:paraId="2C5F84C5" w14:textId="77777777" w:rsidR="005D1739" w:rsidRPr="00FE0EBC" w:rsidRDefault="005D1739" w:rsidP="002F22B3">
            <w:pPr>
              <w:pStyle w:val="NormalCentred"/>
            </w:pPr>
            <w:r w:rsidRPr="00FE0EBC">
              <w:t>300</w:t>
            </w:r>
          </w:p>
        </w:tc>
        <w:tc>
          <w:tcPr>
            <w:tcW w:w="813" w:type="dxa"/>
            <w:tcBorders>
              <w:top w:val="nil"/>
              <w:left w:val="nil"/>
              <w:bottom w:val="nil"/>
              <w:right w:val="nil"/>
            </w:tcBorders>
            <w:vAlign w:val="center"/>
          </w:tcPr>
          <w:p w14:paraId="67753DE6" w14:textId="77777777" w:rsidR="005D1739" w:rsidRPr="00FE0EBC" w:rsidRDefault="005D1739" w:rsidP="002F22B3">
            <w:pPr>
              <w:pStyle w:val="NormalCentred"/>
            </w:pPr>
            <w:r w:rsidRPr="00FE0EBC">
              <w:t>450</w:t>
            </w:r>
          </w:p>
        </w:tc>
        <w:tc>
          <w:tcPr>
            <w:tcW w:w="813" w:type="dxa"/>
            <w:tcBorders>
              <w:top w:val="nil"/>
              <w:left w:val="nil"/>
              <w:bottom w:val="nil"/>
              <w:right w:val="nil"/>
            </w:tcBorders>
            <w:vAlign w:val="center"/>
          </w:tcPr>
          <w:p w14:paraId="17D49393" w14:textId="77777777" w:rsidR="005D1739" w:rsidRPr="00FE0EBC" w:rsidRDefault="005D1739" w:rsidP="002F22B3">
            <w:pPr>
              <w:pStyle w:val="NormalCentred"/>
            </w:pPr>
            <w:r w:rsidRPr="00FE0EBC">
              <w:t>525</w:t>
            </w:r>
          </w:p>
        </w:tc>
        <w:tc>
          <w:tcPr>
            <w:tcW w:w="813" w:type="dxa"/>
            <w:tcBorders>
              <w:top w:val="nil"/>
              <w:left w:val="nil"/>
              <w:bottom w:val="single" w:sz="4" w:space="0" w:color="auto"/>
              <w:right w:val="single" w:sz="4" w:space="0" w:color="auto"/>
            </w:tcBorders>
            <w:vAlign w:val="center"/>
          </w:tcPr>
          <w:p w14:paraId="512E1AE9" w14:textId="77777777" w:rsidR="005D1739" w:rsidRPr="00FE0EBC" w:rsidRDefault="005D1739" w:rsidP="002F22B3">
            <w:pPr>
              <w:pStyle w:val="NormalCentred"/>
            </w:pPr>
            <w:r w:rsidRPr="00FE0EBC">
              <w:t>600</w:t>
            </w:r>
          </w:p>
        </w:tc>
        <w:tc>
          <w:tcPr>
            <w:tcW w:w="4068" w:type="dxa"/>
            <w:gridSpan w:val="5"/>
            <w:tcBorders>
              <w:top w:val="nil"/>
              <w:left w:val="single" w:sz="4" w:space="0" w:color="auto"/>
              <w:bottom w:val="nil"/>
            </w:tcBorders>
            <w:vAlign w:val="center"/>
          </w:tcPr>
          <w:p w14:paraId="70CB326F" w14:textId="2E094E73" w:rsidR="005D1739" w:rsidRPr="00FE0EBC" w:rsidRDefault="006713E7" w:rsidP="002F22B3">
            <w:pPr>
              <w:pStyle w:val="NormalCentred"/>
            </w:pPr>
            <w:ins w:id="959" w:author="만든 이">
              <w:r>
                <w:t>D</w:t>
              </w:r>
            </w:ins>
            <w:del w:id="960" w:author="만든 이">
              <w:r w:rsidR="005D1739" w:rsidRPr="00FE0EBC" w:rsidDel="006713E7">
                <w:delText>Nav pieejami d</w:delText>
              </w:r>
            </w:del>
            <w:r w:rsidR="005D1739" w:rsidRPr="00FE0EBC">
              <w:t xml:space="preserve">ati </w:t>
            </w:r>
            <w:ins w:id="961" w:author="만든 이">
              <w:r>
                <w:t xml:space="preserve">nav pietiekami </w:t>
              </w:r>
            </w:ins>
            <w:r w:rsidR="005D1739" w:rsidRPr="00FE0EBC">
              <w:t xml:space="preserve">devu </w:t>
            </w:r>
            <w:ins w:id="962" w:author="만든 이">
              <w:r>
                <w:t>ieteikumiem</w:t>
              </w:r>
            </w:ins>
            <w:del w:id="963" w:author="만든 이">
              <w:r w:rsidR="005D1739" w:rsidRPr="00FE0EBC" w:rsidDel="006713E7">
                <w:delText>rekomendācijai</w:delText>
              </w:r>
            </w:del>
          </w:p>
        </w:tc>
      </w:tr>
      <w:tr w:rsidR="005B35F1" w:rsidRPr="00FE0EBC" w14:paraId="1898DE6E" w14:textId="77777777" w:rsidTr="002259A8">
        <w:trPr>
          <w:cantSplit/>
        </w:trPr>
        <w:tc>
          <w:tcPr>
            <w:tcW w:w="1087" w:type="dxa"/>
            <w:tcBorders>
              <w:top w:val="nil"/>
              <w:bottom w:val="nil"/>
            </w:tcBorders>
          </w:tcPr>
          <w:p w14:paraId="3C458A23" w14:textId="0C6C3A47" w:rsidR="005D1739" w:rsidRPr="00FE0EBC" w:rsidRDefault="005D1739" w:rsidP="002F22B3">
            <w:pPr>
              <w:pStyle w:val="NormalKeep"/>
            </w:pPr>
            <w:r w:rsidRPr="00FE0EBC">
              <w:t>&gt;1 200-1 300</w:t>
            </w:r>
          </w:p>
        </w:tc>
        <w:tc>
          <w:tcPr>
            <w:tcW w:w="815" w:type="dxa"/>
            <w:tcBorders>
              <w:top w:val="nil"/>
              <w:bottom w:val="nil"/>
              <w:right w:val="nil"/>
            </w:tcBorders>
            <w:vAlign w:val="center"/>
          </w:tcPr>
          <w:p w14:paraId="52D14112" w14:textId="77777777" w:rsidR="005D1739" w:rsidRPr="00FE0EBC" w:rsidRDefault="005D1739" w:rsidP="002F22B3">
            <w:pPr>
              <w:pStyle w:val="NormalCentred"/>
            </w:pPr>
            <w:r w:rsidRPr="00FE0EBC">
              <w:t>300</w:t>
            </w:r>
          </w:p>
        </w:tc>
        <w:tc>
          <w:tcPr>
            <w:tcW w:w="808" w:type="dxa"/>
            <w:tcBorders>
              <w:top w:val="nil"/>
              <w:left w:val="nil"/>
              <w:bottom w:val="nil"/>
              <w:right w:val="nil"/>
            </w:tcBorders>
            <w:vAlign w:val="center"/>
          </w:tcPr>
          <w:p w14:paraId="40BA4002" w14:textId="77777777" w:rsidR="005D1739" w:rsidRPr="00FE0EBC" w:rsidRDefault="005D1739" w:rsidP="002F22B3">
            <w:pPr>
              <w:pStyle w:val="NormalCentred"/>
            </w:pPr>
            <w:r w:rsidRPr="00FE0EBC">
              <w:t>375</w:t>
            </w:r>
          </w:p>
        </w:tc>
        <w:tc>
          <w:tcPr>
            <w:tcW w:w="813" w:type="dxa"/>
            <w:tcBorders>
              <w:top w:val="nil"/>
              <w:left w:val="nil"/>
              <w:bottom w:val="nil"/>
              <w:right w:val="nil"/>
            </w:tcBorders>
            <w:vAlign w:val="center"/>
          </w:tcPr>
          <w:p w14:paraId="443658DB" w14:textId="77777777" w:rsidR="005D1739" w:rsidRPr="00FE0EBC" w:rsidRDefault="005D1739" w:rsidP="002F22B3">
            <w:pPr>
              <w:pStyle w:val="NormalCentred"/>
            </w:pPr>
            <w:r w:rsidRPr="00FE0EBC">
              <w:t>450</w:t>
            </w:r>
          </w:p>
        </w:tc>
        <w:tc>
          <w:tcPr>
            <w:tcW w:w="813" w:type="dxa"/>
            <w:tcBorders>
              <w:top w:val="nil"/>
              <w:left w:val="nil"/>
              <w:bottom w:val="nil"/>
              <w:right w:val="single" w:sz="4" w:space="0" w:color="auto"/>
            </w:tcBorders>
            <w:vAlign w:val="center"/>
          </w:tcPr>
          <w:p w14:paraId="73FB9203" w14:textId="77777777" w:rsidR="005D1739" w:rsidRPr="00FE0EBC" w:rsidRDefault="005D1739" w:rsidP="002F22B3">
            <w:pPr>
              <w:pStyle w:val="NormalCentred"/>
            </w:pPr>
            <w:r w:rsidRPr="00FE0EBC">
              <w:t>525</w:t>
            </w:r>
          </w:p>
        </w:tc>
        <w:tc>
          <w:tcPr>
            <w:tcW w:w="813" w:type="dxa"/>
            <w:tcBorders>
              <w:top w:val="single" w:sz="4" w:space="0" w:color="auto"/>
              <w:left w:val="single" w:sz="4" w:space="0" w:color="auto"/>
              <w:bottom w:val="nil"/>
              <w:right w:val="nil"/>
            </w:tcBorders>
            <w:vAlign w:val="center"/>
          </w:tcPr>
          <w:p w14:paraId="151D6FBC" w14:textId="77777777" w:rsidR="005D1739" w:rsidRPr="00FE0EBC" w:rsidRDefault="005D1739" w:rsidP="002F22B3">
            <w:pPr>
              <w:pStyle w:val="NormalCentred"/>
            </w:pPr>
          </w:p>
        </w:tc>
        <w:tc>
          <w:tcPr>
            <w:tcW w:w="813" w:type="dxa"/>
            <w:tcBorders>
              <w:top w:val="nil"/>
              <w:left w:val="nil"/>
              <w:bottom w:val="nil"/>
              <w:right w:val="nil"/>
            </w:tcBorders>
            <w:vAlign w:val="center"/>
          </w:tcPr>
          <w:p w14:paraId="25542F7A" w14:textId="77777777" w:rsidR="005D1739" w:rsidRPr="00FE0EBC" w:rsidRDefault="005D1739" w:rsidP="002F22B3">
            <w:pPr>
              <w:pStyle w:val="NormalCentred"/>
            </w:pPr>
          </w:p>
        </w:tc>
        <w:tc>
          <w:tcPr>
            <w:tcW w:w="813" w:type="dxa"/>
            <w:tcBorders>
              <w:top w:val="nil"/>
              <w:left w:val="nil"/>
              <w:bottom w:val="nil"/>
              <w:right w:val="nil"/>
            </w:tcBorders>
            <w:vAlign w:val="center"/>
          </w:tcPr>
          <w:p w14:paraId="29AE2D4B" w14:textId="77777777" w:rsidR="005D1739" w:rsidRPr="00FE0EBC" w:rsidRDefault="005D1739" w:rsidP="002F22B3">
            <w:pPr>
              <w:pStyle w:val="NormalCentred"/>
            </w:pPr>
          </w:p>
        </w:tc>
        <w:tc>
          <w:tcPr>
            <w:tcW w:w="813" w:type="dxa"/>
            <w:tcBorders>
              <w:top w:val="nil"/>
              <w:left w:val="nil"/>
              <w:bottom w:val="nil"/>
              <w:right w:val="nil"/>
            </w:tcBorders>
            <w:vAlign w:val="center"/>
          </w:tcPr>
          <w:p w14:paraId="1A0C6526" w14:textId="77777777" w:rsidR="005D1739" w:rsidRPr="00FE0EBC" w:rsidRDefault="005D1739" w:rsidP="002F22B3">
            <w:pPr>
              <w:pStyle w:val="NormalCentred"/>
            </w:pPr>
          </w:p>
        </w:tc>
        <w:tc>
          <w:tcPr>
            <w:tcW w:w="808" w:type="dxa"/>
            <w:tcBorders>
              <w:top w:val="nil"/>
              <w:left w:val="nil"/>
              <w:bottom w:val="nil"/>
              <w:right w:val="nil"/>
            </w:tcBorders>
            <w:vAlign w:val="center"/>
          </w:tcPr>
          <w:p w14:paraId="6891208B" w14:textId="77777777" w:rsidR="005D1739" w:rsidRPr="00FE0EBC" w:rsidRDefault="005D1739" w:rsidP="002F22B3">
            <w:pPr>
              <w:pStyle w:val="NormalCentred"/>
            </w:pPr>
          </w:p>
        </w:tc>
        <w:tc>
          <w:tcPr>
            <w:tcW w:w="821" w:type="dxa"/>
            <w:tcBorders>
              <w:top w:val="nil"/>
              <w:left w:val="nil"/>
              <w:bottom w:val="nil"/>
            </w:tcBorders>
            <w:vAlign w:val="center"/>
          </w:tcPr>
          <w:p w14:paraId="229A681D" w14:textId="77777777" w:rsidR="005D1739" w:rsidRPr="00FE0EBC" w:rsidRDefault="005D1739" w:rsidP="002F22B3">
            <w:pPr>
              <w:pStyle w:val="NormalCentred"/>
            </w:pPr>
          </w:p>
        </w:tc>
      </w:tr>
      <w:tr w:rsidR="005B35F1" w:rsidRPr="00FE0EBC" w14:paraId="79AB343F" w14:textId="77777777" w:rsidTr="002259A8">
        <w:trPr>
          <w:cantSplit/>
        </w:trPr>
        <w:tc>
          <w:tcPr>
            <w:tcW w:w="1087" w:type="dxa"/>
            <w:tcBorders>
              <w:top w:val="nil"/>
            </w:tcBorders>
          </w:tcPr>
          <w:p w14:paraId="3B99D6C9" w14:textId="2F0469A5" w:rsidR="005D1739" w:rsidRPr="00FE0EBC" w:rsidRDefault="005D1739" w:rsidP="002F22B3">
            <w:pPr>
              <w:pStyle w:val="NormalKeep"/>
            </w:pPr>
            <w:r w:rsidRPr="00FE0EBC">
              <w:t>&gt;1 300-1 500</w:t>
            </w:r>
          </w:p>
        </w:tc>
        <w:tc>
          <w:tcPr>
            <w:tcW w:w="815" w:type="dxa"/>
            <w:tcBorders>
              <w:top w:val="nil"/>
              <w:right w:val="nil"/>
            </w:tcBorders>
            <w:vAlign w:val="center"/>
          </w:tcPr>
          <w:p w14:paraId="17D1B909" w14:textId="77777777" w:rsidR="005D1739" w:rsidRPr="00FE0EBC" w:rsidRDefault="005D1739" w:rsidP="002F22B3">
            <w:pPr>
              <w:pStyle w:val="NormalCentred"/>
            </w:pPr>
            <w:r w:rsidRPr="00FE0EBC">
              <w:t>300</w:t>
            </w:r>
          </w:p>
        </w:tc>
        <w:tc>
          <w:tcPr>
            <w:tcW w:w="808" w:type="dxa"/>
            <w:tcBorders>
              <w:top w:val="nil"/>
              <w:left w:val="nil"/>
              <w:right w:val="nil"/>
            </w:tcBorders>
            <w:vAlign w:val="center"/>
          </w:tcPr>
          <w:p w14:paraId="63B443D7" w14:textId="77777777" w:rsidR="005D1739" w:rsidRPr="00FE0EBC" w:rsidRDefault="005D1739" w:rsidP="002F22B3">
            <w:pPr>
              <w:pStyle w:val="NormalCentred"/>
            </w:pPr>
            <w:r w:rsidRPr="00FE0EBC">
              <w:t>375</w:t>
            </w:r>
          </w:p>
        </w:tc>
        <w:tc>
          <w:tcPr>
            <w:tcW w:w="813" w:type="dxa"/>
            <w:tcBorders>
              <w:top w:val="nil"/>
              <w:left w:val="nil"/>
              <w:right w:val="nil"/>
            </w:tcBorders>
            <w:vAlign w:val="center"/>
          </w:tcPr>
          <w:p w14:paraId="159B8A71" w14:textId="77777777" w:rsidR="005D1739" w:rsidRPr="00FE0EBC" w:rsidRDefault="005D1739" w:rsidP="002F22B3">
            <w:pPr>
              <w:pStyle w:val="NormalCentred"/>
            </w:pPr>
            <w:r w:rsidRPr="00FE0EBC">
              <w:t>525</w:t>
            </w:r>
          </w:p>
        </w:tc>
        <w:tc>
          <w:tcPr>
            <w:tcW w:w="813" w:type="dxa"/>
            <w:tcBorders>
              <w:top w:val="nil"/>
              <w:left w:val="nil"/>
              <w:right w:val="single" w:sz="4" w:space="0" w:color="auto"/>
            </w:tcBorders>
            <w:vAlign w:val="center"/>
          </w:tcPr>
          <w:p w14:paraId="0B1AC3C8" w14:textId="77777777" w:rsidR="005D1739" w:rsidRPr="00FE0EBC" w:rsidRDefault="005D1739" w:rsidP="002F22B3">
            <w:pPr>
              <w:pStyle w:val="NormalCentred"/>
            </w:pPr>
            <w:r w:rsidRPr="00FE0EBC">
              <w:t>600</w:t>
            </w:r>
          </w:p>
        </w:tc>
        <w:tc>
          <w:tcPr>
            <w:tcW w:w="813" w:type="dxa"/>
            <w:tcBorders>
              <w:top w:val="nil"/>
              <w:left w:val="single" w:sz="4" w:space="0" w:color="auto"/>
              <w:right w:val="nil"/>
            </w:tcBorders>
            <w:vAlign w:val="center"/>
          </w:tcPr>
          <w:p w14:paraId="1CD58203" w14:textId="77777777" w:rsidR="005D1739" w:rsidRPr="00FE0EBC" w:rsidRDefault="005D1739" w:rsidP="002F22B3">
            <w:pPr>
              <w:pStyle w:val="NormalCentred"/>
            </w:pPr>
          </w:p>
        </w:tc>
        <w:tc>
          <w:tcPr>
            <w:tcW w:w="813" w:type="dxa"/>
            <w:tcBorders>
              <w:top w:val="nil"/>
              <w:left w:val="nil"/>
              <w:right w:val="nil"/>
            </w:tcBorders>
            <w:vAlign w:val="center"/>
          </w:tcPr>
          <w:p w14:paraId="45E962F7" w14:textId="77777777" w:rsidR="005D1739" w:rsidRPr="00FE0EBC" w:rsidRDefault="005D1739" w:rsidP="002F22B3">
            <w:pPr>
              <w:pStyle w:val="NormalCentred"/>
            </w:pPr>
          </w:p>
        </w:tc>
        <w:tc>
          <w:tcPr>
            <w:tcW w:w="813" w:type="dxa"/>
            <w:tcBorders>
              <w:top w:val="nil"/>
              <w:left w:val="nil"/>
              <w:right w:val="nil"/>
            </w:tcBorders>
            <w:vAlign w:val="center"/>
          </w:tcPr>
          <w:p w14:paraId="25866836" w14:textId="77777777" w:rsidR="005D1739" w:rsidRPr="00FE0EBC" w:rsidRDefault="005D1739" w:rsidP="002F22B3">
            <w:pPr>
              <w:pStyle w:val="NormalCentred"/>
            </w:pPr>
          </w:p>
        </w:tc>
        <w:tc>
          <w:tcPr>
            <w:tcW w:w="813" w:type="dxa"/>
            <w:tcBorders>
              <w:top w:val="nil"/>
              <w:left w:val="nil"/>
              <w:right w:val="nil"/>
            </w:tcBorders>
            <w:vAlign w:val="center"/>
          </w:tcPr>
          <w:p w14:paraId="3058A839" w14:textId="77777777" w:rsidR="005D1739" w:rsidRPr="00FE0EBC" w:rsidRDefault="005D1739" w:rsidP="002F22B3">
            <w:pPr>
              <w:pStyle w:val="NormalCentred"/>
            </w:pPr>
          </w:p>
        </w:tc>
        <w:tc>
          <w:tcPr>
            <w:tcW w:w="808" w:type="dxa"/>
            <w:tcBorders>
              <w:top w:val="nil"/>
              <w:left w:val="nil"/>
              <w:right w:val="nil"/>
            </w:tcBorders>
            <w:vAlign w:val="center"/>
          </w:tcPr>
          <w:p w14:paraId="543A6CEB" w14:textId="77777777" w:rsidR="005D1739" w:rsidRPr="00FE0EBC" w:rsidRDefault="005D1739" w:rsidP="002F22B3">
            <w:pPr>
              <w:pStyle w:val="NormalCentred"/>
            </w:pPr>
          </w:p>
        </w:tc>
        <w:tc>
          <w:tcPr>
            <w:tcW w:w="821" w:type="dxa"/>
            <w:tcBorders>
              <w:top w:val="nil"/>
              <w:left w:val="nil"/>
            </w:tcBorders>
            <w:vAlign w:val="center"/>
          </w:tcPr>
          <w:p w14:paraId="607167E2" w14:textId="77777777" w:rsidR="005D1739" w:rsidRPr="00FE0EBC" w:rsidRDefault="005D1739" w:rsidP="002F22B3">
            <w:pPr>
              <w:pStyle w:val="NormalCentred"/>
            </w:pPr>
          </w:p>
        </w:tc>
      </w:tr>
    </w:tbl>
    <w:p w14:paraId="38004B59" w14:textId="5B959634" w:rsidR="007B0CDF" w:rsidRPr="00FE0EBC" w:rsidRDefault="00B9110D" w:rsidP="002F22B3">
      <w:r w:rsidRPr="00FE0EBC">
        <w:t>* Ķermeņa masa, kas mazāka par 30 kg, CRSwNP galvenajos pētījumos netika pētīta.</w:t>
      </w:r>
    </w:p>
    <w:p w14:paraId="7C537103" w14:textId="77777777" w:rsidR="008914BB" w:rsidRPr="00FE0EBC" w:rsidRDefault="008914BB" w:rsidP="002F22B3"/>
    <w:p w14:paraId="19B7457E" w14:textId="77777777" w:rsidR="00B9110D" w:rsidRPr="00FE0EBC" w:rsidRDefault="00B9110D" w:rsidP="002F22B3">
      <w:pPr>
        <w:pStyle w:val="HeadingEmphasis"/>
        <w:rPr>
          <w:rStyle w:val="Underline"/>
          <w:i/>
        </w:rPr>
      </w:pPr>
      <w:r w:rsidRPr="00FE0EBC">
        <w:rPr>
          <w:rStyle w:val="Underline"/>
          <w:i/>
        </w:rPr>
        <w:t>Ārstēšanas ilgums, uzraudzība un devas pielāgošana</w:t>
      </w:r>
    </w:p>
    <w:p w14:paraId="02460496" w14:textId="5748AA3A" w:rsidR="00B9110D" w:rsidRPr="00FE0EBC" w:rsidRDefault="00B9110D" w:rsidP="002F22B3">
      <w:pPr>
        <w:pStyle w:val="HeadingEmphasis"/>
        <w:rPr>
          <w:rStyle w:val="Underline"/>
          <w:i/>
          <w:u w:val="none"/>
        </w:rPr>
      </w:pPr>
      <w:r w:rsidRPr="00FE0EBC">
        <w:rPr>
          <w:rStyle w:val="Underline"/>
          <w:i/>
          <w:u w:val="none"/>
        </w:rPr>
        <w:t>Alerģiska astma</w:t>
      </w:r>
    </w:p>
    <w:p w14:paraId="23D12D13" w14:textId="5AA5D1E4" w:rsidR="00B9110D" w:rsidRPr="00FE0EBC" w:rsidRDefault="008F2FCC" w:rsidP="002F22B3">
      <w:r w:rsidRPr="00FE0EBC">
        <w:t>Omlyclo paredzēts ilgstošai lietošanai. Klīniskajos pētījumos pierādīts, ka nepieciešamas vismaz 12-16 nedēļas, lai ārstēšana būtu efektīva. 16 nedēļas pēc Omlyclo terapijas sākšanas ārstam jānovērtē terapijas efektivitāte pirms turpmāko injekciju veikšanas. Lēmums turpināt lietošanu pēc 16. nedēļas vai līdzīgos gadījumos jāpieņem, ņemot vērā, vai ir vērojama nozīmīga vispārējās astmas kontroles uzlabošanās (skatīt 5.1. apakšpunktu „Ārsta vispārējais terapijas efektivitātes novērtējums”).</w:t>
      </w:r>
    </w:p>
    <w:p w14:paraId="2ABAF6C3" w14:textId="77777777" w:rsidR="00B9110D" w:rsidRPr="00FE0EBC" w:rsidRDefault="00B9110D" w:rsidP="002F22B3"/>
    <w:p w14:paraId="61996DE8" w14:textId="77777777" w:rsidR="00B9110D" w:rsidRPr="00FE0EBC" w:rsidRDefault="00B9110D" w:rsidP="001E562F">
      <w:pPr>
        <w:keepNext/>
        <w:rPr>
          <w:i/>
        </w:rPr>
      </w:pPr>
      <w:r w:rsidRPr="00FE0EBC">
        <w:rPr>
          <w:i/>
        </w:rPr>
        <w:t>Hronisks rinosinusīts ar deguna polipiem (CRSwNP)</w:t>
      </w:r>
    </w:p>
    <w:p w14:paraId="02C87C37" w14:textId="157F0084" w:rsidR="007B0CDF" w:rsidRPr="00FE0EBC" w:rsidRDefault="00B9110D" w:rsidP="002F22B3">
      <w:r w:rsidRPr="00FE0EBC">
        <w:t xml:space="preserve">CRSwNP klīniskajos pētījumos deguna polipu punktu skaita (NPS – </w:t>
      </w:r>
      <w:r w:rsidRPr="00FE0EBC">
        <w:rPr>
          <w:i/>
        </w:rPr>
        <w:t>nasal polyps</w:t>
      </w:r>
      <w:r w:rsidRPr="00FE0EBC">
        <w:t xml:space="preserve"> </w:t>
      </w:r>
      <w:r w:rsidRPr="00FE0EBC">
        <w:rPr>
          <w:i/>
        </w:rPr>
        <w:t>score</w:t>
      </w:r>
      <w:r w:rsidRPr="00FE0EBC">
        <w:t xml:space="preserve">) un deguna nosprostojuma punktu skaita (NCS – </w:t>
      </w:r>
      <w:r w:rsidRPr="00FE0EBC">
        <w:rPr>
          <w:i/>
        </w:rPr>
        <w:t>nasal congestion score</w:t>
      </w:r>
      <w:r w:rsidRPr="00FE0EBC">
        <w:t>) izmaiņas novēroja 4. nedēļā. Nepieciešamība turpināt terapiju periodiski jāpārvērtē, ņemot vērā pacienta slimības smagumu un simptomu kontroles līmeni.</w:t>
      </w:r>
    </w:p>
    <w:p w14:paraId="60520ED7" w14:textId="77777777" w:rsidR="008A7AC6" w:rsidRPr="00FE0EBC" w:rsidRDefault="008A7AC6" w:rsidP="002F22B3"/>
    <w:p w14:paraId="46FC24A9" w14:textId="77777777" w:rsidR="002927F8" w:rsidRPr="00FE0EBC" w:rsidRDefault="002927F8" w:rsidP="005E6DB3">
      <w:pPr>
        <w:keepNext/>
        <w:rPr>
          <w:i/>
        </w:rPr>
      </w:pPr>
      <w:r w:rsidRPr="00FE0EBC">
        <w:rPr>
          <w:i/>
        </w:rPr>
        <w:lastRenderedPageBreak/>
        <w:t>Alerģiska astma un hronisks rinosinusīts ar deguna polipiem (CRSwNP)</w:t>
      </w:r>
    </w:p>
    <w:p w14:paraId="52173A1D" w14:textId="77777777" w:rsidR="002927F8" w:rsidRPr="00FE0EBC" w:rsidRDefault="002927F8" w:rsidP="002F22B3">
      <w:r w:rsidRPr="00FE0EBC">
        <w:t>Pārtraucot ārstēšanu, parasti atkal paaugstinās brīvā IgE līmenis un atjaunojas ar to saistītie simptomi. Ārstēšanas laikā kopējais IgE līmenis paaugstinās un saglabājas paaugstināts līdz vienam gadam ilgi pēc terapijas pārtraukšanas. Tādēļ atkārtotu IgE līmeņa pārbaudi terapijas laikā nevar izmantot par pamatu devas noteikšanai. Pēc terapijas pārtraukuma mazāka par 1 gadu deva jānosaka, ņemot vērā IgE līmeni serumā, kas iegūts, nosakot sākumdevu. Kopējo IgE līmeni serumā devas noteikšanai var pārbaudīt atkārtoti, ja terapija ir bijusi pārtraukta vienu gadu vai ilgāk.</w:t>
      </w:r>
    </w:p>
    <w:p w14:paraId="601D58C1" w14:textId="77777777" w:rsidR="002927F8" w:rsidRPr="00FE0EBC" w:rsidRDefault="002927F8" w:rsidP="002F22B3"/>
    <w:p w14:paraId="60E2C55E" w14:textId="77777777" w:rsidR="002927F8" w:rsidRPr="00FE0EBC" w:rsidRDefault="002927F8" w:rsidP="002F22B3">
      <w:r w:rsidRPr="00FE0EBC">
        <w:t>Deva jāpielāgo, ja notiek nozīmīgas ķermeņa masas izmaiņas (skatīt 2. un 3. tabulu).</w:t>
      </w:r>
    </w:p>
    <w:p w14:paraId="76BA9E82" w14:textId="77777777" w:rsidR="002927F8" w:rsidRPr="00FE0EBC" w:rsidRDefault="002927F8" w:rsidP="002F22B3"/>
    <w:p w14:paraId="705FC8A0" w14:textId="77777777" w:rsidR="002927F8" w:rsidRPr="00FE0EBC" w:rsidRDefault="002927F8" w:rsidP="002F22B3">
      <w:pPr>
        <w:keepNext/>
        <w:rPr>
          <w:i/>
        </w:rPr>
      </w:pPr>
      <w:r w:rsidRPr="00FE0EBC">
        <w:rPr>
          <w:i/>
        </w:rPr>
        <w:t>Hroniska spontāna nātrene (HSN)</w:t>
      </w:r>
    </w:p>
    <w:p w14:paraId="76B4946E" w14:textId="6A4D6292" w:rsidR="00974E1F" w:rsidRPr="00FE0EBC" w:rsidRDefault="002927F8" w:rsidP="002F22B3">
      <w:r w:rsidRPr="00FE0EBC">
        <w:t xml:space="preserve">Ieteicamā deva ir 300 mg subkutānas injekcijas veidā ik pēc četrām nedēļām. </w:t>
      </w:r>
      <w:ins w:id="964" w:author="만든 이">
        <w:r w:rsidR="00756F24" w:rsidRPr="00FE0EBC">
          <w:t>Katru 300 mg devu ievada vienas subkutānas 300 mg injekcijas vai divu subkutānu 150 mg injekciju veidā.</w:t>
        </w:r>
      </w:ins>
    </w:p>
    <w:p w14:paraId="478ACE01" w14:textId="77777777" w:rsidR="00974E1F" w:rsidRPr="00FE0EBC" w:rsidRDefault="00974E1F" w:rsidP="002F22B3"/>
    <w:p w14:paraId="1C91D882" w14:textId="08AF48DC" w:rsidR="002927F8" w:rsidRPr="00FE0EBC" w:rsidRDefault="002927F8" w:rsidP="002F22B3">
      <w:r w:rsidRPr="00FE0EBC">
        <w:t>Zāļu ordinētājiem ir ieteicams periodiski pārvērtēt turpmākās terapijas nepieciešamību.</w:t>
      </w:r>
    </w:p>
    <w:p w14:paraId="222BBF81" w14:textId="77777777" w:rsidR="002927F8" w:rsidRPr="00FE0EBC" w:rsidRDefault="002927F8" w:rsidP="002F22B3"/>
    <w:p w14:paraId="5D843E03" w14:textId="5229621D" w:rsidR="002927F8" w:rsidRPr="00FE0EBC" w:rsidRDefault="002927F8" w:rsidP="002F22B3">
      <w:r w:rsidRPr="00FE0EBC">
        <w:t>Klīniskajos pētījumos iegūtā pieredze par ilgstošu ārstēšanu šajā indikācijā ir aprakstīta 5.1. apakšpunktā.</w:t>
      </w:r>
    </w:p>
    <w:p w14:paraId="354BD03C" w14:textId="77777777" w:rsidR="002927F8" w:rsidRPr="00FE0EBC" w:rsidRDefault="002927F8" w:rsidP="002F22B3"/>
    <w:p w14:paraId="38804ACA" w14:textId="77777777" w:rsidR="002927F8" w:rsidRPr="00FE0EBC" w:rsidRDefault="002927F8" w:rsidP="001E562F">
      <w:pPr>
        <w:keepNext/>
        <w:keepLines/>
        <w:rPr>
          <w:rStyle w:val="Underline"/>
        </w:rPr>
      </w:pPr>
      <w:r w:rsidRPr="00FE0EBC">
        <w:rPr>
          <w:rStyle w:val="Underline"/>
        </w:rPr>
        <w:t>Īpašas pacientu grupas</w:t>
      </w:r>
    </w:p>
    <w:p w14:paraId="2CC1FBAE" w14:textId="77777777" w:rsidR="002927F8" w:rsidRPr="00FE0EBC" w:rsidRDefault="002927F8" w:rsidP="002F22B3">
      <w:pPr>
        <w:rPr>
          <w:i/>
        </w:rPr>
      </w:pPr>
      <w:r w:rsidRPr="00FE0EBC">
        <w:rPr>
          <w:i/>
        </w:rPr>
        <w:t>Gados vecāki cilvēki (65 gadus veci un vecāki)</w:t>
      </w:r>
    </w:p>
    <w:p w14:paraId="28E102F3" w14:textId="77777777" w:rsidR="002927F8" w:rsidRPr="00FE0EBC" w:rsidRDefault="002927F8" w:rsidP="002F22B3">
      <w:r w:rsidRPr="00FE0EBC">
        <w:t>Nav pietiekamu datu par omalizumaba lietošanu par 65 gadiem vecākiem cilvēkiem, bet nav arī pierādījumu, ka gados vecākiem pacientiem būtu nepieciešama citāda deva nekā jaunākiem pieaugušiem pacientiem.</w:t>
      </w:r>
    </w:p>
    <w:p w14:paraId="5B3AFBB8" w14:textId="77777777" w:rsidR="002927F8" w:rsidRPr="00FE0EBC" w:rsidRDefault="002927F8" w:rsidP="002F22B3"/>
    <w:p w14:paraId="00D79AB6" w14:textId="77777777" w:rsidR="002927F8" w:rsidRPr="00FE0EBC" w:rsidRDefault="002927F8" w:rsidP="001E562F">
      <w:pPr>
        <w:keepNext/>
        <w:keepLines/>
        <w:rPr>
          <w:i/>
        </w:rPr>
      </w:pPr>
      <w:r w:rsidRPr="00FE0EBC">
        <w:rPr>
          <w:i/>
        </w:rPr>
        <w:t>Nieru vai aknu darbības traucējumi</w:t>
      </w:r>
    </w:p>
    <w:p w14:paraId="260B9BB3" w14:textId="58C909E5" w:rsidR="002927F8" w:rsidRPr="00FE0EBC" w:rsidRDefault="002927F8" w:rsidP="002F22B3">
      <w:r w:rsidRPr="00FE0EBC">
        <w:t>Nav pētījumu par nieru vai aknu darbības traucējumu ietekmi uz omalizumaba farmakokinētiku. Omalizumaba klīrensā klīniskās devās dominē retikulārā endoteliālā sistēma (RES), tāpēc nav paredzams, ka to ietekmēs nieru vai aknu darbības traucējumi. Lai arī šiem pacientiem nav nepieciešama speciāla devas pielāgošana, ievadot omalizumabu jāievēro piesardzība (skatīt 4.4. apakšpunktu).</w:t>
      </w:r>
    </w:p>
    <w:p w14:paraId="2660F6D9" w14:textId="77777777" w:rsidR="002927F8" w:rsidRPr="00FE0EBC" w:rsidRDefault="002927F8" w:rsidP="002F22B3"/>
    <w:p w14:paraId="70EAADFC" w14:textId="77777777" w:rsidR="002927F8" w:rsidRPr="00FE0EBC" w:rsidRDefault="002927F8" w:rsidP="001E562F">
      <w:pPr>
        <w:keepNext/>
        <w:keepLines/>
        <w:rPr>
          <w:i/>
        </w:rPr>
      </w:pPr>
      <w:r w:rsidRPr="00FE0EBC">
        <w:rPr>
          <w:i/>
        </w:rPr>
        <w:t>Pediatriskā populācija</w:t>
      </w:r>
    </w:p>
    <w:p w14:paraId="76217D80" w14:textId="77777777" w:rsidR="002927F8" w:rsidRPr="00FE0EBC" w:rsidRDefault="002927F8" w:rsidP="002F22B3">
      <w:r w:rsidRPr="00FE0EBC">
        <w:t>Alerģiskas astmas gadījumos omalizumaba drošums un efektivitāte, lietojot pacientiem vecumā līdz 6 gadiem, nav pierādīta. Dati nav pieejami.</w:t>
      </w:r>
    </w:p>
    <w:p w14:paraId="09D14F5F" w14:textId="77777777" w:rsidR="002927F8" w:rsidRPr="00FE0EBC" w:rsidRDefault="002927F8" w:rsidP="002F22B3"/>
    <w:p w14:paraId="7DD8997F" w14:textId="77777777" w:rsidR="002927F8" w:rsidRPr="00FE0EBC" w:rsidRDefault="002927F8" w:rsidP="002F22B3">
      <w:r w:rsidRPr="00FE0EBC">
        <w:t>Omalizumaba drošums un efektivitāte CRSwNP gadījumā, lietojot pacientiem, kas jaunāki par 18 gadiem, nav pierādīta. Dati nav pieejami.</w:t>
      </w:r>
    </w:p>
    <w:p w14:paraId="7985A308" w14:textId="77777777" w:rsidR="002927F8" w:rsidRPr="00FE0EBC" w:rsidRDefault="002927F8" w:rsidP="002F22B3"/>
    <w:p w14:paraId="668776CA" w14:textId="16CC5A87" w:rsidR="007B0CDF" w:rsidRPr="00FE0EBC" w:rsidRDefault="002927F8" w:rsidP="002F22B3">
      <w:r w:rsidRPr="00FE0EBC">
        <w:t>HSN gadījumos omalizumaba drošums un efektivitāte, lietojot pacientiem vecumā līdz 12 gadiem, nav pierādīta. Dati nav pieejami.</w:t>
      </w:r>
    </w:p>
    <w:p w14:paraId="75E51160" w14:textId="77777777" w:rsidR="007B0CDF" w:rsidRPr="00FE0EBC" w:rsidRDefault="007B0CDF" w:rsidP="002F22B3"/>
    <w:p w14:paraId="6FD88296" w14:textId="6AAA7D93" w:rsidR="007B0CDF" w:rsidRPr="00FE0EBC" w:rsidRDefault="00E67A5E" w:rsidP="002F22B3">
      <w:pPr>
        <w:pStyle w:val="HeadingUnderlined"/>
      </w:pPr>
      <w:r w:rsidRPr="00FE0EBC">
        <w:t>Lietošanas veids</w:t>
      </w:r>
    </w:p>
    <w:p w14:paraId="6016B84A" w14:textId="77777777" w:rsidR="007B0CDF" w:rsidRPr="00FE0EBC" w:rsidRDefault="007B0CDF" w:rsidP="002F22B3">
      <w:pPr>
        <w:pStyle w:val="NormalKeep"/>
      </w:pPr>
    </w:p>
    <w:p w14:paraId="16456254" w14:textId="77777777" w:rsidR="00E67A5E" w:rsidRPr="00FE0EBC" w:rsidRDefault="00E67A5E" w:rsidP="002F22B3">
      <w:r w:rsidRPr="00FE0EBC">
        <w:t>Tikai subkutānai lietošanai. Omalizumabu nedrīkst ievadīt intravenozi vai intramuskulāri.</w:t>
      </w:r>
    </w:p>
    <w:p w14:paraId="7ED9E0D7" w14:textId="77777777" w:rsidR="00E67A5E" w:rsidRPr="00FE0EBC" w:rsidRDefault="00E67A5E" w:rsidP="002F22B3"/>
    <w:p w14:paraId="47165EA3" w14:textId="4AB5A900" w:rsidR="006F000B" w:rsidRPr="00FE0EBC" w:rsidRDefault="00DD12A5" w:rsidP="002F22B3">
      <w:del w:id="965" w:author="만든 이">
        <w:r w:rsidRPr="00FE0EBC">
          <w:delText xml:space="preserve">Neviena </w:delText>
        </w:r>
      </w:del>
      <w:r w:rsidR="009C3F87" w:rsidRPr="00FE0EBC">
        <w:t xml:space="preserve">Omlyclo </w:t>
      </w:r>
      <w:del w:id="966" w:author="만든 이">
        <w:r w:rsidRPr="00FE0EBC">
          <w:delText>devas stipruma</w:delText>
        </w:r>
      </w:del>
      <w:ins w:id="967" w:author="만든 이">
        <w:r w:rsidR="009C3F87" w:rsidRPr="00FE0EBC">
          <w:t>300 mg pilnšļirce un neviena no Omlyclo</w:t>
        </w:r>
      </w:ins>
      <w:r w:rsidR="009C3F87" w:rsidRPr="00FE0EBC">
        <w:t xml:space="preserve"> pildspalvveida </w:t>
      </w:r>
      <w:del w:id="968" w:author="만든 이">
        <w:r w:rsidRPr="00FE0EBC">
          <w:delText xml:space="preserve">pilnšļirce </w:delText>
        </w:r>
      </w:del>
      <w:ins w:id="969" w:author="만든 이">
        <w:r w:rsidR="009C3F87" w:rsidRPr="00FE0EBC">
          <w:t xml:space="preserve">pilnšļirces devām (75 mg un 150 mg) </w:t>
        </w:r>
      </w:ins>
      <w:r w:rsidR="009C3F87" w:rsidRPr="00FE0EBC">
        <w:t>nav paredzēta lietošanai &lt;</w:t>
      </w:r>
      <w:del w:id="970" w:author="만든 이">
        <w:r w:rsidRPr="00FE0EBC">
          <w:delText> </w:delText>
        </w:r>
      </w:del>
      <w:ins w:id="971" w:author="만든 이">
        <w:r w:rsidR="009C3F87" w:rsidRPr="00FE0EBC">
          <w:t xml:space="preserve"> </w:t>
        </w:r>
      </w:ins>
      <w:r w:rsidR="009C3F87" w:rsidRPr="00FE0EBC">
        <w:t>12</w:t>
      </w:r>
      <w:del w:id="972" w:author="만든 이">
        <w:r w:rsidRPr="00FE0EBC">
          <w:delText> </w:delText>
        </w:r>
      </w:del>
      <w:ins w:id="973" w:author="만든 이">
        <w:r w:rsidR="009C3F87" w:rsidRPr="00FE0EBC">
          <w:t xml:space="preserve"> </w:t>
        </w:r>
      </w:ins>
      <w:r w:rsidR="009C3F87" w:rsidRPr="00FE0EBC">
        <w:t xml:space="preserve">gadus veciem </w:t>
      </w:r>
      <w:del w:id="974" w:author="만든 이">
        <w:r w:rsidRPr="00FE0EBC">
          <w:delText>bērniem</w:delText>
        </w:r>
      </w:del>
      <w:ins w:id="975" w:author="만든 이">
        <w:r w:rsidR="009C3F87" w:rsidRPr="00FE0EBC">
          <w:t>pacientiem</w:t>
        </w:r>
      </w:ins>
      <w:r w:rsidR="009C3F87" w:rsidRPr="00FE0EBC">
        <w:t>. No 6 līdz 11 gadus veciem bērniem ar alerģisku astmu var izmantot Omlyclo 75 mg pilnšļirci un Omlyclo 150 mg pilnšļirci.</w:t>
      </w:r>
    </w:p>
    <w:p w14:paraId="05EC2CF7" w14:textId="77777777" w:rsidR="006F000B" w:rsidRPr="00FE0EBC" w:rsidRDefault="006F000B" w:rsidP="002F22B3"/>
    <w:p w14:paraId="1BDD6FAD" w14:textId="20E4D5D6" w:rsidR="007B0CDF" w:rsidRPr="00FE0EBC" w:rsidRDefault="00E67A5E" w:rsidP="002F22B3">
      <w:r w:rsidRPr="00FE0EBC">
        <w:t>Ja nepieciešamas vairāk nekā viena injekcija, lai sasniegtu nepieciešamo devu, injekcijas jāsadala ievadīšanai divās vai vairākās injekciju vietās (1. tabula).</w:t>
      </w:r>
    </w:p>
    <w:p w14:paraId="19121040" w14:textId="77777777" w:rsidR="007B0CDF" w:rsidRPr="00FE0EBC" w:rsidRDefault="007B0CDF" w:rsidP="002F22B3"/>
    <w:p w14:paraId="091918F1" w14:textId="7FE2DA59" w:rsidR="00E67A5E" w:rsidRPr="00FE0EBC" w:rsidRDefault="00E67A5E" w:rsidP="002F22B3">
      <w:r w:rsidRPr="00FE0EBC">
        <w:t>Pacienti, kuriem iepriekš nav bijusi anafilakse, sākot no 4. devas var veikt Omlyclo pašinjekciju vai injekciju var veikt aprūpētājs, ja ārsts ir noteicis, ka tas ir piemēroti (skatīt 4.4. apakšpunktu). Pacientam vai aprūpētājam jābūt apmācītiem tehniski pareizi veikt injekciju un atpazīt nopietnu alerģisku reakciju agrīnas pazīmes un simptomus.</w:t>
      </w:r>
    </w:p>
    <w:p w14:paraId="22DE92FE" w14:textId="77777777" w:rsidR="00E67A5E" w:rsidRPr="00FE0EBC" w:rsidRDefault="00E67A5E" w:rsidP="002F22B3"/>
    <w:p w14:paraId="4419C27D" w14:textId="3CDF8995" w:rsidR="007B0CDF" w:rsidRPr="00FE0EBC" w:rsidRDefault="00E67A5E" w:rsidP="002F22B3">
      <w:r w:rsidRPr="00FE0EBC">
        <w:t>Pacienti un aprūpētāji jāinstruē injicēt visu Omlyclo apjomu atbilstoši lietošanas norādēm lietošanas instrukcijā.</w:t>
      </w:r>
    </w:p>
    <w:p w14:paraId="2B4716E5" w14:textId="77777777" w:rsidR="007B0CDF" w:rsidRPr="00FE0EBC" w:rsidRDefault="007B0CDF" w:rsidP="002F22B3"/>
    <w:p w14:paraId="61460EBB" w14:textId="745BF10B" w:rsidR="00612AC6" w:rsidRPr="00FE0EBC" w:rsidRDefault="00612AC6" w:rsidP="002F22B3">
      <w:pPr>
        <w:pStyle w:val="21"/>
      </w:pPr>
      <w:r w:rsidRPr="00FE0EBC">
        <w:t>4.3.</w:t>
      </w:r>
      <w:r w:rsidRPr="00FE0EBC">
        <w:tab/>
        <w:t>Kontrindikācijas</w:t>
      </w:r>
    </w:p>
    <w:p w14:paraId="57AFF6F8" w14:textId="77777777" w:rsidR="007B0CDF" w:rsidRPr="00FE0EBC" w:rsidRDefault="007B0CDF" w:rsidP="002F22B3">
      <w:pPr>
        <w:pStyle w:val="NormalKeep"/>
      </w:pPr>
    </w:p>
    <w:p w14:paraId="14A27C89" w14:textId="531D1DDC" w:rsidR="007B0CDF" w:rsidRPr="00FE0EBC" w:rsidRDefault="00B7669A" w:rsidP="002F22B3">
      <w:r w:rsidRPr="00FE0EBC">
        <w:t>Paaugstināta jutība pret aktīvo vielu vai jebkuru no 6.1. apakšpunktā uzskaitītajām palīgvielām.</w:t>
      </w:r>
    </w:p>
    <w:p w14:paraId="38905196" w14:textId="77777777" w:rsidR="007B0CDF" w:rsidRPr="00FE0EBC" w:rsidRDefault="007B0CDF" w:rsidP="002F22B3"/>
    <w:p w14:paraId="574BC705" w14:textId="6656721C" w:rsidR="00B7669A" w:rsidRPr="00FE0EBC" w:rsidRDefault="00612AC6" w:rsidP="002F22B3">
      <w:pPr>
        <w:pStyle w:val="21"/>
      </w:pPr>
      <w:r w:rsidRPr="00FE0EBC">
        <w:t>4.4.</w:t>
      </w:r>
      <w:r w:rsidRPr="00FE0EBC">
        <w:tab/>
        <w:t>Īpaši brīdinājumi un piesardzība lietošanā</w:t>
      </w:r>
    </w:p>
    <w:p w14:paraId="111EEC9A" w14:textId="77777777" w:rsidR="00B7669A" w:rsidRPr="00FE0EBC" w:rsidRDefault="00B7669A" w:rsidP="002F22B3">
      <w:pPr>
        <w:keepNext/>
        <w:rPr>
          <w:u w:val="single"/>
        </w:rPr>
      </w:pPr>
    </w:p>
    <w:p w14:paraId="6A6784FE" w14:textId="77777777" w:rsidR="00B7669A" w:rsidRPr="00FE0EBC" w:rsidRDefault="00B7669A" w:rsidP="002F22B3">
      <w:pPr>
        <w:keepNext/>
        <w:rPr>
          <w:u w:val="single"/>
        </w:rPr>
      </w:pPr>
      <w:r w:rsidRPr="00FE0EBC">
        <w:rPr>
          <w:u w:val="single"/>
        </w:rPr>
        <w:t>Izsekojamība</w:t>
      </w:r>
    </w:p>
    <w:p w14:paraId="2065F531" w14:textId="77777777" w:rsidR="00B7669A" w:rsidRPr="00FE0EBC" w:rsidRDefault="00B7669A" w:rsidP="002F22B3"/>
    <w:p w14:paraId="027C2861" w14:textId="77777777" w:rsidR="00B7669A" w:rsidRPr="00FE0EBC" w:rsidRDefault="00B7669A" w:rsidP="002F22B3">
      <w:r w:rsidRPr="00FE0EBC">
        <w:t>Lai uzlabotu bioloģisko zāļu izsekojamību, ir skaidri jāreģistrē lietoto zāļu nosaukums un sērijas numurs.</w:t>
      </w:r>
    </w:p>
    <w:p w14:paraId="7025C0F7" w14:textId="77777777" w:rsidR="00B7669A" w:rsidRPr="00FE0EBC" w:rsidRDefault="00B7669A" w:rsidP="002F22B3"/>
    <w:p w14:paraId="7368B89E" w14:textId="77777777" w:rsidR="00B7669A" w:rsidRPr="00FE0EBC" w:rsidRDefault="00B7669A" w:rsidP="001E562F">
      <w:pPr>
        <w:keepNext/>
        <w:rPr>
          <w:u w:val="single"/>
        </w:rPr>
      </w:pPr>
      <w:r w:rsidRPr="00FE0EBC">
        <w:rPr>
          <w:u w:val="single"/>
        </w:rPr>
        <w:t>Vispārēji</w:t>
      </w:r>
    </w:p>
    <w:p w14:paraId="137F841B" w14:textId="77777777" w:rsidR="00B7669A" w:rsidRPr="00FE0EBC" w:rsidRDefault="00B7669A" w:rsidP="002F22B3"/>
    <w:p w14:paraId="1DFBB948" w14:textId="77777777" w:rsidR="00B7669A" w:rsidRPr="00FE0EBC" w:rsidRDefault="00B7669A" w:rsidP="002F22B3">
      <w:r w:rsidRPr="00FE0EBC">
        <w:t>Omalizumabs nav indicēts akūtu bronhiālās astmas paasinājumu, akūtu bronhu spazmu vai astmatiskā stāvokļa ārstēšanai.</w:t>
      </w:r>
    </w:p>
    <w:p w14:paraId="5CFFBED8" w14:textId="77777777" w:rsidR="00B7669A" w:rsidRPr="00FE0EBC" w:rsidRDefault="00B7669A" w:rsidP="002F22B3"/>
    <w:p w14:paraId="5A494D71" w14:textId="027BCA53" w:rsidR="00B7669A" w:rsidRPr="00FE0EBC" w:rsidRDefault="00B7669A" w:rsidP="002F22B3">
      <w:r w:rsidRPr="00FE0EBC">
        <w:t>Omalizumabs nav pētīts pacientiem ar hiperimūnglobulīna E sindromu vai alerģisku bronhupulmonālu aspergilozi vai anafilaktisku, tostarp pārtikas alerģijas izraisītu reakciju, atopiska dermatīta vai alerģiska rinīta novēršanai. Omalizumabs nav indicēts šo traucējumu ārstēšanai.</w:t>
      </w:r>
    </w:p>
    <w:p w14:paraId="492CD43F" w14:textId="77777777" w:rsidR="00B7669A" w:rsidRPr="00FE0EBC" w:rsidRDefault="00B7669A" w:rsidP="002F22B3"/>
    <w:p w14:paraId="57D759D0" w14:textId="77777777" w:rsidR="00B7669A" w:rsidRPr="00FE0EBC" w:rsidRDefault="00B7669A" w:rsidP="002F22B3">
      <w:r w:rsidRPr="00FE0EBC">
        <w:t>Omalizumaba terapija nav pētīta pacientiem ar autoimūnām slimībām, imūno kompleksu meditētiem stāvokļiem vai esošiem nieru vai aknu darbības traucējumiem (skatīt 4.2. apakšpunktu). Šīm pacientu grupām omalizumabs jālieto uzmanīgi.</w:t>
      </w:r>
    </w:p>
    <w:p w14:paraId="7B9D7419" w14:textId="77777777" w:rsidR="00B7669A" w:rsidRPr="00FE0EBC" w:rsidRDefault="00B7669A" w:rsidP="002F22B3"/>
    <w:p w14:paraId="627BE6BB" w14:textId="77777777" w:rsidR="00B7669A" w:rsidRPr="00FE0EBC" w:rsidRDefault="00B7669A" w:rsidP="002F22B3">
      <w:r w:rsidRPr="00FE0EBC">
        <w:t>Strauja sistēmisko vai inhalējamo kortikosteroīdu lietošanas pārtraukšana pēc omalizumaba terapijas uzsākšanas alerģiskas astmas vai CRSwNP gadījumā nav ieteicama. Kortikosteroīdu devas samazināšana jāveic tiešā ārsta uzraudzībā un var rasties nepieciešamība samazināšanu veikt pakāpeniski.</w:t>
      </w:r>
    </w:p>
    <w:p w14:paraId="464F7351" w14:textId="77777777" w:rsidR="00B7669A" w:rsidRPr="00FE0EBC" w:rsidRDefault="00B7669A" w:rsidP="002F22B3"/>
    <w:p w14:paraId="7107CD07" w14:textId="77777777" w:rsidR="00B7669A" w:rsidRPr="00FE0EBC" w:rsidRDefault="00B7669A" w:rsidP="001E562F">
      <w:pPr>
        <w:keepNext/>
        <w:rPr>
          <w:u w:val="single"/>
        </w:rPr>
      </w:pPr>
      <w:r w:rsidRPr="00FE0EBC">
        <w:rPr>
          <w:u w:val="single"/>
        </w:rPr>
        <w:t>Imūnās sistēmas traucējumi</w:t>
      </w:r>
    </w:p>
    <w:p w14:paraId="69A4A283" w14:textId="77777777" w:rsidR="00B7669A" w:rsidRPr="00FE0EBC" w:rsidRDefault="00B7669A" w:rsidP="00F61AB4">
      <w:pPr>
        <w:keepNext/>
        <w:rPr>
          <w:u w:val="single"/>
        </w:rPr>
      </w:pPr>
    </w:p>
    <w:p w14:paraId="5351873E" w14:textId="77777777" w:rsidR="00B7669A" w:rsidRPr="00FE0EBC" w:rsidRDefault="00B7669A" w:rsidP="001E562F">
      <w:pPr>
        <w:keepNext/>
        <w:rPr>
          <w:i/>
          <w:u w:val="single"/>
        </w:rPr>
      </w:pPr>
      <w:r w:rsidRPr="00FE0EBC">
        <w:rPr>
          <w:i/>
          <w:u w:val="single"/>
        </w:rPr>
        <w:t>I tipa alerģiskas reakcijas</w:t>
      </w:r>
    </w:p>
    <w:p w14:paraId="79BE3F8B" w14:textId="1241A157" w:rsidR="00B7669A" w:rsidRPr="00FE0EBC" w:rsidRDefault="00B7669A" w:rsidP="001E562F">
      <w:pPr>
        <w:keepNext/>
      </w:pPr>
      <w:r w:rsidRPr="00FE0EBC">
        <w:t>Lietojot omalizumabu, iespējamas vietējas vai sistēmiskas I tipa alerģiskas reakcijas, tostarp anafilakse un anafilaktiskais šoks. Šīs reakcijas var izpausties pat pēc ilgstošas zāļu lietošanas. Tomēr lielāko daļu šo reakciju novēroja 2 stundu laikā pēc pirmreizējas un atkārtotas omalizumaba injicēšanas, dažos gadījumos reakcijas izpaudās vēlāk kā pēc 2 un pat 24 stundām pēc injekcijas veikšanas. Vairums anafilaktisku reakciju radās pirmo 3 omalizumaba devu lietošanas laikā. Tādēļ pirmās 3 devas jāievada veselības aprūpes speciālistam vai tā uzraudzībā. Iepriekš bijusi anafilakse, kas nav saistīta ar omalizumabu, var būt riska faktors anafilaksei pēc omalizumaba lietošanas. Tādēļ pacientiem ar iepriekš bijušu anafilaksi omalizumabs jāievada veselības aprūpes speciālistam, kuram vienmēr jābūt pieejamām zālēm anafilaktisku reakciju ārstēšanai tūlītējai lietošanai pēc omalizumaba ievadīšanas. Ja rodas anafilaktiska vai cita nopietna alerģiska reakcija, omalizumaba lietošana nekavējoties jāpārtrauc un jāuzsāk atbilstoša ārstēšana. Pacienti jāinformē, ka šādas reakcijas var rasties un ja rodas alerģiskas reakcijas, nekavējoties jāmeklē medicīniska palīdzība.</w:t>
      </w:r>
    </w:p>
    <w:p w14:paraId="1298B887" w14:textId="77777777" w:rsidR="00B7669A" w:rsidRPr="00FE0EBC" w:rsidRDefault="00B7669A" w:rsidP="002F22B3"/>
    <w:p w14:paraId="27E2BF5F" w14:textId="07EBBE6E" w:rsidR="007B0CDF" w:rsidRPr="00FE0EBC" w:rsidRDefault="00B7669A" w:rsidP="002F22B3">
      <w:r w:rsidRPr="00FE0EBC">
        <w:t>Klīniskajos pētījumos nelielam skaitam pacientu konstatēja antivielas pret omalizumabu (skatīt 4.8. apakšpunktu). Anti-omalizumaba antivielu klīniskā nozīme vēl nav noskaidrota.</w:t>
      </w:r>
    </w:p>
    <w:p w14:paraId="40D457B5" w14:textId="77777777" w:rsidR="008A7AC6" w:rsidRPr="00FE0EBC" w:rsidRDefault="008A7AC6" w:rsidP="001E562F"/>
    <w:p w14:paraId="7E2986B9" w14:textId="77777777" w:rsidR="001A1E00" w:rsidRPr="00FE0EBC" w:rsidRDefault="001A1E00" w:rsidP="001E562F">
      <w:pPr>
        <w:keepNext/>
        <w:rPr>
          <w:rStyle w:val="Underline"/>
        </w:rPr>
      </w:pPr>
      <w:r w:rsidRPr="00FE0EBC">
        <w:rPr>
          <w:rStyle w:val="Underline"/>
        </w:rPr>
        <w:t>Seruma slimība</w:t>
      </w:r>
    </w:p>
    <w:p w14:paraId="1A2273ED" w14:textId="77777777" w:rsidR="001A1E00" w:rsidRPr="00FE0EBC" w:rsidRDefault="001A1E00" w:rsidP="002F22B3">
      <w:r w:rsidRPr="00FE0EBC">
        <w:t xml:space="preserve">Atsevišķos gadījumos pacientiem, kuri tika ārstēti ar humanizētām monoklonālām antivielām, tai skaitā omalizumabu, attīstījās seruma slimība un seruma slimībai līdzīgas reakcijas, kas ir novēlotas III tipa reakcijas. Patoloģiskās fizioloģijas mehānisma pamatā ir antivielu veidošanās pret omalizumabu, kas savukārt izraisa imūnkompleksu veidošanos un uzkrāšanos organismā. Reakcija parasti attīstās 1-5 </w:t>
      </w:r>
      <w:r w:rsidRPr="00FE0EBC">
        <w:lastRenderedPageBreak/>
        <w:t>dienas pēc pirmās vai atkārtotas injekcijas veikšanas, kā arī pēc ilgstošas ārstēšanas. Seruma slimības simptomi ir artrīts/artraļģija, izsitumi (nātrene vai citas formas izsitumi), drudzis un limfadenopātija. Šo traucējumu novēršanai vai ārstēšanai var izmantot prethistamīna līdzekļus un kortikosteroīdus, un pacienti jāinformē par nepieciešamību ziņot par visiem novērotajiem simptomiem.</w:t>
      </w:r>
    </w:p>
    <w:p w14:paraId="36C6035F" w14:textId="77777777" w:rsidR="001A1E00" w:rsidRPr="00FE0EBC" w:rsidRDefault="001A1E00" w:rsidP="002F22B3"/>
    <w:p w14:paraId="657C16CC" w14:textId="77777777" w:rsidR="001A1E00" w:rsidRPr="00FE0EBC" w:rsidRDefault="001A1E00" w:rsidP="002F22B3">
      <w:pPr>
        <w:keepNext/>
        <w:rPr>
          <w:rStyle w:val="Underline"/>
        </w:rPr>
      </w:pPr>
      <w:r w:rsidRPr="00FE0EBC">
        <w:rPr>
          <w:rStyle w:val="Underline"/>
        </w:rPr>
        <w:t>Churg-Strauss sindroms un hipereozinofīlijas sindroms</w:t>
      </w:r>
    </w:p>
    <w:p w14:paraId="64836E4B" w14:textId="77777777" w:rsidR="001A1E00" w:rsidRPr="00FE0EBC" w:rsidRDefault="001A1E00" w:rsidP="002F22B3">
      <w:r w:rsidRPr="00FE0EBC">
        <w:t>Retos gadījumos pacientiem ar astmu smagā formā var attīstīties sistēmiskais hipereozinofīlijas sindroms vai alerģisks eozinofīlijas granulomatozs asinsvadu iekaisums (</w:t>
      </w:r>
      <w:r w:rsidRPr="00FE0EBC">
        <w:rPr>
          <w:i/>
        </w:rPr>
        <w:t>Churg-Strauss</w:t>
      </w:r>
      <w:r w:rsidRPr="00FE0EBC">
        <w:t xml:space="preserve"> sindroms). Šo abu slimību ārstēšanai izmanto sistēmiskos kortikosteroīdus.</w:t>
      </w:r>
    </w:p>
    <w:p w14:paraId="212B1973" w14:textId="77777777" w:rsidR="001A1E00" w:rsidRPr="00FE0EBC" w:rsidRDefault="001A1E00" w:rsidP="002F22B3"/>
    <w:p w14:paraId="0D7C2154" w14:textId="77777777" w:rsidR="001A1E00" w:rsidRPr="00FE0EBC" w:rsidRDefault="001A1E00" w:rsidP="002F22B3">
      <w:r w:rsidRPr="00FE0EBC">
        <w:t>Retos gadījumos pacientiem, kuri saņem pretastmas zāles, tai skaitā omalizumabu, var attīstīties sistēmiska eozinofīlija un vaskulīts. Šīs parādības bieži saistītas ar iekšķīgi lietojamo kortikosteroīdu terapeitiskās devas samazināšanu.</w:t>
      </w:r>
    </w:p>
    <w:p w14:paraId="6E17511B" w14:textId="77777777" w:rsidR="001A1E00" w:rsidRPr="00FE0EBC" w:rsidRDefault="001A1E00" w:rsidP="002F22B3"/>
    <w:p w14:paraId="0F8F5E7D" w14:textId="77777777" w:rsidR="001A1E00" w:rsidRPr="00FE0EBC" w:rsidRDefault="001A1E00" w:rsidP="002F22B3">
      <w:r w:rsidRPr="00FE0EBC">
        <w:t>Ārsts jābrīdina, ka šādiem pacientiem var attīstīties izteikta eozinofīlija, asinsvadu iekaisuma izraisīti izsitumi, pulmonālo simptomu pasliktināšanās, paranazāli sīnusa traucējumi, sirdsdarbības traucējumi un/vai neiropātija.</w:t>
      </w:r>
    </w:p>
    <w:p w14:paraId="714236BA" w14:textId="77777777" w:rsidR="001A1E00" w:rsidRPr="00FE0EBC" w:rsidRDefault="001A1E00" w:rsidP="002F22B3"/>
    <w:p w14:paraId="0A28A79F" w14:textId="77777777" w:rsidR="001A1E00" w:rsidRPr="00FE0EBC" w:rsidRDefault="001A1E00" w:rsidP="002F22B3">
      <w:r w:rsidRPr="00FE0EBC">
        <w:t>Ja kāds no iepriekš minētajiem imūnās sistēmas traucējumiem attīstās smagā formā, jāapsver iespēja pārtraukt omalizumaba lietošanu.</w:t>
      </w:r>
    </w:p>
    <w:p w14:paraId="54B339CE" w14:textId="77777777" w:rsidR="001A1E00" w:rsidRPr="00FE0EBC" w:rsidRDefault="001A1E00" w:rsidP="002F22B3"/>
    <w:p w14:paraId="7ABD72C4" w14:textId="77777777" w:rsidR="001A1E00" w:rsidRPr="00FE0EBC" w:rsidRDefault="001A1E00" w:rsidP="002F22B3">
      <w:pPr>
        <w:pStyle w:val="HeadingUnderlined"/>
        <w:rPr>
          <w:rStyle w:val="Underline"/>
          <w:i w:val="0"/>
        </w:rPr>
      </w:pPr>
      <w:r w:rsidRPr="00FE0EBC">
        <w:rPr>
          <w:rStyle w:val="Underline"/>
          <w:i w:val="0"/>
        </w:rPr>
        <w:t>Parazītiskas (tārpu) invāzijas</w:t>
      </w:r>
    </w:p>
    <w:p w14:paraId="23E692F3" w14:textId="77777777" w:rsidR="001A1E00" w:rsidRPr="00FE0EBC" w:rsidRDefault="001A1E00" w:rsidP="00F61AB4">
      <w:pPr>
        <w:keepNext/>
        <w:rPr>
          <w:rStyle w:val="Underline"/>
        </w:rPr>
      </w:pPr>
    </w:p>
    <w:p w14:paraId="50E8CEBA" w14:textId="77777777" w:rsidR="001A1E00" w:rsidRPr="00FE0EBC" w:rsidRDefault="001A1E00" w:rsidP="002F22B3">
      <w:r w:rsidRPr="00FE0EBC">
        <w:t>IgE var būt iesaistīts imunoloģiskā atbildreakcijā pret dažām tārpu invāzijām. Pacientiem ar ilgstošu augstu tārpu invāzijas risku placebo kontrolētā pētījumā alerģiskiem pacientiem konstatēja nelielu invāziju biežuma palielināšanos, lietojot omalizumabu, lai gan invāzijas gaita, smaguma pakāpe un atbildreakcija pret ārstēšanu nemainījās. Tārpu invāzijas biežums kopējā klīniskā programmā, kas nebija paredzēta šādu infekciju atklāšanai, bija mazāks par 1 uz 1 000 pacientiem. Tomēr pacientiem ar augstu tārpu invāzijas risku var būt jāievēro piesardzība, īpaši ceļojot uz rajoniem, kur tārpu invāzijas ir endēmiskas. Ja pacientam nav atbildreakcijas pret ieteikto prettārpu terapiju, jāapsver omalizumaba lietošanas pārtraukšana.</w:t>
      </w:r>
    </w:p>
    <w:p w14:paraId="0E4F836D" w14:textId="137A589C" w:rsidR="001A1E00" w:rsidRPr="00FE0EBC" w:rsidRDefault="001A1E00" w:rsidP="002F22B3"/>
    <w:p w14:paraId="57A61BE2" w14:textId="631A76A0" w:rsidR="00162E0C" w:rsidRPr="00FE0EBC" w:rsidRDefault="0023099A" w:rsidP="002F22B3">
      <w:pPr>
        <w:rPr>
          <w:u w:val="single"/>
        </w:rPr>
      </w:pPr>
      <w:r w:rsidRPr="00FE0EBC">
        <w:rPr>
          <w:u w:val="single"/>
        </w:rPr>
        <w:t>Palīgviela ar zināmu iedarbību</w:t>
      </w:r>
    </w:p>
    <w:p w14:paraId="0945D58F" w14:textId="6E6B009F" w:rsidR="0023099A" w:rsidRPr="00FE0EBC" w:rsidRDefault="0023099A" w:rsidP="002F22B3"/>
    <w:p w14:paraId="1A03BD1D" w14:textId="09C8D920" w:rsidR="0023099A" w:rsidRPr="00FE0EBC" w:rsidRDefault="0023099A" w:rsidP="002F22B3">
      <w:del w:id="976" w:author="만든 이">
        <w:r w:rsidRPr="00FE0EBC">
          <w:delText>Šīs zāles</w:delText>
        </w:r>
      </w:del>
      <w:ins w:id="977" w:author="만든 이">
        <w:r w:rsidR="009C3F87" w:rsidRPr="00FE0EBC">
          <w:t>Katra 150 mg pilnšļirce un pildspalvveida pilnšļirce</w:t>
        </w:r>
      </w:ins>
      <w:r w:rsidR="009C3F87" w:rsidRPr="00FE0EBC">
        <w:t xml:space="preserve"> satur 0,40 mg polisorbāta</w:t>
      </w:r>
      <w:del w:id="978" w:author="만든 이">
        <w:r w:rsidRPr="00FE0EBC">
          <w:delText> </w:delText>
        </w:r>
      </w:del>
      <w:ins w:id="979" w:author="만든 이">
        <w:r w:rsidR="009C3F87" w:rsidRPr="00FE0EBC">
          <w:t xml:space="preserve"> </w:t>
        </w:r>
      </w:ins>
      <w:r w:rsidR="009C3F87" w:rsidRPr="00FE0EBC">
        <w:t>20 (E</w:t>
      </w:r>
      <w:del w:id="980" w:author="만든 이">
        <w:r w:rsidRPr="00FE0EBC">
          <w:delText> </w:delText>
        </w:r>
      </w:del>
      <w:ins w:id="981" w:author="만든 이">
        <w:r w:rsidR="009C3F87" w:rsidRPr="00FE0EBC">
          <w:t xml:space="preserve"> </w:t>
        </w:r>
      </w:ins>
      <w:r w:rsidR="009C3F87" w:rsidRPr="00FE0EBC">
        <w:t xml:space="preserve">432) </w:t>
      </w:r>
      <w:del w:id="982" w:author="만든 이">
        <w:r w:rsidRPr="00FE0EBC">
          <w:delText>katrā pilnšļircē vai pildspalvveida pilnšļircē,</w:delText>
        </w:r>
      </w:del>
      <w:ins w:id="983" w:author="만든 이">
        <w:r w:rsidR="009C3F87" w:rsidRPr="00FE0EBC">
          <w:t>un katra 300 mg pilnšļirce satur 0,80 mg polisorbāta 20 (E 432),</w:t>
        </w:r>
      </w:ins>
      <w:r w:rsidR="009C3F87" w:rsidRPr="00FE0EBC">
        <w:t xml:space="preserve"> </w:t>
      </w:r>
      <w:r w:rsidR="009C3F87" w:rsidRPr="00F15CE3">
        <w:rPr>
          <w:rPrChange w:id="984" w:author="만든 이">
            <w:rPr>
              <w:highlight w:val="yellow"/>
            </w:rPr>
          </w:rPrChange>
        </w:rPr>
        <w:t>kas ir līdzvērtīgi 0,40 mg/ml</w:t>
      </w:r>
      <w:del w:id="985" w:author="만든 이">
        <w:r w:rsidRPr="00FE0EBC">
          <w:delText xml:space="preserve">. </w:delText>
        </w:r>
      </w:del>
      <w:ins w:id="986" w:author="만든 이">
        <w:r w:rsidR="009C3F87" w:rsidRPr="00FE0EBC">
          <w:t>.</w:t>
        </w:r>
        <w:r w:rsidR="00D62C7D">
          <w:t xml:space="preserve"> </w:t>
        </w:r>
      </w:ins>
      <w:r w:rsidR="009C3F87" w:rsidRPr="00FE0EBC">
        <w:t>Polisorbāti var izraisīt alerģiskas reakcijas. Šīs zāles nedrīkst lietot pacienti ar alerģiju pret polisorbātiem.</w:t>
      </w:r>
    </w:p>
    <w:p w14:paraId="233153F5" w14:textId="77777777" w:rsidR="00162E0C" w:rsidRPr="00FE0EBC" w:rsidRDefault="00162E0C" w:rsidP="002F22B3"/>
    <w:p w14:paraId="101929EB" w14:textId="5AC07316" w:rsidR="00612AC6" w:rsidRPr="00FE0EBC" w:rsidRDefault="00612AC6" w:rsidP="002F22B3">
      <w:pPr>
        <w:pStyle w:val="21"/>
      </w:pPr>
      <w:r w:rsidRPr="00FE0EBC">
        <w:t>4.5.</w:t>
      </w:r>
      <w:r w:rsidRPr="00FE0EBC">
        <w:tab/>
        <w:t>Mijiedarbība ar citām zālēm un citi mijiedarbības veidi</w:t>
      </w:r>
    </w:p>
    <w:p w14:paraId="3069D192" w14:textId="77777777" w:rsidR="007B0CDF" w:rsidRPr="00FE0EBC" w:rsidRDefault="007B0CDF" w:rsidP="002F22B3">
      <w:pPr>
        <w:pStyle w:val="NormalKeep"/>
      </w:pPr>
    </w:p>
    <w:p w14:paraId="79311C27" w14:textId="65A471F6" w:rsidR="00917F1C" w:rsidRPr="00FE0EBC" w:rsidRDefault="00917F1C" w:rsidP="002F22B3">
      <w:r w:rsidRPr="00FE0EBC">
        <w:t>Tā kā IgE var būt iesaistīts imunoloģiskā atbildreakcijā pret dažām tārpu invāzijām, omalizumabs var netieši samazināt tārpu vai citu parazītisku infekciju ārstēšanai paredzētu zāļu efektivitāti (skatīt 4.4. apakšpunktu).</w:t>
      </w:r>
    </w:p>
    <w:p w14:paraId="6C11F814" w14:textId="77777777" w:rsidR="00917F1C" w:rsidRPr="00FE0EBC" w:rsidRDefault="00917F1C" w:rsidP="002F22B3"/>
    <w:p w14:paraId="3A560781" w14:textId="08671779" w:rsidR="007B0CDF" w:rsidRPr="00FE0EBC" w:rsidRDefault="00917F1C" w:rsidP="002F22B3">
      <w:r w:rsidRPr="00FE0EBC">
        <w:t>Citohroma P450 enzīmi, izplūdes sūkņi un saistīšanās mehānismi ar olbaltumiem nav iesaistīti omalizumaba klīrensā; tādējādi pastāv maza savstarpējas mijiedarbības iespēja. Zāļu vai vakcīnu mijiedarbības pētījumi ar omalizumabu nav veikti. Nav farmakoloģiska iemesla uzskatīt, ka bieži parakstītie bronhiālās astmas, CRSwNP vai HSN ārstēšanas līdzekļi mijiedarbosies ar omalizumabu.</w:t>
      </w:r>
    </w:p>
    <w:p w14:paraId="116AA759" w14:textId="77777777" w:rsidR="008A7AC6" w:rsidRPr="00FE0EBC" w:rsidRDefault="008A7AC6" w:rsidP="002F22B3"/>
    <w:p w14:paraId="7F026478" w14:textId="77777777" w:rsidR="00917F1C" w:rsidRPr="00FE0EBC" w:rsidRDefault="00917F1C" w:rsidP="000C1ECC">
      <w:pPr>
        <w:keepNext/>
        <w:keepLines/>
        <w:rPr>
          <w:u w:val="single"/>
        </w:rPr>
      </w:pPr>
      <w:r w:rsidRPr="00FE0EBC">
        <w:rPr>
          <w:u w:val="single"/>
        </w:rPr>
        <w:t>Alerģiska astma</w:t>
      </w:r>
    </w:p>
    <w:p w14:paraId="19D5448F" w14:textId="77777777" w:rsidR="00917F1C" w:rsidRPr="00FE0EBC" w:rsidRDefault="00917F1C" w:rsidP="000C1ECC">
      <w:pPr>
        <w:keepNext/>
        <w:keepLines/>
      </w:pPr>
    </w:p>
    <w:p w14:paraId="25B3EA42" w14:textId="77777777" w:rsidR="00917F1C" w:rsidRPr="00FE0EBC" w:rsidRDefault="00917F1C" w:rsidP="002F22B3">
      <w:r w:rsidRPr="00FE0EBC">
        <w:t xml:space="preserve">Klīniskos pētījumos omalizumabu bieži lietoja kopā ar inhalējamiem vai perorāliem kortikosteroīdiem, inhalējamiem īslaicīgas darbības un ilgstošas darbības bēta agonistiem, leikotriēna modificētājiem, teofilīniem un perorāliem prethistamīna līdzekļiem. Nav norādījumu, ka, lietojot šīs citas bieži izmantotās pretastmas zāles, mainītos omalizumaba drošums. Pieejams ierobežots daudzums datu par omalizumaba lietošanu kombinācijā ar specifisku imūnterapiju (hiposensitizācijas terapiju). Klīniskajā </w:t>
      </w:r>
      <w:r w:rsidRPr="00FE0EBC">
        <w:lastRenderedPageBreak/>
        <w:t>pētījumā, kurā omalizumabu lietoja kombinācijā ar imūnterapiju, omalizumaba terapijas drošums un efektivitāte kombinācijā ar specifisku imūnterapiju neatšķīrās no omalizumaba monoterapijas.</w:t>
      </w:r>
    </w:p>
    <w:p w14:paraId="022EA452" w14:textId="77777777" w:rsidR="00917F1C" w:rsidRPr="00FE0EBC" w:rsidRDefault="00917F1C" w:rsidP="002F22B3"/>
    <w:p w14:paraId="5262960F" w14:textId="77777777" w:rsidR="00917F1C" w:rsidRPr="00FE0EBC" w:rsidRDefault="00917F1C" w:rsidP="002F22B3">
      <w:pPr>
        <w:keepNext/>
        <w:rPr>
          <w:u w:val="single"/>
        </w:rPr>
      </w:pPr>
      <w:r w:rsidRPr="00FE0EBC">
        <w:rPr>
          <w:u w:val="single"/>
        </w:rPr>
        <w:t>Hronisks rinosinusīts ar deguna polipiem (CRSwNP)</w:t>
      </w:r>
    </w:p>
    <w:p w14:paraId="2B23A71A" w14:textId="77777777" w:rsidR="00917F1C" w:rsidRPr="00FE0EBC" w:rsidRDefault="00917F1C" w:rsidP="002F22B3">
      <w:pPr>
        <w:keepNext/>
      </w:pPr>
    </w:p>
    <w:p w14:paraId="11CE5F46" w14:textId="20048270" w:rsidR="00917F1C" w:rsidRPr="00FE0EBC" w:rsidRDefault="00917F1C" w:rsidP="002F22B3">
      <w:r w:rsidRPr="00FE0EBC">
        <w:t>Klīniskajos pētījumos omalizumabu lietoja kopā ar intranazālu mometazona aerosolu atbilstoši protokolam. Citas plaši lietotas vienlaikus lietotas zāles bija citi intranazāli kortikosteroīdi, bronhodilatatori, antihistamīni, leikotriēna receptoru antagonisti, adrenerģiskie/simpatomimētiskie līdzekļi un vietējie deguna anestēzijas līdzekļi. Nekas neliecināja, ka omalizumaba drošums būtu mainījies, vienlaikus lietojot šīs citas plaši lietotās zāles.</w:t>
      </w:r>
    </w:p>
    <w:p w14:paraId="3529B734" w14:textId="77777777" w:rsidR="00917F1C" w:rsidRPr="00FE0EBC" w:rsidRDefault="00917F1C" w:rsidP="002F22B3"/>
    <w:p w14:paraId="1C661744" w14:textId="77777777" w:rsidR="00917F1C" w:rsidRPr="00FE0EBC" w:rsidRDefault="00917F1C" w:rsidP="000C1ECC">
      <w:pPr>
        <w:keepNext/>
        <w:rPr>
          <w:u w:val="single"/>
        </w:rPr>
      </w:pPr>
      <w:r w:rsidRPr="00FE0EBC">
        <w:rPr>
          <w:u w:val="single"/>
        </w:rPr>
        <w:t>Hroniska spontāna nātrene (HSN)</w:t>
      </w:r>
    </w:p>
    <w:p w14:paraId="13974939" w14:textId="77777777" w:rsidR="00917F1C" w:rsidRPr="00FE0EBC" w:rsidRDefault="00917F1C" w:rsidP="000C1ECC">
      <w:pPr>
        <w:keepNext/>
      </w:pPr>
    </w:p>
    <w:p w14:paraId="2DE0C80E" w14:textId="77777777" w:rsidR="00917F1C" w:rsidRPr="00FE0EBC" w:rsidRDefault="00917F1C" w:rsidP="002F22B3">
      <w:r w:rsidRPr="00FE0EBC">
        <w:t>HSN klīniskajos pētījumos omalizumabs tika lietots kombinācijā ar prethistamīna līdzekļiem (H1 un H2 receptoru antagonistiem) un leikotriēnu receptoru antagonistiem (LTRA). Netika iegūti pierādījumi tam, ka pēc lietošanas kombinācijā ar šīm zālēm mainītos omalizumaba lietošanas drošums, ņemot vērā šo zāļu zināmās drošuma īpašības alerģiskas astmas gadījumos. Turklāt populācijas farmakokinētikas analīzes laikā nav novērota H2 prethistamīna līdzekļu un LTRA izraisīta nozīmīga ietekme uz omalizumaba farmakokinētiku (skatīt 5.2. apakšpunktu).</w:t>
      </w:r>
    </w:p>
    <w:p w14:paraId="23678B58" w14:textId="77777777" w:rsidR="00917F1C" w:rsidRPr="00FE0EBC" w:rsidRDefault="00917F1C" w:rsidP="002F22B3"/>
    <w:p w14:paraId="565962AB" w14:textId="77777777" w:rsidR="00917F1C" w:rsidRPr="00FE0EBC" w:rsidRDefault="00917F1C" w:rsidP="000C1ECC">
      <w:pPr>
        <w:keepNext/>
        <w:rPr>
          <w:rStyle w:val="Underline"/>
        </w:rPr>
      </w:pPr>
      <w:r w:rsidRPr="00FE0EBC">
        <w:rPr>
          <w:rStyle w:val="Underline"/>
        </w:rPr>
        <w:t>Pediatriskā populācija</w:t>
      </w:r>
    </w:p>
    <w:p w14:paraId="258441D7" w14:textId="3E2B20B3" w:rsidR="007B0CDF" w:rsidRPr="00FE0EBC" w:rsidRDefault="00917F1C" w:rsidP="002F22B3">
      <w:r w:rsidRPr="00FE0EBC">
        <w:t>HSN klīniskajos pētījumos tika iekļauti daži 12–17 gadus veci pacienti, kuri omalizumabu lietoja kopā ar prethistamīna līdzekļiem (H1 un H2 receptoru antagonistiem) un LTRA. Pētījumi ar bērniem līdz 12 gadu vecumam nav veikti.</w:t>
      </w:r>
    </w:p>
    <w:p w14:paraId="5DDE9F95" w14:textId="77777777" w:rsidR="007B0CDF" w:rsidRPr="00FE0EBC" w:rsidRDefault="007B0CDF" w:rsidP="002F22B3"/>
    <w:p w14:paraId="409D0619" w14:textId="5C24DF34" w:rsidR="00612AC6" w:rsidRPr="00FE0EBC" w:rsidRDefault="00612AC6" w:rsidP="002F22B3">
      <w:pPr>
        <w:pStyle w:val="21"/>
      </w:pPr>
      <w:r w:rsidRPr="00FE0EBC">
        <w:t>4.6.</w:t>
      </w:r>
      <w:r w:rsidRPr="00FE0EBC">
        <w:tab/>
        <w:t>Fertilitāte, grūtniecība un barošana ar krūti</w:t>
      </w:r>
    </w:p>
    <w:p w14:paraId="62FFC74B" w14:textId="77777777" w:rsidR="007B0CDF" w:rsidRPr="00FE0EBC" w:rsidRDefault="007B0CDF" w:rsidP="002F22B3">
      <w:pPr>
        <w:pStyle w:val="NormalKeep"/>
      </w:pPr>
    </w:p>
    <w:p w14:paraId="098D7CC3" w14:textId="59553EE1" w:rsidR="007B0CDF" w:rsidRPr="00FE0EBC" w:rsidRDefault="00386FBE" w:rsidP="002F22B3">
      <w:pPr>
        <w:pStyle w:val="HeadingUnderlined"/>
      </w:pPr>
      <w:r w:rsidRPr="00FE0EBC">
        <w:t>Grūtniecība</w:t>
      </w:r>
    </w:p>
    <w:p w14:paraId="13F809A1" w14:textId="77777777" w:rsidR="007B0CDF" w:rsidRPr="00FE0EBC" w:rsidRDefault="007B0CDF" w:rsidP="002F22B3">
      <w:pPr>
        <w:pStyle w:val="NormalKeep"/>
      </w:pPr>
    </w:p>
    <w:p w14:paraId="11B3F945" w14:textId="0530A2C9" w:rsidR="00386FBE" w:rsidRPr="00FE0EBC" w:rsidRDefault="00386FBE" w:rsidP="002F22B3">
      <w:r w:rsidRPr="00FE0EBC">
        <w:t>Ņemot vērā grūtniecības reģistra un pēcreģistrācijas perioda spontānos ziņojumus, dati par vidēju skaitu (no 300-1 000 grūtniecības iznākumu) sieviešu grūtniecības laikā neuzrāda malformācijas vai toksisku ietekmi uz augli/jaundzimušo. Prospektīvs grūtniecības reģistra pētījums (EXPECT) 250 grūtniecēm ar astmu, kuras lietoja omalizumabu, uzrādīja līdzīgu (8,1% pret 8,9%) nozīmīgu iedzimtu anomāliju izplatību EXPECT un atbilstošas slimības (vidēji smaga un smaga astma) pacientiem. Datu interpretāciju var būt ietekmējuši pētījuma metodoloģiskie ierobežojumi, tajā skaitā mazs izlases lielums un nerandomizēts pētījuma dizains.</w:t>
      </w:r>
    </w:p>
    <w:p w14:paraId="406E7AAC" w14:textId="77777777" w:rsidR="00386FBE" w:rsidRPr="00FE0EBC" w:rsidRDefault="00386FBE" w:rsidP="002F22B3"/>
    <w:p w14:paraId="6964F192" w14:textId="77777777" w:rsidR="00386FBE" w:rsidRPr="00FE0EBC" w:rsidRDefault="00386FBE" w:rsidP="002F22B3">
      <w:r w:rsidRPr="00FE0EBC">
        <w:t>Omalizumabs šķērso placentāro barjeru. Tomēr pētījumi ar dzīvniekiem neuzrāda tiešu vai netiešu kaitīgu ietekmi saistītu ar reproduktīvo toksicitāti (skatīt 5.3. apakšpunktu).</w:t>
      </w:r>
    </w:p>
    <w:p w14:paraId="60946D1E" w14:textId="77777777" w:rsidR="00386FBE" w:rsidRPr="00FE0EBC" w:rsidRDefault="00386FBE" w:rsidP="002F22B3"/>
    <w:p w14:paraId="392AF423" w14:textId="77777777" w:rsidR="00386FBE" w:rsidRPr="00FE0EBC" w:rsidRDefault="00386FBE" w:rsidP="002F22B3">
      <w:r w:rsidRPr="00FE0EBC">
        <w:t>Lietojot omalizumabu, konstatēta no vecuma atkarīga trombocītu skaita samazināšanās primātiem, kas nav cilvēki, ar lielāku relatīvo jutību jauniem dzīvniekiem (skatīt 5.3. apakšpunktu).</w:t>
      </w:r>
    </w:p>
    <w:p w14:paraId="2BE2E9FC" w14:textId="77777777" w:rsidR="00386FBE" w:rsidRPr="00FE0EBC" w:rsidRDefault="00386FBE" w:rsidP="002F22B3"/>
    <w:p w14:paraId="62DFA43B" w14:textId="3FE4AD32" w:rsidR="007B0CDF" w:rsidRPr="00FE0EBC" w:rsidRDefault="00386FBE" w:rsidP="002F22B3">
      <w:r w:rsidRPr="00FE0EBC">
        <w:t>Ja ir klīniskas indikācijas, var apsvērt omalizumaba lietošanu grūtniecības laikā.</w:t>
      </w:r>
    </w:p>
    <w:p w14:paraId="38AC4DD1" w14:textId="77777777" w:rsidR="008A7AC6" w:rsidRPr="00FE0EBC" w:rsidRDefault="008A7AC6" w:rsidP="002F22B3"/>
    <w:p w14:paraId="5AAAD676" w14:textId="77777777" w:rsidR="007F2B30" w:rsidRPr="00FE0EBC" w:rsidRDefault="007F2B30" w:rsidP="000C1ECC">
      <w:pPr>
        <w:keepNext/>
        <w:keepLines/>
        <w:rPr>
          <w:u w:val="single"/>
        </w:rPr>
      </w:pPr>
      <w:r w:rsidRPr="00FE0EBC">
        <w:rPr>
          <w:u w:val="single"/>
        </w:rPr>
        <w:t>Barošana ar krūti</w:t>
      </w:r>
    </w:p>
    <w:p w14:paraId="66F246DB" w14:textId="77777777" w:rsidR="007F2B30" w:rsidRPr="00FE0EBC" w:rsidRDefault="007F2B30" w:rsidP="000C1ECC">
      <w:pPr>
        <w:keepNext/>
        <w:keepLines/>
      </w:pPr>
    </w:p>
    <w:p w14:paraId="77951F2A" w14:textId="77777777" w:rsidR="007F2B30" w:rsidRPr="00FE0EBC" w:rsidRDefault="007F2B30" w:rsidP="002F22B3">
      <w:r w:rsidRPr="00FE0EBC">
        <w:t>Imūnglobulīns G (IgG) nokļūst cilvēka pienā, un tādēļ ir sagaidāms, ka omalizumabs nokļūs cilvēka pienā. Pieejamie dati primātiem, kas nav cilvēki, liecina par omalizumaba izdalīšanos pienā (skatīt 5.3. apakšpunktu).</w:t>
      </w:r>
    </w:p>
    <w:p w14:paraId="2ED985C5" w14:textId="77777777" w:rsidR="007F2B30" w:rsidRPr="00FE0EBC" w:rsidRDefault="007F2B30" w:rsidP="002F22B3"/>
    <w:p w14:paraId="69EDA59D" w14:textId="77777777" w:rsidR="007F2B30" w:rsidRPr="00FE0EBC" w:rsidRDefault="007F2B30" w:rsidP="002F22B3">
      <w:r w:rsidRPr="00FE0EBC">
        <w:t>EXPECT pētījums ar 154 zīdaiņiem, kuri bija pakļauti omalizumaba iedarbībai grūtniecības laikā un barošanas ar krūti laikā, neuzrādīja nevēlamas blakusparādības zīdainim, kas barots ar krūti. Datu interpretāciju var būt ietekmējuši pētījuma metodoloģiskie ierobežojumi, tajā skaitā mazs izlases lielums un nerandomizēts pētījuma dizains.</w:t>
      </w:r>
    </w:p>
    <w:p w14:paraId="5CF76A13" w14:textId="77777777" w:rsidR="007F2B30" w:rsidRPr="00FE0EBC" w:rsidRDefault="007F2B30" w:rsidP="002F22B3"/>
    <w:p w14:paraId="1AAD4647" w14:textId="77777777" w:rsidR="007F2B30" w:rsidRPr="00FE0EBC" w:rsidRDefault="007F2B30" w:rsidP="002F22B3">
      <w:r w:rsidRPr="00FE0EBC">
        <w:lastRenderedPageBreak/>
        <w:t>Lietojot iekšķīgi, zarnās notiek imūnglobulīna G proteīnu proteolīze un tiem ir vāja biopieejamība. Ietekme uz jaundzimušajiem/zīdaiņiem nav paredzama. Attiecīgi, ja ir klīniskas indikācijas, var apsvērt omalizumaba lietošanu barošanas ar krūti laikā.</w:t>
      </w:r>
    </w:p>
    <w:p w14:paraId="046DD070" w14:textId="77777777" w:rsidR="007F2B30" w:rsidRPr="00FE0EBC" w:rsidRDefault="007F2B30" w:rsidP="002F22B3"/>
    <w:p w14:paraId="03E20679" w14:textId="77777777" w:rsidR="007F2B30" w:rsidRPr="00FE0EBC" w:rsidRDefault="007F2B30" w:rsidP="000C1ECC">
      <w:pPr>
        <w:keepNext/>
        <w:keepLines/>
        <w:rPr>
          <w:u w:val="single"/>
        </w:rPr>
      </w:pPr>
      <w:r w:rsidRPr="00FE0EBC">
        <w:rPr>
          <w:u w:val="single"/>
        </w:rPr>
        <w:t>Fertilitāte</w:t>
      </w:r>
    </w:p>
    <w:p w14:paraId="4301F9FE" w14:textId="77777777" w:rsidR="007F2B30" w:rsidRPr="00FE0EBC" w:rsidRDefault="007F2B30" w:rsidP="000C1ECC">
      <w:pPr>
        <w:keepNext/>
        <w:rPr>
          <w:u w:val="single"/>
        </w:rPr>
      </w:pPr>
    </w:p>
    <w:p w14:paraId="01B509CA" w14:textId="111F02C3" w:rsidR="007B0CDF" w:rsidRPr="00FE0EBC" w:rsidRDefault="007F2B30" w:rsidP="002F22B3">
      <w:r w:rsidRPr="00FE0EBC">
        <w:t>Nav datu par omalizumaba ietekmi uz fertilitāti cilvēkiem. Īpaši plānotos preklīniskajos fertilitātes pētījumos, tai skaitā vairošanās pētījumos primātiem, kas nepieder cilvēkveidīgo pērtiķu sugai, pēc atkārtotu omalizumaba devu līdz 75 mg/kg ievadīšanas nekonstatēja ietekmi uz sieviešu vai vīriešu fertilitāti. Turklāt atsevišķā preklīniskajā genotoksicitātes pētījumā nekonstatēja genotoksisku iedarbību.</w:t>
      </w:r>
    </w:p>
    <w:p w14:paraId="19454DD2" w14:textId="77777777" w:rsidR="007B0CDF" w:rsidRPr="00FE0EBC" w:rsidRDefault="007B0CDF" w:rsidP="002F22B3"/>
    <w:p w14:paraId="12C7370D" w14:textId="78AFE301" w:rsidR="00612AC6" w:rsidRPr="00FE0EBC" w:rsidRDefault="00612AC6" w:rsidP="002F22B3">
      <w:pPr>
        <w:pStyle w:val="21"/>
      </w:pPr>
      <w:r w:rsidRPr="00FE0EBC">
        <w:t>4.7.</w:t>
      </w:r>
      <w:r w:rsidRPr="00FE0EBC">
        <w:tab/>
        <w:t>Ietekme uz spēju vadīt transportlīdzekļus un apkalpot mehānismus</w:t>
      </w:r>
    </w:p>
    <w:p w14:paraId="7F97BC52" w14:textId="77777777" w:rsidR="007B0CDF" w:rsidRPr="00FE0EBC" w:rsidRDefault="007B0CDF" w:rsidP="002F22B3">
      <w:pPr>
        <w:pStyle w:val="NormalKeep"/>
      </w:pPr>
    </w:p>
    <w:p w14:paraId="7B208461" w14:textId="59E65DB5" w:rsidR="007B0CDF" w:rsidRPr="00FE0EBC" w:rsidRDefault="007F2B30" w:rsidP="002F22B3">
      <w:r w:rsidRPr="00FE0EBC">
        <w:t>Omalizumabs neietekmē vai nenozīmīgi ietekmē spēju vadīt transportlīdzekļus un apkalpot mehānismus.</w:t>
      </w:r>
    </w:p>
    <w:p w14:paraId="29838157" w14:textId="77777777" w:rsidR="007B0CDF" w:rsidRPr="00FE0EBC" w:rsidRDefault="007B0CDF" w:rsidP="002F22B3"/>
    <w:p w14:paraId="3A1A7BFC" w14:textId="64D39A2B" w:rsidR="007F2B30" w:rsidRPr="00FE0EBC" w:rsidRDefault="00612AC6" w:rsidP="002F22B3">
      <w:pPr>
        <w:pStyle w:val="21"/>
      </w:pPr>
      <w:r w:rsidRPr="00FE0EBC">
        <w:t>4.8.</w:t>
      </w:r>
      <w:r w:rsidRPr="00FE0EBC">
        <w:tab/>
        <w:t>Nevēlamās blakusparādības</w:t>
      </w:r>
    </w:p>
    <w:p w14:paraId="25133C5A" w14:textId="77777777" w:rsidR="007F2B30" w:rsidRPr="00FE0EBC" w:rsidRDefault="007F2B30" w:rsidP="000C1ECC">
      <w:pPr>
        <w:keepNext/>
        <w:keepLines/>
      </w:pPr>
    </w:p>
    <w:p w14:paraId="6DFF1F4F" w14:textId="77777777" w:rsidR="007F2B30" w:rsidRPr="00FE0EBC" w:rsidRDefault="007F2B30" w:rsidP="000C1ECC">
      <w:pPr>
        <w:keepNext/>
        <w:keepLines/>
        <w:rPr>
          <w:u w:val="single"/>
        </w:rPr>
      </w:pPr>
      <w:r w:rsidRPr="00FE0EBC">
        <w:rPr>
          <w:u w:val="single"/>
        </w:rPr>
        <w:t>Alerģiska astma un hronisks rinosinusīts ar deguna polipiem (CRSwNP)</w:t>
      </w:r>
    </w:p>
    <w:p w14:paraId="6F611900" w14:textId="77777777" w:rsidR="007F2B30" w:rsidRPr="00FE0EBC" w:rsidRDefault="007F2B30" w:rsidP="000C1ECC">
      <w:pPr>
        <w:keepNext/>
        <w:keepLines/>
      </w:pPr>
    </w:p>
    <w:p w14:paraId="7B090637" w14:textId="77777777" w:rsidR="007F2B30" w:rsidRPr="00FE0EBC" w:rsidRDefault="007F2B30" w:rsidP="000C1ECC">
      <w:pPr>
        <w:keepNext/>
        <w:keepLines/>
        <w:rPr>
          <w:i/>
          <w:u w:val="single"/>
        </w:rPr>
      </w:pPr>
      <w:r w:rsidRPr="00FE0EBC">
        <w:rPr>
          <w:i/>
          <w:u w:val="single"/>
        </w:rPr>
        <w:t>Drošuma profila kopsavilkums</w:t>
      </w:r>
    </w:p>
    <w:p w14:paraId="5369BC84" w14:textId="2CDBE260" w:rsidR="007F2B30" w:rsidRPr="00FE0EBC" w:rsidRDefault="007F2B30" w:rsidP="002F22B3">
      <w:r w:rsidRPr="00FE0EBC">
        <w:t>Alerģiskas astmas klīnisko pētījumu laikā pieaugušajiem un pusaudžiem vecumā no 12 gadiem vai vecākiem visbiežāk novērotās blakusparādības bija galvassāpes un reakcijas injekcijas vietā, tostarp sāpes injekcijas vietā, pietūkums, eritēma un nieze. Klīnisko pētījumu laikā bērniem vecumā no 6 līdz &lt;12 gadiem visbiežāk novērotās blakusparādības bija galvassāpes, drudzis un sāpes vēdera augšējā daļā. Lielākā daļa reakciju bija vieglas vai vidēji smagas. Klīniskajos pētījumos ar CRSwNP pacientiem, kas vecāki par 18 gadiem, visbiežāk novērotās blakusparādības bija galvassāpes, reibonis, artralģija, sāpes vēdera augšdaļā un reakcijas injekcijas vietā.</w:t>
      </w:r>
    </w:p>
    <w:p w14:paraId="4FE8D831" w14:textId="77777777" w:rsidR="007F2B30" w:rsidRPr="00FE0EBC" w:rsidRDefault="007F2B30" w:rsidP="002F22B3"/>
    <w:p w14:paraId="1A71E6D4" w14:textId="77777777" w:rsidR="007F2B30" w:rsidRPr="00FE0EBC" w:rsidRDefault="007F2B30" w:rsidP="000C1ECC">
      <w:pPr>
        <w:keepNext/>
        <w:rPr>
          <w:i/>
          <w:u w:val="single"/>
        </w:rPr>
      </w:pPr>
      <w:r w:rsidRPr="00FE0EBC">
        <w:rPr>
          <w:i/>
          <w:u w:val="single"/>
        </w:rPr>
        <w:t>Nevēlamo blakusparādību uzskaitījums tabulas veidā</w:t>
      </w:r>
    </w:p>
    <w:p w14:paraId="1005E1FB" w14:textId="5B4C72B1" w:rsidR="007B0CDF" w:rsidRPr="00FE0EBC" w:rsidRDefault="007F2B30" w:rsidP="002F22B3">
      <w:r w:rsidRPr="00FE0EBC">
        <w:t>4. tabulā uzskaitītas blakusparādības, kas novērotas klīniskajos pētījumos kopējā alerģiskas astmas un CRSwNP drošuma grupā, veicot ārstēšanu ar omalizumabu, atbilstoši MedDRA orgānu sistēmai un biežumam. Katrā sastopamības biežuma grupā nevēlamās blakusparādības sakārtotas to nopietnības samazinājuma secībā. Biežums ir definēts šādi: ļoti bieži (</w:t>
      </w:r>
      <w:r w:rsidRPr="00FE0EBC">
        <w:rPr>
          <w:rFonts w:hint="eastAsia"/>
        </w:rPr>
        <w:t>≥</w:t>
      </w:r>
      <w:r w:rsidRPr="00FE0EBC">
        <w:t>1/10), bieži (</w:t>
      </w:r>
      <w:r w:rsidRPr="00FE0EBC">
        <w:rPr>
          <w:rFonts w:hint="eastAsia"/>
        </w:rPr>
        <w:t>≥</w:t>
      </w:r>
      <w:r w:rsidRPr="00FE0EBC">
        <w:t>1/100 līdz &lt;1/10), retāk (</w:t>
      </w:r>
      <w:r w:rsidRPr="00FE0EBC">
        <w:rPr>
          <w:rFonts w:hint="eastAsia"/>
        </w:rPr>
        <w:t>≥</w:t>
      </w:r>
      <w:r w:rsidRPr="00FE0EBC">
        <w:t>1/1 000 līdz &lt;1/100), reti (</w:t>
      </w:r>
      <w:r w:rsidRPr="00FE0EBC">
        <w:rPr>
          <w:rFonts w:hint="eastAsia"/>
        </w:rPr>
        <w:t>≥</w:t>
      </w:r>
      <w:r w:rsidRPr="00FE0EBC">
        <w:t>1/10 000 līdz &lt;1/1 000) un ļoti reti (&lt;1/10 000). Pēcreģistrācijas periodā reģistrēto reakciju biežums definēts kā nav zināms (nevar noteikt pēc pieejamiem datiem).</w:t>
      </w:r>
    </w:p>
    <w:p w14:paraId="4CBB2530" w14:textId="77777777" w:rsidR="008A7AC6" w:rsidRPr="00FE0EBC" w:rsidRDefault="008A7AC6" w:rsidP="002F22B3"/>
    <w:p w14:paraId="428E7575" w14:textId="1F38A2BD" w:rsidR="008914BB" w:rsidRPr="00FE0EBC" w:rsidRDefault="004F7CE6" w:rsidP="000C1ECC">
      <w:pPr>
        <w:pStyle w:val="TableTitle"/>
        <w:keepLines w:val="0"/>
        <w:suppressAutoHyphens w:val="0"/>
      </w:pPr>
      <w:r w:rsidRPr="00FE0EBC">
        <w:t>4. tabula.</w:t>
      </w:r>
      <w:r w:rsidRPr="00FE0EBC">
        <w:tab/>
        <w:t>Blakusparādības, ārstējot alerģisku astmu un CRSwNP</w:t>
      </w:r>
    </w:p>
    <w:p w14:paraId="6E3CED3B" w14:textId="77777777" w:rsidR="008914BB" w:rsidRPr="00FE0EBC" w:rsidRDefault="008914BB" w:rsidP="002F22B3">
      <w:pPr>
        <w:pStyle w:val="NormalKeep"/>
        <w:keepNext w:val="0"/>
        <w:suppressAutoHyphens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3136"/>
        <w:gridCol w:w="5927"/>
      </w:tblGrid>
      <w:tr w:rsidR="004F7CE6" w:rsidRPr="00FE0EBC" w14:paraId="0A719EB0" w14:textId="77777777" w:rsidTr="002259A8">
        <w:trPr>
          <w:cantSplit/>
        </w:trPr>
        <w:tc>
          <w:tcPr>
            <w:tcW w:w="9217" w:type="dxa"/>
            <w:gridSpan w:val="2"/>
            <w:tcBorders>
              <w:bottom w:val="single" w:sz="4" w:space="0" w:color="auto"/>
            </w:tcBorders>
          </w:tcPr>
          <w:p w14:paraId="3265E792" w14:textId="265E179A" w:rsidR="004F7CE6" w:rsidRPr="00FE0EBC" w:rsidRDefault="004F7CE6" w:rsidP="002259A8">
            <w:pPr>
              <w:pStyle w:val="HeadingStrong"/>
              <w:keepLines w:val="0"/>
              <w:suppressAutoHyphens w:val="0"/>
            </w:pPr>
            <w:r w:rsidRPr="00FE0EBC">
              <w:t>Infekcijas un infestācijas</w:t>
            </w:r>
          </w:p>
        </w:tc>
      </w:tr>
      <w:tr w:rsidR="004F7CE6" w:rsidRPr="00FE0EBC" w14:paraId="5BD22D87" w14:textId="77777777" w:rsidTr="002259A8">
        <w:trPr>
          <w:cantSplit/>
        </w:trPr>
        <w:tc>
          <w:tcPr>
            <w:tcW w:w="3191" w:type="dxa"/>
            <w:tcBorders>
              <w:bottom w:val="nil"/>
            </w:tcBorders>
          </w:tcPr>
          <w:p w14:paraId="43E186D3" w14:textId="5845C9AB" w:rsidR="004F7CE6" w:rsidRPr="00FE0EBC" w:rsidRDefault="004F7CE6" w:rsidP="002259A8">
            <w:pPr>
              <w:pStyle w:val="NormalKeep"/>
              <w:suppressAutoHyphens w:val="0"/>
            </w:pPr>
            <w:r w:rsidRPr="00FE0EBC">
              <w:t xml:space="preserve">Retāk </w:t>
            </w:r>
          </w:p>
        </w:tc>
        <w:tc>
          <w:tcPr>
            <w:tcW w:w="6026" w:type="dxa"/>
            <w:tcBorders>
              <w:bottom w:val="nil"/>
            </w:tcBorders>
          </w:tcPr>
          <w:p w14:paraId="3DFE3208" w14:textId="04E25EA9" w:rsidR="004F7CE6" w:rsidRPr="00FE0EBC" w:rsidRDefault="004F7CE6" w:rsidP="002259A8">
            <w:pPr>
              <w:keepNext/>
              <w:suppressAutoHyphens w:val="0"/>
            </w:pPr>
            <w:r w:rsidRPr="00FE0EBC">
              <w:t xml:space="preserve">Faringīts </w:t>
            </w:r>
          </w:p>
        </w:tc>
      </w:tr>
      <w:tr w:rsidR="004F7CE6" w:rsidRPr="00FE0EBC" w14:paraId="59CFFC64" w14:textId="77777777" w:rsidTr="002259A8">
        <w:trPr>
          <w:cantSplit/>
        </w:trPr>
        <w:tc>
          <w:tcPr>
            <w:tcW w:w="3191" w:type="dxa"/>
            <w:tcBorders>
              <w:top w:val="nil"/>
            </w:tcBorders>
          </w:tcPr>
          <w:p w14:paraId="29297EF8" w14:textId="7B6DDCB9" w:rsidR="004F7CE6" w:rsidRPr="00FE0EBC" w:rsidRDefault="004F7CE6" w:rsidP="002259A8">
            <w:pPr>
              <w:pStyle w:val="NormalKeep"/>
              <w:keepNext w:val="0"/>
              <w:suppressAutoHyphens w:val="0"/>
            </w:pPr>
            <w:r w:rsidRPr="00FE0EBC">
              <w:t>Reti</w:t>
            </w:r>
          </w:p>
        </w:tc>
        <w:tc>
          <w:tcPr>
            <w:tcW w:w="6026" w:type="dxa"/>
            <w:tcBorders>
              <w:top w:val="nil"/>
            </w:tcBorders>
          </w:tcPr>
          <w:p w14:paraId="37F8AB4A" w14:textId="7B562334" w:rsidR="004F7CE6" w:rsidRPr="00FE0EBC" w:rsidRDefault="004F7CE6" w:rsidP="002259A8">
            <w:pPr>
              <w:suppressAutoHyphens w:val="0"/>
            </w:pPr>
            <w:r w:rsidRPr="00FE0EBC">
              <w:t>Parazītu invāzijas</w:t>
            </w:r>
          </w:p>
        </w:tc>
      </w:tr>
      <w:tr w:rsidR="004F7CE6" w:rsidRPr="00FE0EBC" w14:paraId="2ADCC257" w14:textId="77777777" w:rsidTr="002259A8">
        <w:trPr>
          <w:cantSplit/>
        </w:trPr>
        <w:tc>
          <w:tcPr>
            <w:tcW w:w="9217" w:type="dxa"/>
            <w:gridSpan w:val="2"/>
          </w:tcPr>
          <w:p w14:paraId="1B125F3F" w14:textId="10C9A37E" w:rsidR="004F7CE6" w:rsidRPr="00FE0EBC" w:rsidRDefault="004F7CE6" w:rsidP="002259A8">
            <w:pPr>
              <w:pStyle w:val="HeadingStrong"/>
              <w:keepLines w:val="0"/>
              <w:suppressAutoHyphens w:val="0"/>
            </w:pPr>
            <w:r w:rsidRPr="00FE0EBC">
              <w:t>Asins un limfātiskās sistēmas traucējumi</w:t>
            </w:r>
          </w:p>
        </w:tc>
      </w:tr>
      <w:tr w:rsidR="004F7CE6" w:rsidRPr="00FE0EBC" w14:paraId="0034F17E" w14:textId="77777777" w:rsidTr="002259A8">
        <w:trPr>
          <w:cantSplit/>
        </w:trPr>
        <w:tc>
          <w:tcPr>
            <w:tcW w:w="3191" w:type="dxa"/>
          </w:tcPr>
          <w:p w14:paraId="72183DE6" w14:textId="3CF8F20A" w:rsidR="004F7CE6" w:rsidRPr="00FE0EBC" w:rsidRDefault="004F7CE6" w:rsidP="002259A8">
            <w:pPr>
              <w:pStyle w:val="NormalKeep"/>
              <w:keepNext w:val="0"/>
              <w:suppressAutoHyphens w:val="0"/>
            </w:pPr>
            <w:r w:rsidRPr="00FE0EBC">
              <w:t>Nav zināms</w:t>
            </w:r>
          </w:p>
        </w:tc>
        <w:tc>
          <w:tcPr>
            <w:tcW w:w="6026" w:type="dxa"/>
          </w:tcPr>
          <w:p w14:paraId="270B8689" w14:textId="0BB0FFEF" w:rsidR="004F7CE6" w:rsidRPr="00FE0EBC" w:rsidRDefault="004F7CE6" w:rsidP="002259A8">
            <w:pPr>
              <w:suppressAutoHyphens w:val="0"/>
            </w:pPr>
            <w:r w:rsidRPr="00FE0EBC">
              <w:t>Idiopātiska trombocitopēnija, tai skaitā smagi gadījumi</w:t>
            </w:r>
          </w:p>
        </w:tc>
      </w:tr>
      <w:tr w:rsidR="004F7CE6" w:rsidRPr="00FE0EBC" w14:paraId="32D5B250" w14:textId="77777777" w:rsidTr="002259A8">
        <w:trPr>
          <w:cantSplit/>
        </w:trPr>
        <w:tc>
          <w:tcPr>
            <w:tcW w:w="9217" w:type="dxa"/>
            <w:gridSpan w:val="2"/>
            <w:tcBorders>
              <w:bottom w:val="single" w:sz="4" w:space="0" w:color="auto"/>
            </w:tcBorders>
          </w:tcPr>
          <w:p w14:paraId="0A211956" w14:textId="1CD9AD92" w:rsidR="004F7CE6" w:rsidRPr="00FE0EBC" w:rsidRDefault="004F7CE6" w:rsidP="002259A8">
            <w:pPr>
              <w:pStyle w:val="HeadingStrong"/>
              <w:keepLines w:val="0"/>
              <w:suppressAutoHyphens w:val="0"/>
            </w:pPr>
            <w:r w:rsidRPr="00FE0EBC">
              <w:t>Imūnās sistēmas traucējumi</w:t>
            </w:r>
          </w:p>
        </w:tc>
      </w:tr>
      <w:tr w:rsidR="004F7CE6" w:rsidRPr="00FE0EBC" w14:paraId="346BE1C1" w14:textId="77777777" w:rsidTr="002259A8">
        <w:trPr>
          <w:cantSplit/>
        </w:trPr>
        <w:tc>
          <w:tcPr>
            <w:tcW w:w="3191" w:type="dxa"/>
            <w:tcBorders>
              <w:bottom w:val="nil"/>
            </w:tcBorders>
          </w:tcPr>
          <w:p w14:paraId="4B268683" w14:textId="5DC950B1" w:rsidR="004F7CE6" w:rsidRPr="00FE0EBC" w:rsidRDefault="004F7CE6" w:rsidP="002259A8">
            <w:pPr>
              <w:pStyle w:val="NormalKeep"/>
              <w:suppressAutoHyphens w:val="0"/>
            </w:pPr>
            <w:r w:rsidRPr="00FE0EBC">
              <w:t>Reti</w:t>
            </w:r>
          </w:p>
        </w:tc>
        <w:tc>
          <w:tcPr>
            <w:tcW w:w="6026" w:type="dxa"/>
            <w:tcBorders>
              <w:bottom w:val="nil"/>
            </w:tcBorders>
          </w:tcPr>
          <w:p w14:paraId="200329EB" w14:textId="0DA8A099" w:rsidR="004F7CE6" w:rsidRPr="00FE0EBC" w:rsidRDefault="004F7CE6" w:rsidP="002259A8">
            <w:pPr>
              <w:keepNext/>
              <w:suppressAutoHyphens w:val="0"/>
            </w:pPr>
            <w:r w:rsidRPr="00FE0EBC">
              <w:t>Anafilaktiska reakcija, citi nopietni alerģiski stāvokļi, antivielu veidošanās pret omalizumabu</w:t>
            </w:r>
          </w:p>
        </w:tc>
      </w:tr>
      <w:tr w:rsidR="004F7CE6" w:rsidRPr="00FE0EBC" w14:paraId="26C3B34D" w14:textId="77777777" w:rsidTr="002259A8">
        <w:trPr>
          <w:cantSplit/>
        </w:trPr>
        <w:tc>
          <w:tcPr>
            <w:tcW w:w="3191" w:type="dxa"/>
            <w:tcBorders>
              <w:top w:val="nil"/>
            </w:tcBorders>
          </w:tcPr>
          <w:p w14:paraId="29C08A99" w14:textId="47188036" w:rsidR="004F7CE6" w:rsidRPr="00FE0EBC" w:rsidRDefault="004F7CE6" w:rsidP="002259A8">
            <w:pPr>
              <w:pStyle w:val="NormalKeep"/>
              <w:keepNext w:val="0"/>
              <w:suppressAutoHyphens w:val="0"/>
            </w:pPr>
            <w:r w:rsidRPr="00FE0EBC">
              <w:t>Nav zināms</w:t>
            </w:r>
          </w:p>
        </w:tc>
        <w:tc>
          <w:tcPr>
            <w:tcW w:w="6026" w:type="dxa"/>
            <w:tcBorders>
              <w:top w:val="nil"/>
            </w:tcBorders>
          </w:tcPr>
          <w:p w14:paraId="5A91CF1F" w14:textId="589D0BEC" w:rsidR="004F7CE6" w:rsidRPr="00FE0EBC" w:rsidRDefault="004F7CE6" w:rsidP="002259A8">
            <w:pPr>
              <w:suppressAutoHyphens w:val="0"/>
            </w:pPr>
            <w:r w:rsidRPr="00FE0EBC">
              <w:t>Seruma slimība, tai skaitā drudzis un limfadenopātija</w:t>
            </w:r>
          </w:p>
        </w:tc>
      </w:tr>
      <w:tr w:rsidR="006327C8" w:rsidRPr="00FE0EBC" w14:paraId="07C5338B" w14:textId="77777777" w:rsidTr="002259A8">
        <w:trPr>
          <w:cantSplit/>
        </w:trPr>
        <w:tc>
          <w:tcPr>
            <w:tcW w:w="9217" w:type="dxa"/>
            <w:gridSpan w:val="2"/>
            <w:tcBorders>
              <w:bottom w:val="single" w:sz="4" w:space="0" w:color="auto"/>
            </w:tcBorders>
          </w:tcPr>
          <w:p w14:paraId="3CC25F0C" w14:textId="6C257D35" w:rsidR="006327C8" w:rsidRPr="00FE0EBC" w:rsidRDefault="006327C8" w:rsidP="002259A8">
            <w:pPr>
              <w:pStyle w:val="HeadingStrong"/>
              <w:keepLines w:val="0"/>
              <w:suppressAutoHyphens w:val="0"/>
            </w:pPr>
            <w:r w:rsidRPr="00FE0EBC">
              <w:t>Nervu sistēmas traucējumi</w:t>
            </w:r>
          </w:p>
        </w:tc>
      </w:tr>
      <w:tr w:rsidR="006327C8" w:rsidRPr="00FE0EBC" w14:paraId="25631D94" w14:textId="77777777" w:rsidTr="002259A8">
        <w:trPr>
          <w:cantSplit/>
        </w:trPr>
        <w:tc>
          <w:tcPr>
            <w:tcW w:w="3191" w:type="dxa"/>
            <w:tcBorders>
              <w:bottom w:val="nil"/>
            </w:tcBorders>
          </w:tcPr>
          <w:p w14:paraId="3357095A" w14:textId="2FF52686" w:rsidR="006327C8" w:rsidRPr="00FE0EBC" w:rsidRDefault="006327C8" w:rsidP="002259A8">
            <w:pPr>
              <w:pStyle w:val="NormalKeep"/>
              <w:suppressAutoHyphens w:val="0"/>
            </w:pPr>
            <w:r w:rsidRPr="00FE0EBC">
              <w:t xml:space="preserve">Bieži </w:t>
            </w:r>
          </w:p>
        </w:tc>
        <w:tc>
          <w:tcPr>
            <w:tcW w:w="6026" w:type="dxa"/>
            <w:tcBorders>
              <w:bottom w:val="nil"/>
            </w:tcBorders>
          </w:tcPr>
          <w:p w14:paraId="2D0EA1D4" w14:textId="638656DF" w:rsidR="006327C8" w:rsidRPr="00FE0EBC" w:rsidRDefault="006327C8" w:rsidP="002259A8">
            <w:pPr>
              <w:keepNext/>
              <w:suppressAutoHyphens w:val="0"/>
            </w:pPr>
            <w:r w:rsidRPr="00FE0EBC">
              <w:t>Galvassāpes*</w:t>
            </w:r>
          </w:p>
        </w:tc>
      </w:tr>
      <w:tr w:rsidR="006327C8" w:rsidRPr="00FE0EBC" w14:paraId="043C138C" w14:textId="77777777" w:rsidTr="002259A8">
        <w:trPr>
          <w:cantSplit/>
        </w:trPr>
        <w:tc>
          <w:tcPr>
            <w:tcW w:w="3191" w:type="dxa"/>
            <w:tcBorders>
              <w:top w:val="nil"/>
            </w:tcBorders>
          </w:tcPr>
          <w:p w14:paraId="66728F41" w14:textId="6AD3A7E9" w:rsidR="006327C8" w:rsidRPr="00FE0EBC" w:rsidRDefault="006327C8" w:rsidP="002259A8">
            <w:pPr>
              <w:pStyle w:val="NormalKeep"/>
              <w:keepNext w:val="0"/>
              <w:suppressAutoHyphens w:val="0"/>
            </w:pPr>
            <w:r w:rsidRPr="00FE0EBC">
              <w:t>Retāk</w:t>
            </w:r>
          </w:p>
        </w:tc>
        <w:tc>
          <w:tcPr>
            <w:tcW w:w="6026" w:type="dxa"/>
            <w:tcBorders>
              <w:top w:val="nil"/>
            </w:tcBorders>
          </w:tcPr>
          <w:p w14:paraId="53EE9E4F" w14:textId="1EF2A20C" w:rsidR="006327C8" w:rsidRPr="00FE0EBC" w:rsidRDefault="006327C8" w:rsidP="002259A8">
            <w:pPr>
              <w:suppressAutoHyphens w:val="0"/>
            </w:pPr>
            <w:r w:rsidRPr="00FE0EBC">
              <w:t>Sinkope, parestēzija, miegainība, reibonis</w:t>
            </w:r>
            <w:r w:rsidRPr="00FE0EBC">
              <w:rPr>
                <w:vertAlign w:val="superscript"/>
              </w:rPr>
              <w:t>#</w:t>
            </w:r>
          </w:p>
        </w:tc>
      </w:tr>
      <w:tr w:rsidR="006327C8" w:rsidRPr="00FE0EBC" w14:paraId="4D9B9599" w14:textId="77777777" w:rsidTr="002259A8">
        <w:trPr>
          <w:cantSplit/>
        </w:trPr>
        <w:tc>
          <w:tcPr>
            <w:tcW w:w="9217" w:type="dxa"/>
            <w:gridSpan w:val="2"/>
          </w:tcPr>
          <w:p w14:paraId="0FC682FB" w14:textId="3CF39458" w:rsidR="006327C8" w:rsidRPr="00FE0EBC" w:rsidRDefault="006327C8" w:rsidP="002259A8">
            <w:pPr>
              <w:pStyle w:val="HeadingStrong"/>
              <w:suppressAutoHyphens w:val="0"/>
            </w:pPr>
            <w:r w:rsidRPr="00FE0EBC">
              <w:t>Asinsvadu sistēmas traucējumi</w:t>
            </w:r>
          </w:p>
        </w:tc>
      </w:tr>
      <w:tr w:rsidR="006327C8" w:rsidRPr="00FE0EBC" w14:paraId="755BB680" w14:textId="77777777" w:rsidTr="002259A8">
        <w:trPr>
          <w:cantSplit/>
        </w:trPr>
        <w:tc>
          <w:tcPr>
            <w:tcW w:w="3191" w:type="dxa"/>
          </w:tcPr>
          <w:p w14:paraId="64C6F42F" w14:textId="678ED479" w:rsidR="006327C8" w:rsidRPr="00FE0EBC" w:rsidRDefault="006327C8" w:rsidP="002259A8">
            <w:pPr>
              <w:pStyle w:val="NormalKeep"/>
              <w:keepNext w:val="0"/>
              <w:suppressAutoHyphens w:val="0"/>
            </w:pPr>
            <w:r w:rsidRPr="00FE0EBC">
              <w:t>Retāk</w:t>
            </w:r>
          </w:p>
        </w:tc>
        <w:tc>
          <w:tcPr>
            <w:tcW w:w="6026" w:type="dxa"/>
          </w:tcPr>
          <w:p w14:paraId="3F92949A" w14:textId="6D7A245C" w:rsidR="006327C8" w:rsidRPr="00FE0EBC" w:rsidRDefault="006327C8" w:rsidP="002259A8">
            <w:pPr>
              <w:suppressAutoHyphens w:val="0"/>
            </w:pPr>
            <w:r w:rsidRPr="00FE0EBC">
              <w:t>Ortostatiska hipotensija, pietvīkums</w:t>
            </w:r>
          </w:p>
        </w:tc>
      </w:tr>
      <w:tr w:rsidR="006327C8" w:rsidRPr="00FE0EBC" w14:paraId="625F97E0" w14:textId="77777777" w:rsidTr="002259A8">
        <w:trPr>
          <w:cantSplit/>
        </w:trPr>
        <w:tc>
          <w:tcPr>
            <w:tcW w:w="9217" w:type="dxa"/>
            <w:gridSpan w:val="2"/>
            <w:tcBorders>
              <w:bottom w:val="single" w:sz="4" w:space="0" w:color="auto"/>
            </w:tcBorders>
          </w:tcPr>
          <w:p w14:paraId="5A75558B" w14:textId="01D1C7AD" w:rsidR="006327C8" w:rsidRPr="00FE0EBC" w:rsidRDefault="006327C8" w:rsidP="002259A8">
            <w:pPr>
              <w:pStyle w:val="HeadingStrong"/>
              <w:keepLines w:val="0"/>
              <w:suppressAutoHyphens w:val="0"/>
            </w:pPr>
            <w:r w:rsidRPr="00FE0EBC">
              <w:lastRenderedPageBreak/>
              <w:t>Elpošanas sistēmas traucējumi, krūšu kurvja un videnes slimības</w:t>
            </w:r>
          </w:p>
        </w:tc>
      </w:tr>
      <w:tr w:rsidR="006327C8" w:rsidRPr="00FE0EBC" w14:paraId="0DE3EF66" w14:textId="77777777" w:rsidTr="002259A8">
        <w:trPr>
          <w:cantSplit/>
        </w:trPr>
        <w:tc>
          <w:tcPr>
            <w:tcW w:w="3191" w:type="dxa"/>
            <w:tcBorders>
              <w:bottom w:val="nil"/>
            </w:tcBorders>
          </w:tcPr>
          <w:p w14:paraId="0852592D" w14:textId="00D75FE0" w:rsidR="006327C8" w:rsidRPr="00FE0EBC" w:rsidRDefault="006327C8" w:rsidP="002259A8">
            <w:pPr>
              <w:pStyle w:val="NormalKeep"/>
              <w:suppressAutoHyphens w:val="0"/>
            </w:pPr>
            <w:r w:rsidRPr="00FE0EBC">
              <w:t xml:space="preserve">Retāk </w:t>
            </w:r>
          </w:p>
        </w:tc>
        <w:tc>
          <w:tcPr>
            <w:tcW w:w="6026" w:type="dxa"/>
            <w:tcBorders>
              <w:bottom w:val="nil"/>
            </w:tcBorders>
          </w:tcPr>
          <w:p w14:paraId="5A33BCEE" w14:textId="3176B5C7" w:rsidR="006327C8" w:rsidRPr="00FE0EBC" w:rsidRDefault="006327C8" w:rsidP="002259A8">
            <w:pPr>
              <w:keepNext/>
              <w:suppressAutoHyphens w:val="0"/>
            </w:pPr>
            <w:r w:rsidRPr="00FE0EBC">
              <w:t xml:space="preserve">Alerģiskas bronhu spazmas, klepus </w:t>
            </w:r>
          </w:p>
        </w:tc>
      </w:tr>
      <w:tr w:rsidR="006327C8" w:rsidRPr="00FE0EBC" w14:paraId="3A897941" w14:textId="77777777" w:rsidTr="002259A8">
        <w:trPr>
          <w:cantSplit/>
        </w:trPr>
        <w:tc>
          <w:tcPr>
            <w:tcW w:w="3191" w:type="dxa"/>
            <w:tcBorders>
              <w:top w:val="nil"/>
              <w:bottom w:val="nil"/>
            </w:tcBorders>
          </w:tcPr>
          <w:p w14:paraId="7C63D5F9" w14:textId="457007FE" w:rsidR="006327C8" w:rsidRPr="00FE0EBC" w:rsidRDefault="006327C8" w:rsidP="002259A8">
            <w:pPr>
              <w:pStyle w:val="NormalKeep"/>
              <w:suppressAutoHyphens w:val="0"/>
            </w:pPr>
            <w:r w:rsidRPr="00FE0EBC">
              <w:t xml:space="preserve">Reti </w:t>
            </w:r>
          </w:p>
        </w:tc>
        <w:tc>
          <w:tcPr>
            <w:tcW w:w="6026" w:type="dxa"/>
            <w:tcBorders>
              <w:top w:val="nil"/>
              <w:bottom w:val="nil"/>
            </w:tcBorders>
          </w:tcPr>
          <w:p w14:paraId="1D149AF5" w14:textId="744C62C9" w:rsidR="006327C8" w:rsidRPr="00FE0EBC" w:rsidRDefault="006327C8" w:rsidP="002259A8">
            <w:pPr>
              <w:keepNext/>
              <w:suppressAutoHyphens w:val="0"/>
            </w:pPr>
            <w:r w:rsidRPr="00FE0EBC">
              <w:t>Balsenes tūska</w:t>
            </w:r>
          </w:p>
        </w:tc>
      </w:tr>
      <w:tr w:rsidR="006327C8" w:rsidRPr="00FE0EBC" w14:paraId="3AF56FDE" w14:textId="77777777" w:rsidTr="002259A8">
        <w:trPr>
          <w:cantSplit/>
        </w:trPr>
        <w:tc>
          <w:tcPr>
            <w:tcW w:w="3191" w:type="dxa"/>
            <w:tcBorders>
              <w:top w:val="nil"/>
            </w:tcBorders>
          </w:tcPr>
          <w:p w14:paraId="46FD7AB2" w14:textId="6C2CBB7E" w:rsidR="006327C8" w:rsidRPr="00FE0EBC" w:rsidRDefault="006327C8" w:rsidP="002259A8">
            <w:pPr>
              <w:pStyle w:val="NormalKeep"/>
              <w:keepNext w:val="0"/>
              <w:suppressAutoHyphens w:val="0"/>
            </w:pPr>
            <w:r w:rsidRPr="00FE0EBC">
              <w:t>Nav zināms</w:t>
            </w:r>
          </w:p>
        </w:tc>
        <w:tc>
          <w:tcPr>
            <w:tcW w:w="6026" w:type="dxa"/>
            <w:tcBorders>
              <w:top w:val="nil"/>
            </w:tcBorders>
          </w:tcPr>
          <w:p w14:paraId="0558CE77" w14:textId="72BBA7C5" w:rsidR="006327C8" w:rsidRPr="00FE0EBC" w:rsidRDefault="006327C8" w:rsidP="002259A8">
            <w:pPr>
              <w:suppressAutoHyphens w:val="0"/>
            </w:pPr>
            <w:r w:rsidRPr="00FE0EBC">
              <w:t xml:space="preserve">Alerģisks granulomatozs asinsvadu iekaisums (ko sauc arī par </w:t>
            </w:r>
            <w:r w:rsidRPr="00FE0EBC">
              <w:rPr>
                <w:i/>
              </w:rPr>
              <w:t>Churg-Strauss</w:t>
            </w:r>
            <w:r w:rsidRPr="00FE0EBC">
              <w:t xml:space="preserve"> sindromu)</w:t>
            </w:r>
          </w:p>
        </w:tc>
      </w:tr>
      <w:tr w:rsidR="006327C8" w:rsidRPr="00FE0EBC" w14:paraId="1E6F42F4" w14:textId="77777777" w:rsidTr="002259A8">
        <w:trPr>
          <w:cantSplit/>
        </w:trPr>
        <w:tc>
          <w:tcPr>
            <w:tcW w:w="9217" w:type="dxa"/>
            <w:gridSpan w:val="2"/>
            <w:tcBorders>
              <w:bottom w:val="single" w:sz="4" w:space="0" w:color="auto"/>
            </w:tcBorders>
          </w:tcPr>
          <w:p w14:paraId="74D159CF" w14:textId="57C6BC1C" w:rsidR="006327C8" w:rsidRPr="00FE0EBC" w:rsidRDefault="006327C8" w:rsidP="002259A8">
            <w:pPr>
              <w:pStyle w:val="HeadingStrong"/>
              <w:suppressAutoHyphens w:val="0"/>
            </w:pPr>
            <w:r w:rsidRPr="00FE0EBC">
              <w:t>Kuņģa un zarnu trakta traucējumi</w:t>
            </w:r>
          </w:p>
        </w:tc>
      </w:tr>
      <w:tr w:rsidR="006327C8" w:rsidRPr="00FE0EBC" w14:paraId="181E3BEE" w14:textId="77777777" w:rsidTr="002259A8">
        <w:trPr>
          <w:cantSplit/>
        </w:trPr>
        <w:tc>
          <w:tcPr>
            <w:tcW w:w="3191" w:type="dxa"/>
            <w:tcBorders>
              <w:bottom w:val="nil"/>
            </w:tcBorders>
          </w:tcPr>
          <w:p w14:paraId="2D683BB8" w14:textId="59F99671" w:rsidR="006327C8" w:rsidRPr="00FE0EBC" w:rsidRDefault="006327C8" w:rsidP="002259A8">
            <w:pPr>
              <w:pStyle w:val="NormalKeep"/>
              <w:keepLines/>
              <w:suppressAutoHyphens w:val="0"/>
            </w:pPr>
            <w:r w:rsidRPr="00FE0EBC">
              <w:t xml:space="preserve">Bieži </w:t>
            </w:r>
          </w:p>
        </w:tc>
        <w:tc>
          <w:tcPr>
            <w:tcW w:w="6026" w:type="dxa"/>
            <w:tcBorders>
              <w:bottom w:val="nil"/>
            </w:tcBorders>
          </w:tcPr>
          <w:p w14:paraId="12C7DAB6" w14:textId="5FFBDB56" w:rsidR="006327C8" w:rsidRPr="00FE0EBC" w:rsidRDefault="006327C8" w:rsidP="002259A8">
            <w:pPr>
              <w:keepNext/>
              <w:keepLines/>
              <w:suppressAutoHyphens w:val="0"/>
            </w:pPr>
            <w:r w:rsidRPr="00FE0EBC">
              <w:t>Sāpes vēdera augšējā daļā**</w:t>
            </w:r>
            <w:r w:rsidRPr="00FE0EBC">
              <w:rPr>
                <w:vertAlign w:val="superscript"/>
              </w:rPr>
              <w:t>#</w:t>
            </w:r>
          </w:p>
        </w:tc>
      </w:tr>
      <w:tr w:rsidR="006327C8" w:rsidRPr="00FE0EBC" w14:paraId="3E1721C6" w14:textId="77777777" w:rsidTr="002259A8">
        <w:trPr>
          <w:cantSplit/>
        </w:trPr>
        <w:tc>
          <w:tcPr>
            <w:tcW w:w="3191" w:type="dxa"/>
            <w:tcBorders>
              <w:top w:val="nil"/>
            </w:tcBorders>
          </w:tcPr>
          <w:p w14:paraId="5AEDDBB2" w14:textId="570D63AA" w:rsidR="006327C8" w:rsidRPr="00FE0EBC" w:rsidRDefault="006327C8" w:rsidP="002259A8">
            <w:pPr>
              <w:pStyle w:val="NormalKeep"/>
              <w:keepNext w:val="0"/>
              <w:suppressAutoHyphens w:val="0"/>
            </w:pPr>
            <w:r w:rsidRPr="00FE0EBC">
              <w:t>Retāk</w:t>
            </w:r>
          </w:p>
        </w:tc>
        <w:tc>
          <w:tcPr>
            <w:tcW w:w="6026" w:type="dxa"/>
            <w:tcBorders>
              <w:top w:val="nil"/>
            </w:tcBorders>
          </w:tcPr>
          <w:p w14:paraId="72122B61" w14:textId="34D9D408" w:rsidR="006327C8" w:rsidRPr="00FE0EBC" w:rsidRDefault="006327C8" w:rsidP="002259A8">
            <w:pPr>
              <w:suppressAutoHyphens w:val="0"/>
            </w:pPr>
            <w:r w:rsidRPr="00FE0EBC">
              <w:t>Dispeptiskas pazīmes un simptomi, slikta dūša, caureja</w:t>
            </w:r>
          </w:p>
        </w:tc>
      </w:tr>
      <w:tr w:rsidR="008914BB" w:rsidRPr="00FE0EBC" w14:paraId="39B8AA12" w14:textId="77777777" w:rsidTr="002259A8">
        <w:trPr>
          <w:cantSplit/>
        </w:trPr>
        <w:tc>
          <w:tcPr>
            <w:tcW w:w="9217" w:type="dxa"/>
            <w:gridSpan w:val="2"/>
            <w:tcBorders>
              <w:bottom w:val="single" w:sz="4" w:space="0" w:color="auto"/>
            </w:tcBorders>
          </w:tcPr>
          <w:p w14:paraId="18777463" w14:textId="18CCEA14" w:rsidR="008914BB" w:rsidRPr="00FE0EBC" w:rsidRDefault="006327C8" w:rsidP="002259A8">
            <w:pPr>
              <w:pStyle w:val="HeadingStrong"/>
              <w:suppressAutoHyphens w:val="0"/>
            </w:pPr>
            <w:r w:rsidRPr="00FE0EBC">
              <w:t>Ādas un zemādas audu bojājumi</w:t>
            </w:r>
          </w:p>
        </w:tc>
      </w:tr>
      <w:tr w:rsidR="006327C8" w:rsidRPr="00FE0EBC" w14:paraId="6A01CDAE" w14:textId="77777777" w:rsidTr="002259A8">
        <w:trPr>
          <w:cantSplit/>
        </w:trPr>
        <w:tc>
          <w:tcPr>
            <w:tcW w:w="3191" w:type="dxa"/>
            <w:tcBorders>
              <w:bottom w:val="nil"/>
            </w:tcBorders>
          </w:tcPr>
          <w:p w14:paraId="7C613F8A" w14:textId="32CC47D0" w:rsidR="006327C8" w:rsidRPr="00FE0EBC" w:rsidRDefault="006327C8" w:rsidP="002259A8">
            <w:pPr>
              <w:pStyle w:val="NormalKeep"/>
              <w:keepLines/>
              <w:suppressAutoHyphens w:val="0"/>
            </w:pPr>
            <w:r w:rsidRPr="00FE0EBC">
              <w:t xml:space="preserve">Retāk </w:t>
            </w:r>
          </w:p>
        </w:tc>
        <w:tc>
          <w:tcPr>
            <w:tcW w:w="6026" w:type="dxa"/>
            <w:tcBorders>
              <w:bottom w:val="nil"/>
            </w:tcBorders>
          </w:tcPr>
          <w:p w14:paraId="39CF8A84" w14:textId="0F59ECEE" w:rsidR="006327C8" w:rsidRPr="00FE0EBC" w:rsidRDefault="006327C8" w:rsidP="002259A8">
            <w:pPr>
              <w:keepNext/>
              <w:keepLines/>
              <w:suppressAutoHyphens w:val="0"/>
            </w:pPr>
            <w:r w:rsidRPr="00FE0EBC">
              <w:t xml:space="preserve">Fotosensitivitāte, nātrene, izsitumi, nieze </w:t>
            </w:r>
          </w:p>
        </w:tc>
      </w:tr>
      <w:tr w:rsidR="006327C8" w:rsidRPr="00FE0EBC" w14:paraId="60D70154" w14:textId="77777777" w:rsidTr="002259A8">
        <w:trPr>
          <w:cantSplit/>
        </w:trPr>
        <w:tc>
          <w:tcPr>
            <w:tcW w:w="3191" w:type="dxa"/>
            <w:tcBorders>
              <w:top w:val="nil"/>
              <w:bottom w:val="nil"/>
            </w:tcBorders>
          </w:tcPr>
          <w:p w14:paraId="623C8358" w14:textId="61EBC90F" w:rsidR="006327C8" w:rsidRPr="00FE0EBC" w:rsidRDefault="006327C8" w:rsidP="002259A8">
            <w:pPr>
              <w:pStyle w:val="NormalKeep"/>
              <w:keepLines/>
              <w:suppressAutoHyphens w:val="0"/>
            </w:pPr>
            <w:r w:rsidRPr="00FE0EBC">
              <w:t>Reti</w:t>
            </w:r>
          </w:p>
        </w:tc>
        <w:tc>
          <w:tcPr>
            <w:tcW w:w="6026" w:type="dxa"/>
            <w:tcBorders>
              <w:top w:val="nil"/>
              <w:bottom w:val="nil"/>
            </w:tcBorders>
          </w:tcPr>
          <w:p w14:paraId="4687BFD4" w14:textId="7D67BA10" w:rsidR="006327C8" w:rsidRPr="00FE0EBC" w:rsidRDefault="006327C8" w:rsidP="002259A8">
            <w:pPr>
              <w:keepNext/>
              <w:keepLines/>
              <w:suppressAutoHyphens w:val="0"/>
            </w:pPr>
            <w:r w:rsidRPr="00FE0EBC">
              <w:t>Angioedēma</w:t>
            </w:r>
          </w:p>
        </w:tc>
      </w:tr>
      <w:tr w:rsidR="006327C8" w:rsidRPr="00FE0EBC" w14:paraId="683E2B75" w14:textId="77777777" w:rsidTr="002259A8">
        <w:trPr>
          <w:cantSplit/>
        </w:trPr>
        <w:tc>
          <w:tcPr>
            <w:tcW w:w="3191" w:type="dxa"/>
            <w:tcBorders>
              <w:top w:val="nil"/>
            </w:tcBorders>
          </w:tcPr>
          <w:p w14:paraId="335AE123" w14:textId="4BF71AC3" w:rsidR="006327C8" w:rsidRPr="00FE0EBC" w:rsidRDefault="006327C8" w:rsidP="002259A8">
            <w:pPr>
              <w:pStyle w:val="NormalKeep"/>
              <w:keepNext w:val="0"/>
              <w:suppressAutoHyphens w:val="0"/>
            </w:pPr>
            <w:r w:rsidRPr="00FE0EBC">
              <w:t>Nav zināms</w:t>
            </w:r>
          </w:p>
        </w:tc>
        <w:tc>
          <w:tcPr>
            <w:tcW w:w="6026" w:type="dxa"/>
            <w:tcBorders>
              <w:top w:val="nil"/>
            </w:tcBorders>
          </w:tcPr>
          <w:p w14:paraId="407BCB97" w14:textId="6C61338D" w:rsidR="006327C8" w:rsidRPr="00FE0EBC" w:rsidRDefault="006327C8" w:rsidP="002259A8">
            <w:pPr>
              <w:suppressAutoHyphens w:val="0"/>
            </w:pPr>
            <w:r w:rsidRPr="00FE0EBC">
              <w:t>Alopēcija</w:t>
            </w:r>
          </w:p>
        </w:tc>
      </w:tr>
      <w:tr w:rsidR="006327C8" w:rsidRPr="00FE0EBC" w14:paraId="4CD3AC68" w14:textId="77777777" w:rsidTr="00351596">
        <w:trPr>
          <w:cantSplit/>
        </w:trPr>
        <w:tc>
          <w:tcPr>
            <w:tcW w:w="9217" w:type="dxa"/>
            <w:gridSpan w:val="2"/>
            <w:tcBorders>
              <w:bottom w:val="single" w:sz="4" w:space="0" w:color="auto"/>
            </w:tcBorders>
          </w:tcPr>
          <w:p w14:paraId="34160BE9" w14:textId="10FF6AAE" w:rsidR="006327C8" w:rsidRPr="00FE0EBC" w:rsidRDefault="006327C8" w:rsidP="002259A8">
            <w:pPr>
              <w:pStyle w:val="HeadingStrong"/>
              <w:suppressAutoHyphens w:val="0"/>
            </w:pPr>
            <w:r w:rsidRPr="00FE0EBC">
              <w:t>Skeleta, muskuļu un saistaudu sistēmas bojājumi</w:t>
            </w:r>
          </w:p>
        </w:tc>
      </w:tr>
      <w:tr w:rsidR="006327C8" w:rsidRPr="00FE0EBC" w14:paraId="3E6C6EA5" w14:textId="77777777" w:rsidTr="00351596">
        <w:trPr>
          <w:cantSplit/>
        </w:trPr>
        <w:tc>
          <w:tcPr>
            <w:tcW w:w="3191" w:type="dxa"/>
            <w:tcBorders>
              <w:bottom w:val="single" w:sz="4" w:space="0" w:color="auto"/>
            </w:tcBorders>
          </w:tcPr>
          <w:p w14:paraId="6F89E58C" w14:textId="31AC5C8B" w:rsidR="006327C8" w:rsidRPr="00FE0EBC" w:rsidRDefault="006327C8" w:rsidP="002259A8">
            <w:pPr>
              <w:pStyle w:val="NormalKeep"/>
              <w:keepLines/>
              <w:suppressAutoHyphens w:val="0"/>
            </w:pPr>
            <w:r w:rsidRPr="00FE0EBC">
              <w:t>Bieži</w:t>
            </w:r>
          </w:p>
        </w:tc>
        <w:tc>
          <w:tcPr>
            <w:tcW w:w="6026" w:type="dxa"/>
            <w:tcBorders>
              <w:bottom w:val="single" w:sz="4" w:space="0" w:color="auto"/>
            </w:tcBorders>
          </w:tcPr>
          <w:p w14:paraId="18382EE9" w14:textId="3C671757" w:rsidR="006327C8" w:rsidRPr="00FE0EBC" w:rsidRDefault="006327C8" w:rsidP="002259A8">
            <w:pPr>
              <w:keepNext/>
              <w:keepLines/>
              <w:suppressAutoHyphens w:val="0"/>
            </w:pPr>
            <w:r w:rsidRPr="00FE0EBC">
              <w:t>Artraļģija†</w:t>
            </w:r>
          </w:p>
        </w:tc>
      </w:tr>
      <w:tr w:rsidR="006327C8" w:rsidRPr="00FE0EBC" w14:paraId="0916FFFD" w14:textId="77777777" w:rsidTr="00351596">
        <w:trPr>
          <w:cantSplit/>
        </w:trPr>
        <w:tc>
          <w:tcPr>
            <w:tcW w:w="3191" w:type="dxa"/>
            <w:tcBorders>
              <w:top w:val="single" w:sz="4" w:space="0" w:color="auto"/>
              <w:bottom w:val="single" w:sz="4" w:space="0" w:color="auto"/>
            </w:tcBorders>
          </w:tcPr>
          <w:p w14:paraId="60DD8D27" w14:textId="59F72C16" w:rsidR="006327C8" w:rsidRPr="00FE0EBC" w:rsidRDefault="006327C8" w:rsidP="002259A8">
            <w:pPr>
              <w:pStyle w:val="NormalKeep"/>
              <w:keepLines/>
              <w:suppressAutoHyphens w:val="0"/>
            </w:pPr>
            <w:r w:rsidRPr="00FE0EBC">
              <w:t>Reti</w:t>
            </w:r>
          </w:p>
        </w:tc>
        <w:tc>
          <w:tcPr>
            <w:tcW w:w="6026" w:type="dxa"/>
            <w:tcBorders>
              <w:top w:val="single" w:sz="4" w:space="0" w:color="auto"/>
              <w:bottom w:val="single" w:sz="4" w:space="0" w:color="auto"/>
            </w:tcBorders>
          </w:tcPr>
          <w:p w14:paraId="2E7CE983" w14:textId="7A632CC4" w:rsidR="006327C8" w:rsidRPr="00FE0EBC" w:rsidRDefault="006327C8" w:rsidP="002259A8">
            <w:pPr>
              <w:keepNext/>
              <w:keepLines/>
              <w:suppressAutoHyphens w:val="0"/>
            </w:pPr>
            <w:r w:rsidRPr="00FE0EBC">
              <w:t xml:space="preserve">Sistēmiska sarkanā vilkēde (SLE – </w:t>
            </w:r>
            <w:r w:rsidRPr="00FE0EBC">
              <w:rPr>
                <w:i/>
              </w:rPr>
              <w:t>systemic lupus erythematosus</w:t>
            </w:r>
            <w:r w:rsidRPr="00FE0EBC">
              <w:t>)</w:t>
            </w:r>
          </w:p>
        </w:tc>
      </w:tr>
      <w:tr w:rsidR="006327C8" w:rsidRPr="00FE0EBC" w14:paraId="638D25F3" w14:textId="77777777" w:rsidTr="00351596">
        <w:trPr>
          <w:cantSplit/>
        </w:trPr>
        <w:tc>
          <w:tcPr>
            <w:tcW w:w="3191" w:type="dxa"/>
            <w:tcBorders>
              <w:top w:val="single" w:sz="4" w:space="0" w:color="auto"/>
            </w:tcBorders>
          </w:tcPr>
          <w:p w14:paraId="526745A1" w14:textId="49B9672B" w:rsidR="006327C8" w:rsidRPr="00FE0EBC" w:rsidRDefault="006327C8" w:rsidP="002259A8">
            <w:pPr>
              <w:pStyle w:val="NormalKeep"/>
              <w:keepNext w:val="0"/>
              <w:suppressAutoHyphens w:val="0"/>
            </w:pPr>
            <w:r w:rsidRPr="00FE0EBC">
              <w:t>Nav zināms</w:t>
            </w:r>
          </w:p>
        </w:tc>
        <w:tc>
          <w:tcPr>
            <w:tcW w:w="6026" w:type="dxa"/>
            <w:tcBorders>
              <w:top w:val="single" w:sz="4" w:space="0" w:color="auto"/>
            </w:tcBorders>
          </w:tcPr>
          <w:p w14:paraId="5EE71E95" w14:textId="68B7C226" w:rsidR="006327C8" w:rsidRPr="00FE0EBC" w:rsidRDefault="006327C8" w:rsidP="002259A8">
            <w:pPr>
              <w:suppressAutoHyphens w:val="0"/>
            </w:pPr>
            <w:r w:rsidRPr="00FE0EBC">
              <w:t>Miaļģija, locītavu pietūkums</w:t>
            </w:r>
          </w:p>
        </w:tc>
      </w:tr>
      <w:tr w:rsidR="006327C8" w:rsidRPr="00FE0EBC" w14:paraId="4762985A" w14:textId="77777777" w:rsidTr="002259A8">
        <w:trPr>
          <w:cantSplit/>
        </w:trPr>
        <w:tc>
          <w:tcPr>
            <w:tcW w:w="9217" w:type="dxa"/>
            <w:gridSpan w:val="2"/>
            <w:tcBorders>
              <w:bottom w:val="single" w:sz="4" w:space="0" w:color="auto"/>
            </w:tcBorders>
          </w:tcPr>
          <w:p w14:paraId="38F5C3BA" w14:textId="6CA00A5D" w:rsidR="006327C8" w:rsidRPr="00FE0EBC" w:rsidRDefault="006327C8" w:rsidP="002259A8">
            <w:pPr>
              <w:pStyle w:val="HeadingStrong"/>
              <w:suppressAutoHyphens w:val="0"/>
            </w:pPr>
            <w:r w:rsidRPr="00FE0EBC">
              <w:t>Vispārēji traucējumi un reakcijas ievadīšanas vietā</w:t>
            </w:r>
          </w:p>
        </w:tc>
      </w:tr>
      <w:tr w:rsidR="006327C8" w:rsidRPr="00FE0EBC" w14:paraId="0C104B26" w14:textId="77777777" w:rsidTr="002259A8">
        <w:trPr>
          <w:cantSplit/>
        </w:trPr>
        <w:tc>
          <w:tcPr>
            <w:tcW w:w="3191" w:type="dxa"/>
            <w:tcBorders>
              <w:bottom w:val="nil"/>
            </w:tcBorders>
          </w:tcPr>
          <w:p w14:paraId="2C7B901C" w14:textId="5EDA775C" w:rsidR="006327C8" w:rsidRPr="00FE0EBC" w:rsidRDefault="006327C8" w:rsidP="002259A8">
            <w:pPr>
              <w:pStyle w:val="NormalKeep"/>
              <w:keepLines/>
              <w:suppressAutoHyphens w:val="0"/>
            </w:pPr>
            <w:r w:rsidRPr="00FE0EBC">
              <w:t xml:space="preserve">Ļoti bieži </w:t>
            </w:r>
          </w:p>
        </w:tc>
        <w:tc>
          <w:tcPr>
            <w:tcW w:w="6026" w:type="dxa"/>
            <w:tcBorders>
              <w:bottom w:val="nil"/>
            </w:tcBorders>
          </w:tcPr>
          <w:p w14:paraId="1B544CBA" w14:textId="09C1FF0D" w:rsidR="006327C8" w:rsidRPr="00FE0EBC" w:rsidRDefault="006327C8" w:rsidP="002259A8">
            <w:pPr>
              <w:keepNext/>
              <w:keepLines/>
              <w:suppressAutoHyphens w:val="0"/>
            </w:pPr>
            <w:r w:rsidRPr="00FE0EBC">
              <w:t>Drudzis**</w:t>
            </w:r>
          </w:p>
        </w:tc>
      </w:tr>
      <w:tr w:rsidR="006327C8" w:rsidRPr="00FE0EBC" w14:paraId="62ED02DF" w14:textId="77777777" w:rsidTr="002259A8">
        <w:trPr>
          <w:cantSplit/>
        </w:trPr>
        <w:tc>
          <w:tcPr>
            <w:tcW w:w="3191" w:type="dxa"/>
            <w:tcBorders>
              <w:top w:val="nil"/>
              <w:bottom w:val="nil"/>
            </w:tcBorders>
          </w:tcPr>
          <w:p w14:paraId="681FA088" w14:textId="7E21F02A" w:rsidR="006327C8" w:rsidRPr="00FE0EBC" w:rsidRDefault="006327C8" w:rsidP="002259A8">
            <w:pPr>
              <w:pStyle w:val="NormalKeep"/>
              <w:keepLines/>
              <w:suppressAutoHyphens w:val="0"/>
            </w:pPr>
            <w:r w:rsidRPr="00FE0EBC">
              <w:t>Bieži</w:t>
            </w:r>
          </w:p>
        </w:tc>
        <w:tc>
          <w:tcPr>
            <w:tcW w:w="6026" w:type="dxa"/>
            <w:tcBorders>
              <w:top w:val="nil"/>
              <w:bottom w:val="nil"/>
            </w:tcBorders>
          </w:tcPr>
          <w:p w14:paraId="205E764C" w14:textId="3E826801" w:rsidR="006327C8" w:rsidRPr="00FE0EBC" w:rsidRDefault="006327C8" w:rsidP="002259A8">
            <w:pPr>
              <w:keepNext/>
              <w:keepLines/>
              <w:suppressAutoHyphens w:val="0"/>
            </w:pPr>
            <w:r w:rsidRPr="00FE0EBC">
              <w:t>Reakcijas injekcijas vietā, piemēram, pietūkums, eritēma, sāpes, nieze</w:t>
            </w:r>
          </w:p>
        </w:tc>
      </w:tr>
      <w:tr w:rsidR="006327C8" w:rsidRPr="00FE0EBC" w14:paraId="4C42DA57" w14:textId="77777777" w:rsidTr="002259A8">
        <w:trPr>
          <w:cantSplit/>
        </w:trPr>
        <w:tc>
          <w:tcPr>
            <w:tcW w:w="3191" w:type="dxa"/>
            <w:tcBorders>
              <w:top w:val="nil"/>
            </w:tcBorders>
          </w:tcPr>
          <w:p w14:paraId="399406DE" w14:textId="7707831A" w:rsidR="006327C8" w:rsidRPr="00FE0EBC" w:rsidRDefault="006327C8" w:rsidP="002259A8">
            <w:pPr>
              <w:pStyle w:val="NormalKeep"/>
              <w:keepLines/>
              <w:suppressAutoHyphens w:val="0"/>
            </w:pPr>
            <w:r w:rsidRPr="00FE0EBC">
              <w:t>Retāk</w:t>
            </w:r>
          </w:p>
        </w:tc>
        <w:tc>
          <w:tcPr>
            <w:tcW w:w="6026" w:type="dxa"/>
            <w:tcBorders>
              <w:top w:val="nil"/>
            </w:tcBorders>
          </w:tcPr>
          <w:p w14:paraId="7ED85507" w14:textId="3B4585A4" w:rsidR="006327C8" w:rsidRPr="00FE0EBC" w:rsidRDefault="006327C8" w:rsidP="002259A8">
            <w:pPr>
              <w:keepNext/>
              <w:keepLines/>
              <w:suppressAutoHyphens w:val="0"/>
            </w:pPr>
            <w:r w:rsidRPr="00FE0EBC">
              <w:t>Gripai līdzīga slimība, roku pietūkums, ķermeņa masas palielināšanās, nespēks</w:t>
            </w:r>
          </w:p>
        </w:tc>
      </w:tr>
    </w:tbl>
    <w:p w14:paraId="0A002E07" w14:textId="77777777" w:rsidR="00084003" w:rsidRPr="00FE0EBC" w:rsidRDefault="00084003" w:rsidP="005E6DB3">
      <w:pPr>
        <w:keepNext/>
      </w:pPr>
      <w:r w:rsidRPr="00FE0EBC">
        <w:t>*: Novērotas ļoti bieži bērniem vecumā no 6 līdz &lt;12 gadu vecumam.</w:t>
      </w:r>
    </w:p>
    <w:p w14:paraId="43F27365" w14:textId="77777777" w:rsidR="00084003" w:rsidRPr="00FE0EBC" w:rsidRDefault="00084003" w:rsidP="005E6DB3">
      <w:pPr>
        <w:keepNext/>
      </w:pPr>
      <w:r w:rsidRPr="00FE0EBC">
        <w:t>**: Novērotas bērniem vecumā no 6 līdz &lt;12 gadu vecumam.</w:t>
      </w:r>
    </w:p>
    <w:p w14:paraId="4741D404" w14:textId="77777777" w:rsidR="00084003" w:rsidRPr="00FE0EBC" w:rsidRDefault="00084003" w:rsidP="005E6DB3">
      <w:pPr>
        <w:keepNext/>
      </w:pPr>
      <w:r w:rsidRPr="00FE0EBC">
        <w:rPr>
          <w:vertAlign w:val="superscript"/>
        </w:rPr>
        <w:t>#</w:t>
      </w:r>
      <w:r w:rsidRPr="00FE0EBC">
        <w:t>: Bieži deguna polipu pētījumos.</w:t>
      </w:r>
    </w:p>
    <w:p w14:paraId="0512AD98" w14:textId="77777777" w:rsidR="00084003" w:rsidRPr="00FE0EBC" w:rsidRDefault="00084003" w:rsidP="002F22B3">
      <w:r w:rsidRPr="00FE0EBC">
        <w:t xml:space="preserve">†: Nav zināms alerģiskās astmas pētījumos. </w:t>
      </w:r>
    </w:p>
    <w:p w14:paraId="149AB90E" w14:textId="77777777" w:rsidR="00084003" w:rsidRPr="00FE0EBC" w:rsidRDefault="00084003" w:rsidP="002F22B3"/>
    <w:p w14:paraId="436F6DA0" w14:textId="389A5AD0" w:rsidR="00084003" w:rsidRPr="00FE0EBC" w:rsidRDefault="00084003" w:rsidP="002F22B3">
      <w:pPr>
        <w:pStyle w:val="HeadingUnderlined"/>
        <w:rPr>
          <w:rStyle w:val="Underline"/>
          <w:i w:val="0"/>
        </w:rPr>
      </w:pPr>
      <w:r w:rsidRPr="00FE0EBC">
        <w:rPr>
          <w:rStyle w:val="Underline"/>
          <w:i w:val="0"/>
        </w:rPr>
        <w:t>Hroniska spontāna nātrene (HSN)</w:t>
      </w:r>
    </w:p>
    <w:p w14:paraId="0F9BB158" w14:textId="77777777" w:rsidR="00084003" w:rsidRPr="00FE0EBC" w:rsidRDefault="00084003" w:rsidP="000C1ECC">
      <w:pPr>
        <w:keepNext/>
      </w:pPr>
    </w:p>
    <w:p w14:paraId="24CD7A9A" w14:textId="0EB9F93F" w:rsidR="00084003" w:rsidRPr="00FE0EBC" w:rsidRDefault="00084003" w:rsidP="000C1ECC">
      <w:pPr>
        <w:keepNext/>
        <w:rPr>
          <w:rStyle w:val="Underline"/>
        </w:rPr>
      </w:pPr>
      <w:r w:rsidRPr="00FE0EBC">
        <w:rPr>
          <w:rStyle w:val="Underline"/>
        </w:rPr>
        <w:t>Drošuma profila kopsavilkums</w:t>
      </w:r>
    </w:p>
    <w:p w14:paraId="4FD8F664" w14:textId="79E539DD" w:rsidR="007B0CDF" w:rsidRPr="00FE0EBC" w:rsidRDefault="00084003" w:rsidP="002F22B3">
      <w:r w:rsidRPr="00FE0EBC">
        <w:t>Omalizumaba lietošanas drošums un panesamība tika pētīta 975 pacientiem, kuriem bija HSN. Pacienti (242 no viņiem saņēma placebo) ik pēc četrām nedēļām saņēma 75, 150 vai 300 mg lielas devas. Kopumā 733 pacienti ar omalizumabu tika ārstēti ne ilgāk kā 12 nedēļas, un 490 pacienti tika ārstēti ne ilgāk kā 24 nedēļas. No tiem 412 pacienti tika ārstēti ne ilgāk kā 12 nedēļas un 333 pacienti – ne ilgāk kā 24 nedēļas ar 300 mg lielām devām.</w:t>
      </w:r>
    </w:p>
    <w:p w14:paraId="517144A7" w14:textId="77777777" w:rsidR="007B0CDF" w:rsidRPr="00FE0EBC" w:rsidRDefault="007B0CDF" w:rsidP="002F22B3"/>
    <w:p w14:paraId="6A497A92" w14:textId="77777777" w:rsidR="00D02F07" w:rsidRPr="00FE0EBC" w:rsidRDefault="00D02F07" w:rsidP="000C1ECC">
      <w:pPr>
        <w:keepNext/>
        <w:rPr>
          <w:rStyle w:val="Underline"/>
        </w:rPr>
      </w:pPr>
      <w:r w:rsidRPr="00FE0EBC">
        <w:rPr>
          <w:rStyle w:val="Underline"/>
        </w:rPr>
        <w:t>Nevēlamo blakusparādību uzskaitījums tabulas veidā</w:t>
      </w:r>
    </w:p>
    <w:p w14:paraId="1FF03112" w14:textId="77777777" w:rsidR="00D02F07" w:rsidRPr="00FE0EBC" w:rsidRDefault="00D02F07" w:rsidP="002F22B3">
      <w:r w:rsidRPr="00FE0EBC">
        <w:t>Atsevišķā tabulā (5. tabula) ir uzskaitītas nevēlamās blakusparādības HSN indikācijai, kas radušās atšķirīgu devu un ārstējamo populāciju (ar ievērojami dažādiem riska faktoriem, blakusslimībām, vienlaicīgi lietojamām zālēm un vecumiem [piemēram, astmas pētījumos tika iekļauti bērni no 6 līdz 12 gadiem]) dēļ.</w:t>
      </w:r>
    </w:p>
    <w:p w14:paraId="5C9746F2" w14:textId="77777777" w:rsidR="00D02F07" w:rsidRPr="00FE0EBC" w:rsidRDefault="00D02F07" w:rsidP="002F22B3"/>
    <w:p w14:paraId="625B95EE" w14:textId="09E98D2B" w:rsidR="00D02F07" w:rsidRPr="00FE0EBC" w:rsidRDefault="00D02F07" w:rsidP="002F22B3">
      <w:r w:rsidRPr="00FE0EBC">
        <w:t xml:space="preserve">5. tabulā ir uzskaitītas nevēlamās blakusparādības (gadījumi, kas bijuši </w:t>
      </w:r>
      <w:r w:rsidRPr="00FE0EBC">
        <w:rPr>
          <w:rFonts w:hint="eastAsia"/>
        </w:rPr>
        <w:t>≥</w:t>
      </w:r>
      <w:r w:rsidRPr="00FE0EBC">
        <w:t xml:space="preserve">1% pacientu jebkurā terapijas grupā un par </w:t>
      </w:r>
      <w:r w:rsidRPr="00FE0EBC">
        <w:rPr>
          <w:rFonts w:hint="eastAsia"/>
        </w:rPr>
        <w:t>≥</w:t>
      </w:r>
      <w:r w:rsidRPr="00FE0EBC">
        <w:t>2% biežāk jebkurā omalizumaba terapijas grupā nekā lietojot placebo (saskaņā ar medicīniskās analīzes rezultātiem)), kas pēc 300 mg lielu devu lietošanas aprakstītas triju III fāzes pētījumu apvienotajos rezultātos. Uzskaitītas nevēlamās blakusparādības ir sadalītas divās grupās: 12 nedēļu un 24 nedēļu ārstēšanas periodā atklātās.</w:t>
      </w:r>
    </w:p>
    <w:p w14:paraId="2FF062C8" w14:textId="77777777" w:rsidR="00581EE7" w:rsidRPr="00FE0EBC" w:rsidRDefault="00581EE7" w:rsidP="002F22B3"/>
    <w:p w14:paraId="69EA23FC" w14:textId="27B934A7" w:rsidR="007B0CDF" w:rsidRPr="00FE0EBC" w:rsidRDefault="00D02F07" w:rsidP="002F22B3">
      <w:r w:rsidRPr="00FE0EBC">
        <w:t>Nevēlamās blakusparādības ir sistematizētas pēc MedDRA orgānu sistēmu klasifikācijas. Visās orgānu sistēmās nevēlamās blakusparādības ir sistematizētas pēc sastopamības, vispirms norādot visbiežākās. Atbilstošās visu nevēlamo blakusparādību sastopamības grupas ir definētas, izmantojot šādus apzīmējumus: ļoti bieži (</w:t>
      </w:r>
      <w:r w:rsidRPr="00FE0EBC">
        <w:rPr>
          <w:rFonts w:hint="eastAsia"/>
        </w:rPr>
        <w:t>≥</w:t>
      </w:r>
      <w:r w:rsidRPr="00FE0EBC">
        <w:t>1/10), bieži (</w:t>
      </w:r>
      <w:r w:rsidRPr="00FE0EBC">
        <w:rPr>
          <w:rFonts w:hint="eastAsia"/>
        </w:rPr>
        <w:t>≥</w:t>
      </w:r>
      <w:r w:rsidRPr="00FE0EBC">
        <w:t>1/100 līdz &lt;1/10), retāk (</w:t>
      </w:r>
      <w:r w:rsidRPr="00FE0EBC">
        <w:rPr>
          <w:rFonts w:hint="eastAsia"/>
        </w:rPr>
        <w:t>≥</w:t>
      </w:r>
      <w:r w:rsidRPr="00FE0EBC">
        <w:t>1/1 000 līdz &lt;1/100), reti (</w:t>
      </w:r>
      <w:r w:rsidRPr="00FE0EBC">
        <w:rPr>
          <w:rFonts w:hint="eastAsia"/>
        </w:rPr>
        <w:t>≥</w:t>
      </w:r>
      <w:r w:rsidRPr="00FE0EBC">
        <w:t>1/10 000 līdz &lt;1/1 000), ļoti reti (&lt;1/10 000) un nav zināms (nevar noteikt pēc pieejamiem datiem).</w:t>
      </w:r>
    </w:p>
    <w:p w14:paraId="56735835" w14:textId="77777777" w:rsidR="007B0CDF" w:rsidRPr="00FE0EBC" w:rsidRDefault="007B0CDF" w:rsidP="002F22B3"/>
    <w:p w14:paraId="220BC50B" w14:textId="5A93E155" w:rsidR="007B0CDF" w:rsidRPr="00FE0EBC" w:rsidRDefault="008D098F" w:rsidP="002F22B3">
      <w:pPr>
        <w:pStyle w:val="TableTitle"/>
      </w:pPr>
      <w:r w:rsidRPr="00FE0EBC">
        <w:t>5. tabula.</w:t>
      </w:r>
      <w:r w:rsidRPr="00FE0EBC">
        <w:tab/>
        <w:t>Nevēlamās blakusparādības, kas apvienotajā HSN drošuma datubāzē no 1. dienas līdz 24. nedēļai aprakstītas pēc 300 mg lielu omalizumaba devu lietošanas</w:t>
      </w:r>
    </w:p>
    <w:p w14:paraId="3892FE07" w14:textId="77777777" w:rsidR="008A7AC6" w:rsidRPr="00FE0EBC" w:rsidRDefault="008A7AC6" w:rsidP="002F22B3">
      <w:pPr>
        <w:pStyle w:val="NormalKeep"/>
        <w:keepLines/>
      </w:pPr>
    </w:p>
    <w:tbl>
      <w:tblPr>
        <w:tblW w:w="5000" w:type="pct"/>
        <w:tblBorders>
          <w:top w:val="single" w:sz="4" w:space="0" w:color="auto"/>
          <w:bottom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2858"/>
        <w:gridCol w:w="1683"/>
        <w:gridCol w:w="268"/>
        <w:gridCol w:w="1986"/>
        <w:gridCol w:w="2278"/>
      </w:tblGrid>
      <w:tr w:rsidR="00D760C0" w:rsidRPr="00FE0EBC" w14:paraId="123DBD9C" w14:textId="77777777" w:rsidTr="002259A8">
        <w:trPr>
          <w:cantSplit/>
        </w:trPr>
        <w:tc>
          <w:tcPr>
            <w:tcW w:w="2907" w:type="dxa"/>
            <w:vMerge w:val="restart"/>
            <w:vAlign w:val="center"/>
          </w:tcPr>
          <w:p w14:paraId="7A2833DF" w14:textId="318E8A3A" w:rsidR="00D760C0" w:rsidRPr="00FE0EBC" w:rsidRDefault="008D098F" w:rsidP="002F22B3">
            <w:pPr>
              <w:pStyle w:val="HeadingStrong"/>
            </w:pPr>
            <w:r w:rsidRPr="00FE0EBC">
              <w:t>12. nedēļa</w:t>
            </w:r>
          </w:p>
        </w:tc>
        <w:tc>
          <w:tcPr>
            <w:tcW w:w="4007" w:type="dxa"/>
            <w:gridSpan w:val="3"/>
            <w:vAlign w:val="bottom"/>
          </w:tcPr>
          <w:p w14:paraId="735AF057" w14:textId="373950D6" w:rsidR="00D760C0" w:rsidRPr="00FE0EBC" w:rsidRDefault="008D098F" w:rsidP="002F22B3">
            <w:pPr>
              <w:pStyle w:val="aa"/>
            </w:pPr>
            <w:r w:rsidRPr="00FE0EBC">
              <w:t>Omalizumaba 1., 2. un 3 pētījuma apvienotie rezultāti</w:t>
            </w:r>
          </w:p>
        </w:tc>
        <w:tc>
          <w:tcPr>
            <w:tcW w:w="2303" w:type="dxa"/>
            <w:vAlign w:val="bottom"/>
          </w:tcPr>
          <w:p w14:paraId="02C31D0A" w14:textId="5AB52663" w:rsidR="00D760C0" w:rsidRPr="00FE0EBC" w:rsidRDefault="008D098F" w:rsidP="002F22B3">
            <w:pPr>
              <w:pStyle w:val="aa"/>
            </w:pPr>
            <w:r w:rsidRPr="00FE0EBC">
              <w:t>Sastopamības grupa</w:t>
            </w:r>
          </w:p>
        </w:tc>
      </w:tr>
      <w:tr w:rsidR="005B35F1" w:rsidRPr="00FE0EBC" w14:paraId="2A31134E" w14:textId="77777777" w:rsidTr="002259A8">
        <w:trPr>
          <w:cantSplit/>
        </w:trPr>
        <w:tc>
          <w:tcPr>
            <w:tcW w:w="2907" w:type="dxa"/>
            <w:vMerge/>
            <w:tcBorders>
              <w:bottom w:val="single" w:sz="4" w:space="0" w:color="auto"/>
            </w:tcBorders>
          </w:tcPr>
          <w:p w14:paraId="659FCD42" w14:textId="77777777" w:rsidR="00D760C0" w:rsidRPr="00FE0EBC" w:rsidRDefault="00D760C0" w:rsidP="002259A8">
            <w:pPr>
              <w:keepNext/>
              <w:keepLines/>
            </w:pPr>
          </w:p>
        </w:tc>
        <w:tc>
          <w:tcPr>
            <w:tcW w:w="1985" w:type="dxa"/>
            <w:gridSpan w:val="2"/>
            <w:tcBorders>
              <w:bottom w:val="single" w:sz="4" w:space="0" w:color="auto"/>
            </w:tcBorders>
          </w:tcPr>
          <w:p w14:paraId="3E9247AD" w14:textId="45B20F2F" w:rsidR="00D760C0" w:rsidRPr="00FE0EBC" w:rsidRDefault="008D098F" w:rsidP="002259A8">
            <w:pPr>
              <w:pStyle w:val="NormalCentred"/>
              <w:keepNext/>
              <w:keepLines/>
            </w:pPr>
            <w:r w:rsidRPr="00FE0EBC">
              <w:t>Placebo N=242</w:t>
            </w:r>
          </w:p>
        </w:tc>
        <w:tc>
          <w:tcPr>
            <w:tcW w:w="2022" w:type="dxa"/>
            <w:tcBorders>
              <w:bottom w:val="single" w:sz="4" w:space="0" w:color="auto"/>
            </w:tcBorders>
            <w:vAlign w:val="bottom"/>
          </w:tcPr>
          <w:p w14:paraId="0CD48481" w14:textId="030A8D53" w:rsidR="00D760C0" w:rsidRPr="00FE0EBC" w:rsidRDefault="008D098F" w:rsidP="002259A8">
            <w:pPr>
              <w:pStyle w:val="NormalCentred"/>
              <w:keepNext/>
              <w:keepLines/>
            </w:pPr>
            <w:r w:rsidRPr="00FE0EBC">
              <w:t>300 mg N=412</w:t>
            </w:r>
          </w:p>
        </w:tc>
        <w:tc>
          <w:tcPr>
            <w:tcW w:w="2303" w:type="dxa"/>
            <w:tcBorders>
              <w:bottom w:val="single" w:sz="4" w:space="0" w:color="auto"/>
            </w:tcBorders>
            <w:vAlign w:val="bottom"/>
          </w:tcPr>
          <w:p w14:paraId="4FEBF55F" w14:textId="77777777" w:rsidR="00D760C0" w:rsidRPr="00FE0EBC" w:rsidRDefault="00D760C0" w:rsidP="002259A8">
            <w:pPr>
              <w:pStyle w:val="NormalCentred"/>
              <w:keepNext/>
              <w:keepLines/>
            </w:pPr>
          </w:p>
        </w:tc>
      </w:tr>
      <w:tr w:rsidR="00D760C0" w:rsidRPr="00FE0EBC" w14:paraId="1FE8FE72" w14:textId="77777777" w:rsidTr="002259A8">
        <w:trPr>
          <w:cantSplit/>
        </w:trPr>
        <w:tc>
          <w:tcPr>
            <w:tcW w:w="9217" w:type="dxa"/>
            <w:gridSpan w:val="5"/>
            <w:tcBorders>
              <w:bottom w:val="nil"/>
            </w:tcBorders>
            <w:vAlign w:val="bottom"/>
          </w:tcPr>
          <w:p w14:paraId="37BE705A" w14:textId="551B4C1C" w:rsidR="00D760C0" w:rsidRPr="00FE0EBC" w:rsidRDefault="008D098F" w:rsidP="002F22B3">
            <w:pPr>
              <w:pStyle w:val="HeadingStrong"/>
            </w:pPr>
            <w:r w:rsidRPr="00FE0EBC">
              <w:t>Infekcijas un infestācijas</w:t>
            </w:r>
          </w:p>
        </w:tc>
      </w:tr>
      <w:tr w:rsidR="005B35F1" w:rsidRPr="00FE0EBC" w14:paraId="37DD6404" w14:textId="77777777" w:rsidTr="002259A8">
        <w:trPr>
          <w:cantSplit/>
        </w:trPr>
        <w:tc>
          <w:tcPr>
            <w:tcW w:w="2907" w:type="dxa"/>
            <w:tcBorders>
              <w:top w:val="nil"/>
              <w:bottom w:val="nil"/>
            </w:tcBorders>
            <w:vAlign w:val="bottom"/>
          </w:tcPr>
          <w:p w14:paraId="48761569" w14:textId="45E2E81A" w:rsidR="006A40EA" w:rsidRPr="00FE0EBC" w:rsidRDefault="008D098F" w:rsidP="002F22B3">
            <w:pPr>
              <w:pStyle w:val="NormalKeep"/>
            </w:pPr>
            <w:r w:rsidRPr="00FE0EBC">
              <w:t>Sinusīts</w:t>
            </w:r>
          </w:p>
        </w:tc>
        <w:tc>
          <w:tcPr>
            <w:tcW w:w="1985" w:type="dxa"/>
            <w:gridSpan w:val="2"/>
            <w:tcBorders>
              <w:top w:val="nil"/>
              <w:bottom w:val="nil"/>
            </w:tcBorders>
            <w:vAlign w:val="bottom"/>
          </w:tcPr>
          <w:p w14:paraId="7520273F" w14:textId="1A54925E" w:rsidR="006A40EA" w:rsidRPr="00FE0EBC" w:rsidRDefault="006A40EA" w:rsidP="002F22B3">
            <w:pPr>
              <w:pStyle w:val="NormalCentred"/>
            </w:pPr>
            <w:r w:rsidRPr="00FE0EBC">
              <w:t>5 (2,1%)</w:t>
            </w:r>
          </w:p>
        </w:tc>
        <w:tc>
          <w:tcPr>
            <w:tcW w:w="2022" w:type="dxa"/>
            <w:tcBorders>
              <w:top w:val="nil"/>
              <w:bottom w:val="nil"/>
            </w:tcBorders>
            <w:vAlign w:val="bottom"/>
          </w:tcPr>
          <w:p w14:paraId="6D8E8E60" w14:textId="60777F59" w:rsidR="006A40EA" w:rsidRPr="00FE0EBC" w:rsidRDefault="006A40EA" w:rsidP="002F22B3">
            <w:pPr>
              <w:pStyle w:val="NormalCentred"/>
            </w:pPr>
            <w:r w:rsidRPr="00FE0EBC">
              <w:t>20 (4,9%)</w:t>
            </w:r>
          </w:p>
        </w:tc>
        <w:tc>
          <w:tcPr>
            <w:tcW w:w="2303" w:type="dxa"/>
            <w:tcBorders>
              <w:top w:val="nil"/>
              <w:bottom w:val="nil"/>
            </w:tcBorders>
            <w:vAlign w:val="bottom"/>
          </w:tcPr>
          <w:p w14:paraId="10F8E7B2" w14:textId="35ED0289" w:rsidR="006A40EA" w:rsidRPr="00FE0EBC" w:rsidRDefault="008D098F" w:rsidP="002F22B3">
            <w:pPr>
              <w:pStyle w:val="NormalCentred"/>
            </w:pPr>
            <w:r w:rsidRPr="00FE0EBC">
              <w:t>Bieži</w:t>
            </w:r>
          </w:p>
        </w:tc>
      </w:tr>
      <w:tr w:rsidR="00D760C0" w:rsidRPr="00FE0EBC" w14:paraId="5A3B73D7" w14:textId="77777777" w:rsidTr="002259A8">
        <w:trPr>
          <w:cantSplit/>
        </w:trPr>
        <w:tc>
          <w:tcPr>
            <w:tcW w:w="9217" w:type="dxa"/>
            <w:gridSpan w:val="5"/>
            <w:tcBorders>
              <w:top w:val="nil"/>
              <w:bottom w:val="nil"/>
            </w:tcBorders>
            <w:vAlign w:val="bottom"/>
          </w:tcPr>
          <w:p w14:paraId="4352CAD0" w14:textId="1258764B" w:rsidR="00D760C0" w:rsidRPr="00FE0EBC" w:rsidRDefault="008D098F" w:rsidP="002F22B3">
            <w:pPr>
              <w:pStyle w:val="HeadingStrong"/>
            </w:pPr>
            <w:r w:rsidRPr="00FE0EBC">
              <w:t>Nervu sistēmas traucējumi</w:t>
            </w:r>
          </w:p>
        </w:tc>
      </w:tr>
      <w:tr w:rsidR="005B35F1" w:rsidRPr="00FE0EBC" w14:paraId="679BB5D4" w14:textId="77777777" w:rsidTr="002259A8">
        <w:trPr>
          <w:cantSplit/>
        </w:trPr>
        <w:tc>
          <w:tcPr>
            <w:tcW w:w="2907" w:type="dxa"/>
            <w:tcBorders>
              <w:top w:val="nil"/>
              <w:bottom w:val="nil"/>
            </w:tcBorders>
            <w:vAlign w:val="bottom"/>
          </w:tcPr>
          <w:p w14:paraId="35D7D69F" w14:textId="66697530" w:rsidR="006A40EA" w:rsidRPr="00FE0EBC" w:rsidRDefault="008D098F" w:rsidP="002F22B3">
            <w:pPr>
              <w:pStyle w:val="NormalKeep"/>
            </w:pPr>
            <w:r w:rsidRPr="00FE0EBC">
              <w:t>Galvassāpes</w:t>
            </w:r>
          </w:p>
        </w:tc>
        <w:tc>
          <w:tcPr>
            <w:tcW w:w="1985" w:type="dxa"/>
            <w:gridSpan w:val="2"/>
            <w:tcBorders>
              <w:top w:val="nil"/>
              <w:bottom w:val="nil"/>
            </w:tcBorders>
            <w:vAlign w:val="bottom"/>
          </w:tcPr>
          <w:p w14:paraId="34517199" w14:textId="5A6890E0" w:rsidR="006A40EA" w:rsidRPr="00FE0EBC" w:rsidRDefault="006A40EA" w:rsidP="002F22B3">
            <w:pPr>
              <w:pStyle w:val="NormalCentred"/>
            </w:pPr>
            <w:r w:rsidRPr="00FE0EBC">
              <w:t>7 (2,9%)</w:t>
            </w:r>
          </w:p>
        </w:tc>
        <w:tc>
          <w:tcPr>
            <w:tcW w:w="2022" w:type="dxa"/>
            <w:tcBorders>
              <w:top w:val="nil"/>
              <w:bottom w:val="nil"/>
            </w:tcBorders>
            <w:vAlign w:val="bottom"/>
          </w:tcPr>
          <w:p w14:paraId="337FBA46" w14:textId="106DB4E9" w:rsidR="006A40EA" w:rsidRPr="00FE0EBC" w:rsidRDefault="006A40EA" w:rsidP="002F22B3">
            <w:pPr>
              <w:pStyle w:val="NormalCentred"/>
            </w:pPr>
            <w:r w:rsidRPr="00FE0EBC">
              <w:t>25 (6,1%)</w:t>
            </w:r>
          </w:p>
        </w:tc>
        <w:tc>
          <w:tcPr>
            <w:tcW w:w="2303" w:type="dxa"/>
            <w:tcBorders>
              <w:top w:val="nil"/>
              <w:bottom w:val="nil"/>
            </w:tcBorders>
            <w:vAlign w:val="bottom"/>
          </w:tcPr>
          <w:p w14:paraId="4619D20A" w14:textId="42EC549D" w:rsidR="006A40EA" w:rsidRPr="00FE0EBC" w:rsidRDefault="008D098F" w:rsidP="002F22B3">
            <w:pPr>
              <w:pStyle w:val="NormalCentred"/>
            </w:pPr>
            <w:r w:rsidRPr="00FE0EBC">
              <w:t>Bieži</w:t>
            </w:r>
          </w:p>
        </w:tc>
      </w:tr>
      <w:tr w:rsidR="00D760C0" w:rsidRPr="00FE0EBC" w14:paraId="74629316" w14:textId="77777777" w:rsidTr="002259A8">
        <w:trPr>
          <w:cantSplit/>
        </w:trPr>
        <w:tc>
          <w:tcPr>
            <w:tcW w:w="9217" w:type="dxa"/>
            <w:gridSpan w:val="5"/>
            <w:tcBorders>
              <w:top w:val="nil"/>
              <w:bottom w:val="nil"/>
            </w:tcBorders>
            <w:vAlign w:val="bottom"/>
          </w:tcPr>
          <w:p w14:paraId="5B9B6AF1" w14:textId="7875248E" w:rsidR="00D760C0" w:rsidRPr="00FE0EBC" w:rsidRDefault="008D098F" w:rsidP="002F22B3">
            <w:pPr>
              <w:pStyle w:val="HeadingStrong"/>
            </w:pPr>
            <w:r w:rsidRPr="00FE0EBC">
              <w:t>Skeleta-muskuļu un saistaudu sistēmas bojājumi</w:t>
            </w:r>
          </w:p>
        </w:tc>
      </w:tr>
      <w:tr w:rsidR="005B35F1" w:rsidRPr="00FE0EBC" w14:paraId="57F3BBB2" w14:textId="77777777" w:rsidTr="002259A8">
        <w:trPr>
          <w:cantSplit/>
        </w:trPr>
        <w:tc>
          <w:tcPr>
            <w:tcW w:w="2907" w:type="dxa"/>
            <w:tcBorders>
              <w:top w:val="nil"/>
              <w:bottom w:val="nil"/>
            </w:tcBorders>
            <w:vAlign w:val="bottom"/>
          </w:tcPr>
          <w:p w14:paraId="04B1B6A5" w14:textId="2A071B42" w:rsidR="006A40EA" w:rsidRPr="00FE0EBC" w:rsidRDefault="008D098F" w:rsidP="002F22B3">
            <w:pPr>
              <w:pStyle w:val="NormalKeep"/>
            </w:pPr>
            <w:r w:rsidRPr="00FE0EBC">
              <w:t>Locītavu sāpes</w:t>
            </w:r>
          </w:p>
        </w:tc>
        <w:tc>
          <w:tcPr>
            <w:tcW w:w="1985" w:type="dxa"/>
            <w:gridSpan w:val="2"/>
            <w:tcBorders>
              <w:top w:val="nil"/>
              <w:bottom w:val="nil"/>
            </w:tcBorders>
            <w:vAlign w:val="bottom"/>
          </w:tcPr>
          <w:p w14:paraId="30B890F7" w14:textId="6AD43E78" w:rsidR="006A40EA" w:rsidRPr="00FE0EBC" w:rsidRDefault="006A40EA" w:rsidP="002F22B3">
            <w:pPr>
              <w:pStyle w:val="NormalCentred"/>
            </w:pPr>
            <w:r w:rsidRPr="00FE0EBC">
              <w:t>1 (0,4%)</w:t>
            </w:r>
          </w:p>
        </w:tc>
        <w:tc>
          <w:tcPr>
            <w:tcW w:w="2022" w:type="dxa"/>
            <w:tcBorders>
              <w:top w:val="nil"/>
              <w:bottom w:val="nil"/>
            </w:tcBorders>
            <w:vAlign w:val="bottom"/>
          </w:tcPr>
          <w:p w14:paraId="339E0FF9" w14:textId="21B04FB0" w:rsidR="006A40EA" w:rsidRPr="00FE0EBC" w:rsidRDefault="006A40EA" w:rsidP="002F22B3">
            <w:pPr>
              <w:pStyle w:val="NormalCentred"/>
            </w:pPr>
            <w:r w:rsidRPr="00FE0EBC">
              <w:t>12 (2,9%)</w:t>
            </w:r>
          </w:p>
        </w:tc>
        <w:tc>
          <w:tcPr>
            <w:tcW w:w="2303" w:type="dxa"/>
            <w:tcBorders>
              <w:top w:val="nil"/>
              <w:bottom w:val="nil"/>
            </w:tcBorders>
            <w:vAlign w:val="bottom"/>
          </w:tcPr>
          <w:p w14:paraId="51D79ECB" w14:textId="1131204A" w:rsidR="006A40EA" w:rsidRPr="00FE0EBC" w:rsidRDefault="008D098F" w:rsidP="002F22B3">
            <w:pPr>
              <w:pStyle w:val="NormalCentred"/>
            </w:pPr>
            <w:r w:rsidRPr="00FE0EBC">
              <w:t>Bieži</w:t>
            </w:r>
          </w:p>
        </w:tc>
      </w:tr>
      <w:tr w:rsidR="00D760C0" w:rsidRPr="00FE0EBC" w14:paraId="59E0F223" w14:textId="77777777" w:rsidTr="002259A8">
        <w:trPr>
          <w:cantSplit/>
        </w:trPr>
        <w:tc>
          <w:tcPr>
            <w:tcW w:w="9217" w:type="dxa"/>
            <w:gridSpan w:val="5"/>
            <w:tcBorders>
              <w:top w:val="nil"/>
              <w:bottom w:val="nil"/>
            </w:tcBorders>
            <w:vAlign w:val="bottom"/>
          </w:tcPr>
          <w:p w14:paraId="3C746F5C" w14:textId="76CED3BA" w:rsidR="00D760C0" w:rsidRPr="00FE0EBC" w:rsidRDefault="008D098F" w:rsidP="002F22B3">
            <w:pPr>
              <w:pStyle w:val="HeadingStrong"/>
            </w:pPr>
            <w:r w:rsidRPr="00FE0EBC">
              <w:t>Vispārēji traucējumi un reakcijas ievadīšanas vietā</w:t>
            </w:r>
          </w:p>
        </w:tc>
      </w:tr>
      <w:tr w:rsidR="005B35F1" w:rsidRPr="00FE0EBC" w14:paraId="1E0AC52E" w14:textId="77777777" w:rsidTr="002259A8">
        <w:trPr>
          <w:cantSplit/>
        </w:trPr>
        <w:tc>
          <w:tcPr>
            <w:tcW w:w="2907" w:type="dxa"/>
            <w:tcBorders>
              <w:top w:val="nil"/>
              <w:bottom w:val="single" w:sz="12" w:space="0" w:color="auto"/>
            </w:tcBorders>
            <w:vAlign w:val="bottom"/>
          </w:tcPr>
          <w:p w14:paraId="25B62120" w14:textId="210B48F4" w:rsidR="006A40EA" w:rsidRPr="00FE0EBC" w:rsidRDefault="008D098F" w:rsidP="002F22B3">
            <w:pPr>
              <w:pStyle w:val="NormalKeep"/>
            </w:pPr>
            <w:r w:rsidRPr="00FE0EBC">
              <w:t>Reakcijas injekcijas vietā*</w:t>
            </w:r>
          </w:p>
        </w:tc>
        <w:tc>
          <w:tcPr>
            <w:tcW w:w="1985" w:type="dxa"/>
            <w:gridSpan w:val="2"/>
            <w:tcBorders>
              <w:top w:val="nil"/>
              <w:bottom w:val="single" w:sz="12" w:space="0" w:color="auto"/>
            </w:tcBorders>
            <w:vAlign w:val="bottom"/>
          </w:tcPr>
          <w:p w14:paraId="57219E7E" w14:textId="1AC3B1FB" w:rsidR="006A40EA" w:rsidRPr="00FE0EBC" w:rsidRDefault="006A40EA" w:rsidP="002F22B3">
            <w:pPr>
              <w:pStyle w:val="NormalCentred"/>
            </w:pPr>
            <w:r w:rsidRPr="00FE0EBC">
              <w:t>2 (0,8%)</w:t>
            </w:r>
          </w:p>
        </w:tc>
        <w:tc>
          <w:tcPr>
            <w:tcW w:w="2022" w:type="dxa"/>
            <w:tcBorders>
              <w:top w:val="nil"/>
              <w:bottom w:val="single" w:sz="12" w:space="0" w:color="auto"/>
            </w:tcBorders>
            <w:vAlign w:val="bottom"/>
          </w:tcPr>
          <w:p w14:paraId="3FCA27C2" w14:textId="13ABB9FC" w:rsidR="006A40EA" w:rsidRPr="00FE0EBC" w:rsidRDefault="006A40EA" w:rsidP="002F22B3">
            <w:pPr>
              <w:pStyle w:val="NormalCentred"/>
            </w:pPr>
            <w:r w:rsidRPr="00FE0EBC">
              <w:t>11 (2,7%)</w:t>
            </w:r>
          </w:p>
        </w:tc>
        <w:tc>
          <w:tcPr>
            <w:tcW w:w="2303" w:type="dxa"/>
            <w:tcBorders>
              <w:top w:val="nil"/>
              <w:bottom w:val="single" w:sz="12" w:space="0" w:color="auto"/>
            </w:tcBorders>
            <w:vAlign w:val="bottom"/>
          </w:tcPr>
          <w:p w14:paraId="49640B1A" w14:textId="1F6B9768" w:rsidR="006A40EA" w:rsidRPr="00FE0EBC" w:rsidRDefault="008D098F" w:rsidP="002F22B3">
            <w:pPr>
              <w:pStyle w:val="NormalCentred"/>
            </w:pPr>
            <w:r w:rsidRPr="00FE0EBC">
              <w:t>Bieži</w:t>
            </w:r>
          </w:p>
        </w:tc>
      </w:tr>
      <w:tr w:rsidR="00D760C0" w:rsidRPr="00FE0EBC" w14:paraId="21166D3F" w14:textId="77777777" w:rsidTr="002259A8">
        <w:trPr>
          <w:cantSplit/>
        </w:trPr>
        <w:tc>
          <w:tcPr>
            <w:tcW w:w="2907" w:type="dxa"/>
            <w:vMerge w:val="restart"/>
            <w:tcBorders>
              <w:top w:val="single" w:sz="12" w:space="0" w:color="auto"/>
            </w:tcBorders>
            <w:vAlign w:val="center"/>
          </w:tcPr>
          <w:p w14:paraId="1E3B3C4C" w14:textId="4DEB0C90" w:rsidR="00D760C0" w:rsidRPr="00FE0EBC" w:rsidRDefault="00B75209" w:rsidP="002F22B3">
            <w:pPr>
              <w:pStyle w:val="HeadingStrong"/>
            </w:pPr>
            <w:r w:rsidRPr="00FE0EBC">
              <w:t>24. nedēļa</w:t>
            </w:r>
          </w:p>
        </w:tc>
        <w:tc>
          <w:tcPr>
            <w:tcW w:w="4007" w:type="dxa"/>
            <w:gridSpan w:val="3"/>
            <w:tcBorders>
              <w:top w:val="single" w:sz="12" w:space="0" w:color="auto"/>
            </w:tcBorders>
            <w:vAlign w:val="bottom"/>
          </w:tcPr>
          <w:p w14:paraId="6184E721" w14:textId="30AA2659" w:rsidR="00D760C0" w:rsidRPr="00FE0EBC" w:rsidRDefault="00B75209" w:rsidP="002F22B3">
            <w:pPr>
              <w:pStyle w:val="aa"/>
            </w:pPr>
            <w:r w:rsidRPr="00FE0EBC">
              <w:t>Omalizumaba 1. un 3 pētījuma apvienotie rezultāti</w:t>
            </w:r>
          </w:p>
        </w:tc>
        <w:tc>
          <w:tcPr>
            <w:tcW w:w="2303" w:type="dxa"/>
            <w:tcBorders>
              <w:top w:val="single" w:sz="12" w:space="0" w:color="auto"/>
            </w:tcBorders>
            <w:vAlign w:val="bottom"/>
          </w:tcPr>
          <w:p w14:paraId="42A3CDAE" w14:textId="35C4E6F9" w:rsidR="00D760C0" w:rsidRPr="00FE0EBC" w:rsidRDefault="00B75209" w:rsidP="002F22B3">
            <w:pPr>
              <w:pStyle w:val="aa"/>
            </w:pPr>
            <w:r w:rsidRPr="00FE0EBC">
              <w:t>Sastopamības grupa</w:t>
            </w:r>
          </w:p>
        </w:tc>
      </w:tr>
      <w:tr w:rsidR="005B35F1" w:rsidRPr="00FE0EBC" w14:paraId="307F7BF3" w14:textId="77777777" w:rsidTr="002259A8">
        <w:trPr>
          <w:cantSplit/>
        </w:trPr>
        <w:tc>
          <w:tcPr>
            <w:tcW w:w="2907" w:type="dxa"/>
            <w:vMerge/>
            <w:tcBorders>
              <w:bottom w:val="single" w:sz="4" w:space="0" w:color="auto"/>
            </w:tcBorders>
          </w:tcPr>
          <w:p w14:paraId="7469C5FA" w14:textId="77777777" w:rsidR="00D760C0" w:rsidRPr="00FE0EBC" w:rsidRDefault="00D760C0" w:rsidP="002F22B3"/>
        </w:tc>
        <w:tc>
          <w:tcPr>
            <w:tcW w:w="1709" w:type="dxa"/>
            <w:tcBorders>
              <w:bottom w:val="single" w:sz="4" w:space="0" w:color="auto"/>
            </w:tcBorders>
            <w:vAlign w:val="bottom"/>
          </w:tcPr>
          <w:p w14:paraId="18DCFB96" w14:textId="51E58B65" w:rsidR="00D760C0" w:rsidRPr="00FE0EBC" w:rsidRDefault="00B75209" w:rsidP="002F22B3">
            <w:pPr>
              <w:pStyle w:val="NormalCentred"/>
            </w:pPr>
            <w:r w:rsidRPr="00FE0EBC">
              <w:t>Placebo N=163</w:t>
            </w:r>
          </w:p>
        </w:tc>
        <w:tc>
          <w:tcPr>
            <w:tcW w:w="2298" w:type="dxa"/>
            <w:gridSpan w:val="2"/>
            <w:tcBorders>
              <w:bottom w:val="single" w:sz="4" w:space="0" w:color="auto"/>
            </w:tcBorders>
            <w:vAlign w:val="bottom"/>
          </w:tcPr>
          <w:p w14:paraId="70AC7564" w14:textId="27DD4DAA" w:rsidR="00D760C0" w:rsidRPr="00FE0EBC" w:rsidRDefault="00D760C0" w:rsidP="002F22B3">
            <w:pPr>
              <w:pStyle w:val="NormalCentred"/>
            </w:pPr>
            <w:r w:rsidRPr="00FE0EBC">
              <w:t>300 mg N=333</w:t>
            </w:r>
          </w:p>
        </w:tc>
        <w:tc>
          <w:tcPr>
            <w:tcW w:w="2303" w:type="dxa"/>
            <w:tcBorders>
              <w:bottom w:val="single" w:sz="4" w:space="0" w:color="auto"/>
            </w:tcBorders>
            <w:vAlign w:val="bottom"/>
          </w:tcPr>
          <w:p w14:paraId="23207D9C" w14:textId="77777777" w:rsidR="00D760C0" w:rsidRPr="00FE0EBC" w:rsidRDefault="00D760C0" w:rsidP="002F22B3">
            <w:pPr>
              <w:pStyle w:val="NormalCentred"/>
            </w:pPr>
          </w:p>
        </w:tc>
      </w:tr>
      <w:tr w:rsidR="00D760C0" w:rsidRPr="00FE0EBC" w14:paraId="42463F76" w14:textId="77777777" w:rsidTr="002259A8">
        <w:trPr>
          <w:cantSplit/>
        </w:trPr>
        <w:tc>
          <w:tcPr>
            <w:tcW w:w="9217" w:type="dxa"/>
            <w:gridSpan w:val="5"/>
            <w:tcBorders>
              <w:bottom w:val="nil"/>
            </w:tcBorders>
            <w:vAlign w:val="bottom"/>
          </w:tcPr>
          <w:p w14:paraId="25C2EE8C" w14:textId="3E06B795" w:rsidR="00D760C0" w:rsidRPr="00FE0EBC" w:rsidRDefault="00B75209" w:rsidP="002F22B3">
            <w:pPr>
              <w:pStyle w:val="HeadingStrong"/>
            </w:pPr>
            <w:r w:rsidRPr="00FE0EBC">
              <w:t>Infekcijas un infestācijas</w:t>
            </w:r>
          </w:p>
        </w:tc>
      </w:tr>
      <w:tr w:rsidR="005B35F1" w:rsidRPr="00FE0EBC" w14:paraId="24095CC1" w14:textId="77777777" w:rsidTr="002259A8">
        <w:trPr>
          <w:cantSplit/>
        </w:trPr>
        <w:tc>
          <w:tcPr>
            <w:tcW w:w="2907" w:type="dxa"/>
            <w:tcBorders>
              <w:top w:val="nil"/>
            </w:tcBorders>
            <w:vAlign w:val="bottom"/>
          </w:tcPr>
          <w:p w14:paraId="1BFD5A1A" w14:textId="7078BC6F" w:rsidR="006A40EA" w:rsidRPr="00FE0EBC" w:rsidRDefault="00B75209" w:rsidP="002F22B3">
            <w:pPr>
              <w:pStyle w:val="NormalKeep"/>
            </w:pPr>
            <w:r w:rsidRPr="00FE0EBC">
              <w:t>Augšējo elpceļu infekcijas</w:t>
            </w:r>
          </w:p>
        </w:tc>
        <w:tc>
          <w:tcPr>
            <w:tcW w:w="1709" w:type="dxa"/>
            <w:tcBorders>
              <w:top w:val="nil"/>
            </w:tcBorders>
            <w:vAlign w:val="bottom"/>
          </w:tcPr>
          <w:p w14:paraId="61764ED1" w14:textId="3751B3AB" w:rsidR="006A40EA" w:rsidRPr="00FE0EBC" w:rsidRDefault="006A40EA" w:rsidP="002F22B3">
            <w:pPr>
              <w:pStyle w:val="NormalCentred"/>
            </w:pPr>
            <w:r w:rsidRPr="00FE0EBC">
              <w:t>5 (3,1%)</w:t>
            </w:r>
          </w:p>
        </w:tc>
        <w:tc>
          <w:tcPr>
            <w:tcW w:w="2298" w:type="dxa"/>
            <w:gridSpan w:val="2"/>
            <w:tcBorders>
              <w:top w:val="nil"/>
            </w:tcBorders>
            <w:vAlign w:val="bottom"/>
          </w:tcPr>
          <w:p w14:paraId="12BA8AAF" w14:textId="50D811E5" w:rsidR="006A40EA" w:rsidRPr="00FE0EBC" w:rsidRDefault="006A40EA" w:rsidP="002F22B3">
            <w:pPr>
              <w:pStyle w:val="NormalCentred"/>
            </w:pPr>
            <w:r w:rsidRPr="00FE0EBC">
              <w:t>19 (5,7%)</w:t>
            </w:r>
          </w:p>
        </w:tc>
        <w:tc>
          <w:tcPr>
            <w:tcW w:w="2303" w:type="dxa"/>
            <w:tcBorders>
              <w:top w:val="nil"/>
            </w:tcBorders>
            <w:vAlign w:val="bottom"/>
          </w:tcPr>
          <w:p w14:paraId="19671E7D" w14:textId="6BA8F851" w:rsidR="006A40EA" w:rsidRPr="00FE0EBC" w:rsidRDefault="008D098F" w:rsidP="002F22B3">
            <w:pPr>
              <w:pStyle w:val="NormalCentred"/>
            </w:pPr>
            <w:r w:rsidRPr="00FE0EBC">
              <w:t>Bieži</w:t>
            </w:r>
          </w:p>
        </w:tc>
      </w:tr>
    </w:tbl>
    <w:p w14:paraId="16382C8F" w14:textId="7656ABA5" w:rsidR="007B0CDF" w:rsidRPr="00FE0EBC" w:rsidRDefault="007B0CDF" w:rsidP="002F22B3">
      <w:r w:rsidRPr="00FE0EBC">
        <w:t>* Neskatoties uz to, ka nebija 2% starpība ar placebo, reakcijas injekcijas vietā tika iekļautas, jo visi gadījumi tika vērtēti kā cēloniski saistīti ar pētāmo ārstēšanu.</w:t>
      </w:r>
    </w:p>
    <w:p w14:paraId="4A132153" w14:textId="77777777" w:rsidR="00D760C0" w:rsidRPr="00FE0EBC" w:rsidRDefault="00D760C0" w:rsidP="002F22B3"/>
    <w:p w14:paraId="5AF246C4" w14:textId="6ACCD9AC" w:rsidR="007B0CDF" w:rsidRPr="00FE0EBC" w:rsidRDefault="00B75209" w:rsidP="002F22B3">
      <w:r w:rsidRPr="00FE0EBC">
        <w:t>48 nedēļas ilgā pētījumā 81 HSN pacients saņēma omalizumaba 300 mg ik pēc 4 nedēļām (skatīt 5.1. apakšpunktu). Ilgtermiņa lietošanas drošuma profils bija līdzīgs drošuma profilam, kas novērots 24 nedēļu HSN pētījumos.</w:t>
      </w:r>
    </w:p>
    <w:p w14:paraId="1B91B056" w14:textId="77777777" w:rsidR="008A7AC6" w:rsidRPr="00FE0EBC" w:rsidRDefault="008A7AC6" w:rsidP="002F22B3"/>
    <w:p w14:paraId="211CD8DD" w14:textId="77777777" w:rsidR="00A95B70" w:rsidRPr="00FE0EBC" w:rsidRDefault="00A95B70" w:rsidP="000C1ECC">
      <w:pPr>
        <w:pStyle w:val="HeadingUnderlined"/>
      </w:pPr>
      <w:r w:rsidRPr="00FE0EBC">
        <w:t>Atsevišķu nevēlamo blakusparādību apraksts</w:t>
      </w:r>
    </w:p>
    <w:p w14:paraId="6AB85A18" w14:textId="77777777" w:rsidR="00A95B70" w:rsidRPr="00FE0EBC" w:rsidRDefault="00A95B70" w:rsidP="002F22B3">
      <w:pPr>
        <w:pStyle w:val="HeadingUnderlined"/>
        <w:keepNext w:val="0"/>
        <w:keepLines w:val="0"/>
        <w:rPr>
          <w:u w:val="none"/>
        </w:rPr>
      </w:pPr>
    </w:p>
    <w:p w14:paraId="3D653352" w14:textId="77777777" w:rsidR="00A95B70" w:rsidRPr="00FE0EBC" w:rsidRDefault="00A95B70" w:rsidP="000C1ECC">
      <w:pPr>
        <w:pStyle w:val="HeadingUnderlined"/>
        <w:rPr>
          <w:rStyle w:val="Underline"/>
        </w:rPr>
      </w:pPr>
      <w:r w:rsidRPr="00FE0EBC">
        <w:rPr>
          <w:rStyle w:val="Underline"/>
        </w:rPr>
        <w:t>Imūnās sistēmas traucējumi</w:t>
      </w:r>
    </w:p>
    <w:p w14:paraId="6E6E9A24" w14:textId="77777777" w:rsidR="00A95B70" w:rsidRPr="00FE0EBC" w:rsidRDefault="00A95B70" w:rsidP="002F22B3">
      <w:pPr>
        <w:pStyle w:val="HeadingUnderlined"/>
        <w:keepNext w:val="0"/>
        <w:keepLines w:val="0"/>
        <w:rPr>
          <w:u w:val="none"/>
        </w:rPr>
      </w:pPr>
      <w:r w:rsidRPr="00FE0EBC">
        <w:rPr>
          <w:u w:val="none"/>
        </w:rPr>
        <w:t>Sīkāku informāciju skatīt 4.4. apakšpunktā.</w:t>
      </w:r>
    </w:p>
    <w:p w14:paraId="241C509D" w14:textId="77777777" w:rsidR="00A95B70" w:rsidRPr="00FE0EBC" w:rsidRDefault="00A95B70" w:rsidP="002F22B3">
      <w:pPr>
        <w:pStyle w:val="HeadingUnderlined"/>
        <w:keepNext w:val="0"/>
        <w:keepLines w:val="0"/>
        <w:rPr>
          <w:u w:val="none"/>
        </w:rPr>
      </w:pPr>
    </w:p>
    <w:p w14:paraId="6D4D627C" w14:textId="77777777" w:rsidR="00A95B70" w:rsidRPr="00FE0EBC" w:rsidRDefault="00A95B70" w:rsidP="000C1ECC">
      <w:pPr>
        <w:pStyle w:val="HeadingUnderlined"/>
        <w:rPr>
          <w:rStyle w:val="Underline"/>
        </w:rPr>
      </w:pPr>
      <w:r w:rsidRPr="00FE0EBC">
        <w:rPr>
          <w:rStyle w:val="Underline"/>
        </w:rPr>
        <w:t>Anafilakse</w:t>
      </w:r>
    </w:p>
    <w:p w14:paraId="4CC82BE1" w14:textId="77777777" w:rsidR="00A95B70" w:rsidRPr="00FE0EBC" w:rsidRDefault="00A95B70" w:rsidP="002F22B3">
      <w:pPr>
        <w:pStyle w:val="HeadingUnderlined"/>
        <w:keepNext w:val="0"/>
        <w:keepLines w:val="0"/>
        <w:rPr>
          <w:u w:val="none"/>
        </w:rPr>
      </w:pPr>
      <w:r w:rsidRPr="00FE0EBC">
        <w:rPr>
          <w:u w:val="none"/>
        </w:rPr>
        <w:t>Klīniskos pētījumos alerģiskas reakcijas novēroja reti. Tomēr pēcreģistrācijas dati pēc apkopotiem meklēšanas rezultātiem drošuma datu bāzē atklāja kopumā 898 anafilakses gadījumus. Tas nozīmē, ka aptuvenais ziņošanas biežums ir 0,20%, balstoties uz paredzamo iedarbību 566 923 pacientgadi.</w:t>
      </w:r>
    </w:p>
    <w:p w14:paraId="364821E4" w14:textId="77777777" w:rsidR="00A95B70" w:rsidRPr="00FE0EBC" w:rsidRDefault="00A95B70" w:rsidP="002F22B3">
      <w:pPr>
        <w:pStyle w:val="HeadingUnderlined"/>
        <w:keepNext w:val="0"/>
        <w:keepLines w:val="0"/>
        <w:rPr>
          <w:u w:val="none"/>
        </w:rPr>
      </w:pPr>
    </w:p>
    <w:p w14:paraId="084908CA" w14:textId="16A1A14A" w:rsidR="00A95B70" w:rsidRPr="00FE0EBC" w:rsidRDefault="00A95B70" w:rsidP="000C1ECC">
      <w:pPr>
        <w:pStyle w:val="HeadingUnderlined"/>
        <w:rPr>
          <w:rStyle w:val="Underline"/>
        </w:rPr>
      </w:pPr>
      <w:r w:rsidRPr="00FE0EBC">
        <w:rPr>
          <w:rStyle w:val="Underline"/>
        </w:rPr>
        <w:t xml:space="preserve">Arteriālas trombembolijas </w:t>
      </w:r>
      <w:ins w:id="987" w:author="만든 이">
        <w:r w:rsidR="009B2A6A">
          <w:rPr>
            <w:rStyle w:val="Underline"/>
          </w:rPr>
          <w:t>notikumi</w:t>
        </w:r>
      </w:ins>
      <w:del w:id="988" w:author="만든 이">
        <w:r w:rsidRPr="00FE0EBC" w:rsidDel="009B2A6A">
          <w:rPr>
            <w:rStyle w:val="Underline"/>
          </w:rPr>
          <w:delText>gadījumi</w:delText>
        </w:r>
      </w:del>
      <w:r w:rsidRPr="00FE0EBC">
        <w:rPr>
          <w:rStyle w:val="Underline"/>
        </w:rPr>
        <w:t xml:space="preserve"> (AT</w:t>
      </w:r>
      <w:ins w:id="989" w:author="만든 이">
        <w:r w:rsidR="006A062C">
          <w:rPr>
            <w:rStyle w:val="Underline"/>
          </w:rPr>
          <w:t>N</w:t>
        </w:r>
      </w:ins>
      <w:del w:id="990" w:author="만든 이">
        <w:r w:rsidRPr="00FE0EBC" w:rsidDel="006A062C">
          <w:rPr>
            <w:rStyle w:val="Underline"/>
          </w:rPr>
          <w:delText>E</w:delText>
        </w:r>
      </w:del>
      <w:r w:rsidRPr="00FE0EBC">
        <w:rPr>
          <w:rStyle w:val="Underline"/>
        </w:rPr>
        <w:t>)</w:t>
      </w:r>
    </w:p>
    <w:p w14:paraId="262A9F34" w14:textId="6803EEC5" w:rsidR="00A95B70" w:rsidRPr="00FE0EBC" w:rsidRDefault="00A95B70" w:rsidP="002F22B3">
      <w:pPr>
        <w:pStyle w:val="HeadingUnderlined"/>
        <w:keepNext w:val="0"/>
        <w:keepLines w:val="0"/>
        <w:rPr>
          <w:u w:val="none"/>
        </w:rPr>
      </w:pPr>
      <w:r w:rsidRPr="00FE0EBC">
        <w:rPr>
          <w:u w:val="none"/>
        </w:rPr>
        <w:t>Kontrolētos klīniskajos pētījumos un novērojuma pētījumā starpposma analīzē, konstatēta būtiska AT</w:t>
      </w:r>
      <w:ins w:id="991" w:author="만든 이">
        <w:r w:rsidR="006A062C">
          <w:rPr>
            <w:u w:val="none"/>
          </w:rPr>
          <w:t>N</w:t>
        </w:r>
      </w:ins>
      <w:del w:id="992" w:author="만든 이">
        <w:r w:rsidRPr="00FE0EBC" w:rsidDel="006A062C">
          <w:rPr>
            <w:u w:val="none"/>
          </w:rPr>
          <w:delText>E</w:delText>
        </w:r>
      </w:del>
      <w:r w:rsidRPr="00FE0EBC">
        <w:rPr>
          <w:u w:val="none"/>
        </w:rPr>
        <w:t xml:space="preserve"> gadījumu skaita starpība. Kombinētā mērķa kritērija AT</w:t>
      </w:r>
      <w:ins w:id="993" w:author="만든 이">
        <w:r w:rsidR="006A062C">
          <w:rPr>
            <w:u w:val="none"/>
          </w:rPr>
          <w:t>N</w:t>
        </w:r>
      </w:ins>
      <w:del w:id="994" w:author="만든 이">
        <w:r w:rsidRPr="00FE0EBC" w:rsidDel="006A062C">
          <w:rPr>
            <w:u w:val="none"/>
          </w:rPr>
          <w:delText>E</w:delText>
        </w:r>
      </w:del>
      <w:r w:rsidRPr="00FE0EBC">
        <w:rPr>
          <w:u w:val="none"/>
        </w:rPr>
        <w:t xml:space="preserve"> definīcija iekļāva insultu, pārejošas išēmiskas lēkmes, miokarda infarktu, nestabilu stenokardiju un kardiovaskulāras nāves gadījumus (ieskaitot nāvi no nezināma cēloņa). Novērojuma pētījumā gala analīzē AT</w:t>
      </w:r>
      <w:ins w:id="995" w:author="만든 이">
        <w:r w:rsidR="006A062C">
          <w:rPr>
            <w:u w:val="none"/>
          </w:rPr>
          <w:t>N</w:t>
        </w:r>
      </w:ins>
      <w:del w:id="996" w:author="만든 이">
        <w:r w:rsidRPr="00FE0EBC" w:rsidDel="006A062C">
          <w:rPr>
            <w:u w:val="none"/>
          </w:rPr>
          <w:delText>E gadījumu</w:delText>
        </w:r>
      </w:del>
      <w:r w:rsidRPr="00FE0EBC">
        <w:rPr>
          <w:u w:val="none"/>
        </w:rPr>
        <w:t xml:space="preserve"> biežums uz 1 000 pacientgadiem bija 7,52 (115/15 286 pacientgadi) ar omalizumabu ārstētiem pacientiem un 5,12 (51/9 963 pacientgadi) kontroles grupas pacientiem. Daudzu mainīgo analīzē, kontrolējot sirds- asinsvadu riska faktoru esamību pirms pētījuma sākuma, riska attiecība bija 1,32 (95% ticamības intervāls 0,91 - 1,91). Atsevišķā apvienoto klīnisko pētījumu analīzē, kas ietvēra randomizētus, dubultmaskētus, ar placebo kontrolētus klīnisku pētījumus, kas ilga 8 vai vairāk nedēļas, AT</w:t>
      </w:r>
      <w:ins w:id="997" w:author="만든 이">
        <w:r w:rsidR="006A062C">
          <w:rPr>
            <w:u w:val="none"/>
          </w:rPr>
          <w:t>N</w:t>
        </w:r>
      </w:ins>
      <w:del w:id="998" w:author="만든 이">
        <w:r w:rsidRPr="00FE0EBC" w:rsidDel="006A062C">
          <w:rPr>
            <w:u w:val="none"/>
          </w:rPr>
          <w:delText>E</w:delText>
        </w:r>
      </w:del>
      <w:r w:rsidRPr="00FE0EBC">
        <w:rPr>
          <w:u w:val="none"/>
        </w:rPr>
        <w:t xml:space="preserve"> biežums uz 1 000 pacientgadiem bija 2,69 (5/1 856 pacientgadi) ar omalizumabu ārstētiem pacientiem un 2,38 (4/1 680 pacientgadi) ar placebo ārstētiem pacientiem (rādītāja koeficients 1,13, 95% ticamības intervāls 0,24 - 5,71).</w:t>
      </w:r>
    </w:p>
    <w:p w14:paraId="4C2A645C" w14:textId="77777777" w:rsidR="00A95B70" w:rsidRPr="00FE0EBC" w:rsidRDefault="00A95B70" w:rsidP="002F22B3">
      <w:pPr>
        <w:pStyle w:val="HeadingUnderlined"/>
        <w:keepNext w:val="0"/>
        <w:keepLines w:val="0"/>
        <w:rPr>
          <w:u w:val="none"/>
        </w:rPr>
      </w:pPr>
    </w:p>
    <w:p w14:paraId="1158E86E" w14:textId="77777777" w:rsidR="00A95B70" w:rsidRPr="00FE0EBC" w:rsidRDefault="00A95B70" w:rsidP="000C1ECC">
      <w:pPr>
        <w:pStyle w:val="HeadingUnderlined"/>
        <w:rPr>
          <w:rStyle w:val="Underline"/>
        </w:rPr>
      </w:pPr>
      <w:r w:rsidRPr="00FE0EBC">
        <w:rPr>
          <w:rStyle w:val="Underline"/>
        </w:rPr>
        <w:t>Trombocīti</w:t>
      </w:r>
    </w:p>
    <w:p w14:paraId="1AD9709F" w14:textId="77777777" w:rsidR="00A95B70" w:rsidRPr="00FE0EBC" w:rsidRDefault="00A95B70" w:rsidP="002F22B3">
      <w:pPr>
        <w:pStyle w:val="HeadingUnderlined"/>
        <w:keepNext w:val="0"/>
        <w:keepLines w:val="0"/>
        <w:rPr>
          <w:u w:val="none"/>
        </w:rPr>
      </w:pPr>
      <w:r w:rsidRPr="00FE0EBC">
        <w:rPr>
          <w:u w:val="none"/>
        </w:rPr>
        <w:t>Klīniskajos pētījumos dažiem pacientiem trombocītu skaits bija zem normālas laboratoriskās vērtības apakšējās robežas. Pēcreģistrācijas periodā saņemti atsevišķi ziņojumi par idiopātiskās trombocitopēnijas gadījumiem, tai skaitā smagiem.</w:t>
      </w:r>
    </w:p>
    <w:p w14:paraId="62C727E5" w14:textId="77777777" w:rsidR="00A95B70" w:rsidRPr="00FE0EBC" w:rsidRDefault="00A95B70" w:rsidP="002F22B3">
      <w:pPr>
        <w:pStyle w:val="NormalKeep"/>
        <w:keepNext w:val="0"/>
      </w:pPr>
    </w:p>
    <w:p w14:paraId="22C24121" w14:textId="77777777" w:rsidR="00A95B70" w:rsidRPr="00FE0EBC" w:rsidRDefault="00A95B70" w:rsidP="000C1ECC">
      <w:pPr>
        <w:pStyle w:val="HeadingUnderlined"/>
        <w:rPr>
          <w:rStyle w:val="Underline"/>
        </w:rPr>
      </w:pPr>
      <w:r w:rsidRPr="00FE0EBC">
        <w:rPr>
          <w:rStyle w:val="Underline"/>
        </w:rPr>
        <w:t>Parazitāras invāzijas</w:t>
      </w:r>
    </w:p>
    <w:p w14:paraId="11495FC4" w14:textId="77777777" w:rsidR="00A95B70" w:rsidRPr="00FE0EBC" w:rsidRDefault="00A95B70" w:rsidP="002F22B3">
      <w:pPr>
        <w:pStyle w:val="HeadingUnderlined"/>
        <w:keepNext w:val="0"/>
        <w:keepLines w:val="0"/>
        <w:rPr>
          <w:u w:val="none"/>
        </w:rPr>
      </w:pPr>
      <w:r w:rsidRPr="00FE0EBC">
        <w:rPr>
          <w:u w:val="none"/>
        </w:rPr>
        <w:t>Lietojot omalizumabu, alerģiskiem pacientiem ar ilgstošu augstu tārpu invāzijas risku placebo kontrolētā pētījumā konstatēja nelielu invāziju biežuma palielināšanos, kas nebija statistiski nozīmīgs. Invāziju norise, smaguma pakāpe un atbildreakcija pret ārstēšanu nemainījās (skatīt 4.4. apakšpunktu).</w:t>
      </w:r>
    </w:p>
    <w:p w14:paraId="3733C8F6" w14:textId="77777777" w:rsidR="00A95B70" w:rsidRPr="00FE0EBC" w:rsidRDefault="00A95B70" w:rsidP="002F22B3">
      <w:pPr>
        <w:pStyle w:val="NormalKeep"/>
        <w:keepNext w:val="0"/>
      </w:pPr>
    </w:p>
    <w:p w14:paraId="46EB8E56" w14:textId="77777777" w:rsidR="00A95B70" w:rsidRPr="00FE0EBC" w:rsidRDefault="00A95B70" w:rsidP="000C1ECC">
      <w:pPr>
        <w:pStyle w:val="HeadingUnderlined"/>
        <w:rPr>
          <w:rStyle w:val="Underline"/>
        </w:rPr>
      </w:pPr>
      <w:r w:rsidRPr="00FE0EBC">
        <w:rPr>
          <w:rStyle w:val="Underline"/>
        </w:rPr>
        <w:t>Sistēmiska sarkanā vilkēde</w:t>
      </w:r>
    </w:p>
    <w:p w14:paraId="55C0528E" w14:textId="77777777" w:rsidR="00A95B70" w:rsidRPr="00FE0EBC" w:rsidRDefault="00A95B70" w:rsidP="002F22B3">
      <w:pPr>
        <w:pStyle w:val="HeadingUnderlined"/>
        <w:keepNext w:val="0"/>
        <w:keepLines w:val="0"/>
        <w:rPr>
          <w:u w:val="none"/>
        </w:rPr>
      </w:pPr>
      <w:r w:rsidRPr="00FE0EBC">
        <w:rPr>
          <w:u w:val="none"/>
        </w:rPr>
        <w:t>Klīniskos pētījumos un pēcreģistrācijas periodā ziņots par sistēmiskas sarkanās vilkēdes (SLE) gadījumiem pacientiem ar vidēji smagu līdz smagu astmu un hronisku spontānu nātreni (HSN). SLE patoģenēze nav pilnībā skaidra.</w:t>
      </w:r>
    </w:p>
    <w:p w14:paraId="3AEBAAAC" w14:textId="77777777" w:rsidR="00A95B70" w:rsidRPr="00FE0EBC" w:rsidRDefault="00A95B70" w:rsidP="002F22B3">
      <w:pPr>
        <w:pStyle w:val="NormalKeep"/>
      </w:pPr>
    </w:p>
    <w:p w14:paraId="5B3DF51D" w14:textId="4E2BFF35" w:rsidR="00D760C0" w:rsidRPr="00FE0EBC" w:rsidRDefault="00A95B70" w:rsidP="002F22B3">
      <w:pPr>
        <w:pStyle w:val="HeadingUnderlined"/>
        <w:rPr>
          <w:rStyle w:val="Underline"/>
          <w:i w:val="0"/>
        </w:rPr>
      </w:pPr>
      <w:r w:rsidRPr="00FE0EBC">
        <w:rPr>
          <w:rStyle w:val="Underline"/>
          <w:i w:val="0"/>
        </w:rPr>
        <w:t>Ziņošana par iespējamām nevēlamām blakusparādībām</w:t>
      </w:r>
    </w:p>
    <w:p w14:paraId="72F13BEA" w14:textId="77777777" w:rsidR="00D760C0" w:rsidRPr="00FE0EBC" w:rsidRDefault="00D760C0" w:rsidP="002F22B3">
      <w:pPr>
        <w:pStyle w:val="NormalKeep"/>
      </w:pPr>
    </w:p>
    <w:p w14:paraId="2B946CCE" w14:textId="536B23A4" w:rsidR="00D760C0" w:rsidRPr="00FE0EBC" w:rsidRDefault="00A95B70" w:rsidP="002F22B3">
      <w:r w:rsidRPr="00FE0EBC">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18" w:history="1">
        <w:r w:rsidR="00DF0B1D" w:rsidRPr="00FE0EBC">
          <w:rPr>
            <w:rStyle w:val="ab"/>
            <w:shd w:val="pct15" w:color="auto" w:fill="FFFFFF"/>
          </w:rPr>
          <w:t>V pielikumā</w:t>
        </w:r>
      </w:hyperlink>
      <w:r w:rsidRPr="00FE0EBC">
        <w:rPr>
          <w:rStyle w:val="Highlight"/>
        </w:rPr>
        <w:t xml:space="preserve"> minēto nacionālās ziņošanas sistēmas kontaktinformāciju</w:t>
      </w:r>
      <w:r w:rsidRPr="00FE0EBC">
        <w:rPr>
          <w:shd w:val="pct15" w:color="auto" w:fill="FFFFFF"/>
        </w:rPr>
        <w:t>.</w:t>
      </w:r>
    </w:p>
    <w:p w14:paraId="781EEAC8" w14:textId="77777777" w:rsidR="007B0CDF" w:rsidRPr="00FE0EBC" w:rsidRDefault="007B0CDF" w:rsidP="002F22B3"/>
    <w:p w14:paraId="5521F397" w14:textId="566F8F28" w:rsidR="00612AC6" w:rsidRPr="00FE0EBC" w:rsidRDefault="00612AC6" w:rsidP="002F22B3">
      <w:pPr>
        <w:pStyle w:val="21"/>
      </w:pPr>
      <w:r w:rsidRPr="00FE0EBC">
        <w:t>4.9.</w:t>
      </w:r>
      <w:r w:rsidRPr="00FE0EBC">
        <w:tab/>
        <w:t>Pārdozēšana</w:t>
      </w:r>
    </w:p>
    <w:p w14:paraId="128AC84B" w14:textId="77777777" w:rsidR="007B0CDF" w:rsidRPr="00FE0EBC" w:rsidRDefault="007B0CDF" w:rsidP="002F22B3">
      <w:pPr>
        <w:pStyle w:val="NormalKeep"/>
      </w:pPr>
    </w:p>
    <w:p w14:paraId="50ECDF34" w14:textId="2AF68124" w:rsidR="00DF0B1D" w:rsidRPr="00FE0EBC" w:rsidRDefault="00DF0B1D" w:rsidP="002F22B3">
      <w:r w:rsidRPr="00FE0EBC">
        <w:t>Maksimālā panesamā Omlyclo deva nav noteikta. Vienreizēja intravenoza deva līdz 4 000 mg tika ievadīta pacientiem bez devu ierobežojošas toksicitātes pazīmēm. Lielākā kumulatīvā pacientiem lietotā deva bija 44 000 mg 20 nedēļu laikā, un šī deva neizraisīja nevēlamu akūtu ietekmi.</w:t>
      </w:r>
    </w:p>
    <w:p w14:paraId="2A3BA914" w14:textId="77777777" w:rsidR="00DF0B1D" w:rsidRPr="00FE0EBC" w:rsidRDefault="00DF0B1D" w:rsidP="002F22B3"/>
    <w:p w14:paraId="3A27A5FF" w14:textId="4DD24047" w:rsidR="007B0CDF" w:rsidRPr="00FE0EBC" w:rsidRDefault="00DF0B1D" w:rsidP="002F22B3">
      <w:r w:rsidRPr="00FE0EBC">
        <w:t>Ja ir aizdomas par zāļu pārdozēšanu, pacients jākontrolē, vai neattīstās nevēlamas blakusparādības vai simptomi. Nepieciešamības gadījumā pacientam jāpielāgo un jāsaņem atbilstoša ārstēšana.</w:t>
      </w:r>
    </w:p>
    <w:p w14:paraId="1E17F75D" w14:textId="77777777" w:rsidR="008A7AC6" w:rsidRPr="00FE0EBC" w:rsidRDefault="008A7AC6" w:rsidP="002F22B3"/>
    <w:p w14:paraId="18796874" w14:textId="77777777" w:rsidR="00D760C0" w:rsidRPr="00FE0EBC" w:rsidRDefault="00D760C0" w:rsidP="002F22B3"/>
    <w:p w14:paraId="04A8F06D" w14:textId="704592D4" w:rsidR="00612AC6" w:rsidRPr="00FE0EBC" w:rsidRDefault="00612AC6" w:rsidP="002F22B3">
      <w:pPr>
        <w:pStyle w:val="1"/>
      </w:pPr>
      <w:r w:rsidRPr="00FE0EBC">
        <w:t>5.</w:t>
      </w:r>
      <w:r w:rsidRPr="00FE0EBC">
        <w:tab/>
        <w:t>FARMAKOLOĢISKĀS ĪPAŠĪBAS</w:t>
      </w:r>
    </w:p>
    <w:p w14:paraId="601C479C" w14:textId="77777777" w:rsidR="007B0CDF" w:rsidRPr="00FE0EBC" w:rsidRDefault="007B0CDF" w:rsidP="002F22B3">
      <w:pPr>
        <w:pStyle w:val="NormalKeep"/>
      </w:pPr>
    </w:p>
    <w:p w14:paraId="37F4067C" w14:textId="1E5B7B2C" w:rsidR="00612AC6" w:rsidRPr="00FE0EBC" w:rsidRDefault="00612AC6" w:rsidP="002F22B3">
      <w:pPr>
        <w:pStyle w:val="21"/>
      </w:pPr>
      <w:r w:rsidRPr="00FE0EBC">
        <w:t>5.1.</w:t>
      </w:r>
      <w:r w:rsidRPr="00FE0EBC">
        <w:tab/>
        <w:t>Farmakodinamiskās īpašības</w:t>
      </w:r>
    </w:p>
    <w:p w14:paraId="27A9A295" w14:textId="77777777" w:rsidR="007B0CDF" w:rsidRPr="00FE0EBC" w:rsidRDefault="007B0CDF" w:rsidP="002F22B3">
      <w:pPr>
        <w:pStyle w:val="NormalKeep"/>
      </w:pPr>
    </w:p>
    <w:p w14:paraId="1C41326C" w14:textId="77777777" w:rsidR="00F922BD" w:rsidRPr="00FE0EBC" w:rsidRDefault="00F922BD" w:rsidP="002F22B3">
      <w:r w:rsidRPr="00FE0EBC">
        <w:t>Farmakoterapeitiskā grupa: citi līdzekļi obstruktīvu elpceļu slimību ārstēšanai, citi sistēmiskie līdzekļi obstruktīvu elpceļu slimību ārstēšanai, ATĶ kods: R03DX05</w:t>
      </w:r>
    </w:p>
    <w:p w14:paraId="0CEDF61E" w14:textId="77777777" w:rsidR="00EA0DBA" w:rsidRPr="00FE0EBC" w:rsidRDefault="00EA0DBA" w:rsidP="00EA0DBA"/>
    <w:p w14:paraId="2D569E35" w14:textId="62D5106E" w:rsidR="00EA0DBA" w:rsidRPr="00FE0EBC" w:rsidRDefault="00EA0DBA" w:rsidP="002F22B3">
      <w:r w:rsidRPr="00FE0EBC">
        <w:t xml:space="preserve">Omlyclo ir līdzīgas bioloģiskas izcelsmes zāles. Sīkāka informācija ir pieejama Eiropas Zāļu aģentūras tīmekļa vietnē </w:t>
      </w:r>
      <w:hyperlink r:id="rId19" w:history="1">
        <w:r w:rsidRPr="00FE0EBC">
          <w:rPr>
            <w:rStyle w:val="ab"/>
          </w:rPr>
          <w:t>https://www.ema.europa.eu</w:t>
        </w:r>
      </w:hyperlink>
      <w:r w:rsidRPr="00FE0EBC">
        <w:t xml:space="preserve">. </w:t>
      </w:r>
    </w:p>
    <w:p w14:paraId="74DE3D98" w14:textId="77777777" w:rsidR="00EA0DBA" w:rsidRPr="00FE0EBC" w:rsidRDefault="00EA0DBA" w:rsidP="002F22B3"/>
    <w:p w14:paraId="0C380885" w14:textId="77777777" w:rsidR="00F922BD" w:rsidRPr="00FE0EBC" w:rsidRDefault="00F922BD" w:rsidP="002F22B3">
      <w:pPr>
        <w:pStyle w:val="HeadingUnderlined"/>
        <w:rPr>
          <w:rStyle w:val="Underline"/>
          <w:i w:val="0"/>
        </w:rPr>
      </w:pPr>
      <w:r w:rsidRPr="00FE0EBC">
        <w:rPr>
          <w:rStyle w:val="Underline"/>
          <w:i w:val="0"/>
        </w:rPr>
        <w:t>Alerģiska astma un hronisks rinosinusīts (CRSwNP)</w:t>
      </w:r>
    </w:p>
    <w:p w14:paraId="5CAB7B08" w14:textId="77777777" w:rsidR="00F922BD" w:rsidRPr="00FE0EBC" w:rsidRDefault="00F922BD" w:rsidP="000C1ECC">
      <w:pPr>
        <w:keepNext/>
        <w:keepLines/>
      </w:pPr>
    </w:p>
    <w:p w14:paraId="399BBBE5" w14:textId="77777777" w:rsidR="00F922BD" w:rsidRPr="00FE0EBC" w:rsidRDefault="00F922BD" w:rsidP="000C1ECC">
      <w:pPr>
        <w:keepNext/>
        <w:keepLines/>
        <w:rPr>
          <w:rStyle w:val="Underline"/>
        </w:rPr>
      </w:pPr>
      <w:r w:rsidRPr="00FE0EBC">
        <w:rPr>
          <w:rStyle w:val="Underline"/>
        </w:rPr>
        <w:t>Darbības mehānisms</w:t>
      </w:r>
    </w:p>
    <w:p w14:paraId="26841FCD" w14:textId="4CA08719" w:rsidR="00F922BD" w:rsidRPr="00FE0EBC" w:rsidRDefault="00F922BD" w:rsidP="002F22B3">
      <w:r w:rsidRPr="00FE0EBC">
        <w:t>Omalizumabs ir rekombinantas no DNS atvasinātas humanizētas monoklonālas antivielas, kas selektīvi saistās ar cilvēka imūnglobulīnu E (IgE) un novērš IgE saistīšanos ar Fc</w:t>
      </w:r>
      <w:ins w:id="999" w:author="만든 이">
        <w:r w:rsidR="00D62C7D">
          <w:rPr>
            <w:rFonts w:eastAsia="맑은 고딕"/>
            <w:lang w:eastAsia="ko-KR"/>
          </w:rPr>
          <w:t>ɛ</w:t>
        </w:r>
      </w:ins>
      <w:del w:id="1000" w:author="만든 이">
        <w:r w:rsidRPr="00F15CE3" w:rsidDel="00D62C7D">
          <w:rPr>
            <w:rPrChange w:id="1001" w:author="만든 이">
              <w:rPr>
                <w:rFonts w:ascii="Symbol" w:hAnsi="Symbol"/>
              </w:rPr>
            </w:rPrChange>
          </w:rPr>
          <w:delText></w:delText>
        </w:r>
      </w:del>
      <w:r w:rsidRPr="00FE0EBC">
        <w:t>RI (augstas afinitātes IgE receptoru) uz bazofīliem un tuklajām šūnām, tādējādi samazinot brīvā IgE daudzumu, kas ir pieejams alerģiskās kaskādes izraisīšanai. Antivielas ir IgG1 kappa, kas satur cilvēku struktūras fragmentus ar komplementaritāti nosakošiem peļu pamatantivielu fragmentiem, kas saistās ar IgE.</w:t>
      </w:r>
    </w:p>
    <w:p w14:paraId="35C4CC9F" w14:textId="77777777" w:rsidR="00F922BD" w:rsidRPr="00FE0EBC" w:rsidRDefault="00F922BD" w:rsidP="002F22B3"/>
    <w:p w14:paraId="59EABEBC" w14:textId="67282D6B" w:rsidR="00F922BD" w:rsidRPr="00FE0EBC" w:rsidRDefault="00F922BD" w:rsidP="002F22B3">
      <w:r w:rsidRPr="00FE0EBC">
        <w:t>Atopisku cilvēku ārstēšana ar omalizumabu izraisīja ievērojamu Fc</w:t>
      </w:r>
      <w:ins w:id="1002" w:author="만든 이">
        <w:r w:rsidR="00D62C7D">
          <w:rPr>
            <w:rFonts w:eastAsia="맑은 고딕"/>
            <w:lang w:eastAsia="ko-KR"/>
          </w:rPr>
          <w:t>ɛ</w:t>
        </w:r>
      </w:ins>
      <w:del w:id="1003" w:author="만든 이">
        <w:r w:rsidRPr="00F15CE3" w:rsidDel="00D62C7D">
          <w:rPr>
            <w:rPrChange w:id="1004" w:author="만든 이">
              <w:rPr>
                <w:rFonts w:ascii="Symbol" w:hAnsi="Symbol"/>
              </w:rPr>
            </w:rPrChange>
          </w:rPr>
          <w:delText></w:delText>
        </w:r>
      </w:del>
      <w:r w:rsidRPr="00FE0EBC">
        <w:t>RI receptoru nomākumu uz bazofīliem. Omalizumabs nomāc IgE mediētu iekaisumu, par ko liecina samazināts eozinofīlo skaits asinīs un audos un samazināts iekaisuma mediatoru līmenis, ieskaitot IL-4, IL-5 un IL-13, ko veido iedzimtās, adaptīvās un ar imunitāti nesaistītas šūnas.</w:t>
      </w:r>
    </w:p>
    <w:p w14:paraId="4C9F7D35" w14:textId="77777777" w:rsidR="00397707" w:rsidRPr="00FE0EBC" w:rsidRDefault="00397707" w:rsidP="002F22B3"/>
    <w:p w14:paraId="33A9E0BD" w14:textId="77777777" w:rsidR="00397707" w:rsidRPr="00FE0EBC" w:rsidRDefault="00F922BD" w:rsidP="000C1ECC">
      <w:pPr>
        <w:keepNext/>
        <w:keepLines/>
        <w:rPr>
          <w:rStyle w:val="Underline"/>
          <w:u w:val="none"/>
        </w:rPr>
      </w:pPr>
      <w:r w:rsidRPr="00FE0EBC">
        <w:rPr>
          <w:rStyle w:val="Underline"/>
          <w:u w:val="none"/>
        </w:rPr>
        <w:t xml:space="preserve">Farmakodinamiskā iedarbība </w:t>
      </w:r>
    </w:p>
    <w:p w14:paraId="1DA41D5F" w14:textId="1D9336CC" w:rsidR="00F922BD" w:rsidRPr="00FE0EBC" w:rsidRDefault="00F922BD" w:rsidP="000C1ECC">
      <w:pPr>
        <w:keepNext/>
        <w:keepLines/>
        <w:rPr>
          <w:i/>
          <w:u w:val="single"/>
        </w:rPr>
      </w:pPr>
      <w:r w:rsidRPr="00FE0EBC">
        <w:rPr>
          <w:i/>
          <w:u w:val="single"/>
        </w:rPr>
        <w:t>Alerģiska astma</w:t>
      </w:r>
    </w:p>
    <w:p w14:paraId="3C078EA4" w14:textId="77777777" w:rsidR="00F922BD" w:rsidRPr="00FE0EBC" w:rsidRDefault="00F922BD" w:rsidP="002F22B3">
      <w:r w:rsidRPr="00FE0EBC">
        <w:rPr>
          <w:i/>
        </w:rPr>
        <w:t>In vitro</w:t>
      </w:r>
      <w:r w:rsidRPr="00FE0EBC">
        <w:t xml:space="preserve"> histamīna atbrīvošanās no bazofīliem, kas izolēti no cilvēkiem, kas ārstēti ar omalizumabu, pēc stimulācijas ar alergēnu samazinājās par aptuveni 90%, salīdzinot ar apjomu pirms ārstēšanas.</w:t>
      </w:r>
    </w:p>
    <w:p w14:paraId="08F80E36" w14:textId="77777777" w:rsidR="00F922BD" w:rsidRPr="00FE0EBC" w:rsidRDefault="00F922BD" w:rsidP="002F22B3"/>
    <w:p w14:paraId="2F45DEEC" w14:textId="77777777" w:rsidR="00F922BD" w:rsidRPr="00FE0EBC" w:rsidRDefault="00F922BD" w:rsidP="002F22B3">
      <w:r w:rsidRPr="00FE0EBC">
        <w:lastRenderedPageBreak/>
        <w:t>Klīniskajos pētījumos ar pacientiem, kuriem bija alerģiska astma, brīvā IgE līmenis serumā bija samazināts no devas atkarīgā veidā vienu stundu pēc pirmās devas lietošanas un saglabājās tāds starp devām. Vienu gadu pēc omalizumaba lietošanas pārtraukšanas IgE līmenis atjaunojās pirmsterapijas līmenī, nenovērojot IgE līmeņa palielināšanos pēc zāļu izvadīšanas no organisma.</w:t>
      </w:r>
    </w:p>
    <w:p w14:paraId="2685CB25" w14:textId="77777777" w:rsidR="00F922BD" w:rsidRPr="00FE0EBC" w:rsidRDefault="00F922BD" w:rsidP="002F22B3"/>
    <w:p w14:paraId="75CF01E3" w14:textId="77777777" w:rsidR="00F922BD" w:rsidRPr="00FE0EBC" w:rsidRDefault="00F922BD" w:rsidP="000C1ECC">
      <w:pPr>
        <w:keepNext/>
        <w:keepLines/>
        <w:rPr>
          <w:rStyle w:val="Underline"/>
        </w:rPr>
      </w:pPr>
      <w:r w:rsidRPr="00FE0EBC">
        <w:rPr>
          <w:rStyle w:val="Underline"/>
        </w:rPr>
        <w:t>Hronisks rinosinusīts ar deguna polipiem (CRSwNP)</w:t>
      </w:r>
    </w:p>
    <w:p w14:paraId="21884B31" w14:textId="77777777" w:rsidR="00F922BD" w:rsidRPr="00FE0EBC" w:rsidRDefault="00F922BD" w:rsidP="002F22B3">
      <w:r w:rsidRPr="00FE0EBC">
        <w:t>Klīniskajos pētījumos pacientiem ar CRSwNP terapija ar omalizumabu izraisīja brīvā IgE līmeņa pazemināšanos serumā (aptuveni par 95%) un kopējā IgE līmeņa paaugstināšanos serumā līdzīgā mērā kā novēroja pacientiem ar alerģisku astmu. Kopējais IgE līmenis serumā palielinājās, jo veidojas omalizumaba IgE kompleksi, kuriem ir lēnāks eliminācijas ātrums nekā brīvajam IgE.</w:t>
      </w:r>
    </w:p>
    <w:p w14:paraId="0B280A6F" w14:textId="77777777" w:rsidR="00397707" w:rsidRPr="00FE0EBC" w:rsidRDefault="00397707" w:rsidP="002F22B3"/>
    <w:p w14:paraId="04B955AB" w14:textId="77777777" w:rsidR="00F922BD" w:rsidRPr="00FE0EBC" w:rsidRDefault="00F922BD" w:rsidP="002F22B3">
      <w:pPr>
        <w:pStyle w:val="HeadingUnderlined"/>
      </w:pPr>
      <w:r w:rsidRPr="00FE0EBC">
        <w:t>Hroniska spontāna nātrene (HSN)</w:t>
      </w:r>
    </w:p>
    <w:p w14:paraId="551843CE" w14:textId="77777777" w:rsidR="00F922BD" w:rsidRPr="00FE0EBC" w:rsidRDefault="00F922BD" w:rsidP="000C1ECC">
      <w:pPr>
        <w:keepNext/>
        <w:keepLines/>
      </w:pPr>
    </w:p>
    <w:p w14:paraId="1EEE2901" w14:textId="77777777" w:rsidR="00F922BD" w:rsidRPr="00FE0EBC" w:rsidRDefault="00F922BD" w:rsidP="000C1ECC">
      <w:pPr>
        <w:keepNext/>
        <w:keepLines/>
        <w:rPr>
          <w:rStyle w:val="Underline"/>
        </w:rPr>
      </w:pPr>
      <w:r w:rsidRPr="00FE0EBC">
        <w:rPr>
          <w:rStyle w:val="Underline"/>
        </w:rPr>
        <w:t>Darbības mehānisms</w:t>
      </w:r>
    </w:p>
    <w:p w14:paraId="31A7C5CF" w14:textId="77777777" w:rsidR="00F922BD" w:rsidRPr="00FE0EBC" w:rsidRDefault="00F922BD" w:rsidP="002F22B3">
      <w:r w:rsidRPr="00FE0EBC">
        <w:t>Omalizumabs ir rekombinantas no DNS atvasinātas humanizētas monoklonālas antivielas, kas selektīvi saistās ar cilvēka imūnglobulīnu E (IgE). Antivielas ir IgG1 kappa, kas satur cilvēku struktūras fragmentus ar komplementaritāti nosakošiem peļu pamatantivielu fragmentiem, kas saistās ar IgE. Pēc tam notiek šūnu IgE receptoru (FcεRI) lejupregulācija. Nav pilnībā saprasts, kā tas mazina HSN simptomus.</w:t>
      </w:r>
    </w:p>
    <w:p w14:paraId="0C5C63C1" w14:textId="77777777" w:rsidR="00F922BD" w:rsidRPr="00FE0EBC" w:rsidRDefault="00F922BD" w:rsidP="002F22B3"/>
    <w:p w14:paraId="4F6B9683" w14:textId="77777777" w:rsidR="00F922BD" w:rsidRPr="00FE0EBC" w:rsidRDefault="00F922BD" w:rsidP="000C1ECC">
      <w:pPr>
        <w:keepNext/>
        <w:keepLines/>
        <w:rPr>
          <w:rStyle w:val="Underline"/>
        </w:rPr>
      </w:pPr>
      <w:r w:rsidRPr="00FE0EBC">
        <w:rPr>
          <w:rStyle w:val="Underline"/>
        </w:rPr>
        <w:t>Farmakodinamiskā iedarbība</w:t>
      </w:r>
    </w:p>
    <w:p w14:paraId="5FAF47FE" w14:textId="3775C49E" w:rsidR="007B0CDF" w:rsidRPr="00FE0EBC" w:rsidRDefault="00F922BD" w:rsidP="002F22B3">
      <w:r w:rsidRPr="00FE0EBC">
        <w:t>Klīniskajos pētījumos ar pacientiem, kuriem bija HSN, brīvo IgE maksimālais nomākums tika novērots trīs dienas pēc pirmās devas subkutānas ievadīšanas. Ik pēc 4 nedēļām lietojot atkārtoti, 12.–24. ārstēšanas nedēļā pirms devas ievadīšanas serumā saglabājās stabils brīvo IgE līmenis. Pēc tam, kad omalizumaba lietošana bija pārtraukta, 16 nedēļas ilgajā novērošanas periodā brīvo IgE līmenis paaugstinājās līdz tādam, kāds tika noteikts pirms terapijas.</w:t>
      </w:r>
    </w:p>
    <w:p w14:paraId="6269C645" w14:textId="77777777" w:rsidR="008A7AC6" w:rsidRPr="00FE0EBC" w:rsidRDefault="008A7AC6" w:rsidP="002F22B3"/>
    <w:p w14:paraId="15C235FB" w14:textId="77777777" w:rsidR="00B274E8" w:rsidRPr="00FE0EBC" w:rsidRDefault="00B274E8" w:rsidP="000C1ECC">
      <w:pPr>
        <w:keepNext/>
        <w:keepLines/>
        <w:rPr>
          <w:u w:val="single"/>
        </w:rPr>
      </w:pPr>
      <w:r w:rsidRPr="00FE0EBC">
        <w:rPr>
          <w:u w:val="single"/>
        </w:rPr>
        <w:t>Klīniskā efektivitāte un drošums</w:t>
      </w:r>
    </w:p>
    <w:p w14:paraId="569D9973" w14:textId="77777777" w:rsidR="00B274E8" w:rsidRPr="00FE0EBC" w:rsidRDefault="00B274E8" w:rsidP="000C1ECC">
      <w:pPr>
        <w:keepNext/>
        <w:keepLines/>
        <w:rPr>
          <w:u w:val="single"/>
        </w:rPr>
      </w:pPr>
    </w:p>
    <w:p w14:paraId="7714C49D" w14:textId="77777777" w:rsidR="00B274E8" w:rsidRPr="00FE0EBC" w:rsidRDefault="00B274E8" w:rsidP="000C1ECC">
      <w:pPr>
        <w:keepNext/>
        <w:keepLines/>
        <w:rPr>
          <w:rStyle w:val="Underline"/>
        </w:rPr>
      </w:pPr>
      <w:r w:rsidRPr="00FE0EBC">
        <w:rPr>
          <w:rStyle w:val="Underline"/>
        </w:rPr>
        <w:t>Alerģiska astma</w:t>
      </w:r>
    </w:p>
    <w:p w14:paraId="72C7B431" w14:textId="6DE2152A" w:rsidR="00B274E8" w:rsidRPr="00FE0EBC" w:rsidRDefault="00B274E8" w:rsidP="000C1ECC">
      <w:pPr>
        <w:keepNext/>
        <w:keepLines/>
        <w:rPr>
          <w:i/>
        </w:rPr>
      </w:pPr>
      <w:r w:rsidRPr="00FE0EBC">
        <w:rPr>
          <w:i/>
        </w:rPr>
        <w:t xml:space="preserve">Pieaugušie un pusaudži </w:t>
      </w:r>
      <w:r w:rsidRPr="00FE0EBC">
        <w:rPr>
          <w:rFonts w:hint="eastAsia"/>
          <w:i/>
        </w:rPr>
        <w:t>≥</w:t>
      </w:r>
      <w:r w:rsidRPr="00FE0EBC">
        <w:rPr>
          <w:i/>
        </w:rPr>
        <w:t>12 gadus veci un vecāki</w:t>
      </w:r>
    </w:p>
    <w:p w14:paraId="4F8D96FE" w14:textId="2EE0EA9F" w:rsidR="00B274E8" w:rsidRPr="00FE0EBC" w:rsidRDefault="00B274E8" w:rsidP="002F22B3">
      <w:r w:rsidRPr="00FE0EBC">
        <w:t>Omalizumaba efektivitāte un drošums tika pierādīts 28 nedēļu dubultmaskētā placebo kontrolētā pētījumā (1. pētījumā) ar 419 smagas alerģiskas bronhiālās astmas slimniekiem 12-79 gadu vecumā, kam bija samazināta plaušu funkcija (paredzamais FEV</w:t>
      </w:r>
      <w:r w:rsidRPr="00FE0EBC">
        <w:rPr>
          <w:vertAlign w:val="subscript"/>
        </w:rPr>
        <w:t>1</w:t>
      </w:r>
      <w:r w:rsidRPr="00FE0EBC">
        <w:t xml:space="preserve"> 40-80%) un slikta bronhiālās astmas simptomu kontrole, neskatoties uz lielu inhalējamo kortikosteroīdu devu un ilgstošas darbības bēta-2 agonistu lietošanu. Piemērotiem pacientiem bija bijuši vairāki astmas paasinājumi, kuru dēļ bijusi nepieciešama sistēmiska ārstēšana ar kortikosteroīdiem vai kas ir bijuši hospitalizēti vai izsaukuši neatliekamās palīdzības brigādi smaga bronhiālās astmas paasinājuma dēļ pēdējā gada laikā, neskatoties uz nepārtrauktu ārstēšanu ar lielām inhalējamo kortikosteroīdu devām un ilgstošas darbības bēta-2 agonistu. Subkutāni omalizumabu vai placebo ievadīja kā papildus terapiju &gt;1 000 mikrogramiem beklometazona dipropionāta (vai tā ekvivalenta) un ilgstošas darbības bēta-2 agonistam. Bija atļauta ārstēšana ar perorāliem kortikosteroīdiem, teofilīnu un leikotriēnu – modifikatoru balstterapija (attiecīgi 22%, 27% un 35% pacientu).</w:t>
      </w:r>
    </w:p>
    <w:p w14:paraId="5B30B099" w14:textId="77777777" w:rsidR="00C317C7" w:rsidRPr="00FE0EBC" w:rsidRDefault="00C317C7" w:rsidP="002F22B3"/>
    <w:p w14:paraId="05E66292" w14:textId="765A7797" w:rsidR="00B274E8" w:rsidRPr="00FE0EBC" w:rsidRDefault="00B274E8" w:rsidP="002F22B3">
      <w:r w:rsidRPr="00FE0EBC">
        <w:t>Primārais mērķa kritērijs bija bronhiālās astmas paasinājumu biežums, kad nepieciešama intensīva ārstēšana ar sistēmiskiem kortikosteroīdiem. Omalizumabs samazināja bronhiālās astmas paasinājumu biežumu par 19% (p = 0,153). Turklāt novērtējumi, kam nebija vērojama statistiskā nozīmība (p&lt;0,05) par labu omalizumabam, ietvēra smagu paasinājumu (kad pacienta plaušu funkcija samazinājās zem 60% no personīgi labākā līmeņa un bija nepieciešama sistēmiska kortikosteroīdu lietošana) un ar bronhiālo astmu saistīto neatliekamo vizīšu (kas ietver hospitalizāciju, neatliekamās palīdzības brigādes izsaukšanu un neplānotas vizītes pie ārsta) biežuma mazināšanos un ārsta sniegtu vispārējā vērtējuma, ar bronhiālo astmu saistītās dzīves kvalitātes (AQL</w:t>
      </w:r>
      <w:ins w:id="1005" w:author="만든 이">
        <w:r w:rsidR="009B2A6A">
          <w:t>-</w:t>
        </w:r>
        <w:r w:rsidR="009B2A6A" w:rsidRPr="00E37C11">
          <w:rPr>
            <w:i/>
            <w:iCs/>
            <w:rPrChange w:id="1006" w:author="만든 이">
              <w:rPr/>
            </w:rPrChange>
          </w:rPr>
          <w:t>Asthma-related Quality of Life</w:t>
        </w:r>
      </w:ins>
      <w:r w:rsidRPr="00FE0EBC">
        <w:t>), bronhiālās astmas simptomu un plaušu funkcijas uzlabošanos.</w:t>
      </w:r>
    </w:p>
    <w:p w14:paraId="72603BC6" w14:textId="77777777" w:rsidR="00B274E8" w:rsidRPr="00FE0EBC" w:rsidRDefault="00B274E8" w:rsidP="002F22B3">
      <w:pPr>
        <w:rPr>
          <w:u w:val="single"/>
        </w:rPr>
      </w:pPr>
    </w:p>
    <w:p w14:paraId="298ABC33" w14:textId="70E218BB" w:rsidR="007B0CDF" w:rsidRPr="00FE0EBC" w:rsidRDefault="00B274E8" w:rsidP="002F22B3">
      <w:r w:rsidRPr="00FE0EBC">
        <w:t xml:space="preserve">Apakšgrupu analīzē pacientiem, kam pirms ārstēšanas kopējais IgE bija </w:t>
      </w:r>
      <w:r w:rsidRPr="00FE0EBC">
        <w:rPr>
          <w:rFonts w:hint="eastAsia"/>
        </w:rPr>
        <w:t>≥</w:t>
      </w:r>
      <w:r w:rsidRPr="00FE0EBC">
        <w:t xml:space="preserve"> 76 SV/ml, bija lielāka tendence gūt klīniski nozīmīgu ieguvumu no omalizumaba. Šiem pacientiem 1. pētījumā omalizumabs samazināja bronhiālās astmas paasinājumu biežumu par 40% (p = 0,002). Turklāt grupā, kurā kopējais </w:t>
      </w:r>
      <w:r w:rsidRPr="00FE0EBC">
        <w:lastRenderedPageBreak/>
        <w:t xml:space="preserve">IgE bija </w:t>
      </w:r>
      <w:r w:rsidRPr="00FE0EBC">
        <w:rPr>
          <w:rFonts w:hint="eastAsia"/>
        </w:rPr>
        <w:t>≥</w:t>
      </w:r>
      <w:r w:rsidRPr="00FE0EBC">
        <w:t xml:space="preserve"> 76 SV/ml, vairāk pacientiem bija vērojama klīniski nozīmīga atbildreakcija omalizumaba smagas astmas programmā. 6. tabulā norādīti 1. pētījuma rezultāti populācijā.</w:t>
      </w:r>
    </w:p>
    <w:p w14:paraId="4A62C246" w14:textId="77777777" w:rsidR="007B0CDF" w:rsidRPr="00FE0EBC" w:rsidRDefault="007B0CDF" w:rsidP="002F22B3"/>
    <w:p w14:paraId="49C3D7CA" w14:textId="31445FFE" w:rsidR="007B0CDF" w:rsidRPr="00FE0EBC" w:rsidRDefault="00CE2E8F" w:rsidP="002F22B3">
      <w:pPr>
        <w:pStyle w:val="TableTitle"/>
      </w:pPr>
      <w:r w:rsidRPr="00FE0EBC">
        <w:t>6. tabula.</w:t>
      </w:r>
      <w:r w:rsidRPr="00FE0EBC">
        <w:tab/>
        <w:t>1. pētījuma rezultāti</w:t>
      </w:r>
    </w:p>
    <w:p w14:paraId="793A2A7C" w14:textId="77777777" w:rsidR="00B2103A" w:rsidRPr="00FE0EBC" w:rsidRDefault="00B2103A" w:rsidP="002F22B3">
      <w:pPr>
        <w:pStyle w:val="NormalKeep"/>
      </w:pPr>
    </w:p>
    <w:tbl>
      <w:tblPr>
        <w:tblW w:w="4922" w:type="pct"/>
        <w:tblCellMar>
          <w:top w:w="14" w:type="dxa"/>
          <w:left w:w="72" w:type="dxa"/>
          <w:bottom w:w="14" w:type="dxa"/>
          <w:right w:w="72" w:type="dxa"/>
        </w:tblCellMar>
        <w:tblLook w:val="04A0" w:firstRow="1" w:lastRow="0" w:firstColumn="1" w:lastColumn="0" w:noHBand="0" w:noVBand="1"/>
      </w:tblPr>
      <w:tblGrid>
        <w:gridCol w:w="4678"/>
        <w:gridCol w:w="1701"/>
        <w:gridCol w:w="2552"/>
      </w:tblGrid>
      <w:tr w:rsidR="005B35F1" w:rsidRPr="00FE0EBC" w14:paraId="262E1C22" w14:textId="77777777" w:rsidTr="002259A8">
        <w:trPr>
          <w:cantSplit/>
          <w:tblHeader/>
        </w:trPr>
        <w:tc>
          <w:tcPr>
            <w:tcW w:w="4678" w:type="dxa"/>
            <w:tcBorders>
              <w:top w:val="single" w:sz="4" w:space="0" w:color="auto"/>
            </w:tcBorders>
          </w:tcPr>
          <w:p w14:paraId="477CC98A" w14:textId="77777777" w:rsidR="00B2103A" w:rsidRPr="00FE0EBC" w:rsidRDefault="00B2103A" w:rsidP="002F22B3">
            <w:pPr>
              <w:pStyle w:val="NormalKeep"/>
            </w:pPr>
          </w:p>
        </w:tc>
        <w:tc>
          <w:tcPr>
            <w:tcW w:w="4253" w:type="dxa"/>
            <w:gridSpan w:val="2"/>
            <w:tcBorders>
              <w:top w:val="single" w:sz="4" w:space="0" w:color="auto"/>
              <w:bottom w:val="single" w:sz="4" w:space="0" w:color="auto"/>
            </w:tcBorders>
          </w:tcPr>
          <w:p w14:paraId="194C7B97" w14:textId="0EE6C17A" w:rsidR="00B2103A" w:rsidRPr="00FE0EBC" w:rsidRDefault="00CE2E8F" w:rsidP="002F22B3">
            <w:pPr>
              <w:pStyle w:val="NormalCentred"/>
            </w:pPr>
            <w:r w:rsidRPr="00FE0EBC">
              <w:t>Visa 1. pētījuma populācija</w:t>
            </w:r>
          </w:p>
        </w:tc>
      </w:tr>
      <w:tr w:rsidR="005B35F1" w:rsidRPr="00FE0EBC" w14:paraId="6E52B13B" w14:textId="77777777" w:rsidTr="002259A8">
        <w:trPr>
          <w:cantSplit/>
          <w:tblHeader/>
        </w:trPr>
        <w:tc>
          <w:tcPr>
            <w:tcW w:w="4678" w:type="dxa"/>
          </w:tcPr>
          <w:p w14:paraId="51FA1ABE" w14:textId="77777777" w:rsidR="00CE2E8F" w:rsidRPr="00FE0EBC" w:rsidRDefault="00CE2E8F" w:rsidP="002F22B3">
            <w:pPr>
              <w:pStyle w:val="NormalKeep"/>
            </w:pPr>
          </w:p>
        </w:tc>
        <w:tc>
          <w:tcPr>
            <w:tcW w:w="1701" w:type="dxa"/>
            <w:tcBorders>
              <w:top w:val="single" w:sz="4" w:space="0" w:color="auto"/>
            </w:tcBorders>
          </w:tcPr>
          <w:p w14:paraId="02E0D56D" w14:textId="5EBBB247" w:rsidR="00CE2E8F" w:rsidRPr="00FE0EBC" w:rsidRDefault="00CE2E8F" w:rsidP="002F22B3">
            <w:pPr>
              <w:pStyle w:val="NormalCentred"/>
            </w:pPr>
            <w:r w:rsidRPr="00FE0EBC">
              <w:t>Omalizumabs</w:t>
            </w:r>
          </w:p>
        </w:tc>
        <w:tc>
          <w:tcPr>
            <w:tcW w:w="2552" w:type="dxa"/>
            <w:tcBorders>
              <w:top w:val="single" w:sz="4" w:space="0" w:color="auto"/>
            </w:tcBorders>
          </w:tcPr>
          <w:p w14:paraId="06686761" w14:textId="3303EC81" w:rsidR="00CE2E8F" w:rsidRPr="00FE0EBC" w:rsidRDefault="00CE2E8F" w:rsidP="002F22B3">
            <w:pPr>
              <w:pStyle w:val="NormalCentred"/>
            </w:pPr>
            <w:r w:rsidRPr="00FE0EBC">
              <w:t>Placebo</w:t>
            </w:r>
          </w:p>
        </w:tc>
      </w:tr>
      <w:tr w:rsidR="005B35F1" w:rsidRPr="00FE0EBC" w14:paraId="0EC4A422" w14:textId="77777777" w:rsidTr="002259A8">
        <w:trPr>
          <w:cantSplit/>
          <w:tblHeader/>
        </w:trPr>
        <w:tc>
          <w:tcPr>
            <w:tcW w:w="4678" w:type="dxa"/>
            <w:tcBorders>
              <w:bottom w:val="single" w:sz="4" w:space="0" w:color="auto"/>
            </w:tcBorders>
          </w:tcPr>
          <w:p w14:paraId="75660FB8" w14:textId="77777777" w:rsidR="00CE2E8F" w:rsidRPr="00FE0EBC" w:rsidRDefault="00CE2E8F" w:rsidP="002F22B3">
            <w:pPr>
              <w:pStyle w:val="NormalKeep"/>
            </w:pPr>
          </w:p>
        </w:tc>
        <w:tc>
          <w:tcPr>
            <w:tcW w:w="1701" w:type="dxa"/>
            <w:tcBorders>
              <w:bottom w:val="single" w:sz="4" w:space="0" w:color="auto"/>
            </w:tcBorders>
          </w:tcPr>
          <w:p w14:paraId="6775FB1B" w14:textId="433955DB" w:rsidR="00CE2E8F" w:rsidRPr="00FE0EBC" w:rsidRDefault="00CE2E8F" w:rsidP="002F22B3">
            <w:pPr>
              <w:pStyle w:val="NormalCentred"/>
            </w:pPr>
            <w:r w:rsidRPr="00FE0EBC">
              <w:t>N=209</w:t>
            </w:r>
          </w:p>
        </w:tc>
        <w:tc>
          <w:tcPr>
            <w:tcW w:w="2552" w:type="dxa"/>
            <w:tcBorders>
              <w:bottom w:val="single" w:sz="4" w:space="0" w:color="auto"/>
            </w:tcBorders>
          </w:tcPr>
          <w:p w14:paraId="342F1EFD" w14:textId="4A892354" w:rsidR="00CE2E8F" w:rsidRPr="00FE0EBC" w:rsidRDefault="00CE2E8F" w:rsidP="002F22B3">
            <w:pPr>
              <w:pStyle w:val="NormalCentred"/>
            </w:pPr>
            <w:r w:rsidRPr="00FE0EBC">
              <w:t>N=210</w:t>
            </w:r>
          </w:p>
        </w:tc>
      </w:tr>
      <w:tr w:rsidR="00CE2E8F" w:rsidRPr="00FE0EBC" w14:paraId="372F8ED3" w14:textId="77777777" w:rsidTr="002259A8">
        <w:trPr>
          <w:cantSplit/>
        </w:trPr>
        <w:tc>
          <w:tcPr>
            <w:tcW w:w="8931" w:type="dxa"/>
            <w:gridSpan w:val="3"/>
            <w:tcBorders>
              <w:top w:val="single" w:sz="4" w:space="0" w:color="auto"/>
            </w:tcBorders>
          </w:tcPr>
          <w:p w14:paraId="28D9661F" w14:textId="2587BDAF" w:rsidR="00CE2E8F" w:rsidRPr="00FE0EBC" w:rsidRDefault="00CE2E8F" w:rsidP="002F22B3">
            <w:pPr>
              <w:pStyle w:val="HeadingStrong"/>
            </w:pPr>
            <w:r w:rsidRPr="00FE0EBC">
              <w:t>Bronhiālās astmas paasinājumi</w:t>
            </w:r>
          </w:p>
        </w:tc>
      </w:tr>
      <w:tr w:rsidR="005B35F1" w:rsidRPr="00FE0EBC" w14:paraId="089F507D" w14:textId="77777777" w:rsidTr="002259A8">
        <w:trPr>
          <w:cantSplit/>
        </w:trPr>
        <w:tc>
          <w:tcPr>
            <w:tcW w:w="4678" w:type="dxa"/>
          </w:tcPr>
          <w:p w14:paraId="36870D25" w14:textId="6384B5F8" w:rsidR="00CE2E8F" w:rsidRPr="00FE0EBC" w:rsidRDefault="00CE2E8F" w:rsidP="002F22B3">
            <w:pPr>
              <w:pStyle w:val="NormalKeep"/>
            </w:pPr>
            <w:r w:rsidRPr="00FE0EBC">
              <w:t>Biežums 28 nedēļu laikā</w:t>
            </w:r>
          </w:p>
        </w:tc>
        <w:tc>
          <w:tcPr>
            <w:tcW w:w="1701" w:type="dxa"/>
          </w:tcPr>
          <w:p w14:paraId="76100BC5" w14:textId="37AEC7DE" w:rsidR="00CE2E8F" w:rsidRPr="00FE0EBC" w:rsidRDefault="00CE2E8F" w:rsidP="002F22B3">
            <w:pPr>
              <w:pStyle w:val="NormalCentred"/>
            </w:pPr>
            <w:r w:rsidRPr="00FE0EBC">
              <w:t>0,74</w:t>
            </w:r>
          </w:p>
        </w:tc>
        <w:tc>
          <w:tcPr>
            <w:tcW w:w="2552" w:type="dxa"/>
          </w:tcPr>
          <w:p w14:paraId="60A081C5" w14:textId="0EBBA39A" w:rsidR="00CE2E8F" w:rsidRPr="00FE0EBC" w:rsidRDefault="00CE2E8F" w:rsidP="002F22B3">
            <w:pPr>
              <w:pStyle w:val="NormalCentred"/>
            </w:pPr>
            <w:r w:rsidRPr="00FE0EBC">
              <w:t>0,92</w:t>
            </w:r>
          </w:p>
        </w:tc>
      </w:tr>
      <w:tr w:rsidR="00CE2E8F" w:rsidRPr="00FE0EBC" w14:paraId="06169FFA" w14:textId="77777777" w:rsidTr="002259A8">
        <w:trPr>
          <w:cantSplit/>
        </w:trPr>
        <w:tc>
          <w:tcPr>
            <w:tcW w:w="4678" w:type="dxa"/>
            <w:tcBorders>
              <w:bottom w:val="single" w:sz="4" w:space="0" w:color="auto"/>
            </w:tcBorders>
          </w:tcPr>
          <w:p w14:paraId="62DF90CB" w14:textId="7545CB4C" w:rsidR="00CE2E8F" w:rsidRPr="00FE0EBC" w:rsidRDefault="00CE2E8F" w:rsidP="002F22B3">
            <w:pPr>
              <w:pStyle w:val="NormalKeep"/>
            </w:pPr>
            <w:r w:rsidRPr="00FE0EBC">
              <w:t>Samazinājums (%), p raksturlielums biežumam</w:t>
            </w:r>
          </w:p>
        </w:tc>
        <w:tc>
          <w:tcPr>
            <w:tcW w:w="4253" w:type="dxa"/>
            <w:gridSpan w:val="2"/>
            <w:tcBorders>
              <w:bottom w:val="single" w:sz="4" w:space="0" w:color="auto"/>
            </w:tcBorders>
          </w:tcPr>
          <w:p w14:paraId="35C29D3B" w14:textId="3AEC09A5" w:rsidR="00CE2E8F" w:rsidRPr="00FE0EBC" w:rsidRDefault="00CE2E8F" w:rsidP="002F22B3">
            <w:pPr>
              <w:pStyle w:val="NormalCentred"/>
            </w:pPr>
            <w:r w:rsidRPr="00FE0EBC">
              <w:t>19,4%, p = 0,153</w:t>
            </w:r>
          </w:p>
        </w:tc>
      </w:tr>
      <w:tr w:rsidR="00CE2E8F" w:rsidRPr="00FE0EBC" w14:paraId="0AE14C37" w14:textId="77777777" w:rsidTr="002259A8">
        <w:trPr>
          <w:cantSplit/>
        </w:trPr>
        <w:tc>
          <w:tcPr>
            <w:tcW w:w="8931" w:type="dxa"/>
            <w:gridSpan w:val="3"/>
            <w:tcBorders>
              <w:top w:val="single" w:sz="4" w:space="0" w:color="auto"/>
            </w:tcBorders>
          </w:tcPr>
          <w:p w14:paraId="2D03EE7F" w14:textId="11952B82" w:rsidR="00CE2E8F" w:rsidRPr="00FE0EBC" w:rsidRDefault="00CE2E8F" w:rsidP="002F22B3">
            <w:pPr>
              <w:pStyle w:val="HeadingStrong"/>
            </w:pPr>
            <w:r w:rsidRPr="00FE0EBC">
              <w:t>Smagi bronhiālās astmas paasinājumi</w:t>
            </w:r>
          </w:p>
        </w:tc>
      </w:tr>
      <w:tr w:rsidR="005B35F1" w:rsidRPr="00FE0EBC" w14:paraId="084EB142" w14:textId="77777777" w:rsidTr="002259A8">
        <w:trPr>
          <w:cantSplit/>
        </w:trPr>
        <w:tc>
          <w:tcPr>
            <w:tcW w:w="4678" w:type="dxa"/>
          </w:tcPr>
          <w:p w14:paraId="003597CD" w14:textId="22B2C84F" w:rsidR="00CE2E8F" w:rsidRPr="00FE0EBC" w:rsidRDefault="00CE2E8F" w:rsidP="002F22B3">
            <w:pPr>
              <w:pStyle w:val="NormalKeep"/>
            </w:pPr>
            <w:r w:rsidRPr="00FE0EBC">
              <w:t>Biežums 28 nedēļu laikā</w:t>
            </w:r>
          </w:p>
        </w:tc>
        <w:tc>
          <w:tcPr>
            <w:tcW w:w="1701" w:type="dxa"/>
          </w:tcPr>
          <w:p w14:paraId="230D4155" w14:textId="37C5FE67" w:rsidR="00CE2E8F" w:rsidRPr="00FE0EBC" w:rsidRDefault="00CE2E8F" w:rsidP="002F22B3">
            <w:pPr>
              <w:pStyle w:val="NormalCentred"/>
            </w:pPr>
            <w:r w:rsidRPr="00FE0EBC">
              <w:t>0,24</w:t>
            </w:r>
          </w:p>
        </w:tc>
        <w:tc>
          <w:tcPr>
            <w:tcW w:w="2552" w:type="dxa"/>
          </w:tcPr>
          <w:p w14:paraId="4E9013A6" w14:textId="4EB26534" w:rsidR="00CE2E8F" w:rsidRPr="00FE0EBC" w:rsidRDefault="00CE2E8F" w:rsidP="002F22B3">
            <w:pPr>
              <w:pStyle w:val="NormalCentred"/>
            </w:pPr>
            <w:r w:rsidRPr="00FE0EBC">
              <w:t>0,48</w:t>
            </w:r>
          </w:p>
        </w:tc>
      </w:tr>
      <w:tr w:rsidR="00CE2E8F" w:rsidRPr="00FE0EBC" w14:paraId="4031A4EB" w14:textId="77777777" w:rsidTr="002259A8">
        <w:trPr>
          <w:cantSplit/>
        </w:trPr>
        <w:tc>
          <w:tcPr>
            <w:tcW w:w="4678" w:type="dxa"/>
            <w:tcBorders>
              <w:bottom w:val="single" w:sz="4" w:space="0" w:color="auto"/>
            </w:tcBorders>
          </w:tcPr>
          <w:p w14:paraId="4DF2DE4F" w14:textId="3FBB4D60" w:rsidR="00CE2E8F" w:rsidRPr="00FE0EBC" w:rsidRDefault="00CE2E8F" w:rsidP="002F22B3">
            <w:pPr>
              <w:pStyle w:val="NormalKeep"/>
            </w:pPr>
            <w:r w:rsidRPr="00FE0EBC">
              <w:t>Samazinājums (%), p raksturlielums biežumam</w:t>
            </w:r>
          </w:p>
        </w:tc>
        <w:tc>
          <w:tcPr>
            <w:tcW w:w="4253" w:type="dxa"/>
            <w:gridSpan w:val="2"/>
            <w:tcBorders>
              <w:bottom w:val="single" w:sz="4" w:space="0" w:color="auto"/>
            </w:tcBorders>
          </w:tcPr>
          <w:p w14:paraId="7947526A" w14:textId="462E5E43" w:rsidR="00CE2E8F" w:rsidRPr="00FE0EBC" w:rsidRDefault="00CE2E8F" w:rsidP="002F22B3">
            <w:pPr>
              <w:pStyle w:val="NormalCentred"/>
            </w:pPr>
            <w:r w:rsidRPr="00FE0EBC">
              <w:t>50,1%, p = 0,002</w:t>
            </w:r>
          </w:p>
        </w:tc>
      </w:tr>
      <w:tr w:rsidR="00CE2E8F" w:rsidRPr="00FE0EBC" w14:paraId="06896105" w14:textId="77777777" w:rsidTr="002259A8">
        <w:trPr>
          <w:cantSplit/>
        </w:trPr>
        <w:tc>
          <w:tcPr>
            <w:tcW w:w="8931" w:type="dxa"/>
            <w:gridSpan w:val="3"/>
            <w:tcBorders>
              <w:top w:val="single" w:sz="4" w:space="0" w:color="auto"/>
            </w:tcBorders>
          </w:tcPr>
          <w:p w14:paraId="4B90A150" w14:textId="0F942B14" w:rsidR="00CE2E8F" w:rsidRPr="00FE0EBC" w:rsidRDefault="00CE2E8F" w:rsidP="002F22B3">
            <w:pPr>
              <w:pStyle w:val="HeadingStrong"/>
            </w:pPr>
            <w:r w:rsidRPr="00FE0EBC">
              <w:t>Neatliekamas vizītes</w:t>
            </w:r>
          </w:p>
        </w:tc>
      </w:tr>
      <w:tr w:rsidR="005B35F1" w:rsidRPr="00FE0EBC" w14:paraId="5786F8DC" w14:textId="77777777" w:rsidTr="002259A8">
        <w:trPr>
          <w:cantSplit/>
        </w:trPr>
        <w:tc>
          <w:tcPr>
            <w:tcW w:w="4678" w:type="dxa"/>
          </w:tcPr>
          <w:p w14:paraId="5F5B9FF5" w14:textId="42455184" w:rsidR="00CE2E8F" w:rsidRPr="00FE0EBC" w:rsidRDefault="00CE2E8F" w:rsidP="002F22B3">
            <w:pPr>
              <w:pStyle w:val="NormalKeep"/>
            </w:pPr>
            <w:r w:rsidRPr="00FE0EBC">
              <w:t>Biežums 28 nedēļu laikā</w:t>
            </w:r>
          </w:p>
        </w:tc>
        <w:tc>
          <w:tcPr>
            <w:tcW w:w="1701" w:type="dxa"/>
          </w:tcPr>
          <w:p w14:paraId="59145B1C" w14:textId="741CCD2C" w:rsidR="00CE2E8F" w:rsidRPr="00FE0EBC" w:rsidRDefault="00CE2E8F" w:rsidP="002F22B3">
            <w:pPr>
              <w:pStyle w:val="NormalCentred"/>
            </w:pPr>
            <w:r w:rsidRPr="00FE0EBC">
              <w:t>0,24</w:t>
            </w:r>
          </w:p>
        </w:tc>
        <w:tc>
          <w:tcPr>
            <w:tcW w:w="2552" w:type="dxa"/>
          </w:tcPr>
          <w:p w14:paraId="7CF82A98" w14:textId="37EC7076" w:rsidR="00CE2E8F" w:rsidRPr="00FE0EBC" w:rsidRDefault="00CE2E8F" w:rsidP="002F22B3">
            <w:pPr>
              <w:pStyle w:val="NormalCentred"/>
            </w:pPr>
            <w:r w:rsidRPr="00FE0EBC">
              <w:t>0,43</w:t>
            </w:r>
          </w:p>
        </w:tc>
      </w:tr>
      <w:tr w:rsidR="00CE2E8F" w:rsidRPr="00FE0EBC" w14:paraId="62DC61D4" w14:textId="77777777" w:rsidTr="002259A8">
        <w:trPr>
          <w:cantSplit/>
        </w:trPr>
        <w:tc>
          <w:tcPr>
            <w:tcW w:w="4678" w:type="dxa"/>
            <w:tcBorders>
              <w:bottom w:val="single" w:sz="4" w:space="0" w:color="auto"/>
            </w:tcBorders>
          </w:tcPr>
          <w:p w14:paraId="700602A2" w14:textId="78551815" w:rsidR="00CE2E8F" w:rsidRPr="00FE0EBC" w:rsidRDefault="00CE2E8F" w:rsidP="002F22B3">
            <w:pPr>
              <w:pStyle w:val="NormalKeep"/>
            </w:pPr>
            <w:r w:rsidRPr="00FE0EBC">
              <w:t>Samazinājums (%), p raksturlielums biežumam</w:t>
            </w:r>
          </w:p>
        </w:tc>
        <w:tc>
          <w:tcPr>
            <w:tcW w:w="4253" w:type="dxa"/>
            <w:gridSpan w:val="2"/>
            <w:tcBorders>
              <w:bottom w:val="single" w:sz="4" w:space="0" w:color="auto"/>
            </w:tcBorders>
          </w:tcPr>
          <w:p w14:paraId="31A00494" w14:textId="51240BB5" w:rsidR="00CE2E8F" w:rsidRPr="00FE0EBC" w:rsidRDefault="00CE2E8F" w:rsidP="002F22B3">
            <w:pPr>
              <w:pStyle w:val="NormalCentred"/>
            </w:pPr>
            <w:r w:rsidRPr="00FE0EBC">
              <w:t>43,9%, p = 0,038</w:t>
            </w:r>
          </w:p>
        </w:tc>
      </w:tr>
      <w:tr w:rsidR="00CE2E8F" w:rsidRPr="00FE0EBC" w14:paraId="4D39BE2F" w14:textId="77777777" w:rsidTr="002259A8">
        <w:trPr>
          <w:cantSplit/>
        </w:trPr>
        <w:tc>
          <w:tcPr>
            <w:tcW w:w="8931" w:type="dxa"/>
            <w:gridSpan w:val="3"/>
            <w:tcBorders>
              <w:top w:val="single" w:sz="4" w:space="0" w:color="auto"/>
            </w:tcBorders>
          </w:tcPr>
          <w:p w14:paraId="3BA1E778" w14:textId="7389C361" w:rsidR="00CE2E8F" w:rsidRPr="00FE0EBC" w:rsidRDefault="00CE2E8F" w:rsidP="002F22B3">
            <w:pPr>
              <w:pStyle w:val="HeadingStrong"/>
            </w:pPr>
            <w:r w:rsidRPr="00FE0EBC">
              <w:t>Ārsta sniegts vispārējs vērtējums</w:t>
            </w:r>
          </w:p>
        </w:tc>
      </w:tr>
      <w:tr w:rsidR="005B35F1" w:rsidRPr="00FE0EBC" w14:paraId="4F6DD566" w14:textId="77777777" w:rsidTr="002259A8">
        <w:trPr>
          <w:cantSplit/>
        </w:trPr>
        <w:tc>
          <w:tcPr>
            <w:tcW w:w="4678" w:type="dxa"/>
          </w:tcPr>
          <w:p w14:paraId="3B41F7E0" w14:textId="48C1A353" w:rsidR="00CE2E8F" w:rsidRPr="00FE0EBC" w:rsidRDefault="00CE2E8F" w:rsidP="002F22B3">
            <w:pPr>
              <w:pStyle w:val="NormalKeep"/>
            </w:pPr>
            <w:r w:rsidRPr="00FE0EBC">
              <w:t>Pacienti ar atbild</w:t>
            </w:r>
            <w:ins w:id="1007" w:author="만든 이">
              <w:r w:rsidR="009B2A6A">
                <w:t xml:space="preserve">es </w:t>
              </w:r>
            </w:ins>
            <w:r w:rsidRPr="00FE0EBC">
              <w:t>reakciju (%) *</w:t>
            </w:r>
          </w:p>
        </w:tc>
        <w:tc>
          <w:tcPr>
            <w:tcW w:w="1701" w:type="dxa"/>
          </w:tcPr>
          <w:p w14:paraId="6CCF2E4E" w14:textId="44D0192C" w:rsidR="00CE2E8F" w:rsidRPr="00FE0EBC" w:rsidRDefault="00CE2E8F" w:rsidP="002F22B3">
            <w:pPr>
              <w:pStyle w:val="NormalCentred"/>
            </w:pPr>
            <w:r w:rsidRPr="00FE0EBC">
              <w:t>60,5%</w:t>
            </w:r>
          </w:p>
        </w:tc>
        <w:tc>
          <w:tcPr>
            <w:tcW w:w="2552" w:type="dxa"/>
          </w:tcPr>
          <w:p w14:paraId="63304FAF" w14:textId="24CC93A2" w:rsidR="00CE2E8F" w:rsidRPr="00FE0EBC" w:rsidRDefault="00CE2E8F" w:rsidP="002F22B3">
            <w:pPr>
              <w:pStyle w:val="NormalCentred"/>
            </w:pPr>
            <w:r w:rsidRPr="00FE0EBC">
              <w:t>42,8%</w:t>
            </w:r>
          </w:p>
        </w:tc>
      </w:tr>
      <w:tr w:rsidR="00CE2E8F" w:rsidRPr="00FE0EBC" w14:paraId="3B519439" w14:textId="77777777" w:rsidTr="002259A8">
        <w:trPr>
          <w:cantSplit/>
        </w:trPr>
        <w:tc>
          <w:tcPr>
            <w:tcW w:w="4678" w:type="dxa"/>
            <w:tcBorders>
              <w:bottom w:val="single" w:sz="4" w:space="0" w:color="auto"/>
            </w:tcBorders>
          </w:tcPr>
          <w:p w14:paraId="43A08851" w14:textId="71B2B686" w:rsidR="00CE2E8F" w:rsidRPr="00FE0EBC" w:rsidRDefault="00CE2E8F" w:rsidP="002F22B3">
            <w:pPr>
              <w:pStyle w:val="NormalKeep"/>
            </w:pPr>
            <w:r w:rsidRPr="00FE0EBC">
              <w:t>p-vērtība**</w:t>
            </w:r>
          </w:p>
        </w:tc>
        <w:tc>
          <w:tcPr>
            <w:tcW w:w="4253" w:type="dxa"/>
            <w:gridSpan w:val="2"/>
            <w:tcBorders>
              <w:bottom w:val="single" w:sz="4" w:space="0" w:color="auto"/>
            </w:tcBorders>
          </w:tcPr>
          <w:p w14:paraId="009A523D" w14:textId="02706346" w:rsidR="00CE2E8F" w:rsidRPr="00FE0EBC" w:rsidRDefault="00CE2E8F" w:rsidP="002F22B3">
            <w:pPr>
              <w:pStyle w:val="NormalCentred"/>
            </w:pPr>
            <w:r w:rsidRPr="00FE0EBC">
              <w:t>&lt;0,001</w:t>
            </w:r>
          </w:p>
        </w:tc>
      </w:tr>
      <w:tr w:rsidR="00CE2E8F" w:rsidRPr="00FE0EBC" w14:paraId="59A2CDE3" w14:textId="77777777" w:rsidTr="002259A8">
        <w:trPr>
          <w:cantSplit/>
        </w:trPr>
        <w:tc>
          <w:tcPr>
            <w:tcW w:w="8931" w:type="dxa"/>
            <w:gridSpan w:val="3"/>
            <w:tcBorders>
              <w:top w:val="single" w:sz="4" w:space="0" w:color="auto"/>
            </w:tcBorders>
          </w:tcPr>
          <w:p w14:paraId="43B0330A" w14:textId="701114D5" w:rsidR="00CE2E8F" w:rsidRPr="00FE0EBC" w:rsidRDefault="00CE2E8F" w:rsidP="002F22B3">
            <w:pPr>
              <w:pStyle w:val="HeadingStrong"/>
            </w:pPr>
            <w:r w:rsidRPr="00FE0EBC">
              <w:t>AQL uzlabošanās</w:t>
            </w:r>
          </w:p>
        </w:tc>
      </w:tr>
      <w:tr w:rsidR="005B35F1" w:rsidRPr="00FE0EBC" w14:paraId="0E6D9CFA" w14:textId="77777777" w:rsidTr="002259A8">
        <w:trPr>
          <w:cantSplit/>
        </w:trPr>
        <w:tc>
          <w:tcPr>
            <w:tcW w:w="4678" w:type="dxa"/>
          </w:tcPr>
          <w:p w14:paraId="55C173B3" w14:textId="1A05768A" w:rsidR="00CE2E8F" w:rsidRPr="00FE0EBC" w:rsidRDefault="00CE2E8F" w:rsidP="002F22B3">
            <w:pPr>
              <w:pStyle w:val="NormalKeep"/>
            </w:pPr>
            <w:r w:rsidRPr="00FE0EBC">
              <w:t xml:space="preserve">Pacientu daudzums % ar uzlabojumu </w:t>
            </w:r>
            <w:r w:rsidRPr="00FE0EBC">
              <w:rPr>
                <w:rFonts w:hint="eastAsia"/>
              </w:rPr>
              <w:t>≥</w:t>
            </w:r>
            <w:r w:rsidRPr="00FE0EBC">
              <w:t>0,5</w:t>
            </w:r>
          </w:p>
        </w:tc>
        <w:tc>
          <w:tcPr>
            <w:tcW w:w="1701" w:type="dxa"/>
          </w:tcPr>
          <w:p w14:paraId="79808BFD" w14:textId="04E82270" w:rsidR="00CE2E8F" w:rsidRPr="00FE0EBC" w:rsidRDefault="00CE2E8F" w:rsidP="002F22B3">
            <w:pPr>
              <w:pStyle w:val="NormalCentred"/>
            </w:pPr>
            <w:r w:rsidRPr="00FE0EBC">
              <w:t>60,8%</w:t>
            </w:r>
          </w:p>
        </w:tc>
        <w:tc>
          <w:tcPr>
            <w:tcW w:w="2552" w:type="dxa"/>
          </w:tcPr>
          <w:p w14:paraId="538773AD" w14:textId="6E7D24D5" w:rsidR="00CE2E8F" w:rsidRPr="00FE0EBC" w:rsidRDefault="00CE2E8F" w:rsidP="002F22B3">
            <w:pPr>
              <w:pStyle w:val="NormalCentred"/>
            </w:pPr>
            <w:r w:rsidRPr="00FE0EBC">
              <w:t>47,8%</w:t>
            </w:r>
          </w:p>
        </w:tc>
      </w:tr>
      <w:tr w:rsidR="00CE2E8F" w:rsidRPr="00FE0EBC" w14:paraId="5DE26967" w14:textId="77777777" w:rsidTr="002259A8">
        <w:trPr>
          <w:cantSplit/>
        </w:trPr>
        <w:tc>
          <w:tcPr>
            <w:tcW w:w="4678" w:type="dxa"/>
            <w:tcBorders>
              <w:bottom w:val="single" w:sz="4" w:space="0" w:color="auto"/>
            </w:tcBorders>
          </w:tcPr>
          <w:p w14:paraId="1E2BD03B" w14:textId="2A3E3BFB" w:rsidR="00CE2E8F" w:rsidRPr="00FE0EBC" w:rsidRDefault="00CE2E8F" w:rsidP="002F22B3">
            <w:pPr>
              <w:pStyle w:val="NormalKeep"/>
            </w:pPr>
            <w:r w:rsidRPr="00FE0EBC">
              <w:t>p-vērtība</w:t>
            </w:r>
          </w:p>
        </w:tc>
        <w:tc>
          <w:tcPr>
            <w:tcW w:w="4253" w:type="dxa"/>
            <w:gridSpan w:val="2"/>
            <w:tcBorders>
              <w:bottom w:val="single" w:sz="4" w:space="0" w:color="auto"/>
            </w:tcBorders>
          </w:tcPr>
          <w:p w14:paraId="11E01DC2" w14:textId="2440137B" w:rsidR="00CE2E8F" w:rsidRPr="00FE0EBC" w:rsidRDefault="00CE2E8F" w:rsidP="002F22B3">
            <w:pPr>
              <w:pStyle w:val="NormalCentred"/>
            </w:pPr>
            <w:r w:rsidRPr="00FE0EBC">
              <w:t>0,008</w:t>
            </w:r>
          </w:p>
        </w:tc>
      </w:tr>
    </w:tbl>
    <w:p w14:paraId="51F26AA9" w14:textId="6BEEFE69" w:rsidR="00B2103A" w:rsidRPr="00FE0EBC" w:rsidRDefault="00B2103A" w:rsidP="002F22B3">
      <w:pPr>
        <w:pStyle w:val="NormalHanging"/>
        <w:keepNext/>
      </w:pPr>
      <w:r w:rsidRPr="00FE0EBC">
        <w:t>*</w:t>
      </w:r>
      <w:r w:rsidRPr="00FE0EBC">
        <w:tab/>
        <w:t>ievērojama uzlabošanās vai pilnīga kontrole</w:t>
      </w:r>
    </w:p>
    <w:p w14:paraId="5BF2B1DB" w14:textId="44FFB683" w:rsidR="00B2103A" w:rsidRPr="00FE0EBC" w:rsidRDefault="00B2103A" w:rsidP="002F22B3">
      <w:pPr>
        <w:pStyle w:val="NormalHanging"/>
      </w:pPr>
      <w:r w:rsidRPr="00FE0EBC">
        <w:t>**</w:t>
      </w:r>
      <w:r w:rsidRPr="00FE0EBC">
        <w:tab/>
        <w:t>novērtējuma kopējās izkliedes p raksturlielums</w:t>
      </w:r>
    </w:p>
    <w:p w14:paraId="3023E928" w14:textId="77777777" w:rsidR="007B0CDF" w:rsidRPr="00FE0EBC" w:rsidRDefault="007B0CDF" w:rsidP="002F22B3"/>
    <w:p w14:paraId="598AE93F" w14:textId="144DEE4D" w:rsidR="00CE2E8F" w:rsidRPr="00FE0EBC" w:rsidRDefault="00CE2E8F" w:rsidP="002F22B3">
      <w:r w:rsidRPr="00FE0EBC">
        <w:t>2. pētījumā vērtēja omalizumaba efektivitāti un drošumu 312 smagas alerģiskas bronhiālās astmas slimnieku grupai, kas atbilda 1. pētījuma populācijai. Veicot ārstēšanu ar omalizumabu šajā atklātajā pētījumā, par 61% samazinājās klīniski nozīmīgu bronhiālās astmas paasinājumu biežums, salīdzinot ar tikai pašreizējās astmas terapijas lietošanu.</w:t>
      </w:r>
    </w:p>
    <w:p w14:paraId="4122EF34" w14:textId="77777777" w:rsidR="00CE2E8F" w:rsidRPr="00FE0EBC" w:rsidRDefault="00CE2E8F" w:rsidP="002F22B3"/>
    <w:p w14:paraId="1E5D08F7" w14:textId="3B353256" w:rsidR="00CE2E8F" w:rsidRPr="00FE0EBC" w:rsidRDefault="00CE2E8F" w:rsidP="002F22B3">
      <w:r w:rsidRPr="00FE0EBC">
        <w:t>Četros papildus lielos placebo kontrolētos atbalstošos pētījumos, kas ilga no 28 līdz 52 nedēļām ar 1 722 pieaugušajiem un pusaudžiem (3., 4., 5., 6. pētījums) novērtēja omalizumaba efektivitāti un drošumu pacientiem ar smagu persistējošu bronhiālo astmu. Lielākai daļai pacientu nebija nodrošināta pietiekama kontrole, bet viņi saņēma mazāk vienlaikus pretastmas terapiju nekā pacienti 1. vai 2. pētījumā. 3.–5. pētījumā kā primāro mērķa kritēriju izmantoja paasinājumu, bet 6. pētījumā vērtēja galvenokārt inhalējamo kortikosteroīdu devas samazināšanos.</w:t>
      </w:r>
    </w:p>
    <w:p w14:paraId="722DB7B4" w14:textId="77777777" w:rsidR="00CE2E8F" w:rsidRPr="00FE0EBC" w:rsidRDefault="00CE2E8F" w:rsidP="002F22B3"/>
    <w:p w14:paraId="5EED7BA2" w14:textId="7782D12A" w:rsidR="00CE2E8F" w:rsidRPr="00FE0EBC" w:rsidRDefault="00CE2E8F" w:rsidP="002F22B3">
      <w:r w:rsidRPr="00FE0EBC">
        <w:t>3., 4. un 5. pētījumā pacientiem, kas tika ārstēti ar omalizumabu, novēroja bronhiālās astmas paasinājumu biežuma samazināšanos par 37,5% (p=0,027), 40,3% (p&lt;0,001) un 57,6% (p&lt;0,001), salīdzinot ar placebo.</w:t>
      </w:r>
    </w:p>
    <w:p w14:paraId="57ACF0CF" w14:textId="77777777" w:rsidR="00CE2E8F" w:rsidRPr="00FE0EBC" w:rsidRDefault="00CE2E8F" w:rsidP="002F22B3"/>
    <w:p w14:paraId="209F11D0" w14:textId="2363455D" w:rsidR="00CE2E8F" w:rsidRPr="00FE0EBC" w:rsidRDefault="00CE2E8F" w:rsidP="002F22B3">
      <w:r w:rsidRPr="00FE0EBC">
        <w:t xml:space="preserve">6. pētījumā nozīmīgi vairāk smagas alerģiskas bronhiālās astmas slimnieku, lietojot omalizumabu, varēja samazināt savu flutikazona devu līdz </w:t>
      </w:r>
      <w:r w:rsidRPr="00FE0EBC">
        <w:t>500 mikrogramiem dienā, nepasliktinoties astmas kontrolei (60,3%), salīdzinot ar placebo grupu (45,8%, p&lt;0,05).</w:t>
      </w:r>
    </w:p>
    <w:p w14:paraId="77CC6982" w14:textId="77777777" w:rsidR="00CE2E8F" w:rsidRPr="00FE0EBC" w:rsidRDefault="00CE2E8F" w:rsidP="002F22B3"/>
    <w:p w14:paraId="4ADF9880" w14:textId="117B1F86" w:rsidR="007B0CDF" w:rsidRPr="00FE0EBC" w:rsidRDefault="00CE2E8F" w:rsidP="002F22B3">
      <w:r w:rsidRPr="00FE0EBC">
        <w:t>Dzīves kvalitātes rādītājus noteica, izmantojot Juniper ar astmu saistītās dzīves kvalitātes standartus. Visos sešos pētījumos salīdzinājumā ar placebo vai kontroles grupu ar omalizumabu ārstētiem pacientiem konstatēja statistiski nozīmīgu dzīves kvalitātes vērtējuma uzlabošanos, salīdzinot ar sākotnējo vērtējumu.</w:t>
      </w:r>
    </w:p>
    <w:p w14:paraId="56730BE0" w14:textId="77777777" w:rsidR="00283510" w:rsidRPr="00FE0EBC" w:rsidRDefault="00283510" w:rsidP="002F22B3"/>
    <w:p w14:paraId="4FAAA8C9" w14:textId="77777777" w:rsidR="00283510" w:rsidRPr="00FE0EBC" w:rsidRDefault="00283510" w:rsidP="000C1ECC">
      <w:pPr>
        <w:keepNext/>
      </w:pPr>
      <w:r w:rsidRPr="00FE0EBC">
        <w:t>Ārsta vispārējais terapijas efektivitātes novērtējums:</w:t>
      </w:r>
    </w:p>
    <w:p w14:paraId="65BC1554" w14:textId="6119F5EB" w:rsidR="00283510" w:rsidRPr="00FE0EBC" w:rsidRDefault="00283510" w:rsidP="002F22B3">
      <w:r w:rsidRPr="00FE0EBC">
        <w:t xml:space="preserve">Ārsta vispārējo novērtējumu izmantoja piecos no iepriekš minētajiem pētījumiem kā plašu bronhiālās astmas kontroles mērījumu, ko sniedz ārstējošais ārsts. Ārsts varēja ņemt vērā PEF (maksimālo izelpas plūsmu), dienas un nakts simptomus, glābējzāļu lietošanu, spirometrijas datus un informāciju par </w:t>
      </w:r>
      <w:r w:rsidRPr="00FE0EBC">
        <w:lastRenderedPageBreak/>
        <w:t>paasinājumiem. Visos piecos pētījumos nozīmīgi lielākai ar omalizumabu ārstēto pacientu daļai ārsti deva vērtējumu, ka ir sasniegta nozīmīga uzlabošanās vai pilnīga astmas kontrole, salīdzinot ar placebo ārstētiem pacientiem.</w:t>
      </w:r>
    </w:p>
    <w:p w14:paraId="7EEA48A7" w14:textId="77777777" w:rsidR="007B0CDF" w:rsidRPr="00FE0EBC" w:rsidRDefault="007B0CDF" w:rsidP="002F22B3"/>
    <w:p w14:paraId="7CF22CEB" w14:textId="60678BCB" w:rsidR="007B0CDF" w:rsidRPr="00FE0EBC" w:rsidRDefault="00283510" w:rsidP="002F22B3">
      <w:pPr>
        <w:pStyle w:val="HeadingEmphasis"/>
        <w:rPr>
          <w:rStyle w:val="Underline"/>
          <w:i/>
          <w:u w:val="none"/>
        </w:rPr>
      </w:pPr>
      <w:r w:rsidRPr="00FE0EBC">
        <w:rPr>
          <w:rStyle w:val="Underline"/>
          <w:i/>
          <w:u w:val="none"/>
        </w:rPr>
        <w:t>Bērni vecumā no 6 līdz &lt;12 gadiem</w:t>
      </w:r>
    </w:p>
    <w:p w14:paraId="6DA64967" w14:textId="77777777" w:rsidR="00D00EB7" w:rsidRPr="00FE0EBC" w:rsidRDefault="00D00EB7" w:rsidP="002F22B3">
      <w:r w:rsidRPr="00FE0EBC">
        <w:t>Pirmie pierādījumi par omalizumaba lietošanas drošumu un efektivitāti pacientiem vecumā no 6 līdz &lt;12 gadiem iegūti vienā nejaušinātā, dubultmaskētā, daudzcentru pētījumā (7. pētījums).</w:t>
      </w:r>
    </w:p>
    <w:p w14:paraId="1F5AF42C" w14:textId="77777777" w:rsidR="00D00EB7" w:rsidRPr="00FE0EBC" w:rsidRDefault="00D00EB7" w:rsidP="002F22B3"/>
    <w:p w14:paraId="7F560A48" w14:textId="0E211C07" w:rsidR="00D00EB7" w:rsidRPr="00FE0EBC" w:rsidRDefault="00D00EB7" w:rsidP="002F22B3">
      <w:r w:rsidRPr="00FE0EBC">
        <w:t>7. pētījums bija placebo kontrolēts pētījums, kurā iekļāva specifisku pacientu apakšgrupu (N=235), kuriem bija diagnosticēta apstiprinātā indikācija un kurus ārstēja ar lielām inhalējamo kortikosteroīdu devām (</w:t>
      </w:r>
      <w:r w:rsidRPr="00FE0EBC">
        <w:rPr>
          <w:rFonts w:hint="eastAsia"/>
        </w:rPr>
        <w:t>≥</w:t>
      </w:r>
      <w:r w:rsidRPr="00FE0EBC">
        <w:t xml:space="preserve">500 µg/dienā flutikazonam līdzvērtīgām zālēm) un ilgstošas darbības bēta agonistu. </w:t>
      </w:r>
    </w:p>
    <w:p w14:paraId="027996D1" w14:textId="77777777" w:rsidR="00D00EB7" w:rsidRPr="00FE0EBC" w:rsidRDefault="00D00EB7" w:rsidP="002F22B3"/>
    <w:p w14:paraId="22D5653E" w14:textId="77777777" w:rsidR="00D00EB7" w:rsidRPr="00FE0EBC" w:rsidRDefault="00D00EB7" w:rsidP="002F22B3">
      <w:r w:rsidRPr="00FE0EBC">
        <w:t>Kā klīniski nozīmīgu astmas paasinājumu definēja pētnieka diagnosticētu astmas simptomu pasliktināšanos, kura kupēšanai vismaz 3 dienu ilgā laika posmā bija nepieciešama inhalējamo kortikosteroīdu sākuma devas palielināšana divas reizes un/vai sistēmiska ārstēšana ar glābējzālēm (iekšķīgi vai intravenozi lietojamiem) kortikosteroīdiem.</w:t>
      </w:r>
    </w:p>
    <w:p w14:paraId="6F99C361" w14:textId="77777777" w:rsidR="00D00EB7" w:rsidRPr="00FE0EBC" w:rsidRDefault="00D00EB7" w:rsidP="002F22B3"/>
    <w:p w14:paraId="78E9417E" w14:textId="77777777" w:rsidR="00D00EB7" w:rsidRPr="00FE0EBC" w:rsidRDefault="00D00EB7" w:rsidP="002F22B3">
      <w:r w:rsidRPr="00FE0EBC">
        <w:t>Specifiskā apakšgrupā, kurā pacientus ārstēja ar lielām inhalējamo kortikosteroīdu devām, omalizumaba grupā klīniski nozīmīgu astmas paasinājumu skaits bija mazāks nekā placebo grupā. 24. nedēļā omalizumaba grupas pacientiem konstatēja rādītāju atšķirību samazinājumu par 34% (rādītāja koeficients 0,662, p = 0,047), salīdzinot ar placebo grupas pacientiem. Otrajā 28 nedēļu dubultmaskētajā ārstēšanas periodā omalizumaba grupas pacientiem konstatēja rādītāju atšķirību samazinājumu par 63% (rādītāja koeficients 0,37, p&lt;0,001), salīdzinot ar placebo grupas pacientiem.</w:t>
      </w:r>
    </w:p>
    <w:p w14:paraId="27827649" w14:textId="77777777" w:rsidR="00D00EB7" w:rsidRPr="00FE0EBC" w:rsidRDefault="00D00EB7" w:rsidP="002F22B3"/>
    <w:p w14:paraId="53009D91" w14:textId="77777777" w:rsidR="00D00EB7" w:rsidRPr="00FE0EBC" w:rsidRDefault="00D00EB7" w:rsidP="002F22B3">
      <w:r w:rsidRPr="00FE0EBC">
        <w:t>52 nedēļu dubultmaskētas terapijas laikā (ieskaitot 24 nedēļu fiksētu devu steroīdu fāzi un 28 nedēļu steroīdu pielāgošanas fāzi) omalizumaba grupas pacientiem konstatēja astmas paasinājumu skaita samazinājumu par 50% (rādītāja koeficients 0,504, p&lt;0,001), salīdzinot ar placebo grupu.</w:t>
      </w:r>
    </w:p>
    <w:p w14:paraId="59A9B5B7" w14:textId="77777777" w:rsidR="00D00EB7" w:rsidRPr="00FE0EBC" w:rsidRDefault="00D00EB7" w:rsidP="002F22B3"/>
    <w:p w14:paraId="2455F8AE" w14:textId="5EAD18DA" w:rsidR="007B0CDF" w:rsidRPr="00FE0EBC" w:rsidRDefault="00D00EB7" w:rsidP="002F22B3">
      <w:r w:rsidRPr="00FE0EBC">
        <w:t>52 nedēļu terapijas perioda beigās omalizumaba grupā konstatēja lielāku bēta-agonistu glābējzāļu lietošanas samazinājumu, salīdzinot ar placebo grupu, lai gan atšķirības starp ārstēšanas grupām nebija statistiski nozīmīgas. Globāli novērtējot ārstēšanas efektivitāti pēc 52 nedēļu dubultmaskētas terapijas, pētījuma apakšgrupā, kurā pacientus ar slimību smagā formā ārstēja ar lielām inhalējamo kortikosteroīdu devām un ilgstošas darbības bēta agonistu, omalizumaba grupā bija vairāk pacientu, kuru ārstēšanas efektivitāti novērtēja ar „teicami”, un mazāk pacientu, kuru ārstēšanas efektivitāti novērtēja ar „apmierinoši” vai „vāji”, salīdzinot ar placebo grupu; atšķirības starp ārstēšanas grupām bija statistiski nozīmīgas (p&lt;0,001), kamēr omalizumaba un placebo grupā nekonstatēja būtiskas atšķirības pamatojoties uz pacientu subjektīvajiem dzīves kvalitātes rādītājiem.</w:t>
      </w:r>
    </w:p>
    <w:p w14:paraId="1131F7B7" w14:textId="77777777" w:rsidR="007B0CDF" w:rsidRPr="00FE0EBC" w:rsidRDefault="007B0CDF" w:rsidP="002F22B3"/>
    <w:p w14:paraId="44F8EC6A" w14:textId="7DA15C79" w:rsidR="007B0CDF" w:rsidRPr="00FE0EBC" w:rsidRDefault="00D00EB7" w:rsidP="002F22B3">
      <w:pPr>
        <w:pStyle w:val="HeadingEmphasis"/>
        <w:rPr>
          <w:rStyle w:val="Underline"/>
          <w:i/>
        </w:rPr>
      </w:pPr>
      <w:r w:rsidRPr="00FE0EBC">
        <w:rPr>
          <w:rStyle w:val="Underline"/>
          <w:i/>
        </w:rPr>
        <w:t>Hronisks rinosinusīts ar deguna polipiem (CRSwNP)</w:t>
      </w:r>
    </w:p>
    <w:p w14:paraId="1C927C8C" w14:textId="4338D095" w:rsidR="007B0CDF" w:rsidRPr="00FE0EBC" w:rsidRDefault="00D00EB7" w:rsidP="002F22B3">
      <w:r w:rsidRPr="00FE0EBC">
        <w:t>Omalizumaba drošumu un efektivitāti vērtēja divos randomizētos, dubultmaskētos, placebo kontrolētos pētījumos pacientiem ar CRSwNP (8. tabula). Pacienti saņēma omalizumabu vai placebo subkutāni ik pēc 2 vai 4 nedēļām (skatīt 4.2. apakšpunktu). Pētījuma laikā visi pacienti saņēma intranazālu mometazona terapiju. Lai iekļautu pētījumos, nebija nepieciešama iepriekšēja deguna blakusdobumu operācija vai iepriekšēja sistēmiska kortikosteroīdu lietošana. Pacienti 24 nedēļas saņēma omalizumabu vai placebo, kam sekoja 4 nedēļu ilgs novērošanas periods. Demogrāfiskie dati un sākotnējie raksturlielumi, ieskaitot alerģiskas blakusslimības, ir aprakstīti 7. tabulā.</w:t>
      </w:r>
    </w:p>
    <w:p w14:paraId="3AC0B8C3" w14:textId="77777777" w:rsidR="007B0CDF" w:rsidRPr="00FE0EBC" w:rsidRDefault="007B0CDF" w:rsidP="002F22B3"/>
    <w:p w14:paraId="0E7CE9A2" w14:textId="708BD23A" w:rsidR="007B0CDF" w:rsidRPr="00FE0EBC" w:rsidRDefault="00627C58" w:rsidP="002F22B3">
      <w:pPr>
        <w:pStyle w:val="TableTitle"/>
      </w:pPr>
      <w:r w:rsidRPr="00FE0EBC">
        <w:lastRenderedPageBreak/>
        <w:t>7. tabula.</w:t>
      </w:r>
      <w:r w:rsidRPr="00FE0EBC">
        <w:tab/>
        <w:t>Demogrāfiskie un sākotnējie raksturlielumi deguna polipu pētījumā</w:t>
      </w:r>
    </w:p>
    <w:p w14:paraId="691BA8B1" w14:textId="77777777" w:rsidR="00B2103A" w:rsidRPr="00FE0EBC" w:rsidRDefault="00B2103A" w:rsidP="002F22B3">
      <w:pPr>
        <w:pStyle w:val="NormalKeep"/>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3036"/>
        <w:gridCol w:w="3013"/>
        <w:gridCol w:w="3014"/>
      </w:tblGrid>
      <w:tr w:rsidR="00627C58" w:rsidRPr="00FE0EBC" w14:paraId="3E055767" w14:textId="77777777" w:rsidTr="002259A8">
        <w:trPr>
          <w:cantSplit/>
          <w:tblHeader/>
        </w:trPr>
        <w:tc>
          <w:tcPr>
            <w:tcW w:w="3076" w:type="dxa"/>
            <w:tcBorders>
              <w:bottom w:val="nil"/>
            </w:tcBorders>
          </w:tcPr>
          <w:p w14:paraId="65237B05" w14:textId="5F970E73" w:rsidR="00627C58" w:rsidRPr="00FE0EBC" w:rsidRDefault="00627C58" w:rsidP="002F22B3">
            <w:pPr>
              <w:pStyle w:val="HeadingStrong"/>
            </w:pPr>
            <w:r w:rsidRPr="00FE0EBC">
              <w:t>Rādītājs</w:t>
            </w:r>
          </w:p>
        </w:tc>
        <w:tc>
          <w:tcPr>
            <w:tcW w:w="3070" w:type="dxa"/>
            <w:tcBorders>
              <w:bottom w:val="nil"/>
            </w:tcBorders>
          </w:tcPr>
          <w:p w14:paraId="1D335E2A" w14:textId="7D9F70C6" w:rsidR="00627C58" w:rsidRPr="00FE0EBC" w:rsidRDefault="00627C58" w:rsidP="002F22B3">
            <w:pPr>
              <w:pStyle w:val="aa"/>
            </w:pPr>
            <w:r w:rsidRPr="00FE0EBC">
              <w:t xml:space="preserve">1. deguna polipu pētījums </w:t>
            </w:r>
          </w:p>
        </w:tc>
        <w:tc>
          <w:tcPr>
            <w:tcW w:w="3071" w:type="dxa"/>
            <w:tcBorders>
              <w:bottom w:val="nil"/>
            </w:tcBorders>
          </w:tcPr>
          <w:p w14:paraId="56B02196" w14:textId="2538727C" w:rsidR="00627C58" w:rsidRPr="00FE0EBC" w:rsidRDefault="00627C58" w:rsidP="002F22B3">
            <w:pPr>
              <w:pStyle w:val="aa"/>
            </w:pPr>
            <w:r w:rsidRPr="00FE0EBC">
              <w:t xml:space="preserve">2. deguna polipu pētījums </w:t>
            </w:r>
          </w:p>
        </w:tc>
      </w:tr>
      <w:tr w:rsidR="00B2103A" w:rsidRPr="00FE0EBC" w14:paraId="4C6ECCB9" w14:textId="77777777" w:rsidTr="002259A8">
        <w:trPr>
          <w:cantSplit/>
          <w:tblHeader/>
        </w:trPr>
        <w:tc>
          <w:tcPr>
            <w:tcW w:w="3076" w:type="dxa"/>
            <w:tcBorders>
              <w:top w:val="nil"/>
            </w:tcBorders>
          </w:tcPr>
          <w:p w14:paraId="6DF6D113" w14:textId="77777777" w:rsidR="00B2103A" w:rsidRPr="00FE0EBC" w:rsidRDefault="00B2103A" w:rsidP="002F22B3">
            <w:pPr>
              <w:pStyle w:val="HeadingStrong"/>
            </w:pPr>
          </w:p>
        </w:tc>
        <w:tc>
          <w:tcPr>
            <w:tcW w:w="3070" w:type="dxa"/>
            <w:tcBorders>
              <w:top w:val="nil"/>
            </w:tcBorders>
          </w:tcPr>
          <w:p w14:paraId="30BFAAC2" w14:textId="345014D3" w:rsidR="00B2103A" w:rsidRPr="00FE0EBC" w:rsidRDefault="00627C58" w:rsidP="002F22B3">
            <w:pPr>
              <w:pStyle w:val="aa"/>
            </w:pPr>
            <w:r w:rsidRPr="00FE0EBC">
              <w:t>N=138</w:t>
            </w:r>
          </w:p>
        </w:tc>
        <w:tc>
          <w:tcPr>
            <w:tcW w:w="3071" w:type="dxa"/>
            <w:tcBorders>
              <w:top w:val="nil"/>
            </w:tcBorders>
          </w:tcPr>
          <w:p w14:paraId="44069AD6" w14:textId="1304B2AB" w:rsidR="00B2103A" w:rsidRPr="00FE0EBC" w:rsidRDefault="00627C58" w:rsidP="002F22B3">
            <w:pPr>
              <w:pStyle w:val="aa"/>
            </w:pPr>
            <w:r w:rsidRPr="00FE0EBC">
              <w:t>N=127</w:t>
            </w:r>
          </w:p>
        </w:tc>
      </w:tr>
      <w:tr w:rsidR="00627C58" w:rsidRPr="00FE0EBC" w14:paraId="43C0DE52" w14:textId="77777777" w:rsidTr="002259A8">
        <w:trPr>
          <w:cantSplit/>
        </w:trPr>
        <w:tc>
          <w:tcPr>
            <w:tcW w:w="3076" w:type="dxa"/>
          </w:tcPr>
          <w:p w14:paraId="51B0ABE6" w14:textId="17810445" w:rsidR="00627C58" w:rsidRPr="00FE0EBC" w:rsidRDefault="00627C58" w:rsidP="002F22B3">
            <w:pPr>
              <w:pStyle w:val="NormalKeep"/>
            </w:pPr>
            <w:r w:rsidRPr="00FE0EBC">
              <w:t>Vidējais vecums (gadi) (SD)</w:t>
            </w:r>
          </w:p>
        </w:tc>
        <w:tc>
          <w:tcPr>
            <w:tcW w:w="3070" w:type="dxa"/>
          </w:tcPr>
          <w:p w14:paraId="01BF7678" w14:textId="5CD7A843" w:rsidR="00627C58" w:rsidRPr="00FE0EBC" w:rsidRDefault="00627C58" w:rsidP="002F22B3">
            <w:pPr>
              <w:pStyle w:val="NormalCentred"/>
            </w:pPr>
            <w:r w:rsidRPr="00FE0EBC">
              <w:t>51,0 (13,2)</w:t>
            </w:r>
          </w:p>
        </w:tc>
        <w:tc>
          <w:tcPr>
            <w:tcW w:w="3071" w:type="dxa"/>
          </w:tcPr>
          <w:p w14:paraId="293079E4" w14:textId="4F26D4E5" w:rsidR="00627C58" w:rsidRPr="00FE0EBC" w:rsidRDefault="00627C58" w:rsidP="002F22B3">
            <w:pPr>
              <w:pStyle w:val="NormalCentred"/>
            </w:pPr>
            <w:r w:rsidRPr="00FE0EBC">
              <w:t>50,1 (11,9)</w:t>
            </w:r>
          </w:p>
        </w:tc>
      </w:tr>
      <w:tr w:rsidR="00627C58" w:rsidRPr="00FE0EBC" w14:paraId="29650CDF" w14:textId="77777777" w:rsidTr="002259A8">
        <w:trPr>
          <w:cantSplit/>
        </w:trPr>
        <w:tc>
          <w:tcPr>
            <w:tcW w:w="3076" w:type="dxa"/>
          </w:tcPr>
          <w:p w14:paraId="591DCD00" w14:textId="11A924BA" w:rsidR="00627C58" w:rsidRPr="00FE0EBC" w:rsidRDefault="00627C58" w:rsidP="002F22B3">
            <w:pPr>
              <w:pStyle w:val="NormalKeep"/>
            </w:pPr>
            <w:r w:rsidRPr="00FE0EBC">
              <w:t>% Vīrieši</w:t>
            </w:r>
          </w:p>
        </w:tc>
        <w:tc>
          <w:tcPr>
            <w:tcW w:w="3070" w:type="dxa"/>
          </w:tcPr>
          <w:p w14:paraId="674E5157" w14:textId="7A6D36BA" w:rsidR="00627C58" w:rsidRPr="00FE0EBC" w:rsidRDefault="00627C58" w:rsidP="002F22B3">
            <w:pPr>
              <w:pStyle w:val="NormalCentred"/>
            </w:pPr>
            <w:r w:rsidRPr="00FE0EBC">
              <w:t>63,8</w:t>
            </w:r>
          </w:p>
        </w:tc>
        <w:tc>
          <w:tcPr>
            <w:tcW w:w="3071" w:type="dxa"/>
          </w:tcPr>
          <w:p w14:paraId="4293565D" w14:textId="1305FA56" w:rsidR="00627C58" w:rsidRPr="00FE0EBC" w:rsidRDefault="00627C58" w:rsidP="002F22B3">
            <w:pPr>
              <w:pStyle w:val="NormalCentred"/>
            </w:pPr>
            <w:r w:rsidRPr="00FE0EBC">
              <w:t>65,4</w:t>
            </w:r>
          </w:p>
        </w:tc>
      </w:tr>
      <w:tr w:rsidR="00627C58" w:rsidRPr="00FE0EBC" w14:paraId="25DBCC28" w14:textId="77777777" w:rsidTr="002259A8">
        <w:trPr>
          <w:cantSplit/>
        </w:trPr>
        <w:tc>
          <w:tcPr>
            <w:tcW w:w="3076" w:type="dxa"/>
          </w:tcPr>
          <w:p w14:paraId="24AB8DBF" w14:textId="2421C9AF" w:rsidR="00627C58" w:rsidRPr="00FE0EBC" w:rsidRDefault="00627C58" w:rsidP="002F22B3">
            <w:pPr>
              <w:pStyle w:val="NormalKeep"/>
            </w:pPr>
            <w:r w:rsidRPr="00FE0EBC">
              <w:t>Pacienti, kas iepriekšējā gadā lietojuši sitēmiskos kortikosteroīdus (%)</w:t>
            </w:r>
          </w:p>
        </w:tc>
        <w:tc>
          <w:tcPr>
            <w:tcW w:w="3070" w:type="dxa"/>
          </w:tcPr>
          <w:p w14:paraId="64699DD8" w14:textId="21D82B8A" w:rsidR="00627C58" w:rsidRPr="00FE0EBC" w:rsidRDefault="00627C58" w:rsidP="002F22B3">
            <w:pPr>
              <w:pStyle w:val="NormalCentred"/>
            </w:pPr>
            <w:r w:rsidRPr="00FE0EBC">
              <w:t>18,8</w:t>
            </w:r>
          </w:p>
        </w:tc>
        <w:tc>
          <w:tcPr>
            <w:tcW w:w="3071" w:type="dxa"/>
          </w:tcPr>
          <w:p w14:paraId="42D94FEB" w14:textId="2D8FEAE7" w:rsidR="00627C58" w:rsidRPr="00FE0EBC" w:rsidRDefault="00627C58" w:rsidP="002F22B3">
            <w:pPr>
              <w:pStyle w:val="NormalCentred"/>
            </w:pPr>
            <w:r w:rsidRPr="00FE0EBC">
              <w:t>26,0</w:t>
            </w:r>
          </w:p>
        </w:tc>
      </w:tr>
      <w:tr w:rsidR="00627C58" w:rsidRPr="00FE0EBC" w14:paraId="650D45C4" w14:textId="77777777" w:rsidTr="002259A8">
        <w:trPr>
          <w:cantSplit/>
        </w:trPr>
        <w:tc>
          <w:tcPr>
            <w:tcW w:w="3076" w:type="dxa"/>
          </w:tcPr>
          <w:p w14:paraId="7C33CF94" w14:textId="2C945600" w:rsidR="00627C58" w:rsidRPr="00FE0EBC" w:rsidRDefault="00627C58" w:rsidP="002F22B3">
            <w:pPr>
              <w:pStyle w:val="NormalKeep"/>
            </w:pPr>
            <w:r w:rsidRPr="00FE0EBC">
              <w:t xml:space="preserve">Bilaterālais endoskopiskais deguna polipu punktu skaits (NPS - </w:t>
            </w:r>
            <w:r w:rsidRPr="00FE0EBC">
              <w:rPr>
                <w:i/>
              </w:rPr>
              <w:t>nasal polyp score</w:t>
            </w:r>
            <w:r w:rsidRPr="00FE0EBC">
              <w:t>): vidējais (SD), diapazons 0-8</w:t>
            </w:r>
          </w:p>
        </w:tc>
        <w:tc>
          <w:tcPr>
            <w:tcW w:w="3070" w:type="dxa"/>
          </w:tcPr>
          <w:p w14:paraId="6AAF51AE" w14:textId="1E608C5D" w:rsidR="00627C58" w:rsidRPr="00FE0EBC" w:rsidRDefault="00627C58" w:rsidP="002F22B3">
            <w:pPr>
              <w:pStyle w:val="NormalCentred"/>
            </w:pPr>
            <w:r w:rsidRPr="00FE0EBC">
              <w:t>6,2 (1,0)</w:t>
            </w:r>
          </w:p>
        </w:tc>
        <w:tc>
          <w:tcPr>
            <w:tcW w:w="3071" w:type="dxa"/>
          </w:tcPr>
          <w:p w14:paraId="62DD7639" w14:textId="00281C19" w:rsidR="00627C58" w:rsidRPr="00FE0EBC" w:rsidRDefault="00627C58" w:rsidP="002F22B3">
            <w:pPr>
              <w:pStyle w:val="NormalCentred"/>
            </w:pPr>
            <w:r w:rsidRPr="00FE0EBC">
              <w:t>6,3 (0,9)</w:t>
            </w:r>
          </w:p>
        </w:tc>
      </w:tr>
      <w:tr w:rsidR="00627C58" w:rsidRPr="00FE0EBC" w14:paraId="4A7223DC" w14:textId="77777777" w:rsidTr="002259A8">
        <w:trPr>
          <w:cantSplit/>
        </w:trPr>
        <w:tc>
          <w:tcPr>
            <w:tcW w:w="3076" w:type="dxa"/>
          </w:tcPr>
          <w:p w14:paraId="493A60F8" w14:textId="51B40C60" w:rsidR="00627C58" w:rsidRPr="00FE0EBC" w:rsidRDefault="00627C58" w:rsidP="002F22B3">
            <w:pPr>
              <w:pStyle w:val="NormalKeep"/>
            </w:pPr>
            <w:r w:rsidRPr="00FE0EBC">
              <w:t xml:space="preserve">Deguna nosprostojuma punktu skaits (NCS - </w:t>
            </w:r>
            <w:r w:rsidRPr="00FE0EBC">
              <w:rPr>
                <w:i/>
              </w:rPr>
              <w:t>nasal congestion score</w:t>
            </w:r>
            <w:r w:rsidRPr="00FE0EBC">
              <w:t>): vidējais (SD), diapazons 0-3</w:t>
            </w:r>
          </w:p>
        </w:tc>
        <w:tc>
          <w:tcPr>
            <w:tcW w:w="3070" w:type="dxa"/>
          </w:tcPr>
          <w:p w14:paraId="5FA6F218" w14:textId="011AA6A9" w:rsidR="00627C58" w:rsidRPr="00FE0EBC" w:rsidRDefault="00627C58" w:rsidP="002F22B3">
            <w:pPr>
              <w:pStyle w:val="NormalCentred"/>
            </w:pPr>
            <w:r w:rsidRPr="00FE0EBC">
              <w:t>2,4 (0,6)</w:t>
            </w:r>
          </w:p>
        </w:tc>
        <w:tc>
          <w:tcPr>
            <w:tcW w:w="3071" w:type="dxa"/>
          </w:tcPr>
          <w:p w14:paraId="22A2610E" w14:textId="02A471F2" w:rsidR="00627C58" w:rsidRPr="00FE0EBC" w:rsidRDefault="00627C58" w:rsidP="002F22B3">
            <w:pPr>
              <w:pStyle w:val="NormalCentred"/>
            </w:pPr>
            <w:r w:rsidRPr="00FE0EBC">
              <w:t>2,3 (0,7)</w:t>
            </w:r>
          </w:p>
        </w:tc>
      </w:tr>
      <w:tr w:rsidR="00627C58" w:rsidRPr="00FE0EBC" w14:paraId="59CE57C7" w14:textId="77777777" w:rsidTr="002259A8">
        <w:trPr>
          <w:cantSplit/>
        </w:trPr>
        <w:tc>
          <w:tcPr>
            <w:tcW w:w="3076" w:type="dxa"/>
          </w:tcPr>
          <w:p w14:paraId="17D69D98" w14:textId="034B9891" w:rsidR="00627C58" w:rsidRPr="00FE0EBC" w:rsidRDefault="00627C58" w:rsidP="002F22B3">
            <w:pPr>
              <w:pStyle w:val="NormalKeep"/>
            </w:pPr>
            <w:r w:rsidRPr="00FE0EBC">
              <w:t>Smaržu sajūtas punktu skaits: vidējais (SD), diapazons 0-3</w:t>
            </w:r>
          </w:p>
        </w:tc>
        <w:tc>
          <w:tcPr>
            <w:tcW w:w="3070" w:type="dxa"/>
          </w:tcPr>
          <w:p w14:paraId="1F688E90" w14:textId="0A587F29" w:rsidR="00627C58" w:rsidRPr="00FE0EBC" w:rsidRDefault="00627C58" w:rsidP="002F22B3">
            <w:pPr>
              <w:pStyle w:val="NormalCentred"/>
            </w:pPr>
            <w:r w:rsidRPr="00FE0EBC">
              <w:t>2,7 (0,7)</w:t>
            </w:r>
          </w:p>
        </w:tc>
        <w:tc>
          <w:tcPr>
            <w:tcW w:w="3071" w:type="dxa"/>
          </w:tcPr>
          <w:p w14:paraId="0931E296" w14:textId="748FAE2E" w:rsidR="00627C58" w:rsidRPr="00FE0EBC" w:rsidRDefault="00627C58" w:rsidP="002F22B3">
            <w:pPr>
              <w:pStyle w:val="NormalCentred"/>
            </w:pPr>
            <w:r w:rsidRPr="00FE0EBC">
              <w:t>2,7 (0,7)</w:t>
            </w:r>
          </w:p>
        </w:tc>
      </w:tr>
      <w:tr w:rsidR="00627C58" w:rsidRPr="00FE0EBC" w14:paraId="22435B07" w14:textId="77777777" w:rsidTr="002259A8">
        <w:trPr>
          <w:cantSplit/>
        </w:trPr>
        <w:tc>
          <w:tcPr>
            <w:tcW w:w="3076" w:type="dxa"/>
          </w:tcPr>
          <w:p w14:paraId="5C0A4B7A" w14:textId="0628B66A" w:rsidR="00627C58" w:rsidRPr="00FE0EBC" w:rsidRDefault="00627C58" w:rsidP="002F22B3">
            <w:pPr>
              <w:pStyle w:val="NormalKeep"/>
            </w:pPr>
            <w:r w:rsidRPr="00FE0EBC">
              <w:t>SNOT-22 kopējais punktu skaits: vidējais (SD) diapazons 0-110</w:t>
            </w:r>
          </w:p>
        </w:tc>
        <w:tc>
          <w:tcPr>
            <w:tcW w:w="3070" w:type="dxa"/>
          </w:tcPr>
          <w:p w14:paraId="11FE6D87" w14:textId="4CCFC1B0" w:rsidR="00627C58" w:rsidRPr="00FE0EBC" w:rsidRDefault="00627C58" w:rsidP="002F22B3">
            <w:pPr>
              <w:pStyle w:val="NormalCentred"/>
            </w:pPr>
            <w:r w:rsidRPr="00FE0EBC">
              <w:t>60,1 (17,7)</w:t>
            </w:r>
          </w:p>
        </w:tc>
        <w:tc>
          <w:tcPr>
            <w:tcW w:w="3071" w:type="dxa"/>
          </w:tcPr>
          <w:p w14:paraId="68BC7E3A" w14:textId="7BC67317" w:rsidR="00627C58" w:rsidRPr="00FE0EBC" w:rsidRDefault="00627C58" w:rsidP="002F22B3">
            <w:pPr>
              <w:pStyle w:val="NormalCentred"/>
            </w:pPr>
            <w:r w:rsidRPr="00FE0EBC">
              <w:t>59,5 (19,3)</w:t>
            </w:r>
          </w:p>
        </w:tc>
      </w:tr>
      <w:tr w:rsidR="00627C58" w:rsidRPr="00FE0EBC" w14:paraId="1748AEBD" w14:textId="77777777" w:rsidTr="002259A8">
        <w:trPr>
          <w:cantSplit/>
        </w:trPr>
        <w:tc>
          <w:tcPr>
            <w:tcW w:w="3076" w:type="dxa"/>
          </w:tcPr>
          <w:p w14:paraId="0D07DADC" w14:textId="62EABBC7" w:rsidR="00627C58" w:rsidRPr="00FE0EBC" w:rsidRDefault="00627C58" w:rsidP="002F22B3">
            <w:pPr>
              <w:pStyle w:val="NormalKeep"/>
            </w:pPr>
            <w:r w:rsidRPr="00FE0EBC">
              <w:t>Eozinofīlo skaits asinīs (šūnas/µl): vidēji (SD)</w:t>
            </w:r>
          </w:p>
        </w:tc>
        <w:tc>
          <w:tcPr>
            <w:tcW w:w="3070" w:type="dxa"/>
          </w:tcPr>
          <w:p w14:paraId="0163F00F" w14:textId="5DA56CCE" w:rsidR="00627C58" w:rsidRPr="00FE0EBC" w:rsidRDefault="00627C58" w:rsidP="002F22B3">
            <w:pPr>
              <w:pStyle w:val="NormalCentred"/>
            </w:pPr>
            <w:r w:rsidRPr="00FE0EBC">
              <w:t>346,1 (284,1)</w:t>
            </w:r>
          </w:p>
        </w:tc>
        <w:tc>
          <w:tcPr>
            <w:tcW w:w="3071" w:type="dxa"/>
          </w:tcPr>
          <w:p w14:paraId="71FD2386" w14:textId="33667D7A" w:rsidR="00627C58" w:rsidRPr="00FE0EBC" w:rsidRDefault="00627C58" w:rsidP="002F22B3">
            <w:pPr>
              <w:pStyle w:val="NormalCentred"/>
            </w:pPr>
            <w:r w:rsidRPr="00FE0EBC">
              <w:t>334,6 (187,6)</w:t>
            </w:r>
          </w:p>
        </w:tc>
      </w:tr>
      <w:tr w:rsidR="00627C58" w:rsidRPr="00FE0EBC" w14:paraId="738BACE4" w14:textId="77777777" w:rsidTr="002259A8">
        <w:trPr>
          <w:cantSplit/>
        </w:trPr>
        <w:tc>
          <w:tcPr>
            <w:tcW w:w="3076" w:type="dxa"/>
          </w:tcPr>
          <w:p w14:paraId="5A644C9E" w14:textId="6232A5C3" w:rsidR="00627C58" w:rsidRPr="00FE0EBC" w:rsidRDefault="00627C58" w:rsidP="002F22B3">
            <w:pPr>
              <w:pStyle w:val="NormalKeep"/>
            </w:pPr>
            <w:r w:rsidRPr="00FE0EBC">
              <w:t>Kopējais IgE SV/ml: vidēji (SD)</w:t>
            </w:r>
          </w:p>
        </w:tc>
        <w:tc>
          <w:tcPr>
            <w:tcW w:w="3070" w:type="dxa"/>
          </w:tcPr>
          <w:p w14:paraId="54DC3FEF" w14:textId="5C0762E3" w:rsidR="00627C58" w:rsidRPr="00FE0EBC" w:rsidRDefault="00627C58" w:rsidP="002F22B3">
            <w:pPr>
              <w:pStyle w:val="NormalCentred"/>
            </w:pPr>
            <w:r w:rsidRPr="00FE0EBC">
              <w:t>160,9 (139,6)</w:t>
            </w:r>
          </w:p>
        </w:tc>
        <w:tc>
          <w:tcPr>
            <w:tcW w:w="3071" w:type="dxa"/>
          </w:tcPr>
          <w:p w14:paraId="208D9B4D" w14:textId="43899663" w:rsidR="00627C58" w:rsidRPr="00FE0EBC" w:rsidRDefault="00627C58" w:rsidP="002F22B3">
            <w:pPr>
              <w:pStyle w:val="NormalCentred"/>
            </w:pPr>
            <w:r w:rsidRPr="00FE0EBC">
              <w:t>190,2 (200,5)</w:t>
            </w:r>
          </w:p>
        </w:tc>
      </w:tr>
      <w:tr w:rsidR="00627C58" w:rsidRPr="00FE0EBC" w14:paraId="4EF6EE40" w14:textId="77777777" w:rsidTr="002259A8">
        <w:trPr>
          <w:cantSplit/>
        </w:trPr>
        <w:tc>
          <w:tcPr>
            <w:tcW w:w="3076" w:type="dxa"/>
          </w:tcPr>
          <w:p w14:paraId="50749173" w14:textId="4C0E0AA6" w:rsidR="00627C58" w:rsidRPr="00FE0EBC" w:rsidRDefault="00627C58" w:rsidP="002F22B3">
            <w:pPr>
              <w:pStyle w:val="NormalKeep"/>
            </w:pPr>
            <w:r w:rsidRPr="00FE0EBC">
              <w:t>Astma (%)</w:t>
            </w:r>
          </w:p>
        </w:tc>
        <w:tc>
          <w:tcPr>
            <w:tcW w:w="3070" w:type="dxa"/>
          </w:tcPr>
          <w:p w14:paraId="22FCD4E7" w14:textId="14DC4ACE" w:rsidR="00627C58" w:rsidRPr="00FE0EBC" w:rsidRDefault="00627C58" w:rsidP="002F22B3">
            <w:pPr>
              <w:pStyle w:val="NormalCentred"/>
            </w:pPr>
            <w:r w:rsidRPr="00FE0EBC">
              <w:t>53,6</w:t>
            </w:r>
          </w:p>
        </w:tc>
        <w:tc>
          <w:tcPr>
            <w:tcW w:w="3071" w:type="dxa"/>
          </w:tcPr>
          <w:p w14:paraId="58805983" w14:textId="2B8CEE99" w:rsidR="00627C58" w:rsidRPr="00FE0EBC" w:rsidRDefault="00627C58" w:rsidP="002F22B3">
            <w:pPr>
              <w:pStyle w:val="NormalCentred"/>
            </w:pPr>
            <w:r w:rsidRPr="00FE0EBC">
              <w:t>60,6</w:t>
            </w:r>
          </w:p>
        </w:tc>
      </w:tr>
      <w:tr w:rsidR="00627C58" w:rsidRPr="00FE0EBC" w14:paraId="48826F3C" w14:textId="77777777" w:rsidTr="002259A8">
        <w:trPr>
          <w:cantSplit/>
        </w:trPr>
        <w:tc>
          <w:tcPr>
            <w:tcW w:w="3076" w:type="dxa"/>
          </w:tcPr>
          <w:p w14:paraId="721EEA29" w14:textId="51BB4FDB" w:rsidR="00627C58" w:rsidRPr="00FE0EBC" w:rsidRDefault="00627C58" w:rsidP="002259A8">
            <w:pPr>
              <w:pStyle w:val="NormalKeep"/>
              <w:ind w:left="284"/>
            </w:pPr>
            <w:r w:rsidRPr="00FE0EBC">
              <w:t>Viegla (%)</w:t>
            </w:r>
          </w:p>
        </w:tc>
        <w:tc>
          <w:tcPr>
            <w:tcW w:w="3070" w:type="dxa"/>
          </w:tcPr>
          <w:p w14:paraId="270A09BA" w14:textId="136E07A7" w:rsidR="00627C58" w:rsidRPr="00FE0EBC" w:rsidRDefault="00627C58" w:rsidP="002F22B3">
            <w:pPr>
              <w:pStyle w:val="NormalCentred"/>
            </w:pPr>
            <w:r w:rsidRPr="00FE0EBC">
              <w:t>37,8</w:t>
            </w:r>
          </w:p>
        </w:tc>
        <w:tc>
          <w:tcPr>
            <w:tcW w:w="3071" w:type="dxa"/>
          </w:tcPr>
          <w:p w14:paraId="4723EE86" w14:textId="4AF0C013" w:rsidR="00627C58" w:rsidRPr="00FE0EBC" w:rsidRDefault="00627C58" w:rsidP="002F22B3">
            <w:pPr>
              <w:pStyle w:val="NormalCentred"/>
            </w:pPr>
            <w:r w:rsidRPr="00FE0EBC">
              <w:t>32,5</w:t>
            </w:r>
          </w:p>
        </w:tc>
      </w:tr>
      <w:tr w:rsidR="00627C58" w:rsidRPr="00FE0EBC" w14:paraId="4832300C" w14:textId="77777777" w:rsidTr="002259A8">
        <w:trPr>
          <w:cantSplit/>
        </w:trPr>
        <w:tc>
          <w:tcPr>
            <w:tcW w:w="3076" w:type="dxa"/>
          </w:tcPr>
          <w:p w14:paraId="4EF2217E" w14:textId="19F35E53" w:rsidR="00627C58" w:rsidRPr="00FE0EBC" w:rsidRDefault="00627C58" w:rsidP="002259A8">
            <w:pPr>
              <w:pStyle w:val="NormalKeep"/>
              <w:ind w:left="284"/>
            </w:pPr>
            <w:r w:rsidRPr="00FE0EBC">
              <w:t>Vidēji smaga (%)</w:t>
            </w:r>
          </w:p>
        </w:tc>
        <w:tc>
          <w:tcPr>
            <w:tcW w:w="3070" w:type="dxa"/>
          </w:tcPr>
          <w:p w14:paraId="39FBD0AA" w14:textId="179FC540" w:rsidR="00627C58" w:rsidRPr="00FE0EBC" w:rsidRDefault="00627C58" w:rsidP="002F22B3">
            <w:pPr>
              <w:pStyle w:val="NormalCentred"/>
            </w:pPr>
            <w:r w:rsidRPr="00FE0EBC">
              <w:t>58,1</w:t>
            </w:r>
          </w:p>
        </w:tc>
        <w:tc>
          <w:tcPr>
            <w:tcW w:w="3071" w:type="dxa"/>
          </w:tcPr>
          <w:p w14:paraId="0C80E732" w14:textId="415ECF5B" w:rsidR="00627C58" w:rsidRPr="00FE0EBC" w:rsidRDefault="00627C58" w:rsidP="002F22B3">
            <w:pPr>
              <w:pStyle w:val="NormalCentred"/>
            </w:pPr>
            <w:r w:rsidRPr="00FE0EBC">
              <w:t>58,4</w:t>
            </w:r>
          </w:p>
        </w:tc>
      </w:tr>
      <w:tr w:rsidR="00627C58" w:rsidRPr="00FE0EBC" w14:paraId="35FD9129" w14:textId="77777777" w:rsidTr="002259A8">
        <w:trPr>
          <w:cantSplit/>
        </w:trPr>
        <w:tc>
          <w:tcPr>
            <w:tcW w:w="3076" w:type="dxa"/>
          </w:tcPr>
          <w:p w14:paraId="486A0FC1" w14:textId="287660DC" w:rsidR="00627C58" w:rsidRPr="00FE0EBC" w:rsidRDefault="00627C58" w:rsidP="002259A8">
            <w:pPr>
              <w:pStyle w:val="NormalKeep"/>
              <w:ind w:left="284"/>
            </w:pPr>
            <w:r w:rsidRPr="00FE0EBC">
              <w:t>Smaga (%)</w:t>
            </w:r>
          </w:p>
        </w:tc>
        <w:tc>
          <w:tcPr>
            <w:tcW w:w="3070" w:type="dxa"/>
          </w:tcPr>
          <w:p w14:paraId="27EB3F53" w14:textId="27AD42E1" w:rsidR="00627C58" w:rsidRPr="00FE0EBC" w:rsidRDefault="00627C58" w:rsidP="002F22B3">
            <w:pPr>
              <w:pStyle w:val="NormalCentred"/>
            </w:pPr>
            <w:r w:rsidRPr="00FE0EBC">
              <w:t>4,1</w:t>
            </w:r>
          </w:p>
        </w:tc>
        <w:tc>
          <w:tcPr>
            <w:tcW w:w="3071" w:type="dxa"/>
          </w:tcPr>
          <w:p w14:paraId="06E90F53" w14:textId="32FA8294" w:rsidR="00627C58" w:rsidRPr="00FE0EBC" w:rsidRDefault="00627C58" w:rsidP="002F22B3">
            <w:pPr>
              <w:pStyle w:val="NormalCentred"/>
            </w:pPr>
            <w:r w:rsidRPr="00FE0EBC">
              <w:t>9,1</w:t>
            </w:r>
          </w:p>
        </w:tc>
      </w:tr>
      <w:tr w:rsidR="00627C58" w:rsidRPr="00FE0EBC" w14:paraId="14B9A535" w14:textId="77777777" w:rsidTr="002259A8">
        <w:trPr>
          <w:cantSplit/>
        </w:trPr>
        <w:tc>
          <w:tcPr>
            <w:tcW w:w="3076" w:type="dxa"/>
          </w:tcPr>
          <w:p w14:paraId="5BB69999" w14:textId="606E8F11" w:rsidR="00627C58" w:rsidRPr="00FE0EBC" w:rsidRDefault="00627C58" w:rsidP="002F22B3">
            <w:pPr>
              <w:pStyle w:val="NormalKeep"/>
            </w:pPr>
            <w:r w:rsidRPr="00FE0EBC">
              <w:t>Aspirīna izraisīts elpceļu slimības paasinājums (%)</w:t>
            </w:r>
          </w:p>
        </w:tc>
        <w:tc>
          <w:tcPr>
            <w:tcW w:w="3070" w:type="dxa"/>
          </w:tcPr>
          <w:p w14:paraId="072F7C45" w14:textId="1D448F01" w:rsidR="00627C58" w:rsidRPr="00FE0EBC" w:rsidRDefault="00627C58" w:rsidP="002F22B3">
            <w:pPr>
              <w:pStyle w:val="NormalCentred"/>
            </w:pPr>
            <w:r w:rsidRPr="00FE0EBC">
              <w:t>19,6</w:t>
            </w:r>
          </w:p>
        </w:tc>
        <w:tc>
          <w:tcPr>
            <w:tcW w:w="3071" w:type="dxa"/>
          </w:tcPr>
          <w:p w14:paraId="43BF15F1" w14:textId="23BC8004" w:rsidR="00627C58" w:rsidRPr="00FE0EBC" w:rsidRDefault="00627C58" w:rsidP="002F22B3">
            <w:pPr>
              <w:pStyle w:val="NormalCentred"/>
            </w:pPr>
            <w:r w:rsidRPr="00FE0EBC">
              <w:t>35,4</w:t>
            </w:r>
          </w:p>
        </w:tc>
      </w:tr>
      <w:tr w:rsidR="00627C58" w:rsidRPr="00FE0EBC" w14:paraId="4419D083" w14:textId="77777777" w:rsidTr="002259A8">
        <w:trPr>
          <w:cantSplit/>
        </w:trPr>
        <w:tc>
          <w:tcPr>
            <w:tcW w:w="3076" w:type="dxa"/>
          </w:tcPr>
          <w:p w14:paraId="31038FE3" w14:textId="0C737365" w:rsidR="00627C58" w:rsidRPr="00FE0EBC" w:rsidRDefault="00627C58" w:rsidP="002F22B3">
            <w:pPr>
              <w:pStyle w:val="NormalKeep"/>
            </w:pPr>
            <w:r w:rsidRPr="00FE0EBC">
              <w:t>Alerģisks rinīts</w:t>
            </w:r>
          </w:p>
        </w:tc>
        <w:tc>
          <w:tcPr>
            <w:tcW w:w="3070" w:type="dxa"/>
          </w:tcPr>
          <w:p w14:paraId="70B3C2B1" w14:textId="255FAF02" w:rsidR="00627C58" w:rsidRPr="00FE0EBC" w:rsidRDefault="00627C58" w:rsidP="002F22B3">
            <w:pPr>
              <w:pStyle w:val="NormalCentred"/>
            </w:pPr>
            <w:r w:rsidRPr="00FE0EBC">
              <w:t>43,5</w:t>
            </w:r>
          </w:p>
        </w:tc>
        <w:tc>
          <w:tcPr>
            <w:tcW w:w="3071" w:type="dxa"/>
          </w:tcPr>
          <w:p w14:paraId="3B40E83A" w14:textId="6EE3CCBA" w:rsidR="00627C58" w:rsidRPr="00FE0EBC" w:rsidRDefault="00627C58" w:rsidP="002F22B3">
            <w:pPr>
              <w:pStyle w:val="NormalCentred"/>
            </w:pPr>
            <w:r w:rsidRPr="00FE0EBC">
              <w:t>42,5</w:t>
            </w:r>
          </w:p>
        </w:tc>
      </w:tr>
    </w:tbl>
    <w:p w14:paraId="7EC84DC8" w14:textId="77777777" w:rsidR="005B6FC2" w:rsidRPr="00FE0EBC" w:rsidRDefault="005B6FC2" w:rsidP="002F22B3">
      <w:r w:rsidRPr="00FE0EBC">
        <w:t>SD = standarta novirze (</w:t>
      </w:r>
      <w:r w:rsidRPr="00FE0EBC">
        <w:rPr>
          <w:i/>
        </w:rPr>
        <w:t>standard deviation</w:t>
      </w:r>
      <w:r w:rsidRPr="00FE0EBC">
        <w:t>); SNOT-22 = sinonazālais iznākumu tests (</w:t>
      </w:r>
      <w:r w:rsidRPr="00FE0EBC">
        <w:rPr>
          <w:i/>
        </w:rPr>
        <w:t>Sino-Nasal Outcome Test 22 Questionnaire</w:t>
      </w:r>
      <w:r w:rsidRPr="00FE0EBC">
        <w:t>); IgE = imūnglobulīns E; SV = starptautiskās vienības. Lielāks NPS, NCS un SNOT-22 punktu skaits norāda uz lielāku slimības smaguma pakāpi.</w:t>
      </w:r>
    </w:p>
    <w:p w14:paraId="655CEEEF" w14:textId="77777777" w:rsidR="005B6FC2" w:rsidRPr="00FE0EBC" w:rsidRDefault="005B6FC2" w:rsidP="002F22B3"/>
    <w:p w14:paraId="72CA521C" w14:textId="0D8477FF" w:rsidR="007B0CDF" w:rsidRPr="00FE0EBC" w:rsidRDefault="005B6FC2" w:rsidP="002F22B3">
      <w:r w:rsidRPr="00FE0EBC">
        <w:t>Kopējie primārie mērķa kritēriji bija bilaterālais endoskopiskais deguna polipu punktu skaits (NPS) un vidējais deguna nosprostojuma punktu skaits (NCS) 24. nedēļā. Gan 1., gan 2. deguna polipu pētījumos pacientiem, kuri saņēma omalizumabu, bija statistiski nozīmīgi lielāks NPS un nedēļas vidējā NCS uzlabojums no sākotnējā stāvokļa 24. nedēļā nekā pacientiem, kuri saņēma placebo. Deguna polipu 1. un 2. pētījuma rezultāti parādīti 8. tabulā.</w:t>
      </w:r>
    </w:p>
    <w:p w14:paraId="56BCF5B4" w14:textId="77777777" w:rsidR="007B0CDF" w:rsidRPr="00FE0EBC" w:rsidRDefault="007B0CDF" w:rsidP="002F22B3"/>
    <w:p w14:paraId="4BB483B9" w14:textId="054475E7" w:rsidR="00B2103A" w:rsidRDefault="00B34D3B" w:rsidP="00D62C7D">
      <w:pPr>
        <w:pStyle w:val="TableTitle"/>
      </w:pPr>
      <w:r w:rsidRPr="00FE0EBC">
        <w:lastRenderedPageBreak/>
        <w:t>8. tabula.</w:t>
      </w:r>
      <w:r w:rsidRPr="00FE0EBC">
        <w:tab/>
        <w:t>Izmaiņas no sākotnējā stāvokļa 24. nedēļā klīnisko punktu skaitā 1. polipu pētījumā, 2. Polipu pētījumā un apkopotajos rezultātos</w:t>
      </w:r>
    </w:p>
    <w:p w14:paraId="70257360" w14:textId="77777777" w:rsidR="00D62C7D" w:rsidRPr="00D62C7D" w:rsidRDefault="00D62C7D" w:rsidP="00D62C7D">
      <w:pPr>
        <w:pStyle w:val="NormalKeep"/>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1904"/>
        <w:gridCol w:w="852"/>
        <w:gridCol w:w="229"/>
        <w:gridCol w:w="1403"/>
        <w:gridCol w:w="853"/>
        <w:gridCol w:w="104"/>
        <w:gridCol w:w="1406"/>
        <w:gridCol w:w="876"/>
        <w:gridCol w:w="92"/>
        <w:gridCol w:w="1344"/>
      </w:tblGrid>
      <w:tr w:rsidR="005B35F1" w:rsidRPr="00D62C7D" w14:paraId="370BC34E" w14:textId="77777777" w:rsidTr="002259A8">
        <w:trPr>
          <w:cantSplit/>
          <w:tblHeader/>
        </w:trPr>
        <w:tc>
          <w:tcPr>
            <w:tcW w:w="1987" w:type="dxa"/>
          </w:tcPr>
          <w:p w14:paraId="672E1B35" w14:textId="77777777" w:rsidR="00B34D3B" w:rsidRPr="00D62C7D" w:rsidRDefault="00B34D3B" w:rsidP="002F22B3">
            <w:pPr>
              <w:pStyle w:val="NormalKeep"/>
              <w:rPr>
                <w:sz w:val="21"/>
                <w:szCs w:val="21"/>
              </w:rPr>
            </w:pPr>
          </w:p>
        </w:tc>
        <w:tc>
          <w:tcPr>
            <w:tcW w:w="2523" w:type="dxa"/>
            <w:gridSpan w:val="3"/>
          </w:tcPr>
          <w:p w14:paraId="6ED6B9A3" w14:textId="52F2433A" w:rsidR="00B34D3B" w:rsidRPr="00D62C7D" w:rsidRDefault="00B34D3B" w:rsidP="002F22B3">
            <w:pPr>
              <w:pStyle w:val="aa"/>
              <w:rPr>
                <w:sz w:val="21"/>
                <w:szCs w:val="21"/>
              </w:rPr>
            </w:pPr>
            <w:r w:rsidRPr="00D62C7D">
              <w:rPr>
                <w:sz w:val="21"/>
                <w:szCs w:val="21"/>
              </w:rPr>
              <w:t>1. deguna polipu pētījums</w:t>
            </w:r>
          </w:p>
        </w:tc>
        <w:tc>
          <w:tcPr>
            <w:tcW w:w="2383" w:type="dxa"/>
            <w:gridSpan w:val="3"/>
          </w:tcPr>
          <w:p w14:paraId="3E9C85F2" w14:textId="1F1DC2F2" w:rsidR="00B34D3B" w:rsidRPr="00D62C7D" w:rsidRDefault="00B34D3B" w:rsidP="002F22B3">
            <w:pPr>
              <w:pStyle w:val="aa"/>
              <w:rPr>
                <w:sz w:val="21"/>
                <w:szCs w:val="21"/>
              </w:rPr>
            </w:pPr>
            <w:r w:rsidRPr="00D62C7D">
              <w:rPr>
                <w:sz w:val="21"/>
                <w:szCs w:val="21"/>
              </w:rPr>
              <w:t>2. deguna polipu pētījums</w:t>
            </w:r>
          </w:p>
        </w:tc>
        <w:tc>
          <w:tcPr>
            <w:tcW w:w="2324" w:type="dxa"/>
            <w:gridSpan w:val="3"/>
          </w:tcPr>
          <w:p w14:paraId="15CB65C4" w14:textId="6779E03A" w:rsidR="00B34D3B" w:rsidRPr="00D62C7D" w:rsidRDefault="00B34D3B" w:rsidP="002F22B3">
            <w:pPr>
              <w:pStyle w:val="aa"/>
              <w:rPr>
                <w:sz w:val="21"/>
                <w:szCs w:val="21"/>
              </w:rPr>
            </w:pPr>
            <w:r w:rsidRPr="00D62C7D">
              <w:rPr>
                <w:sz w:val="21"/>
                <w:szCs w:val="21"/>
              </w:rPr>
              <w:t>Deguna polipu apkopotie rezultāti</w:t>
            </w:r>
          </w:p>
        </w:tc>
      </w:tr>
      <w:tr w:rsidR="005B35F1" w:rsidRPr="00D62C7D" w14:paraId="23264F83" w14:textId="77777777" w:rsidTr="002259A8">
        <w:trPr>
          <w:cantSplit/>
          <w:tblHeader/>
        </w:trPr>
        <w:tc>
          <w:tcPr>
            <w:tcW w:w="1987" w:type="dxa"/>
          </w:tcPr>
          <w:p w14:paraId="59505C87" w14:textId="77777777" w:rsidR="00B34D3B" w:rsidRPr="00D62C7D" w:rsidRDefault="00B34D3B" w:rsidP="002F22B3">
            <w:pPr>
              <w:pStyle w:val="NormalKeep"/>
              <w:rPr>
                <w:sz w:val="21"/>
                <w:szCs w:val="21"/>
              </w:rPr>
            </w:pPr>
          </w:p>
        </w:tc>
        <w:tc>
          <w:tcPr>
            <w:tcW w:w="1118" w:type="dxa"/>
            <w:gridSpan w:val="2"/>
          </w:tcPr>
          <w:p w14:paraId="7AFA9509" w14:textId="252A6DE5" w:rsidR="00B34D3B" w:rsidRPr="00D62C7D" w:rsidRDefault="00B34D3B" w:rsidP="002F22B3">
            <w:pPr>
              <w:pStyle w:val="aa"/>
              <w:rPr>
                <w:sz w:val="21"/>
                <w:szCs w:val="21"/>
              </w:rPr>
            </w:pPr>
            <w:r w:rsidRPr="00D62C7D">
              <w:rPr>
                <w:sz w:val="21"/>
                <w:szCs w:val="21"/>
              </w:rPr>
              <w:t>Placebo</w:t>
            </w:r>
          </w:p>
        </w:tc>
        <w:tc>
          <w:tcPr>
            <w:tcW w:w="1405" w:type="dxa"/>
          </w:tcPr>
          <w:p w14:paraId="7A346CFB" w14:textId="6EE20A46" w:rsidR="00B34D3B" w:rsidRPr="00D62C7D" w:rsidRDefault="00B34D3B" w:rsidP="002F22B3">
            <w:pPr>
              <w:pStyle w:val="aa"/>
              <w:rPr>
                <w:sz w:val="21"/>
                <w:szCs w:val="21"/>
              </w:rPr>
            </w:pPr>
            <w:r w:rsidRPr="00D62C7D">
              <w:rPr>
                <w:sz w:val="21"/>
                <w:szCs w:val="21"/>
              </w:rPr>
              <w:t>Omalizumabs</w:t>
            </w:r>
          </w:p>
        </w:tc>
        <w:tc>
          <w:tcPr>
            <w:tcW w:w="975" w:type="dxa"/>
            <w:gridSpan w:val="2"/>
          </w:tcPr>
          <w:p w14:paraId="4845DCFB" w14:textId="49BDF93E" w:rsidR="00B34D3B" w:rsidRPr="00D62C7D" w:rsidRDefault="00B34D3B" w:rsidP="002F22B3">
            <w:pPr>
              <w:pStyle w:val="aa"/>
              <w:rPr>
                <w:sz w:val="21"/>
                <w:szCs w:val="21"/>
              </w:rPr>
            </w:pPr>
            <w:r w:rsidRPr="00D62C7D">
              <w:rPr>
                <w:sz w:val="21"/>
                <w:szCs w:val="21"/>
              </w:rPr>
              <w:t>Placebo</w:t>
            </w:r>
          </w:p>
        </w:tc>
        <w:tc>
          <w:tcPr>
            <w:tcW w:w="1408" w:type="dxa"/>
          </w:tcPr>
          <w:p w14:paraId="3B3B7681" w14:textId="70B1125E" w:rsidR="00B34D3B" w:rsidRPr="00D62C7D" w:rsidRDefault="00B34D3B" w:rsidP="002F22B3">
            <w:pPr>
              <w:pStyle w:val="aa"/>
              <w:rPr>
                <w:sz w:val="21"/>
                <w:szCs w:val="21"/>
              </w:rPr>
            </w:pPr>
            <w:r w:rsidRPr="00D62C7D">
              <w:rPr>
                <w:sz w:val="21"/>
                <w:szCs w:val="21"/>
              </w:rPr>
              <w:t>Omalizumabs</w:t>
            </w:r>
          </w:p>
        </w:tc>
        <w:tc>
          <w:tcPr>
            <w:tcW w:w="881" w:type="dxa"/>
          </w:tcPr>
          <w:p w14:paraId="733E0D39" w14:textId="27C0AA60" w:rsidR="00B34D3B" w:rsidRPr="00D62C7D" w:rsidRDefault="00B34D3B" w:rsidP="002F22B3">
            <w:pPr>
              <w:pStyle w:val="aa"/>
              <w:rPr>
                <w:sz w:val="21"/>
                <w:szCs w:val="21"/>
              </w:rPr>
            </w:pPr>
            <w:r w:rsidRPr="00D62C7D">
              <w:rPr>
                <w:sz w:val="21"/>
                <w:szCs w:val="21"/>
              </w:rPr>
              <w:t>Placebo</w:t>
            </w:r>
          </w:p>
        </w:tc>
        <w:tc>
          <w:tcPr>
            <w:tcW w:w="1443" w:type="dxa"/>
            <w:gridSpan w:val="2"/>
          </w:tcPr>
          <w:p w14:paraId="2E8E4629" w14:textId="541A9290" w:rsidR="00B34D3B" w:rsidRPr="00D62C7D" w:rsidRDefault="00B34D3B" w:rsidP="002F22B3">
            <w:pPr>
              <w:pStyle w:val="aa"/>
              <w:rPr>
                <w:sz w:val="21"/>
                <w:szCs w:val="21"/>
              </w:rPr>
            </w:pPr>
            <w:r w:rsidRPr="00D62C7D">
              <w:rPr>
                <w:sz w:val="21"/>
                <w:szCs w:val="21"/>
              </w:rPr>
              <w:t>Omalizumabs</w:t>
            </w:r>
          </w:p>
        </w:tc>
      </w:tr>
      <w:tr w:rsidR="005B35F1" w:rsidRPr="00D62C7D" w14:paraId="6C1601B5" w14:textId="77777777" w:rsidTr="00D62C7D">
        <w:trPr>
          <w:cantSplit/>
          <w:trHeight w:val="20"/>
        </w:trPr>
        <w:tc>
          <w:tcPr>
            <w:tcW w:w="1987" w:type="dxa"/>
          </w:tcPr>
          <w:p w14:paraId="0FC52C69" w14:textId="77777777" w:rsidR="00B2103A" w:rsidRPr="00D62C7D" w:rsidRDefault="00B2103A" w:rsidP="002F22B3">
            <w:pPr>
              <w:pStyle w:val="TableL"/>
              <w:rPr>
                <w:sz w:val="21"/>
                <w:szCs w:val="21"/>
              </w:rPr>
            </w:pPr>
            <w:r w:rsidRPr="00D62C7D">
              <w:rPr>
                <w:sz w:val="21"/>
                <w:szCs w:val="21"/>
              </w:rPr>
              <w:t>N</w:t>
            </w:r>
          </w:p>
        </w:tc>
        <w:tc>
          <w:tcPr>
            <w:tcW w:w="1118" w:type="dxa"/>
            <w:gridSpan w:val="2"/>
          </w:tcPr>
          <w:p w14:paraId="1A456721" w14:textId="77777777" w:rsidR="00B2103A" w:rsidRPr="00D62C7D" w:rsidRDefault="00B2103A" w:rsidP="002F22B3">
            <w:pPr>
              <w:pStyle w:val="TableC"/>
              <w:rPr>
                <w:sz w:val="21"/>
                <w:szCs w:val="21"/>
              </w:rPr>
            </w:pPr>
            <w:r w:rsidRPr="00D62C7D">
              <w:rPr>
                <w:sz w:val="21"/>
                <w:szCs w:val="21"/>
              </w:rPr>
              <w:t>66</w:t>
            </w:r>
          </w:p>
        </w:tc>
        <w:tc>
          <w:tcPr>
            <w:tcW w:w="1405" w:type="dxa"/>
          </w:tcPr>
          <w:p w14:paraId="73920C31" w14:textId="77777777" w:rsidR="00B2103A" w:rsidRPr="00D62C7D" w:rsidRDefault="00B2103A" w:rsidP="002F22B3">
            <w:pPr>
              <w:pStyle w:val="TableC"/>
              <w:rPr>
                <w:sz w:val="21"/>
                <w:szCs w:val="21"/>
              </w:rPr>
            </w:pPr>
            <w:r w:rsidRPr="00D62C7D">
              <w:rPr>
                <w:sz w:val="21"/>
                <w:szCs w:val="21"/>
              </w:rPr>
              <w:t>72</w:t>
            </w:r>
          </w:p>
        </w:tc>
        <w:tc>
          <w:tcPr>
            <w:tcW w:w="975" w:type="dxa"/>
            <w:gridSpan w:val="2"/>
          </w:tcPr>
          <w:p w14:paraId="44EA9E46" w14:textId="77777777" w:rsidR="00B2103A" w:rsidRPr="00D62C7D" w:rsidRDefault="00B2103A" w:rsidP="002F22B3">
            <w:pPr>
              <w:pStyle w:val="TableC"/>
              <w:rPr>
                <w:sz w:val="21"/>
                <w:szCs w:val="21"/>
              </w:rPr>
            </w:pPr>
            <w:r w:rsidRPr="00D62C7D">
              <w:rPr>
                <w:sz w:val="21"/>
                <w:szCs w:val="21"/>
              </w:rPr>
              <w:t>65</w:t>
            </w:r>
          </w:p>
        </w:tc>
        <w:tc>
          <w:tcPr>
            <w:tcW w:w="1408" w:type="dxa"/>
          </w:tcPr>
          <w:p w14:paraId="77C6C19D" w14:textId="77777777" w:rsidR="00B2103A" w:rsidRPr="00D62C7D" w:rsidRDefault="00B2103A" w:rsidP="002F22B3">
            <w:pPr>
              <w:pStyle w:val="TableC"/>
              <w:rPr>
                <w:sz w:val="21"/>
                <w:szCs w:val="21"/>
              </w:rPr>
            </w:pPr>
            <w:r w:rsidRPr="00D62C7D">
              <w:rPr>
                <w:sz w:val="21"/>
                <w:szCs w:val="21"/>
              </w:rPr>
              <w:t>62</w:t>
            </w:r>
          </w:p>
        </w:tc>
        <w:tc>
          <w:tcPr>
            <w:tcW w:w="881" w:type="dxa"/>
          </w:tcPr>
          <w:p w14:paraId="1EFE8A3D" w14:textId="77777777" w:rsidR="00B2103A" w:rsidRPr="00D62C7D" w:rsidRDefault="00B2103A" w:rsidP="002F22B3">
            <w:pPr>
              <w:pStyle w:val="TableC"/>
              <w:rPr>
                <w:sz w:val="21"/>
                <w:szCs w:val="21"/>
              </w:rPr>
            </w:pPr>
            <w:r w:rsidRPr="00D62C7D">
              <w:rPr>
                <w:sz w:val="21"/>
                <w:szCs w:val="21"/>
              </w:rPr>
              <w:t>131</w:t>
            </w:r>
          </w:p>
        </w:tc>
        <w:tc>
          <w:tcPr>
            <w:tcW w:w="1443" w:type="dxa"/>
            <w:gridSpan w:val="2"/>
          </w:tcPr>
          <w:p w14:paraId="260A16B6" w14:textId="77777777" w:rsidR="00B2103A" w:rsidRPr="00D62C7D" w:rsidRDefault="00B2103A" w:rsidP="002F22B3">
            <w:pPr>
              <w:pStyle w:val="TableC"/>
              <w:rPr>
                <w:sz w:val="21"/>
                <w:szCs w:val="21"/>
              </w:rPr>
            </w:pPr>
            <w:r w:rsidRPr="00D62C7D">
              <w:rPr>
                <w:sz w:val="21"/>
                <w:szCs w:val="21"/>
              </w:rPr>
              <w:t>134</w:t>
            </w:r>
          </w:p>
        </w:tc>
      </w:tr>
      <w:tr w:rsidR="005B35F1" w:rsidRPr="00D62C7D" w14:paraId="40ADA9E1" w14:textId="77777777" w:rsidTr="00D62C7D">
        <w:trPr>
          <w:cantSplit/>
          <w:trHeight w:val="20"/>
        </w:trPr>
        <w:tc>
          <w:tcPr>
            <w:tcW w:w="1987" w:type="dxa"/>
          </w:tcPr>
          <w:p w14:paraId="234C626F" w14:textId="0E051C77" w:rsidR="00B34D3B" w:rsidRPr="00D62C7D" w:rsidRDefault="00B34D3B" w:rsidP="002F22B3">
            <w:pPr>
              <w:pStyle w:val="TableL"/>
              <w:rPr>
                <w:sz w:val="21"/>
                <w:szCs w:val="21"/>
              </w:rPr>
            </w:pPr>
            <w:r w:rsidRPr="00D62C7D">
              <w:rPr>
                <w:sz w:val="21"/>
                <w:szCs w:val="21"/>
              </w:rPr>
              <w:t>Deguna polipu punktu skaits</w:t>
            </w:r>
          </w:p>
        </w:tc>
        <w:tc>
          <w:tcPr>
            <w:tcW w:w="1118" w:type="dxa"/>
            <w:gridSpan w:val="2"/>
          </w:tcPr>
          <w:p w14:paraId="44690288" w14:textId="77777777" w:rsidR="00B34D3B" w:rsidRPr="00D62C7D" w:rsidRDefault="00B34D3B" w:rsidP="002F22B3">
            <w:pPr>
              <w:pStyle w:val="TableC"/>
              <w:rPr>
                <w:sz w:val="21"/>
                <w:szCs w:val="21"/>
              </w:rPr>
            </w:pPr>
          </w:p>
        </w:tc>
        <w:tc>
          <w:tcPr>
            <w:tcW w:w="1405" w:type="dxa"/>
          </w:tcPr>
          <w:p w14:paraId="0B92FCD1" w14:textId="77777777" w:rsidR="00B34D3B" w:rsidRPr="00D62C7D" w:rsidRDefault="00B34D3B" w:rsidP="002F22B3">
            <w:pPr>
              <w:pStyle w:val="TableC"/>
              <w:rPr>
                <w:sz w:val="21"/>
                <w:szCs w:val="21"/>
              </w:rPr>
            </w:pPr>
          </w:p>
        </w:tc>
        <w:tc>
          <w:tcPr>
            <w:tcW w:w="975" w:type="dxa"/>
            <w:gridSpan w:val="2"/>
          </w:tcPr>
          <w:p w14:paraId="20F99680" w14:textId="77777777" w:rsidR="00B34D3B" w:rsidRPr="00D62C7D" w:rsidRDefault="00B34D3B" w:rsidP="002F22B3">
            <w:pPr>
              <w:pStyle w:val="TableC"/>
              <w:rPr>
                <w:sz w:val="21"/>
                <w:szCs w:val="21"/>
              </w:rPr>
            </w:pPr>
          </w:p>
        </w:tc>
        <w:tc>
          <w:tcPr>
            <w:tcW w:w="1408" w:type="dxa"/>
          </w:tcPr>
          <w:p w14:paraId="220F654C" w14:textId="77777777" w:rsidR="00B34D3B" w:rsidRPr="00D62C7D" w:rsidRDefault="00B34D3B" w:rsidP="002F22B3">
            <w:pPr>
              <w:pStyle w:val="TableC"/>
              <w:rPr>
                <w:sz w:val="21"/>
                <w:szCs w:val="21"/>
              </w:rPr>
            </w:pPr>
          </w:p>
        </w:tc>
        <w:tc>
          <w:tcPr>
            <w:tcW w:w="881" w:type="dxa"/>
          </w:tcPr>
          <w:p w14:paraId="43ADE24F" w14:textId="77777777" w:rsidR="00B34D3B" w:rsidRPr="00D62C7D" w:rsidRDefault="00B34D3B" w:rsidP="002F22B3">
            <w:pPr>
              <w:pStyle w:val="TableC"/>
              <w:rPr>
                <w:sz w:val="21"/>
                <w:szCs w:val="21"/>
              </w:rPr>
            </w:pPr>
          </w:p>
        </w:tc>
        <w:tc>
          <w:tcPr>
            <w:tcW w:w="1443" w:type="dxa"/>
            <w:gridSpan w:val="2"/>
          </w:tcPr>
          <w:p w14:paraId="00CFD867" w14:textId="77777777" w:rsidR="00B34D3B" w:rsidRPr="00D62C7D" w:rsidRDefault="00B34D3B" w:rsidP="002F22B3">
            <w:pPr>
              <w:pStyle w:val="TableC"/>
              <w:rPr>
                <w:sz w:val="21"/>
                <w:szCs w:val="21"/>
              </w:rPr>
            </w:pPr>
          </w:p>
        </w:tc>
      </w:tr>
      <w:tr w:rsidR="005B35F1" w:rsidRPr="00D62C7D" w14:paraId="49229D03" w14:textId="77777777" w:rsidTr="00D62C7D">
        <w:trPr>
          <w:cantSplit/>
          <w:trHeight w:val="20"/>
        </w:trPr>
        <w:tc>
          <w:tcPr>
            <w:tcW w:w="1987" w:type="dxa"/>
            <w:tcBorders>
              <w:bottom w:val="single" w:sz="4" w:space="0" w:color="auto"/>
            </w:tcBorders>
          </w:tcPr>
          <w:p w14:paraId="615AFAFF" w14:textId="2A71862B" w:rsidR="00B34D3B" w:rsidRPr="00D62C7D" w:rsidRDefault="00B34D3B" w:rsidP="002F22B3">
            <w:pPr>
              <w:pStyle w:val="TableL"/>
              <w:rPr>
                <w:sz w:val="21"/>
                <w:szCs w:val="21"/>
              </w:rPr>
            </w:pPr>
            <w:r w:rsidRPr="00D62C7D">
              <w:rPr>
                <w:sz w:val="21"/>
                <w:szCs w:val="21"/>
              </w:rPr>
              <w:t>Vidējais sakotnējais</w:t>
            </w:r>
          </w:p>
        </w:tc>
        <w:tc>
          <w:tcPr>
            <w:tcW w:w="1118" w:type="dxa"/>
            <w:gridSpan w:val="2"/>
            <w:tcBorders>
              <w:bottom w:val="single" w:sz="4" w:space="0" w:color="auto"/>
            </w:tcBorders>
          </w:tcPr>
          <w:p w14:paraId="7A5C0145" w14:textId="37EF4E7A" w:rsidR="00B34D3B" w:rsidRPr="00D62C7D" w:rsidRDefault="00B34D3B" w:rsidP="002F22B3">
            <w:pPr>
              <w:pStyle w:val="TableC"/>
              <w:rPr>
                <w:sz w:val="21"/>
                <w:szCs w:val="21"/>
              </w:rPr>
            </w:pPr>
            <w:r w:rsidRPr="00D62C7D">
              <w:rPr>
                <w:sz w:val="21"/>
                <w:szCs w:val="21"/>
              </w:rPr>
              <w:t>6,32</w:t>
            </w:r>
          </w:p>
        </w:tc>
        <w:tc>
          <w:tcPr>
            <w:tcW w:w="1405" w:type="dxa"/>
            <w:tcBorders>
              <w:bottom w:val="single" w:sz="4" w:space="0" w:color="auto"/>
            </w:tcBorders>
          </w:tcPr>
          <w:p w14:paraId="36A99ED7" w14:textId="5C3961F7" w:rsidR="00B34D3B" w:rsidRPr="00D62C7D" w:rsidRDefault="00B34D3B" w:rsidP="002F22B3">
            <w:pPr>
              <w:pStyle w:val="TableC"/>
              <w:rPr>
                <w:sz w:val="21"/>
                <w:szCs w:val="21"/>
              </w:rPr>
            </w:pPr>
            <w:r w:rsidRPr="00D62C7D">
              <w:rPr>
                <w:sz w:val="21"/>
                <w:szCs w:val="21"/>
              </w:rPr>
              <w:t>6,19</w:t>
            </w:r>
          </w:p>
        </w:tc>
        <w:tc>
          <w:tcPr>
            <w:tcW w:w="975" w:type="dxa"/>
            <w:gridSpan w:val="2"/>
            <w:tcBorders>
              <w:bottom w:val="single" w:sz="4" w:space="0" w:color="auto"/>
            </w:tcBorders>
          </w:tcPr>
          <w:p w14:paraId="243F71CD" w14:textId="084D9DFD" w:rsidR="00B34D3B" w:rsidRPr="00D62C7D" w:rsidRDefault="00B34D3B" w:rsidP="002F22B3">
            <w:pPr>
              <w:pStyle w:val="TableC"/>
              <w:rPr>
                <w:sz w:val="21"/>
                <w:szCs w:val="21"/>
              </w:rPr>
            </w:pPr>
            <w:r w:rsidRPr="00D62C7D">
              <w:rPr>
                <w:sz w:val="21"/>
                <w:szCs w:val="21"/>
              </w:rPr>
              <w:t>6,09</w:t>
            </w:r>
          </w:p>
        </w:tc>
        <w:tc>
          <w:tcPr>
            <w:tcW w:w="1408" w:type="dxa"/>
            <w:tcBorders>
              <w:bottom w:val="single" w:sz="4" w:space="0" w:color="auto"/>
            </w:tcBorders>
          </w:tcPr>
          <w:p w14:paraId="30FD9B31" w14:textId="76F61AFE" w:rsidR="00B34D3B" w:rsidRPr="00D62C7D" w:rsidRDefault="00B34D3B" w:rsidP="002F22B3">
            <w:pPr>
              <w:pStyle w:val="TableC"/>
              <w:rPr>
                <w:sz w:val="21"/>
                <w:szCs w:val="21"/>
              </w:rPr>
            </w:pPr>
            <w:r w:rsidRPr="00D62C7D">
              <w:rPr>
                <w:sz w:val="21"/>
                <w:szCs w:val="21"/>
              </w:rPr>
              <w:t>6,44</w:t>
            </w:r>
          </w:p>
        </w:tc>
        <w:tc>
          <w:tcPr>
            <w:tcW w:w="881" w:type="dxa"/>
            <w:tcBorders>
              <w:bottom w:val="single" w:sz="4" w:space="0" w:color="auto"/>
            </w:tcBorders>
          </w:tcPr>
          <w:p w14:paraId="0C3778DA" w14:textId="0EA95D62" w:rsidR="00B34D3B" w:rsidRPr="00D62C7D" w:rsidRDefault="00B34D3B" w:rsidP="002F22B3">
            <w:pPr>
              <w:pStyle w:val="TableC"/>
              <w:rPr>
                <w:sz w:val="21"/>
                <w:szCs w:val="21"/>
              </w:rPr>
            </w:pPr>
            <w:r w:rsidRPr="00D62C7D">
              <w:rPr>
                <w:sz w:val="21"/>
                <w:szCs w:val="21"/>
              </w:rPr>
              <w:t>6,21</w:t>
            </w:r>
          </w:p>
        </w:tc>
        <w:tc>
          <w:tcPr>
            <w:tcW w:w="1443" w:type="dxa"/>
            <w:gridSpan w:val="2"/>
            <w:tcBorders>
              <w:bottom w:val="single" w:sz="4" w:space="0" w:color="auto"/>
            </w:tcBorders>
          </w:tcPr>
          <w:p w14:paraId="4723F2B3" w14:textId="73CAF346" w:rsidR="00B34D3B" w:rsidRPr="00D62C7D" w:rsidRDefault="00B34D3B" w:rsidP="002F22B3">
            <w:pPr>
              <w:pStyle w:val="TableC"/>
              <w:rPr>
                <w:sz w:val="21"/>
                <w:szCs w:val="21"/>
              </w:rPr>
            </w:pPr>
            <w:r w:rsidRPr="00D62C7D">
              <w:rPr>
                <w:sz w:val="21"/>
                <w:szCs w:val="21"/>
              </w:rPr>
              <w:t>6,31</w:t>
            </w:r>
          </w:p>
        </w:tc>
      </w:tr>
      <w:tr w:rsidR="005B35F1" w:rsidRPr="00D62C7D" w14:paraId="3F069177" w14:textId="77777777" w:rsidTr="00D62C7D">
        <w:trPr>
          <w:cantSplit/>
          <w:trHeight w:val="20"/>
        </w:trPr>
        <w:tc>
          <w:tcPr>
            <w:tcW w:w="1987" w:type="dxa"/>
            <w:tcBorders>
              <w:top w:val="single" w:sz="4" w:space="0" w:color="auto"/>
            </w:tcBorders>
          </w:tcPr>
          <w:p w14:paraId="4FEE49B7" w14:textId="35540ACA" w:rsidR="006D4EBA" w:rsidRPr="00D62C7D" w:rsidRDefault="006D4EBA" w:rsidP="002F22B3">
            <w:pPr>
              <w:pStyle w:val="TableL"/>
              <w:rPr>
                <w:sz w:val="21"/>
                <w:szCs w:val="21"/>
              </w:rPr>
            </w:pPr>
            <w:r w:rsidRPr="00D62C7D">
              <w:rPr>
                <w:sz w:val="21"/>
                <w:szCs w:val="21"/>
              </w:rPr>
              <w:t>LS vidējās izmaiņas 24. nedēļā</w:t>
            </w:r>
          </w:p>
        </w:tc>
        <w:tc>
          <w:tcPr>
            <w:tcW w:w="1118" w:type="dxa"/>
            <w:gridSpan w:val="2"/>
            <w:tcBorders>
              <w:top w:val="single" w:sz="4" w:space="0" w:color="auto"/>
            </w:tcBorders>
          </w:tcPr>
          <w:p w14:paraId="038ED238" w14:textId="77AE5E0D" w:rsidR="006D4EBA" w:rsidRPr="00D62C7D" w:rsidRDefault="006D4EBA" w:rsidP="002F22B3">
            <w:pPr>
              <w:pStyle w:val="TableC"/>
              <w:rPr>
                <w:sz w:val="21"/>
                <w:szCs w:val="21"/>
              </w:rPr>
            </w:pPr>
            <w:r w:rsidRPr="00D62C7D">
              <w:rPr>
                <w:sz w:val="21"/>
                <w:szCs w:val="21"/>
              </w:rPr>
              <w:t>0,06</w:t>
            </w:r>
          </w:p>
        </w:tc>
        <w:tc>
          <w:tcPr>
            <w:tcW w:w="1405" w:type="dxa"/>
            <w:tcBorders>
              <w:top w:val="single" w:sz="4" w:space="0" w:color="auto"/>
            </w:tcBorders>
          </w:tcPr>
          <w:p w14:paraId="19234E91" w14:textId="7D98A540" w:rsidR="006D4EBA" w:rsidRPr="00D62C7D" w:rsidRDefault="006D4EBA" w:rsidP="002F22B3">
            <w:pPr>
              <w:pStyle w:val="TableC"/>
              <w:rPr>
                <w:sz w:val="21"/>
                <w:szCs w:val="21"/>
              </w:rPr>
            </w:pPr>
            <w:r w:rsidRPr="00D62C7D">
              <w:rPr>
                <w:sz w:val="21"/>
                <w:szCs w:val="21"/>
              </w:rPr>
              <w:t>-1,08</w:t>
            </w:r>
          </w:p>
        </w:tc>
        <w:tc>
          <w:tcPr>
            <w:tcW w:w="975" w:type="dxa"/>
            <w:gridSpan w:val="2"/>
            <w:tcBorders>
              <w:top w:val="single" w:sz="4" w:space="0" w:color="auto"/>
            </w:tcBorders>
          </w:tcPr>
          <w:p w14:paraId="7A89C832" w14:textId="374D918B" w:rsidR="006D4EBA" w:rsidRPr="00D62C7D" w:rsidRDefault="006D4EBA" w:rsidP="002F22B3">
            <w:pPr>
              <w:pStyle w:val="TableC"/>
              <w:rPr>
                <w:sz w:val="21"/>
                <w:szCs w:val="21"/>
              </w:rPr>
            </w:pPr>
            <w:r w:rsidRPr="00D62C7D">
              <w:rPr>
                <w:sz w:val="21"/>
                <w:szCs w:val="21"/>
              </w:rPr>
              <w:t>-0,31</w:t>
            </w:r>
          </w:p>
        </w:tc>
        <w:tc>
          <w:tcPr>
            <w:tcW w:w="1408" w:type="dxa"/>
            <w:tcBorders>
              <w:top w:val="single" w:sz="4" w:space="0" w:color="auto"/>
            </w:tcBorders>
          </w:tcPr>
          <w:p w14:paraId="12D216DC" w14:textId="52ADFFFA" w:rsidR="006D4EBA" w:rsidRPr="00D62C7D" w:rsidRDefault="006D4EBA" w:rsidP="002F22B3">
            <w:pPr>
              <w:pStyle w:val="TableC"/>
              <w:rPr>
                <w:sz w:val="21"/>
                <w:szCs w:val="21"/>
              </w:rPr>
            </w:pPr>
            <w:r w:rsidRPr="00D62C7D">
              <w:rPr>
                <w:sz w:val="21"/>
                <w:szCs w:val="21"/>
              </w:rPr>
              <w:t>-0,90</w:t>
            </w:r>
          </w:p>
        </w:tc>
        <w:tc>
          <w:tcPr>
            <w:tcW w:w="881" w:type="dxa"/>
            <w:tcBorders>
              <w:top w:val="single" w:sz="4" w:space="0" w:color="auto"/>
            </w:tcBorders>
          </w:tcPr>
          <w:p w14:paraId="20C3B098" w14:textId="16E53848" w:rsidR="006D4EBA" w:rsidRPr="00D62C7D" w:rsidRDefault="006D4EBA" w:rsidP="002F22B3">
            <w:pPr>
              <w:pStyle w:val="TableC"/>
              <w:rPr>
                <w:sz w:val="21"/>
                <w:szCs w:val="21"/>
              </w:rPr>
            </w:pPr>
            <w:r w:rsidRPr="00D62C7D">
              <w:rPr>
                <w:sz w:val="21"/>
                <w:szCs w:val="21"/>
              </w:rPr>
              <w:t>-0,13</w:t>
            </w:r>
          </w:p>
        </w:tc>
        <w:tc>
          <w:tcPr>
            <w:tcW w:w="1443" w:type="dxa"/>
            <w:gridSpan w:val="2"/>
            <w:tcBorders>
              <w:top w:val="single" w:sz="4" w:space="0" w:color="auto"/>
            </w:tcBorders>
          </w:tcPr>
          <w:p w14:paraId="0E5A7351" w14:textId="6EBCD4CB" w:rsidR="006D4EBA" w:rsidRPr="00D62C7D" w:rsidRDefault="006D4EBA" w:rsidP="002F22B3">
            <w:pPr>
              <w:pStyle w:val="TableC"/>
              <w:rPr>
                <w:sz w:val="21"/>
                <w:szCs w:val="21"/>
              </w:rPr>
            </w:pPr>
            <w:r w:rsidRPr="00D62C7D">
              <w:rPr>
                <w:sz w:val="21"/>
                <w:szCs w:val="21"/>
              </w:rPr>
              <w:t>-0,99</w:t>
            </w:r>
          </w:p>
        </w:tc>
      </w:tr>
      <w:tr w:rsidR="005B35F1" w:rsidRPr="00D62C7D" w14:paraId="2FA73023" w14:textId="77777777" w:rsidTr="00D62C7D">
        <w:trPr>
          <w:cantSplit/>
          <w:trHeight w:val="20"/>
        </w:trPr>
        <w:tc>
          <w:tcPr>
            <w:tcW w:w="1987" w:type="dxa"/>
            <w:tcBorders>
              <w:bottom w:val="single" w:sz="4" w:space="0" w:color="auto"/>
            </w:tcBorders>
          </w:tcPr>
          <w:p w14:paraId="41D5BFB5" w14:textId="3E8C924A" w:rsidR="00B34D3B" w:rsidRPr="00D62C7D" w:rsidRDefault="00B34D3B" w:rsidP="002F22B3">
            <w:pPr>
              <w:pStyle w:val="TableL"/>
              <w:rPr>
                <w:sz w:val="21"/>
                <w:szCs w:val="21"/>
              </w:rPr>
            </w:pPr>
            <w:r w:rsidRPr="00D62C7D">
              <w:rPr>
                <w:sz w:val="21"/>
                <w:szCs w:val="21"/>
              </w:rPr>
              <w:t>Atšķirība (95% TI)</w:t>
            </w:r>
          </w:p>
        </w:tc>
        <w:tc>
          <w:tcPr>
            <w:tcW w:w="2523" w:type="dxa"/>
            <w:gridSpan w:val="3"/>
            <w:tcBorders>
              <w:bottom w:val="single" w:sz="4" w:space="0" w:color="auto"/>
            </w:tcBorders>
          </w:tcPr>
          <w:p w14:paraId="4028497D" w14:textId="7F7E40D8" w:rsidR="00B34D3B" w:rsidRPr="00D62C7D" w:rsidRDefault="00B34D3B" w:rsidP="002F22B3">
            <w:pPr>
              <w:pStyle w:val="TableC"/>
              <w:rPr>
                <w:sz w:val="21"/>
                <w:szCs w:val="21"/>
              </w:rPr>
            </w:pPr>
            <w:r w:rsidRPr="00D62C7D">
              <w:rPr>
                <w:sz w:val="21"/>
                <w:szCs w:val="21"/>
              </w:rPr>
              <w:t>-1,14 (-1,59; -0,69)</w:t>
            </w:r>
          </w:p>
        </w:tc>
        <w:tc>
          <w:tcPr>
            <w:tcW w:w="2383" w:type="dxa"/>
            <w:gridSpan w:val="3"/>
            <w:tcBorders>
              <w:bottom w:val="single" w:sz="4" w:space="0" w:color="auto"/>
            </w:tcBorders>
          </w:tcPr>
          <w:p w14:paraId="64981155" w14:textId="43D3D6CE" w:rsidR="00B34D3B" w:rsidRPr="00D62C7D" w:rsidRDefault="00B34D3B" w:rsidP="002F22B3">
            <w:pPr>
              <w:pStyle w:val="TableC"/>
              <w:rPr>
                <w:sz w:val="21"/>
                <w:szCs w:val="21"/>
              </w:rPr>
            </w:pPr>
            <w:r w:rsidRPr="00D62C7D">
              <w:rPr>
                <w:sz w:val="21"/>
                <w:szCs w:val="21"/>
              </w:rPr>
              <w:t>-0,59 (-1,05; -0,12)</w:t>
            </w:r>
          </w:p>
        </w:tc>
        <w:tc>
          <w:tcPr>
            <w:tcW w:w="2324" w:type="dxa"/>
            <w:gridSpan w:val="3"/>
            <w:tcBorders>
              <w:bottom w:val="single" w:sz="4" w:space="0" w:color="auto"/>
            </w:tcBorders>
          </w:tcPr>
          <w:p w14:paraId="38DDCA50" w14:textId="453F9853" w:rsidR="00B34D3B" w:rsidRPr="00D62C7D" w:rsidRDefault="00B34D3B" w:rsidP="002F22B3">
            <w:pPr>
              <w:pStyle w:val="TableC"/>
              <w:rPr>
                <w:sz w:val="21"/>
                <w:szCs w:val="21"/>
              </w:rPr>
            </w:pPr>
            <w:r w:rsidRPr="00D62C7D">
              <w:rPr>
                <w:sz w:val="21"/>
                <w:szCs w:val="21"/>
              </w:rPr>
              <w:t>-0,86 (-1,18; -0,54)</w:t>
            </w:r>
          </w:p>
        </w:tc>
      </w:tr>
      <w:tr w:rsidR="005B35F1" w:rsidRPr="00D62C7D" w14:paraId="063AB2CF" w14:textId="77777777" w:rsidTr="00D62C7D">
        <w:trPr>
          <w:cantSplit/>
          <w:trHeight w:val="20"/>
        </w:trPr>
        <w:tc>
          <w:tcPr>
            <w:tcW w:w="1987" w:type="dxa"/>
            <w:tcBorders>
              <w:top w:val="single" w:sz="4" w:space="0" w:color="auto"/>
            </w:tcBorders>
          </w:tcPr>
          <w:p w14:paraId="3BEE76B9" w14:textId="52727F14" w:rsidR="00B34D3B" w:rsidRPr="00D62C7D" w:rsidRDefault="00B34D3B" w:rsidP="002F22B3">
            <w:pPr>
              <w:pStyle w:val="TableL"/>
              <w:rPr>
                <w:sz w:val="21"/>
                <w:szCs w:val="21"/>
              </w:rPr>
            </w:pPr>
            <w:r w:rsidRPr="00D62C7D">
              <w:rPr>
                <w:sz w:val="21"/>
                <w:szCs w:val="21"/>
              </w:rPr>
              <w:t>p-vērtība</w:t>
            </w:r>
          </w:p>
        </w:tc>
        <w:tc>
          <w:tcPr>
            <w:tcW w:w="2523" w:type="dxa"/>
            <w:gridSpan w:val="3"/>
            <w:tcBorders>
              <w:top w:val="single" w:sz="4" w:space="0" w:color="auto"/>
            </w:tcBorders>
          </w:tcPr>
          <w:p w14:paraId="464D600A" w14:textId="682E3EA5" w:rsidR="00B34D3B" w:rsidRPr="00D62C7D" w:rsidRDefault="00B34D3B" w:rsidP="002F22B3">
            <w:pPr>
              <w:pStyle w:val="TableC"/>
              <w:rPr>
                <w:sz w:val="21"/>
                <w:szCs w:val="21"/>
              </w:rPr>
            </w:pPr>
            <w:r w:rsidRPr="00D62C7D">
              <w:rPr>
                <w:sz w:val="21"/>
                <w:szCs w:val="21"/>
              </w:rPr>
              <w:t>&lt;0,0001</w:t>
            </w:r>
          </w:p>
        </w:tc>
        <w:tc>
          <w:tcPr>
            <w:tcW w:w="2383" w:type="dxa"/>
            <w:gridSpan w:val="3"/>
            <w:tcBorders>
              <w:top w:val="single" w:sz="4" w:space="0" w:color="auto"/>
            </w:tcBorders>
          </w:tcPr>
          <w:p w14:paraId="216A2864" w14:textId="40E83A9A" w:rsidR="00B34D3B" w:rsidRPr="00D62C7D" w:rsidRDefault="00B34D3B" w:rsidP="002F22B3">
            <w:pPr>
              <w:pStyle w:val="TableC"/>
              <w:rPr>
                <w:sz w:val="21"/>
                <w:szCs w:val="21"/>
              </w:rPr>
            </w:pPr>
            <w:r w:rsidRPr="00D62C7D">
              <w:rPr>
                <w:sz w:val="21"/>
                <w:szCs w:val="21"/>
              </w:rPr>
              <w:t>0,0140</w:t>
            </w:r>
          </w:p>
        </w:tc>
        <w:tc>
          <w:tcPr>
            <w:tcW w:w="2324" w:type="dxa"/>
            <w:gridSpan w:val="3"/>
            <w:tcBorders>
              <w:top w:val="single" w:sz="4" w:space="0" w:color="auto"/>
            </w:tcBorders>
          </w:tcPr>
          <w:p w14:paraId="009C461F" w14:textId="6C3DBFC5" w:rsidR="00B34D3B" w:rsidRPr="00D62C7D" w:rsidRDefault="00B34D3B" w:rsidP="002F22B3">
            <w:pPr>
              <w:pStyle w:val="TableC"/>
              <w:rPr>
                <w:sz w:val="21"/>
                <w:szCs w:val="21"/>
              </w:rPr>
            </w:pPr>
            <w:r w:rsidRPr="00D62C7D">
              <w:rPr>
                <w:sz w:val="21"/>
                <w:szCs w:val="21"/>
              </w:rPr>
              <w:t>&lt;0,0001</w:t>
            </w:r>
          </w:p>
        </w:tc>
      </w:tr>
      <w:tr w:rsidR="005B35F1" w:rsidRPr="00D62C7D" w14:paraId="1C5E0FC9" w14:textId="77777777" w:rsidTr="00D62C7D">
        <w:trPr>
          <w:cantSplit/>
          <w:trHeight w:val="20"/>
        </w:trPr>
        <w:tc>
          <w:tcPr>
            <w:tcW w:w="1987" w:type="dxa"/>
          </w:tcPr>
          <w:p w14:paraId="14EA74BD" w14:textId="02D936D8" w:rsidR="00B34D3B" w:rsidRPr="00D62C7D" w:rsidRDefault="00B34D3B" w:rsidP="002F22B3">
            <w:pPr>
              <w:pStyle w:val="TableL"/>
              <w:rPr>
                <w:sz w:val="21"/>
                <w:szCs w:val="21"/>
              </w:rPr>
            </w:pPr>
            <w:r w:rsidRPr="00D62C7D">
              <w:rPr>
                <w:sz w:val="21"/>
                <w:szCs w:val="21"/>
              </w:rPr>
              <w:t>7 dienu vidējais deguna nosprostojuma punktu skaits</w:t>
            </w:r>
          </w:p>
        </w:tc>
        <w:tc>
          <w:tcPr>
            <w:tcW w:w="857" w:type="dxa"/>
          </w:tcPr>
          <w:p w14:paraId="018D24DA" w14:textId="77777777" w:rsidR="00B34D3B" w:rsidRPr="00D62C7D" w:rsidRDefault="00B34D3B" w:rsidP="002F22B3">
            <w:pPr>
              <w:pStyle w:val="TableC"/>
              <w:rPr>
                <w:sz w:val="21"/>
                <w:szCs w:val="21"/>
              </w:rPr>
            </w:pPr>
          </w:p>
        </w:tc>
        <w:tc>
          <w:tcPr>
            <w:tcW w:w="1666" w:type="dxa"/>
            <w:gridSpan w:val="2"/>
          </w:tcPr>
          <w:p w14:paraId="1ECB7D85" w14:textId="77777777" w:rsidR="00B34D3B" w:rsidRPr="00D62C7D" w:rsidRDefault="00B34D3B" w:rsidP="002F22B3">
            <w:pPr>
              <w:pStyle w:val="TableC"/>
              <w:rPr>
                <w:sz w:val="21"/>
                <w:szCs w:val="21"/>
              </w:rPr>
            </w:pPr>
          </w:p>
        </w:tc>
        <w:tc>
          <w:tcPr>
            <w:tcW w:w="857" w:type="dxa"/>
          </w:tcPr>
          <w:p w14:paraId="7F9B176F" w14:textId="77777777" w:rsidR="00B34D3B" w:rsidRPr="00D62C7D" w:rsidRDefault="00B34D3B" w:rsidP="002F22B3">
            <w:pPr>
              <w:pStyle w:val="TableC"/>
              <w:rPr>
                <w:sz w:val="21"/>
                <w:szCs w:val="21"/>
              </w:rPr>
            </w:pPr>
          </w:p>
        </w:tc>
        <w:tc>
          <w:tcPr>
            <w:tcW w:w="1526" w:type="dxa"/>
            <w:gridSpan w:val="2"/>
          </w:tcPr>
          <w:p w14:paraId="7BDEFD13" w14:textId="77777777" w:rsidR="00B34D3B" w:rsidRPr="00D62C7D" w:rsidRDefault="00B34D3B" w:rsidP="002F22B3">
            <w:pPr>
              <w:pStyle w:val="TableC"/>
              <w:rPr>
                <w:sz w:val="21"/>
                <w:szCs w:val="21"/>
              </w:rPr>
            </w:pPr>
          </w:p>
        </w:tc>
        <w:tc>
          <w:tcPr>
            <w:tcW w:w="977" w:type="dxa"/>
            <w:gridSpan w:val="2"/>
          </w:tcPr>
          <w:p w14:paraId="349FB691" w14:textId="77777777" w:rsidR="00B34D3B" w:rsidRPr="00D62C7D" w:rsidRDefault="00B34D3B" w:rsidP="002F22B3">
            <w:pPr>
              <w:pStyle w:val="TableC"/>
              <w:rPr>
                <w:sz w:val="21"/>
                <w:szCs w:val="21"/>
              </w:rPr>
            </w:pPr>
          </w:p>
        </w:tc>
        <w:tc>
          <w:tcPr>
            <w:tcW w:w="1347" w:type="dxa"/>
          </w:tcPr>
          <w:p w14:paraId="6E2BAB78" w14:textId="77777777" w:rsidR="00B34D3B" w:rsidRPr="00D62C7D" w:rsidRDefault="00B34D3B" w:rsidP="002F22B3">
            <w:pPr>
              <w:pStyle w:val="TableC"/>
              <w:rPr>
                <w:sz w:val="21"/>
                <w:szCs w:val="21"/>
              </w:rPr>
            </w:pPr>
          </w:p>
        </w:tc>
      </w:tr>
      <w:tr w:rsidR="005B35F1" w:rsidRPr="00D62C7D" w14:paraId="3369CA71" w14:textId="77777777" w:rsidTr="00D62C7D">
        <w:trPr>
          <w:cantSplit/>
          <w:trHeight w:val="20"/>
        </w:trPr>
        <w:tc>
          <w:tcPr>
            <w:tcW w:w="1987" w:type="dxa"/>
            <w:tcBorders>
              <w:bottom w:val="single" w:sz="4" w:space="0" w:color="auto"/>
            </w:tcBorders>
          </w:tcPr>
          <w:p w14:paraId="5F9048CA" w14:textId="0D23D83D" w:rsidR="00B34D3B" w:rsidRPr="00D62C7D" w:rsidRDefault="00B34D3B" w:rsidP="002F22B3">
            <w:pPr>
              <w:pStyle w:val="TableL"/>
              <w:rPr>
                <w:sz w:val="21"/>
                <w:szCs w:val="21"/>
              </w:rPr>
            </w:pPr>
            <w:r w:rsidRPr="00D62C7D">
              <w:rPr>
                <w:sz w:val="21"/>
                <w:szCs w:val="21"/>
              </w:rPr>
              <w:t>Vidējais sakotnējais</w:t>
            </w:r>
          </w:p>
        </w:tc>
        <w:tc>
          <w:tcPr>
            <w:tcW w:w="857" w:type="dxa"/>
            <w:tcBorders>
              <w:bottom w:val="single" w:sz="4" w:space="0" w:color="auto"/>
            </w:tcBorders>
          </w:tcPr>
          <w:p w14:paraId="3D45651E" w14:textId="15D45274" w:rsidR="00B34D3B" w:rsidRPr="00D62C7D" w:rsidRDefault="00B34D3B" w:rsidP="002F22B3">
            <w:pPr>
              <w:pStyle w:val="TableC"/>
              <w:rPr>
                <w:sz w:val="21"/>
                <w:szCs w:val="21"/>
              </w:rPr>
            </w:pPr>
            <w:r w:rsidRPr="00D62C7D">
              <w:rPr>
                <w:sz w:val="21"/>
                <w:szCs w:val="21"/>
              </w:rPr>
              <w:t>2,46</w:t>
            </w:r>
          </w:p>
        </w:tc>
        <w:tc>
          <w:tcPr>
            <w:tcW w:w="1666" w:type="dxa"/>
            <w:gridSpan w:val="2"/>
            <w:tcBorders>
              <w:bottom w:val="single" w:sz="4" w:space="0" w:color="auto"/>
            </w:tcBorders>
          </w:tcPr>
          <w:p w14:paraId="2A4513C8" w14:textId="7FC7728C" w:rsidR="00B34D3B" w:rsidRPr="00D62C7D" w:rsidRDefault="00B34D3B" w:rsidP="002F22B3">
            <w:pPr>
              <w:pStyle w:val="TableC"/>
              <w:rPr>
                <w:sz w:val="21"/>
                <w:szCs w:val="21"/>
              </w:rPr>
            </w:pPr>
            <w:r w:rsidRPr="00D62C7D">
              <w:rPr>
                <w:sz w:val="21"/>
                <w:szCs w:val="21"/>
              </w:rPr>
              <w:t>2,40</w:t>
            </w:r>
          </w:p>
        </w:tc>
        <w:tc>
          <w:tcPr>
            <w:tcW w:w="857" w:type="dxa"/>
            <w:tcBorders>
              <w:bottom w:val="single" w:sz="4" w:space="0" w:color="auto"/>
            </w:tcBorders>
          </w:tcPr>
          <w:p w14:paraId="37149801" w14:textId="22FBA218" w:rsidR="00B34D3B" w:rsidRPr="00D62C7D" w:rsidRDefault="00B34D3B" w:rsidP="002F22B3">
            <w:pPr>
              <w:pStyle w:val="TableC"/>
              <w:rPr>
                <w:sz w:val="21"/>
                <w:szCs w:val="21"/>
              </w:rPr>
            </w:pPr>
            <w:r w:rsidRPr="00D62C7D">
              <w:rPr>
                <w:sz w:val="21"/>
                <w:szCs w:val="21"/>
              </w:rPr>
              <w:t>2,29</w:t>
            </w:r>
          </w:p>
        </w:tc>
        <w:tc>
          <w:tcPr>
            <w:tcW w:w="1526" w:type="dxa"/>
            <w:gridSpan w:val="2"/>
            <w:tcBorders>
              <w:bottom w:val="single" w:sz="4" w:space="0" w:color="auto"/>
            </w:tcBorders>
          </w:tcPr>
          <w:p w14:paraId="2C18289E" w14:textId="7C0BC8F0" w:rsidR="00B34D3B" w:rsidRPr="00D62C7D" w:rsidRDefault="00B34D3B" w:rsidP="002F22B3">
            <w:pPr>
              <w:pStyle w:val="TableC"/>
              <w:rPr>
                <w:sz w:val="21"/>
                <w:szCs w:val="21"/>
              </w:rPr>
            </w:pPr>
            <w:r w:rsidRPr="00D62C7D">
              <w:rPr>
                <w:sz w:val="21"/>
                <w:szCs w:val="21"/>
              </w:rPr>
              <w:t>2,26</w:t>
            </w:r>
          </w:p>
        </w:tc>
        <w:tc>
          <w:tcPr>
            <w:tcW w:w="977" w:type="dxa"/>
            <w:gridSpan w:val="2"/>
            <w:tcBorders>
              <w:bottom w:val="single" w:sz="4" w:space="0" w:color="auto"/>
            </w:tcBorders>
          </w:tcPr>
          <w:p w14:paraId="35DB0F77" w14:textId="10C52DA9" w:rsidR="00B34D3B" w:rsidRPr="00D62C7D" w:rsidRDefault="00B34D3B" w:rsidP="002F22B3">
            <w:pPr>
              <w:pStyle w:val="TableC"/>
              <w:rPr>
                <w:sz w:val="21"/>
                <w:szCs w:val="21"/>
              </w:rPr>
            </w:pPr>
            <w:r w:rsidRPr="00D62C7D">
              <w:rPr>
                <w:sz w:val="21"/>
                <w:szCs w:val="21"/>
              </w:rPr>
              <w:t>2,38</w:t>
            </w:r>
          </w:p>
        </w:tc>
        <w:tc>
          <w:tcPr>
            <w:tcW w:w="1347" w:type="dxa"/>
            <w:tcBorders>
              <w:bottom w:val="single" w:sz="4" w:space="0" w:color="auto"/>
            </w:tcBorders>
          </w:tcPr>
          <w:p w14:paraId="2FED0872" w14:textId="6F86A1AD" w:rsidR="00B34D3B" w:rsidRPr="00D62C7D" w:rsidRDefault="00B34D3B" w:rsidP="002F22B3">
            <w:pPr>
              <w:pStyle w:val="TableC"/>
              <w:rPr>
                <w:sz w:val="21"/>
                <w:szCs w:val="21"/>
              </w:rPr>
            </w:pPr>
            <w:r w:rsidRPr="00D62C7D">
              <w:rPr>
                <w:sz w:val="21"/>
                <w:szCs w:val="21"/>
              </w:rPr>
              <w:t>2,34</w:t>
            </w:r>
          </w:p>
        </w:tc>
      </w:tr>
      <w:tr w:rsidR="005B35F1" w:rsidRPr="00D62C7D" w14:paraId="109202B1" w14:textId="77777777" w:rsidTr="00D62C7D">
        <w:trPr>
          <w:cantSplit/>
          <w:trHeight w:val="20"/>
        </w:trPr>
        <w:tc>
          <w:tcPr>
            <w:tcW w:w="1987" w:type="dxa"/>
            <w:tcBorders>
              <w:top w:val="single" w:sz="4" w:space="0" w:color="auto"/>
            </w:tcBorders>
          </w:tcPr>
          <w:p w14:paraId="7C882065" w14:textId="037FC6A5" w:rsidR="006D4EBA" w:rsidRPr="00D62C7D" w:rsidRDefault="006D4EBA" w:rsidP="002F22B3">
            <w:pPr>
              <w:pStyle w:val="TableL"/>
              <w:rPr>
                <w:sz w:val="21"/>
                <w:szCs w:val="21"/>
              </w:rPr>
            </w:pPr>
            <w:r w:rsidRPr="00D62C7D">
              <w:rPr>
                <w:sz w:val="21"/>
                <w:szCs w:val="21"/>
              </w:rPr>
              <w:t>LS vidējās izmaiņas 24. nedēļā</w:t>
            </w:r>
          </w:p>
        </w:tc>
        <w:tc>
          <w:tcPr>
            <w:tcW w:w="857" w:type="dxa"/>
            <w:tcBorders>
              <w:top w:val="single" w:sz="4" w:space="0" w:color="auto"/>
            </w:tcBorders>
          </w:tcPr>
          <w:p w14:paraId="0D4FD09C" w14:textId="5459C1D0" w:rsidR="006D4EBA" w:rsidRPr="00D62C7D" w:rsidRDefault="006D4EBA" w:rsidP="002F22B3">
            <w:pPr>
              <w:pStyle w:val="TableC"/>
              <w:rPr>
                <w:sz w:val="21"/>
                <w:szCs w:val="21"/>
              </w:rPr>
            </w:pPr>
            <w:r w:rsidRPr="00D62C7D">
              <w:rPr>
                <w:sz w:val="21"/>
                <w:szCs w:val="21"/>
              </w:rPr>
              <w:t>-0,35</w:t>
            </w:r>
          </w:p>
        </w:tc>
        <w:tc>
          <w:tcPr>
            <w:tcW w:w="1666" w:type="dxa"/>
            <w:gridSpan w:val="2"/>
            <w:tcBorders>
              <w:top w:val="single" w:sz="4" w:space="0" w:color="auto"/>
            </w:tcBorders>
          </w:tcPr>
          <w:p w14:paraId="4A02A559" w14:textId="018B270C" w:rsidR="006D4EBA" w:rsidRPr="00D62C7D" w:rsidRDefault="006D4EBA" w:rsidP="002F22B3">
            <w:pPr>
              <w:pStyle w:val="TableC"/>
              <w:rPr>
                <w:sz w:val="21"/>
                <w:szCs w:val="21"/>
              </w:rPr>
            </w:pPr>
            <w:r w:rsidRPr="00D62C7D">
              <w:rPr>
                <w:sz w:val="21"/>
                <w:szCs w:val="21"/>
              </w:rPr>
              <w:t>-0,89</w:t>
            </w:r>
          </w:p>
        </w:tc>
        <w:tc>
          <w:tcPr>
            <w:tcW w:w="857" w:type="dxa"/>
            <w:tcBorders>
              <w:top w:val="single" w:sz="4" w:space="0" w:color="auto"/>
            </w:tcBorders>
          </w:tcPr>
          <w:p w14:paraId="628E1568" w14:textId="2348EF0B" w:rsidR="006D4EBA" w:rsidRPr="00D62C7D" w:rsidRDefault="006D4EBA" w:rsidP="002F22B3">
            <w:pPr>
              <w:pStyle w:val="TableC"/>
              <w:rPr>
                <w:sz w:val="21"/>
                <w:szCs w:val="21"/>
              </w:rPr>
            </w:pPr>
            <w:r w:rsidRPr="00D62C7D">
              <w:rPr>
                <w:sz w:val="21"/>
                <w:szCs w:val="21"/>
              </w:rPr>
              <w:t>-0,20</w:t>
            </w:r>
          </w:p>
        </w:tc>
        <w:tc>
          <w:tcPr>
            <w:tcW w:w="1526" w:type="dxa"/>
            <w:gridSpan w:val="2"/>
            <w:tcBorders>
              <w:top w:val="single" w:sz="4" w:space="0" w:color="auto"/>
            </w:tcBorders>
          </w:tcPr>
          <w:p w14:paraId="7FD81AF5" w14:textId="724CC112" w:rsidR="006D4EBA" w:rsidRPr="00D62C7D" w:rsidRDefault="006D4EBA" w:rsidP="002F22B3">
            <w:pPr>
              <w:pStyle w:val="TableC"/>
              <w:rPr>
                <w:sz w:val="21"/>
                <w:szCs w:val="21"/>
              </w:rPr>
            </w:pPr>
            <w:r w:rsidRPr="00D62C7D">
              <w:rPr>
                <w:sz w:val="21"/>
                <w:szCs w:val="21"/>
              </w:rPr>
              <w:t>-0,70</w:t>
            </w:r>
          </w:p>
        </w:tc>
        <w:tc>
          <w:tcPr>
            <w:tcW w:w="977" w:type="dxa"/>
            <w:gridSpan w:val="2"/>
            <w:tcBorders>
              <w:top w:val="single" w:sz="4" w:space="0" w:color="auto"/>
            </w:tcBorders>
          </w:tcPr>
          <w:p w14:paraId="208F2397" w14:textId="281B6B09" w:rsidR="006D4EBA" w:rsidRPr="00D62C7D" w:rsidRDefault="006D4EBA" w:rsidP="002F22B3">
            <w:pPr>
              <w:pStyle w:val="TableC"/>
              <w:rPr>
                <w:sz w:val="21"/>
                <w:szCs w:val="21"/>
              </w:rPr>
            </w:pPr>
            <w:r w:rsidRPr="00D62C7D">
              <w:rPr>
                <w:sz w:val="21"/>
                <w:szCs w:val="21"/>
              </w:rPr>
              <w:t>-0,28</w:t>
            </w:r>
          </w:p>
        </w:tc>
        <w:tc>
          <w:tcPr>
            <w:tcW w:w="1347" w:type="dxa"/>
            <w:tcBorders>
              <w:top w:val="single" w:sz="4" w:space="0" w:color="auto"/>
            </w:tcBorders>
          </w:tcPr>
          <w:p w14:paraId="2E5511A0" w14:textId="19FB7D3C" w:rsidR="006D4EBA" w:rsidRPr="00D62C7D" w:rsidRDefault="006D4EBA" w:rsidP="002F22B3">
            <w:pPr>
              <w:pStyle w:val="TableC"/>
              <w:rPr>
                <w:sz w:val="21"/>
                <w:szCs w:val="21"/>
              </w:rPr>
            </w:pPr>
            <w:r w:rsidRPr="00D62C7D">
              <w:rPr>
                <w:sz w:val="21"/>
                <w:szCs w:val="21"/>
              </w:rPr>
              <w:t>-0,80</w:t>
            </w:r>
          </w:p>
        </w:tc>
      </w:tr>
      <w:tr w:rsidR="005B35F1" w:rsidRPr="00D62C7D" w14:paraId="0BCAF7B6" w14:textId="77777777" w:rsidTr="00D62C7D">
        <w:trPr>
          <w:cantSplit/>
          <w:trHeight w:val="20"/>
        </w:trPr>
        <w:tc>
          <w:tcPr>
            <w:tcW w:w="1987" w:type="dxa"/>
            <w:tcBorders>
              <w:bottom w:val="single" w:sz="4" w:space="0" w:color="auto"/>
            </w:tcBorders>
          </w:tcPr>
          <w:p w14:paraId="7197D437" w14:textId="49829053" w:rsidR="009F1BB8" w:rsidRPr="00D62C7D" w:rsidRDefault="009F1BB8" w:rsidP="002F22B3">
            <w:pPr>
              <w:pStyle w:val="TableL"/>
              <w:rPr>
                <w:sz w:val="21"/>
                <w:szCs w:val="21"/>
              </w:rPr>
            </w:pPr>
            <w:r w:rsidRPr="00D62C7D">
              <w:rPr>
                <w:sz w:val="21"/>
                <w:szCs w:val="21"/>
              </w:rPr>
              <w:t>Atšķirība (95% TI)</w:t>
            </w:r>
          </w:p>
        </w:tc>
        <w:tc>
          <w:tcPr>
            <w:tcW w:w="2523" w:type="dxa"/>
            <w:gridSpan w:val="3"/>
            <w:tcBorders>
              <w:bottom w:val="single" w:sz="4" w:space="0" w:color="auto"/>
            </w:tcBorders>
          </w:tcPr>
          <w:p w14:paraId="68B5245C" w14:textId="073A5A96" w:rsidR="009F1BB8" w:rsidRPr="00D62C7D" w:rsidRDefault="009F1BB8" w:rsidP="002F22B3">
            <w:pPr>
              <w:pStyle w:val="TableC"/>
              <w:rPr>
                <w:sz w:val="21"/>
                <w:szCs w:val="21"/>
              </w:rPr>
            </w:pPr>
            <w:r w:rsidRPr="00D62C7D">
              <w:rPr>
                <w:sz w:val="21"/>
                <w:szCs w:val="21"/>
              </w:rPr>
              <w:t>-0,55 (-0,84; -0,25)</w:t>
            </w:r>
          </w:p>
        </w:tc>
        <w:tc>
          <w:tcPr>
            <w:tcW w:w="2383" w:type="dxa"/>
            <w:gridSpan w:val="3"/>
            <w:tcBorders>
              <w:bottom w:val="single" w:sz="4" w:space="0" w:color="auto"/>
            </w:tcBorders>
          </w:tcPr>
          <w:p w14:paraId="0840CA4C" w14:textId="14661BBD" w:rsidR="009F1BB8" w:rsidRPr="00D62C7D" w:rsidRDefault="009F1BB8" w:rsidP="002F22B3">
            <w:pPr>
              <w:pStyle w:val="TableC"/>
              <w:rPr>
                <w:sz w:val="21"/>
                <w:szCs w:val="21"/>
              </w:rPr>
            </w:pPr>
            <w:r w:rsidRPr="00D62C7D">
              <w:rPr>
                <w:sz w:val="21"/>
                <w:szCs w:val="21"/>
              </w:rPr>
              <w:t>-0,50 (-0,80; -0,19)</w:t>
            </w:r>
          </w:p>
        </w:tc>
        <w:tc>
          <w:tcPr>
            <w:tcW w:w="2324" w:type="dxa"/>
            <w:gridSpan w:val="3"/>
            <w:tcBorders>
              <w:bottom w:val="single" w:sz="4" w:space="0" w:color="auto"/>
            </w:tcBorders>
          </w:tcPr>
          <w:p w14:paraId="389D762A" w14:textId="1B422E07" w:rsidR="009F1BB8" w:rsidRPr="00D62C7D" w:rsidRDefault="009F1BB8" w:rsidP="002F22B3">
            <w:pPr>
              <w:pStyle w:val="TableC"/>
              <w:rPr>
                <w:sz w:val="21"/>
                <w:szCs w:val="21"/>
              </w:rPr>
            </w:pPr>
            <w:r w:rsidRPr="00D62C7D">
              <w:rPr>
                <w:sz w:val="21"/>
                <w:szCs w:val="21"/>
              </w:rPr>
              <w:t>-0,52 (-0,73; -0,31)</w:t>
            </w:r>
          </w:p>
        </w:tc>
      </w:tr>
      <w:tr w:rsidR="005B35F1" w:rsidRPr="00D62C7D" w14:paraId="55DA7572" w14:textId="77777777" w:rsidTr="00D62C7D">
        <w:trPr>
          <w:cantSplit/>
          <w:trHeight w:val="20"/>
        </w:trPr>
        <w:tc>
          <w:tcPr>
            <w:tcW w:w="1987" w:type="dxa"/>
            <w:tcBorders>
              <w:top w:val="single" w:sz="4" w:space="0" w:color="auto"/>
            </w:tcBorders>
          </w:tcPr>
          <w:p w14:paraId="048DBB6A" w14:textId="30E7950C" w:rsidR="009F1BB8" w:rsidRPr="00D62C7D" w:rsidRDefault="009F1BB8" w:rsidP="002F22B3">
            <w:pPr>
              <w:pStyle w:val="TableL"/>
              <w:rPr>
                <w:sz w:val="21"/>
                <w:szCs w:val="21"/>
              </w:rPr>
            </w:pPr>
            <w:r w:rsidRPr="00D62C7D">
              <w:rPr>
                <w:sz w:val="21"/>
                <w:szCs w:val="21"/>
              </w:rPr>
              <w:t>p-vērtība</w:t>
            </w:r>
          </w:p>
        </w:tc>
        <w:tc>
          <w:tcPr>
            <w:tcW w:w="2523" w:type="dxa"/>
            <w:gridSpan w:val="3"/>
            <w:tcBorders>
              <w:top w:val="single" w:sz="4" w:space="0" w:color="auto"/>
            </w:tcBorders>
          </w:tcPr>
          <w:p w14:paraId="4C5B911F" w14:textId="0F97E28F" w:rsidR="009F1BB8" w:rsidRPr="00D62C7D" w:rsidRDefault="009F1BB8" w:rsidP="002F22B3">
            <w:pPr>
              <w:pStyle w:val="TableC"/>
              <w:rPr>
                <w:sz w:val="21"/>
                <w:szCs w:val="21"/>
              </w:rPr>
            </w:pPr>
            <w:r w:rsidRPr="00D62C7D">
              <w:rPr>
                <w:sz w:val="21"/>
                <w:szCs w:val="21"/>
              </w:rPr>
              <w:t>0,0004</w:t>
            </w:r>
          </w:p>
        </w:tc>
        <w:tc>
          <w:tcPr>
            <w:tcW w:w="2383" w:type="dxa"/>
            <w:gridSpan w:val="3"/>
            <w:tcBorders>
              <w:top w:val="single" w:sz="4" w:space="0" w:color="auto"/>
            </w:tcBorders>
          </w:tcPr>
          <w:p w14:paraId="6FDB3444" w14:textId="06EDC5FA" w:rsidR="009F1BB8" w:rsidRPr="00D62C7D" w:rsidRDefault="009F1BB8" w:rsidP="002F22B3">
            <w:pPr>
              <w:pStyle w:val="TableC"/>
              <w:rPr>
                <w:sz w:val="21"/>
                <w:szCs w:val="21"/>
              </w:rPr>
            </w:pPr>
            <w:r w:rsidRPr="00D62C7D">
              <w:rPr>
                <w:sz w:val="21"/>
                <w:szCs w:val="21"/>
              </w:rPr>
              <w:t>0,0017</w:t>
            </w:r>
          </w:p>
        </w:tc>
        <w:tc>
          <w:tcPr>
            <w:tcW w:w="2324" w:type="dxa"/>
            <w:gridSpan w:val="3"/>
            <w:tcBorders>
              <w:top w:val="single" w:sz="4" w:space="0" w:color="auto"/>
            </w:tcBorders>
          </w:tcPr>
          <w:p w14:paraId="47710505" w14:textId="7782AE54" w:rsidR="009F1BB8" w:rsidRPr="00D62C7D" w:rsidRDefault="009F1BB8" w:rsidP="002F22B3">
            <w:pPr>
              <w:pStyle w:val="TableC"/>
              <w:rPr>
                <w:sz w:val="21"/>
                <w:szCs w:val="21"/>
              </w:rPr>
            </w:pPr>
            <w:r w:rsidRPr="00D62C7D">
              <w:rPr>
                <w:sz w:val="21"/>
                <w:szCs w:val="21"/>
              </w:rPr>
              <w:t>&lt;0,0001</w:t>
            </w:r>
          </w:p>
        </w:tc>
      </w:tr>
      <w:tr w:rsidR="005B35F1" w:rsidRPr="00D62C7D" w14:paraId="570EDAF7" w14:textId="77777777" w:rsidTr="00D62C7D">
        <w:trPr>
          <w:cantSplit/>
          <w:trHeight w:val="20"/>
        </w:trPr>
        <w:tc>
          <w:tcPr>
            <w:tcW w:w="1987" w:type="dxa"/>
          </w:tcPr>
          <w:p w14:paraId="38D86E15" w14:textId="3F4DBF7B" w:rsidR="009F1BB8" w:rsidRPr="00D62C7D" w:rsidRDefault="009F1BB8" w:rsidP="002F22B3">
            <w:pPr>
              <w:pStyle w:val="TableL"/>
              <w:rPr>
                <w:sz w:val="21"/>
                <w:szCs w:val="21"/>
              </w:rPr>
            </w:pPr>
            <w:r w:rsidRPr="00D62C7D">
              <w:rPr>
                <w:sz w:val="21"/>
                <w:szCs w:val="21"/>
              </w:rPr>
              <w:t>TNSS</w:t>
            </w:r>
          </w:p>
        </w:tc>
        <w:tc>
          <w:tcPr>
            <w:tcW w:w="857" w:type="dxa"/>
          </w:tcPr>
          <w:p w14:paraId="6203E309" w14:textId="77777777" w:rsidR="009F1BB8" w:rsidRPr="00D62C7D" w:rsidRDefault="009F1BB8" w:rsidP="002F22B3">
            <w:pPr>
              <w:pStyle w:val="TableC"/>
              <w:rPr>
                <w:sz w:val="21"/>
                <w:szCs w:val="21"/>
              </w:rPr>
            </w:pPr>
          </w:p>
        </w:tc>
        <w:tc>
          <w:tcPr>
            <w:tcW w:w="1666" w:type="dxa"/>
            <w:gridSpan w:val="2"/>
          </w:tcPr>
          <w:p w14:paraId="4A29AE14" w14:textId="77777777" w:rsidR="009F1BB8" w:rsidRPr="00D62C7D" w:rsidRDefault="009F1BB8" w:rsidP="002F22B3">
            <w:pPr>
              <w:pStyle w:val="TableC"/>
              <w:rPr>
                <w:sz w:val="21"/>
                <w:szCs w:val="21"/>
              </w:rPr>
            </w:pPr>
          </w:p>
        </w:tc>
        <w:tc>
          <w:tcPr>
            <w:tcW w:w="857" w:type="dxa"/>
          </w:tcPr>
          <w:p w14:paraId="3C081EFD" w14:textId="77777777" w:rsidR="009F1BB8" w:rsidRPr="00D62C7D" w:rsidRDefault="009F1BB8" w:rsidP="002F22B3">
            <w:pPr>
              <w:pStyle w:val="TableC"/>
              <w:rPr>
                <w:sz w:val="21"/>
                <w:szCs w:val="21"/>
              </w:rPr>
            </w:pPr>
          </w:p>
        </w:tc>
        <w:tc>
          <w:tcPr>
            <w:tcW w:w="1526" w:type="dxa"/>
            <w:gridSpan w:val="2"/>
          </w:tcPr>
          <w:p w14:paraId="1E99B511" w14:textId="77777777" w:rsidR="009F1BB8" w:rsidRPr="00D62C7D" w:rsidRDefault="009F1BB8" w:rsidP="002F22B3">
            <w:pPr>
              <w:pStyle w:val="TableC"/>
              <w:rPr>
                <w:sz w:val="21"/>
                <w:szCs w:val="21"/>
              </w:rPr>
            </w:pPr>
          </w:p>
        </w:tc>
        <w:tc>
          <w:tcPr>
            <w:tcW w:w="977" w:type="dxa"/>
            <w:gridSpan w:val="2"/>
          </w:tcPr>
          <w:p w14:paraId="09C408E6" w14:textId="77777777" w:rsidR="009F1BB8" w:rsidRPr="00D62C7D" w:rsidRDefault="009F1BB8" w:rsidP="002F22B3">
            <w:pPr>
              <w:pStyle w:val="TableC"/>
              <w:rPr>
                <w:sz w:val="21"/>
                <w:szCs w:val="21"/>
              </w:rPr>
            </w:pPr>
          </w:p>
        </w:tc>
        <w:tc>
          <w:tcPr>
            <w:tcW w:w="1347" w:type="dxa"/>
          </w:tcPr>
          <w:p w14:paraId="40960A1D" w14:textId="77777777" w:rsidR="009F1BB8" w:rsidRPr="00D62C7D" w:rsidRDefault="009F1BB8" w:rsidP="002F22B3">
            <w:pPr>
              <w:pStyle w:val="TableC"/>
              <w:rPr>
                <w:sz w:val="21"/>
                <w:szCs w:val="21"/>
              </w:rPr>
            </w:pPr>
          </w:p>
        </w:tc>
      </w:tr>
      <w:tr w:rsidR="005B35F1" w:rsidRPr="00D62C7D" w14:paraId="4F4495EA" w14:textId="77777777" w:rsidTr="00D62C7D">
        <w:trPr>
          <w:cantSplit/>
          <w:trHeight w:val="20"/>
        </w:trPr>
        <w:tc>
          <w:tcPr>
            <w:tcW w:w="1987" w:type="dxa"/>
            <w:tcBorders>
              <w:bottom w:val="single" w:sz="4" w:space="0" w:color="auto"/>
            </w:tcBorders>
          </w:tcPr>
          <w:p w14:paraId="6FF32D2A" w14:textId="24B7AE86" w:rsidR="009F1BB8" w:rsidRPr="00D62C7D" w:rsidRDefault="009F1BB8" w:rsidP="002F22B3">
            <w:pPr>
              <w:pStyle w:val="TableL"/>
              <w:rPr>
                <w:sz w:val="21"/>
                <w:szCs w:val="21"/>
              </w:rPr>
            </w:pPr>
            <w:r w:rsidRPr="00D62C7D">
              <w:rPr>
                <w:sz w:val="21"/>
                <w:szCs w:val="21"/>
              </w:rPr>
              <w:t>Vidējais sakotnējais</w:t>
            </w:r>
          </w:p>
        </w:tc>
        <w:tc>
          <w:tcPr>
            <w:tcW w:w="857" w:type="dxa"/>
            <w:tcBorders>
              <w:bottom w:val="single" w:sz="4" w:space="0" w:color="auto"/>
            </w:tcBorders>
          </w:tcPr>
          <w:p w14:paraId="5F1892A0" w14:textId="4A4FD40E" w:rsidR="009F1BB8" w:rsidRPr="00D62C7D" w:rsidRDefault="009F1BB8" w:rsidP="002F22B3">
            <w:pPr>
              <w:pStyle w:val="TableC"/>
              <w:rPr>
                <w:sz w:val="21"/>
                <w:szCs w:val="21"/>
              </w:rPr>
            </w:pPr>
            <w:r w:rsidRPr="00D62C7D">
              <w:rPr>
                <w:sz w:val="21"/>
                <w:szCs w:val="21"/>
              </w:rPr>
              <w:t>9,33</w:t>
            </w:r>
          </w:p>
        </w:tc>
        <w:tc>
          <w:tcPr>
            <w:tcW w:w="1666" w:type="dxa"/>
            <w:gridSpan w:val="2"/>
            <w:tcBorders>
              <w:bottom w:val="single" w:sz="4" w:space="0" w:color="auto"/>
            </w:tcBorders>
          </w:tcPr>
          <w:p w14:paraId="4CBDF365" w14:textId="1BBE93A5" w:rsidR="009F1BB8" w:rsidRPr="00D62C7D" w:rsidRDefault="009F1BB8" w:rsidP="002F22B3">
            <w:pPr>
              <w:pStyle w:val="TableC"/>
              <w:rPr>
                <w:sz w:val="21"/>
                <w:szCs w:val="21"/>
              </w:rPr>
            </w:pPr>
            <w:r w:rsidRPr="00D62C7D">
              <w:rPr>
                <w:sz w:val="21"/>
                <w:szCs w:val="21"/>
              </w:rPr>
              <w:t>8,56</w:t>
            </w:r>
          </w:p>
        </w:tc>
        <w:tc>
          <w:tcPr>
            <w:tcW w:w="857" w:type="dxa"/>
            <w:tcBorders>
              <w:bottom w:val="single" w:sz="4" w:space="0" w:color="auto"/>
            </w:tcBorders>
          </w:tcPr>
          <w:p w14:paraId="2E2F396B" w14:textId="2D5F664E" w:rsidR="009F1BB8" w:rsidRPr="00D62C7D" w:rsidRDefault="009F1BB8" w:rsidP="002F22B3">
            <w:pPr>
              <w:pStyle w:val="TableC"/>
              <w:rPr>
                <w:sz w:val="21"/>
                <w:szCs w:val="21"/>
              </w:rPr>
            </w:pPr>
            <w:r w:rsidRPr="00D62C7D">
              <w:rPr>
                <w:sz w:val="21"/>
                <w:szCs w:val="21"/>
              </w:rPr>
              <w:t>8,73</w:t>
            </w:r>
          </w:p>
        </w:tc>
        <w:tc>
          <w:tcPr>
            <w:tcW w:w="1526" w:type="dxa"/>
            <w:gridSpan w:val="2"/>
            <w:tcBorders>
              <w:bottom w:val="single" w:sz="4" w:space="0" w:color="auto"/>
            </w:tcBorders>
          </w:tcPr>
          <w:p w14:paraId="64BA7B89" w14:textId="3C72ED44" w:rsidR="009F1BB8" w:rsidRPr="00D62C7D" w:rsidRDefault="009F1BB8" w:rsidP="002F22B3">
            <w:pPr>
              <w:pStyle w:val="TableC"/>
              <w:rPr>
                <w:sz w:val="21"/>
                <w:szCs w:val="21"/>
              </w:rPr>
            </w:pPr>
            <w:r w:rsidRPr="00D62C7D">
              <w:rPr>
                <w:sz w:val="21"/>
                <w:szCs w:val="21"/>
              </w:rPr>
              <w:t>8,37</w:t>
            </w:r>
          </w:p>
        </w:tc>
        <w:tc>
          <w:tcPr>
            <w:tcW w:w="977" w:type="dxa"/>
            <w:gridSpan w:val="2"/>
            <w:tcBorders>
              <w:bottom w:val="single" w:sz="4" w:space="0" w:color="auto"/>
            </w:tcBorders>
          </w:tcPr>
          <w:p w14:paraId="6122236A" w14:textId="7FC42214" w:rsidR="009F1BB8" w:rsidRPr="00D62C7D" w:rsidRDefault="009F1BB8" w:rsidP="002F22B3">
            <w:pPr>
              <w:pStyle w:val="TableC"/>
              <w:rPr>
                <w:sz w:val="21"/>
                <w:szCs w:val="21"/>
              </w:rPr>
            </w:pPr>
            <w:r w:rsidRPr="00D62C7D">
              <w:rPr>
                <w:sz w:val="21"/>
                <w:szCs w:val="21"/>
              </w:rPr>
              <w:t>9,03</w:t>
            </w:r>
          </w:p>
        </w:tc>
        <w:tc>
          <w:tcPr>
            <w:tcW w:w="1347" w:type="dxa"/>
            <w:tcBorders>
              <w:bottom w:val="single" w:sz="4" w:space="0" w:color="auto"/>
            </w:tcBorders>
          </w:tcPr>
          <w:p w14:paraId="75B581E1" w14:textId="4C489DAF" w:rsidR="009F1BB8" w:rsidRPr="00D62C7D" w:rsidRDefault="009F1BB8" w:rsidP="002F22B3">
            <w:pPr>
              <w:pStyle w:val="TableC"/>
              <w:rPr>
                <w:sz w:val="21"/>
                <w:szCs w:val="21"/>
              </w:rPr>
            </w:pPr>
            <w:r w:rsidRPr="00D62C7D">
              <w:rPr>
                <w:sz w:val="21"/>
                <w:szCs w:val="21"/>
              </w:rPr>
              <w:t>8,47</w:t>
            </w:r>
          </w:p>
        </w:tc>
      </w:tr>
      <w:tr w:rsidR="005B35F1" w:rsidRPr="00D62C7D" w14:paraId="479EDD41" w14:textId="77777777" w:rsidTr="00D62C7D">
        <w:trPr>
          <w:cantSplit/>
          <w:trHeight w:val="20"/>
        </w:trPr>
        <w:tc>
          <w:tcPr>
            <w:tcW w:w="1987" w:type="dxa"/>
            <w:tcBorders>
              <w:top w:val="single" w:sz="4" w:space="0" w:color="auto"/>
            </w:tcBorders>
          </w:tcPr>
          <w:p w14:paraId="1538118B" w14:textId="66512F16" w:rsidR="006D4EBA" w:rsidRPr="00D62C7D" w:rsidRDefault="006D4EBA" w:rsidP="002F22B3">
            <w:pPr>
              <w:pStyle w:val="TableL"/>
              <w:rPr>
                <w:sz w:val="21"/>
                <w:szCs w:val="21"/>
              </w:rPr>
            </w:pPr>
            <w:r w:rsidRPr="00D62C7D">
              <w:rPr>
                <w:sz w:val="21"/>
                <w:szCs w:val="21"/>
              </w:rPr>
              <w:t>LS vidējās izmaiņas 24. nedēļā</w:t>
            </w:r>
          </w:p>
        </w:tc>
        <w:tc>
          <w:tcPr>
            <w:tcW w:w="857" w:type="dxa"/>
            <w:tcBorders>
              <w:top w:val="single" w:sz="4" w:space="0" w:color="auto"/>
            </w:tcBorders>
          </w:tcPr>
          <w:p w14:paraId="2305CBAD" w14:textId="6ACA6C22" w:rsidR="006D4EBA" w:rsidRPr="00D62C7D" w:rsidRDefault="006D4EBA" w:rsidP="002F22B3">
            <w:pPr>
              <w:pStyle w:val="TableC"/>
              <w:rPr>
                <w:sz w:val="21"/>
                <w:szCs w:val="21"/>
              </w:rPr>
            </w:pPr>
            <w:r w:rsidRPr="00D62C7D">
              <w:rPr>
                <w:sz w:val="21"/>
                <w:szCs w:val="21"/>
              </w:rPr>
              <w:t>-1,06</w:t>
            </w:r>
          </w:p>
        </w:tc>
        <w:tc>
          <w:tcPr>
            <w:tcW w:w="1666" w:type="dxa"/>
            <w:gridSpan w:val="2"/>
            <w:tcBorders>
              <w:top w:val="single" w:sz="4" w:space="0" w:color="auto"/>
            </w:tcBorders>
          </w:tcPr>
          <w:p w14:paraId="30637EF2" w14:textId="7B212919" w:rsidR="006D4EBA" w:rsidRPr="00D62C7D" w:rsidRDefault="006D4EBA" w:rsidP="002F22B3">
            <w:pPr>
              <w:pStyle w:val="TableC"/>
              <w:rPr>
                <w:sz w:val="21"/>
                <w:szCs w:val="21"/>
              </w:rPr>
            </w:pPr>
            <w:r w:rsidRPr="00D62C7D">
              <w:rPr>
                <w:sz w:val="21"/>
                <w:szCs w:val="21"/>
              </w:rPr>
              <w:t>-2,97</w:t>
            </w:r>
          </w:p>
        </w:tc>
        <w:tc>
          <w:tcPr>
            <w:tcW w:w="857" w:type="dxa"/>
            <w:tcBorders>
              <w:top w:val="single" w:sz="4" w:space="0" w:color="auto"/>
            </w:tcBorders>
          </w:tcPr>
          <w:p w14:paraId="7409CE3F" w14:textId="286B7D95" w:rsidR="006D4EBA" w:rsidRPr="00D62C7D" w:rsidRDefault="006D4EBA" w:rsidP="002F22B3">
            <w:pPr>
              <w:pStyle w:val="TableC"/>
              <w:rPr>
                <w:sz w:val="21"/>
                <w:szCs w:val="21"/>
              </w:rPr>
            </w:pPr>
            <w:r w:rsidRPr="00D62C7D">
              <w:rPr>
                <w:sz w:val="21"/>
                <w:szCs w:val="21"/>
              </w:rPr>
              <w:t>-0,44</w:t>
            </w:r>
          </w:p>
        </w:tc>
        <w:tc>
          <w:tcPr>
            <w:tcW w:w="1526" w:type="dxa"/>
            <w:gridSpan w:val="2"/>
            <w:tcBorders>
              <w:top w:val="single" w:sz="4" w:space="0" w:color="auto"/>
            </w:tcBorders>
          </w:tcPr>
          <w:p w14:paraId="373A39E7" w14:textId="0955A547" w:rsidR="006D4EBA" w:rsidRPr="00D62C7D" w:rsidRDefault="006D4EBA" w:rsidP="002F22B3">
            <w:pPr>
              <w:pStyle w:val="TableC"/>
              <w:rPr>
                <w:sz w:val="21"/>
                <w:szCs w:val="21"/>
              </w:rPr>
            </w:pPr>
            <w:r w:rsidRPr="00D62C7D">
              <w:rPr>
                <w:sz w:val="21"/>
                <w:szCs w:val="21"/>
              </w:rPr>
              <w:t>-2,53</w:t>
            </w:r>
          </w:p>
        </w:tc>
        <w:tc>
          <w:tcPr>
            <w:tcW w:w="977" w:type="dxa"/>
            <w:gridSpan w:val="2"/>
            <w:tcBorders>
              <w:top w:val="single" w:sz="4" w:space="0" w:color="auto"/>
            </w:tcBorders>
          </w:tcPr>
          <w:p w14:paraId="4FCC25DD" w14:textId="16B30C67" w:rsidR="006D4EBA" w:rsidRPr="00D62C7D" w:rsidRDefault="006D4EBA" w:rsidP="002F22B3">
            <w:pPr>
              <w:pStyle w:val="TableC"/>
              <w:rPr>
                <w:sz w:val="21"/>
                <w:szCs w:val="21"/>
              </w:rPr>
            </w:pPr>
            <w:r w:rsidRPr="00D62C7D">
              <w:rPr>
                <w:sz w:val="21"/>
                <w:szCs w:val="21"/>
              </w:rPr>
              <w:t>-0,77</w:t>
            </w:r>
          </w:p>
        </w:tc>
        <w:tc>
          <w:tcPr>
            <w:tcW w:w="1347" w:type="dxa"/>
            <w:tcBorders>
              <w:top w:val="single" w:sz="4" w:space="0" w:color="auto"/>
            </w:tcBorders>
          </w:tcPr>
          <w:p w14:paraId="65D56C0B" w14:textId="16C195EE" w:rsidR="006D4EBA" w:rsidRPr="00D62C7D" w:rsidRDefault="006D4EBA" w:rsidP="002F22B3">
            <w:pPr>
              <w:pStyle w:val="TableC"/>
              <w:rPr>
                <w:sz w:val="21"/>
                <w:szCs w:val="21"/>
              </w:rPr>
            </w:pPr>
            <w:r w:rsidRPr="00D62C7D">
              <w:rPr>
                <w:sz w:val="21"/>
                <w:szCs w:val="21"/>
              </w:rPr>
              <w:t>-2,75</w:t>
            </w:r>
          </w:p>
        </w:tc>
      </w:tr>
      <w:tr w:rsidR="005B35F1" w:rsidRPr="00D62C7D" w14:paraId="73BF95FD" w14:textId="77777777" w:rsidTr="00D62C7D">
        <w:trPr>
          <w:cantSplit/>
          <w:trHeight w:val="20"/>
        </w:trPr>
        <w:tc>
          <w:tcPr>
            <w:tcW w:w="1987" w:type="dxa"/>
            <w:tcBorders>
              <w:bottom w:val="single" w:sz="4" w:space="0" w:color="auto"/>
            </w:tcBorders>
          </w:tcPr>
          <w:p w14:paraId="77C75833" w14:textId="3722CD54" w:rsidR="009F1BB8" w:rsidRPr="00D62C7D" w:rsidRDefault="009F1BB8" w:rsidP="002F22B3">
            <w:pPr>
              <w:pStyle w:val="TableL"/>
              <w:rPr>
                <w:sz w:val="21"/>
                <w:szCs w:val="21"/>
              </w:rPr>
            </w:pPr>
            <w:r w:rsidRPr="00D62C7D">
              <w:rPr>
                <w:sz w:val="21"/>
                <w:szCs w:val="21"/>
              </w:rPr>
              <w:t>Atšķirība (95% TI)</w:t>
            </w:r>
          </w:p>
        </w:tc>
        <w:tc>
          <w:tcPr>
            <w:tcW w:w="2523" w:type="dxa"/>
            <w:gridSpan w:val="3"/>
            <w:tcBorders>
              <w:bottom w:val="single" w:sz="4" w:space="0" w:color="auto"/>
            </w:tcBorders>
          </w:tcPr>
          <w:p w14:paraId="358F885A" w14:textId="3ED973B1" w:rsidR="009F1BB8" w:rsidRPr="00D62C7D" w:rsidRDefault="009F1BB8" w:rsidP="002F22B3">
            <w:pPr>
              <w:pStyle w:val="TableC"/>
              <w:rPr>
                <w:sz w:val="21"/>
                <w:szCs w:val="21"/>
              </w:rPr>
            </w:pPr>
            <w:r w:rsidRPr="00D62C7D">
              <w:rPr>
                <w:sz w:val="21"/>
                <w:szCs w:val="21"/>
              </w:rPr>
              <w:t>-1,91 (-2.85; -0,96)</w:t>
            </w:r>
          </w:p>
        </w:tc>
        <w:tc>
          <w:tcPr>
            <w:tcW w:w="2383" w:type="dxa"/>
            <w:gridSpan w:val="3"/>
            <w:tcBorders>
              <w:bottom w:val="single" w:sz="4" w:space="0" w:color="auto"/>
            </w:tcBorders>
          </w:tcPr>
          <w:p w14:paraId="5E6EA6DB" w14:textId="7EB2D3B9" w:rsidR="009F1BB8" w:rsidRPr="00D62C7D" w:rsidRDefault="009F1BB8" w:rsidP="002F22B3">
            <w:pPr>
              <w:pStyle w:val="TableC"/>
              <w:rPr>
                <w:sz w:val="21"/>
                <w:szCs w:val="21"/>
              </w:rPr>
            </w:pPr>
            <w:r w:rsidRPr="00D62C7D">
              <w:rPr>
                <w:sz w:val="21"/>
                <w:szCs w:val="21"/>
              </w:rPr>
              <w:t>-2,09 (-3,00; -1,18)</w:t>
            </w:r>
          </w:p>
        </w:tc>
        <w:tc>
          <w:tcPr>
            <w:tcW w:w="2324" w:type="dxa"/>
            <w:gridSpan w:val="3"/>
            <w:tcBorders>
              <w:bottom w:val="single" w:sz="4" w:space="0" w:color="auto"/>
            </w:tcBorders>
          </w:tcPr>
          <w:p w14:paraId="5604084F" w14:textId="71169344" w:rsidR="009F1BB8" w:rsidRPr="00D62C7D" w:rsidRDefault="009F1BB8" w:rsidP="002F22B3">
            <w:pPr>
              <w:pStyle w:val="TableC"/>
              <w:rPr>
                <w:sz w:val="21"/>
                <w:szCs w:val="21"/>
              </w:rPr>
            </w:pPr>
            <w:r w:rsidRPr="00D62C7D">
              <w:rPr>
                <w:sz w:val="21"/>
                <w:szCs w:val="21"/>
              </w:rPr>
              <w:t>-1,98 (-2,63; -1,33)</w:t>
            </w:r>
          </w:p>
        </w:tc>
      </w:tr>
      <w:tr w:rsidR="005B35F1" w:rsidRPr="00D62C7D" w14:paraId="53F8A1F1" w14:textId="77777777" w:rsidTr="00D62C7D">
        <w:trPr>
          <w:cantSplit/>
          <w:trHeight w:val="20"/>
        </w:trPr>
        <w:tc>
          <w:tcPr>
            <w:tcW w:w="1987" w:type="dxa"/>
            <w:tcBorders>
              <w:top w:val="single" w:sz="4" w:space="0" w:color="auto"/>
            </w:tcBorders>
          </w:tcPr>
          <w:p w14:paraId="17E9FC34" w14:textId="4D2BE7DB" w:rsidR="009F1BB8" w:rsidRPr="00D62C7D" w:rsidRDefault="009F1BB8" w:rsidP="002F22B3">
            <w:pPr>
              <w:pStyle w:val="TableL"/>
              <w:rPr>
                <w:sz w:val="21"/>
                <w:szCs w:val="21"/>
              </w:rPr>
            </w:pPr>
            <w:r w:rsidRPr="00D62C7D">
              <w:rPr>
                <w:sz w:val="21"/>
                <w:szCs w:val="21"/>
              </w:rPr>
              <w:t>p-vērtība</w:t>
            </w:r>
          </w:p>
        </w:tc>
        <w:tc>
          <w:tcPr>
            <w:tcW w:w="2523" w:type="dxa"/>
            <w:gridSpan w:val="3"/>
            <w:tcBorders>
              <w:top w:val="single" w:sz="4" w:space="0" w:color="auto"/>
            </w:tcBorders>
          </w:tcPr>
          <w:p w14:paraId="067D22F2" w14:textId="04952146" w:rsidR="009F1BB8" w:rsidRPr="00D62C7D" w:rsidRDefault="009F1BB8" w:rsidP="002F22B3">
            <w:pPr>
              <w:pStyle w:val="TableC"/>
              <w:rPr>
                <w:sz w:val="21"/>
                <w:szCs w:val="21"/>
              </w:rPr>
            </w:pPr>
            <w:r w:rsidRPr="00D62C7D">
              <w:rPr>
                <w:sz w:val="21"/>
                <w:szCs w:val="21"/>
              </w:rPr>
              <w:t>0,0001</w:t>
            </w:r>
          </w:p>
        </w:tc>
        <w:tc>
          <w:tcPr>
            <w:tcW w:w="2383" w:type="dxa"/>
            <w:gridSpan w:val="3"/>
            <w:tcBorders>
              <w:top w:val="single" w:sz="4" w:space="0" w:color="auto"/>
            </w:tcBorders>
          </w:tcPr>
          <w:p w14:paraId="09B25F68" w14:textId="33EB1D91" w:rsidR="009F1BB8" w:rsidRPr="00D62C7D" w:rsidRDefault="009F1BB8" w:rsidP="002F22B3">
            <w:pPr>
              <w:pStyle w:val="TableC"/>
              <w:rPr>
                <w:sz w:val="21"/>
                <w:szCs w:val="21"/>
              </w:rPr>
            </w:pPr>
            <w:r w:rsidRPr="00D62C7D">
              <w:rPr>
                <w:sz w:val="21"/>
                <w:szCs w:val="21"/>
              </w:rPr>
              <w:t>&lt;0,0001</w:t>
            </w:r>
          </w:p>
        </w:tc>
        <w:tc>
          <w:tcPr>
            <w:tcW w:w="2324" w:type="dxa"/>
            <w:gridSpan w:val="3"/>
            <w:tcBorders>
              <w:top w:val="single" w:sz="4" w:space="0" w:color="auto"/>
            </w:tcBorders>
          </w:tcPr>
          <w:p w14:paraId="1B02C2D2" w14:textId="1465FA39" w:rsidR="009F1BB8" w:rsidRPr="00D62C7D" w:rsidRDefault="009F1BB8" w:rsidP="002F22B3">
            <w:pPr>
              <w:pStyle w:val="TableC"/>
              <w:rPr>
                <w:sz w:val="21"/>
                <w:szCs w:val="21"/>
              </w:rPr>
            </w:pPr>
            <w:r w:rsidRPr="00D62C7D">
              <w:rPr>
                <w:sz w:val="21"/>
                <w:szCs w:val="21"/>
              </w:rPr>
              <w:t>&lt;0,0001</w:t>
            </w:r>
          </w:p>
        </w:tc>
      </w:tr>
      <w:tr w:rsidR="005B35F1" w:rsidRPr="00D62C7D" w14:paraId="0BEA9D01" w14:textId="77777777" w:rsidTr="00D62C7D">
        <w:trPr>
          <w:cantSplit/>
          <w:trHeight w:val="20"/>
        </w:trPr>
        <w:tc>
          <w:tcPr>
            <w:tcW w:w="1987" w:type="dxa"/>
          </w:tcPr>
          <w:p w14:paraId="04698879" w14:textId="286A9C52" w:rsidR="009F1BB8" w:rsidRPr="00D62C7D" w:rsidRDefault="009F1BB8" w:rsidP="002F22B3">
            <w:pPr>
              <w:pStyle w:val="TableL"/>
              <w:rPr>
                <w:sz w:val="21"/>
                <w:szCs w:val="21"/>
              </w:rPr>
            </w:pPr>
            <w:r w:rsidRPr="00D62C7D">
              <w:rPr>
                <w:sz w:val="21"/>
                <w:szCs w:val="21"/>
              </w:rPr>
              <w:t>SNOT-22</w:t>
            </w:r>
          </w:p>
        </w:tc>
        <w:tc>
          <w:tcPr>
            <w:tcW w:w="857" w:type="dxa"/>
          </w:tcPr>
          <w:p w14:paraId="5FA54F57" w14:textId="77777777" w:rsidR="009F1BB8" w:rsidRPr="00D62C7D" w:rsidRDefault="009F1BB8" w:rsidP="002F22B3">
            <w:pPr>
              <w:pStyle w:val="TableC"/>
              <w:rPr>
                <w:sz w:val="21"/>
                <w:szCs w:val="21"/>
              </w:rPr>
            </w:pPr>
          </w:p>
        </w:tc>
        <w:tc>
          <w:tcPr>
            <w:tcW w:w="1666" w:type="dxa"/>
            <w:gridSpan w:val="2"/>
          </w:tcPr>
          <w:p w14:paraId="63E19E16" w14:textId="77777777" w:rsidR="009F1BB8" w:rsidRPr="00D62C7D" w:rsidRDefault="009F1BB8" w:rsidP="002F22B3">
            <w:pPr>
              <w:pStyle w:val="TableC"/>
              <w:rPr>
                <w:sz w:val="21"/>
                <w:szCs w:val="21"/>
              </w:rPr>
            </w:pPr>
          </w:p>
        </w:tc>
        <w:tc>
          <w:tcPr>
            <w:tcW w:w="857" w:type="dxa"/>
          </w:tcPr>
          <w:p w14:paraId="617A97E5" w14:textId="77777777" w:rsidR="009F1BB8" w:rsidRPr="00D62C7D" w:rsidRDefault="009F1BB8" w:rsidP="002F22B3">
            <w:pPr>
              <w:pStyle w:val="TableC"/>
              <w:rPr>
                <w:sz w:val="21"/>
                <w:szCs w:val="21"/>
              </w:rPr>
            </w:pPr>
          </w:p>
        </w:tc>
        <w:tc>
          <w:tcPr>
            <w:tcW w:w="1526" w:type="dxa"/>
            <w:gridSpan w:val="2"/>
          </w:tcPr>
          <w:p w14:paraId="3722073B" w14:textId="77777777" w:rsidR="009F1BB8" w:rsidRPr="00D62C7D" w:rsidRDefault="009F1BB8" w:rsidP="002F22B3">
            <w:pPr>
              <w:pStyle w:val="TableC"/>
              <w:rPr>
                <w:sz w:val="21"/>
                <w:szCs w:val="21"/>
              </w:rPr>
            </w:pPr>
          </w:p>
        </w:tc>
        <w:tc>
          <w:tcPr>
            <w:tcW w:w="977" w:type="dxa"/>
            <w:gridSpan w:val="2"/>
          </w:tcPr>
          <w:p w14:paraId="2F7C3083" w14:textId="77777777" w:rsidR="009F1BB8" w:rsidRPr="00D62C7D" w:rsidRDefault="009F1BB8" w:rsidP="002F22B3">
            <w:pPr>
              <w:pStyle w:val="TableC"/>
              <w:rPr>
                <w:sz w:val="21"/>
                <w:szCs w:val="21"/>
              </w:rPr>
            </w:pPr>
          </w:p>
        </w:tc>
        <w:tc>
          <w:tcPr>
            <w:tcW w:w="1347" w:type="dxa"/>
          </w:tcPr>
          <w:p w14:paraId="4A5DCF68" w14:textId="77777777" w:rsidR="009F1BB8" w:rsidRPr="00D62C7D" w:rsidRDefault="009F1BB8" w:rsidP="002F22B3">
            <w:pPr>
              <w:pStyle w:val="TableC"/>
              <w:rPr>
                <w:sz w:val="21"/>
                <w:szCs w:val="21"/>
              </w:rPr>
            </w:pPr>
          </w:p>
        </w:tc>
      </w:tr>
      <w:tr w:rsidR="005B35F1" w:rsidRPr="00D62C7D" w14:paraId="0CE0DF96" w14:textId="77777777" w:rsidTr="00D62C7D">
        <w:trPr>
          <w:cantSplit/>
          <w:trHeight w:val="20"/>
        </w:trPr>
        <w:tc>
          <w:tcPr>
            <w:tcW w:w="1987" w:type="dxa"/>
            <w:tcBorders>
              <w:bottom w:val="single" w:sz="4" w:space="0" w:color="auto"/>
            </w:tcBorders>
          </w:tcPr>
          <w:p w14:paraId="4295E922" w14:textId="1CFBAE83" w:rsidR="009F1BB8" w:rsidRPr="00D62C7D" w:rsidRDefault="009F1BB8" w:rsidP="002F22B3">
            <w:pPr>
              <w:pStyle w:val="TableL"/>
              <w:rPr>
                <w:sz w:val="21"/>
                <w:szCs w:val="21"/>
              </w:rPr>
            </w:pPr>
            <w:r w:rsidRPr="00D62C7D">
              <w:rPr>
                <w:sz w:val="21"/>
                <w:szCs w:val="21"/>
              </w:rPr>
              <w:t>Vidējais sakotnējais</w:t>
            </w:r>
          </w:p>
        </w:tc>
        <w:tc>
          <w:tcPr>
            <w:tcW w:w="857" w:type="dxa"/>
            <w:tcBorders>
              <w:bottom w:val="single" w:sz="4" w:space="0" w:color="auto"/>
            </w:tcBorders>
          </w:tcPr>
          <w:p w14:paraId="0C1D98EB" w14:textId="73118E9B" w:rsidR="009F1BB8" w:rsidRPr="00D62C7D" w:rsidRDefault="009F1BB8" w:rsidP="002F22B3">
            <w:pPr>
              <w:pStyle w:val="TableC"/>
              <w:rPr>
                <w:sz w:val="21"/>
                <w:szCs w:val="21"/>
              </w:rPr>
            </w:pPr>
            <w:r w:rsidRPr="00D62C7D">
              <w:rPr>
                <w:sz w:val="21"/>
                <w:szCs w:val="21"/>
              </w:rPr>
              <w:t>60,26</w:t>
            </w:r>
          </w:p>
        </w:tc>
        <w:tc>
          <w:tcPr>
            <w:tcW w:w="1666" w:type="dxa"/>
            <w:gridSpan w:val="2"/>
            <w:tcBorders>
              <w:bottom w:val="single" w:sz="4" w:space="0" w:color="auto"/>
            </w:tcBorders>
          </w:tcPr>
          <w:p w14:paraId="6680217F" w14:textId="187883DB" w:rsidR="009F1BB8" w:rsidRPr="00D62C7D" w:rsidRDefault="009F1BB8" w:rsidP="002F22B3">
            <w:pPr>
              <w:pStyle w:val="TableC"/>
              <w:rPr>
                <w:sz w:val="21"/>
                <w:szCs w:val="21"/>
              </w:rPr>
            </w:pPr>
            <w:r w:rsidRPr="00D62C7D">
              <w:rPr>
                <w:sz w:val="21"/>
                <w:szCs w:val="21"/>
              </w:rPr>
              <w:t>59,82</w:t>
            </w:r>
          </w:p>
        </w:tc>
        <w:tc>
          <w:tcPr>
            <w:tcW w:w="857" w:type="dxa"/>
            <w:tcBorders>
              <w:bottom w:val="single" w:sz="4" w:space="0" w:color="auto"/>
            </w:tcBorders>
          </w:tcPr>
          <w:p w14:paraId="5C91F2D5" w14:textId="2C1DCF3D" w:rsidR="009F1BB8" w:rsidRPr="00D62C7D" w:rsidRDefault="009F1BB8" w:rsidP="002F22B3">
            <w:pPr>
              <w:pStyle w:val="TableC"/>
              <w:rPr>
                <w:sz w:val="21"/>
                <w:szCs w:val="21"/>
              </w:rPr>
            </w:pPr>
            <w:r w:rsidRPr="00D62C7D">
              <w:rPr>
                <w:sz w:val="21"/>
                <w:szCs w:val="21"/>
              </w:rPr>
              <w:t>59,80</w:t>
            </w:r>
          </w:p>
        </w:tc>
        <w:tc>
          <w:tcPr>
            <w:tcW w:w="1526" w:type="dxa"/>
            <w:gridSpan w:val="2"/>
            <w:tcBorders>
              <w:bottom w:val="single" w:sz="4" w:space="0" w:color="auto"/>
            </w:tcBorders>
          </w:tcPr>
          <w:p w14:paraId="661DAC38" w14:textId="4C06FE06" w:rsidR="009F1BB8" w:rsidRPr="00D62C7D" w:rsidRDefault="009F1BB8" w:rsidP="002F22B3">
            <w:pPr>
              <w:pStyle w:val="TableC"/>
              <w:rPr>
                <w:sz w:val="21"/>
                <w:szCs w:val="21"/>
              </w:rPr>
            </w:pPr>
            <w:r w:rsidRPr="00D62C7D">
              <w:rPr>
                <w:sz w:val="21"/>
                <w:szCs w:val="21"/>
              </w:rPr>
              <w:t>59,21</w:t>
            </w:r>
          </w:p>
        </w:tc>
        <w:tc>
          <w:tcPr>
            <w:tcW w:w="977" w:type="dxa"/>
            <w:gridSpan w:val="2"/>
            <w:tcBorders>
              <w:bottom w:val="single" w:sz="4" w:space="0" w:color="auto"/>
            </w:tcBorders>
          </w:tcPr>
          <w:p w14:paraId="1B64CE31" w14:textId="5927C19D" w:rsidR="009F1BB8" w:rsidRPr="00D62C7D" w:rsidRDefault="009F1BB8" w:rsidP="002F22B3">
            <w:pPr>
              <w:pStyle w:val="TableC"/>
              <w:rPr>
                <w:sz w:val="21"/>
                <w:szCs w:val="21"/>
              </w:rPr>
            </w:pPr>
            <w:r w:rsidRPr="00D62C7D">
              <w:rPr>
                <w:sz w:val="21"/>
                <w:szCs w:val="21"/>
              </w:rPr>
              <w:t>60,03</w:t>
            </w:r>
          </w:p>
        </w:tc>
        <w:tc>
          <w:tcPr>
            <w:tcW w:w="1347" w:type="dxa"/>
            <w:tcBorders>
              <w:bottom w:val="single" w:sz="4" w:space="0" w:color="auto"/>
            </w:tcBorders>
          </w:tcPr>
          <w:p w14:paraId="0546EC38" w14:textId="3758A08A" w:rsidR="009F1BB8" w:rsidRPr="00D62C7D" w:rsidRDefault="009F1BB8" w:rsidP="002F22B3">
            <w:pPr>
              <w:pStyle w:val="TableC"/>
              <w:rPr>
                <w:sz w:val="21"/>
                <w:szCs w:val="21"/>
              </w:rPr>
            </w:pPr>
            <w:r w:rsidRPr="00D62C7D">
              <w:rPr>
                <w:sz w:val="21"/>
                <w:szCs w:val="21"/>
              </w:rPr>
              <w:t>59,54</w:t>
            </w:r>
          </w:p>
        </w:tc>
      </w:tr>
      <w:tr w:rsidR="005B35F1" w:rsidRPr="00D62C7D" w14:paraId="3D2419D4" w14:textId="77777777" w:rsidTr="00D62C7D">
        <w:trPr>
          <w:cantSplit/>
          <w:trHeight w:val="20"/>
        </w:trPr>
        <w:tc>
          <w:tcPr>
            <w:tcW w:w="1987" w:type="dxa"/>
            <w:tcBorders>
              <w:top w:val="single" w:sz="4" w:space="0" w:color="auto"/>
            </w:tcBorders>
          </w:tcPr>
          <w:p w14:paraId="29EE3CA9" w14:textId="174637C6" w:rsidR="006D4EBA" w:rsidRPr="00D62C7D" w:rsidRDefault="006D4EBA" w:rsidP="002F22B3">
            <w:pPr>
              <w:pStyle w:val="TableL"/>
              <w:rPr>
                <w:sz w:val="21"/>
                <w:szCs w:val="21"/>
              </w:rPr>
            </w:pPr>
            <w:r w:rsidRPr="00D62C7D">
              <w:rPr>
                <w:sz w:val="21"/>
                <w:szCs w:val="21"/>
              </w:rPr>
              <w:t>LS vidējās izmaiņas 24. nedēļā</w:t>
            </w:r>
          </w:p>
        </w:tc>
        <w:tc>
          <w:tcPr>
            <w:tcW w:w="857" w:type="dxa"/>
            <w:tcBorders>
              <w:top w:val="single" w:sz="4" w:space="0" w:color="auto"/>
            </w:tcBorders>
          </w:tcPr>
          <w:p w14:paraId="3399D798" w14:textId="2FD59306" w:rsidR="006D4EBA" w:rsidRPr="00D62C7D" w:rsidRDefault="006D4EBA" w:rsidP="002F22B3">
            <w:pPr>
              <w:pStyle w:val="TableC"/>
              <w:rPr>
                <w:sz w:val="21"/>
                <w:szCs w:val="21"/>
              </w:rPr>
            </w:pPr>
            <w:r w:rsidRPr="00D62C7D">
              <w:rPr>
                <w:sz w:val="21"/>
                <w:szCs w:val="21"/>
              </w:rPr>
              <w:t>-8,58</w:t>
            </w:r>
          </w:p>
        </w:tc>
        <w:tc>
          <w:tcPr>
            <w:tcW w:w="1666" w:type="dxa"/>
            <w:gridSpan w:val="2"/>
            <w:tcBorders>
              <w:top w:val="single" w:sz="4" w:space="0" w:color="auto"/>
            </w:tcBorders>
          </w:tcPr>
          <w:p w14:paraId="2FF09E8A" w14:textId="5FAD400D" w:rsidR="006D4EBA" w:rsidRPr="00D62C7D" w:rsidRDefault="006D4EBA" w:rsidP="002F22B3">
            <w:pPr>
              <w:pStyle w:val="TableC"/>
              <w:rPr>
                <w:sz w:val="21"/>
                <w:szCs w:val="21"/>
              </w:rPr>
            </w:pPr>
            <w:r w:rsidRPr="00D62C7D">
              <w:rPr>
                <w:sz w:val="21"/>
                <w:szCs w:val="21"/>
              </w:rPr>
              <w:t>-24,70</w:t>
            </w:r>
          </w:p>
        </w:tc>
        <w:tc>
          <w:tcPr>
            <w:tcW w:w="857" w:type="dxa"/>
            <w:tcBorders>
              <w:top w:val="single" w:sz="4" w:space="0" w:color="auto"/>
            </w:tcBorders>
          </w:tcPr>
          <w:p w14:paraId="3CFED013" w14:textId="6C1CBEEF" w:rsidR="006D4EBA" w:rsidRPr="00D62C7D" w:rsidRDefault="006D4EBA" w:rsidP="002F22B3">
            <w:pPr>
              <w:pStyle w:val="TableC"/>
              <w:rPr>
                <w:sz w:val="21"/>
                <w:szCs w:val="21"/>
              </w:rPr>
            </w:pPr>
            <w:r w:rsidRPr="00D62C7D">
              <w:rPr>
                <w:sz w:val="21"/>
                <w:szCs w:val="21"/>
              </w:rPr>
              <w:t>-6,55</w:t>
            </w:r>
          </w:p>
        </w:tc>
        <w:tc>
          <w:tcPr>
            <w:tcW w:w="1526" w:type="dxa"/>
            <w:gridSpan w:val="2"/>
            <w:tcBorders>
              <w:top w:val="single" w:sz="4" w:space="0" w:color="auto"/>
            </w:tcBorders>
          </w:tcPr>
          <w:p w14:paraId="16814EBC" w14:textId="16F1E15D" w:rsidR="006D4EBA" w:rsidRPr="00D62C7D" w:rsidRDefault="006D4EBA" w:rsidP="002F22B3">
            <w:pPr>
              <w:pStyle w:val="TableC"/>
              <w:rPr>
                <w:sz w:val="21"/>
                <w:szCs w:val="21"/>
              </w:rPr>
            </w:pPr>
            <w:r w:rsidRPr="00D62C7D">
              <w:rPr>
                <w:sz w:val="21"/>
                <w:szCs w:val="21"/>
              </w:rPr>
              <w:t>-21,59</w:t>
            </w:r>
          </w:p>
        </w:tc>
        <w:tc>
          <w:tcPr>
            <w:tcW w:w="977" w:type="dxa"/>
            <w:gridSpan w:val="2"/>
            <w:tcBorders>
              <w:top w:val="single" w:sz="4" w:space="0" w:color="auto"/>
            </w:tcBorders>
          </w:tcPr>
          <w:p w14:paraId="79B63000" w14:textId="625529F6" w:rsidR="006D4EBA" w:rsidRPr="00D62C7D" w:rsidRDefault="006D4EBA" w:rsidP="002F22B3">
            <w:pPr>
              <w:pStyle w:val="TableC"/>
              <w:rPr>
                <w:sz w:val="21"/>
                <w:szCs w:val="21"/>
              </w:rPr>
            </w:pPr>
            <w:r w:rsidRPr="00D62C7D">
              <w:rPr>
                <w:sz w:val="21"/>
                <w:szCs w:val="21"/>
              </w:rPr>
              <w:t>-7,73</w:t>
            </w:r>
          </w:p>
        </w:tc>
        <w:tc>
          <w:tcPr>
            <w:tcW w:w="1347" w:type="dxa"/>
            <w:tcBorders>
              <w:top w:val="single" w:sz="4" w:space="0" w:color="auto"/>
            </w:tcBorders>
          </w:tcPr>
          <w:p w14:paraId="5D5C688F" w14:textId="0AD4B362" w:rsidR="006D4EBA" w:rsidRPr="00D62C7D" w:rsidRDefault="006D4EBA" w:rsidP="002F22B3">
            <w:pPr>
              <w:pStyle w:val="TableC"/>
              <w:rPr>
                <w:sz w:val="21"/>
                <w:szCs w:val="21"/>
              </w:rPr>
            </w:pPr>
            <w:r w:rsidRPr="00D62C7D">
              <w:rPr>
                <w:sz w:val="21"/>
                <w:szCs w:val="21"/>
              </w:rPr>
              <w:t>-23,10</w:t>
            </w:r>
          </w:p>
        </w:tc>
      </w:tr>
      <w:tr w:rsidR="005B35F1" w:rsidRPr="00D62C7D" w14:paraId="1149DCD8" w14:textId="77777777" w:rsidTr="00D62C7D">
        <w:trPr>
          <w:cantSplit/>
          <w:trHeight w:val="20"/>
        </w:trPr>
        <w:tc>
          <w:tcPr>
            <w:tcW w:w="1987" w:type="dxa"/>
            <w:tcBorders>
              <w:bottom w:val="single" w:sz="4" w:space="0" w:color="auto"/>
            </w:tcBorders>
          </w:tcPr>
          <w:p w14:paraId="36550204" w14:textId="1D3E9833" w:rsidR="009F1BB8" w:rsidRPr="00D62C7D" w:rsidRDefault="009F1BB8" w:rsidP="002F22B3">
            <w:pPr>
              <w:pStyle w:val="TableL"/>
              <w:rPr>
                <w:sz w:val="21"/>
                <w:szCs w:val="21"/>
              </w:rPr>
            </w:pPr>
            <w:r w:rsidRPr="00D62C7D">
              <w:rPr>
                <w:sz w:val="21"/>
                <w:szCs w:val="21"/>
              </w:rPr>
              <w:t>Atšķirība (95% TI)</w:t>
            </w:r>
          </w:p>
        </w:tc>
        <w:tc>
          <w:tcPr>
            <w:tcW w:w="2523" w:type="dxa"/>
            <w:gridSpan w:val="3"/>
            <w:tcBorders>
              <w:bottom w:val="single" w:sz="4" w:space="0" w:color="auto"/>
            </w:tcBorders>
          </w:tcPr>
          <w:p w14:paraId="763B1983" w14:textId="0E716CAB" w:rsidR="009F1BB8" w:rsidRPr="00D62C7D" w:rsidRDefault="009F1BB8" w:rsidP="002F22B3">
            <w:pPr>
              <w:pStyle w:val="TableC"/>
              <w:rPr>
                <w:sz w:val="21"/>
                <w:szCs w:val="21"/>
              </w:rPr>
            </w:pPr>
            <w:r w:rsidRPr="00D62C7D">
              <w:rPr>
                <w:sz w:val="21"/>
                <w:szCs w:val="21"/>
              </w:rPr>
              <w:t>-16,12 (-21,86; -10,38)</w:t>
            </w:r>
          </w:p>
        </w:tc>
        <w:tc>
          <w:tcPr>
            <w:tcW w:w="2383" w:type="dxa"/>
            <w:gridSpan w:val="3"/>
            <w:tcBorders>
              <w:bottom w:val="single" w:sz="4" w:space="0" w:color="auto"/>
            </w:tcBorders>
          </w:tcPr>
          <w:p w14:paraId="544EA110" w14:textId="53450E8F" w:rsidR="009F1BB8" w:rsidRPr="00D62C7D" w:rsidRDefault="009F1BB8" w:rsidP="002F22B3">
            <w:pPr>
              <w:pStyle w:val="TableC"/>
              <w:rPr>
                <w:sz w:val="21"/>
                <w:szCs w:val="21"/>
              </w:rPr>
            </w:pPr>
            <w:r w:rsidRPr="00D62C7D">
              <w:rPr>
                <w:sz w:val="21"/>
                <w:szCs w:val="21"/>
              </w:rPr>
              <w:t>-15,04 (-21,26; -8,82)</w:t>
            </w:r>
          </w:p>
        </w:tc>
        <w:tc>
          <w:tcPr>
            <w:tcW w:w="2324" w:type="dxa"/>
            <w:gridSpan w:val="3"/>
            <w:tcBorders>
              <w:bottom w:val="single" w:sz="4" w:space="0" w:color="auto"/>
            </w:tcBorders>
          </w:tcPr>
          <w:p w14:paraId="6785C0FF" w14:textId="5DAB098D" w:rsidR="009F1BB8" w:rsidRPr="00D62C7D" w:rsidRDefault="009F1BB8" w:rsidP="002F22B3">
            <w:pPr>
              <w:pStyle w:val="TableC"/>
              <w:rPr>
                <w:sz w:val="21"/>
                <w:szCs w:val="21"/>
              </w:rPr>
            </w:pPr>
            <w:r w:rsidRPr="00D62C7D">
              <w:rPr>
                <w:sz w:val="21"/>
                <w:szCs w:val="21"/>
              </w:rPr>
              <w:t>-15,36 (-19,57; -11,16)</w:t>
            </w:r>
          </w:p>
        </w:tc>
      </w:tr>
      <w:tr w:rsidR="005B35F1" w:rsidRPr="00D62C7D" w14:paraId="6AA0AD83" w14:textId="77777777" w:rsidTr="00D62C7D">
        <w:trPr>
          <w:cantSplit/>
          <w:trHeight w:val="20"/>
        </w:trPr>
        <w:tc>
          <w:tcPr>
            <w:tcW w:w="1987" w:type="dxa"/>
            <w:tcBorders>
              <w:top w:val="single" w:sz="4" w:space="0" w:color="auto"/>
              <w:bottom w:val="single" w:sz="4" w:space="0" w:color="auto"/>
            </w:tcBorders>
          </w:tcPr>
          <w:p w14:paraId="59A9F4A7" w14:textId="05619EEB" w:rsidR="009F1BB8" w:rsidRPr="00D62C7D" w:rsidRDefault="009F1BB8" w:rsidP="002F22B3">
            <w:pPr>
              <w:pStyle w:val="TableL"/>
              <w:rPr>
                <w:sz w:val="21"/>
                <w:szCs w:val="21"/>
              </w:rPr>
            </w:pPr>
            <w:r w:rsidRPr="00D62C7D">
              <w:rPr>
                <w:sz w:val="21"/>
                <w:szCs w:val="21"/>
              </w:rPr>
              <w:t>p-vērtība</w:t>
            </w:r>
          </w:p>
        </w:tc>
        <w:tc>
          <w:tcPr>
            <w:tcW w:w="2523" w:type="dxa"/>
            <w:gridSpan w:val="3"/>
            <w:tcBorders>
              <w:top w:val="single" w:sz="4" w:space="0" w:color="auto"/>
              <w:bottom w:val="single" w:sz="4" w:space="0" w:color="auto"/>
            </w:tcBorders>
          </w:tcPr>
          <w:p w14:paraId="681B8E9F" w14:textId="0B4D63D5" w:rsidR="009F1BB8" w:rsidRPr="00D62C7D" w:rsidRDefault="009F1BB8" w:rsidP="002F22B3">
            <w:pPr>
              <w:pStyle w:val="TableC"/>
              <w:rPr>
                <w:sz w:val="21"/>
                <w:szCs w:val="21"/>
              </w:rPr>
            </w:pPr>
            <w:r w:rsidRPr="00D62C7D">
              <w:rPr>
                <w:sz w:val="21"/>
                <w:szCs w:val="21"/>
              </w:rPr>
              <w:t>&lt;0,0001</w:t>
            </w:r>
          </w:p>
        </w:tc>
        <w:tc>
          <w:tcPr>
            <w:tcW w:w="2383" w:type="dxa"/>
            <w:gridSpan w:val="3"/>
            <w:tcBorders>
              <w:top w:val="single" w:sz="4" w:space="0" w:color="auto"/>
              <w:bottom w:val="single" w:sz="4" w:space="0" w:color="auto"/>
            </w:tcBorders>
          </w:tcPr>
          <w:p w14:paraId="043B4F72" w14:textId="76BC9ABB" w:rsidR="009F1BB8" w:rsidRPr="00D62C7D" w:rsidRDefault="009F1BB8" w:rsidP="002F22B3">
            <w:pPr>
              <w:pStyle w:val="TableC"/>
              <w:rPr>
                <w:sz w:val="21"/>
                <w:szCs w:val="21"/>
              </w:rPr>
            </w:pPr>
            <w:r w:rsidRPr="00D62C7D">
              <w:rPr>
                <w:sz w:val="21"/>
                <w:szCs w:val="21"/>
              </w:rPr>
              <w:t>&lt;0,0001</w:t>
            </w:r>
          </w:p>
        </w:tc>
        <w:tc>
          <w:tcPr>
            <w:tcW w:w="2324" w:type="dxa"/>
            <w:gridSpan w:val="3"/>
            <w:tcBorders>
              <w:top w:val="single" w:sz="4" w:space="0" w:color="auto"/>
              <w:bottom w:val="single" w:sz="4" w:space="0" w:color="auto"/>
            </w:tcBorders>
          </w:tcPr>
          <w:p w14:paraId="7263682E" w14:textId="6BCCBDAB" w:rsidR="009F1BB8" w:rsidRPr="00D62C7D" w:rsidRDefault="009F1BB8" w:rsidP="002F22B3">
            <w:pPr>
              <w:pStyle w:val="TableC"/>
              <w:rPr>
                <w:sz w:val="21"/>
                <w:szCs w:val="21"/>
              </w:rPr>
            </w:pPr>
            <w:r w:rsidRPr="00D62C7D">
              <w:rPr>
                <w:sz w:val="21"/>
                <w:szCs w:val="21"/>
              </w:rPr>
              <w:t>&lt;0,0001</w:t>
            </w:r>
          </w:p>
        </w:tc>
      </w:tr>
      <w:tr w:rsidR="005B35F1" w:rsidRPr="00D62C7D" w14:paraId="104DCEE6" w14:textId="77777777" w:rsidTr="00D62C7D">
        <w:trPr>
          <w:cantSplit/>
          <w:trHeight w:val="20"/>
        </w:trPr>
        <w:tc>
          <w:tcPr>
            <w:tcW w:w="1987" w:type="dxa"/>
            <w:tcBorders>
              <w:top w:val="single" w:sz="4" w:space="0" w:color="auto"/>
            </w:tcBorders>
          </w:tcPr>
          <w:p w14:paraId="312D5DB9" w14:textId="0D1A4E4D" w:rsidR="009F1BB8" w:rsidRPr="00D62C7D" w:rsidRDefault="009F1BB8" w:rsidP="002F22B3">
            <w:pPr>
              <w:pStyle w:val="TableL"/>
              <w:rPr>
                <w:sz w:val="21"/>
                <w:szCs w:val="21"/>
              </w:rPr>
            </w:pPr>
            <w:r w:rsidRPr="00D62C7D">
              <w:rPr>
                <w:sz w:val="21"/>
                <w:szCs w:val="21"/>
              </w:rPr>
              <w:t>(MID = 8.9)</w:t>
            </w:r>
          </w:p>
        </w:tc>
        <w:tc>
          <w:tcPr>
            <w:tcW w:w="857" w:type="dxa"/>
            <w:tcBorders>
              <w:top w:val="single" w:sz="4" w:space="0" w:color="auto"/>
            </w:tcBorders>
          </w:tcPr>
          <w:p w14:paraId="34714199" w14:textId="77777777" w:rsidR="009F1BB8" w:rsidRPr="00D62C7D" w:rsidRDefault="009F1BB8" w:rsidP="002F22B3">
            <w:pPr>
              <w:pStyle w:val="TableC"/>
              <w:rPr>
                <w:sz w:val="21"/>
                <w:szCs w:val="21"/>
              </w:rPr>
            </w:pPr>
          </w:p>
        </w:tc>
        <w:tc>
          <w:tcPr>
            <w:tcW w:w="1666" w:type="dxa"/>
            <w:gridSpan w:val="2"/>
            <w:tcBorders>
              <w:top w:val="single" w:sz="4" w:space="0" w:color="auto"/>
            </w:tcBorders>
          </w:tcPr>
          <w:p w14:paraId="77EE57AE" w14:textId="77777777" w:rsidR="009F1BB8" w:rsidRPr="00D62C7D" w:rsidRDefault="009F1BB8" w:rsidP="002F22B3">
            <w:pPr>
              <w:pStyle w:val="TableC"/>
              <w:rPr>
                <w:sz w:val="21"/>
                <w:szCs w:val="21"/>
              </w:rPr>
            </w:pPr>
          </w:p>
        </w:tc>
        <w:tc>
          <w:tcPr>
            <w:tcW w:w="857" w:type="dxa"/>
            <w:tcBorders>
              <w:top w:val="single" w:sz="4" w:space="0" w:color="auto"/>
            </w:tcBorders>
          </w:tcPr>
          <w:p w14:paraId="0DA6AAE5" w14:textId="77777777" w:rsidR="009F1BB8" w:rsidRPr="00D62C7D" w:rsidRDefault="009F1BB8" w:rsidP="002F22B3">
            <w:pPr>
              <w:pStyle w:val="TableC"/>
              <w:rPr>
                <w:sz w:val="21"/>
                <w:szCs w:val="21"/>
              </w:rPr>
            </w:pPr>
          </w:p>
        </w:tc>
        <w:tc>
          <w:tcPr>
            <w:tcW w:w="1526" w:type="dxa"/>
            <w:gridSpan w:val="2"/>
            <w:tcBorders>
              <w:top w:val="single" w:sz="4" w:space="0" w:color="auto"/>
            </w:tcBorders>
          </w:tcPr>
          <w:p w14:paraId="4DF6D042" w14:textId="77777777" w:rsidR="009F1BB8" w:rsidRPr="00D62C7D" w:rsidRDefault="009F1BB8" w:rsidP="002F22B3">
            <w:pPr>
              <w:pStyle w:val="TableC"/>
              <w:rPr>
                <w:sz w:val="21"/>
                <w:szCs w:val="21"/>
              </w:rPr>
            </w:pPr>
          </w:p>
        </w:tc>
        <w:tc>
          <w:tcPr>
            <w:tcW w:w="977" w:type="dxa"/>
            <w:gridSpan w:val="2"/>
            <w:tcBorders>
              <w:top w:val="single" w:sz="4" w:space="0" w:color="auto"/>
            </w:tcBorders>
          </w:tcPr>
          <w:p w14:paraId="10A04F3E" w14:textId="77777777" w:rsidR="009F1BB8" w:rsidRPr="00D62C7D" w:rsidRDefault="009F1BB8" w:rsidP="002F22B3">
            <w:pPr>
              <w:pStyle w:val="TableC"/>
              <w:rPr>
                <w:sz w:val="21"/>
                <w:szCs w:val="21"/>
              </w:rPr>
            </w:pPr>
          </w:p>
        </w:tc>
        <w:tc>
          <w:tcPr>
            <w:tcW w:w="1347" w:type="dxa"/>
            <w:tcBorders>
              <w:top w:val="single" w:sz="4" w:space="0" w:color="auto"/>
            </w:tcBorders>
          </w:tcPr>
          <w:p w14:paraId="710CBA23" w14:textId="77777777" w:rsidR="009F1BB8" w:rsidRPr="00D62C7D" w:rsidRDefault="009F1BB8" w:rsidP="002F22B3">
            <w:pPr>
              <w:pStyle w:val="TableC"/>
              <w:rPr>
                <w:sz w:val="21"/>
                <w:szCs w:val="21"/>
              </w:rPr>
            </w:pPr>
          </w:p>
        </w:tc>
      </w:tr>
      <w:tr w:rsidR="005B35F1" w:rsidRPr="00D62C7D" w14:paraId="62C90B0B" w14:textId="77777777" w:rsidTr="00D62C7D">
        <w:trPr>
          <w:cantSplit/>
          <w:trHeight w:val="20"/>
        </w:trPr>
        <w:tc>
          <w:tcPr>
            <w:tcW w:w="1987" w:type="dxa"/>
          </w:tcPr>
          <w:p w14:paraId="1406FC8A" w14:textId="453AAAE7" w:rsidR="009F1BB8" w:rsidRPr="00D62C7D" w:rsidRDefault="009F1BB8" w:rsidP="002F22B3">
            <w:pPr>
              <w:pStyle w:val="TableL"/>
              <w:rPr>
                <w:sz w:val="21"/>
                <w:szCs w:val="21"/>
              </w:rPr>
            </w:pPr>
            <w:r w:rsidRPr="00D62C7D">
              <w:rPr>
                <w:sz w:val="21"/>
                <w:szCs w:val="21"/>
              </w:rPr>
              <w:t>UPSIT</w:t>
            </w:r>
          </w:p>
        </w:tc>
        <w:tc>
          <w:tcPr>
            <w:tcW w:w="857" w:type="dxa"/>
          </w:tcPr>
          <w:p w14:paraId="6B12E956" w14:textId="77777777" w:rsidR="009F1BB8" w:rsidRPr="00D62C7D" w:rsidRDefault="009F1BB8" w:rsidP="002F22B3">
            <w:pPr>
              <w:pStyle w:val="TableC"/>
              <w:rPr>
                <w:sz w:val="21"/>
                <w:szCs w:val="21"/>
              </w:rPr>
            </w:pPr>
          </w:p>
        </w:tc>
        <w:tc>
          <w:tcPr>
            <w:tcW w:w="1666" w:type="dxa"/>
            <w:gridSpan w:val="2"/>
          </w:tcPr>
          <w:p w14:paraId="4F8E72B7" w14:textId="77777777" w:rsidR="009F1BB8" w:rsidRPr="00D62C7D" w:rsidRDefault="009F1BB8" w:rsidP="002F22B3">
            <w:pPr>
              <w:pStyle w:val="TableC"/>
              <w:rPr>
                <w:sz w:val="21"/>
                <w:szCs w:val="21"/>
              </w:rPr>
            </w:pPr>
          </w:p>
        </w:tc>
        <w:tc>
          <w:tcPr>
            <w:tcW w:w="857" w:type="dxa"/>
          </w:tcPr>
          <w:p w14:paraId="26D3B4AB" w14:textId="77777777" w:rsidR="009F1BB8" w:rsidRPr="00D62C7D" w:rsidRDefault="009F1BB8" w:rsidP="002F22B3">
            <w:pPr>
              <w:pStyle w:val="TableC"/>
              <w:rPr>
                <w:sz w:val="21"/>
                <w:szCs w:val="21"/>
              </w:rPr>
            </w:pPr>
          </w:p>
        </w:tc>
        <w:tc>
          <w:tcPr>
            <w:tcW w:w="1526" w:type="dxa"/>
            <w:gridSpan w:val="2"/>
          </w:tcPr>
          <w:p w14:paraId="22C6C3F6" w14:textId="77777777" w:rsidR="009F1BB8" w:rsidRPr="00D62C7D" w:rsidRDefault="009F1BB8" w:rsidP="002F22B3">
            <w:pPr>
              <w:pStyle w:val="TableC"/>
              <w:rPr>
                <w:sz w:val="21"/>
                <w:szCs w:val="21"/>
              </w:rPr>
            </w:pPr>
          </w:p>
        </w:tc>
        <w:tc>
          <w:tcPr>
            <w:tcW w:w="977" w:type="dxa"/>
            <w:gridSpan w:val="2"/>
          </w:tcPr>
          <w:p w14:paraId="3E5884EA" w14:textId="77777777" w:rsidR="009F1BB8" w:rsidRPr="00D62C7D" w:rsidRDefault="009F1BB8" w:rsidP="002F22B3">
            <w:pPr>
              <w:pStyle w:val="TableC"/>
              <w:rPr>
                <w:sz w:val="21"/>
                <w:szCs w:val="21"/>
              </w:rPr>
            </w:pPr>
          </w:p>
        </w:tc>
        <w:tc>
          <w:tcPr>
            <w:tcW w:w="1347" w:type="dxa"/>
          </w:tcPr>
          <w:p w14:paraId="64EFE8F6" w14:textId="77777777" w:rsidR="009F1BB8" w:rsidRPr="00D62C7D" w:rsidRDefault="009F1BB8" w:rsidP="002F22B3">
            <w:pPr>
              <w:pStyle w:val="TableC"/>
              <w:rPr>
                <w:sz w:val="21"/>
                <w:szCs w:val="21"/>
              </w:rPr>
            </w:pPr>
          </w:p>
        </w:tc>
      </w:tr>
      <w:tr w:rsidR="005B35F1" w:rsidRPr="00D62C7D" w14:paraId="538AD0D0" w14:textId="77777777" w:rsidTr="00D62C7D">
        <w:trPr>
          <w:cantSplit/>
          <w:trHeight w:val="20"/>
        </w:trPr>
        <w:tc>
          <w:tcPr>
            <w:tcW w:w="1987" w:type="dxa"/>
            <w:tcBorders>
              <w:bottom w:val="single" w:sz="4" w:space="0" w:color="auto"/>
            </w:tcBorders>
          </w:tcPr>
          <w:p w14:paraId="55B9917E" w14:textId="76BB2BF8" w:rsidR="009F1BB8" w:rsidRPr="00D62C7D" w:rsidRDefault="009F1BB8" w:rsidP="002F22B3">
            <w:pPr>
              <w:pStyle w:val="TableL"/>
              <w:rPr>
                <w:sz w:val="21"/>
                <w:szCs w:val="21"/>
              </w:rPr>
            </w:pPr>
            <w:r w:rsidRPr="00D62C7D">
              <w:rPr>
                <w:sz w:val="21"/>
                <w:szCs w:val="21"/>
              </w:rPr>
              <w:t>Vidējais sakotnējais</w:t>
            </w:r>
          </w:p>
        </w:tc>
        <w:tc>
          <w:tcPr>
            <w:tcW w:w="857" w:type="dxa"/>
            <w:tcBorders>
              <w:bottom w:val="single" w:sz="4" w:space="0" w:color="auto"/>
            </w:tcBorders>
          </w:tcPr>
          <w:p w14:paraId="4B0F6936" w14:textId="17A394B0" w:rsidR="009F1BB8" w:rsidRPr="00D62C7D" w:rsidRDefault="009F1BB8" w:rsidP="002F22B3">
            <w:pPr>
              <w:pStyle w:val="TableC"/>
              <w:rPr>
                <w:sz w:val="21"/>
                <w:szCs w:val="21"/>
              </w:rPr>
            </w:pPr>
            <w:r w:rsidRPr="00D62C7D">
              <w:rPr>
                <w:sz w:val="21"/>
                <w:szCs w:val="21"/>
              </w:rPr>
              <w:t>13,56</w:t>
            </w:r>
          </w:p>
        </w:tc>
        <w:tc>
          <w:tcPr>
            <w:tcW w:w="1666" w:type="dxa"/>
            <w:gridSpan w:val="2"/>
            <w:tcBorders>
              <w:bottom w:val="single" w:sz="4" w:space="0" w:color="auto"/>
            </w:tcBorders>
          </w:tcPr>
          <w:p w14:paraId="29441FAD" w14:textId="0604817A" w:rsidR="009F1BB8" w:rsidRPr="00D62C7D" w:rsidRDefault="009F1BB8" w:rsidP="002F22B3">
            <w:pPr>
              <w:pStyle w:val="TableC"/>
              <w:rPr>
                <w:sz w:val="21"/>
                <w:szCs w:val="21"/>
              </w:rPr>
            </w:pPr>
            <w:r w:rsidRPr="00D62C7D">
              <w:rPr>
                <w:sz w:val="21"/>
                <w:szCs w:val="21"/>
              </w:rPr>
              <w:t>12,78</w:t>
            </w:r>
          </w:p>
        </w:tc>
        <w:tc>
          <w:tcPr>
            <w:tcW w:w="857" w:type="dxa"/>
            <w:tcBorders>
              <w:bottom w:val="single" w:sz="4" w:space="0" w:color="auto"/>
            </w:tcBorders>
          </w:tcPr>
          <w:p w14:paraId="357FE845" w14:textId="582A762A" w:rsidR="009F1BB8" w:rsidRPr="00D62C7D" w:rsidRDefault="009F1BB8" w:rsidP="002F22B3">
            <w:pPr>
              <w:pStyle w:val="TableC"/>
              <w:rPr>
                <w:sz w:val="21"/>
                <w:szCs w:val="21"/>
              </w:rPr>
            </w:pPr>
            <w:r w:rsidRPr="00D62C7D">
              <w:rPr>
                <w:sz w:val="21"/>
                <w:szCs w:val="21"/>
              </w:rPr>
              <w:t>13,27</w:t>
            </w:r>
          </w:p>
        </w:tc>
        <w:tc>
          <w:tcPr>
            <w:tcW w:w="1526" w:type="dxa"/>
            <w:gridSpan w:val="2"/>
            <w:tcBorders>
              <w:bottom w:val="single" w:sz="4" w:space="0" w:color="auto"/>
            </w:tcBorders>
          </w:tcPr>
          <w:p w14:paraId="06FE704B" w14:textId="646DADF6" w:rsidR="009F1BB8" w:rsidRPr="00D62C7D" w:rsidRDefault="009F1BB8" w:rsidP="002F22B3">
            <w:pPr>
              <w:pStyle w:val="TableC"/>
              <w:rPr>
                <w:sz w:val="21"/>
                <w:szCs w:val="21"/>
              </w:rPr>
            </w:pPr>
            <w:r w:rsidRPr="00D62C7D">
              <w:rPr>
                <w:sz w:val="21"/>
                <w:szCs w:val="21"/>
              </w:rPr>
              <w:t>12,87</w:t>
            </w:r>
          </w:p>
        </w:tc>
        <w:tc>
          <w:tcPr>
            <w:tcW w:w="977" w:type="dxa"/>
            <w:gridSpan w:val="2"/>
            <w:tcBorders>
              <w:bottom w:val="single" w:sz="4" w:space="0" w:color="auto"/>
            </w:tcBorders>
          </w:tcPr>
          <w:p w14:paraId="6A269CD3" w14:textId="43FE8919" w:rsidR="009F1BB8" w:rsidRPr="00D62C7D" w:rsidRDefault="009F1BB8" w:rsidP="002F22B3">
            <w:pPr>
              <w:pStyle w:val="TableC"/>
              <w:rPr>
                <w:sz w:val="21"/>
                <w:szCs w:val="21"/>
              </w:rPr>
            </w:pPr>
            <w:r w:rsidRPr="00D62C7D">
              <w:rPr>
                <w:sz w:val="21"/>
                <w:szCs w:val="21"/>
              </w:rPr>
              <w:t>13,41</w:t>
            </w:r>
          </w:p>
        </w:tc>
        <w:tc>
          <w:tcPr>
            <w:tcW w:w="1347" w:type="dxa"/>
            <w:tcBorders>
              <w:bottom w:val="single" w:sz="4" w:space="0" w:color="auto"/>
            </w:tcBorders>
          </w:tcPr>
          <w:p w14:paraId="665B319A" w14:textId="6AC3440B" w:rsidR="009F1BB8" w:rsidRPr="00D62C7D" w:rsidRDefault="009F1BB8" w:rsidP="002F22B3">
            <w:pPr>
              <w:pStyle w:val="TableC"/>
              <w:rPr>
                <w:sz w:val="21"/>
                <w:szCs w:val="21"/>
              </w:rPr>
            </w:pPr>
            <w:r w:rsidRPr="00D62C7D">
              <w:rPr>
                <w:sz w:val="21"/>
                <w:szCs w:val="21"/>
              </w:rPr>
              <w:t>12,82</w:t>
            </w:r>
          </w:p>
        </w:tc>
      </w:tr>
      <w:tr w:rsidR="005B35F1" w:rsidRPr="00D62C7D" w14:paraId="05E5B9D5" w14:textId="77777777" w:rsidTr="00D62C7D">
        <w:trPr>
          <w:cantSplit/>
          <w:trHeight w:val="20"/>
        </w:trPr>
        <w:tc>
          <w:tcPr>
            <w:tcW w:w="1987" w:type="dxa"/>
            <w:tcBorders>
              <w:top w:val="single" w:sz="4" w:space="0" w:color="auto"/>
            </w:tcBorders>
          </w:tcPr>
          <w:p w14:paraId="0F799CAC" w14:textId="0D64214A" w:rsidR="006D4EBA" w:rsidRPr="00D62C7D" w:rsidRDefault="006D4EBA" w:rsidP="002F22B3">
            <w:pPr>
              <w:pStyle w:val="TableL"/>
              <w:rPr>
                <w:sz w:val="21"/>
                <w:szCs w:val="21"/>
              </w:rPr>
            </w:pPr>
            <w:r w:rsidRPr="00D62C7D">
              <w:rPr>
                <w:sz w:val="21"/>
                <w:szCs w:val="21"/>
              </w:rPr>
              <w:t>LS vidējās izmaiņas 24. nedēļā</w:t>
            </w:r>
          </w:p>
        </w:tc>
        <w:tc>
          <w:tcPr>
            <w:tcW w:w="857" w:type="dxa"/>
            <w:tcBorders>
              <w:top w:val="single" w:sz="4" w:space="0" w:color="auto"/>
            </w:tcBorders>
          </w:tcPr>
          <w:p w14:paraId="477C358C" w14:textId="52953EF6" w:rsidR="006D4EBA" w:rsidRPr="00D62C7D" w:rsidRDefault="006D4EBA" w:rsidP="002F22B3">
            <w:pPr>
              <w:pStyle w:val="TableC"/>
              <w:rPr>
                <w:sz w:val="21"/>
                <w:szCs w:val="21"/>
              </w:rPr>
            </w:pPr>
            <w:r w:rsidRPr="00D62C7D">
              <w:rPr>
                <w:sz w:val="21"/>
                <w:szCs w:val="21"/>
              </w:rPr>
              <w:t>0,63</w:t>
            </w:r>
          </w:p>
        </w:tc>
        <w:tc>
          <w:tcPr>
            <w:tcW w:w="1666" w:type="dxa"/>
            <w:gridSpan w:val="2"/>
            <w:tcBorders>
              <w:top w:val="single" w:sz="4" w:space="0" w:color="auto"/>
            </w:tcBorders>
          </w:tcPr>
          <w:p w14:paraId="031F0525" w14:textId="24A6B2E9" w:rsidR="006D4EBA" w:rsidRPr="00D62C7D" w:rsidRDefault="006D4EBA" w:rsidP="002F22B3">
            <w:pPr>
              <w:pStyle w:val="TableC"/>
              <w:rPr>
                <w:sz w:val="21"/>
                <w:szCs w:val="21"/>
              </w:rPr>
            </w:pPr>
            <w:r w:rsidRPr="00D62C7D">
              <w:rPr>
                <w:sz w:val="21"/>
                <w:szCs w:val="21"/>
              </w:rPr>
              <w:t>4,44</w:t>
            </w:r>
          </w:p>
        </w:tc>
        <w:tc>
          <w:tcPr>
            <w:tcW w:w="857" w:type="dxa"/>
            <w:tcBorders>
              <w:top w:val="single" w:sz="4" w:space="0" w:color="auto"/>
            </w:tcBorders>
          </w:tcPr>
          <w:p w14:paraId="58150247" w14:textId="37A6EAB0" w:rsidR="006D4EBA" w:rsidRPr="00D62C7D" w:rsidRDefault="006D4EBA" w:rsidP="002F22B3">
            <w:pPr>
              <w:pStyle w:val="TableC"/>
              <w:rPr>
                <w:sz w:val="21"/>
                <w:szCs w:val="21"/>
              </w:rPr>
            </w:pPr>
            <w:r w:rsidRPr="00D62C7D">
              <w:rPr>
                <w:sz w:val="21"/>
                <w:szCs w:val="21"/>
              </w:rPr>
              <w:t>0,44</w:t>
            </w:r>
          </w:p>
        </w:tc>
        <w:tc>
          <w:tcPr>
            <w:tcW w:w="1526" w:type="dxa"/>
            <w:gridSpan w:val="2"/>
            <w:tcBorders>
              <w:top w:val="single" w:sz="4" w:space="0" w:color="auto"/>
            </w:tcBorders>
          </w:tcPr>
          <w:p w14:paraId="39055395" w14:textId="4B546E1F" w:rsidR="006D4EBA" w:rsidRPr="00D62C7D" w:rsidRDefault="006D4EBA" w:rsidP="002F22B3">
            <w:pPr>
              <w:pStyle w:val="TableC"/>
              <w:rPr>
                <w:sz w:val="21"/>
                <w:szCs w:val="21"/>
              </w:rPr>
            </w:pPr>
            <w:r w:rsidRPr="00D62C7D">
              <w:rPr>
                <w:sz w:val="21"/>
                <w:szCs w:val="21"/>
              </w:rPr>
              <w:t>4,31</w:t>
            </w:r>
          </w:p>
        </w:tc>
        <w:tc>
          <w:tcPr>
            <w:tcW w:w="977" w:type="dxa"/>
            <w:gridSpan w:val="2"/>
            <w:tcBorders>
              <w:top w:val="single" w:sz="4" w:space="0" w:color="auto"/>
            </w:tcBorders>
          </w:tcPr>
          <w:p w14:paraId="1C645A4A" w14:textId="18EB13E9" w:rsidR="006D4EBA" w:rsidRPr="00D62C7D" w:rsidRDefault="006D4EBA" w:rsidP="002F22B3">
            <w:pPr>
              <w:pStyle w:val="TableC"/>
              <w:rPr>
                <w:sz w:val="21"/>
                <w:szCs w:val="21"/>
              </w:rPr>
            </w:pPr>
            <w:r w:rsidRPr="00D62C7D">
              <w:rPr>
                <w:sz w:val="21"/>
                <w:szCs w:val="21"/>
              </w:rPr>
              <w:t>0,54</w:t>
            </w:r>
          </w:p>
        </w:tc>
        <w:tc>
          <w:tcPr>
            <w:tcW w:w="1347" w:type="dxa"/>
            <w:tcBorders>
              <w:top w:val="single" w:sz="4" w:space="0" w:color="auto"/>
            </w:tcBorders>
          </w:tcPr>
          <w:p w14:paraId="50E89695" w14:textId="56E69962" w:rsidR="006D4EBA" w:rsidRPr="00D62C7D" w:rsidRDefault="006D4EBA" w:rsidP="002F22B3">
            <w:pPr>
              <w:pStyle w:val="TableC"/>
              <w:rPr>
                <w:sz w:val="21"/>
                <w:szCs w:val="21"/>
              </w:rPr>
            </w:pPr>
            <w:r w:rsidRPr="00D62C7D">
              <w:rPr>
                <w:sz w:val="21"/>
                <w:szCs w:val="21"/>
              </w:rPr>
              <w:t>4,38</w:t>
            </w:r>
          </w:p>
        </w:tc>
      </w:tr>
      <w:tr w:rsidR="005B35F1" w:rsidRPr="00D62C7D" w14:paraId="70336054" w14:textId="77777777" w:rsidTr="00D62C7D">
        <w:trPr>
          <w:cantSplit/>
          <w:trHeight w:val="20"/>
        </w:trPr>
        <w:tc>
          <w:tcPr>
            <w:tcW w:w="1987" w:type="dxa"/>
            <w:tcBorders>
              <w:bottom w:val="single" w:sz="4" w:space="0" w:color="auto"/>
            </w:tcBorders>
          </w:tcPr>
          <w:p w14:paraId="6CDD50B8" w14:textId="410706D2" w:rsidR="009F1BB8" w:rsidRPr="00D62C7D" w:rsidRDefault="009F1BB8" w:rsidP="002F22B3">
            <w:pPr>
              <w:pStyle w:val="TableL"/>
              <w:rPr>
                <w:sz w:val="21"/>
                <w:szCs w:val="21"/>
              </w:rPr>
            </w:pPr>
            <w:r w:rsidRPr="00D62C7D">
              <w:rPr>
                <w:sz w:val="21"/>
                <w:szCs w:val="21"/>
              </w:rPr>
              <w:t>Atšķirība (95% TI)</w:t>
            </w:r>
          </w:p>
        </w:tc>
        <w:tc>
          <w:tcPr>
            <w:tcW w:w="2523" w:type="dxa"/>
            <w:gridSpan w:val="3"/>
            <w:tcBorders>
              <w:bottom w:val="single" w:sz="4" w:space="0" w:color="auto"/>
            </w:tcBorders>
          </w:tcPr>
          <w:p w14:paraId="016E8DB2" w14:textId="4CBF15EE" w:rsidR="009F1BB8" w:rsidRPr="00D62C7D" w:rsidRDefault="009F1BB8" w:rsidP="002F22B3">
            <w:pPr>
              <w:pStyle w:val="TableC"/>
              <w:rPr>
                <w:sz w:val="21"/>
                <w:szCs w:val="21"/>
              </w:rPr>
            </w:pPr>
            <w:r w:rsidRPr="00D62C7D">
              <w:rPr>
                <w:sz w:val="21"/>
                <w:szCs w:val="21"/>
              </w:rPr>
              <w:t>3,81 (1,38; 6,24)</w:t>
            </w:r>
          </w:p>
        </w:tc>
        <w:tc>
          <w:tcPr>
            <w:tcW w:w="2383" w:type="dxa"/>
            <w:gridSpan w:val="3"/>
            <w:tcBorders>
              <w:bottom w:val="single" w:sz="4" w:space="0" w:color="auto"/>
            </w:tcBorders>
          </w:tcPr>
          <w:p w14:paraId="093E9A0B" w14:textId="31BE6B48" w:rsidR="009F1BB8" w:rsidRPr="00D62C7D" w:rsidRDefault="009F1BB8" w:rsidP="002F22B3">
            <w:pPr>
              <w:pStyle w:val="TableC"/>
              <w:rPr>
                <w:sz w:val="21"/>
                <w:szCs w:val="21"/>
              </w:rPr>
            </w:pPr>
            <w:r w:rsidRPr="00D62C7D">
              <w:rPr>
                <w:sz w:val="21"/>
                <w:szCs w:val="21"/>
              </w:rPr>
              <w:t>3,86 (1,57; 6,15)</w:t>
            </w:r>
          </w:p>
        </w:tc>
        <w:tc>
          <w:tcPr>
            <w:tcW w:w="2324" w:type="dxa"/>
            <w:gridSpan w:val="3"/>
            <w:tcBorders>
              <w:bottom w:val="single" w:sz="4" w:space="0" w:color="auto"/>
            </w:tcBorders>
          </w:tcPr>
          <w:p w14:paraId="41A84A33" w14:textId="694EF26A" w:rsidR="009F1BB8" w:rsidRPr="00D62C7D" w:rsidRDefault="009F1BB8" w:rsidP="002F22B3">
            <w:pPr>
              <w:pStyle w:val="TableC"/>
              <w:rPr>
                <w:sz w:val="21"/>
                <w:szCs w:val="21"/>
              </w:rPr>
            </w:pPr>
            <w:r w:rsidRPr="00D62C7D">
              <w:rPr>
                <w:sz w:val="21"/>
                <w:szCs w:val="21"/>
              </w:rPr>
              <w:t>3,84 (2,17; 5,51)</w:t>
            </w:r>
          </w:p>
        </w:tc>
      </w:tr>
      <w:tr w:rsidR="005B35F1" w:rsidRPr="00D62C7D" w14:paraId="22F8E84D" w14:textId="77777777" w:rsidTr="00D62C7D">
        <w:trPr>
          <w:cantSplit/>
          <w:trHeight w:val="20"/>
        </w:trPr>
        <w:tc>
          <w:tcPr>
            <w:tcW w:w="1987" w:type="dxa"/>
            <w:tcBorders>
              <w:top w:val="single" w:sz="4" w:space="0" w:color="auto"/>
            </w:tcBorders>
          </w:tcPr>
          <w:p w14:paraId="7E0357EB" w14:textId="459D8BF7" w:rsidR="009F1BB8" w:rsidRPr="00D62C7D" w:rsidRDefault="009F1BB8" w:rsidP="002F22B3">
            <w:pPr>
              <w:pStyle w:val="TableL"/>
              <w:rPr>
                <w:sz w:val="21"/>
                <w:szCs w:val="21"/>
              </w:rPr>
            </w:pPr>
            <w:r w:rsidRPr="00D62C7D">
              <w:rPr>
                <w:sz w:val="21"/>
                <w:szCs w:val="21"/>
              </w:rPr>
              <w:t>p-vērtība</w:t>
            </w:r>
          </w:p>
        </w:tc>
        <w:tc>
          <w:tcPr>
            <w:tcW w:w="2523" w:type="dxa"/>
            <w:gridSpan w:val="3"/>
            <w:tcBorders>
              <w:top w:val="single" w:sz="4" w:space="0" w:color="auto"/>
            </w:tcBorders>
          </w:tcPr>
          <w:p w14:paraId="6150D7AB" w14:textId="439336E5" w:rsidR="009F1BB8" w:rsidRPr="00D62C7D" w:rsidRDefault="009F1BB8" w:rsidP="002F22B3">
            <w:pPr>
              <w:pStyle w:val="TableC"/>
              <w:rPr>
                <w:sz w:val="21"/>
                <w:szCs w:val="21"/>
              </w:rPr>
            </w:pPr>
            <w:r w:rsidRPr="00D62C7D">
              <w:rPr>
                <w:sz w:val="21"/>
                <w:szCs w:val="21"/>
              </w:rPr>
              <w:t>0,0024</w:t>
            </w:r>
          </w:p>
        </w:tc>
        <w:tc>
          <w:tcPr>
            <w:tcW w:w="2383" w:type="dxa"/>
            <w:gridSpan w:val="3"/>
            <w:tcBorders>
              <w:top w:val="single" w:sz="4" w:space="0" w:color="auto"/>
            </w:tcBorders>
          </w:tcPr>
          <w:p w14:paraId="756E9A5A" w14:textId="0087E64B" w:rsidR="009F1BB8" w:rsidRPr="00D62C7D" w:rsidRDefault="009F1BB8" w:rsidP="002F22B3">
            <w:pPr>
              <w:pStyle w:val="TableC"/>
              <w:rPr>
                <w:sz w:val="21"/>
                <w:szCs w:val="21"/>
              </w:rPr>
            </w:pPr>
            <w:r w:rsidRPr="00D62C7D">
              <w:rPr>
                <w:sz w:val="21"/>
                <w:szCs w:val="21"/>
              </w:rPr>
              <w:t>0,0011</w:t>
            </w:r>
          </w:p>
        </w:tc>
        <w:tc>
          <w:tcPr>
            <w:tcW w:w="2324" w:type="dxa"/>
            <w:gridSpan w:val="3"/>
            <w:tcBorders>
              <w:top w:val="single" w:sz="4" w:space="0" w:color="auto"/>
            </w:tcBorders>
          </w:tcPr>
          <w:p w14:paraId="2F2469BB" w14:textId="590AF2BD" w:rsidR="009F1BB8" w:rsidRPr="00D62C7D" w:rsidRDefault="009F1BB8" w:rsidP="002F22B3">
            <w:pPr>
              <w:pStyle w:val="TableC"/>
              <w:rPr>
                <w:sz w:val="21"/>
                <w:szCs w:val="21"/>
              </w:rPr>
            </w:pPr>
            <w:r w:rsidRPr="00D62C7D">
              <w:rPr>
                <w:sz w:val="21"/>
                <w:szCs w:val="21"/>
              </w:rPr>
              <w:t>&lt;0,0001</w:t>
            </w:r>
          </w:p>
        </w:tc>
      </w:tr>
    </w:tbl>
    <w:p w14:paraId="41F4A2BF" w14:textId="21066D11" w:rsidR="00B2103A" w:rsidRPr="00F15CE3" w:rsidRDefault="0004162A" w:rsidP="002F22B3">
      <w:pPr>
        <w:rPr>
          <w:rPrChange w:id="1008" w:author="만든 이">
            <w:rPr>
              <w:sz w:val="20"/>
            </w:rPr>
          </w:rPrChange>
        </w:rPr>
      </w:pPr>
      <w:r w:rsidRPr="00F15CE3">
        <w:rPr>
          <w:rPrChange w:id="1009" w:author="만든 이">
            <w:rPr>
              <w:sz w:val="20"/>
            </w:rPr>
          </w:rPrChange>
        </w:rPr>
        <w:t>LS=mazākais kvadrāts (</w:t>
      </w:r>
      <w:r w:rsidRPr="00F15CE3">
        <w:rPr>
          <w:i/>
          <w:rPrChange w:id="1010" w:author="만든 이">
            <w:rPr>
              <w:i/>
              <w:sz w:val="20"/>
            </w:rPr>
          </w:rPrChange>
        </w:rPr>
        <w:t>least-square</w:t>
      </w:r>
      <w:r w:rsidRPr="00F15CE3">
        <w:rPr>
          <w:rPrChange w:id="1011" w:author="만든 이">
            <w:rPr>
              <w:sz w:val="20"/>
            </w:rPr>
          </w:rPrChange>
        </w:rPr>
        <w:t>); TI = ticamības intervāls; TNSS = kopējais deguna simptomu punktu skaits (</w:t>
      </w:r>
      <w:r w:rsidRPr="00F15CE3">
        <w:rPr>
          <w:i/>
          <w:rPrChange w:id="1012" w:author="만든 이">
            <w:rPr>
              <w:i/>
              <w:sz w:val="20"/>
            </w:rPr>
          </w:rPrChange>
        </w:rPr>
        <w:t>Total nasal symptom score</w:t>
      </w:r>
      <w:r w:rsidRPr="00F15CE3">
        <w:rPr>
          <w:rPrChange w:id="1013" w:author="만든 이">
            <w:rPr>
              <w:sz w:val="20"/>
            </w:rPr>
          </w:rPrChange>
        </w:rPr>
        <w:t>); SNOT-22 = sinonazālais iznākumu tests (</w:t>
      </w:r>
      <w:r w:rsidRPr="00F15CE3">
        <w:rPr>
          <w:i/>
          <w:rPrChange w:id="1014" w:author="만든 이">
            <w:rPr>
              <w:i/>
              <w:sz w:val="20"/>
            </w:rPr>
          </w:rPrChange>
        </w:rPr>
        <w:t>Sino-Nasal Outcome Test 22 Questionnaire</w:t>
      </w:r>
      <w:r w:rsidRPr="00F15CE3">
        <w:rPr>
          <w:rPrChange w:id="1015" w:author="만든 이">
            <w:rPr>
              <w:sz w:val="20"/>
            </w:rPr>
          </w:rPrChange>
        </w:rPr>
        <w:t>); UPSIT = Pensilvānijas universitātes smaržu identifikācijas tests (</w:t>
      </w:r>
      <w:r w:rsidRPr="00F15CE3">
        <w:rPr>
          <w:i/>
          <w:rPrChange w:id="1016" w:author="만든 이">
            <w:rPr>
              <w:i/>
              <w:sz w:val="20"/>
            </w:rPr>
          </w:rPrChange>
        </w:rPr>
        <w:t>University of Pennsylvania Smell Identification Test</w:t>
      </w:r>
      <w:r w:rsidRPr="00F15CE3">
        <w:rPr>
          <w:rPrChange w:id="1017" w:author="만든 이">
            <w:rPr>
              <w:sz w:val="20"/>
            </w:rPr>
          </w:rPrChange>
        </w:rPr>
        <w:t xml:space="preserve">); MID </w:t>
      </w:r>
      <w:ins w:id="1018" w:author="만든 이">
        <w:r w:rsidR="009B2A6A" w:rsidRPr="00E37C11">
          <w:rPr>
            <w:i/>
            <w:iCs/>
            <w:rPrChange w:id="1019" w:author="만든 이">
              <w:rPr/>
            </w:rPrChange>
          </w:rPr>
          <w:t>(minimal important difference)</w:t>
        </w:r>
        <w:r w:rsidR="009B2A6A" w:rsidRPr="009B2A6A">
          <w:t xml:space="preserve"> </w:t>
        </w:r>
      </w:ins>
      <w:r w:rsidRPr="00F15CE3">
        <w:rPr>
          <w:rPrChange w:id="1020" w:author="만든 이">
            <w:rPr>
              <w:sz w:val="20"/>
            </w:rPr>
          </w:rPrChange>
        </w:rPr>
        <w:t>= minimālā nozīmīgā atšķirība.</w:t>
      </w:r>
    </w:p>
    <w:p w14:paraId="62AFF66A" w14:textId="77777777" w:rsidR="00B2103A" w:rsidRPr="00FE0EBC" w:rsidRDefault="00B2103A" w:rsidP="002F22B3"/>
    <w:p w14:paraId="138D2E22" w14:textId="3BB4A18B" w:rsidR="00B2103A" w:rsidRPr="00FE0EBC" w:rsidRDefault="00DE0719" w:rsidP="002F22B3">
      <w:pPr>
        <w:pStyle w:val="TableTitle"/>
      </w:pPr>
      <w:r w:rsidRPr="00FE0EBC">
        <w:lastRenderedPageBreak/>
        <w:t>1. attēls.</w:t>
      </w:r>
      <w:r w:rsidRPr="00FE0EBC">
        <w:tab/>
        <w:t>Vidējās izmaiņas no sākotnējā deguna nosprostojuma punktu skaitā un vidējās izmaiņas no sākotnējā deguna polipu skaitā ārstēšanas grupās 1 un 2. deguna polipu pētījumā</w:t>
      </w:r>
    </w:p>
    <w:p w14:paraId="2A2F77DD" w14:textId="77777777" w:rsidR="00B2103A" w:rsidRPr="00FE0EBC" w:rsidRDefault="00B2103A" w:rsidP="002F22B3">
      <w:pPr>
        <w:pStyle w:val="NormalKeep"/>
      </w:pPr>
    </w:p>
    <w:tbl>
      <w:tblPr>
        <w:tblW w:w="5250" w:type="pct"/>
        <w:jc w:val="center"/>
        <w:tblCellMar>
          <w:left w:w="0" w:type="dxa"/>
          <w:right w:w="0" w:type="dxa"/>
        </w:tblCellMar>
        <w:tblLook w:val="04A0" w:firstRow="1" w:lastRow="0" w:firstColumn="1" w:lastColumn="0" w:noHBand="0" w:noVBand="1"/>
      </w:tblPr>
      <w:tblGrid>
        <w:gridCol w:w="266"/>
        <w:gridCol w:w="1055"/>
        <w:gridCol w:w="504"/>
        <w:gridCol w:w="546"/>
        <w:gridCol w:w="280"/>
        <w:gridCol w:w="280"/>
        <w:gridCol w:w="532"/>
        <w:gridCol w:w="259"/>
        <w:gridCol w:w="259"/>
        <w:gridCol w:w="556"/>
        <w:gridCol w:w="238"/>
        <w:gridCol w:w="277"/>
        <w:gridCol w:w="961"/>
        <w:gridCol w:w="602"/>
        <w:gridCol w:w="560"/>
        <w:gridCol w:w="280"/>
        <w:gridCol w:w="280"/>
        <w:gridCol w:w="518"/>
        <w:gridCol w:w="278"/>
        <w:gridCol w:w="272"/>
        <w:gridCol w:w="488"/>
        <w:gridCol w:w="236"/>
      </w:tblGrid>
      <w:tr w:rsidR="005B35F1" w:rsidRPr="00FE0EBC" w14:paraId="43A613B7" w14:textId="77777777" w:rsidTr="002259A8">
        <w:trPr>
          <w:cantSplit/>
          <w:trHeight w:val="1134"/>
          <w:jc w:val="center"/>
        </w:trPr>
        <w:tc>
          <w:tcPr>
            <w:tcW w:w="227" w:type="dxa"/>
            <w:textDirection w:val="btLr"/>
            <w:vAlign w:val="center"/>
          </w:tcPr>
          <w:p w14:paraId="7A1624E2" w14:textId="634A22E4" w:rsidR="00B2103A" w:rsidRPr="00F15CE3" w:rsidRDefault="0091140B" w:rsidP="002F22B3">
            <w:pPr>
              <w:pStyle w:val="COC"/>
              <w:rPr>
                <w:sz w:val="22"/>
                <w:szCs w:val="22"/>
                <w:rPrChange w:id="1021" w:author="만든 이">
                  <w:rPr/>
                </w:rPrChange>
              </w:rPr>
            </w:pPr>
            <w:r w:rsidRPr="00F15CE3">
              <w:rPr>
                <w:sz w:val="22"/>
                <w:szCs w:val="22"/>
                <w:rPrChange w:id="1022" w:author="만든 이">
                  <w:rPr/>
                </w:rPrChange>
              </w:rPr>
              <w:t>Vidējās izmaiņas no sākotnējā deguna polipu punktu skaitā</w:t>
            </w:r>
          </w:p>
        </w:tc>
        <w:tc>
          <w:tcPr>
            <w:tcW w:w="4527" w:type="dxa"/>
            <w:gridSpan w:val="10"/>
          </w:tcPr>
          <w:p w14:paraId="3E91FCDF" w14:textId="7D5D8D4B" w:rsidR="00B2103A" w:rsidRPr="00F15CE3" w:rsidRDefault="00E97717" w:rsidP="002F22B3">
            <w:pPr>
              <w:pStyle w:val="COL"/>
              <w:rPr>
                <w:sz w:val="22"/>
                <w:szCs w:val="22"/>
                <w:rPrChange w:id="1023" w:author="만든 이">
                  <w:rPr/>
                </w:rPrChange>
              </w:rPr>
            </w:pPr>
            <w:r w:rsidRPr="00F15CE3">
              <w:rPr>
                <w:noProof/>
                <w:sz w:val="22"/>
                <w:szCs w:val="22"/>
                <w:lang w:val="en-US"/>
                <w:rPrChange w:id="1024" w:author="만든 이">
                  <w:rPr>
                    <w:noProof/>
                    <w:lang w:val="en-US"/>
                  </w:rPr>
                </w:rPrChange>
              </w:rPr>
              <mc:AlternateContent>
                <mc:Choice Requires="wpc">
                  <w:drawing>
                    <wp:inline distT="0" distB="0" distL="0" distR="0" wp14:anchorId="26C79047" wp14:editId="575F4817">
                      <wp:extent cx="2845435" cy="2628265"/>
                      <wp:effectExtent l="0" t="0" r="12065" b="635"/>
                      <wp:docPr id="677" name="Canvas 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79" name="Picture 1"/>
                                <pic:cNvPicPr>
                                  <a:picLocks noChangeAspect="1" noChangeArrowheads="1"/>
                                </pic:cNvPicPr>
                              </pic:nvPicPr>
                              <pic:blipFill>
                                <a:blip r:embed="rId11">
                                  <a:extLst>
                                    <a:ext uri="{28A0092B-C50C-407E-A947-70E740481C1C}">
                                      <a14:useLocalDpi xmlns:a14="http://schemas.microsoft.com/office/drawing/2010/main" val="0"/>
                                    </a:ext>
                                  </a:extLst>
                                </a:blip>
                                <a:srcRect l="1674" t="870" r="433" b="870"/>
                                <a:stretch>
                                  <a:fillRect/>
                                </a:stretch>
                              </pic:blipFill>
                              <pic:spPr bwMode="auto">
                                <a:xfrm>
                                  <a:off x="264503" y="32101"/>
                                  <a:ext cx="2475830" cy="2555263"/>
                                </a:xfrm>
                                <a:prstGeom prst="rect">
                                  <a:avLst/>
                                </a:prstGeom>
                                <a:noFill/>
                                <a:extLst>
                                  <a:ext uri="{909E8E84-426E-40DD-AFC4-6F175D3DCCD1}">
                                    <a14:hiddenFill xmlns:a14="http://schemas.microsoft.com/office/drawing/2010/main">
                                      <a:solidFill>
                                        <a:srgbClr val="FFFFFF"/>
                                      </a:solidFill>
                                    </a14:hiddenFill>
                                  </a:ext>
                                </a:extLst>
                              </pic:spPr>
                            </pic:pic>
                            <wps:wsp>
                              <wps:cNvPr id="280" name="Text Box 3"/>
                              <wps:cNvSpPr txBox="1">
                                <a:spLocks noChangeArrowheads="1"/>
                              </wps:cNvSpPr>
                              <wps:spPr bwMode="auto">
                                <a:xfrm>
                                  <a:off x="626008" y="8200"/>
                                  <a:ext cx="797510"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E972B4" w14:textId="77777777" w:rsidR="00D76FA3" w:rsidRPr="0078634A" w:rsidRDefault="00D76FA3" w:rsidP="00B2103A">
                                    <w:pPr>
                                      <w:pStyle w:val="COL"/>
                                      <w:rPr>
                                        <w:sz w:val="11"/>
                                        <w:szCs w:val="11"/>
                                      </w:rPr>
                                    </w:pPr>
                                    <w:r>
                                      <w:rPr>
                                        <w:sz w:val="11"/>
                                      </w:rPr>
                                      <w:t xml:space="preserve">1. pētījums / Placebo </w:t>
                                    </w:r>
                                  </w:p>
                                  <w:p w14:paraId="1FFA327D" w14:textId="4D16A5F4" w:rsidR="00D76FA3" w:rsidRPr="0078634A" w:rsidRDefault="00D76FA3" w:rsidP="00B2103A">
                                    <w:pPr>
                                      <w:pStyle w:val="COL"/>
                                      <w:rPr>
                                        <w:sz w:val="11"/>
                                        <w:szCs w:val="11"/>
                                      </w:rPr>
                                    </w:pPr>
                                    <w:r>
                                      <w:rPr>
                                        <w:sz w:val="11"/>
                                      </w:rPr>
                                      <w:t>(N=66)</w:t>
                                    </w:r>
                                  </w:p>
                                </w:txbxContent>
                              </wps:txbx>
                              <wps:bodyPr rot="0" vert="horz" wrap="square" lIns="0" tIns="0" rIns="0" bIns="0" anchor="t" anchorCtr="0" upright="1">
                                <a:spAutoFit/>
                              </wps:bodyPr>
                            </wps:wsp>
                            <wps:wsp>
                              <wps:cNvPr id="281" name="Text Box 5"/>
                              <wps:cNvSpPr txBox="1">
                                <a:spLocks noChangeArrowheads="1"/>
                              </wps:cNvSpPr>
                              <wps:spPr bwMode="auto">
                                <a:xfrm>
                                  <a:off x="626008" y="199305"/>
                                  <a:ext cx="916411"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B00462" w14:textId="77777777" w:rsidR="00D76FA3" w:rsidRPr="0078634A" w:rsidRDefault="00D76FA3" w:rsidP="0091140B">
                                    <w:pPr>
                                      <w:pStyle w:val="COL"/>
                                      <w:rPr>
                                        <w:sz w:val="11"/>
                                        <w:szCs w:val="11"/>
                                      </w:rPr>
                                    </w:pPr>
                                    <w:r>
                                      <w:rPr>
                                        <w:sz w:val="11"/>
                                      </w:rPr>
                                      <w:t>1. pētījums / Omalizumabs</w:t>
                                    </w:r>
                                  </w:p>
                                  <w:p w14:paraId="08727F85" w14:textId="1DA4E0D2" w:rsidR="00D76FA3" w:rsidRPr="0078634A" w:rsidRDefault="00D76FA3" w:rsidP="0091140B">
                                    <w:pPr>
                                      <w:pStyle w:val="COL"/>
                                      <w:rPr>
                                        <w:sz w:val="11"/>
                                        <w:szCs w:val="11"/>
                                      </w:rPr>
                                    </w:pPr>
                                    <w:r>
                                      <w:rPr>
                                        <w:sz w:val="11"/>
                                      </w:rPr>
                                      <w:t>(N=72)</w:t>
                                    </w:r>
                                  </w:p>
                                </w:txbxContent>
                              </wps:txbx>
                              <wps:bodyPr rot="0" vert="horz" wrap="square" lIns="0" tIns="0" rIns="0" bIns="0" anchor="t" anchorCtr="0" upright="1">
                                <a:spAutoFit/>
                              </wps:bodyPr>
                            </wps:wsp>
                            <wps:wsp>
                              <wps:cNvPr id="282" name="Text Box 4"/>
                              <wps:cNvSpPr txBox="1">
                                <a:spLocks noChangeArrowheads="1"/>
                              </wps:cNvSpPr>
                              <wps:spPr bwMode="auto">
                                <a:xfrm>
                                  <a:off x="2045925" y="8200"/>
                                  <a:ext cx="765209"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B88B9C" w14:textId="77777777" w:rsidR="00D76FA3" w:rsidRPr="0078634A" w:rsidRDefault="00D76FA3" w:rsidP="0091140B">
                                    <w:pPr>
                                      <w:pStyle w:val="COL"/>
                                      <w:rPr>
                                        <w:sz w:val="11"/>
                                        <w:szCs w:val="11"/>
                                      </w:rPr>
                                    </w:pPr>
                                    <w:r>
                                      <w:rPr>
                                        <w:sz w:val="11"/>
                                      </w:rPr>
                                      <w:t>2. pētījums / Placebo</w:t>
                                    </w:r>
                                  </w:p>
                                  <w:p w14:paraId="0625A141" w14:textId="64D09C5D" w:rsidR="00D76FA3" w:rsidRPr="0078634A" w:rsidRDefault="00D76FA3" w:rsidP="0091140B">
                                    <w:pPr>
                                      <w:pStyle w:val="COL"/>
                                      <w:rPr>
                                        <w:sz w:val="11"/>
                                        <w:szCs w:val="11"/>
                                      </w:rPr>
                                    </w:pPr>
                                    <w:r>
                                      <w:rPr>
                                        <w:sz w:val="11"/>
                                      </w:rPr>
                                      <w:t>(N=65)</w:t>
                                    </w:r>
                                  </w:p>
                                </w:txbxContent>
                              </wps:txbx>
                              <wps:bodyPr rot="0" vert="horz" wrap="square" lIns="0" tIns="0" rIns="0" bIns="0" anchor="t" anchorCtr="0" upright="1">
                                <a:spAutoFit/>
                              </wps:bodyPr>
                            </wps:wsp>
                            <wps:wsp>
                              <wps:cNvPr id="283" name="Text Box 6"/>
                              <wps:cNvSpPr txBox="1">
                                <a:spLocks noChangeArrowheads="1"/>
                              </wps:cNvSpPr>
                              <wps:spPr bwMode="auto">
                                <a:xfrm>
                                  <a:off x="2045925" y="198705"/>
                                  <a:ext cx="799510"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6CDC51" w14:textId="77777777" w:rsidR="00D76FA3" w:rsidRPr="0078634A" w:rsidRDefault="00D76FA3" w:rsidP="0091140B">
                                    <w:pPr>
                                      <w:pStyle w:val="COL"/>
                                      <w:rPr>
                                        <w:sz w:val="11"/>
                                        <w:szCs w:val="11"/>
                                      </w:rPr>
                                    </w:pPr>
                                    <w:r>
                                      <w:rPr>
                                        <w:sz w:val="11"/>
                                      </w:rPr>
                                      <w:t>2. pētījums / Omalizumabs</w:t>
                                    </w:r>
                                  </w:p>
                                  <w:p w14:paraId="0AD50CF8" w14:textId="574CECEF" w:rsidR="00D76FA3" w:rsidRPr="0078634A" w:rsidRDefault="00D76FA3" w:rsidP="0091140B">
                                    <w:pPr>
                                      <w:pStyle w:val="COL"/>
                                      <w:rPr>
                                        <w:sz w:val="11"/>
                                        <w:szCs w:val="11"/>
                                      </w:rPr>
                                    </w:pPr>
                                    <w:r>
                                      <w:rPr>
                                        <w:sz w:val="11"/>
                                      </w:rPr>
                                      <w:t>(N=62)</w:t>
                                    </w:r>
                                  </w:p>
                                </w:txbxContent>
                              </wps:txbx>
                              <wps:bodyPr rot="0" vert="horz" wrap="square" lIns="0" tIns="0" rIns="0" bIns="0" anchor="t" anchorCtr="0" upright="1">
                                <a:spAutoFit/>
                              </wps:bodyPr>
                            </wps:wsp>
                            <wps:wsp>
                              <wps:cNvPr id="284" name="Text Box 5"/>
                              <wps:cNvSpPr txBox="1">
                                <a:spLocks noChangeArrowheads="1"/>
                              </wps:cNvSpPr>
                              <wps:spPr bwMode="auto">
                                <a:xfrm>
                                  <a:off x="0" y="24701"/>
                                  <a:ext cx="2558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F667C5" w14:textId="77777777" w:rsidR="00D76FA3" w:rsidRPr="00F84D0D" w:rsidRDefault="00D76FA3" w:rsidP="00B2103A">
                                    <w:pPr>
                                      <w:pStyle w:val="COR"/>
                                    </w:pPr>
                                    <w:r>
                                      <w:t>0.25</w:t>
                                    </w:r>
                                  </w:p>
                                </w:txbxContent>
                              </wps:txbx>
                              <wps:bodyPr rot="0" vert="horz" wrap="square" lIns="0" tIns="0" rIns="0" bIns="0" anchor="t" anchorCtr="0" upright="1">
                                <a:spAutoFit/>
                              </wps:bodyPr>
                            </wps:wsp>
                            <wps:wsp>
                              <wps:cNvPr id="285" name="Text Box 5"/>
                              <wps:cNvSpPr txBox="1">
                                <a:spLocks noChangeArrowheads="1"/>
                              </wps:cNvSpPr>
                              <wps:spPr bwMode="auto">
                                <a:xfrm>
                                  <a:off x="0" y="441911"/>
                                  <a:ext cx="2558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FACD8A" w14:textId="77777777" w:rsidR="00D76FA3" w:rsidRPr="00F84D0D" w:rsidRDefault="00D76FA3" w:rsidP="00B2103A">
                                    <w:pPr>
                                      <w:pStyle w:val="COR"/>
                                    </w:pPr>
                                    <w:r>
                                      <w:t>0.00</w:t>
                                    </w:r>
                                  </w:p>
                                </w:txbxContent>
                              </wps:txbx>
                              <wps:bodyPr rot="0" vert="horz" wrap="square" lIns="0" tIns="0" rIns="0" bIns="0" anchor="t" anchorCtr="0" upright="1">
                                <a:spAutoFit/>
                              </wps:bodyPr>
                            </wps:wsp>
                            <wps:wsp>
                              <wps:cNvPr id="286" name="Text Box 5"/>
                              <wps:cNvSpPr txBox="1">
                                <a:spLocks noChangeArrowheads="1"/>
                              </wps:cNvSpPr>
                              <wps:spPr bwMode="auto">
                                <a:xfrm>
                                  <a:off x="0" y="862321"/>
                                  <a:ext cx="2558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3B20710" w14:textId="7ACD18F4" w:rsidR="00D76FA3" w:rsidRPr="00F84D0D" w:rsidRDefault="00D76FA3" w:rsidP="00B2103A">
                                    <w:pPr>
                                      <w:pStyle w:val="COR"/>
                                    </w:pPr>
                                    <w:r>
                                      <w:t>-0.25</w:t>
                                    </w:r>
                                  </w:p>
                                </w:txbxContent>
                              </wps:txbx>
                              <wps:bodyPr rot="0" vert="horz" wrap="square" lIns="0" tIns="0" rIns="0" bIns="0" anchor="t" anchorCtr="0" upright="1">
                                <a:spAutoFit/>
                              </wps:bodyPr>
                            </wps:wsp>
                            <wps:wsp>
                              <wps:cNvPr id="287" name="Text Box 5"/>
                              <wps:cNvSpPr txBox="1">
                                <a:spLocks noChangeArrowheads="1"/>
                              </wps:cNvSpPr>
                              <wps:spPr bwMode="auto">
                                <a:xfrm>
                                  <a:off x="0" y="1271931"/>
                                  <a:ext cx="2558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A3CC63" w14:textId="16C40768" w:rsidR="00D76FA3" w:rsidRPr="00F84D0D" w:rsidRDefault="00D76FA3" w:rsidP="00B2103A">
                                    <w:pPr>
                                      <w:pStyle w:val="COR"/>
                                    </w:pPr>
                                    <w:r>
                                      <w:t>-0.50</w:t>
                                    </w:r>
                                  </w:p>
                                </w:txbxContent>
                              </wps:txbx>
                              <wps:bodyPr rot="0" vert="horz" wrap="square" lIns="0" tIns="0" rIns="0" bIns="0" anchor="t" anchorCtr="0" upright="1">
                                <a:spAutoFit/>
                              </wps:bodyPr>
                            </wps:wsp>
                            <wps:wsp>
                              <wps:cNvPr id="288" name="Text Box 5"/>
                              <wps:cNvSpPr txBox="1">
                                <a:spLocks noChangeArrowheads="1"/>
                              </wps:cNvSpPr>
                              <wps:spPr bwMode="auto">
                                <a:xfrm>
                                  <a:off x="0" y="1689142"/>
                                  <a:ext cx="2558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AA46A65" w14:textId="7A758C11" w:rsidR="00D76FA3" w:rsidRPr="00F84D0D" w:rsidRDefault="00D76FA3" w:rsidP="00B2103A">
                                    <w:pPr>
                                      <w:pStyle w:val="COR"/>
                                    </w:pPr>
                                    <w:r>
                                      <w:t>-0.75</w:t>
                                    </w:r>
                                  </w:p>
                                </w:txbxContent>
                              </wps:txbx>
                              <wps:bodyPr rot="0" vert="horz" wrap="square" lIns="0" tIns="0" rIns="0" bIns="0" anchor="t" anchorCtr="0" upright="1">
                                <a:spAutoFit/>
                              </wps:bodyPr>
                            </wps:wsp>
                            <wps:wsp>
                              <wps:cNvPr id="289" name="Text Box 5"/>
                              <wps:cNvSpPr txBox="1">
                                <a:spLocks noChangeArrowheads="1"/>
                              </wps:cNvSpPr>
                              <wps:spPr bwMode="auto">
                                <a:xfrm>
                                  <a:off x="0" y="2101852"/>
                                  <a:ext cx="2558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3610D2" w14:textId="1F86B621" w:rsidR="00D76FA3" w:rsidRPr="00F84D0D" w:rsidRDefault="00D76FA3" w:rsidP="00B2103A">
                                    <w:pPr>
                                      <w:pStyle w:val="COR"/>
                                    </w:pPr>
                                    <w:r>
                                      <w:t>-1.00</w:t>
                                    </w:r>
                                  </w:p>
                                </w:txbxContent>
                              </wps:txbx>
                              <wps:bodyPr rot="0" vert="horz" wrap="square" lIns="0" tIns="0" rIns="0" bIns="0" anchor="t" anchorCtr="0" upright="1">
                                <a:spAutoFit/>
                              </wps:bodyPr>
                            </wps:wsp>
                            <wps:wsp>
                              <wps:cNvPr id="290" name="Text Box 5"/>
                              <wps:cNvSpPr txBox="1">
                                <a:spLocks noChangeArrowheads="1"/>
                              </wps:cNvSpPr>
                              <wps:spPr bwMode="auto">
                                <a:xfrm>
                                  <a:off x="0" y="2519662"/>
                                  <a:ext cx="255803" cy="87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880F85D" w14:textId="0E8D1961" w:rsidR="00D76FA3" w:rsidRPr="00F84D0D" w:rsidRDefault="00D76FA3" w:rsidP="00B2103A">
                                    <w:pPr>
                                      <w:pStyle w:val="COR"/>
                                    </w:pPr>
                                    <w:r>
                                      <w:t>-1.25</w:t>
                                    </w:r>
                                  </w:p>
                                </w:txbxContent>
                              </wps:txbx>
                              <wps:bodyPr rot="0" vert="horz" wrap="square" lIns="0" tIns="0" rIns="0" bIns="0" anchor="t" anchorCtr="0" upright="1">
                                <a:spAutoFit/>
                              </wps:bodyPr>
                            </wps:wsp>
                          </wpc:wpc>
                        </a:graphicData>
                      </a:graphic>
                    </wp:inline>
                  </w:drawing>
                </mc:Choice>
                <mc:Fallback>
                  <w:pict>
                    <v:group w14:anchorId="26C79047" id="Canvas 55" o:spid="_x0000_s1054" editas="canvas" style="width:224.05pt;height:206.95pt;mso-position-horizontal-relative:char;mso-position-vertical-relative:line" coordsize="28454,2628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">
                      <v:shape id="_x0000_s1055" type="#_x0000_t75" style="position:absolute;width:28454;height:26282;visibility:visible;mso-wrap-style:square">
                        <v:fill o:detectmouseclick="t"/>
                        <v:path o:connecttype="none"/>
                      </v:shape>
                      <v:shape id="Picture 1" o:spid="_x0000_s1056" type="#_x0000_t75" style="position:absolute;left:2645;top:321;width:24758;height:25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">
                        <v:imagedata r:id="rId12" o:title="" croptop="570f" cropbottom="570f" cropleft="1097f" cropright="284f"/>
                      </v:shape>
                      <v:shape id="Text Box 3" o:spid="_x0000_s1057" type="#_x0000_t202" style="position:absolute;left:6260;top:82;width:7975;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" filled="f" stroked="f" strokeweight=".5pt">
                        <v:textbox style="mso-fit-shape-to-text:t" inset="0,0,0,0">
                          <w:txbxContent>
                            <w:p w14:paraId="78E972B4" w14:textId="77777777" w:rsidR="00D76FA3" w:rsidRPr="0078634A" w:rsidRDefault="00D76FA3" w:rsidP="00B2103A">
                              <w:pPr>
                                <w:pStyle w:val="COL"/>
                                <w:rPr>
                                  <w:sz w:val="11"/>
                                  <w:szCs w:val="11"/>
                                </w:rPr>
                              </w:pPr>
                              <w:r>
                                <w:rPr>
                                  <w:sz w:val="11"/>
                                </w:rPr>
                                <w:t xml:space="preserve">1. pētījums / Placebo </w:t>
                              </w:r>
                            </w:p>
                            <w:p w14:paraId="1FFA327D" w14:textId="4D16A5F4" w:rsidR="00D76FA3" w:rsidRPr="0078634A" w:rsidRDefault="00D76FA3" w:rsidP="00B2103A">
                              <w:pPr>
                                <w:pStyle w:val="COL"/>
                                <w:rPr>
                                  <w:sz w:val="11"/>
                                  <w:szCs w:val="11"/>
                                </w:rPr>
                              </w:pPr>
                              <w:r>
                                <w:rPr>
                                  <w:sz w:val="11"/>
                                </w:rPr>
                                <w:t>(N=66)</w:t>
                              </w:r>
                            </w:p>
                          </w:txbxContent>
                        </v:textbox>
                      </v:shape>
                      <v:shape id="Text Box 5" o:spid="_x0000_s1058" type="#_x0000_t202" style="position:absolute;left:6260;top:1993;width:9164;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" filled="f" stroked="f" strokeweight=".5pt">
                        <v:textbox style="mso-fit-shape-to-text:t" inset="0,0,0,0">
                          <w:txbxContent>
                            <w:p w14:paraId="0AB00462" w14:textId="77777777" w:rsidR="00D76FA3" w:rsidRPr="0078634A" w:rsidRDefault="00D76FA3" w:rsidP="0091140B">
                              <w:pPr>
                                <w:pStyle w:val="COL"/>
                                <w:rPr>
                                  <w:sz w:val="11"/>
                                  <w:szCs w:val="11"/>
                                </w:rPr>
                              </w:pPr>
                              <w:r>
                                <w:rPr>
                                  <w:sz w:val="11"/>
                                </w:rPr>
                                <w:t>1. pētījums / Omalizumabs</w:t>
                              </w:r>
                            </w:p>
                            <w:p w14:paraId="08727F85" w14:textId="1DA4E0D2" w:rsidR="00D76FA3" w:rsidRPr="0078634A" w:rsidRDefault="00D76FA3" w:rsidP="0091140B">
                              <w:pPr>
                                <w:pStyle w:val="COL"/>
                                <w:rPr>
                                  <w:sz w:val="11"/>
                                  <w:szCs w:val="11"/>
                                </w:rPr>
                              </w:pPr>
                              <w:r>
                                <w:rPr>
                                  <w:sz w:val="11"/>
                                </w:rPr>
                                <w:t>(N=72)</w:t>
                              </w:r>
                            </w:p>
                          </w:txbxContent>
                        </v:textbox>
                      </v:shape>
                      <v:shape id="Text Box 4" o:spid="_x0000_s1059" type="#_x0000_t202" style="position:absolute;left:20459;top:82;width:765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" filled="f" stroked="f" strokeweight=".5pt">
                        <v:textbox style="mso-fit-shape-to-text:t" inset="0,0,0,0">
                          <w:txbxContent>
                            <w:p w14:paraId="0AB88B9C" w14:textId="77777777" w:rsidR="00D76FA3" w:rsidRPr="0078634A" w:rsidRDefault="00D76FA3" w:rsidP="0091140B">
                              <w:pPr>
                                <w:pStyle w:val="COL"/>
                                <w:rPr>
                                  <w:sz w:val="11"/>
                                  <w:szCs w:val="11"/>
                                </w:rPr>
                              </w:pPr>
                              <w:r>
                                <w:rPr>
                                  <w:sz w:val="11"/>
                                </w:rPr>
                                <w:t>2. pētījums / Placebo</w:t>
                              </w:r>
                            </w:p>
                            <w:p w14:paraId="0625A141" w14:textId="64D09C5D" w:rsidR="00D76FA3" w:rsidRPr="0078634A" w:rsidRDefault="00D76FA3" w:rsidP="0091140B">
                              <w:pPr>
                                <w:pStyle w:val="COL"/>
                                <w:rPr>
                                  <w:sz w:val="11"/>
                                  <w:szCs w:val="11"/>
                                </w:rPr>
                              </w:pPr>
                              <w:r>
                                <w:rPr>
                                  <w:sz w:val="11"/>
                                </w:rPr>
                                <w:t>(N=65)</w:t>
                              </w:r>
                            </w:p>
                          </w:txbxContent>
                        </v:textbox>
                      </v:shape>
                      <v:shape id="Text Box 6" o:spid="_x0000_s1060" type="#_x0000_t202" style="position:absolute;left:20459;top:1987;width:7995;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" filled="f" stroked="f" strokeweight=".5pt">
                        <v:textbox style="mso-fit-shape-to-text:t" inset="0,0,0,0">
                          <w:txbxContent>
                            <w:p w14:paraId="5C6CDC51" w14:textId="77777777" w:rsidR="00D76FA3" w:rsidRPr="0078634A" w:rsidRDefault="00D76FA3" w:rsidP="0091140B">
                              <w:pPr>
                                <w:pStyle w:val="COL"/>
                                <w:rPr>
                                  <w:sz w:val="11"/>
                                  <w:szCs w:val="11"/>
                                </w:rPr>
                              </w:pPr>
                              <w:r>
                                <w:rPr>
                                  <w:sz w:val="11"/>
                                </w:rPr>
                                <w:t>2. pētījums / Omalizumabs</w:t>
                              </w:r>
                            </w:p>
                            <w:p w14:paraId="0AD50CF8" w14:textId="574CECEF" w:rsidR="00D76FA3" w:rsidRPr="0078634A" w:rsidRDefault="00D76FA3" w:rsidP="0091140B">
                              <w:pPr>
                                <w:pStyle w:val="COL"/>
                                <w:rPr>
                                  <w:sz w:val="11"/>
                                  <w:szCs w:val="11"/>
                                </w:rPr>
                              </w:pPr>
                              <w:r>
                                <w:rPr>
                                  <w:sz w:val="11"/>
                                </w:rPr>
                                <w:t>(N=62)</w:t>
                              </w:r>
                            </w:p>
                          </w:txbxContent>
                        </v:textbox>
                      </v:shape>
                      <v:shape id="Text Box 5" o:spid="_x0000_s1061" type="#_x0000_t202" style="position:absolute;top:247;width:255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" filled="f" stroked="f" strokeweight=".5pt">
                        <v:textbox style="mso-fit-shape-to-text:t" inset="0,0,0,0">
                          <w:txbxContent>
                            <w:p w14:paraId="24F667C5" w14:textId="77777777" w:rsidR="00D76FA3" w:rsidRPr="00F84D0D" w:rsidRDefault="00D76FA3" w:rsidP="00B2103A">
                              <w:pPr>
                                <w:pStyle w:val="COR"/>
                              </w:pPr>
                              <w:r>
                                <w:t>0.25</w:t>
                              </w:r>
                            </w:p>
                          </w:txbxContent>
                        </v:textbox>
                      </v:shape>
                      <v:shape id="Text Box 5" o:spid="_x0000_s1062" type="#_x0000_t202" style="position:absolute;top:4419;width:255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" filled="f" stroked="f" strokeweight=".5pt">
                        <v:textbox style="mso-fit-shape-to-text:t" inset="0,0,0,0">
                          <w:txbxContent>
                            <w:p w14:paraId="08FACD8A" w14:textId="77777777" w:rsidR="00D76FA3" w:rsidRPr="00F84D0D" w:rsidRDefault="00D76FA3" w:rsidP="00B2103A">
                              <w:pPr>
                                <w:pStyle w:val="COR"/>
                              </w:pPr>
                              <w:r>
                                <w:t>0.00</w:t>
                              </w:r>
                            </w:p>
                          </w:txbxContent>
                        </v:textbox>
                      </v:shape>
                      <v:shape id="Text Box 5" o:spid="_x0000_s1063" type="#_x0000_t202" style="position:absolute;top:8623;width:255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" filled="f" stroked="f" strokeweight=".5pt">
                        <v:textbox style="mso-fit-shape-to-text:t" inset="0,0,0,0">
                          <w:txbxContent>
                            <w:p w14:paraId="13B20710" w14:textId="7ACD18F4" w:rsidR="00D76FA3" w:rsidRPr="00F84D0D" w:rsidRDefault="00D76FA3" w:rsidP="00B2103A">
                              <w:pPr>
                                <w:pStyle w:val="COR"/>
                              </w:pPr>
                              <w:r>
                                <w:t>-0.25</w:t>
                              </w:r>
                            </w:p>
                          </w:txbxContent>
                        </v:textbox>
                      </v:shape>
                      <v:shape id="Text Box 5" o:spid="_x0000_s1064" type="#_x0000_t202" style="position:absolute;top:12719;width:255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" filled="f" stroked="f" strokeweight=".5pt">
                        <v:textbox style="mso-fit-shape-to-text:t" inset="0,0,0,0">
                          <w:txbxContent>
                            <w:p w14:paraId="4DA3CC63" w14:textId="16C40768" w:rsidR="00D76FA3" w:rsidRPr="00F84D0D" w:rsidRDefault="00D76FA3" w:rsidP="00B2103A">
                              <w:pPr>
                                <w:pStyle w:val="COR"/>
                              </w:pPr>
                              <w:r>
                                <w:t>-0.50</w:t>
                              </w:r>
                            </w:p>
                          </w:txbxContent>
                        </v:textbox>
                      </v:shape>
                      <v:shape id="Text Box 5" o:spid="_x0000_s1065" type="#_x0000_t202" style="position:absolute;top:16891;width:255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" filled="f" stroked="f" strokeweight=".5pt">
                        <v:textbox style="mso-fit-shape-to-text:t" inset="0,0,0,0">
                          <w:txbxContent>
                            <w:p w14:paraId="2AA46A65" w14:textId="7A758C11" w:rsidR="00D76FA3" w:rsidRPr="00F84D0D" w:rsidRDefault="00D76FA3" w:rsidP="00B2103A">
                              <w:pPr>
                                <w:pStyle w:val="COR"/>
                              </w:pPr>
                              <w:r>
                                <w:t>-0.75</w:t>
                              </w:r>
                            </w:p>
                          </w:txbxContent>
                        </v:textbox>
                      </v:shape>
                      <v:shape id="Text Box 5" o:spid="_x0000_s1066" type="#_x0000_t202" style="position:absolute;top:21018;width:255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" filled="f" stroked="f" strokeweight=".5pt">
                        <v:textbox style="mso-fit-shape-to-text:t" inset="0,0,0,0">
                          <w:txbxContent>
                            <w:p w14:paraId="0A3610D2" w14:textId="1F86B621" w:rsidR="00D76FA3" w:rsidRPr="00F84D0D" w:rsidRDefault="00D76FA3" w:rsidP="00B2103A">
                              <w:pPr>
                                <w:pStyle w:val="COR"/>
                              </w:pPr>
                              <w:r>
                                <w:t>-1.00</w:t>
                              </w:r>
                            </w:p>
                          </w:txbxContent>
                        </v:textbox>
                      </v:shape>
                      <v:shape id="Text Box 5" o:spid="_x0000_s1067" type="#_x0000_t202" style="position:absolute;top:25196;width:2558;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" filled="f" stroked="f" strokeweight=".5pt">
                        <v:textbox style="mso-fit-shape-to-text:t" inset="0,0,0,0">
                          <w:txbxContent>
                            <w:p w14:paraId="6880F85D" w14:textId="0E8D1961" w:rsidR="00D76FA3" w:rsidRPr="00F84D0D" w:rsidRDefault="00D76FA3" w:rsidP="00B2103A">
                              <w:pPr>
                                <w:pStyle w:val="COR"/>
                              </w:pPr>
                              <w:r>
                                <w:t>-1.25</w:t>
                              </w:r>
                            </w:p>
                          </w:txbxContent>
                        </v:textbox>
                      </v:shape>
                      <w10:anchorlock/>
                    </v:group>
                  </w:pict>
                </mc:Fallback>
              </mc:AlternateContent>
            </w:r>
          </w:p>
        </w:tc>
        <w:tc>
          <w:tcPr>
            <w:tcW w:w="298" w:type="dxa"/>
            <w:textDirection w:val="btLr"/>
            <w:vAlign w:val="center"/>
          </w:tcPr>
          <w:p w14:paraId="019EB9C7" w14:textId="6E0D5A6D" w:rsidR="00B2103A" w:rsidRPr="00F15CE3" w:rsidRDefault="0091140B" w:rsidP="002F22B3">
            <w:pPr>
              <w:pStyle w:val="COC"/>
              <w:rPr>
                <w:sz w:val="22"/>
                <w:szCs w:val="22"/>
                <w:rPrChange w:id="1025" w:author="만든 이">
                  <w:rPr/>
                </w:rPrChange>
              </w:rPr>
            </w:pPr>
            <w:r w:rsidRPr="00F15CE3">
              <w:rPr>
                <w:sz w:val="22"/>
                <w:szCs w:val="22"/>
                <w:rPrChange w:id="1026" w:author="만든 이">
                  <w:rPr/>
                </w:rPrChange>
              </w:rPr>
              <w:t>Vidējās izmaiņas no sākotnējā deguna nosprostojuma punktu skaitā</w:t>
            </w:r>
          </w:p>
        </w:tc>
        <w:tc>
          <w:tcPr>
            <w:tcW w:w="4485" w:type="dxa"/>
            <w:gridSpan w:val="10"/>
          </w:tcPr>
          <w:p w14:paraId="4149B4B3" w14:textId="39479DB7" w:rsidR="00B2103A" w:rsidRPr="00F15CE3" w:rsidRDefault="00E97717" w:rsidP="002F22B3">
            <w:pPr>
              <w:pStyle w:val="COL"/>
              <w:rPr>
                <w:sz w:val="22"/>
                <w:szCs w:val="22"/>
                <w:rPrChange w:id="1027" w:author="만든 이">
                  <w:rPr/>
                </w:rPrChange>
              </w:rPr>
            </w:pPr>
            <w:r w:rsidRPr="00F15CE3">
              <w:rPr>
                <w:noProof/>
                <w:sz w:val="22"/>
                <w:szCs w:val="22"/>
                <w:lang w:val="en-US"/>
                <w:rPrChange w:id="1028" w:author="만든 이">
                  <w:rPr>
                    <w:noProof/>
                    <w:lang w:val="en-US"/>
                  </w:rPr>
                </w:rPrChange>
              </w:rPr>
              <mc:AlternateContent>
                <mc:Choice Requires="wpc">
                  <w:drawing>
                    <wp:inline distT="0" distB="0" distL="0" distR="0" wp14:anchorId="41931851" wp14:editId="7DAEE301">
                      <wp:extent cx="2837815" cy="2688590"/>
                      <wp:effectExtent l="0" t="0" r="635" b="0"/>
                      <wp:docPr id="663" name="Canvas 5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66" name="Picture 43"/>
                                <pic:cNvPicPr>
                                  <a:picLocks noChangeAspect="1" noChangeArrowheads="1"/>
                                </pic:cNvPicPr>
                              </pic:nvPicPr>
                              <pic:blipFill>
                                <a:blip r:embed="rId13">
                                  <a:extLst>
                                    <a:ext uri="{28A0092B-C50C-407E-A947-70E740481C1C}">
                                      <a14:useLocalDpi xmlns:a14="http://schemas.microsoft.com/office/drawing/2010/main" val="0"/>
                                    </a:ext>
                                  </a:extLst>
                                </a:blip>
                                <a:srcRect l="1788" t="980" r="630" b="761"/>
                                <a:stretch>
                                  <a:fillRect/>
                                </a:stretch>
                              </pic:blipFill>
                              <pic:spPr bwMode="auto">
                                <a:xfrm>
                                  <a:off x="270101" y="38101"/>
                                  <a:ext cx="2464413" cy="2553385"/>
                                </a:xfrm>
                                <a:prstGeom prst="rect">
                                  <a:avLst/>
                                </a:prstGeom>
                                <a:noFill/>
                                <a:extLst>
                                  <a:ext uri="{909E8E84-426E-40DD-AFC4-6F175D3DCCD1}">
                                    <a14:hiddenFill xmlns:a14="http://schemas.microsoft.com/office/drawing/2010/main">
                                      <a:solidFill>
                                        <a:srgbClr val="FFFFFF"/>
                                      </a:solidFill>
                                    </a14:hiddenFill>
                                  </a:ext>
                                </a:extLst>
                              </pic:spPr>
                            </pic:pic>
                            <wps:wsp>
                              <wps:cNvPr id="267" name="Text Box 3"/>
                              <wps:cNvSpPr txBox="1">
                                <a:spLocks noChangeArrowheads="1"/>
                              </wps:cNvSpPr>
                              <wps:spPr bwMode="auto">
                                <a:xfrm>
                                  <a:off x="624803" y="8200"/>
                                  <a:ext cx="796904" cy="240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54A7ED" w14:textId="77777777" w:rsidR="00D76FA3" w:rsidRPr="0078634A" w:rsidRDefault="00D76FA3" w:rsidP="0091140B">
                                    <w:pPr>
                                      <w:pStyle w:val="COL"/>
                                      <w:rPr>
                                        <w:sz w:val="11"/>
                                        <w:szCs w:val="11"/>
                                      </w:rPr>
                                    </w:pPr>
                                    <w:r>
                                      <w:rPr>
                                        <w:sz w:val="11"/>
                                      </w:rPr>
                                      <w:t xml:space="preserve">1. pētījums / Placebo </w:t>
                                    </w:r>
                                  </w:p>
                                  <w:p w14:paraId="2EBAF78E" w14:textId="77777777" w:rsidR="00D76FA3" w:rsidRPr="0078634A" w:rsidRDefault="00D76FA3" w:rsidP="0091140B">
                                    <w:pPr>
                                      <w:pStyle w:val="COL"/>
                                      <w:rPr>
                                        <w:sz w:val="11"/>
                                        <w:szCs w:val="11"/>
                                      </w:rPr>
                                    </w:pPr>
                                    <w:r>
                                      <w:rPr>
                                        <w:sz w:val="11"/>
                                      </w:rPr>
                                      <w:t>(N=66)</w:t>
                                    </w:r>
                                  </w:p>
                                  <w:p w14:paraId="170DAD07" w14:textId="0CD0763D" w:rsidR="00D76FA3" w:rsidRPr="0078634A" w:rsidRDefault="00D76FA3" w:rsidP="00B2103A">
                                    <w:pPr>
                                      <w:pStyle w:val="COL"/>
                                      <w:rPr>
                                        <w:sz w:val="11"/>
                                        <w:szCs w:val="11"/>
                                      </w:rPr>
                                    </w:pPr>
                                  </w:p>
                                </w:txbxContent>
                              </wps:txbx>
                              <wps:bodyPr rot="0" vert="horz" wrap="square" lIns="0" tIns="0" rIns="0" bIns="0" anchor="t" anchorCtr="0" upright="1">
                                <a:spAutoFit/>
                              </wps:bodyPr>
                            </wps:wsp>
                            <wps:wsp>
                              <wps:cNvPr id="268" name="Text Box 5"/>
                              <wps:cNvSpPr txBox="1">
                                <a:spLocks noChangeArrowheads="1"/>
                              </wps:cNvSpPr>
                              <wps:spPr bwMode="auto">
                                <a:xfrm>
                                  <a:off x="624803" y="200607"/>
                                  <a:ext cx="1007705" cy="16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7783F9C" w14:textId="77777777" w:rsidR="00D76FA3" w:rsidRPr="0078634A" w:rsidRDefault="00D76FA3" w:rsidP="0091140B">
                                    <w:pPr>
                                      <w:pStyle w:val="COL"/>
                                      <w:rPr>
                                        <w:sz w:val="11"/>
                                        <w:szCs w:val="11"/>
                                      </w:rPr>
                                    </w:pPr>
                                    <w:r>
                                      <w:rPr>
                                        <w:sz w:val="11"/>
                                      </w:rPr>
                                      <w:t>1. pētījums / Omalizumabs</w:t>
                                    </w:r>
                                  </w:p>
                                  <w:p w14:paraId="20B5F559" w14:textId="5F334E8F" w:rsidR="00D76FA3" w:rsidRPr="0078634A" w:rsidRDefault="00D76FA3" w:rsidP="0078634A">
                                    <w:pPr>
                                      <w:pStyle w:val="COL"/>
                                      <w:rPr>
                                        <w:sz w:val="11"/>
                                        <w:szCs w:val="11"/>
                                      </w:rPr>
                                    </w:pPr>
                                    <w:r>
                                      <w:rPr>
                                        <w:sz w:val="11"/>
                                      </w:rPr>
                                      <w:t>(N=72)</w:t>
                                    </w:r>
                                  </w:p>
                                </w:txbxContent>
                              </wps:txbx>
                              <wps:bodyPr rot="0" vert="horz" wrap="square" lIns="0" tIns="0" rIns="0" bIns="0" anchor="t" anchorCtr="0" upright="1">
                                <a:spAutoFit/>
                              </wps:bodyPr>
                            </wps:wsp>
                            <wps:wsp>
                              <wps:cNvPr id="269" name="Text Box 4"/>
                              <wps:cNvSpPr txBox="1">
                                <a:spLocks noChangeArrowheads="1"/>
                              </wps:cNvSpPr>
                              <wps:spPr bwMode="auto">
                                <a:xfrm>
                                  <a:off x="2044711" y="14600"/>
                                  <a:ext cx="764504" cy="16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D83530" w14:textId="77777777" w:rsidR="00D76FA3" w:rsidRPr="0078634A" w:rsidRDefault="00D76FA3" w:rsidP="0091140B">
                                    <w:pPr>
                                      <w:pStyle w:val="COL"/>
                                      <w:rPr>
                                        <w:sz w:val="11"/>
                                        <w:szCs w:val="11"/>
                                      </w:rPr>
                                    </w:pPr>
                                    <w:r>
                                      <w:rPr>
                                        <w:sz w:val="11"/>
                                      </w:rPr>
                                      <w:t>2. pētījums / Placebo</w:t>
                                    </w:r>
                                  </w:p>
                                  <w:p w14:paraId="51134070" w14:textId="4E599E16" w:rsidR="00D76FA3" w:rsidRPr="0078634A" w:rsidRDefault="00D76FA3" w:rsidP="0078634A">
                                    <w:pPr>
                                      <w:pStyle w:val="COL"/>
                                      <w:rPr>
                                        <w:sz w:val="11"/>
                                        <w:szCs w:val="11"/>
                                      </w:rPr>
                                    </w:pPr>
                                    <w:r>
                                      <w:rPr>
                                        <w:sz w:val="11"/>
                                      </w:rPr>
                                      <w:t>(N=65)</w:t>
                                    </w:r>
                                  </w:p>
                                </w:txbxContent>
                              </wps:txbx>
                              <wps:bodyPr rot="0" vert="horz" wrap="square" lIns="0" tIns="0" rIns="0" bIns="0" anchor="t" anchorCtr="0" upright="1">
                                <a:spAutoFit/>
                              </wps:bodyPr>
                            </wps:wsp>
                            <wps:wsp>
                              <wps:cNvPr id="270" name="Text Box 6"/>
                              <wps:cNvSpPr txBox="1">
                                <a:spLocks noChangeArrowheads="1"/>
                              </wps:cNvSpPr>
                              <wps:spPr bwMode="auto">
                                <a:xfrm>
                                  <a:off x="2044711" y="200607"/>
                                  <a:ext cx="763204" cy="16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A4E7E3" w14:textId="77777777" w:rsidR="00D76FA3" w:rsidRPr="0078634A" w:rsidRDefault="00D76FA3" w:rsidP="0091140B">
                                    <w:pPr>
                                      <w:pStyle w:val="COL"/>
                                      <w:rPr>
                                        <w:sz w:val="11"/>
                                        <w:szCs w:val="11"/>
                                      </w:rPr>
                                    </w:pPr>
                                    <w:r>
                                      <w:rPr>
                                        <w:sz w:val="11"/>
                                      </w:rPr>
                                      <w:t>2. pētījums / Omalizumabs</w:t>
                                    </w:r>
                                  </w:p>
                                  <w:p w14:paraId="698422FB" w14:textId="7A60BCCA" w:rsidR="00D76FA3" w:rsidRPr="0078634A" w:rsidRDefault="00D76FA3" w:rsidP="0091140B">
                                    <w:pPr>
                                      <w:pStyle w:val="COL"/>
                                      <w:rPr>
                                        <w:sz w:val="11"/>
                                        <w:szCs w:val="11"/>
                                      </w:rPr>
                                    </w:pPr>
                                    <w:r>
                                      <w:rPr>
                                        <w:sz w:val="11"/>
                                      </w:rPr>
                                      <w:t>(N=62)</w:t>
                                    </w:r>
                                  </w:p>
                                </w:txbxContent>
                              </wps:txbx>
                              <wps:bodyPr rot="0" vert="horz" wrap="square" lIns="0" tIns="0" rIns="0" bIns="0" anchor="t" anchorCtr="0" upright="1">
                                <a:spAutoFit/>
                              </wps:bodyPr>
                            </wps:wsp>
                            <wps:wsp>
                              <wps:cNvPr id="271" name="Text Box 5"/>
                              <wps:cNvSpPr txBox="1">
                                <a:spLocks noChangeArrowheads="1"/>
                              </wps:cNvSpPr>
                              <wps:spPr bwMode="auto">
                                <a:xfrm>
                                  <a:off x="6900" y="26601"/>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B19029" w14:textId="77777777" w:rsidR="00D76FA3" w:rsidRDefault="00D76FA3" w:rsidP="00B2103A">
                                    <w:pPr>
                                      <w:pStyle w:val="aff6"/>
                                      <w:jc w:val="right"/>
                                    </w:pPr>
                                    <w:r>
                                      <w:rPr>
                                        <w:sz w:val="12"/>
                                      </w:rPr>
                                      <w:t>0.25</w:t>
                                    </w:r>
                                  </w:p>
                                </w:txbxContent>
                              </wps:txbx>
                              <wps:bodyPr rot="0" vert="horz" wrap="square" lIns="0" tIns="0" rIns="0" bIns="0" anchor="t" anchorCtr="0" upright="1">
                                <a:spAutoFit/>
                              </wps:bodyPr>
                            </wps:wsp>
                            <wps:wsp>
                              <wps:cNvPr id="272" name="Text Box 5"/>
                              <wps:cNvSpPr txBox="1">
                                <a:spLocks noChangeArrowheads="1"/>
                              </wps:cNvSpPr>
                              <wps:spPr bwMode="auto">
                                <a:xfrm>
                                  <a:off x="6900" y="443815"/>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582129" w14:textId="77777777" w:rsidR="00D76FA3" w:rsidRDefault="00D76FA3" w:rsidP="00B2103A">
                                    <w:pPr>
                                      <w:pStyle w:val="aff6"/>
                                      <w:jc w:val="right"/>
                                    </w:pPr>
                                    <w:r>
                                      <w:rPr>
                                        <w:sz w:val="12"/>
                                      </w:rPr>
                                      <w:t>0.00</w:t>
                                    </w:r>
                                  </w:p>
                                </w:txbxContent>
                              </wps:txbx>
                              <wps:bodyPr rot="0" vert="horz" wrap="square" lIns="0" tIns="0" rIns="0" bIns="0" anchor="t" anchorCtr="0" upright="1">
                                <a:spAutoFit/>
                              </wps:bodyPr>
                            </wps:wsp>
                            <wps:wsp>
                              <wps:cNvPr id="273" name="Text Box 5"/>
                              <wps:cNvSpPr txBox="1">
                                <a:spLocks noChangeArrowheads="1"/>
                              </wps:cNvSpPr>
                              <wps:spPr bwMode="auto">
                                <a:xfrm>
                                  <a:off x="6900" y="864829"/>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01B098" w14:textId="1FEFA6DC" w:rsidR="00D76FA3" w:rsidRDefault="00D76FA3" w:rsidP="00B2103A">
                                    <w:pPr>
                                      <w:pStyle w:val="aff6"/>
                                      <w:jc w:val="right"/>
                                    </w:pPr>
                                    <w:r>
                                      <w:rPr>
                                        <w:sz w:val="12"/>
                                      </w:rPr>
                                      <w:t>-0.25</w:t>
                                    </w:r>
                                  </w:p>
                                </w:txbxContent>
                              </wps:txbx>
                              <wps:bodyPr rot="0" vert="horz" wrap="square" lIns="0" tIns="0" rIns="0" bIns="0" anchor="t" anchorCtr="0" upright="1">
                                <a:spAutoFit/>
                              </wps:bodyPr>
                            </wps:wsp>
                            <wps:wsp>
                              <wps:cNvPr id="274" name="Text Box 5"/>
                              <wps:cNvSpPr txBox="1">
                                <a:spLocks noChangeArrowheads="1"/>
                              </wps:cNvSpPr>
                              <wps:spPr bwMode="auto">
                                <a:xfrm>
                                  <a:off x="6900" y="1274443"/>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5644098" w14:textId="586A424A" w:rsidR="00D76FA3" w:rsidRDefault="00D76FA3" w:rsidP="00B2103A">
                                    <w:pPr>
                                      <w:pStyle w:val="aff6"/>
                                      <w:jc w:val="right"/>
                                    </w:pPr>
                                    <w:r>
                                      <w:rPr>
                                        <w:sz w:val="12"/>
                                      </w:rPr>
                                      <w:t>-0.50</w:t>
                                    </w:r>
                                  </w:p>
                                </w:txbxContent>
                              </wps:txbx>
                              <wps:bodyPr rot="0" vert="horz" wrap="square" lIns="0" tIns="0" rIns="0" bIns="0" anchor="t" anchorCtr="0" upright="1">
                                <a:spAutoFit/>
                              </wps:bodyPr>
                            </wps:wsp>
                            <wps:wsp>
                              <wps:cNvPr id="275" name="Text Box 5"/>
                              <wps:cNvSpPr txBox="1">
                                <a:spLocks noChangeArrowheads="1"/>
                              </wps:cNvSpPr>
                              <wps:spPr bwMode="auto">
                                <a:xfrm>
                                  <a:off x="6900" y="1691057"/>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107C0AB" w14:textId="555F937A" w:rsidR="00D76FA3" w:rsidRDefault="00D76FA3" w:rsidP="00B2103A">
                                    <w:pPr>
                                      <w:pStyle w:val="aff6"/>
                                      <w:jc w:val="right"/>
                                    </w:pPr>
                                    <w:r>
                                      <w:rPr>
                                        <w:sz w:val="12"/>
                                      </w:rPr>
                                      <w:t>-0.75</w:t>
                                    </w:r>
                                  </w:p>
                                </w:txbxContent>
                              </wps:txbx>
                              <wps:bodyPr rot="0" vert="horz" wrap="square" lIns="0" tIns="0" rIns="0" bIns="0" anchor="t" anchorCtr="0" upright="1">
                                <a:spAutoFit/>
                              </wps:bodyPr>
                            </wps:wsp>
                            <wps:wsp>
                              <wps:cNvPr id="276" name="Text Box 5"/>
                              <wps:cNvSpPr txBox="1">
                                <a:spLocks noChangeArrowheads="1"/>
                              </wps:cNvSpPr>
                              <wps:spPr bwMode="auto">
                                <a:xfrm>
                                  <a:off x="6900" y="2104370"/>
                                  <a:ext cx="255901" cy="87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A8EE0E" w14:textId="0C1A73E7" w:rsidR="00D76FA3" w:rsidRDefault="00D76FA3" w:rsidP="00B2103A">
                                    <w:pPr>
                                      <w:pStyle w:val="aff6"/>
                                      <w:jc w:val="right"/>
                                    </w:pPr>
                                    <w:r>
                                      <w:rPr>
                                        <w:sz w:val="12"/>
                                      </w:rPr>
                                      <w:t>-1.00</w:t>
                                    </w:r>
                                  </w:p>
                                </w:txbxContent>
                              </wps:txbx>
                              <wps:bodyPr rot="0" vert="horz" wrap="square" lIns="0" tIns="0" rIns="0" bIns="0" anchor="t" anchorCtr="0" upright="1">
                                <a:spAutoFit/>
                              </wps:bodyPr>
                            </wps:wsp>
                            <wps:wsp>
                              <wps:cNvPr id="277" name="Text Box 5"/>
                              <wps:cNvSpPr txBox="1">
                                <a:spLocks noChangeArrowheads="1"/>
                              </wps:cNvSpPr>
                              <wps:spPr bwMode="auto">
                                <a:xfrm>
                                  <a:off x="6900" y="2522284"/>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16CEC0E" w14:textId="3F82FC06" w:rsidR="00D76FA3" w:rsidRDefault="00D76FA3" w:rsidP="00B2103A">
                                    <w:pPr>
                                      <w:pStyle w:val="aff6"/>
                                      <w:jc w:val="right"/>
                                    </w:pPr>
                                    <w:r>
                                      <w:rPr>
                                        <w:sz w:val="12"/>
                                      </w:rPr>
                                      <w:t>-1.25</w:t>
                                    </w:r>
                                  </w:p>
                                </w:txbxContent>
                              </wps:txbx>
                              <wps:bodyPr rot="0" vert="horz" wrap="square" lIns="0" tIns="0" rIns="0" bIns="0" anchor="t" anchorCtr="0" upright="1">
                                <a:spAutoFit/>
                              </wps:bodyPr>
                            </wps:wsp>
                          </wpc:wpc>
                        </a:graphicData>
                      </a:graphic>
                    </wp:inline>
                  </w:drawing>
                </mc:Choice>
                <mc:Fallback>
                  <w:pict>
                    <v:group w14:anchorId="41931851" id="Canvas 56" o:spid="_x0000_s1068" editas="canvas" style="width:223.45pt;height:211.7pt;mso-position-horizontal-relative:char;mso-position-vertical-relative:line" coordsize="28378,26885"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">
                      <v:shape id="_x0000_s1069" type="#_x0000_t75" style="position:absolute;width:28378;height:26885;visibility:visible;mso-wrap-style:square">
                        <v:fill o:detectmouseclick="t"/>
                        <v:path o:connecttype="none"/>
                      </v:shape>
                      <v:shape id="Picture 43" o:spid="_x0000_s1070" type="#_x0000_t75" style="position:absolute;left:2701;top:381;width:24644;height:25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">
                        <v:imagedata r:id="rId14" o:title="" croptop="642f" cropbottom="499f" cropleft="1172f" cropright="413f"/>
                      </v:shape>
                      <v:shape id="Text Box 3" o:spid="_x0000_s1071" type="#_x0000_t202" style="position:absolute;left:6248;top:82;width:7969;height: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" filled="f" stroked="f" strokeweight=".5pt">
                        <v:textbox style="mso-fit-shape-to-text:t" inset="0,0,0,0">
                          <w:txbxContent>
                            <w:p w14:paraId="3454A7ED" w14:textId="77777777" w:rsidR="00D76FA3" w:rsidRPr="0078634A" w:rsidRDefault="00D76FA3" w:rsidP="0091140B">
                              <w:pPr>
                                <w:pStyle w:val="COL"/>
                                <w:rPr>
                                  <w:sz w:val="11"/>
                                  <w:szCs w:val="11"/>
                                </w:rPr>
                              </w:pPr>
                              <w:r>
                                <w:rPr>
                                  <w:sz w:val="11"/>
                                </w:rPr>
                                <w:t xml:space="preserve">1. pētījums / Placebo </w:t>
                              </w:r>
                            </w:p>
                            <w:p w14:paraId="2EBAF78E" w14:textId="77777777" w:rsidR="00D76FA3" w:rsidRPr="0078634A" w:rsidRDefault="00D76FA3" w:rsidP="0091140B">
                              <w:pPr>
                                <w:pStyle w:val="COL"/>
                                <w:rPr>
                                  <w:sz w:val="11"/>
                                  <w:szCs w:val="11"/>
                                </w:rPr>
                              </w:pPr>
                              <w:r>
                                <w:rPr>
                                  <w:sz w:val="11"/>
                                </w:rPr>
                                <w:t>(N=66)</w:t>
                              </w:r>
                            </w:p>
                            <w:p w14:paraId="170DAD07" w14:textId="0CD0763D" w:rsidR="00D76FA3" w:rsidRPr="0078634A" w:rsidRDefault="00D76FA3" w:rsidP="00B2103A">
                              <w:pPr>
                                <w:pStyle w:val="COL"/>
                                <w:rPr>
                                  <w:sz w:val="11"/>
                                  <w:szCs w:val="11"/>
                                </w:rPr>
                              </w:pPr>
                            </w:p>
                          </w:txbxContent>
                        </v:textbox>
                      </v:shape>
                      <v:shape id="Text Box 5" o:spid="_x0000_s1072" type="#_x0000_t202" style="position:absolute;left:6248;top:2006;width:1007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" filled="f" stroked="f" strokeweight=".5pt">
                        <v:textbox style="mso-fit-shape-to-text:t" inset="0,0,0,0">
                          <w:txbxContent>
                            <w:p w14:paraId="67783F9C" w14:textId="77777777" w:rsidR="00D76FA3" w:rsidRPr="0078634A" w:rsidRDefault="00D76FA3" w:rsidP="0091140B">
                              <w:pPr>
                                <w:pStyle w:val="COL"/>
                                <w:rPr>
                                  <w:sz w:val="11"/>
                                  <w:szCs w:val="11"/>
                                </w:rPr>
                              </w:pPr>
                              <w:r>
                                <w:rPr>
                                  <w:sz w:val="11"/>
                                </w:rPr>
                                <w:t>1. pētījums / Omalizumabs</w:t>
                              </w:r>
                            </w:p>
                            <w:p w14:paraId="20B5F559" w14:textId="5F334E8F" w:rsidR="00D76FA3" w:rsidRPr="0078634A" w:rsidRDefault="00D76FA3" w:rsidP="0078634A">
                              <w:pPr>
                                <w:pStyle w:val="COL"/>
                                <w:rPr>
                                  <w:sz w:val="11"/>
                                  <w:szCs w:val="11"/>
                                </w:rPr>
                              </w:pPr>
                              <w:r>
                                <w:rPr>
                                  <w:sz w:val="11"/>
                                </w:rPr>
                                <w:t>(N=72)</w:t>
                              </w:r>
                            </w:p>
                          </w:txbxContent>
                        </v:textbox>
                      </v:shape>
                      <v:shape id="Text Box 4" o:spid="_x0000_s1073" type="#_x0000_t202" style="position:absolute;left:20447;top:146;width:7645;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" filled="f" stroked="f" strokeweight=".5pt">
                        <v:textbox style="mso-fit-shape-to-text:t" inset="0,0,0,0">
                          <w:txbxContent>
                            <w:p w14:paraId="10D83530" w14:textId="77777777" w:rsidR="00D76FA3" w:rsidRPr="0078634A" w:rsidRDefault="00D76FA3" w:rsidP="0091140B">
                              <w:pPr>
                                <w:pStyle w:val="COL"/>
                                <w:rPr>
                                  <w:sz w:val="11"/>
                                  <w:szCs w:val="11"/>
                                </w:rPr>
                              </w:pPr>
                              <w:r>
                                <w:rPr>
                                  <w:sz w:val="11"/>
                                </w:rPr>
                                <w:t>2. pētījums / Placebo</w:t>
                              </w:r>
                            </w:p>
                            <w:p w14:paraId="51134070" w14:textId="4E599E16" w:rsidR="00D76FA3" w:rsidRPr="0078634A" w:rsidRDefault="00D76FA3" w:rsidP="0078634A">
                              <w:pPr>
                                <w:pStyle w:val="COL"/>
                                <w:rPr>
                                  <w:sz w:val="11"/>
                                  <w:szCs w:val="11"/>
                                </w:rPr>
                              </w:pPr>
                              <w:r>
                                <w:rPr>
                                  <w:sz w:val="11"/>
                                </w:rPr>
                                <w:t>(N=65)</w:t>
                              </w:r>
                            </w:p>
                          </w:txbxContent>
                        </v:textbox>
                      </v:shape>
                      <v:shape id="Text Box 6" o:spid="_x0000_s1074" type="#_x0000_t202" style="position:absolute;left:20447;top:2006;width:7632;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" filled="f" stroked="f" strokeweight=".5pt">
                        <v:textbox style="mso-fit-shape-to-text:t" inset="0,0,0,0">
                          <w:txbxContent>
                            <w:p w14:paraId="3DA4E7E3" w14:textId="77777777" w:rsidR="00D76FA3" w:rsidRPr="0078634A" w:rsidRDefault="00D76FA3" w:rsidP="0091140B">
                              <w:pPr>
                                <w:pStyle w:val="COL"/>
                                <w:rPr>
                                  <w:sz w:val="11"/>
                                  <w:szCs w:val="11"/>
                                </w:rPr>
                              </w:pPr>
                              <w:r>
                                <w:rPr>
                                  <w:sz w:val="11"/>
                                </w:rPr>
                                <w:t>2. pētījums / Omalizumabs</w:t>
                              </w:r>
                            </w:p>
                            <w:p w14:paraId="698422FB" w14:textId="7A60BCCA" w:rsidR="00D76FA3" w:rsidRPr="0078634A" w:rsidRDefault="00D76FA3" w:rsidP="0091140B">
                              <w:pPr>
                                <w:pStyle w:val="COL"/>
                                <w:rPr>
                                  <w:sz w:val="11"/>
                                  <w:szCs w:val="11"/>
                                </w:rPr>
                              </w:pPr>
                              <w:r>
                                <w:rPr>
                                  <w:sz w:val="11"/>
                                </w:rPr>
                                <w:t>(N=62)</w:t>
                              </w:r>
                            </w:p>
                          </w:txbxContent>
                        </v:textbox>
                      </v:shape>
                      <v:shape id="Text Box 5" o:spid="_x0000_s1075" type="#_x0000_t202" style="position:absolute;left:69;top:266;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" filled="f" stroked="f" strokeweight=".5pt">
                        <v:textbox style="mso-fit-shape-to-text:t" inset="0,0,0,0">
                          <w:txbxContent>
                            <w:p w14:paraId="3FB19029" w14:textId="77777777" w:rsidR="00D76FA3" w:rsidRDefault="00D76FA3" w:rsidP="00B2103A">
                              <w:pPr>
                                <w:pStyle w:val="aff6"/>
                                <w:jc w:val="right"/>
                              </w:pPr>
                              <w:r>
                                <w:rPr>
                                  <w:sz w:val="12"/>
                                </w:rPr>
                                <w:t>0.25</w:t>
                              </w:r>
                            </w:p>
                          </w:txbxContent>
                        </v:textbox>
                      </v:shape>
                      <v:shape id="Text Box 5" o:spid="_x0000_s1076" type="#_x0000_t202" style="position:absolute;left:69;top:443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" filled="f" stroked="f" strokeweight=".5pt">
                        <v:textbox style="mso-fit-shape-to-text:t" inset="0,0,0,0">
                          <w:txbxContent>
                            <w:p w14:paraId="4B582129" w14:textId="77777777" w:rsidR="00D76FA3" w:rsidRDefault="00D76FA3" w:rsidP="00B2103A">
                              <w:pPr>
                                <w:pStyle w:val="aff6"/>
                                <w:jc w:val="right"/>
                              </w:pPr>
                              <w:r>
                                <w:rPr>
                                  <w:sz w:val="12"/>
                                </w:rPr>
                                <w:t>0.00</w:t>
                              </w:r>
                            </w:p>
                          </w:txbxContent>
                        </v:textbox>
                      </v:shape>
                      <v:shape id="Text Box 5" o:spid="_x0000_s1077" type="#_x0000_t202" style="position:absolute;left:69;top:864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" filled="f" stroked="f" strokeweight=".5pt">
                        <v:textbox style="mso-fit-shape-to-text:t" inset="0,0,0,0">
                          <w:txbxContent>
                            <w:p w14:paraId="1A01B098" w14:textId="1FEFA6DC" w:rsidR="00D76FA3" w:rsidRDefault="00D76FA3" w:rsidP="00B2103A">
                              <w:pPr>
                                <w:pStyle w:val="aff6"/>
                                <w:jc w:val="right"/>
                              </w:pPr>
                              <w:r>
                                <w:rPr>
                                  <w:sz w:val="12"/>
                                </w:rPr>
                                <w:t>-0.25</w:t>
                              </w:r>
                            </w:p>
                          </w:txbxContent>
                        </v:textbox>
                      </v:shape>
                      <v:shape id="Text Box 5" o:spid="_x0000_s1078" type="#_x0000_t202" style="position:absolute;left:69;top:12744;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" filled="f" stroked="f" strokeweight=".5pt">
                        <v:textbox style="mso-fit-shape-to-text:t" inset="0,0,0,0">
                          <w:txbxContent>
                            <w:p w14:paraId="35644098" w14:textId="586A424A" w:rsidR="00D76FA3" w:rsidRDefault="00D76FA3" w:rsidP="00B2103A">
                              <w:pPr>
                                <w:pStyle w:val="aff6"/>
                                <w:jc w:val="right"/>
                              </w:pPr>
                              <w:r>
                                <w:rPr>
                                  <w:sz w:val="12"/>
                                </w:rPr>
                                <w:t>-0.50</w:t>
                              </w:r>
                            </w:p>
                          </w:txbxContent>
                        </v:textbox>
                      </v:shape>
                      <v:shape id="Text Box 5" o:spid="_x0000_s1079" type="#_x0000_t202" style="position:absolute;left:69;top:16910;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" filled="f" stroked="f" strokeweight=".5pt">
                        <v:textbox style="mso-fit-shape-to-text:t" inset="0,0,0,0">
                          <w:txbxContent>
                            <w:p w14:paraId="7107C0AB" w14:textId="555F937A" w:rsidR="00D76FA3" w:rsidRDefault="00D76FA3" w:rsidP="00B2103A">
                              <w:pPr>
                                <w:pStyle w:val="aff6"/>
                                <w:jc w:val="right"/>
                              </w:pPr>
                              <w:r>
                                <w:rPr>
                                  <w:sz w:val="12"/>
                                </w:rPr>
                                <w:t>-0.75</w:t>
                              </w:r>
                            </w:p>
                          </w:txbxContent>
                        </v:textbox>
                      </v:shape>
                      <v:shape id="Text Box 5" o:spid="_x0000_s1080" type="#_x0000_t202" style="position:absolute;left:69;top:21043;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" filled="f" stroked="f" strokeweight=".5pt">
                        <v:textbox style="mso-fit-shape-to-text:t" inset="0,0,0,0">
                          <w:txbxContent>
                            <w:p w14:paraId="6AA8EE0E" w14:textId="0C1A73E7" w:rsidR="00D76FA3" w:rsidRDefault="00D76FA3" w:rsidP="00B2103A">
                              <w:pPr>
                                <w:pStyle w:val="aff6"/>
                                <w:jc w:val="right"/>
                              </w:pPr>
                              <w:r>
                                <w:rPr>
                                  <w:sz w:val="12"/>
                                </w:rPr>
                                <w:t>-1.00</w:t>
                              </w:r>
                            </w:p>
                          </w:txbxContent>
                        </v:textbox>
                      </v:shape>
                      <v:shape id="Text Box 5" o:spid="_x0000_s1081" type="#_x0000_t202" style="position:absolute;left:69;top:25222;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" filled="f" stroked="f" strokeweight=".5pt">
                        <v:textbox style="mso-fit-shape-to-text:t" inset="0,0,0,0">
                          <w:txbxContent>
                            <w:p w14:paraId="316CEC0E" w14:textId="3F82FC06" w:rsidR="00D76FA3" w:rsidRDefault="00D76FA3" w:rsidP="00B2103A">
                              <w:pPr>
                                <w:pStyle w:val="aff6"/>
                                <w:jc w:val="right"/>
                              </w:pPr>
                              <w:r>
                                <w:rPr>
                                  <w:sz w:val="12"/>
                                </w:rPr>
                                <w:t>-1.25</w:t>
                              </w:r>
                            </w:p>
                          </w:txbxContent>
                        </v:textbox>
                      </v:shape>
                      <w10:anchorlock/>
                    </v:group>
                  </w:pict>
                </mc:Fallback>
              </mc:AlternateContent>
            </w:r>
          </w:p>
        </w:tc>
      </w:tr>
      <w:tr w:rsidR="005B35F1" w:rsidRPr="00FE0EBC" w14:paraId="71FACC4C" w14:textId="77777777" w:rsidTr="002259A8">
        <w:trPr>
          <w:cantSplit/>
          <w:trHeight w:val="47"/>
          <w:jc w:val="center"/>
        </w:trPr>
        <w:tc>
          <w:tcPr>
            <w:tcW w:w="227" w:type="dxa"/>
            <w:vAlign w:val="center"/>
          </w:tcPr>
          <w:p w14:paraId="554F2CDE" w14:textId="77777777" w:rsidR="00B2103A" w:rsidRPr="00F15CE3" w:rsidRDefault="00B2103A" w:rsidP="002F22B3">
            <w:pPr>
              <w:pStyle w:val="COC"/>
              <w:rPr>
                <w:sz w:val="22"/>
                <w:szCs w:val="22"/>
                <w:rPrChange w:id="1029" w:author="만든 이">
                  <w:rPr/>
                </w:rPrChange>
              </w:rPr>
            </w:pPr>
          </w:p>
        </w:tc>
        <w:tc>
          <w:tcPr>
            <w:tcW w:w="2385" w:type="dxa"/>
            <w:gridSpan w:val="4"/>
          </w:tcPr>
          <w:p w14:paraId="5979353C" w14:textId="77777777" w:rsidR="00B2103A" w:rsidRPr="00F15CE3" w:rsidRDefault="00B2103A" w:rsidP="002F22B3">
            <w:pPr>
              <w:pStyle w:val="COC"/>
              <w:rPr>
                <w:sz w:val="22"/>
                <w:szCs w:val="22"/>
                <w:rPrChange w:id="1030" w:author="만든 이">
                  <w:rPr/>
                </w:rPrChange>
              </w:rPr>
            </w:pPr>
          </w:p>
        </w:tc>
        <w:tc>
          <w:tcPr>
            <w:tcW w:w="1071" w:type="dxa"/>
            <w:gridSpan w:val="3"/>
          </w:tcPr>
          <w:p w14:paraId="19FC30EA" w14:textId="15A4AA77" w:rsidR="00B2103A" w:rsidRPr="00F15CE3" w:rsidRDefault="002D138A" w:rsidP="002F22B3">
            <w:pPr>
              <w:pStyle w:val="COC"/>
              <w:rPr>
                <w:sz w:val="20"/>
                <w:szCs w:val="20"/>
                <w:rPrChange w:id="1031" w:author="만든 이">
                  <w:rPr/>
                </w:rPrChange>
              </w:rPr>
            </w:pPr>
            <w:r w:rsidRPr="00F15CE3">
              <w:rPr>
                <w:sz w:val="20"/>
                <w:szCs w:val="20"/>
                <w:rPrChange w:id="1032" w:author="만든 이">
                  <w:rPr/>
                </w:rPrChange>
              </w:rPr>
              <w:t>Sekundārā efektivitātes analīze</w:t>
            </w:r>
          </w:p>
        </w:tc>
        <w:tc>
          <w:tcPr>
            <w:tcW w:w="1071" w:type="dxa"/>
            <w:gridSpan w:val="3"/>
          </w:tcPr>
          <w:p w14:paraId="7AED4CFB" w14:textId="241B6700" w:rsidR="00B2103A" w:rsidRPr="00F15CE3" w:rsidRDefault="002D138A" w:rsidP="002F22B3">
            <w:pPr>
              <w:pStyle w:val="COC"/>
              <w:rPr>
                <w:sz w:val="20"/>
                <w:szCs w:val="20"/>
                <w:rPrChange w:id="1033" w:author="만든 이">
                  <w:rPr/>
                </w:rPrChange>
              </w:rPr>
            </w:pPr>
            <w:r w:rsidRPr="00F15CE3">
              <w:rPr>
                <w:sz w:val="20"/>
                <w:szCs w:val="20"/>
                <w:rPrChange w:id="1034" w:author="만든 이">
                  <w:rPr/>
                </w:rPrChange>
              </w:rPr>
              <w:t xml:space="preserve">Primārā </w:t>
            </w:r>
            <w:ins w:id="1035" w:author="만든 이">
              <w:r w:rsidR="00D32F0C" w:rsidRPr="00F15CE3">
                <w:rPr>
                  <w:sz w:val="20"/>
                  <w:szCs w:val="20"/>
                  <w:rPrChange w:id="1036" w:author="만든 이">
                    <w:rPr>
                      <w:sz w:val="22"/>
                      <w:szCs w:val="22"/>
                    </w:rPr>
                  </w:rPrChange>
                </w:rPr>
                <w:t xml:space="preserve"> </w:t>
              </w:r>
            </w:ins>
            <w:r w:rsidRPr="00F15CE3">
              <w:rPr>
                <w:sz w:val="20"/>
                <w:szCs w:val="20"/>
                <w:rPrChange w:id="1037" w:author="만든 이">
                  <w:rPr/>
                </w:rPrChange>
              </w:rPr>
              <w:t>efektivitātes analīze</w:t>
            </w:r>
          </w:p>
        </w:tc>
        <w:tc>
          <w:tcPr>
            <w:tcW w:w="298" w:type="dxa"/>
            <w:vAlign w:val="center"/>
          </w:tcPr>
          <w:p w14:paraId="7CAF406D" w14:textId="77777777" w:rsidR="00B2103A" w:rsidRPr="00F15CE3" w:rsidRDefault="00B2103A" w:rsidP="002F22B3">
            <w:pPr>
              <w:pStyle w:val="COC"/>
              <w:rPr>
                <w:sz w:val="22"/>
                <w:szCs w:val="22"/>
                <w:rPrChange w:id="1038" w:author="만든 이">
                  <w:rPr/>
                </w:rPrChange>
              </w:rPr>
            </w:pPr>
          </w:p>
        </w:tc>
        <w:tc>
          <w:tcPr>
            <w:tcW w:w="2403" w:type="dxa"/>
            <w:gridSpan w:val="4"/>
          </w:tcPr>
          <w:p w14:paraId="6A47908D" w14:textId="77777777" w:rsidR="00B2103A" w:rsidRPr="00F15CE3" w:rsidRDefault="00B2103A" w:rsidP="002F22B3">
            <w:pPr>
              <w:pStyle w:val="COC"/>
              <w:rPr>
                <w:sz w:val="22"/>
                <w:szCs w:val="22"/>
                <w:rPrChange w:id="1039" w:author="만든 이">
                  <w:rPr/>
                </w:rPrChange>
              </w:rPr>
            </w:pPr>
          </w:p>
        </w:tc>
        <w:tc>
          <w:tcPr>
            <w:tcW w:w="1078" w:type="dxa"/>
            <w:gridSpan w:val="3"/>
          </w:tcPr>
          <w:p w14:paraId="56817445" w14:textId="4CD046D6" w:rsidR="00B2103A" w:rsidRPr="00F15CE3" w:rsidRDefault="002D138A" w:rsidP="002F22B3">
            <w:pPr>
              <w:pStyle w:val="COC"/>
              <w:rPr>
                <w:sz w:val="20"/>
                <w:szCs w:val="20"/>
                <w:rPrChange w:id="1040" w:author="만든 이">
                  <w:rPr/>
                </w:rPrChange>
              </w:rPr>
            </w:pPr>
            <w:r w:rsidRPr="00F15CE3">
              <w:rPr>
                <w:sz w:val="20"/>
                <w:szCs w:val="20"/>
                <w:rPrChange w:id="1041" w:author="만든 이">
                  <w:rPr/>
                </w:rPrChange>
              </w:rPr>
              <w:t>Sekundārā efektivitātes</w:t>
            </w:r>
          </w:p>
        </w:tc>
        <w:tc>
          <w:tcPr>
            <w:tcW w:w="1004" w:type="dxa"/>
            <w:gridSpan w:val="3"/>
          </w:tcPr>
          <w:p w14:paraId="3F566F5B" w14:textId="6BB0F13A" w:rsidR="00B2103A" w:rsidRPr="00F15CE3" w:rsidRDefault="002D138A" w:rsidP="002F22B3">
            <w:pPr>
              <w:pStyle w:val="COC"/>
              <w:rPr>
                <w:sz w:val="20"/>
                <w:szCs w:val="20"/>
                <w:rPrChange w:id="1042" w:author="만든 이">
                  <w:rPr/>
                </w:rPrChange>
              </w:rPr>
            </w:pPr>
            <w:r w:rsidRPr="00F15CE3">
              <w:rPr>
                <w:sz w:val="20"/>
                <w:szCs w:val="20"/>
                <w:rPrChange w:id="1043" w:author="만든 이">
                  <w:rPr/>
                </w:rPrChange>
              </w:rPr>
              <w:t>Primārā efektivitātes</w:t>
            </w:r>
          </w:p>
        </w:tc>
      </w:tr>
      <w:tr w:rsidR="005B35F1" w:rsidRPr="00FE0EBC" w14:paraId="401DF0D2" w14:textId="77777777" w:rsidTr="002259A8">
        <w:trPr>
          <w:cantSplit/>
          <w:trHeight w:val="47"/>
          <w:jc w:val="center"/>
        </w:trPr>
        <w:tc>
          <w:tcPr>
            <w:tcW w:w="227" w:type="dxa"/>
            <w:vAlign w:val="center"/>
          </w:tcPr>
          <w:p w14:paraId="3D7C826F" w14:textId="77777777" w:rsidR="00B2103A" w:rsidRPr="00F15CE3" w:rsidRDefault="00B2103A" w:rsidP="002F22B3">
            <w:pPr>
              <w:pStyle w:val="COC"/>
              <w:rPr>
                <w:sz w:val="22"/>
                <w:szCs w:val="22"/>
                <w:rPrChange w:id="1044" w:author="만든 이">
                  <w:rPr/>
                </w:rPrChange>
              </w:rPr>
            </w:pPr>
          </w:p>
        </w:tc>
        <w:tc>
          <w:tcPr>
            <w:tcW w:w="2385" w:type="dxa"/>
            <w:gridSpan w:val="4"/>
          </w:tcPr>
          <w:p w14:paraId="6CA4BBDB" w14:textId="77777777" w:rsidR="00B2103A" w:rsidRPr="00F15CE3" w:rsidRDefault="00B2103A" w:rsidP="002F22B3">
            <w:pPr>
              <w:pStyle w:val="COC"/>
              <w:rPr>
                <w:sz w:val="22"/>
                <w:szCs w:val="22"/>
                <w:rPrChange w:id="1045" w:author="만든 이">
                  <w:rPr/>
                </w:rPrChange>
              </w:rPr>
            </w:pPr>
          </w:p>
        </w:tc>
        <w:tc>
          <w:tcPr>
            <w:tcW w:w="1071" w:type="dxa"/>
            <w:gridSpan w:val="3"/>
          </w:tcPr>
          <w:p w14:paraId="06C7B11B" w14:textId="0AA025D5" w:rsidR="00B2103A" w:rsidRPr="00F15CE3" w:rsidRDefault="00E97717" w:rsidP="002F22B3">
            <w:pPr>
              <w:pStyle w:val="COC"/>
              <w:rPr>
                <w:sz w:val="22"/>
                <w:szCs w:val="22"/>
                <w:rPrChange w:id="1046" w:author="만든 이">
                  <w:rPr/>
                </w:rPrChange>
              </w:rPr>
            </w:pPr>
            <w:r w:rsidRPr="00F15CE3">
              <w:rPr>
                <w:noProof/>
                <w:sz w:val="22"/>
                <w:szCs w:val="22"/>
                <w:lang w:val="en-US"/>
                <w:rPrChange w:id="1047" w:author="만든 이">
                  <w:rPr>
                    <w:noProof/>
                    <w:lang w:val="en-US"/>
                  </w:rPr>
                </w:rPrChange>
              </w:rPr>
              <w:drawing>
                <wp:inline distT="0" distB="0" distL="0" distR="0" wp14:anchorId="03EAE5D8" wp14:editId="2E7CF3C2">
                  <wp:extent cx="95250" cy="95250"/>
                  <wp:effectExtent l="0" t="0" r="0" b="0"/>
                  <wp:docPr id="21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c>
          <w:tcPr>
            <w:tcW w:w="1071" w:type="dxa"/>
            <w:gridSpan w:val="3"/>
          </w:tcPr>
          <w:p w14:paraId="35E205B1" w14:textId="42305D81" w:rsidR="00B2103A" w:rsidRPr="00F15CE3" w:rsidRDefault="00E97717" w:rsidP="002F22B3">
            <w:pPr>
              <w:pStyle w:val="COC"/>
              <w:rPr>
                <w:sz w:val="22"/>
                <w:szCs w:val="22"/>
                <w:rPrChange w:id="1048" w:author="만든 이">
                  <w:rPr/>
                </w:rPrChange>
              </w:rPr>
            </w:pPr>
            <w:r w:rsidRPr="00F15CE3">
              <w:rPr>
                <w:noProof/>
                <w:sz w:val="22"/>
                <w:szCs w:val="22"/>
                <w:lang w:val="en-US"/>
                <w:rPrChange w:id="1049" w:author="만든 이">
                  <w:rPr>
                    <w:noProof/>
                    <w:lang w:val="en-US"/>
                  </w:rPr>
                </w:rPrChange>
              </w:rPr>
              <w:drawing>
                <wp:inline distT="0" distB="0" distL="0" distR="0" wp14:anchorId="3FC6B792" wp14:editId="602D3AA9">
                  <wp:extent cx="95250" cy="95250"/>
                  <wp:effectExtent l="0" t="0" r="0" b="0"/>
                  <wp:docPr id="21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c>
          <w:tcPr>
            <w:tcW w:w="298" w:type="dxa"/>
            <w:vAlign w:val="center"/>
          </w:tcPr>
          <w:p w14:paraId="3B012993" w14:textId="77777777" w:rsidR="00B2103A" w:rsidRPr="00F15CE3" w:rsidRDefault="00B2103A" w:rsidP="002F22B3">
            <w:pPr>
              <w:pStyle w:val="COC"/>
              <w:rPr>
                <w:sz w:val="22"/>
                <w:szCs w:val="22"/>
                <w:rPrChange w:id="1050" w:author="만든 이">
                  <w:rPr/>
                </w:rPrChange>
              </w:rPr>
            </w:pPr>
          </w:p>
        </w:tc>
        <w:tc>
          <w:tcPr>
            <w:tcW w:w="2403" w:type="dxa"/>
            <w:gridSpan w:val="4"/>
          </w:tcPr>
          <w:p w14:paraId="36A4B0D0" w14:textId="77777777" w:rsidR="00B2103A" w:rsidRPr="00F15CE3" w:rsidRDefault="00B2103A" w:rsidP="002F22B3">
            <w:pPr>
              <w:pStyle w:val="COC"/>
              <w:rPr>
                <w:sz w:val="22"/>
                <w:szCs w:val="22"/>
                <w:rPrChange w:id="1051" w:author="만든 이">
                  <w:rPr/>
                </w:rPrChange>
              </w:rPr>
            </w:pPr>
          </w:p>
        </w:tc>
        <w:tc>
          <w:tcPr>
            <w:tcW w:w="1078" w:type="dxa"/>
            <w:gridSpan w:val="3"/>
          </w:tcPr>
          <w:p w14:paraId="671FEF2E" w14:textId="5FB94DAB" w:rsidR="00B2103A" w:rsidRPr="00F15CE3" w:rsidRDefault="00E97717" w:rsidP="002F22B3">
            <w:pPr>
              <w:pStyle w:val="COC"/>
              <w:rPr>
                <w:sz w:val="22"/>
                <w:szCs w:val="22"/>
                <w:rPrChange w:id="1052" w:author="만든 이">
                  <w:rPr/>
                </w:rPrChange>
              </w:rPr>
            </w:pPr>
            <w:r w:rsidRPr="00F15CE3">
              <w:rPr>
                <w:noProof/>
                <w:sz w:val="22"/>
                <w:szCs w:val="22"/>
                <w:lang w:val="en-US"/>
                <w:rPrChange w:id="1053" w:author="만든 이">
                  <w:rPr>
                    <w:noProof/>
                    <w:lang w:val="en-US"/>
                  </w:rPr>
                </w:rPrChange>
              </w:rPr>
              <w:drawing>
                <wp:inline distT="0" distB="0" distL="0" distR="0" wp14:anchorId="450BD90C" wp14:editId="4C3671D1">
                  <wp:extent cx="95250" cy="95250"/>
                  <wp:effectExtent l="0" t="0" r="0" b="0"/>
                  <wp:docPr id="21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c>
          <w:tcPr>
            <w:tcW w:w="1004" w:type="dxa"/>
            <w:gridSpan w:val="3"/>
          </w:tcPr>
          <w:p w14:paraId="4F27ACD3" w14:textId="23AA3853" w:rsidR="00B2103A" w:rsidRPr="00F15CE3" w:rsidRDefault="00E97717" w:rsidP="002F22B3">
            <w:pPr>
              <w:pStyle w:val="COC"/>
              <w:rPr>
                <w:sz w:val="22"/>
                <w:szCs w:val="22"/>
                <w:rPrChange w:id="1054" w:author="만든 이">
                  <w:rPr/>
                </w:rPrChange>
              </w:rPr>
            </w:pPr>
            <w:r w:rsidRPr="00F15CE3">
              <w:rPr>
                <w:noProof/>
                <w:sz w:val="22"/>
                <w:szCs w:val="22"/>
                <w:lang w:val="en-US"/>
                <w:rPrChange w:id="1055" w:author="만든 이">
                  <w:rPr>
                    <w:noProof/>
                    <w:lang w:val="en-US"/>
                  </w:rPr>
                </w:rPrChange>
              </w:rPr>
              <w:drawing>
                <wp:inline distT="0" distB="0" distL="0" distR="0" wp14:anchorId="75032038" wp14:editId="165A5CE3">
                  <wp:extent cx="95250" cy="95250"/>
                  <wp:effectExtent l="0" t="0" r="0" b="0"/>
                  <wp:docPr id="21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r>
      <w:tr w:rsidR="005B35F1" w:rsidRPr="00FE0EBC" w14:paraId="36340544" w14:textId="77777777" w:rsidTr="002259A8">
        <w:trPr>
          <w:cantSplit/>
          <w:trHeight w:val="47"/>
          <w:jc w:val="center"/>
        </w:trPr>
        <w:tc>
          <w:tcPr>
            <w:tcW w:w="227" w:type="dxa"/>
            <w:vAlign w:val="center"/>
          </w:tcPr>
          <w:p w14:paraId="57AC7DC8" w14:textId="77777777" w:rsidR="00B2103A" w:rsidRPr="00F15CE3" w:rsidRDefault="00B2103A" w:rsidP="002F22B3">
            <w:pPr>
              <w:pStyle w:val="COC"/>
              <w:rPr>
                <w:sz w:val="22"/>
                <w:szCs w:val="22"/>
                <w:rPrChange w:id="1056" w:author="만든 이">
                  <w:rPr/>
                </w:rPrChange>
              </w:rPr>
            </w:pPr>
          </w:p>
        </w:tc>
        <w:tc>
          <w:tcPr>
            <w:tcW w:w="1055" w:type="dxa"/>
          </w:tcPr>
          <w:p w14:paraId="0F62452A" w14:textId="36A5024B" w:rsidR="00B2103A" w:rsidRPr="00F15CE3" w:rsidRDefault="002D138A" w:rsidP="002F22B3">
            <w:pPr>
              <w:pStyle w:val="COC"/>
              <w:rPr>
                <w:sz w:val="22"/>
                <w:szCs w:val="22"/>
                <w:rPrChange w:id="1057" w:author="만든 이">
                  <w:rPr/>
                </w:rPrChange>
              </w:rPr>
            </w:pPr>
            <w:r w:rsidRPr="00F15CE3">
              <w:rPr>
                <w:sz w:val="22"/>
                <w:szCs w:val="22"/>
                <w:rPrChange w:id="1058" w:author="만든 이">
                  <w:rPr/>
                </w:rPrChange>
              </w:rPr>
              <w:t>Sākuma</w:t>
            </w:r>
          </w:p>
        </w:tc>
        <w:tc>
          <w:tcPr>
            <w:tcW w:w="504" w:type="dxa"/>
          </w:tcPr>
          <w:p w14:paraId="48041820" w14:textId="77777777" w:rsidR="00B2103A" w:rsidRPr="00F15CE3" w:rsidRDefault="00B2103A" w:rsidP="002F22B3">
            <w:pPr>
              <w:pStyle w:val="COC"/>
              <w:rPr>
                <w:sz w:val="22"/>
                <w:szCs w:val="22"/>
                <w:rPrChange w:id="1059" w:author="만든 이">
                  <w:rPr/>
                </w:rPrChange>
              </w:rPr>
            </w:pPr>
            <w:r w:rsidRPr="00F15CE3">
              <w:rPr>
                <w:sz w:val="22"/>
                <w:szCs w:val="22"/>
                <w:rPrChange w:id="1060" w:author="만든 이">
                  <w:rPr/>
                </w:rPrChange>
              </w:rPr>
              <w:t>4</w:t>
            </w:r>
          </w:p>
        </w:tc>
        <w:tc>
          <w:tcPr>
            <w:tcW w:w="546" w:type="dxa"/>
          </w:tcPr>
          <w:p w14:paraId="601E627C" w14:textId="77777777" w:rsidR="00B2103A" w:rsidRPr="00F15CE3" w:rsidRDefault="00B2103A" w:rsidP="002F22B3">
            <w:pPr>
              <w:pStyle w:val="COC"/>
              <w:rPr>
                <w:sz w:val="22"/>
                <w:szCs w:val="22"/>
                <w:rPrChange w:id="1061" w:author="만든 이">
                  <w:rPr/>
                </w:rPrChange>
              </w:rPr>
            </w:pPr>
            <w:r w:rsidRPr="00F15CE3">
              <w:rPr>
                <w:sz w:val="22"/>
                <w:szCs w:val="22"/>
                <w:rPrChange w:id="1062" w:author="만든 이">
                  <w:rPr/>
                </w:rPrChange>
              </w:rPr>
              <w:t>8</w:t>
            </w:r>
          </w:p>
        </w:tc>
        <w:tc>
          <w:tcPr>
            <w:tcW w:w="560" w:type="dxa"/>
            <w:gridSpan w:val="2"/>
          </w:tcPr>
          <w:p w14:paraId="08B5073E" w14:textId="77777777" w:rsidR="00B2103A" w:rsidRPr="00F15CE3" w:rsidRDefault="00B2103A" w:rsidP="002F22B3">
            <w:pPr>
              <w:pStyle w:val="COC"/>
              <w:rPr>
                <w:sz w:val="22"/>
                <w:szCs w:val="22"/>
                <w:rPrChange w:id="1063" w:author="만든 이">
                  <w:rPr/>
                </w:rPrChange>
              </w:rPr>
            </w:pPr>
            <w:r w:rsidRPr="00F15CE3">
              <w:rPr>
                <w:sz w:val="22"/>
                <w:szCs w:val="22"/>
                <w:rPrChange w:id="1064" w:author="만든 이">
                  <w:rPr/>
                </w:rPrChange>
              </w:rPr>
              <w:t>12</w:t>
            </w:r>
          </w:p>
        </w:tc>
        <w:tc>
          <w:tcPr>
            <w:tcW w:w="532" w:type="dxa"/>
          </w:tcPr>
          <w:p w14:paraId="23E380FC" w14:textId="77777777" w:rsidR="00B2103A" w:rsidRPr="00F15CE3" w:rsidRDefault="00B2103A" w:rsidP="002F22B3">
            <w:pPr>
              <w:pStyle w:val="COC"/>
              <w:rPr>
                <w:sz w:val="22"/>
                <w:szCs w:val="22"/>
                <w:rPrChange w:id="1065" w:author="만든 이">
                  <w:rPr/>
                </w:rPrChange>
              </w:rPr>
            </w:pPr>
            <w:r w:rsidRPr="00F15CE3">
              <w:rPr>
                <w:sz w:val="22"/>
                <w:szCs w:val="22"/>
                <w:rPrChange w:id="1066" w:author="만든 이">
                  <w:rPr/>
                </w:rPrChange>
              </w:rPr>
              <w:t>16</w:t>
            </w:r>
          </w:p>
        </w:tc>
        <w:tc>
          <w:tcPr>
            <w:tcW w:w="518" w:type="dxa"/>
            <w:gridSpan w:val="2"/>
          </w:tcPr>
          <w:p w14:paraId="69D80482" w14:textId="77777777" w:rsidR="00B2103A" w:rsidRPr="00F15CE3" w:rsidRDefault="00B2103A" w:rsidP="002F22B3">
            <w:pPr>
              <w:pStyle w:val="COC"/>
              <w:rPr>
                <w:sz w:val="22"/>
                <w:szCs w:val="22"/>
                <w:rPrChange w:id="1067" w:author="만든 이">
                  <w:rPr/>
                </w:rPrChange>
              </w:rPr>
            </w:pPr>
            <w:r w:rsidRPr="00F15CE3">
              <w:rPr>
                <w:sz w:val="22"/>
                <w:szCs w:val="22"/>
                <w:rPrChange w:id="1068" w:author="만든 이">
                  <w:rPr/>
                </w:rPrChange>
              </w:rPr>
              <w:t>20</w:t>
            </w:r>
          </w:p>
        </w:tc>
        <w:tc>
          <w:tcPr>
            <w:tcW w:w="574" w:type="dxa"/>
          </w:tcPr>
          <w:p w14:paraId="1F31DB93" w14:textId="77777777" w:rsidR="00B2103A" w:rsidRPr="00F15CE3" w:rsidRDefault="00B2103A" w:rsidP="002F22B3">
            <w:pPr>
              <w:pStyle w:val="COC"/>
              <w:rPr>
                <w:sz w:val="22"/>
                <w:szCs w:val="22"/>
                <w:rPrChange w:id="1069" w:author="만든 이">
                  <w:rPr/>
                </w:rPrChange>
              </w:rPr>
            </w:pPr>
            <w:r w:rsidRPr="00F15CE3">
              <w:rPr>
                <w:sz w:val="22"/>
                <w:szCs w:val="22"/>
                <w:rPrChange w:id="1070" w:author="만든 이">
                  <w:rPr/>
                </w:rPrChange>
              </w:rPr>
              <w:t>24</w:t>
            </w:r>
          </w:p>
        </w:tc>
        <w:tc>
          <w:tcPr>
            <w:tcW w:w="238" w:type="dxa"/>
          </w:tcPr>
          <w:p w14:paraId="56C162E7" w14:textId="77777777" w:rsidR="00B2103A" w:rsidRPr="00F15CE3" w:rsidRDefault="00B2103A" w:rsidP="002F22B3">
            <w:pPr>
              <w:pStyle w:val="COC"/>
              <w:rPr>
                <w:sz w:val="22"/>
                <w:szCs w:val="22"/>
                <w:rPrChange w:id="1071" w:author="만든 이">
                  <w:rPr/>
                </w:rPrChange>
              </w:rPr>
            </w:pPr>
          </w:p>
        </w:tc>
        <w:tc>
          <w:tcPr>
            <w:tcW w:w="298" w:type="dxa"/>
            <w:vAlign w:val="center"/>
          </w:tcPr>
          <w:p w14:paraId="53FC2337" w14:textId="77777777" w:rsidR="00B2103A" w:rsidRPr="00F15CE3" w:rsidRDefault="00B2103A" w:rsidP="002F22B3">
            <w:pPr>
              <w:pStyle w:val="COC"/>
              <w:rPr>
                <w:sz w:val="22"/>
                <w:szCs w:val="22"/>
                <w:rPrChange w:id="1072" w:author="만든 이">
                  <w:rPr/>
                </w:rPrChange>
              </w:rPr>
            </w:pPr>
          </w:p>
        </w:tc>
        <w:tc>
          <w:tcPr>
            <w:tcW w:w="961" w:type="dxa"/>
          </w:tcPr>
          <w:p w14:paraId="0ADFD305" w14:textId="0AC3AF51" w:rsidR="00B2103A" w:rsidRPr="00F15CE3" w:rsidRDefault="002D138A" w:rsidP="002F22B3">
            <w:pPr>
              <w:pStyle w:val="COC"/>
              <w:rPr>
                <w:sz w:val="22"/>
                <w:szCs w:val="22"/>
                <w:rPrChange w:id="1073" w:author="만든 이">
                  <w:rPr/>
                </w:rPrChange>
              </w:rPr>
            </w:pPr>
            <w:r w:rsidRPr="00F15CE3">
              <w:rPr>
                <w:sz w:val="22"/>
                <w:szCs w:val="22"/>
                <w:rPrChange w:id="1074" w:author="만든 이">
                  <w:rPr/>
                </w:rPrChange>
              </w:rPr>
              <w:t>Sākuma</w:t>
            </w:r>
          </w:p>
        </w:tc>
        <w:tc>
          <w:tcPr>
            <w:tcW w:w="602" w:type="dxa"/>
          </w:tcPr>
          <w:p w14:paraId="47AF18B8" w14:textId="77777777" w:rsidR="00B2103A" w:rsidRPr="00F15CE3" w:rsidRDefault="00B2103A" w:rsidP="002F22B3">
            <w:pPr>
              <w:pStyle w:val="COC"/>
              <w:rPr>
                <w:sz w:val="22"/>
                <w:szCs w:val="22"/>
                <w:rPrChange w:id="1075" w:author="만든 이">
                  <w:rPr/>
                </w:rPrChange>
              </w:rPr>
            </w:pPr>
            <w:r w:rsidRPr="00F15CE3">
              <w:rPr>
                <w:sz w:val="22"/>
                <w:szCs w:val="22"/>
                <w:rPrChange w:id="1076" w:author="만든 이">
                  <w:rPr/>
                </w:rPrChange>
              </w:rPr>
              <w:t>4</w:t>
            </w:r>
          </w:p>
        </w:tc>
        <w:tc>
          <w:tcPr>
            <w:tcW w:w="560" w:type="dxa"/>
          </w:tcPr>
          <w:p w14:paraId="235423A3" w14:textId="77777777" w:rsidR="00B2103A" w:rsidRPr="00F15CE3" w:rsidRDefault="00B2103A" w:rsidP="002F22B3">
            <w:pPr>
              <w:pStyle w:val="COC"/>
              <w:rPr>
                <w:sz w:val="22"/>
                <w:szCs w:val="22"/>
                <w:rPrChange w:id="1077" w:author="만든 이">
                  <w:rPr/>
                </w:rPrChange>
              </w:rPr>
            </w:pPr>
            <w:r w:rsidRPr="00F15CE3">
              <w:rPr>
                <w:sz w:val="22"/>
                <w:szCs w:val="22"/>
                <w:rPrChange w:id="1078" w:author="만든 이">
                  <w:rPr/>
                </w:rPrChange>
              </w:rPr>
              <w:t>8</w:t>
            </w:r>
          </w:p>
        </w:tc>
        <w:tc>
          <w:tcPr>
            <w:tcW w:w="560" w:type="dxa"/>
            <w:gridSpan w:val="2"/>
          </w:tcPr>
          <w:p w14:paraId="6DE7E10E" w14:textId="77777777" w:rsidR="00B2103A" w:rsidRPr="00F15CE3" w:rsidRDefault="00B2103A" w:rsidP="002F22B3">
            <w:pPr>
              <w:pStyle w:val="COC"/>
              <w:rPr>
                <w:sz w:val="22"/>
                <w:szCs w:val="22"/>
                <w:rPrChange w:id="1079" w:author="만든 이">
                  <w:rPr/>
                </w:rPrChange>
              </w:rPr>
            </w:pPr>
            <w:r w:rsidRPr="00F15CE3">
              <w:rPr>
                <w:sz w:val="22"/>
                <w:szCs w:val="22"/>
                <w:rPrChange w:id="1080" w:author="만든 이">
                  <w:rPr/>
                </w:rPrChange>
              </w:rPr>
              <w:t>12</w:t>
            </w:r>
          </w:p>
        </w:tc>
        <w:tc>
          <w:tcPr>
            <w:tcW w:w="518" w:type="dxa"/>
          </w:tcPr>
          <w:p w14:paraId="73B1C2CE" w14:textId="77777777" w:rsidR="00B2103A" w:rsidRPr="00F15CE3" w:rsidRDefault="00B2103A" w:rsidP="002F22B3">
            <w:pPr>
              <w:pStyle w:val="COC"/>
              <w:rPr>
                <w:sz w:val="22"/>
                <w:szCs w:val="22"/>
                <w:rPrChange w:id="1081" w:author="만든 이">
                  <w:rPr/>
                </w:rPrChange>
              </w:rPr>
            </w:pPr>
            <w:r w:rsidRPr="00F15CE3">
              <w:rPr>
                <w:sz w:val="22"/>
                <w:szCs w:val="22"/>
                <w:rPrChange w:id="1082" w:author="만든 이">
                  <w:rPr/>
                </w:rPrChange>
              </w:rPr>
              <w:t>16</w:t>
            </w:r>
          </w:p>
        </w:tc>
        <w:tc>
          <w:tcPr>
            <w:tcW w:w="560" w:type="dxa"/>
            <w:gridSpan w:val="2"/>
          </w:tcPr>
          <w:p w14:paraId="058B4842" w14:textId="77777777" w:rsidR="00B2103A" w:rsidRPr="00F15CE3" w:rsidRDefault="00B2103A" w:rsidP="002F22B3">
            <w:pPr>
              <w:pStyle w:val="COC"/>
              <w:rPr>
                <w:sz w:val="22"/>
                <w:szCs w:val="22"/>
                <w:rPrChange w:id="1083" w:author="만든 이">
                  <w:rPr/>
                </w:rPrChange>
              </w:rPr>
            </w:pPr>
            <w:r w:rsidRPr="00F15CE3">
              <w:rPr>
                <w:sz w:val="22"/>
                <w:szCs w:val="22"/>
                <w:rPrChange w:id="1084" w:author="만든 이">
                  <w:rPr/>
                </w:rPrChange>
              </w:rPr>
              <w:t>20</w:t>
            </w:r>
          </w:p>
        </w:tc>
        <w:tc>
          <w:tcPr>
            <w:tcW w:w="488" w:type="dxa"/>
          </w:tcPr>
          <w:p w14:paraId="4B5FC359" w14:textId="77777777" w:rsidR="00B2103A" w:rsidRPr="00F15CE3" w:rsidRDefault="00B2103A" w:rsidP="002F22B3">
            <w:pPr>
              <w:pStyle w:val="COC"/>
              <w:rPr>
                <w:sz w:val="22"/>
                <w:szCs w:val="22"/>
                <w:rPrChange w:id="1085" w:author="만든 이">
                  <w:rPr/>
                </w:rPrChange>
              </w:rPr>
            </w:pPr>
            <w:r w:rsidRPr="00F15CE3">
              <w:rPr>
                <w:sz w:val="22"/>
                <w:szCs w:val="22"/>
                <w:rPrChange w:id="1086" w:author="만든 이">
                  <w:rPr/>
                </w:rPrChange>
              </w:rPr>
              <w:t>24</w:t>
            </w:r>
          </w:p>
        </w:tc>
        <w:tc>
          <w:tcPr>
            <w:tcW w:w="236" w:type="dxa"/>
          </w:tcPr>
          <w:p w14:paraId="33D61017" w14:textId="77777777" w:rsidR="00B2103A" w:rsidRPr="00F15CE3" w:rsidRDefault="00B2103A" w:rsidP="002F22B3">
            <w:pPr>
              <w:pStyle w:val="COC"/>
              <w:rPr>
                <w:sz w:val="22"/>
                <w:szCs w:val="22"/>
                <w:rPrChange w:id="1087" w:author="만든 이">
                  <w:rPr/>
                </w:rPrChange>
              </w:rPr>
            </w:pPr>
          </w:p>
        </w:tc>
      </w:tr>
      <w:tr w:rsidR="005B35F1" w:rsidRPr="00FE0EBC" w14:paraId="220ECDED" w14:textId="77777777" w:rsidTr="002259A8">
        <w:trPr>
          <w:cantSplit/>
          <w:trHeight w:val="47"/>
          <w:jc w:val="center"/>
        </w:trPr>
        <w:tc>
          <w:tcPr>
            <w:tcW w:w="227" w:type="dxa"/>
            <w:vAlign w:val="center"/>
          </w:tcPr>
          <w:p w14:paraId="04BAE36A" w14:textId="77777777" w:rsidR="00B2103A" w:rsidRPr="00F15CE3" w:rsidRDefault="00B2103A" w:rsidP="002F22B3">
            <w:pPr>
              <w:pStyle w:val="COC"/>
              <w:rPr>
                <w:sz w:val="22"/>
                <w:szCs w:val="22"/>
                <w:rPrChange w:id="1088" w:author="만든 이">
                  <w:rPr/>
                </w:rPrChange>
              </w:rPr>
            </w:pPr>
          </w:p>
        </w:tc>
        <w:tc>
          <w:tcPr>
            <w:tcW w:w="4527" w:type="dxa"/>
            <w:gridSpan w:val="10"/>
          </w:tcPr>
          <w:p w14:paraId="10B30798" w14:textId="77777777" w:rsidR="00B2103A" w:rsidRPr="00F15CE3" w:rsidRDefault="00B2103A" w:rsidP="002F22B3">
            <w:pPr>
              <w:pStyle w:val="COC"/>
              <w:rPr>
                <w:sz w:val="22"/>
                <w:szCs w:val="22"/>
                <w:rPrChange w:id="1089" w:author="만든 이">
                  <w:rPr/>
                </w:rPrChange>
              </w:rPr>
            </w:pPr>
          </w:p>
        </w:tc>
        <w:tc>
          <w:tcPr>
            <w:tcW w:w="298" w:type="dxa"/>
            <w:vAlign w:val="center"/>
          </w:tcPr>
          <w:p w14:paraId="3F36FA88" w14:textId="77777777" w:rsidR="00B2103A" w:rsidRPr="00F15CE3" w:rsidRDefault="00B2103A" w:rsidP="002F22B3">
            <w:pPr>
              <w:pStyle w:val="COC"/>
              <w:rPr>
                <w:sz w:val="22"/>
                <w:szCs w:val="22"/>
                <w:rPrChange w:id="1090" w:author="만든 이">
                  <w:rPr/>
                </w:rPrChange>
              </w:rPr>
            </w:pPr>
          </w:p>
        </w:tc>
        <w:tc>
          <w:tcPr>
            <w:tcW w:w="4485" w:type="dxa"/>
            <w:gridSpan w:val="10"/>
          </w:tcPr>
          <w:p w14:paraId="3B36029B" w14:textId="77777777" w:rsidR="00B2103A" w:rsidRPr="00F15CE3" w:rsidRDefault="00B2103A" w:rsidP="002F22B3">
            <w:pPr>
              <w:pStyle w:val="COC"/>
              <w:rPr>
                <w:sz w:val="22"/>
                <w:szCs w:val="22"/>
                <w:rPrChange w:id="1091" w:author="만든 이">
                  <w:rPr/>
                </w:rPrChange>
              </w:rPr>
            </w:pPr>
          </w:p>
        </w:tc>
      </w:tr>
      <w:tr w:rsidR="005B35F1" w:rsidRPr="00FE0EBC" w14:paraId="2F15ED77" w14:textId="77777777" w:rsidTr="002259A8">
        <w:trPr>
          <w:cantSplit/>
          <w:trHeight w:val="47"/>
          <w:jc w:val="center"/>
        </w:trPr>
        <w:tc>
          <w:tcPr>
            <w:tcW w:w="227" w:type="dxa"/>
            <w:vAlign w:val="center"/>
          </w:tcPr>
          <w:p w14:paraId="2CFEB9DE" w14:textId="77777777" w:rsidR="00B2103A" w:rsidRPr="00F15CE3" w:rsidRDefault="00B2103A" w:rsidP="002F22B3">
            <w:pPr>
              <w:pStyle w:val="COC"/>
              <w:rPr>
                <w:sz w:val="22"/>
                <w:szCs w:val="22"/>
                <w:rPrChange w:id="1092" w:author="만든 이">
                  <w:rPr/>
                </w:rPrChange>
              </w:rPr>
            </w:pPr>
          </w:p>
        </w:tc>
        <w:tc>
          <w:tcPr>
            <w:tcW w:w="4527" w:type="dxa"/>
            <w:gridSpan w:val="10"/>
          </w:tcPr>
          <w:p w14:paraId="432D390A" w14:textId="00461174" w:rsidR="00B2103A" w:rsidRPr="00F15CE3" w:rsidRDefault="002D138A" w:rsidP="002F22B3">
            <w:pPr>
              <w:pStyle w:val="COC"/>
              <w:rPr>
                <w:sz w:val="22"/>
                <w:szCs w:val="22"/>
                <w:rPrChange w:id="1093" w:author="만든 이">
                  <w:rPr/>
                </w:rPrChange>
              </w:rPr>
            </w:pPr>
            <w:r w:rsidRPr="00F15CE3">
              <w:rPr>
                <w:sz w:val="22"/>
                <w:szCs w:val="22"/>
                <w:rPrChange w:id="1094" w:author="만든 이">
                  <w:rPr/>
                </w:rPrChange>
              </w:rPr>
              <w:t>Nedēļas</w:t>
            </w:r>
          </w:p>
        </w:tc>
        <w:tc>
          <w:tcPr>
            <w:tcW w:w="298" w:type="dxa"/>
            <w:vAlign w:val="center"/>
          </w:tcPr>
          <w:p w14:paraId="38F201BC" w14:textId="77777777" w:rsidR="00B2103A" w:rsidRPr="00F15CE3" w:rsidRDefault="00B2103A" w:rsidP="002F22B3">
            <w:pPr>
              <w:pStyle w:val="COC"/>
              <w:rPr>
                <w:sz w:val="22"/>
                <w:szCs w:val="22"/>
                <w:rPrChange w:id="1095" w:author="만든 이">
                  <w:rPr/>
                </w:rPrChange>
              </w:rPr>
            </w:pPr>
          </w:p>
        </w:tc>
        <w:tc>
          <w:tcPr>
            <w:tcW w:w="4485" w:type="dxa"/>
            <w:gridSpan w:val="10"/>
          </w:tcPr>
          <w:p w14:paraId="37395F9D" w14:textId="2E45388E" w:rsidR="00B2103A" w:rsidRPr="00F15CE3" w:rsidRDefault="002D138A" w:rsidP="002F22B3">
            <w:pPr>
              <w:pStyle w:val="COC"/>
              <w:rPr>
                <w:sz w:val="22"/>
                <w:szCs w:val="22"/>
                <w:rPrChange w:id="1096" w:author="만든 이">
                  <w:rPr/>
                </w:rPrChange>
              </w:rPr>
            </w:pPr>
            <w:r w:rsidRPr="00F15CE3">
              <w:rPr>
                <w:sz w:val="22"/>
                <w:szCs w:val="22"/>
                <w:rPrChange w:id="1097" w:author="만든 이">
                  <w:rPr/>
                </w:rPrChange>
              </w:rPr>
              <w:t>Nedēļas</w:t>
            </w:r>
          </w:p>
        </w:tc>
      </w:tr>
    </w:tbl>
    <w:p w14:paraId="7743C97D" w14:textId="77777777" w:rsidR="00B2103A" w:rsidRPr="00FE0EBC" w:rsidRDefault="00B2103A" w:rsidP="002F22B3"/>
    <w:p w14:paraId="39F359FA" w14:textId="77AFF8BA" w:rsidR="002D138A" w:rsidRPr="00FE0EBC" w:rsidRDefault="002D138A" w:rsidP="002F22B3">
      <w:r w:rsidRPr="00FE0EBC">
        <w:t xml:space="preserve">Iepriekš definētā apkopotā glābējzāļu analīzē (sistēmiski kortikosteroīdi </w:t>
      </w:r>
      <w:r w:rsidRPr="00FE0EBC">
        <w:rPr>
          <w:rFonts w:hint="eastAsia"/>
        </w:rPr>
        <w:t>≥</w:t>
      </w:r>
      <w:r w:rsidRPr="00FE0EBC">
        <w:t>3 dienas pēc kārtas vai deguna polipektomija) 24 nedēļu ārstēšanas periodā omalizumaba pacientu skaits, kuriem nepieciešama glābējzāles, bija mazāks nekā placebo (attiecīgi 2,3% salīdzinājumā ar 6,2%). Ārstēšanas ar omalizumabu, salīdzinājumā ar placebo, izredžu attiecība bija 0,38 (95% TI: 0,10; 1,49). Abos pētījumos netika ziņots par deguna blakusdobumu-deguna operācijām.</w:t>
      </w:r>
    </w:p>
    <w:p w14:paraId="73E0E9F3" w14:textId="77777777" w:rsidR="002D138A" w:rsidRPr="00FE0EBC" w:rsidRDefault="002D138A" w:rsidP="002F22B3"/>
    <w:p w14:paraId="47CF9507" w14:textId="77777777" w:rsidR="002D138A" w:rsidRPr="00FE0EBC" w:rsidRDefault="002D138A" w:rsidP="002F22B3">
      <w:r w:rsidRPr="00FE0EBC">
        <w:t>Omalizumaba ilgtermiņa efektivitāte un drošums pacientiem ar CRSwNP, kuri bija piedalījušies deguna polipu 1. un 2. pētījumā, tika vērtēti atklātā pagarinājuma pētījumā. Šī pētījuma efektivitātes dati liecina, ka klīniskais ieguvums, kas sasniegts 24. nedēļā, saglabājās līdz 52. nedēļai. Drošuma dati kopumā atbilda zināmajam omalizumaba drošuma profilam.</w:t>
      </w:r>
    </w:p>
    <w:p w14:paraId="0194FE3F" w14:textId="77777777" w:rsidR="002D138A" w:rsidRPr="00FE0EBC" w:rsidRDefault="002D138A" w:rsidP="002F22B3"/>
    <w:p w14:paraId="4BEA5C0D" w14:textId="77777777" w:rsidR="002D138A" w:rsidRPr="00FE0EBC" w:rsidRDefault="002D138A" w:rsidP="002F22B3">
      <w:pPr>
        <w:pStyle w:val="HeadingUnderlined"/>
      </w:pPr>
      <w:r w:rsidRPr="00FE0EBC">
        <w:t>Hroniska spontāna nātrene (HSN)</w:t>
      </w:r>
    </w:p>
    <w:p w14:paraId="78DA3C28" w14:textId="77777777" w:rsidR="002D138A" w:rsidRPr="00FE0EBC" w:rsidRDefault="002D138A" w:rsidP="000C1ECC">
      <w:pPr>
        <w:keepNext/>
      </w:pPr>
    </w:p>
    <w:p w14:paraId="13B8094A" w14:textId="284ABF40" w:rsidR="002D138A" w:rsidRPr="00FE0EBC" w:rsidRDefault="002D138A" w:rsidP="002F22B3">
      <w:r w:rsidRPr="00FE0EBC">
        <w:t>Omalizumaba drošums un efektivitāte tika pierādīta divos randomizētos,</w:t>
      </w:r>
      <w:del w:id="1098" w:author="만든 이">
        <w:r w:rsidRPr="00FE0EBC" w:rsidDel="00F93C6A">
          <w:delText xml:space="preserve"> ar</w:delText>
        </w:r>
      </w:del>
      <w:r w:rsidRPr="00FE0EBC">
        <w:t xml:space="preserve"> placebo kontrolētos III fāzes pētījumos (1. un 2. pētījums) ar pacientiem, kuriem saglabājās HSN simptomi, lai gan tika lietotas reģistrētās H1 prethistamīna līdzekļu devas. Trešajā pētījumā (3. pētījums) galvenokārt tika vērtēts omalizumaba lietošanas drošums pacientiem, kuriem saglabājās HSN simptomi, lai gan viņi tika ārstēti ar H1 antihistamīnu devām, kas bija līdz četrām reizēm lielākas par reģistrētajām, un ar H2 prethistamīna līdzekļiem un/vai ar LTRA. Šajos trijos pētījumos tika iekļauti 975 pacienti vecumā no 12 līdz 75 gadiem (vidējais vecums bija 42,3 gadi. 39 pacienti bija 12–17 gadus veci, bet 54 pacienti bija vismaz 65 gadus veci). No šo pētījumu dalībniekiem 259 bija vīrieši, un 716 bija sievietes. 7 dienas pirms randomizēšanas visiem pacientiem bija jābūt nepietiekami kontrolētiem simptomiem, un vērtējumam pēc nātrenes aktivitātes iknedēļas vērtējuma skalas (UAS7 skala, intervāls 0–42) bija jāatbilst </w:t>
      </w:r>
      <w:r w:rsidRPr="00FE0EBC">
        <w:rPr>
          <w:rFonts w:hint="eastAsia"/>
        </w:rPr>
        <w:t>≥</w:t>
      </w:r>
      <w:r w:rsidRPr="00FE0EBC">
        <w:t xml:space="preserve">16 punktiem, un vērtējumam pēc niezes smaguma iknedēļas vērtējuma skalas (kas ir daļa no UAS7 skalas, intervāls 0–21) bija jāatbilst </w:t>
      </w:r>
      <w:r w:rsidRPr="00FE0EBC">
        <w:rPr>
          <w:rFonts w:hint="eastAsia"/>
        </w:rPr>
        <w:t>≥</w:t>
      </w:r>
      <w:r w:rsidRPr="00FE0EBC">
        <w:t>8 punktiem, lai gan vismaz 2 nedēļu garumā jau ir lietoti prethistamīna līdzekļi.</w:t>
      </w:r>
    </w:p>
    <w:p w14:paraId="164926E4" w14:textId="77777777" w:rsidR="002D138A" w:rsidRPr="00FE0EBC" w:rsidRDefault="002D138A" w:rsidP="002F22B3"/>
    <w:p w14:paraId="7B514809" w14:textId="7E63D174" w:rsidR="004C4608" w:rsidRPr="00FE0EBC" w:rsidRDefault="002D138A" w:rsidP="002F22B3">
      <w:r w:rsidRPr="00FE0EBC">
        <w:lastRenderedPageBreak/>
        <w:t>1. un 2. pētījuma pacientu niezes smaguma iknedēļas vidējais vērtējums un vidējais vērtējums pēc UAS7 skalas bija attiecīgi 13,7–14,5 un 29,5–31,7 punkti. Pacientiem 3. drošuma pētījumā niezes smaguma iknedēļas vidējais vērtējums un vidējais vērtējums pēc UAS7 skalas bija attiecīgi 13,8 un 31,2 punkti. Visos trijos pētījumos pacienti informēja, ka pirms iekļaušanas pētījumā HSN ārstēšanai ir lietojuši 4 līdz 6 zāles (tostarp H1 antihistamīnus). 1. un 2. pētījumā pacienti attiecīgi 24 un 12 nedēļu garumā ik pēc 4 nedēļām subkutānas injekcijas veidā saņēma 75, 150 vai 300 mg lielas omalizumaba devas vai placebo, bet 3. pētījumā pacienti 24 nedēļu garumā ik pēc 4 nedēļām subkutānas injekcijas veidā saņēma vai nu 300 mg Omlyclo vai placebo. Visos pētījumos bija 16 nedēļu ilgs novērošanas periods bez zāļu lietošanas.</w:t>
      </w:r>
    </w:p>
    <w:p w14:paraId="78458C2F" w14:textId="77777777" w:rsidR="004C4608" w:rsidRPr="00FE0EBC" w:rsidRDefault="004C4608" w:rsidP="002F22B3"/>
    <w:p w14:paraId="19420F61" w14:textId="6BB0B054" w:rsidR="007B0CDF" w:rsidRPr="00FE0EBC" w:rsidRDefault="004C4608" w:rsidP="002F22B3">
      <w:r w:rsidRPr="00FE0EBC">
        <w:t xml:space="preserve">Primārais mērķa kritērijs bija pārmaiņas no pētījuma sākuma līdz 12. nedēļai niezes smaguma iknedēļas vērtējumā. 300 mg omalizumaba lielas devas samazināja niezes smaguma iknedēļas vērtējumu par 8,55 līdz 9,77 punktiem (p &lt;0,0001) salīdzinājumā ar samazinājumu par 3,63 līdz 5,14 punktiem pacientiem, kas lietoja placebo (skatīt 9. tabulu). Statistiski nozīmīgi rezultāti tika novēroti, vērtējot atbildes reakcijas pēc UAS7 skalas </w:t>
      </w:r>
      <w:r w:rsidRPr="00FE0EBC">
        <w:rPr>
          <w:rFonts w:hint="eastAsia"/>
        </w:rPr>
        <w:t>≤</w:t>
      </w:r>
      <w:r w:rsidRPr="00FE0EBC">
        <w:t>6 (12. nedēļā); šāds rādītājs bija lielāks 300 mg terapijas grupās un bija intervālā no 52-66% (p&lt;0,0001) salīdzinājumā ar 11-19% placebo terapijas grupās, un pilnīga atbildreakcija novērota 34-44% (p&lt;0,0001) pacientu, ārstētiem ar 300 mg salīdzinājumā ar 5-9% pacientu placebo grupās. Pacientiem 300 mg terapijas grupās novēroja visaugstāko bez angioedēmas dienu īpatsvaru no 4. līdz 12. nedēļai (91,0-96,1%; p&lt;0,001) salīdzinājumā ar placebo grupām (88,1-89,2%). Kopējā DLQI vidējās pārmaiņas no pētījuma sākuma līdz 12. nedēļai 300 mg terapijas grupās bija lielākas nekā placebo grupās (p&lt;0,001), un tika novērota rezultāta uzlabošanās par 9,7–10,3 punktiem salīdzinājumā ar 5,1–6,1 punktiem atbilstošajās placebo grupās.</w:t>
      </w:r>
    </w:p>
    <w:p w14:paraId="1654A96C" w14:textId="77777777" w:rsidR="007B0CDF" w:rsidRPr="00FE0EBC" w:rsidRDefault="007B0CDF" w:rsidP="002F22B3"/>
    <w:p w14:paraId="48F45C04" w14:textId="40DC187C" w:rsidR="007B0CDF" w:rsidRPr="00FE0EBC" w:rsidRDefault="004C4608" w:rsidP="002F22B3">
      <w:pPr>
        <w:pStyle w:val="TableTitle"/>
      </w:pPr>
      <w:r w:rsidRPr="00FE0EBC">
        <w:t>9. tabula.</w:t>
      </w:r>
      <w:r w:rsidRPr="00FE0EBC">
        <w:tab/>
        <w:t>1., 2. un 3. pētījumā novērotās iknedēļas niezes smaguma vērtējuma pārmaiņas no pētījuma sākuma līdz 12. nedēļai (mITT* populācijā)</w:t>
      </w:r>
    </w:p>
    <w:p w14:paraId="617ADFBD" w14:textId="77777777" w:rsidR="007B0CDF" w:rsidRPr="00FE0EBC" w:rsidRDefault="007B0CDF" w:rsidP="002F22B3">
      <w:pPr>
        <w:pStyle w:val="NormalKeep"/>
      </w:pPr>
    </w:p>
    <w:tbl>
      <w:tblPr>
        <w:tblW w:w="4999" w:type="pct"/>
        <w:tblBorders>
          <w:top w:val="single" w:sz="4" w:space="0" w:color="auto"/>
          <w:bottom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358"/>
        <w:gridCol w:w="2021"/>
        <w:gridCol w:w="2692"/>
      </w:tblGrid>
      <w:tr w:rsidR="005B35F1" w:rsidRPr="00FE0EBC" w14:paraId="6420D424" w14:textId="77777777" w:rsidTr="002259A8">
        <w:trPr>
          <w:cantSplit/>
          <w:tblHeader/>
        </w:trPr>
        <w:tc>
          <w:tcPr>
            <w:tcW w:w="4358" w:type="dxa"/>
            <w:tcBorders>
              <w:bottom w:val="single" w:sz="4" w:space="0" w:color="auto"/>
            </w:tcBorders>
            <w:vAlign w:val="bottom"/>
          </w:tcPr>
          <w:p w14:paraId="41E65124" w14:textId="77777777" w:rsidR="00B2103A" w:rsidRPr="00FE0EBC" w:rsidRDefault="00B2103A" w:rsidP="002F22B3">
            <w:pPr>
              <w:pStyle w:val="aa"/>
            </w:pPr>
          </w:p>
        </w:tc>
        <w:tc>
          <w:tcPr>
            <w:tcW w:w="2021" w:type="dxa"/>
            <w:tcBorders>
              <w:bottom w:val="single" w:sz="4" w:space="0" w:color="auto"/>
            </w:tcBorders>
            <w:vAlign w:val="bottom"/>
          </w:tcPr>
          <w:p w14:paraId="3BC3B91B" w14:textId="77777777" w:rsidR="00B2103A" w:rsidRPr="00FE0EBC" w:rsidRDefault="00B2103A" w:rsidP="002F22B3">
            <w:pPr>
              <w:pStyle w:val="aa"/>
            </w:pPr>
            <w:r w:rsidRPr="00FE0EBC">
              <w:t>Placebo</w:t>
            </w:r>
          </w:p>
        </w:tc>
        <w:tc>
          <w:tcPr>
            <w:tcW w:w="2692" w:type="dxa"/>
            <w:tcBorders>
              <w:bottom w:val="single" w:sz="4" w:space="0" w:color="auto"/>
            </w:tcBorders>
            <w:vAlign w:val="bottom"/>
          </w:tcPr>
          <w:p w14:paraId="5EA11148" w14:textId="417E30C6" w:rsidR="00B2103A" w:rsidRPr="00FE0EBC" w:rsidRDefault="004C4608" w:rsidP="002F22B3">
            <w:pPr>
              <w:pStyle w:val="aa"/>
            </w:pPr>
            <w:r w:rsidRPr="00FE0EBC">
              <w:t>Omalizumabs pa 300 mg</w:t>
            </w:r>
          </w:p>
        </w:tc>
      </w:tr>
      <w:tr w:rsidR="005B35F1" w:rsidRPr="00FE0EBC" w14:paraId="30F8DD61" w14:textId="77777777" w:rsidTr="002259A8">
        <w:trPr>
          <w:cantSplit/>
        </w:trPr>
        <w:tc>
          <w:tcPr>
            <w:tcW w:w="4358" w:type="dxa"/>
            <w:tcBorders>
              <w:bottom w:val="nil"/>
            </w:tcBorders>
            <w:vAlign w:val="bottom"/>
          </w:tcPr>
          <w:p w14:paraId="5A7752E0" w14:textId="354D8A89" w:rsidR="00B2103A" w:rsidRPr="00FE0EBC" w:rsidRDefault="001B484F" w:rsidP="002F22B3">
            <w:pPr>
              <w:pStyle w:val="HeadingStrong"/>
            </w:pPr>
            <w:r w:rsidRPr="00FE0EBC">
              <w:t>1. pētījums</w:t>
            </w:r>
          </w:p>
        </w:tc>
        <w:tc>
          <w:tcPr>
            <w:tcW w:w="2021" w:type="dxa"/>
            <w:tcBorders>
              <w:bottom w:val="nil"/>
            </w:tcBorders>
            <w:vAlign w:val="bottom"/>
          </w:tcPr>
          <w:p w14:paraId="2EB3477F" w14:textId="77777777" w:rsidR="00B2103A" w:rsidRPr="00FE0EBC" w:rsidRDefault="00B2103A" w:rsidP="002F22B3">
            <w:pPr>
              <w:pStyle w:val="NormalCentred"/>
            </w:pPr>
          </w:p>
        </w:tc>
        <w:tc>
          <w:tcPr>
            <w:tcW w:w="2692" w:type="dxa"/>
            <w:tcBorders>
              <w:bottom w:val="nil"/>
            </w:tcBorders>
            <w:vAlign w:val="bottom"/>
          </w:tcPr>
          <w:p w14:paraId="2ECAB119" w14:textId="77777777" w:rsidR="00B2103A" w:rsidRPr="00FE0EBC" w:rsidRDefault="00B2103A" w:rsidP="002F22B3">
            <w:pPr>
              <w:pStyle w:val="NormalCentred"/>
            </w:pPr>
          </w:p>
        </w:tc>
      </w:tr>
      <w:tr w:rsidR="005B35F1" w:rsidRPr="00FE0EBC" w14:paraId="1FEA104E" w14:textId="77777777" w:rsidTr="002259A8">
        <w:trPr>
          <w:cantSplit/>
        </w:trPr>
        <w:tc>
          <w:tcPr>
            <w:tcW w:w="4358" w:type="dxa"/>
            <w:tcBorders>
              <w:top w:val="nil"/>
              <w:bottom w:val="nil"/>
            </w:tcBorders>
          </w:tcPr>
          <w:p w14:paraId="5651AF26" w14:textId="72CCE4A3" w:rsidR="001B484F" w:rsidRPr="00FE0EBC" w:rsidRDefault="00BF6FCC" w:rsidP="002F22B3">
            <w:pPr>
              <w:pStyle w:val="a5"/>
            </w:pPr>
            <w:r w:rsidRPr="00FE0EBC">
              <w:t>N</w:t>
            </w:r>
          </w:p>
        </w:tc>
        <w:tc>
          <w:tcPr>
            <w:tcW w:w="2021" w:type="dxa"/>
            <w:tcBorders>
              <w:top w:val="nil"/>
              <w:bottom w:val="nil"/>
            </w:tcBorders>
          </w:tcPr>
          <w:p w14:paraId="16B927A3" w14:textId="6BB4310B" w:rsidR="001B484F" w:rsidRPr="00FE0EBC" w:rsidRDefault="001B484F" w:rsidP="002F22B3">
            <w:pPr>
              <w:pStyle w:val="NormalCentred"/>
            </w:pPr>
            <w:r w:rsidRPr="00FE0EBC">
              <w:t>80</w:t>
            </w:r>
          </w:p>
        </w:tc>
        <w:tc>
          <w:tcPr>
            <w:tcW w:w="2692" w:type="dxa"/>
            <w:tcBorders>
              <w:top w:val="nil"/>
              <w:bottom w:val="nil"/>
            </w:tcBorders>
          </w:tcPr>
          <w:p w14:paraId="58326218" w14:textId="43AF5D7A" w:rsidR="001B484F" w:rsidRPr="00FE0EBC" w:rsidRDefault="001B484F" w:rsidP="002F22B3">
            <w:pPr>
              <w:pStyle w:val="NormalCentred"/>
            </w:pPr>
            <w:r w:rsidRPr="00FE0EBC">
              <w:t>81</w:t>
            </w:r>
          </w:p>
        </w:tc>
      </w:tr>
      <w:tr w:rsidR="005B35F1" w:rsidRPr="00FE0EBC" w14:paraId="664308C3" w14:textId="77777777" w:rsidTr="002259A8">
        <w:trPr>
          <w:cantSplit/>
        </w:trPr>
        <w:tc>
          <w:tcPr>
            <w:tcW w:w="4358" w:type="dxa"/>
            <w:tcBorders>
              <w:top w:val="nil"/>
              <w:bottom w:val="nil"/>
            </w:tcBorders>
          </w:tcPr>
          <w:p w14:paraId="71805527" w14:textId="48ED9482" w:rsidR="001B484F" w:rsidRPr="00FE0EBC" w:rsidRDefault="00BF6FCC" w:rsidP="002F22B3">
            <w:pPr>
              <w:pStyle w:val="a5"/>
            </w:pPr>
            <w:r w:rsidRPr="00FE0EBC">
              <w:t>Vidēji (SN)</w:t>
            </w:r>
          </w:p>
        </w:tc>
        <w:tc>
          <w:tcPr>
            <w:tcW w:w="2021" w:type="dxa"/>
            <w:tcBorders>
              <w:top w:val="nil"/>
              <w:bottom w:val="nil"/>
            </w:tcBorders>
          </w:tcPr>
          <w:p w14:paraId="634FAAAF" w14:textId="166DB70C" w:rsidR="001B484F" w:rsidRPr="00FE0EBC" w:rsidRDefault="001B484F" w:rsidP="002F22B3">
            <w:pPr>
              <w:pStyle w:val="NormalCentred"/>
            </w:pPr>
            <w:r w:rsidRPr="00FE0EBC">
              <w:t>−3,63 (5,22)</w:t>
            </w:r>
          </w:p>
        </w:tc>
        <w:tc>
          <w:tcPr>
            <w:tcW w:w="2692" w:type="dxa"/>
            <w:tcBorders>
              <w:top w:val="nil"/>
              <w:bottom w:val="nil"/>
            </w:tcBorders>
          </w:tcPr>
          <w:p w14:paraId="0253DC9C" w14:textId="3F33CB41" w:rsidR="001B484F" w:rsidRPr="00FE0EBC" w:rsidRDefault="001B484F" w:rsidP="002F22B3">
            <w:pPr>
              <w:pStyle w:val="NormalCentred"/>
            </w:pPr>
            <w:r w:rsidRPr="00FE0EBC">
              <w:t>−9,40 (5,73)</w:t>
            </w:r>
          </w:p>
        </w:tc>
      </w:tr>
      <w:tr w:rsidR="005B35F1" w:rsidRPr="00FE0EBC" w14:paraId="728873BD" w14:textId="77777777" w:rsidTr="002259A8">
        <w:trPr>
          <w:cantSplit/>
        </w:trPr>
        <w:tc>
          <w:tcPr>
            <w:tcW w:w="4358" w:type="dxa"/>
            <w:tcBorders>
              <w:top w:val="nil"/>
              <w:bottom w:val="nil"/>
            </w:tcBorders>
          </w:tcPr>
          <w:p w14:paraId="34B4149B" w14:textId="74866D57" w:rsidR="001B484F" w:rsidRPr="00FE0EBC" w:rsidRDefault="00BF6FCC" w:rsidP="002F22B3">
            <w:pPr>
              <w:pStyle w:val="a5"/>
            </w:pPr>
            <w:r w:rsidRPr="00FE0EBC">
              <w:t>Vidējo mazāko kvadrātu (LS) atšķirība salīdzinājumā ar placebo</w:t>
            </w:r>
            <w:r w:rsidRPr="00FE0EBC">
              <w:rPr>
                <w:vertAlign w:val="superscript"/>
              </w:rPr>
              <w:t>1</w:t>
            </w:r>
          </w:p>
        </w:tc>
        <w:tc>
          <w:tcPr>
            <w:tcW w:w="2021" w:type="dxa"/>
            <w:tcBorders>
              <w:top w:val="nil"/>
              <w:bottom w:val="nil"/>
            </w:tcBorders>
          </w:tcPr>
          <w:p w14:paraId="7B876123" w14:textId="1E1873E2" w:rsidR="001B484F" w:rsidRPr="00FE0EBC" w:rsidRDefault="001B484F" w:rsidP="002F22B3">
            <w:pPr>
              <w:pStyle w:val="NormalCentred"/>
            </w:pPr>
            <w:r w:rsidRPr="00FE0EBC">
              <w:t>-</w:t>
            </w:r>
          </w:p>
        </w:tc>
        <w:tc>
          <w:tcPr>
            <w:tcW w:w="2692" w:type="dxa"/>
            <w:tcBorders>
              <w:top w:val="nil"/>
              <w:bottom w:val="nil"/>
            </w:tcBorders>
          </w:tcPr>
          <w:p w14:paraId="13A66BF6" w14:textId="63BD889F" w:rsidR="001B484F" w:rsidRPr="00FE0EBC" w:rsidRDefault="001B484F" w:rsidP="002F22B3">
            <w:pPr>
              <w:pStyle w:val="NormalCentred"/>
            </w:pPr>
            <w:r w:rsidRPr="00FE0EBC">
              <w:t>−5,80</w:t>
            </w:r>
          </w:p>
        </w:tc>
      </w:tr>
      <w:tr w:rsidR="005B35F1" w:rsidRPr="00FE0EBC" w14:paraId="62F2F8E1" w14:textId="77777777" w:rsidTr="002259A8">
        <w:trPr>
          <w:cantSplit/>
        </w:trPr>
        <w:tc>
          <w:tcPr>
            <w:tcW w:w="4358" w:type="dxa"/>
            <w:tcBorders>
              <w:top w:val="nil"/>
              <w:bottom w:val="nil"/>
            </w:tcBorders>
          </w:tcPr>
          <w:p w14:paraId="77CCFC6A" w14:textId="0BC2B607" w:rsidR="001B484F" w:rsidRPr="00FE0EBC" w:rsidRDefault="00BF6FCC" w:rsidP="002F22B3">
            <w:pPr>
              <w:pStyle w:val="a5"/>
            </w:pPr>
            <w:r w:rsidRPr="00FE0EBC">
              <w:t>Atšķirība 95% TI</w:t>
            </w:r>
          </w:p>
        </w:tc>
        <w:tc>
          <w:tcPr>
            <w:tcW w:w="2021" w:type="dxa"/>
            <w:tcBorders>
              <w:top w:val="nil"/>
              <w:bottom w:val="nil"/>
            </w:tcBorders>
          </w:tcPr>
          <w:p w14:paraId="0DFC57EF" w14:textId="1EF1FFE5" w:rsidR="001B484F" w:rsidRPr="00FE0EBC" w:rsidRDefault="001B484F" w:rsidP="002F22B3">
            <w:pPr>
              <w:pStyle w:val="NormalCentred"/>
            </w:pPr>
            <w:r w:rsidRPr="00FE0EBC">
              <w:t>-</w:t>
            </w:r>
          </w:p>
        </w:tc>
        <w:tc>
          <w:tcPr>
            <w:tcW w:w="2692" w:type="dxa"/>
            <w:tcBorders>
              <w:top w:val="nil"/>
              <w:bottom w:val="nil"/>
            </w:tcBorders>
          </w:tcPr>
          <w:p w14:paraId="24C6352E" w14:textId="2E6D01E5" w:rsidR="001B484F" w:rsidRPr="00FE0EBC" w:rsidRDefault="001B484F" w:rsidP="002F22B3">
            <w:pPr>
              <w:pStyle w:val="NormalCentred"/>
            </w:pPr>
            <w:r w:rsidRPr="00FE0EBC">
              <w:t>−7,49,−4,10</w:t>
            </w:r>
          </w:p>
        </w:tc>
      </w:tr>
      <w:tr w:rsidR="005B35F1" w:rsidRPr="00FE0EBC" w14:paraId="4FBDCBF9" w14:textId="77777777" w:rsidTr="002259A8">
        <w:trPr>
          <w:cantSplit/>
        </w:trPr>
        <w:tc>
          <w:tcPr>
            <w:tcW w:w="4358" w:type="dxa"/>
            <w:tcBorders>
              <w:top w:val="nil"/>
              <w:bottom w:val="single" w:sz="4" w:space="0" w:color="auto"/>
            </w:tcBorders>
          </w:tcPr>
          <w:p w14:paraId="1E42C168" w14:textId="04F65F60" w:rsidR="001B484F" w:rsidRPr="00FE0EBC" w:rsidRDefault="00BF6FCC" w:rsidP="002F22B3">
            <w:pPr>
              <w:pStyle w:val="a5"/>
            </w:pPr>
            <w:r w:rsidRPr="00FE0EBC">
              <w:t>p-vērtība salīdzinājumā ar placebo</w:t>
            </w:r>
            <w:r w:rsidRPr="00FE0EBC">
              <w:rPr>
                <w:vertAlign w:val="superscript"/>
              </w:rPr>
              <w:t>2</w:t>
            </w:r>
          </w:p>
        </w:tc>
        <w:tc>
          <w:tcPr>
            <w:tcW w:w="2021" w:type="dxa"/>
            <w:tcBorders>
              <w:top w:val="nil"/>
              <w:bottom w:val="single" w:sz="4" w:space="0" w:color="auto"/>
            </w:tcBorders>
          </w:tcPr>
          <w:p w14:paraId="02027B51" w14:textId="25DA441E" w:rsidR="001B484F" w:rsidRPr="00FE0EBC" w:rsidRDefault="001B484F" w:rsidP="002F22B3">
            <w:pPr>
              <w:pStyle w:val="NormalCentred"/>
            </w:pPr>
            <w:r w:rsidRPr="00FE0EBC">
              <w:t>-</w:t>
            </w:r>
          </w:p>
        </w:tc>
        <w:tc>
          <w:tcPr>
            <w:tcW w:w="2692" w:type="dxa"/>
            <w:tcBorders>
              <w:top w:val="nil"/>
              <w:bottom w:val="single" w:sz="4" w:space="0" w:color="auto"/>
            </w:tcBorders>
          </w:tcPr>
          <w:p w14:paraId="34417F4F" w14:textId="19731EDB" w:rsidR="001B484F" w:rsidRPr="00FE0EBC" w:rsidRDefault="001B484F" w:rsidP="002F22B3">
            <w:pPr>
              <w:pStyle w:val="NormalCentred"/>
            </w:pPr>
            <w:r w:rsidRPr="00FE0EBC">
              <w:t>&lt;0,0001</w:t>
            </w:r>
          </w:p>
        </w:tc>
      </w:tr>
      <w:tr w:rsidR="005B35F1" w:rsidRPr="00FE0EBC" w14:paraId="17B9BE58" w14:textId="77777777" w:rsidTr="002259A8">
        <w:trPr>
          <w:cantSplit/>
        </w:trPr>
        <w:tc>
          <w:tcPr>
            <w:tcW w:w="4358" w:type="dxa"/>
            <w:tcBorders>
              <w:bottom w:val="nil"/>
            </w:tcBorders>
            <w:vAlign w:val="bottom"/>
          </w:tcPr>
          <w:p w14:paraId="3F46EADF" w14:textId="142CA617" w:rsidR="00B2103A" w:rsidRPr="00FE0EBC" w:rsidRDefault="001B484F" w:rsidP="002F22B3">
            <w:pPr>
              <w:pStyle w:val="HeadingStrong"/>
            </w:pPr>
            <w:r w:rsidRPr="00FE0EBC">
              <w:t>2. pētījums</w:t>
            </w:r>
          </w:p>
        </w:tc>
        <w:tc>
          <w:tcPr>
            <w:tcW w:w="2021" w:type="dxa"/>
            <w:tcBorders>
              <w:bottom w:val="nil"/>
            </w:tcBorders>
            <w:vAlign w:val="bottom"/>
          </w:tcPr>
          <w:p w14:paraId="1EAD3791" w14:textId="77777777" w:rsidR="00B2103A" w:rsidRPr="00FE0EBC" w:rsidRDefault="00B2103A" w:rsidP="002F22B3">
            <w:pPr>
              <w:pStyle w:val="NormalCentred"/>
            </w:pPr>
          </w:p>
        </w:tc>
        <w:tc>
          <w:tcPr>
            <w:tcW w:w="2692" w:type="dxa"/>
            <w:tcBorders>
              <w:bottom w:val="nil"/>
            </w:tcBorders>
            <w:vAlign w:val="bottom"/>
          </w:tcPr>
          <w:p w14:paraId="7639853F" w14:textId="77777777" w:rsidR="00B2103A" w:rsidRPr="00FE0EBC" w:rsidRDefault="00B2103A" w:rsidP="002F22B3">
            <w:pPr>
              <w:pStyle w:val="NormalCentred"/>
            </w:pPr>
          </w:p>
        </w:tc>
      </w:tr>
      <w:tr w:rsidR="005B35F1" w:rsidRPr="00FE0EBC" w14:paraId="6A55443A" w14:textId="77777777" w:rsidTr="002259A8">
        <w:trPr>
          <w:cantSplit/>
        </w:trPr>
        <w:tc>
          <w:tcPr>
            <w:tcW w:w="4358" w:type="dxa"/>
            <w:tcBorders>
              <w:top w:val="nil"/>
              <w:bottom w:val="nil"/>
            </w:tcBorders>
          </w:tcPr>
          <w:p w14:paraId="4BC80491" w14:textId="2AE9B22E" w:rsidR="001B484F" w:rsidRPr="00FE0EBC" w:rsidRDefault="001B484F" w:rsidP="002F22B3">
            <w:pPr>
              <w:pStyle w:val="a5"/>
            </w:pPr>
            <w:r w:rsidRPr="00FE0EBC">
              <w:t>N</w:t>
            </w:r>
          </w:p>
        </w:tc>
        <w:tc>
          <w:tcPr>
            <w:tcW w:w="2021" w:type="dxa"/>
            <w:tcBorders>
              <w:top w:val="nil"/>
              <w:bottom w:val="nil"/>
            </w:tcBorders>
          </w:tcPr>
          <w:p w14:paraId="53641D45" w14:textId="0C5A5A2A" w:rsidR="001B484F" w:rsidRPr="00FE0EBC" w:rsidRDefault="001B484F" w:rsidP="002F22B3">
            <w:pPr>
              <w:pStyle w:val="NormalCentred"/>
            </w:pPr>
            <w:r w:rsidRPr="00FE0EBC">
              <w:t>79</w:t>
            </w:r>
          </w:p>
        </w:tc>
        <w:tc>
          <w:tcPr>
            <w:tcW w:w="2692" w:type="dxa"/>
            <w:tcBorders>
              <w:top w:val="nil"/>
              <w:bottom w:val="nil"/>
            </w:tcBorders>
          </w:tcPr>
          <w:p w14:paraId="42C3BDCD" w14:textId="5359291C" w:rsidR="001B484F" w:rsidRPr="00FE0EBC" w:rsidRDefault="001B484F" w:rsidP="002F22B3">
            <w:pPr>
              <w:pStyle w:val="NormalCentred"/>
            </w:pPr>
            <w:r w:rsidRPr="00FE0EBC">
              <w:t>79</w:t>
            </w:r>
          </w:p>
        </w:tc>
      </w:tr>
      <w:tr w:rsidR="005B35F1" w:rsidRPr="00FE0EBC" w14:paraId="618B07EB" w14:textId="77777777" w:rsidTr="002259A8">
        <w:trPr>
          <w:cantSplit/>
        </w:trPr>
        <w:tc>
          <w:tcPr>
            <w:tcW w:w="4358" w:type="dxa"/>
            <w:tcBorders>
              <w:top w:val="nil"/>
              <w:bottom w:val="nil"/>
            </w:tcBorders>
          </w:tcPr>
          <w:p w14:paraId="64274E58" w14:textId="6440FF3C" w:rsidR="001B484F" w:rsidRPr="00FE0EBC" w:rsidRDefault="001B484F" w:rsidP="002F22B3">
            <w:pPr>
              <w:pStyle w:val="a5"/>
            </w:pPr>
            <w:r w:rsidRPr="00FE0EBC">
              <w:t>Vidēji (SN)</w:t>
            </w:r>
          </w:p>
        </w:tc>
        <w:tc>
          <w:tcPr>
            <w:tcW w:w="2021" w:type="dxa"/>
            <w:tcBorders>
              <w:top w:val="nil"/>
              <w:bottom w:val="nil"/>
            </w:tcBorders>
          </w:tcPr>
          <w:p w14:paraId="52F567AD" w14:textId="5571E486" w:rsidR="001B484F" w:rsidRPr="00FE0EBC" w:rsidRDefault="001B484F" w:rsidP="002F22B3">
            <w:pPr>
              <w:pStyle w:val="NormalCentred"/>
            </w:pPr>
            <w:r w:rsidRPr="00FE0EBC">
              <w:t>−5,14 (5,58)</w:t>
            </w:r>
          </w:p>
        </w:tc>
        <w:tc>
          <w:tcPr>
            <w:tcW w:w="2692" w:type="dxa"/>
            <w:tcBorders>
              <w:top w:val="nil"/>
              <w:bottom w:val="nil"/>
            </w:tcBorders>
          </w:tcPr>
          <w:p w14:paraId="2B972C4B" w14:textId="22AC68A9" w:rsidR="001B484F" w:rsidRPr="00FE0EBC" w:rsidRDefault="001B484F" w:rsidP="002F22B3">
            <w:pPr>
              <w:pStyle w:val="NormalCentred"/>
            </w:pPr>
            <w:r w:rsidRPr="00FE0EBC">
              <w:t>−9,77 (5,95)</w:t>
            </w:r>
          </w:p>
        </w:tc>
      </w:tr>
      <w:tr w:rsidR="005B35F1" w:rsidRPr="00FE0EBC" w14:paraId="59AF63AD" w14:textId="77777777" w:rsidTr="002259A8">
        <w:trPr>
          <w:cantSplit/>
        </w:trPr>
        <w:tc>
          <w:tcPr>
            <w:tcW w:w="4358" w:type="dxa"/>
            <w:tcBorders>
              <w:top w:val="nil"/>
              <w:bottom w:val="nil"/>
            </w:tcBorders>
          </w:tcPr>
          <w:p w14:paraId="2DBBB7EF" w14:textId="25496561" w:rsidR="001B484F" w:rsidRPr="00FE0EBC" w:rsidRDefault="001B484F" w:rsidP="002F22B3">
            <w:pPr>
              <w:pStyle w:val="a5"/>
            </w:pPr>
            <w:r w:rsidRPr="00FE0EBC">
              <w:t>Vidējo mazāko kvadrātu (LS) atšķirība salīdzinājumā ar placebo</w:t>
            </w:r>
            <w:r w:rsidRPr="00FE0EBC">
              <w:rPr>
                <w:vertAlign w:val="superscript"/>
              </w:rPr>
              <w:t>1</w:t>
            </w:r>
          </w:p>
        </w:tc>
        <w:tc>
          <w:tcPr>
            <w:tcW w:w="2021" w:type="dxa"/>
            <w:tcBorders>
              <w:top w:val="nil"/>
              <w:bottom w:val="nil"/>
            </w:tcBorders>
          </w:tcPr>
          <w:p w14:paraId="158C2571" w14:textId="3A71EB5F" w:rsidR="001B484F" w:rsidRPr="00FE0EBC" w:rsidRDefault="001B484F" w:rsidP="002F22B3">
            <w:pPr>
              <w:pStyle w:val="NormalCentred"/>
            </w:pPr>
            <w:r w:rsidRPr="00FE0EBC">
              <w:t>-</w:t>
            </w:r>
          </w:p>
        </w:tc>
        <w:tc>
          <w:tcPr>
            <w:tcW w:w="2692" w:type="dxa"/>
            <w:tcBorders>
              <w:top w:val="nil"/>
              <w:bottom w:val="nil"/>
            </w:tcBorders>
          </w:tcPr>
          <w:p w14:paraId="3C851CD1" w14:textId="484EBB99" w:rsidR="001B484F" w:rsidRPr="00FE0EBC" w:rsidRDefault="001B484F" w:rsidP="002F22B3">
            <w:pPr>
              <w:pStyle w:val="NormalCentred"/>
            </w:pPr>
            <w:r w:rsidRPr="00FE0EBC">
              <w:t>−4,81</w:t>
            </w:r>
          </w:p>
        </w:tc>
      </w:tr>
      <w:tr w:rsidR="005B35F1" w:rsidRPr="00FE0EBC" w14:paraId="3D309563" w14:textId="77777777" w:rsidTr="002259A8">
        <w:trPr>
          <w:cantSplit/>
        </w:trPr>
        <w:tc>
          <w:tcPr>
            <w:tcW w:w="4358" w:type="dxa"/>
            <w:tcBorders>
              <w:top w:val="nil"/>
              <w:bottom w:val="nil"/>
            </w:tcBorders>
          </w:tcPr>
          <w:p w14:paraId="388FD750" w14:textId="529BDAD4" w:rsidR="001B484F" w:rsidRPr="00FE0EBC" w:rsidRDefault="001B484F" w:rsidP="002F22B3">
            <w:pPr>
              <w:pStyle w:val="a5"/>
            </w:pPr>
            <w:r w:rsidRPr="00FE0EBC">
              <w:t>Atšķirība 95% TI</w:t>
            </w:r>
          </w:p>
        </w:tc>
        <w:tc>
          <w:tcPr>
            <w:tcW w:w="2021" w:type="dxa"/>
            <w:tcBorders>
              <w:top w:val="nil"/>
              <w:bottom w:val="nil"/>
            </w:tcBorders>
          </w:tcPr>
          <w:p w14:paraId="0143EE62" w14:textId="2FF3B103" w:rsidR="001B484F" w:rsidRPr="00FE0EBC" w:rsidRDefault="001B484F" w:rsidP="002F22B3">
            <w:pPr>
              <w:pStyle w:val="NormalCentred"/>
            </w:pPr>
            <w:r w:rsidRPr="00FE0EBC">
              <w:t>-</w:t>
            </w:r>
          </w:p>
        </w:tc>
        <w:tc>
          <w:tcPr>
            <w:tcW w:w="2692" w:type="dxa"/>
            <w:tcBorders>
              <w:top w:val="nil"/>
              <w:bottom w:val="nil"/>
            </w:tcBorders>
          </w:tcPr>
          <w:p w14:paraId="261CE2AC" w14:textId="07784F53" w:rsidR="001B484F" w:rsidRPr="00FE0EBC" w:rsidRDefault="001B484F" w:rsidP="002F22B3">
            <w:pPr>
              <w:pStyle w:val="NormalCentred"/>
            </w:pPr>
            <w:r w:rsidRPr="00FE0EBC">
              <w:t>−6,49,−3,13</w:t>
            </w:r>
          </w:p>
        </w:tc>
      </w:tr>
      <w:tr w:rsidR="005B35F1" w:rsidRPr="00FE0EBC" w14:paraId="199A5C9E" w14:textId="77777777" w:rsidTr="002259A8">
        <w:trPr>
          <w:cantSplit/>
        </w:trPr>
        <w:tc>
          <w:tcPr>
            <w:tcW w:w="4358" w:type="dxa"/>
            <w:tcBorders>
              <w:top w:val="nil"/>
              <w:bottom w:val="single" w:sz="4" w:space="0" w:color="auto"/>
            </w:tcBorders>
          </w:tcPr>
          <w:p w14:paraId="0BDFBF16" w14:textId="2ED07495" w:rsidR="001B484F" w:rsidRPr="00FE0EBC" w:rsidRDefault="001B484F" w:rsidP="002F22B3">
            <w:pPr>
              <w:pStyle w:val="a5"/>
            </w:pPr>
            <w:r w:rsidRPr="00FE0EBC">
              <w:t>p-vērtība salīdzinājumā ar placebo</w:t>
            </w:r>
            <w:r w:rsidRPr="00FE0EBC">
              <w:rPr>
                <w:vertAlign w:val="superscript"/>
              </w:rPr>
              <w:t>2</w:t>
            </w:r>
          </w:p>
        </w:tc>
        <w:tc>
          <w:tcPr>
            <w:tcW w:w="2021" w:type="dxa"/>
            <w:tcBorders>
              <w:top w:val="nil"/>
              <w:bottom w:val="single" w:sz="4" w:space="0" w:color="auto"/>
            </w:tcBorders>
          </w:tcPr>
          <w:p w14:paraId="21B26F22" w14:textId="520A9016" w:rsidR="001B484F" w:rsidRPr="00FE0EBC" w:rsidRDefault="001B484F" w:rsidP="002F22B3">
            <w:pPr>
              <w:pStyle w:val="NormalCentred"/>
            </w:pPr>
            <w:r w:rsidRPr="00FE0EBC">
              <w:t>-</w:t>
            </w:r>
          </w:p>
        </w:tc>
        <w:tc>
          <w:tcPr>
            <w:tcW w:w="2692" w:type="dxa"/>
            <w:tcBorders>
              <w:top w:val="nil"/>
              <w:bottom w:val="single" w:sz="4" w:space="0" w:color="auto"/>
            </w:tcBorders>
          </w:tcPr>
          <w:p w14:paraId="555E3169" w14:textId="7E22E707" w:rsidR="001B484F" w:rsidRPr="00FE0EBC" w:rsidRDefault="001B484F" w:rsidP="002F22B3">
            <w:pPr>
              <w:pStyle w:val="NormalCentred"/>
            </w:pPr>
            <w:r w:rsidRPr="00FE0EBC">
              <w:t>&lt;0,0001</w:t>
            </w:r>
          </w:p>
        </w:tc>
      </w:tr>
      <w:tr w:rsidR="005B35F1" w:rsidRPr="00FE0EBC" w14:paraId="6F4B0011" w14:textId="77777777" w:rsidTr="002259A8">
        <w:trPr>
          <w:cantSplit/>
        </w:trPr>
        <w:tc>
          <w:tcPr>
            <w:tcW w:w="4358" w:type="dxa"/>
            <w:tcBorders>
              <w:bottom w:val="nil"/>
            </w:tcBorders>
            <w:vAlign w:val="bottom"/>
          </w:tcPr>
          <w:p w14:paraId="51DFDA36" w14:textId="63EB9640" w:rsidR="00B2103A" w:rsidRPr="00FE0EBC" w:rsidRDefault="001B484F" w:rsidP="002F22B3">
            <w:pPr>
              <w:pStyle w:val="HeadingStrong"/>
            </w:pPr>
            <w:r w:rsidRPr="00FE0EBC">
              <w:t>3. pētījums</w:t>
            </w:r>
          </w:p>
        </w:tc>
        <w:tc>
          <w:tcPr>
            <w:tcW w:w="2021" w:type="dxa"/>
            <w:tcBorders>
              <w:bottom w:val="nil"/>
            </w:tcBorders>
            <w:vAlign w:val="bottom"/>
          </w:tcPr>
          <w:p w14:paraId="13C32808" w14:textId="77777777" w:rsidR="00B2103A" w:rsidRPr="00FE0EBC" w:rsidRDefault="00B2103A" w:rsidP="002F22B3">
            <w:pPr>
              <w:pStyle w:val="NormalCentred"/>
            </w:pPr>
          </w:p>
        </w:tc>
        <w:tc>
          <w:tcPr>
            <w:tcW w:w="2692" w:type="dxa"/>
            <w:tcBorders>
              <w:bottom w:val="nil"/>
            </w:tcBorders>
            <w:vAlign w:val="bottom"/>
          </w:tcPr>
          <w:p w14:paraId="40E3694A" w14:textId="77777777" w:rsidR="00B2103A" w:rsidRPr="00FE0EBC" w:rsidRDefault="00B2103A" w:rsidP="002F22B3">
            <w:pPr>
              <w:pStyle w:val="NormalCentred"/>
            </w:pPr>
          </w:p>
        </w:tc>
      </w:tr>
      <w:tr w:rsidR="005B35F1" w:rsidRPr="00FE0EBC" w14:paraId="10B1C1FD" w14:textId="77777777" w:rsidTr="002259A8">
        <w:trPr>
          <w:cantSplit/>
        </w:trPr>
        <w:tc>
          <w:tcPr>
            <w:tcW w:w="4358" w:type="dxa"/>
            <w:tcBorders>
              <w:top w:val="nil"/>
              <w:bottom w:val="nil"/>
            </w:tcBorders>
            <w:vAlign w:val="bottom"/>
          </w:tcPr>
          <w:p w14:paraId="2B4E7141" w14:textId="77777777" w:rsidR="004C4608" w:rsidRPr="00FE0EBC" w:rsidRDefault="004C4608" w:rsidP="002F22B3">
            <w:pPr>
              <w:pStyle w:val="a5"/>
            </w:pPr>
            <w:r w:rsidRPr="00FE0EBC">
              <w:t>N</w:t>
            </w:r>
          </w:p>
        </w:tc>
        <w:tc>
          <w:tcPr>
            <w:tcW w:w="2021" w:type="dxa"/>
            <w:tcBorders>
              <w:top w:val="nil"/>
              <w:bottom w:val="nil"/>
            </w:tcBorders>
          </w:tcPr>
          <w:p w14:paraId="7B5BA5CC" w14:textId="5296C67F" w:rsidR="004C4608" w:rsidRPr="00FE0EBC" w:rsidRDefault="004C4608" w:rsidP="002F22B3">
            <w:pPr>
              <w:pStyle w:val="NormalCentred"/>
            </w:pPr>
            <w:r w:rsidRPr="00FE0EBC">
              <w:t>83</w:t>
            </w:r>
          </w:p>
        </w:tc>
        <w:tc>
          <w:tcPr>
            <w:tcW w:w="2692" w:type="dxa"/>
            <w:tcBorders>
              <w:top w:val="nil"/>
              <w:bottom w:val="nil"/>
            </w:tcBorders>
          </w:tcPr>
          <w:p w14:paraId="05F4857D" w14:textId="12358D15" w:rsidR="004C4608" w:rsidRPr="00FE0EBC" w:rsidRDefault="004C4608" w:rsidP="002F22B3">
            <w:pPr>
              <w:pStyle w:val="NormalCentred"/>
            </w:pPr>
            <w:r w:rsidRPr="00FE0EBC">
              <w:t>252</w:t>
            </w:r>
          </w:p>
        </w:tc>
      </w:tr>
      <w:tr w:rsidR="005B35F1" w:rsidRPr="00FE0EBC" w14:paraId="351DDA5B" w14:textId="77777777" w:rsidTr="002259A8">
        <w:trPr>
          <w:cantSplit/>
        </w:trPr>
        <w:tc>
          <w:tcPr>
            <w:tcW w:w="4358" w:type="dxa"/>
            <w:tcBorders>
              <w:top w:val="nil"/>
              <w:bottom w:val="nil"/>
            </w:tcBorders>
          </w:tcPr>
          <w:p w14:paraId="0E6BB585" w14:textId="5C6A64C3" w:rsidR="001B484F" w:rsidRPr="00FE0EBC" w:rsidRDefault="001B484F" w:rsidP="002F22B3">
            <w:pPr>
              <w:pStyle w:val="a5"/>
            </w:pPr>
            <w:r w:rsidRPr="00FE0EBC">
              <w:t>Vidēji (SN)</w:t>
            </w:r>
          </w:p>
        </w:tc>
        <w:tc>
          <w:tcPr>
            <w:tcW w:w="2021" w:type="dxa"/>
            <w:tcBorders>
              <w:top w:val="nil"/>
              <w:bottom w:val="nil"/>
            </w:tcBorders>
          </w:tcPr>
          <w:p w14:paraId="551F620B" w14:textId="55A2BFA6" w:rsidR="001B484F" w:rsidRPr="00FE0EBC" w:rsidRDefault="001B484F" w:rsidP="002F22B3">
            <w:pPr>
              <w:pStyle w:val="NormalCentred"/>
            </w:pPr>
            <w:r w:rsidRPr="00FE0EBC">
              <w:t>−4,01 (5,87)</w:t>
            </w:r>
          </w:p>
        </w:tc>
        <w:tc>
          <w:tcPr>
            <w:tcW w:w="2692" w:type="dxa"/>
            <w:tcBorders>
              <w:top w:val="nil"/>
              <w:bottom w:val="nil"/>
            </w:tcBorders>
          </w:tcPr>
          <w:p w14:paraId="300118B6" w14:textId="759E2C94" w:rsidR="001B484F" w:rsidRPr="00FE0EBC" w:rsidRDefault="001B484F" w:rsidP="002F22B3">
            <w:pPr>
              <w:pStyle w:val="NormalCentred"/>
            </w:pPr>
            <w:r w:rsidRPr="00FE0EBC">
              <w:t>−8,55 (6,01)</w:t>
            </w:r>
          </w:p>
        </w:tc>
      </w:tr>
      <w:tr w:rsidR="005B35F1" w:rsidRPr="00FE0EBC" w14:paraId="44D01C86" w14:textId="77777777" w:rsidTr="002259A8">
        <w:trPr>
          <w:cantSplit/>
        </w:trPr>
        <w:tc>
          <w:tcPr>
            <w:tcW w:w="4358" w:type="dxa"/>
            <w:tcBorders>
              <w:top w:val="nil"/>
              <w:bottom w:val="nil"/>
            </w:tcBorders>
          </w:tcPr>
          <w:p w14:paraId="554E9F89" w14:textId="6FDC8E5B" w:rsidR="001B484F" w:rsidRPr="00FE0EBC" w:rsidRDefault="001B484F" w:rsidP="002F22B3">
            <w:pPr>
              <w:pStyle w:val="a5"/>
            </w:pPr>
            <w:r w:rsidRPr="00FE0EBC">
              <w:t>Vidējo mazāko kvadrātu (LS) atšķirība salīdzinājumā ar placebo</w:t>
            </w:r>
            <w:r w:rsidRPr="00FE0EBC">
              <w:rPr>
                <w:vertAlign w:val="superscript"/>
              </w:rPr>
              <w:t>1</w:t>
            </w:r>
          </w:p>
        </w:tc>
        <w:tc>
          <w:tcPr>
            <w:tcW w:w="2021" w:type="dxa"/>
            <w:tcBorders>
              <w:top w:val="nil"/>
              <w:bottom w:val="nil"/>
            </w:tcBorders>
          </w:tcPr>
          <w:p w14:paraId="444B39BD" w14:textId="1FA50B43" w:rsidR="001B484F" w:rsidRPr="00FE0EBC" w:rsidRDefault="001B484F" w:rsidP="002F22B3">
            <w:pPr>
              <w:pStyle w:val="NormalCentred"/>
            </w:pPr>
            <w:r w:rsidRPr="00FE0EBC">
              <w:t>-</w:t>
            </w:r>
          </w:p>
        </w:tc>
        <w:tc>
          <w:tcPr>
            <w:tcW w:w="2692" w:type="dxa"/>
            <w:tcBorders>
              <w:top w:val="nil"/>
              <w:bottom w:val="nil"/>
            </w:tcBorders>
          </w:tcPr>
          <w:p w14:paraId="14F2E1E0" w14:textId="3B8474D4" w:rsidR="001B484F" w:rsidRPr="00FE0EBC" w:rsidRDefault="001B484F" w:rsidP="002F22B3">
            <w:pPr>
              <w:pStyle w:val="NormalCentred"/>
            </w:pPr>
            <w:r w:rsidRPr="00FE0EBC">
              <w:t>–4,52</w:t>
            </w:r>
          </w:p>
        </w:tc>
      </w:tr>
      <w:tr w:rsidR="005B35F1" w:rsidRPr="00FE0EBC" w14:paraId="4ED2E6FB" w14:textId="77777777" w:rsidTr="002259A8">
        <w:trPr>
          <w:cantSplit/>
        </w:trPr>
        <w:tc>
          <w:tcPr>
            <w:tcW w:w="4358" w:type="dxa"/>
            <w:tcBorders>
              <w:top w:val="nil"/>
              <w:bottom w:val="nil"/>
            </w:tcBorders>
          </w:tcPr>
          <w:p w14:paraId="7EE32BD3" w14:textId="7E8B040A" w:rsidR="001B484F" w:rsidRPr="00FE0EBC" w:rsidRDefault="001B484F" w:rsidP="002F22B3">
            <w:pPr>
              <w:pStyle w:val="a5"/>
            </w:pPr>
            <w:r w:rsidRPr="00FE0EBC">
              <w:t>Atšķirība 95% TI</w:t>
            </w:r>
          </w:p>
        </w:tc>
        <w:tc>
          <w:tcPr>
            <w:tcW w:w="2021" w:type="dxa"/>
            <w:tcBorders>
              <w:top w:val="nil"/>
              <w:bottom w:val="nil"/>
            </w:tcBorders>
          </w:tcPr>
          <w:p w14:paraId="6C15341D" w14:textId="290D0DA8" w:rsidR="001B484F" w:rsidRPr="00FE0EBC" w:rsidRDefault="001B484F" w:rsidP="002F22B3">
            <w:pPr>
              <w:pStyle w:val="NormalCentred"/>
            </w:pPr>
            <w:r w:rsidRPr="00FE0EBC">
              <w:t>-</w:t>
            </w:r>
          </w:p>
        </w:tc>
        <w:tc>
          <w:tcPr>
            <w:tcW w:w="2692" w:type="dxa"/>
            <w:tcBorders>
              <w:top w:val="nil"/>
              <w:bottom w:val="nil"/>
            </w:tcBorders>
          </w:tcPr>
          <w:p w14:paraId="047D1D1F" w14:textId="2B9B5821" w:rsidR="001B484F" w:rsidRPr="00FE0EBC" w:rsidRDefault="001B484F" w:rsidP="002F22B3">
            <w:pPr>
              <w:pStyle w:val="NormalCentred"/>
            </w:pPr>
            <w:r w:rsidRPr="00FE0EBC">
              <w:t>−5,97, −3,08</w:t>
            </w:r>
          </w:p>
        </w:tc>
      </w:tr>
      <w:tr w:rsidR="005B35F1" w:rsidRPr="00FE0EBC" w14:paraId="716C88D3" w14:textId="77777777" w:rsidTr="002259A8">
        <w:trPr>
          <w:cantSplit/>
        </w:trPr>
        <w:tc>
          <w:tcPr>
            <w:tcW w:w="4358" w:type="dxa"/>
            <w:tcBorders>
              <w:top w:val="nil"/>
            </w:tcBorders>
          </w:tcPr>
          <w:p w14:paraId="0BF41848" w14:textId="0C7F8BDC" w:rsidR="001B484F" w:rsidRPr="00FE0EBC" w:rsidRDefault="001B484F" w:rsidP="002F22B3">
            <w:pPr>
              <w:pStyle w:val="a5"/>
            </w:pPr>
            <w:r w:rsidRPr="00FE0EBC">
              <w:t>p-vērtība salīdzinājumā ar placebo</w:t>
            </w:r>
            <w:r w:rsidRPr="00FE0EBC">
              <w:rPr>
                <w:vertAlign w:val="superscript"/>
              </w:rPr>
              <w:t>2</w:t>
            </w:r>
          </w:p>
        </w:tc>
        <w:tc>
          <w:tcPr>
            <w:tcW w:w="2021" w:type="dxa"/>
            <w:tcBorders>
              <w:top w:val="nil"/>
            </w:tcBorders>
          </w:tcPr>
          <w:p w14:paraId="2E54479E" w14:textId="25A4DC81" w:rsidR="001B484F" w:rsidRPr="00FE0EBC" w:rsidRDefault="001B484F" w:rsidP="002F22B3">
            <w:pPr>
              <w:pStyle w:val="NormalCentred"/>
            </w:pPr>
            <w:r w:rsidRPr="00FE0EBC">
              <w:t>-</w:t>
            </w:r>
          </w:p>
        </w:tc>
        <w:tc>
          <w:tcPr>
            <w:tcW w:w="2692" w:type="dxa"/>
            <w:tcBorders>
              <w:top w:val="nil"/>
            </w:tcBorders>
          </w:tcPr>
          <w:p w14:paraId="724C3A7C" w14:textId="24D150D8" w:rsidR="001B484F" w:rsidRPr="00FE0EBC" w:rsidRDefault="001B484F" w:rsidP="002F22B3">
            <w:pPr>
              <w:pStyle w:val="NormalCentred"/>
            </w:pPr>
            <w:r w:rsidRPr="00FE0EBC">
              <w:t>&lt;0,0001</w:t>
            </w:r>
          </w:p>
        </w:tc>
      </w:tr>
    </w:tbl>
    <w:p w14:paraId="6BCA0880" w14:textId="0AFA5729" w:rsidR="007B0CDF" w:rsidRPr="00FE0EBC" w:rsidRDefault="007B0CDF" w:rsidP="002F22B3">
      <w:pPr>
        <w:pStyle w:val="NormalKeep"/>
      </w:pPr>
      <w:r w:rsidRPr="00FE0EBC">
        <w:t>* Modificētā ārstētā (mITT) populācija – tika iekļauti visi randomizētie un vismaz vienu pētāmo zāļu devu saņēmušie pacienti.</w:t>
      </w:r>
    </w:p>
    <w:p w14:paraId="40B50E76" w14:textId="0A56F568" w:rsidR="007B0CDF" w:rsidRPr="00FE0EBC" w:rsidRDefault="001B484F" w:rsidP="002F22B3">
      <w:r w:rsidRPr="00FE0EBC">
        <w:t>Lai prognozētu trūkstošos datus, tika izmantots BOCF (pirmais novērojums pirms nākamajiem).</w:t>
      </w:r>
    </w:p>
    <w:p w14:paraId="7CF8975C" w14:textId="62F2CBE3" w:rsidR="007B0CDF" w:rsidRPr="00FE0EBC" w:rsidRDefault="007B0CDF" w:rsidP="002F22B3">
      <w:pPr>
        <w:pStyle w:val="NormalKeep"/>
      </w:pPr>
      <w:r w:rsidRPr="00FE0EBC">
        <w:rPr>
          <w:rStyle w:val="Superscript"/>
        </w:rPr>
        <w:lastRenderedPageBreak/>
        <w:t>1</w:t>
      </w:r>
      <w:r w:rsidRPr="00FE0EBC">
        <w:t xml:space="preserve"> Vidējie mazākie kvadrāti (LS) tika aprēķināti, izmantojot ANCOVA modeli. Stratifikācijas parametri bija iknedēļas niezes smaguma vērtējumpunktu skaits (&lt;13 pret </w:t>
      </w:r>
      <w:r w:rsidRPr="00FE0EBC">
        <w:rPr>
          <w:rFonts w:hint="eastAsia"/>
        </w:rPr>
        <w:t>≥</w:t>
      </w:r>
      <w:r w:rsidRPr="00FE0EBC">
        <w:t xml:space="preserve">13) un ķermeņa masa pētījuma sākumā (&lt;80 kg pret </w:t>
      </w:r>
      <w:r w:rsidRPr="00FE0EBC">
        <w:rPr>
          <w:rFonts w:hint="eastAsia"/>
        </w:rPr>
        <w:t>≥</w:t>
      </w:r>
      <w:r w:rsidRPr="00FE0EBC">
        <w:t>80 kg).</w:t>
      </w:r>
    </w:p>
    <w:p w14:paraId="67D3A419" w14:textId="7EC8614B" w:rsidR="007B0CDF" w:rsidRPr="00FE0EBC" w:rsidRDefault="007B0CDF" w:rsidP="002F22B3">
      <w:r w:rsidRPr="00FE0EBC">
        <w:rPr>
          <w:rStyle w:val="Superscript"/>
        </w:rPr>
        <w:t>2</w:t>
      </w:r>
      <w:r w:rsidRPr="00FE0EBC">
        <w:t xml:space="preserve"> p-vērtības ir atvasinātas no ANCOVA t-testa rezultātiem.</w:t>
      </w:r>
    </w:p>
    <w:p w14:paraId="0AFE0945" w14:textId="77777777" w:rsidR="00B2103A" w:rsidRPr="00FE0EBC" w:rsidRDefault="00B2103A" w:rsidP="002F22B3"/>
    <w:p w14:paraId="3DB789EC" w14:textId="534615F0" w:rsidR="008D1AEC" w:rsidRPr="00FE0EBC" w:rsidRDefault="008D1AEC" w:rsidP="002F22B3">
      <w:r w:rsidRPr="00FE0EBC">
        <w:t>2. attēlā ir parādīts 1. pētījumā novērotais iknedēļas niezes smaguma vidējais vērtējums laika gaitā. Ievērojami samazinājās iknedēļas niezes smaguma vidējais vērtējums, un maksimālais efekts tika novērots aptuveni 12. nedēļā, un tas saglabājās visā 24 nedēļas ilgajā ārstēšanas laikā. 3. pētījuma rezultāti bija līdzīgi.</w:t>
      </w:r>
    </w:p>
    <w:p w14:paraId="453303C4" w14:textId="77777777" w:rsidR="008D1AEC" w:rsidRPr="00FE0EBC" w:rsidRDefault="008D1AEC" w:rsidP="002F22B3"/>
    <w:p w14:paraId="732508C8" w14:textId="512458A8" w:rsidR="007B0CDF" w:rsidRPr="00FE0EBC" w:rsidRDefault="008D1AEC" w:rsidP="002F22B3">
      <w:r w:rsidRPr="00FE0EBC">
        <w:t>Visos trijos pētījumos 16 nedēļas ilgajā novērošanas periodā bez zāļu lietošanas pakāpeniski palielinājās iknedēļas niezes smaguma vidējais vērtējums, tādēļ atjaunojās arī simptomi. Novērošanas perioda beigās parametru vidējās vērtības bija līdzīgas vērtībām placebo grupā, tomēr mazākas par attiecīgajām vidējām sākotnējām vērtībām.</w:t>
      </w:r>
    </w:p>
    <w:p w14:paraId="6ECEDAC9" w14:textId="77777777" w:rsidR="008A7AC6" w:rsidRPr="00FE0EBC" w:rsidRDefault="008A7AC6" w:rsidP="002F22B3"/>
    <w:p w14:paraId="10AC5439" w14:textId="6694D095" w:rsidR="007B0CDF" w:rsidRPr="00FE0EBC" w:rsidRDefault="008D1AEC" w:rsidP="002F22B3">
      <w:pPr>
        <w:pStyle w:val="TableTitle"/>
      </w:pPr>
      <w:r w:rsidRPr="00FE0EBC">
        <w:t>2. attēls.</w:t>
      </w:r>
      <w:r w:rsidRPr="00FE0EBC">
        <w:tab/>
        <w:t>1. pētījumā novērotais iknedēļas niezes smaguma vidējais vērtējums laika gaitā (mITT populācijā)</w:t>
      </w:r>
    </w:p>
    <w:p w14:paraId="3E27C448" w14:textId="77777777" w:rsidR="007B0CDF" w:rsidRPr="00FE0EBC" w:rsidRDefault="007B0CDF" w:rsidP="002F22B3">
      <w:pPr>
        <w:pStyle w:val="NormalKeep"/>
      </w:pPr>
    </w:p>
    <w:tbl>
      <w:tblPr>
        <w:tblW w:w="5000" w:type="pct"/>
        <w:jc w:val="center"/>
        <w:tblLayout w:type="fixed"/>
        <w:tblCellMar>
          <w:left w:w="0" w:type="dxa"/>
          <w:right w:w="0" w:type="dxa"/>
        </w:tblCellMar>
        <w:tblLook w:val="04A0" w:firstRow="1" w:lastRow="0" w:firstColumn="1" w:lastColumn="0" w:noHBand="0" w:noVBand="1"/>
      </w:tblPr>
      <w:tblGrid>
        <w:gridCol w:w="277"/>
        <w:gridCol w:w="438"/>
        <w:gridCol w:w="284"/>
        <w:gridCol w:w="504"/>
        <w:gridCol w:w="622"/>
        <w:gridCol w:w="785"/>
        <w:gridCol w:w="789"/>
        <w:gridCol w:w="789"/>
        <w:gridCol w:w="789"/>
        <w:gridCol w:w="784"/>
        <w:gridCol w:w="770"/>
        <w:gridCol w:w="758"/>
        <w:gridCol w:w="747"/>
        <w:gridCol w:w="737"/>
      </w:tblGrid>
      <w:tr w:rsidR="00FD11F8" w:rsidRPr="00FE0EBC" w14:paraId="5CE24E66" w14:textId="77777777" w:rsidTr="002259A8">
        <w:trPr>
          <w:cantSplit/>
          <w:trHeight w:val="609"/>
          <w:jc w:val="center"/>
        </w:trPr>
        <w:tc>
          <w:tcPr>
            <w:tcW w:w="277" w:type="dxa"/>
            <w:vMerge w:val="restart"/>
            <w:textDirection w:val="btLr"/>
            <w:vAlign w:val="center"/>
          </w:tcPr>
          <w:p w14:paraId="16A1D321" w14:textId="3880BA06" w:rsidR="00FD11F8" w:rsidRPr="00FE0EBC" w:rsidRDefault="008D1AEC" w:rsidP="002259A8">
            <w:pPr>
              <w:pStyle w:val="NormalCentred"/>
              <w:keepNext/>
            </w:pPr>
            <w:r w:rsidRPr="00FE0EBC">
              <w:t>Niezes smaguma iknedēļas vidējais vērtējums</w:t>
            </w:r>
          </w:p>
        </w:tc>
        <w:tc>
          <w:tcPr>
            <w:tcW w:w="722" w:type="dxa"/>
            <w:gridSpan w:val="2"/>
            <w:vAlign w:val="center"/>
          </w:tcPr>
          <w:p w14:paraId="592D4BB7" w14:textId="77777777" w:rsidR="00FD11F8" w:rsidRPr="00FE0EBC" w:rsidRDefault="00FD11F8" w:rsidP="002259A8">
            <w:pPr>
              <w:pStyle w:val="NormalRight"/>
              <w:keepNext/>
            </w:pPr>
          </w:p>
        </w:tc>
        <w:tc>
          <w:tcPr>
            <w:tcW w:w="8074" w:type="dxa"/>
            <w:gridSpan w:val="11"/>
            <w:vMerge w:val="restart"/>
            <w:vAlign w:val="center"/>
          </w:tcPr>
          <w:p w14:paraId="39BE8432" w14:textId="550F1846" w:rsidR="00FD11F8" w:rsidRPr="00FE0EBC" w:rsidRDefault="00E97717" w:rsidP="002259A8">
            <w:pPr>
              <w:keepNext/>
            </w:pPr>
            <w:r w:rsidRPr="00FE0EBC">
              <w:rPr>
                <w:noProof/>
                <w:lang w:val="en-US"/>
              </w:rPr>
              <mc:AlternateContent>
                <mc:Choice Requires="wpc">
                  <w:drawing>
                    <wp:inline distT="0" distB="0" distL="0" distR="0" wp14:anchorId="46414DA1" wp14:editId="32DCA0BC">
                      <wp:extent cx="5081270" cy="2576195"/>
                      <wp:effectExtent l="0" t="0" r="5080" b="0"/>
                      <wp:docPr id="657" name="Canvas 6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61" name="Picture 65"/>
                                <pic:cNvPicPr>
                                  <a:picLocks noChangeAspect="1" noChangeArrowheads="1"/>
                                </pic:cNvPicPr>
                              </pic:nvPicPr>
                              <pic:blipFill>
                                <a:blip r:embed="rId20">
                                  <a:extLst>
                                    <a:ext uri="{28A0092B-C50C-407E-A947-70E740481C1C}">
                                      <a14:useLocalDpi xmlns:a14="http://schemas.microsoft.com/office/drawing/2010/main" val="0"/>
                                    </a:ext>
                                  </a:extLst>
                                </a:blip>
                                <a:srcRect l="638" b="16605"/>
                                <a:stretch>
                                  <a:fillRect/>
                                </a:stretch>
                              </pic:blipFill>
                              <pic:spPr bwMode="auto">
                                <a:xfrm>
                                  <a:off x="0" y="0"/>
                                  <a:ext cx="4947268" cy="2540694"/>
                                </a:xfrm>
                                <a:prstGeom prst="rect">
                                  <a:avLst/>
                                </a:prstGeom>
                                <a:noFill/>
                                <a:extLst>
                                  <a:ext uri="{909E8E84-426E-40DD-AFC4-6F175D3DCCD1}">
                                    <a14:hiddenFill xmlns:a14="http://schemas.microsoft.com/office/drawing/2010/main">
                                      <a:solidFill>
                                        <a:srgbClr val="FFFFFF"/>
                                      </a:solidFill>
                                    </a14:hiddenFill>
                                  </a:ext>
                                </a:extLst>
                              </pic:spPr>
                            </pic:pic>
                            <wps:wsp>
                              <wps:cNvPr id="262" name="Text Box 66"/>
                              <wps:cNvSpPr txBox="1">
                                <a:spLocks noChangeArrowheads="1"/>
                              </wps:cNvSpPr>
                              <wps:spPr bwMode="auto">
                                <a:xfrm>
                                  <a:off x="3811953" y="26001"/>
                                  <a:ext cx="1182316" cy="160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1E3BE0" w14:textId="77777777" w:rsidR="00D76FA3" w:rsidRDefault="00D76FA3" w:rsidP="00FD11F8">
                                    <w:r>
                                      <w:t>Placebo</w:t>
                                    </w:r>
                                  </w:p>
                                </w:txbxContent>
                              </wps:txbx>
                              <wps:bodyPr rot="0" vert="horz" wrap="square" lIns="0" tIns="0" rIns="0" bIns="0" anchor="t" anchorCtr="0" upright="1">
                                <a:spAutoFit/>
                              </wps:bodyPr>
                            </wps:wsp>
                            <wps:wsp>
                              <wps:cNvPr id="263" name="Text Box 67"/>
                              <wps:cNvSpPr txBox="1">
                                <a:spLocks noChangeArrowheads="1"/>
                              </wps:cNvSpPr>
                              <wps:spPr bwMode="auto">
                                <a:xfrm>
                                  <a:off x="3810652" y="304711"/>
                                  <a:ext cx="1270017" cy="160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29442E0" w14:textId="6ABB77E0" w:rsidR="00D76FA3" w:rsidRDefault="00D76FA3" w:rsidP="00FD11F8">
                                    <w:r>
                                      <w:t>Omalizumabs 300 mg</w:t>
                                    </w:r>
                                  </w:p>
                                </w:txbxContent>
                              </wps:txbx>
                              <wps:bodyPr rot="0" vert="horz" wrap="square" lIns="0" tIns="0" rIns="0" bIns="0" anchor="t" anchorCtr="0" upright="1">
                                <a:spAutoFit/>
                              </wps:bodyPr>
                            </wps:wsp>
                            <wps:wsp>
                              <wps:cNvPr id="264" name="Text Box 68"/>
                              <wps:cNvSpPr txBox="1">
                                <a:spLocks noChangeArrowheads="1"/>
                              </wps:cNvSpPr>
                              <wps:spPr bwMode="auto">
                                <a:xfrm>
                                  <a:off x="1026114" y="100"/>
                                  <a:ext cx="938513" cy="799529"/>
                                </a:xfrm>
                                <a:prstGeom prst="rect">
                                  <a:avLst/>
                                </a:prstGeom>
                                <a:solidFill>
                                  <a:srgbClr val="FFFFFF"/>
                                </a:solidFill>
                                <a:ln w="12700">
                                  <a:solidFill>
                                    <a:srgbClr val="000000"/>
                                  </a:solidFill>
                                  <a:miter lim="800000"/>
                                  <a:headEnd/>
                                  <a:tailEnd/>
                                </a:ln>
                              </wps:spPr>
                              <wps:txbx>
                                <w:txbxContent>
                                  <w:p w14:paraId="57BF231C" w14:textId="317A9033" w:rsidR="00D76FA3" w:rsidRDefault="00D76FA3" w:rsidP="00FD11F8">
                                    <w:pPr>
                                      <w:pStyle w:val="NormalCentred"/>
                                    </w:pPr>
                                    <w:r>
                                      <w:t>12. nedēļa Primārais mērķa kritērijs</w:t>
                                    </w:r>
                                  </w:p>
                                </w:txbxContent>
                              </wps:txbx>
                              <wps:bodyPr rot="0" vert="horz" wrap="square" lIns="72000" tIns="72000" rIns="72000" bIns="72000" anchor="t" anchorCtr="0" upright="1">
                                <a:spAutoFit/>
                              </wps:bodyPr>
                            </wps:wsp>
                          </wpc:wpc>
                        </a:graphicData>
                      </a:graphic>
                    </wp:inline>
                  </w:drawing>
                </mc:Choice>
                <mc:Fallback>
                  <w:pict>
                    <v:group w14:anchorId="46414DA1" id="Canvas 63" o:spid="_x0000_s1082" editas="canvas" style="width:400.1pt;height:202.85pt;mso-position-horizontal-relative:char;mso-position-vertical-relative:line" coordsize="50812,25761"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">
                      <v:shape id="_x0000_s1083" type="#_x0000_t75" style="position:absolute;width:50812;height:25761;visibility:visible;mso-wrap-style:square">
                        <v:fill o:detectmouseclick="t"/>
                        <v:path o:connecttype="none"/>
                      </v:shape>
                      <v:shape id="Picture 65" o:spid="_x0000_s1084" type="#_x0000_t75" style="position:absolute;width:49472;height:25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">
                        <v:imagedata r:id="rId21" o:title="" cropbottom="10882f" cropleft="418f"/>
                      </v:shape>
                      <v:shape id="Text Box 66" o:spid="_x0000_s1085" type="#_x0000_t202" style="position:absolute;left:38119;top:260;width:11823;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" filled="f" stroked="f" strokeweight=".5pt">
                        <v:textbox style="mso-fit-shape-to-text:t" inset="0,0,0,0">
                          <w:txbxContent>
                            <w:p w14:paraId="701E3BE0" w14:textId="77777777" w:rsidR="00D76FA3" w:rsidRDefault="00D76FA3" w:rsidP="00FD11F8">
                              <w:r>
                                <w:t>Placebo</w:t>
                              </w:r>
                            </w:p>
                          </w:txbxContent>
                        </v:textbox>
                      </v:shape>
                      <v:shape id="Text Box 67" o:spid="_x0000_s1086" type="#_x0000_t202" style="position:absolute;left:38106;top:3047;width:12700;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" filled="f" stroked="f" strokeweight=".5pt">
                        <v:textbox style="mso-fit-shape-to-text:t" inset="0,0,0,0">
                          <w:txbxContent>
                            <w:p w14:paraId="429442E0" w14:textId="6ABB77E0" w:rsidR="00D76FA3" w:rsidRDefault="00D76FA3" w:rsidP="00FD11F8">
                              <w:r>
                                <w:t>Omalizumabs 300 mg</w:t>
                              </w:r>
                            </w:p>
                          </w:txbxContent>
                        </v:textbox>
                      </v:shape>
                      <v:shape id="Text Box 68" o:spid="_x0000_s1087" type="#_x0000_t202" style="position:absolute;left:10261;top:1;width:9385;height:7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" strokeweight="1pt">
                        <v:textbox style="mso-fit-shape-to-text:t" inset="2mm,2mm,2mm,2mm">
                          <w:txbxContent>
                            <w:p w14:paraId="57BF231C" w14:textId="317A9033" w:rsidR="00D76FA3" w:rsidRDefault="00D76FA3" w:rsidP="00FD11F8">
                              <w:pPr>
                                <w:pStyle w:val="NormalCentred"/>
                              </w:pPr>
                              <w:r>
                                <w:t>12. nedēļa Primārais mērķa kritērijs</w:t>
                              </w:r>
                            </w:p>
                          </w:txbxContent>
                        </v:textbox>
                      </v:shape>
                      <w10:anchorlock/>
                    </v:group>
                  </w:pict>
                </mc:Fallback>
              </mc:AlternateContent>
            </w:r>
          </w:p>
        </w:tc>
      </w:tr>
      <w:tr w:rsidR="00FD11F8" w:rsidRPr="00FE0EBC" w14:paraId="6E668E31" w14:textId="77777777" w:rsidTr="002259A8">
        <w:trPr>
          <w:cantSplit/>
          <w:trHeight w:val="967"/>
          <w:jc w:val="center"/>
        </w:trPr>
        <w:tc>
          <w:tcPr>
            <w:tcW w:w="277" w:type="dxa"/>
            <w:vMerge/>
            <w:vAlign w:val="center"/>
          </w:tcPr>
          <w:p w14:paraId="70E68FE5" w14:textId="77777777" w:rsidR="00FD11F8" w:rsidRPr="00FE0EBC" w:rsidRDefault="00FD11F8" w:rsidP="002259A8">
            <w:pPr>
              <w:keepNext/>
            </w:pPr>
          </w:p>
        </w:tc>
        <w:tc>
          <w:tcPr>
            <w:tcW w:w="722" w:type="dxa"/>
            <w:gridSpan w:val="2"/>
            <w:vAlign w:val="center"/>
          </w:tcPr>
          <w:p w14:paraId="582B3329" w14:textId="77777777" w:rsidR="00FD11F8" w:rsidRPr="00FE0EBC" w:rsidRDefault="00FD11F8" w:rsidP="002259A8">
            <w:pPr>
              <w:pStyle w:val="NormalRight"/>
              <w:keepNext/>
              <w:ind w:left="227"/>
              <w:jc w:val="center"/>
            </w:pPr>
            <w:r w:rsidRPr="00FE0EBC">
              <w:t>15</w:t>
            </w:r>
          </w:p>
        </w:tc>
        <w:tc>
          <w:tcPr>
            <w:tcW w:w="8074" w:type="dxa"/>
            <w:gridSpan w:val="11"/>
            <w:vMerge/>
            <w:vAlign w:val="center"/>
          </w:tcPr>
          <w:p w14:paraId="0C568630" w14:textId="77777777" w:rsidR="00FD11F8" w:rsidRPr="00FE0EBC" w:rsidRDefault="00FD11F8" w:rsidP="002259A8">
            <w:pPr>
              <w:keepNext/>
            </w:pPr>
          </w:p>
        </w:tc>
      </w:tr>
      <w:tr w:rsidR="00FD11F8" w:rsidRPr="00FE0EBC" w14:paraId="1622AF41" w14:textId="77777777" w:rsidTr="002259A8">
        <w:trPr>
          <w:cantSplit/>
          <w:trHeight w:val="910"/>
          <w:jc w:val="center"/>
        </w:trPr>
        <w:tc>
          <w:tcPr>
            <w:tcW w:w="277" w:type="dxa"/>
            <w:vMerge/>
            <w:vAlign w:val="center"/>
          </w:tcPr>
          <w:p w14:paraId="6F69D4D3" w14:textId="77777777" w:rsidR="00FD11F8" w:rsidRPr="00FE0EBC" w:rsidRDefault="00FD11F8" w:rsidP="002259A8">
            <w:pPr>
              <w:keepNext/>
            </w:pPr>
          </w:p>
        </w:tc>
        <w:tc>
          <w:tcPr>
            <w:tcW w:w="722" w:type="dxa"/>
            <w:gridSpan w:val="2"/>
            <w:vAlign w:val="center"/>
          </w:tcPr>
          <w:p w14:paraId="4A169990" w14:textId="77777777" w:rsidR="00FD11F8" w:rsidRPr="00FE0EBC" w:rsidRDefault="00FD11F8" w:rsidP="002259A8">
            <w:pPr>
              <w:pStyle w:val="NormalRight"/>
              <w:keepNext/>
              <w:ind w:left="227"/>
              <w:jc w:val="center"/>
            </w:pPr>
            <w:r w:rsidRPr="00FE0EBC">
              <w:t>10</w:t>
            </w:r>
          </w:p>
        </w:tc>
        <w:tc>
          <w:tcPr>
            <w:tcW w:w="8074" w:type="dxa"/>
            <w:gridSpan w:val="11"/>
            <w:vMerge/>
            <w:vAlign w:val="center"/>
          </w:tcPr>
          <w:p w14:paraId="600E0D57" w14:textId="77777777" w:rsidR="00FD11F8" w:rsidRPr="00FE0EBC" w:rsidRDefault="00FD11F8" w:rsidP="002259A8">
            <w:pPr>
              <w:keepNext/>
            </w:pPr>
          </w:p>
        </w:tc>
      </w:tr>
      <w:tr w:rsidR="00FD11F8" w:rsidRPr="00FE0EBC" w14:paraId="167B0F64" w14:textId="77777777" w:rsidTr="002259A8">
        <w:trPr>
          <w:cantSplit/>
          <w:trHeight w:val="966"/>
          <w:jc w:val="center"/>
        </w:trPr>
        <w:tc>
          <w:tcPr>
            <w:tcW w:w="277" w:type="dxa"/>
            <w:vMerge/>
            <w:vAlign w:val="center"/>
          </w:tcPr>
          <w:p w14:paraId="4BAA12A0" w14:textId="77777777" w:rsidR="00FD11F8" w:rsidRPr="00FE0EBC" w:rsidRDefault="00FD11F8" w:rsidP="002259A8">
            <w:pPr>
              <w:keepNext/>
            </w:pPr>
          </w:p>
        </w:tc>
        <w:tc>
          <w:tcPr>
            <w:tcW w:w="722" w:type="dxa"/>
            <w:gridSpan w:val="2"/>
            <w:vAlign w:val="center"/>
          </w:tcPr>
          <w:p w14:paraId="56995EF0" w14:textId="77777777" w:rsidR="00FD11F8" w:rsidRPr="00FE0EBC" w:rsidRDefault="00FD11F8" w:rsidP="002259A8">
            <w:pPr>
              <w:pStyle w:val="NormalRight"/>
              <w:keepNext/>
              <w:ind w:left="227"/>
              <w:jc w:val="center"/>
            </w:pPr>
            <w:r w:rsidRPr="00FE0EBC">
              <w:t>5</w:t>
            </w:r>
          </w:p>
        </w:tc>
        <w:tc>
          <w:tcPr>
            <w:tcW w:w="8074" w:type="dxa"/>
            <w:gridSpan w:val="11"/>
            <w:vMerge/>
            <w:vAlign w:val="center"/>
          </w:tcPr>
          <w:p w14:paraId="54DBFCB8" w14:textId="77777777" w:rsidR="00FD11F8" w:rsidRPr="00FE0EBC" w:rsidRDefault="00FD11F8" w:rsidP="002259A8">
            <w:pPr>
              <w:keepNext/>
            </w:pPr>
          </w:p>
        </w:tc>
      </w:tr>
      <w:tr w:rsidR="00FD11F8" w:rsidRPr="00FE0EBC" w14:paraId="2286A760" w14:textId="77777777" w:rsidTr="002259A8">
        <w:trPr>
          <w:cantSplit/>
          <w:trHeight w:val="668"/>
          <w:jc w:val="center"/>
        </w:trPr>
        <w:tc>
          <w:tcPr>
            <w:tcW w:w="277" w:type="dxa"/>
            <w:vMerge/>
            <w:vAlign w:val="center"/>
          </w:tcPr>
          <w:p w14:paraId="0A0A1C10" w14:textId="77777777" w:rsidR="00FD11F8" w:rsidRPr="00FE0EBC" w:rsidRDefault="00FD11F8" w:rsidP="002259A8">
            <w:pPr>
              <w:keepNext/>
            </w:pPr>
          </w:p>
        </w:tc>
        <w:tc>
          <w:tcPr>
            <w:tcW w:w="722" w:type="dxa"/>
            <w:gridSpan w:val="2"/>
            <w:vAlign w:val="bottom"/>
          </w:tcPr>
          <w:p w14:paraId="40E35626" w14:textId="77777777" w:rsidR="00FD11F8" w:rsidRPr="00FE0EBC" w:rsidRDefault="00FD11F8" w:rsidP="002259A8">
            <w:pPr>
              <w:pStyle w:val="NormalRight"/>
              <w:keepNext/>
              <w:ind w:left="227"/>
              <w:jc w:val="center"/>
            </w:pPr>
            <w:r w:rsidRPr="00FE0EBC">
              <w:t>0</w:t>
            </w:r>
          </w:p>
        </w:tc>
        <w:tc>
          <w:tcPr>
            <w:tcW w:w="8074" w:type="dxa"/>
            <w:gridSpan w:val="11"/>
            <w:vMerge/>
            <w:vAlign w:val="center"/>
          </w:tcPr>
          <w:p w14:paraId="6C6CBC74" w14:textId="77777777" w:rsidR="00FD11F8" w:rsidRPr="00FE0EBC" w:rsidRDefault="00FD11F8" w:rsidP="002259A8">
            <w:pPr>
              <w:keepNext/>
            </w:pPr>
          </w:p>
        </w:tc>
      </w:tr>
      <w:tr w:rsidR="005B35F1" w:rsidRPr="00FE0EBC" w14:paraId="2E56F5E2" w14:textId="77777777" w:rsidTr="002259A8">
        <w:trPr>
          <w:cantSplit/>
          <w:jc w:val="center"/>
        </w:trPr>
        <w:tc>
          <w:tcPr>
            <w:tcW w:w="277" w:type="dxa"/>
            <w:vAlign w:val="center"/>
          </w:tcPr>
          <w:p w14:paraId="22CFE3D2" w14:textId="77777777" w:rsidR="00A02224" w:rsidRPr="00FE0EBC" w:rsidRDefault="00A02224" w:rsidP="002259A8">
            <w:pPr>
              <w:keepNext/>
            </w:pPr>
          </w:p>
        </w:tc>
        <w:tc>
          <w:tcPr>
            <w:tcW w:w="438" w:type="dxa"/>
            <w:vAlign w:val="center"/>
          </w:tcPr>
          <w:p w14:paraId="1C63AFE1" w14:textId="77777777" w:rsidR="00A02224" w:rsidRPr="00FE0EBC" w:rsidRDefault="00A02224" w:rsidP="002259A8">
            <w:pPr>
              <w:pStyle w:val="NormalCentred"/>
              <w:keepNext/>
            </w:pPr>
          </w:p>
        </w:tc>
        <w:tc>
          <w:tcPr>
            <w:tcW w:w="788" w:type="dxa"/>
            <w:gridSpan w:val="2"/>
            <w:vAlign w:val="center"/>
          </w:tcPr>
          <w:p w14:paraId="375F143E" w14:textId="77777777" w:rsidR="00A02224" w:rsidRPr="00FE0EBC" w:rsidRDefault="00A02224" w:rsidP="002259A8">
            <w:pPr>
              <w:pStyle w:val="NormalCentred"/>
              <w:keepNext/>
            </w:pPr>
            <w:r w:rsidRPr="00FE0EBC">
              <w:t>0</w:t>
            </w:r>
          </w:p>
        </w:tc>
        <w:tc>
          <w:tcPr>
            <w:tcW w:w="622" w:type="dxa"/>
            <w:vAlign w:val="center"/>
          </w:tcPr>
          <w:p w14:paraId="55986FA1" w14:textId="77777777" w:rsidR="00A02224" w:rsidRPr="00FE0EBC" w:rsidRDefault="00A02224" w:rsidP="002259A8">
            <w:pPr>
              <w:pStyle w:val="NormalCentred"/>
              <w:keepNext/>
            </w:pPr>
            <w:r w:rsidRPr="00FE0EBC">
              <w:t>4</w:t>
            </w:r>
          </w:p>
        </w:tc>
        <w:tc>
          <w:tcPr>
            <w:tcW w:w="785" w:type="dxa"/>
            <w:vAlign w:val="center"/>
          </w:tcPr>
          <w:p w14:paraId="53FF5CE9" w14:textId="77777777" w:rsidR="00A02224" w:rsidRPr="00FE0EBC" w:rsidRDefault="00A02224" w:rsidP="002259A8">
            <w:pPr>
              <w:pStyle w:val="NormalCentred"/>
              <w:keepNext/>
            </w:pPr>
            <w:r w:rsidRPr="00FE0EBC">
              <w:t>8</w:t>
            </w:r>
          </w:p>
        </w:tc>
        <w:tc>
          <w:tcPr>
            <w:tcW w:w="789" w:type="dxa"/>
            <w:vAlign w:val="center"/>
          </w:tcPr>
          <w:p w14:paraId="069C464B" w14:textId="77777777" w:rsidR="00A02224" w:rsidRPr="00FE0EBC" w:rsidRDefault="00A02224" w:rsidP="002259A8">
            <w:pPr>
              <w:pStyle w:val="NormalCentred"/>
              <w:keepNext/>
            </w:pPr>
            <w:r w:rsidRPr="00FE0EBC">
              <w:t>12</w:t>
            </w:r>
          </w:p>
        </w:tc>
        <w:tc>
          <w:tcPr>
            <w:tcW w:w="789" w:type="dxa"/>
            <w:vAlign w:val="center"/>
          </w:tcPr>
          <w:p w14:paraId="34415116" w14:textId="77777777" w:rsidR="00A02224" w:rsidRPr="00FE0EBC" w:rsidRDefault="00A02224" w:rsidP="002259A8">
            <w:pPr>
              <w:pStyle w:val="NormalCentred"/>
              <w:keepNext/>
            </w:pPr>
            <w:r w:rsidRPr="00FE0EBC">
              <w:t>16</w:t>
            </w:r>
          </w:p>
        </w:tc>
        <w:tc>
          <w:tcPr>
            <w:tcW w:w="789" w:type="dxa"/>
            <w:vAlign w:val="center"/>
          </w:tcPr>
          <w:p w14:paraId="48D0886A" w14:textId="77777777" w:rsidR="00A02224" w:rsidRPr="00FE0EBC" w:rsidRDefault="00A02224" w:rsidP="002259A8">
            <w:pPr>
              <w:pStyle w:val="NormalCentred"/>
              <w:keepNext/>
            </w:pPr>
            <w:r w:rsidRPr="00FE0EBC">
              <w:t>20</w:t>
            </w:r>
          </w:p>
        </w:tc>
        <w:tc>
          <w:tcPr>
            <w:tcW w:w="784" w:type="dxa"/>
            <w:vAlign w:val="center"/>
          </w:tcPr>
          <w:p w14:paraId="030E3908" w14:textId="77777777" w:rsidR="00A02224" w:rsidRPr="00FE0EBC" w:rsidRDefault="00A02224" w:rsidP="002259A8">
            <w:pPr>
              <w:pStyle w:val="NormalCentred"/>
              <w:keepNext/>
            </w:pPr>
            <w:r w:rsidRPr="00FE0EBC">
              <w:t>24</w:t>
            </w:r>
          </w:p>
        </w:tc>
        <w:tc>
          <w:tcPr>
            <w:tcW w:w="770" w:type="dxa"/>
            <w:vAlign w:val="center"/>
          </w:tcPr>
          <w:p w14:paraId="53AE984F" w14:textId="77777777" w:rsidR="00A02224" w:rsidRPr="00FE0EBC" w:rsidRDefault="00A02224" w:rsidP="002259A8">
            <w:pPr>
              <w:pStyle w:val="NormalCentred"/>
              <w:keepNext/>
            </w:pPr>
            <w:r w:rsidRPr="00FE0EBC">
              <w:t>28</w:t>
            </w:r>
          </w:p>
        </w:tc>
        <w:tc>
          <w:tcPr>
            <w:tcW w:w="758" w:type="dxa"/>
            <w:vAlign w:val="center"/>
          </w:tcPr>
          <w:p w14:paraId="6C15F593" w14:textId="77777777" w:rsidR="00A02224" w:rsidRPr="00FE0EBC" w:rsidRDefault="00A02224" w:rsidP="002259A8">
            <w:pPr>
              <w:pStyle w:val="NormalCentred"/>
              <w:keepNext/>
            </w:pPr>
            <w:r w:rsidRPr="00FE0EBC">
              <w:t>32</w:t>
            </w:r>
          </w:p>
        </w:tc>
        <w:tc>
          <w:tcPr>
            <w:tcW w:w="747" w:type="dxa"/>
            <w:vAlign w:val="center"/>
          </w:tcPr>
          <w:p w14:paraId="217B084F" w14:textId="77777777" w:rsidR="00A02224" w:rsidRPr="00FE0EBC" w:rsidRDefault="00A02224" w:rsidP="002259A8">
            <w:pPr>
              <w:pStyle w:val="NormalCentred"/>
              <w:keepNext/>
            </w:pPr>
            <w:r w:rsidRPr="00FE0EBC">
              <w:t>36</w:t>
            </w:r>
          </w:p>
        </w:tc>
        <w:tc>
          <w:tcPr>
            <w:tcW w:w="737" w:type="dxa"/>
            <w:vAlign w:val="center"/>
          </w:tcPr>
          <w:p w14:paraId="07FA7494" w14:textId="77777777" w:rsidR="00A02224" w:rsidRPr="00FE0EBC" w:rsidRDefault="00A02224" w:rsidP="002259A8">
            <w:pPr>
              <w:pStyle w:val="NormalCentred"/>
              <w:keepNext/>
            </w:pPr>
            <w:r w:rsidRPr="00FE0EBC">
              <w:t>40</w:t>
            </w:r>
          </w:p>
        </w:tc>
      </w:tr>
      <w:tr w:rsidR="005B35F1" w:rsidRPr="00FE0EBC" w14:paraId="515B69B9" w14:textId="77777777" w:rsidTr="002259A8">
        <w:trPr>
          <w:cantSplit/>
          <w:jc w:val="center"/>
        </w:trPr>
        <w:tc>
          <w:tcPr>
            <w:tcW w:w="277" w:type="dxa"/>
            <w:vAlign w:val="center"/>
          </w:tcPr>
          <w:p w14:paraId="5923A7B5" w14:textId="77777777" w:rsidR="00A02224" w:rsidRPr="00FE0EBC" w:rsidRDefault="00A02224" w:rsidP="002259A8">
            <w:pPr>
              <w:keepNext/>
            </w:pPr>
          </w:p>
        </w:tc>
        <w:tc>
          <w:tcPr>
            <w:tcW w:w="438" w:type="dxa"/>
            <w:vAlign w:val="center"/>
          </w:tcPr>
          <w:p w14:paraId="47E5A4F8" w14:textId="77777777" w:rsidR="00A02224" w:rsidRPr="00FE0EBC" w:rsidRDefault="00A02224" w:rsidP="002259A8">
            <w:pPr>
              <w:pStyle w:val="NormalCentred"/>
              <w:keepNext/>
            </w:pPr>
          </w:p>
        </w:tc>
        <w:tc>
          <w:tcPr>
            <w:tcW w:w="4562" w:type="dxa"/>
            <w:gridSpan w:val="7"/>
            <w:vAlign w:val="center"/>
          </w:tcPr>
          <w:p w14:paraId="4FF68C3E" w14:textId="0C9A0BF8" w:rsidR="00A02224" w:rsidRPr="00FE0EBC" w:rsidRDefault="00E97717" w:rsidP="002259A8">
            <w:pPr>
              <w:pStyle w:val="NormalCentred"/>
              <w:keepNext/>
            </w:pPr>
            <w:r w:rsidRPr="00FE0EBC">
              <w:rPr>
                <w:noProof/>
                <w:lang w:val="en-US"/>
              </w:rPr>
              <w:drawing>
                <wp:inline distT="0" distB="0" distL="0" distR="0" wp14:anchorId="334FCEC7" wp14:editId="1D597995">
                  <wp:extent cx="2567940" cy="328930"/>
                  <wp:effectExtent l="0" t="0" r="0" b="0"/>
                  <wp:docPr id="21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
                            <a:extLst>
                              <a:ext uri="{28A0092B-C50C-407E-A947-70E740481C1C}">
                                <a14:useLocalDpi xmlns:a14="http://schemas.microsoft.com/office/drawing/2010/main" val="0"/>
                              </a:ext>
                            </a:extLst>
                          </a:blip>
                          <a:srcRect l="638" t="89235" r="47958"/>
                          <a:stretch>
                            <a:fillRect/>
                          </a:stretch>
                        </pic:blipFill>
                        <pic:spPr bwMode="auto">
                          <a:xfrm>
                            <a:off x="0" y="0"/>
                            <a:ext cx="2567940" cy="328930"/>
                          </a:xfrm>
                          <a:prstGeom prst="rect">
                            <a:avLst/>
                          </a:prstGeom>
                          <a:noFill/>
                          <a:ln>
                            <a:noFill/>
                          </a:ln>
                        </pic:spPr>
                      </pic:pic>
                    </a:graphicData>
                  </a:graphic>
                </wp:inline>
              </w:drawing>
            </w:r>
          </w:p>
        </w:tc>
        <w:tc>
          <w:tcPr>
            <w:tcW w:w="784" w:type="dxa"/>
            <w:vAlign w:val="center"/>
          </w:tcPr>
          <w:p w14:paraId="406F11AC" w14:textId="77777777" w:rsidR="00A02224" w:rsidRPr="00FE0EBC" w:rsidRDefault="00A02224" w:rsidP="002259A8">
            <w:pPr>
              <w:keepNext/>
            </w:pPr>
          </w:p>
        </w:tc>
        <w:tc>
          <w:tcPr>
            <w:tcW w:w="770" w:type="dxa"/>
            <w:vAlign w:val="center"/>
          </w:tcPr>
          <w:p w14:paraId="0005C396" w14:textId="77777777" w:rsidR="00A02224" w:rsidRPr="00FE0EBC" w:rsidRDefault="00A02224" w:rsidP="002259A8">
            <w:pPr>
              <w:keepNext/>
            </w:pPr>
          </w:p>
        </w:tc>
        <w:tc>
          <w:tcPr>
            <w:tcW w:w="758" w:type="dxa"/>
            <w:vAlign w:val="center"/>
          </w:tcPr>
          <w:p w14:paraId="782D0BA2" w14:textId="77777777" w:rsidR="00A02224" w:rsidRPr="00FE0EBC" w:rsidRDefault="00A02224" w:rsidP="002259A8">
            <w:pPr>
              <w:keepNext/>
            </w:pPr>
          </w:p>
        </w:tc>
        <w:tc>
          <w:tcPr>
            <w:tcW w:w="1484" w:type="dxa"/>
            <w:gridSpan w:val="2"/>
            <w:vAlign w:val="center"/>
          </w:tcPr>
          <w:p w14:paraId="73244441" w14:textId="47EA2624" w:rsidR="00A02224" w:rsidRPr="00FE0EBC" w:rsidRDefault="00E70DC6" w:rsidP="002259A8">
            <w:pPr>
              <w:keepNext/>
            </w:pPr>
            <w:r w:rsidRPr="00FE0EBC">
              <w:t>Nedēļa</w:t>
            </w:r>
          </w:p>
        </w:tc>
      </w:tr>
      <w:tr w:rsidR="005B35F1" w:rsidRPr="00FE0EBC" w14:paraId="638E680E" w14:textId="77777777" w:rsidTr="002259A8">
        <w:trPr>
          <w:cantSplit/>
          <w:jc w:val="center"/>
        </w:trPr>
        <w:tc>
          <w:tcPr>
            <w:tcW w:w="277" w:type="dxa"/>
            <w:vAlign w:val="center"/>
          </w:tcPr>
          <w:p w14:paraId="3AF3BEA4" w14:textId="77777777" w:rsidR="00E265BB" w:rsidRPr="00FE0EBC" w:rsidRDefault="00E265BB" w:rsidP="002259A8">
            <w:pPr>
              <w:keepNext/>
            </w:pPr>
          </w:p>
        </w:tc>
        <w:tc>
          <w:tcPr>
            <w:tcW w:w="5000" w:type="dxa"/>
            <w:gridSpan w:val="8"/>
            <w:vAlign w:val="center"/>
          </w:tcPr>
          <w:p w14:paraId="33E56AA7" w14:textId="039F43D8" w:rsidR="00E265BB" w:rsidRPr="00FE0EBC" w:rsidRDefault="00E70DC6" w:rsidP="002259A8">
            <w:pPr>
              <w:pStyle w:val="NormalCentred"/>
              <w:keepNext/>
            </w:pPr>
            <w:r w:rsidRPr="00FE0EBC">
              <w:t>Lietojot omalizumabu vai placebo</w:t>
            </w:r>
          </w:p>
        </w:tc>
        <w:tc>
          <w:tcPr>
            <w:tcW w:w="784" w:type="dxa"/>
            <w:vAlign w:val="center"/>
          </w:tcPr>
          <w:p w14:paraId="033950AE" w14:textId="77777777" w:rsidR="00E265BB" w:rsidRPr="00FE0EBC" w:rsidRDefault="00E265BB" w:rsidP="002259A8">
            <w:pPr>
              <w:keepNext/>
            </w:pPr>
          </w:p>
        </w:tc>
        <w:tc>
          <w:tcPr>
            <w:tcW w:w="770" w:type="dxa"/>
            <w:vAlign w:val="center"/>
          </w:tcPr>
          <w:p w14:paraId="48D8C5AE" w14:textId="77777777" w:rsidR="00E265BB" w:rsidRPr="00FE0EBC" w:rsidRDefault="00E265BB" w:rsidP="002259A8">
            <w:pPr>
              <w:keepNext/>
            </w:pPr>
          </w:p>
        </w:tc>
        <w:tc>
          <w:tcPr>
            <w:tcW w:w="758" w:type="dxa"/>
            <w:vAlign w:val="center"/>
          </w:tcPr>
          <w:p w14:paraId="3F246CF8" w14:textId="77777777" w:rsidR="00E265BB" w:rsidRPr="00FE0EBC" w:rsidRDefault="00E265BB" w:rsidP="002259A8">
            <w:pPr>
              <w:keepNext/>
            </w:pPr>
          </w:p>
        </w:tc>
        <w:tc>
          <w:tcPr>
            <w:tcW w:w="747" w:type="dxa"/>
            <w:vAlign w:val="center"/>
          </w:tcPr>
          <w:p w14:paraId="73753EE2" w14:textId="77777777" w:rsidR="00E265BB" w:rsidRPr="00FE0EBC" w:rsidRDefault="00E265BB" w:rsidP="002259A8">
            <w:pPr>
              <w:keepNext/>
            </w:pPr>
          </w:p>
        </w:tc>
        <w:tc>
          <w:tcPr>
            <w:tcW w:w="737" w:type="dxa"/>
            <w:vAlign w:val="center"/>
          </w:tcPr>
          <w:p w14:paraId="73FA474E" w14:textId="77777777" w:rsidR="00E265BB" w:rsidRPr="00FE0EBC" w:rsidRDefault="00E265BB" w:rsidP="002259A8">
            <w:pPr>
              <w:keepNext/>
            </w:pPr>
          </w:p>
        </w:tc>
      </w:tr>
    </w:tbl>
    <w:p w14:paraId="693AD081" w14:textId="1F204619" w:rsidR="007B0CDF" w:rsidRPr="00F15CE3" w:rsidRDefault="00E70DC6" w:rsidP="002F22B3">
      <w:pPr>
        <w:rPr>
          <w:rPrChange w:id="1099" w:author="만든 이">
            <w:rPr>
              <w:sz w:val="16"/>
            </w:rPr>
          </w:rPrChange>
        </w:rPr>
      </w:pPr>
      <w:r w:rsidRPr="00F15CE3">
        <w:rPr>
          <w:rPrChange w:id="1100" w:author="만든 이">
            <w:rPr>
              <w:sz w:val="16"/>
            </w:rPr>
          </w:rPrChange>
        </w:rPr>
        <w:t>BOCF – sākotnējie novērojumi pirms nākamajiem; mITT – modificētā ārstētā populācija.</w:t>
      </w:r>
    </w:p>
    <w:p w14:paraId="105DC287" w14:textId="77777777" w:rsidR="007B0CDF" w:rsidRPr="00FE0EBC" w:rsidRDefault="007B0CDF" w:rsidP="002F22B3"/>
    <w:p w14:paraId="594DA6BC" w14:textId="77777777" w:rsidR="00E70DC6" w:rsidRPr="00FE0EBC" w:rsidRDefault="00E70DC6" w:rsidP="002F22B3">
      <w:r w:rsidRPr="00FE0EBC">
        <w:t>Pēc 24 nedēļas ilgas terapijas novērotās efektivitāti raksturojošo parametru vērtības bija līdzīgas tām, kas tika novērotas pēc 12 nedēļām.</w:t>
      </w:r>
    </w:p>
    <w:p w14:paraId="130258A2" w14:textId="73D985BB" w:rsidR="00E70DC6" w:rsidRPr="00FE0EBC" w:rsidRDefault="00E70DC6" w:rsidP="002F22B3">
      <w:r w:rsidRPr="00FE0EBC">
        <w:t xml:space="preserve">1. un 3. pētījuma 300 mg devu grupās kopš pētījuma sākuma iknedēļas niezes smaguma vidējais vērtējums bija 9,8 un 8,6 punkti, pacientu daļa, kam vērtējums pēc UAS7 skalas bija </w:t>
      </w:r>
      <w:r w:rsidRPr="00FE0EBC">
        <w:rPr>
          <w:rFonts w:hint="eastAsia"/>
        </w:rPr>
        <w:t>≤</w:t>
      </w:r>
      <w:r w:rsidRPr="00FE0EBC">
        <w:t>6 punkti un kam tika novērota pilnīga atbildreakcija (vērtējums pēc UAS7 skalas 0 punktu), bija attiecīgi 61,7 un 55,6% un 48,1 un 42,5% (visos gadījumos p&lt;0,0001 salīdzinājumā ar placebo).</w:t>
      </w:r>
    </w:p>
    <w:p w14:paraId="5C0F0CA0" w14:textId="77777777" w:rsidR="00E70DC6" w:rsidRPr="00FE0EBC" w:rsidRDefault="00E70DC6" w:rsidP="002F22B3"/>
    <w:p w14:paraId="17225379" w14:textId="5DA3E18E" w:rsidR="007B0CDF" w:rsidRPr="00FE0EBC" w:rsidRDefault="00E70DC6" w:rsidP="002F22B3">
      <w:r w:rsidRPr="00FE0EBC">
        <w:t>Klīniskos pētījumos</w:t>
      </w:r>
      <w:del w:id="1101" w:author="만든 이">
        <w:r w:rsidRPr="00FE0EBC" w:rsidDel="00F93C6A">
          <w:delText xml:space="preserve"> ar</w:delText>
        </w:r>
      </w:del>
      <w:r w:rsidRPr="00FE0EBC">
        <w:t xml:space="preserve"> pusaudžiem (</w:t>
      </w:r>
      <w:ins w:id="1102" w:author="만든 이">
        <w:r w:rsidR="00F93C6A">
          <w:t xml:space="preserve"> no </w:t>
        </w:r>
      </w:ins>
      <w:r w:rsidRPr="00FE0EBC">
        <w:t>12 līdz 17 gadi</w:t>
      </w:r>
      <w:ins w:id="1103" w:author="만든 이">
        <w:r w:rsidR="00F93C6A">
          <w:t>em</w:t>
        </w:r>
      </w:ins>
      <w:r w:rsidRPr="00FE0EBC">
        <w:t>) iegūti dati par 39 pacientiem kopumā, 11 no tiem saņēma 300 mg lielu devu. Ir pieejami 12. nedēļas rezultāti par 9 pacientiem, un 24. nedēļas rezultāti par 6 pacientiem, kuri lietoja 300 mg, kas liecina par līdzīgu atbildes reakciju pēc ārstēšanas ar omalizumabu salīdzinājumā ar pieaugušo pacientu populāciju. Vidēja pārmaiņa no sākumstāvokļa iknedēļas niezes smaguma vērtējumā norāda uz samazinājumu par 8,25 punktiem 12. nedēļā un 8,95 punktiem 24. nedēļā. Atbildes reakcijas biežums bija: 33% 12. nedēļa un 67% 24. nedēļā (UAS7=0), un 56% 12. nedēļa un 67% 24. nedēļā (UAS7</w:t>
      </w:r>
      <w:r w:rsidRPr="00FE0EBC">
        <w:rPr>
          <w:rFonts w:hint="eastAsia"/>
        </w:rPr>
        <w:t>≤</w:t>
      </w:r>
      <w:r w:rsidRPr="00FE0EBC">
        <w:t>6).</w:t>
      </w:r>
    </w:p>
    <w:p w14:paraId="1AE905E0" w14:textId="77777777" w:rsidR="007B0CDF" w:rsidRPr="00FE0EBC" w:rsidRDefault="007B0CDF" w:rsidP="002F22B3"/>
    <w:p w14:paraId="2092A765" w14:textId="274FFBDD" w:rsidR="00E70DC6" w:rsidRPr="00FE0EBC" w:rsidRDefault="00E70DC6" w:rsidP="002F22B3">
      <w:r w:rsidRPr="00FE0EBC">
        <w:lastRenderedPageBreak/>
        <w:t>48 nedēļas ilgā pētījumā 206 pacienti vecumā no 12 līdz 75 gadiem tika iekļauti 24 nedēļu atklātā ārstēšanas periodā ar omalizumaba 300 mg ik pēc 4 nedēļām. Pēc tam pacienti, kuriem šajā atklātajā periodā bija atbildes reakcija uz ārstēšanu, tika randomizēti, lai saņemtu omalizumaba 300 mg (81 pacients) vai placebo (53 pacienti) ik pēc 4 nedēļām vēl 24 nedēļas.</w:t>
      </w:r>
    </w:p>
    <w:p w14:paraId="352C922D" w14:textId="77777777" w:rsidR="00E70DC6" w:rsidRPr="00FE0EBC" w:rsidRDefault="00E70DC6" w:rsidP="002F22B3"/>
    <w:p w14:paraId="46A7EEAF" w14:textId="603E7FA1" w:rsidR="007B0CDF" w:rsidRPr="00FE0EBC" w:rsidRDefault="00E70DC6" w:rsidP="002F22B3">
      <w:r w:rsidRPr="00FE0EBC">
        <w:t xml:space="preserve">No pacientiem, kuri turpināja ārstēšanu ar omalizumabu 48 nedēļas, 21% novēroja klīnisku pasliktināšanos (vērtējums pēc UAS7 skalas </w:t>
      </w:r>
      <w:r w:rsidRPr="00FE0EBC">
        <w:rPr>
          <w:rFonts w:hint="eastAsia"/>
        </w:rPr>
        <w:t>≥</w:t>
      </w:r>
      <w:r w:rsidRPr="00FE0EBC">
        <w:t>12 vismaz 2 nedēļas pēc kārtas pēc randomizācijas laikā no 24. līdz 48. nedēļai), salīdzinot ar 60,4% pacientu, kuri tika ārstēti ar placebo 48. nedēļā (atšķirība ˗39,4%, p&lt;0,0001, 95% TI: ˗54.5%, ˗22.5%).</w:t>
      </w:r>
    </w:p>
    <w:p w14:paraId="337C83DF" w14:textId="77777777" w:rsidR="007B0CDF" w:rsidRPr="00FE0EBC" w:rsidRDefault="007B0CDF" w:rsidP="002F22B3"/>
    <w:p w14:paraId="4ADBC2C0" w14:textId="0E057EF6" w:rsidR="00612AC6" w:rsidRPr="00FE0EBC" w:rsidRDefault="00612AC6" w:rsidP="002F22B3">
      <w:pPr>
        <w:pStyle w:val="21"/>
      </w:pPr>
      <w:r w:rsidRPr="00FE0EBC">
        <w:t>5.2.</w:t>
      </w:r>
      <w:r w:rsidRPr="00FE0EBC">
        <w:tab/>
        <w:t>Farmakokinētiskās īpašības</w:t>
      </w:r>
    </w:p>
    <w:p w14:paraId="6BCB1730" w14:textId="77777777" w:rsidR="007B0CDF" w:rsidRPr="00FE0EBC" w:rsidRDefault="007B0CDF" w:rsidP="002F22B3">
      <w:pPr>
        <w:pStyle w:val="NormalKeep"/>
      </w:pPr>
    </w:p>
    <w:p w14:paraId="6EC89DDC" w14:textId="77777777" w:rsidR="0085439E" w:rsidRPr="00FE0EBC" w:rsidRDefault="0085439E" w:rsidP="002F22B3">
      <w:r w:rsidRPr="00FE0EBC">
        <w:t>Omalizumaba farmakokinētika pētīta pieaugušajiem un pusaudžiem ar alerģisku bronhiālo astmu, kā arī pieaugušajiem pacientiem ar CRSwNP un pieaugušajiem pacientiem un pusaudžiem ar HSN. Šajās populācijās omalizumaba vispārējās farmakokinētiskās īpašības ir līdzīgas.</w:t>
      </w:r>
    </w:p>
    <w:p w14:paraId="215D01CD" w14:textId="77777777" w:rsidR="0085439E" w:rsidRPr="00FE0EBC" w:rsidRDefault="0085439E" w:rsidP="002F22B3"/>
    <w:p w14:paraId="081AD923" w14:textId="77777777" w:rsidR="0085439E" w:rsidRPr="00FE0EBC" w:rsidRDefault="0085439E" w:rsidP="002F22B3">
      <w:pPr>
        <w:pStyle w:val="HeadingUnderlined"/>
      </w:pPr>
      <w:r w:rsidRPr="00FE0EBC">
        <w:t>Uzsūkšanās</w:t>
      </w:r>
    </w:p>
    <w:p w14:paraId="0908C805" w14:textId="77777777" w:rsidR="0085439E" w:rsidRPr="00FE0EBC" w:rsidRDefault="0085439E" w:rsidP="002F22B3"/>
    <w:p w14:paraId="30EE130D" w14:textId="02D8F3AC" w:rsidR="0085439E" w:rsidRPr="00FE0EBC" w:rsidRDefault="0085439E" w:rsidP="002F22B3">
      <w:r w:rsidRPr="00FE0EBC">
        <w:t>Pēc subkutānas ievadīšanas omalizumabs uzsūcas ar vidējo absolūto bioloģisko pieejamību 62%. Pēc vienreizējas subkutānas devas ievadīšanas pieaugušiem un pusaudžu vecuma pacientiem ar bronhiālo astmu vai HSN omalizumabs uzsūcās lēni, maksimālo koncentrāciju serumā sasniedzot pēc vidēji 6– 8 dienām. Pacientiem ar astmu pēc vairāku omalizumaba devu lietošanas laukums zem seruma koncentrācijas-laika attiecības līknes no 0. līdz 14. dienai līdzsvara koncentrācijā bija līdz 6 reizēm lielāks nekā pēc pirmās devas lietošanas.</w:t>
      </w:r>
    </w:p>
    <w:p w14:paraId="17FC64E8" w14:textId="77777777" w:rsidR="0085439E" w:rsidRPr="00FE0EBC" w:rsidRDefault="0085439E" w:rsidP="002F22B3"/>
    <w:p w14:paraId="385DAC25" w14:textId="77777777" w:rsidR="0085439E" w:rsidRPr="00FE0EBC" w:rsidRDefault="0085439E" w:rsidP="002F22B3">
      <w:r w:rsidRPr="00FE0EBC">
        <w:t>Ja omalizumaba devas ir lielākas par 0,5 mg/kg, tā farmakokinētika ir lineāra. Pacientiem ar HSN pēc 75, 150 vai 300 mg lielu devu lietošanas ik pēc 4 nedēļām omalizumaba minimālā koncentrācija serumā palielinājās proporcionāli devas lielumam.</w:t>
      </w:r>
    </w:p>
    <w:p w14:paraId="7CA1D9C9" w14:textId="77777777" w:rsidR="0085439E" w:rsidRPr="00FE0EBC" w:rsidRDefault="0085439E" w:rsidP="002F22B3"/>
    <w:p w14:paraId="682CE5C2" w14:textId="5131A284" w:rsidR="0085439E" w:rsidRPr="00FE0EBC" w:rsidRDefault="0085439E" w:rsidP="002F22B3">
      <w:r w:rsidRPr="00FE0EBC">
        <w:t>Pēc omalizumaba liofilizētas vai šķidras zāļu formas lietošanas novēroja līdzīgas omalizumaba koncentrācijas-laika līknes serumā.</w:t>
      </w:r>
    </w:p>
    <w:p w14:paraId="4E9A9CF1" w14:textId="77777777" w:rsidR="0085439E" w:rsidRPr="00FE0EBC" w:rsidRDefault="0085439E" w:rsidP="002F22B3"/>
    <w:p w14:paraId="1D77397E" w14:textId="77777777" w:rsidR="0085439E" w:rsidRPr="00FE0EBC" w:rsidRDefault="0085439E" w:rsidP="000C1ECC">
      <w:pPr>
        <w:pStyle w:val="HeadingUnderlined"/>
      </w:pPr>
      <w:r w:rsidRPr="00FE0EBC">
        <w:t>Izkliede</w:t>
      </w:r>
    </w:p>
    <w:p w14:paraId="01E54D7A" w14:textId="77777777" w:rsidR="0085439E" w:rsidRPr="00FE0EBC" w:rsidRDefault="0085439E" w:rsidP="000C1ECC">
      <w:pPr>
        <w:keepNext/>
        <w:keepLines/>
      </w:pPr>
    </w:p>
    <w:p w14:paraId="54D9E55C" w14:textId="77777777" w:rsidR="0085439E" w:rsidRPr="00FE0EBC" w:rsidRDefault="0085439E" w:rsidP="002F22B3">
      <w:r w:rsidRPr="00FE0EBC">
        <w:rPr>
          <w:i/>
        </w:rPr>
        <w:t>In vitro</w:t>
      </w:r>
      <w:r w:rsidRPr="00FE0EBC">
        <w:t xml:space="preserve"> omalizumabs veido ierobežota lieluma kompleksus ar IgE. Precipitējoši kompleksi un kompleksi, kuru molekulārā masa pārsniedz vienu miljonu daltonu, </w:t>
      </w:r>
      <w:r w:rsidRPr="00FE0EBC">
        <w:rPr>
          <w:i/>
        </w:rPr>
        <w:t>in vitro</w:t>
      </w:r>
      <w:r w:rsidRPr="00FE0EBC">
        <w:t xml:space="preserve"> vai </w:t>
      </w:r>
      <w:r w:rsidRPr="00FE0EBC">
        <w:rPr>
          <w:i/>
        </w:rPr>
        <w:t>in vivo</w:t>
      </w:r>
      <w:r w:rsidRPr="00FE0EBC">
        <w:t xml:space="preserve"> nav novēroti. Pamatojoties uz populācijas farmakokinētiku, pacientiem ar alerģisku astmu un pacientiem ar HSN omalizumaba izkliede bija līdzīga. Šķietamais izkliedes tilpums pacientiem ar astmu pēc subkutānas ievadīšanas bija 78 ± 32 ml/kg.</w:t>
      </w:r>
    </w:p>
    <w:p w14:paraId="4640E26D" w14:textId="77777777" w:rsidR="0085439E" w:rsidRPr="00FE0EBC" w:rsidRDefault="0085439E" w:rsidP="002F22B3"/>
    <w:p w14:paraId="423B3E93" w14:textId="77777777" w:rsidR="0085439E" w:rsidRPr="00FE0EBC" w:rsidRDefault="0085439E" w:rsidP="002F22B3">
      <w:pPr>
        <w:pStyle w:val="HeadingUnderlined"/>
      </w:pPr>
      <w:r w:rsidRPr="00FE0EBC">
        <w:t>Eliminācija</w:t>
      </w:r>
    </w:p>
    <w:p w14:paraId="38FA9E1D" w14:textId="77777777" w:rsidR="0085439E" w:rsidRPr="00FE0EBC" w:rsidRDefault="0085439E" w:rsidP="000C1ECC">
      <w:pPr>
        <w:keepNext/>
      </w:pPr>
    </w:p>
    <w:p w14:paraId="23C5A0F1" w14:textId="649CFAFE" w:rsidR="007B0CDF" w:rsidRPr="00FE0EBC" w:rsidRDefault="0085439E" w:rsidP="002F22B3">
      <w:r w:rsidRPr="00FE0EBC">
        <w:t>Omalizumaba klīrenss ietver IgG klīrensa procesus, kā arī klīrensu caur specifisku saistīšanos un kompleksu veidošanu ar tā mērķa ligandu – IgE. IgG eliminācija caur aknām ietver tā sadalīšanos retikuloendoteliālajā sistēmā un endotēlija šūnās. Neskarts IgG izdalās arī ar žulti. Bronhiālās astmas slimniekiem omalizumaba seruma eliminācijas pusperiods bija vidēji 26 dienas, šķietamais klīrenss vidēji bija 2,4 ± 1,1 ml/kg dienā. Ķermeņa masas dubultošanās aptuveni divkāršoja šķietamo klīrensu. Pamatojoties uz populācijas farmakokinētiskajiem parametriem, pacientiem ar HSN omalizumaba eliminācijas pusperiods no seruma, līdzsvara koncentrācijā bija vidēji 24 dienas, un šķietamais klīrenss līdzsvara koncentrācijā pacientam ar ķermeņa masu 80 kg bija 3,0 ml/kg dienā.</w:t>
      </w:r>
    </w:p>
    <w:p w14:paraId="6FBC13DE" w14:textId="77777777" w:rsidR="008A7AC6" w:rsidRPr="00FE0EBC" w:rsidRDefault="008A7AC6" w:rsidP="002F22B3"/>
    <w:p w14:paraId="472B977B" w14:textId="77777777" w:rsidR="00486EF8" w:rsidRPr="00FE0EBC" w:rsidRDefault="00486EF8" w:rsidP="002F22B3">
      <w:pPr>
        <w:pStyle w:val="HeadingUnderlined"/>
      </w:pPr>
      <w:r w:rsidRPr="00FE0EBC">
        <w:t>Pacientu grupu raksturojums</w:t>
      </w:r>
    </w:p>
    <w:p w14:paraId="6E5F197B" w14:textId="77777777" w:rsidR="00486EF8" w:rsidRPr="00FE0EBC" w:rsidRDefault="00486EF8" w:rsidP="000C1ECC">
      <w:pPr>
        <w:keepNext/>
      </w:pPr>
    </w:p>
    <w:p w14:paraId="51616EAE" w14:textId="77777777" w:rsidR="00486EF8" w:rsidRPr="00FE0EBC" w:rsidRDefault="00486EF8" w:rsidP="000C1ECC">
      <w:pPr>
        <w:keepNext/>
        <w:rPr>
          <w:rStyle w:val="Underline"/>
        </w:rPr>
      </w:pPr>
      <w:r w:rsidRPr="00FE0EBC">
        <w:rPr>
          <w:rStyle w:val="Underline"/>
        </w:rPr>
        <w:t>Vecums, rase / etniskā piederība, dzimums, ķermeņa masas indekss</w:t>
      </w:r>
    </w:p>
    <w:p w14:paraId="21DFF1BD" w14:textId="77777777" w:rsidR="00486EF8" w:rsidRPr="00FE0EBC" w:rsidRDefault="00486EF8" w:rsidP="002F22B3">
      <w:pPr>
        <w:rPr>
          <w:rStyle w:val="Underline"/>
          <w:u w:val="none"/>
        </w:rPr>
      </w:pPr>
      <w:r w:rsidRPr="00FE0EBC">
        <w:rPr>
          <w:rStyle w:val="Underline"/>
          <w:u w:val="none"/>
        </w:rPr>
        <w:t>Pacienti ar alerģisku astmu un hronisku rinosinusītu ar deguna polipiem (CRSwNP)</w:t>
      </w:r>
    </w:p>
    <w:p w14:paraId="2749A20C" w14:textId="77777777" w:rsidR="00486EF8" w:rsidRPr="00FE0EBC" w:rsidRDefault="00486EF8" w:rsidP="002F22B3">
      <w:r w:rsidRPr="00FE0EBC">
        <w:t xml:space="preserve">Analizēja omalizumaba populācijas farmakokinētiku, lai noteiktu demogrāfisko raksturlielumu ietekmi. Šo ierobežoto datu analīze liecina, ka vecuma (6-76 gadi pacientiem ar alerģisku astmu; 18 </w:t>
      </w:r>
      <w:r w:rsidRPr="00FE0EBC">
        <w:lastRenderedPageBreak/>
        <w:t>līdz 75 gadi pacientiem ar CRSwNP), rases/etniskās piederības, dzimuma vai ķermeņa masas indeksa dēļ pacientiem ar astmu deva nav jāpielāgo (skatīt 4.2. apakšpunktu).</w:t>
      </w:r>
    </w:p>
    <w:p w14:paraId="555546E5" w14:textId="77777777" w:rsidR="00486EF8" w:rsidRPr="00FE0EBC" w:rsidRDefault="00486EF8" w:rsidP="002F22B3"/>
    <w:p w14:paraId="4EDA7DA6" w14:textId="77777777" w:rsidR="00486EF8" w:rsidRPr="00FE0EBC" w:rsidRDefault="00486EF8" w:rsidP="000C1ECC">
      <w:pPr>
        <w:keepNext/>
        <w:rPr>
          <w:rStyle w:val="Underline"/>
          <w:u w:val="none"/>
        </w:rPr>
      </w:pPr>
      <w:r w:rsidRPr="00FE0EBC">
        <w:rPr>
          <w:rStyle w:val="Underline"/>
          <w:u w:val="none"/>
        </w:rPr>
        <w:t>Pacienti ar HSN</w:t>
      </w:r>
    </w:p>
    <w:p w14:paraId="2F133A99" w14:textId="7E6029E6" w:rsidR="00486EF8" w:rsidRPr="00FE0EBC" w:rsidRDefault="00486EF8" w:rsidP="002F22B3">
      <w:r w:rsidRPr="00FE0EBC">
        <w:t>Demogrāfisko īpašību un citu faktoru ietekme uz omalizumaba iedarbības intensitāti tika vērtēta, pamatojoties uz populācijas farmakokinētiskajiem parametriem. Analizējot saistību starp omalizumaba koncentrāciju un klīnisko atbildreakciju, tika vērtēta arī kopējo mainīgo ietekme. Šo analīžu rezultāti liek uzskatīt, ka pacientiem ar HSN vecuma (12–75 gadu vecumā), rases, tautības, dzimuma, ķermeņa masas, ķermeņa masas indeksa, IgE sākotnējā līmeņa, Fc</w:t>
      </w:r>
      <w:ins w:id="1104" w:author="만든 이">
        <w:r w:rsidR="00532DC8" w:rsidRPr="001A4513">
          <w:t>ε</w:t>
        </w:r>
      </w:ins>
      <w:del w:id="1105" w:author="만든 이">
        <w:r w:rsidRPr="00F15CE3" w:rsidDel="00532DC8">
          <w:rPr>
            <w:rPrChange w:id="1106" w:author="만든 이">
              <w:rPr>
                <w:rFonts w:ascii="Symbol" w:hAnsi="Symbol"/>
              </w:rPr>
            </w:rPrChange>
          </w:rPr>
          <w:delText></w:delText>
        </w:r>
      </w:del>
      <w:r w:rsidRPr="00FE0EBC">
        <w:t>RI antivielu vai vienlaicīgas H2 prethistamīna līdzekļu vai LTRA lietošanas dēļ zāļu deva nav jāpielāgo.</w:t>
      </w:r>
    </w:p>
    <w:p w14:paraId="448F075F" w14:textId="77777777" w:rsidR="00486EF8" w:rsidRPr="00FE0EBC" w:rsidRDefault="00486EF8" w:rsidP="002F22B3"/>
    <w:p w14:paraId="0FBBCBA3" w14:textId="77777777" w:rsidR="00486EF8" w:rsidRPr="00FE0EBC" w:rsidRDefault="00486EF8" w:rsidP="000C1ECC">
      <w:pPr>
        <w:keepNext/>
        <w:rPr>
          <w:rStyle w:val="Underline"/>
        </w:rPr>
      </w:pPr>
      <w:r w:rsidRPr="00FE0EBC">
        <w:rPr>
          <w:rStyle w:val="Underline"/>
        </w:rPr>
        <w:t>Nieru un aknu darbības traucējumi</w:t>
      </w:r>
    </w:p>
    <w:p w14:paraId="2F0FFAD7" w14:textId="68A9B09C" w:rsidR="00486EF8" w:rsidRPr="00FE0EBC" w:rsidRDefault="00486EF8" w:rsidP="002F22B3">
      <w:r w:rsidRPr="00FE0EBC">
        <w:t xml:space="preserve">Nav farmakokinētisku vai farmakodinamisku datu pacientiem ar alerģisku astmu vai HSN un </w:t>
      </w:r>
      <w:del w:id="1107" w:author="만든 이">
        <w:r w:rsidRPr="00FE0EBC" w:rsidDel="00F93C6A">
          <w:delText>pavājinātu</w:delText>
        </w:r>
      </w:del>
      <w:r w:rsidRPr="00FE0EBC">
        <w:t xml:space="preserve"> nieru vai aknu darbīb</w:t>
      </w:r>
      <w:ins w:id="1108" w:author="만든 이">
        <w:r w:rsidR="00F93C6A">
          <w:t>as traucējumiem</w:t>
        </w:r>
      </w:ins>
      <w:del w:id="1109" w:author="만든 이">
        <w:r w:rsidRPr="00FE0EBC" w:rsidDel="00F93C6A">
          <w:delText>u</w:delText>
        </w:r>
      </w:del>
      <w:r w:rsidRPr="00FE0EBC">
        <w:t xml:space="preserve"> (skatīt 4.2. un 4.4. apakšpunktu).</w:t>
      </w:r>
    </w:p>
    <w:p w14:paraId="6E9B5EF3" w14:textId="77777777" w:rsidR="00486EF8" w:rsidRPr="00FE0EBC" w:rsidRDefault="00486EF8" w:rsidP="002F22B3"/>
    <w:p w14:paraId="1D530F15" w14:textId="35D32CE2" w:rsidR="00612AC6" w:rsidRPr="00FE0EBC" w:rsidRDefault="00612AC6" w:rsidP="002F22B3">
      <w:pPr>
        <w:pStyle w:val="21"/>
      </w:pPr>
      <w:r w:rsidRPr="00FE0EBC">
        <w:t>5.3.</w:t>
      </w:r>
      <w:r w:rsidRPr="00FE0EBC">
        <w:tab/>
        <w:t>Preklīniskie dati par drošumu</w:t>
      </w:r>
    </w:p>
    <w:p w14:paraId="16764D9B" w14:textId="77777777" w:rsidR="007B0CDF" w:rsidRPr="00FE0EBC" w:rsidRDefault="007B0CDF" w:rsidP="002F22B3">
      <w:pPr>
        <w:pStyle w:val="NormalKeep"/>
      </w:pPr>
    </w:p>
    <w:p w14:paraId="41277962" w14:textId="20C89EAF" w:rsidR="005E3B87" w:rsidRPr="00FE0EBC" w:rsidRDefault="005E3B87" w:rsidP="002F22B3">
      <w:r w:rsidRPr="00FE0EBC">
        <w:t>Omalizumaba drošumu pētīja makaka sugas pērtiķiem, jo omalizumabs ar vienādu afinitāti saistās ar makaka pērtiķu un cilvēka IgE. Dažiem pērtiķiem pēc atkārtotas s</w:t>
      </w:r>
      <w:ins w:id="1110" w:author="만든 이">
        <w:r w:rsidR="00F93C6A">
          <w:t>ubkutānas</w:t>
        </w:r>
      </w:ins>
      <w:del w:id="1111" w:author="만든 이">
        <w:r w:rsidRPr="00FE0EBC" w:rsidDel="00F93C6A">
          <w:delText>.c.</w:delText>
        </w:r>
      </w:del>
      <w:r w:rsidRPr="00FE0EBC">
        <w:t xml:space="preserve"> vai i</w:t>
      </w:r>
      <w:ins w:id="1112" w:author="만든 이">
        <w:r w:rsidR="00F93C6A">
          <w:t>ntravenozas</w:t>
        </w:r>
      </w:ins>
      <w:del w:id="1113" w:author="만든 이">
        <w:r w:rsidRPr="00FE0EBC" w:rsidDel="00F93C6A">
          <w:delText>.v.</w:delText>
        </w:r>
      </w:del>
      <w:r w:rsidRPr="00FE0EBC">
        <w:t xml:space="preserve"> ievades konstatēja antivielas pret omalizumabu. Tomēr nenovēroja acīm redzamu toksicitāti, piemēram, imūno kompleksu mediētu slimību vai no komplementa atkarīgu citotoksicitāti. Nav pierādījumu par anafilaktisku atbildreakciju tuklo šūnu degranulācijas dēļ makaka sugas pērtiķiem.</w:t>
      </w:r>
    </w:p>
    <w:p w14:paraId="22688DCE" w14:textId="77777777" w:rsidR="005E3B87" w:rsidRPr="00FE0EBC" w:rsidRDefault="005E3B87" w:rsidP="002F22B3"/>
    <w:p w14:paraId="58EB0C2E" w14:textId="631EA60B" w:rsidR="005E3B87" w:rsidRPr="00FE0EBC" w:rsidRDefault="005E3B87" w:rsidP="002F22B3">
      <w:r w:rsidRPr="00FE0EBC">
        <w:t>Citi primāti (gan pieaugušie, gan jaunie), kas nav cilvēkveidīgie pērtiķi, hronisku omalizumaba lietošanu devās līdz 250 mg/kg (kas, saskaņā ar rekomendējamo devu tabulu, vismaz 14 reizes pārsniedz lielāko pieļaujamo klīnisko devu) panesa labi, izņemot ar devu saistītu un no vecuma atkarīgu asins trombocītu skaita samazināšanos, ar lielāku jutību jaunākiem dzīvniekiem. Koncentrācija serumā, kas nepieciešama, lai trombocītu skaits samazinātos par 50%, salīdzinot ar sākotnējo līmeni, pieaugušiem makaka sugas pērtiķiem bija 4-20 reizes lielāka nekā paredzamā maksimālā klīniskā koncentrācija serumā. Turklāt makaka sugas pērtiķiem injekcijas vietā novēroja asiņošanu un iekaisumu.</w:t>
      </w:r>
    </w:p>
    <w:p w14:paraId="67BAB071" w14:textId="77777777" w:rsidR="005E3B87" w:rsidRPr="00FE0EBC" w:rsidRDefault="005E3B87" w:rsidP="002F22B3"/>
    <w:p w14:paraId="4C3F3560" w14:textId="77777777" w:rsidR="005E3B87" w:rsidRPr="00FE0EBC" w:rsidRDefault="005E3B87" w:rsidP="002F22B3">
      <w:r w:rsidRPr="00FE0EBC">
        <w:t>Formāli kanceroģenēzes pētījumi ar omalizumabu nav veikti.</w:t>
      </w:r>
    </w:p>
    <w:p w14:paraId="2FEF7699" w14:textId="77777777" w:rsidR="005E3B87" w:rsidRPr="00FE0EBC" w:rsidRDefault="005E3B87" w:rsidP="002F22B3"/>
    <w:p w14:paraId="10A59371" w14:textId="77777777" w:rsidR="005E3B87" w:rsidRPr="00FE0EBC" w:rsidRDefault="005E3B87" w:rsidP="002F22B3">
      <w:r w:rsidRPr="00FE0EBC">
        <w:t>Reproduktivitātes pētījumos makaka sugas pērtiķiem subkutānas devas līdz 75 mg/kg nedēļā (vismaz 8 reizes pārsniedz 4 nedēļu garumā rekomendēto lielāko klīnisko devu, kas izteikta miligramos uz kilogramu) neizraisīja toksicitāti mātītei, embriotoksicitāti un nedarbojās teratogēniski, lietojot visu organoģenēzes laiku, un neizraisīja nelabvēlīgu ietekmi uz augļa vai jaundzimušā augšanu, lietojot visu vēlīno grūsnības laiku, dzemdību un zīdīšanas laikā.</w:t>
      </w:r>
    </w:p>
    <w:p w14:paraId="78E0F5B8" w14:textId="77777777" w:rsidR="005E3B87" w:rsidRPr="00FE0EBC" w:rsidRDefault="005E3B87" w:rsidP="002F22B3"/>
    <w:p w14:paraId="134756BD" w14:textId="3B1610F2" w:rsidR="007B0CDF" w:rsidRPr="00FE0EBC" w:rsidRDefault="005E3B87" w:rsidP="002F22B3">
      <w:r w:rsidRPr="00FE0EBC">
        <w:t>Omalizumabs izdalās makaka sugas pērtiķu mātītes pienā. Omalizumaba līmenis pienā bija 0,15% no koncentrācijas mātītes serumā.</w:t>
      </w:r>
    </w:p>
    <w:p w14:paraId="32D759F1" w14:textId="77777777" w:rsidR="007B0CDF" w:rsidRPr="00FE0EBC" w:rsidRDefault="007B0CDF" w:rsidP="002F22B3"/>
    <w:p w14:paraId="0AA23EC2" w14:textId="77777777" w:rsidR="007B0CDF" w:rsidRPr="00FE0EBC" w:rsidRDefault="007B0CDF" w:rsidP="002F22B3"/>
    <w:p w14:paraId="0D4E418A" w14:textId="1B75B520" w:rsidR="00612AC6" w:rsidRPr="00FE0EBC" w:rsidRDefault="00612AC6" w:rsidP="002F22B3">
      <w:pPr>
        <w:pStyle w:val="1"/>
      </w:pPr>
      <w:r w:rsidRPr="00FE0EBC">
        <w:t>6.</w:t>
      </w:r>
      <w:r w:rsidRPr="00FE0EBC">
        <w:tab/>
        <w:t>FARMACEITISKĀ INFORMĀCIJA</w:t>
      </w:r>
    </w:p>
    <w:p w14:paraId="0E35134B" w14:textId="77777777" w:rsidR="007B0CDF" w:rsidRPr="00FE0EBC" w:rsidRDefault="007B0CDF" w:rsidP="002F22B3">
      <w:pPr>
        <w:pStyle w:val="NormalKeep"/>
      </w:pPr>
    </w:p>
    <w:p w14:paraId="6470094B" w14:textId="039334DA" w:rsidR="0039094F" w:rsidRPr="00FE0EBC" w:rsidRDefault="00612AC6" w:rsidP="002F22B3">
      <w:pPr>
        <w:pStyle w:val="21"/>
      </w:pPr>
      <w:r w:rsidRPr="00FE0EBC">
        <w:t>6.1.</w:t>
      </w:r>
      <w:r w:rsidRPr="00FE0EBC">
        <w:tab/>
        <w:t>Palīgvielu saraksts</w:t>
      </w:r>
    </w:p>
    <w:p w14:paraId="39216321" w14:textId="77777777" w:rsidR="0039094F" w:rsidRPr="00FE0EBC" w:rsidRDefault="0039094F" w:rsidP="000C1ECC">
      <w:pPr>
        <w:keepNext/>
      </w:pPr>
    </w:p>
    <w:p w14:paraId="7DF338B5" w14:textId="3C3B937F" w:rsidR="00AE454E" w:rsidRPr="00FE0EBC" w:rsidRDefault="00AE454E" w:rsidP="00AE454E">
      <w:r w:rsidRPr="00FE0EBC">
        <w:t>L-arginīna hidrohlorīds</w:t>
      </w:r>
    </w:p>
    <w:p w14:paraId="76D37315" w14:textId="32189746" w:rsidR="00AE454E" w:rsidRPr="00FE0EBC" w:rsidRDefault="00AE454E" w:rsidP="00AE454E">
      <w:r w:rsidRPr="00FE0EBC">
        <w:t>L-histidīna hidrohlorīda monohidrāts</w:t>
      </w:r>
    </w:p>
    <w:p w14:paraId="28F2EC3C" w14:textId="0C467F11" w:rsidR="00AE454E" w:rsidRPr="00FE0EBC" w:rsidRDefault="00AE454E" w:rsidP="00AE454E">
      <w:r w:rsidRPr="00FE0EBC">
        <w:t>L-histidīns</w:t>
      </w:r>
    </w:p>
    <w:p w14:paraId="176CB3A9" w14:textId="62D8DF72" w:rsidR="0039094F" w:rsidRPr="00FE0EBC" w:rsidRDefault="0039094F" w:rsidP="00B744B6">
      <w:r w:rsidRPr="00FE0EBC">
        <w:t>Polisorbāts 20 (E 432)</w:t>
      </w:r>
    </w:p>
    <w:p w14:paraId="27ECAB17" w14:textId="4A2F6619" w:rsidR="0039094F" w:rsidRPr="00FE0EBC" w:rsidRDefault="0039094F" w:rsidP="002F22B3">
      <w:r w:rsidRPr="00FE0EBC">
        <w:t>Ūdens injekcijām</w:t>
      </w:r>
    </w:p>
    <w:p w14:paraId="3D6C6B7F" w14:textId="77777777" w:rsidR="0039094F" w:rsidRPr="00FE0EBC" w:rsidRDefault="0039094F" w:rsidP="002F22B3"/>
    <w:p w14:paraId="0364AE53" w14:textId="77777777" w:rsidR="0039094F" w:rsidRPr="00FE0EBC" w:rsidRDefault="0039094F" w:rsidP="002F22B3">
      <w:pPr>
        <w:pStyle w:val="21"/>
      </w:pPr>
      <w:r w:rsidRPr="00FE0EBC">
        <w:t>6.2.</w:t>
      </w:r>
      <w:r w:rsidRPr="00FE0EBC">
        <w:tab/>
        <w:t>Nesaderība</w:t>
      </w:r>
    </w:p>
    <w:p w14:paraId="776673D7" w14:textId="77777777" w:rsidR="0039094F" w:rsidRPr="00FE0EBC" w:rsidRDefault="0039094F" w:rsidP="002F22B3"/>
    <w:p w14:paraId="488048B2" w14:textId="7555E013" w:rsidR="0039094F" w:rsidRPr="00FE0EBC" w:rsidRDefault="0039094F" w:rsidP="002F22B3">
      <w:r w:rsidRPr="00FE0EBC">
        <w:t>Šīs zāles nedrīkst sajaukt (lietot maisījumā) ar citām zālēm.</w:t>
      </w:r>
    </w:p>
    <w:p w14:paraId="7C71A462" w14:textId="77777777" w:rsidR="0039094F" w:rsidRPr="00FE0EBC" w:rsidRDefault="0039094F" w:rsidP="002F22B3"/>
    <w:p w14:paraId="2EBC4DFF" w14:textId="77777777" w:rsidR="0039094F" w:rsidRPr="00FE0EBC" w:rsidRDefault="0039094F" w:rsidP="002F22B3">
      <w:pPr>
        <w:pStyle w:val="21"/>
      </w:pPr>
      <w:r w:rsidRPr="00FE0EBC">
        <w:t>6.3.</w:t>
      </w:r>
      <w:r w:rsidRPr="00FE0EBC">
        <w:tab/>
        <w:t>Uzglabāšanas laiks</w:t>
      </w:r>
    </w:p>
    <w:p w14:paraId="0908F600" w14:textId="77777777" w:rsidR="0039094F" w:rsidRPr="00FE0EBC" w:rsidRDefault="0039094F" w:rsidP="002F22B3"/>
    <w:p w14:paraId="37D2009E" w14:textId="0FF99A54" w:rsidR="0039094F" w:rsidRPr="00FE0EBC" w:rsidRDefault="00D838BA" w:rsidP="002F22B3">
      <w:r w:rsidRPr="00FE0EBC">
        <w:t>2 gadi.</w:t>
      </w:r>
    </w:p>
    <w:p w14:paraId="0E6E8418" w14:textId="77777777" w:rsidR="0039094F" w:rsidRPr="00FE0EBC" w:rsidRDefault="0039094F" w:rsidP="002F22B3"/>
    <w:p w14:paraId="40CE4644" w14:textId="7A4E9E79" w:rsidR="0039094F" w:rsidRPr="00FE0EBC" w:rsidRDefault="0039094F" w:rsidP="002F22B3">
      <w:r w:rsidRPr="00FE0EBC">
        <w:t>Kopumā zāles 25°C temperatūrā drīkst uzglabāt ne ilgāk kā 7 dienas.</w:t>
      </w:r>
    </w:p>
    <w:p w14:paraId="446A655C" w14:textId="77777777" w:rsidR="0039094F" w:rsidRPr="00FE0EBC" w:rsidRDefault="0039094F" w:rsidP="002F22B3"/>
    <w:p w14:paraId="40BF5F47" w14:textId="77777777" w:rsidR="0039094F" w:rsidRPr="00FE0EBC" w:rsidRDefault="0039094F" w:rsidP="002F22B3">
      <w:pPr>
        <w:pStyle w:val="21"/>
      </w:pPr>
      <w:r w:rsidRPr="00FE0EBC">
        <w:t>6.4.</w:t>
      </w:r>
      <w:r w:rsidRPr="00FE0EBC">
        <w:tab/>
        <w:t>Īpaši uzglabāšanas nosacījumi</w:t>
      </w:r>
    </w:p>
    <w:p w14:paraId="5DD76658" w14:textId="77777777" w:rsidR="0039094F" w:rsidRPr="00FE0EBC" w:rsidRDefault="0039094F" w:rsidP="002F22B3"/>
    <w:p w14:paraId="003E890A" w14:textId="77777777" w:rsidR="0039094F" w:rsidRPr="00FE0EBC" w:rsidRDefault="0039094F" w:rsidP="002F22B3">
      <w:r w:rsidRPr="00FE0EBC">
        <w:t xml:space="preserve">Uzglabāt ledusskapī (2°C – 8°C). </w:t>
      </w:r>
    </w:p>
    <w:p w14:paraId="08B6ED01" w14:textId="2357F429" w:rsidR="0039094F" w:rsidRPr="00FE0EBC" w:rsidRDefault="0039094F" w:rsidP="002F22B3">
      <w:r w:rsidRPr="00FE0EBC">
        <w:t>Nesasaldēt.</w:t>
      </w:r>
    </w:p>
    <w:p w14:paraId="6CAEFA68" w14:textId="77777777" w:rsidR="0039094F" w:rsidRPr="00FE0EBC" w:rsidRDefault="0039094F" w:rsidP="002F22B3">
      <w:r w:rsidRPr="00FE0EBC">
        <w:t>Uzglabāt oriģinālā iepakojumā, lai pasargātu no gaismas.</w:t>
      </w:r>
    </w:p>
    <w:p w14:paraId="0FC946B8" w14:textId="77777777" w:rsidR="0039094F" w:rsidRPr="00FE0EBC" w:rsidRDefault="0039094F" w:rsidP="002F22B3"/>
    <w:p w14:paraId="37AAB9B7" w14:textId="77777777" w:rsidR="0039094F" w:rsidRPr="00FE0EBC" w:rsidRDefault="0039094F" w:rsidP="002F22B3">
      <w:pPr>
        <w:pStyle w:val="21"/>
      </w:pPr>
      <w:r w:rsidRPr="00FE0EBC">
        <w:t>6.5.</w:t>
      </w:r>
      <w:r w:rsidRPr="00FE0EBC">
        <w:tab/>
        <w:t>Iepakojuma veids un saturs</w:t>
      </w:r>
    </w:p>
    <w:p w14:paraId="2BA37627" w14:textId="77777777" w:rsidR="0039094F" w:rsidRPr="00FE0EBC" w:rsidRDefault="0039094F" w:rsidP="002F22B3"/>
    <w:p w14:paraId="6A90102A" w14:textId="28DE3011" w:rsidR="00413BE5" w:rsidRPr="00FE0EBC" w:rsidRDefault="00C50CF1" w:rsidP="002F22B3">
      <w:pPr>
        <w:rPr>
          <w:u w:val="single"/>
        </w:rPr>
      </w:pPr>
      <w:r w:rsidRPr="00FE0EBC">
        <w:rPr>
          <w:u w:val="single"/>
        </w:rPr>
        <w:t>Omlyclo 150 mg šķīdums injekcijām pilnšļircē</w:t>
      </w:r>
    </w:p>
    <w:p w14:paraId="6EE6C2FB" w14:textId="21DBF368" w:rsidR="00C50CF1" w:rsidRPr="00FE0EBC" w:rsidRDefault="00C50CF1" w:rsidP="002F22B3"/>
    <w:p w14:paraId="515A73CE" w14:textId="234D42F3" w:rsidR="00DB53FE" w:rsidRPr="00FE0EBC" w:rsidRDefault="00C50CF1" w:rsidP="002F22B3">
      <w:r w:rsidRPr="00FE0EBC">
        <w:t xml:space="preserve">Omlyclo 150 mg šķīdums injekcijām pilnšļircē ir 1 ml šķīduma pilnšļirces cilindrā (I klases stikls) ar piestiprinātu 27. izmēra īpašu tievu adatu (nerūsējošais tērauds), (I klases) virzuļa aizbāzni (elastomērs) un adatas vāciņu (elastomērs un polipropilēns). </w:t>
      </w:r>
      <w:del w:id="1114" w:author="만든 이">
        <w:r w:rsidRPr="00FE0EBC" w:rsidDel="00B13099">
          <w:delText>Pilnšļirces sastāvā nav dabīgā gumijas lateksa.</w:delText>
        </w:r>
      </w:del>
    </w:p>
    <w:p w14:paraId="740CE7FD" w14:textId="7CEC0884" w:rsidR="00F8524C" w:rsidRPr="00FE0EBC" w:rsidRDefault="00F8524C" w:rsidP="002F22B3"/>
    <w:p w14:paraId="060FB09C" w14:textId="31FD1362" w:rsidR="00F8524C" w:rsidRPr="00FE0EBC" w:rsidRDefault="00EF7DE6" w:rsidP="002F22B3">
      <w:pPr>
        <w:rPr>
          <w:color w:val="000000"/>
        </w:rPr>
      </w:pPr>
      <w:r w:rsidRPr="00FE0EBC">
        <w:t>Iepakojums</w:t>
      </w:r>
      <w:ins w:id="1115" w:author="만든 이">
        <w:r w:rsidR="00B659FA">
          <w:t>, kas</w:t>
        </w:r>
      </w:ins>
      <w:r w:rsidRPr="00FE0EBC">
        <w:t xml:space="preserve"> satur 1 pilnšļirci, un vairāku kastīšu </w:t>
      </w:r>
      <w:ins w:id="1116" w:author="만든 이">
        <w:r w:rsidR="00761F45" w:rsidRPr="00761F45">
          <w:t>iepakojumus, kas satur</w:t>
        </w:r>
        <w:r w:rsidR="00761F45">
          <w:rPr>
            <w:rFonts w:hint="eastAsia"/>
            <w:lang w:eastAsia="ko-KR"/>
          </w:rPr>
          <w:t xml:space="preserve"> </w:t>
        </w:r>
      </w:ins>
      <w:del w:id="1117" w:author="만든 이">
        <w:r w:rsidRPr="00FE0EBC" w:rsidDel="00761F45">
          <w:delText xml:space="preserve">iepakojumi satur </w:delText>
        </w:r>
      </w:del>
      <w:r w:rsidRPr="00FE0EBC">
        <w:rPr>
          <w:color w:val="000000"/>
        </w:rPr>
        <w:t xml:space="preserve">3 (3 x 1), </w:t>
      </w:r>
      <w:r w:rsidRPr="00FE0EBC">
        <w:t>6 (6 x 1) vai 10 (10 x 1) pilnšļirces.</w:t>
      </w:r>
    </w:p>
    <w:p w14:paraId="0E0F8E55" w14:textId="2447EF2B" w:rsidR="00EF7DE6" w:rsidRPr="00FE0EBC" w:rsidRDefault="00EF7DE6" w:rsidP="002F22B3"/>
    <w:p w14:paraId="5BE0C6EA" w14:textId="77777777" w:rsidR="009075F1" w:rsidRPr="00FE0EBC" w:rsidRDefault="009075F1" w:rsidP="009075F1">
      <w:pPr>
        <w:rPr>
          <w:ins w:id="1118" w:author="만든 이"/>
          <w:rFonts w:eastAsia="맑은 고딕"/>
          <w:u w:val="single"/>
        </w:rPr>
      </w:pPr>
      <w:ins w:id="1119" w:author="만든 이">
        <w:r w:rsidRPr="00FE0EBC">
          <w:rPr>
            <w:u w:val="single"/>
          </w:rPr>
          <w:t>Omlyclo 300 mg šķīdums injekcijām pilnšļircē</w:t>
        </w:r>
      </w:ins>
    </w:p>
    <w:p w14:paraId="593BDCD1" w14:textId="77777777" w:rsidR="009075F1" w:rsidRPr="00F15CE3" w:rsidRDefault="009075F1" w:rsidP="009075F1">
      <w:pPr>
        <w:rPr>
          <w:ins w:id="1120" w:author="만든 이"/>
          <w:rFonts w:eastAsia="맑은 고딕"/>
          <w:u w:val="single"/>
          <w:lang w:eastAsia="ko-KR"/>
          <w:rPrChange w:id="1121" w:author="만든 이">
            <w:rPr>
              <w:ins w:id="1122" w:author="만든 이"/>
              <w:rFonts w:eastAsia="맑은 고딕"/>
              <w:u w:val="single"/>
              <w:lang w:val="en-US" w:eastAsia="ko-KR"/>
            </w:rPr>
          </w:rPrChange>
        </w:rPr>
      </w:pPr>
    </w:p>
    <w:p w14:paraId="4D5C3D7D" w14:textId="608EFDD6" w:rsidR="009075F1" w:rsidRPr="00FE0EBC" w:rsidRDefault="009075F1" w:rsidP="00372132">
      <w:pPr>
        <w:rPr>
          <w:ins w:id="1123" w:author="만든 이"/>
          <w:rFonts w:eastAsia="맑은 고딕"/>
        </w:rPr>
      </w:pPr>
      <w:ins w:id="1124" w:author="만든 이">
        <w:r w:rsidRPr="00FE0EBC">
          <w:t xml:space="preserve">Omlyclo 300 mg šķīdums injekcijām pilnšļircē ir 2 ml šķīduma pilnšļirces cilindrā (I klases stikls) ar piestiprinātu 27. izmēra īpašu tievu adatu (nerūsējošais tērauds), (I klases) virzuļa aizbāzni (elastomērs) un adatas vāciņu (elastomērs un polipropilēns). </w:t>
        </w:r>
        <w:del w:id="1125" w:author="만든 이">
          <w:r w:rsidRPr="00FE0EBC" w:rsidDel="006E29AE">
            <w:delText>Pilnšļirces sastāvā nav dabīgā gumijas lateksa.</w:delText>
          </w:r>
        </w:del>
      </w:ins>
    </w:p>
    <w:p w14:paraId="66AFCBE2" w14:textId="77777777" w:rsidR="009075F1" w:rsidRPr="00F15CE3" w:rsidRDefault="009075F1" w:rsidP="009075F1">
      <w:pPr>
        <w:rPr>
          <w:ins w:id="1126" w:author="만든 이"/>
          <w:rFonts w:eastAsia="맑은 고딕"/>
          <w:lang w:eastAsia="ko-KR"/>
          <w:rPrChange w:id="1127" w:author="만든 이">
            <w:rPr>
              <w:ins w:id="1128" w:author="만든 이"/>
              <w:rFonts w:eastAsia="맑은 고딕"/>
              <w:lang w:val="en-US" w:eastAsia="ko-KR"/>
            </w:rPr>
          </w:rPrChange>
        </w:rPr>
      </w:pPr>
    </w:p>
    <w:p w14:paraId="012D9764" w14:textId="23147969" w:rsidR="009075F1" w:rsidRPr="00FE0EBC" w:rsidRDefault="009075F1" w:rsidP="009075F1">
      <w:pPr>
        <w:keepNext/>
        <w:rPr>
          <w:ins w:id="1129" w:author="만든 이"/>
          <w:rFonts w:eastAsia="SimSun"/>
        </w:rPr>
      </w:pPr>
      <w:ins w:id="1130" w:author="만든 이">
        <w:r w:rsidRPr="00FE0EBC">
          <w:t>Iepakojums</w:t>
        </w:r>
        <w:r w:rsidR="00B659FA">
          <w:t>, kas</w:t>
        </w:r>
        <w:r w:rsidRPr="00FE0EBC">
          <w:t xml:space="preserve"> satur 1 pilnšļirci, un vairāku kastīšu iepakojum</w:t>
        </w:r>
        <w:r w:rsidR="00532DC8">
          <w:t>us</w:t>
        </w:r>
        <w:r w:rsidRPr="00FE0EBC">
          <w:t>, kas satur 2 (2 x 1), 3 (3 x 1) vai 6 (6 x 1) pilnšļirces.</w:t>
        </w:r>
      </w:ins>
    </w:p>
    <w:p w14:paraId="4D157539" w14:textId="77777777" w:rsidR="009075F1" w:rsidRPr="00FE0EBC" w:rsidRDefault="009075F1" w:rsidP="009075F1">
      <w:pPr>
        <w:keepNext/>
        <w:rPr>
          <w:ins w:id="1131" w:author="만든 이"/>
          <w:rFonts w:eastAsia="맑은 고딕"/>
          <w:lang w:eastAsia="ko-KR"/>
        </w:rPr>
      </w:pPr>
    </w:p>
    <w:p w14:paraId="76AF06A1" w14:textId="400059C7" w:rsidR="00FD7960" w:rsidRPr="00FE0EBC" w:rsidRDefault="00296820" w:rsidP="002F22B3">
      <w:pPr>
        <w:rPr>
          <w:u w:val="single"/>
        </w:rPr>
      </w:pPr>
      <w:r w:rsidRPr="00FE0EBC">
        <w:rPr>
          <w:u w:val="single"/>
        </w:rPr>
        <w:t>Omlyclo 150 mg šķīdums injekcijām pildspalvveida pilnšļircē</w:t>
      </w:r>
    </w:p>
    <w:p w14:paraId="6881088C" w14:textId="76AC731A" w:rsidR="00296820" w:rsidRPr="00FE0EBC" w:rsidRDefault="00296820" w:rsidP="002F22B3"/>
    <w:p w14:paraId="50C8A215" w14:textId="7076D339" w:rsidR="00296820" w:rsidRPr="00FE0EBC" w:rsidRDefault="00296820" w:rsidP="002F22B3">
      <w:r w:rsidRPr="00FE0EBC">
        <w:t>Omlyclo 150 mg šķīdums injekcijām pildspalvveida pilnšļircē ir 1 ml šķīduma pildspalvveida pilnšļirces cilindrā (I klases stikls) ar piestiprinātu 27. izmēra īpašu tievu adatu (nerūsējošais tērauds), (I klases) virzuļa aizbāzni (elastomērs) un adatas uzgali (elastomērs un polipropilēns).</w:t>
      </w:r>
    </w:p>
    <w:p w14:paraId="63D0C92E" w14:textId="775E9717" w:rsidR="00296820" w:rsidRPr="00FE0EBC" w:rsidRDefault="00296820" w:rsidP="002F22B3"/>
    <w:p w14:paraId="02D757E7" w14:textId="03566D44" w:rsidR="00296820" w:rsidRPr="00FE0EBC" w:rsidRDefault="00795D86" w:rsidP="002F22B3">
      <w:r w:rsidRPr="00FE0EBC">
        <w:t xml:space="preserve">Iepakojums, kas satur 1 pildspalvveida pilnšļirci, un vairāku kastīšu iepakojumi, kas satur </w:t>
      </w:r>
      <w:r w:rsidRPr="00FE0EBC">
        <w:rPr>
          <w:color w:val="000000"/>
        </w:rPr>
        <w:t xml:space="preserve">2 (2 x 1), 3 (3 x 1), </w:t>
      </w:r>
      <w:r w:rsidRPr="00FE0EBC">
        <w:t>6 (6 x 1) vai 10 (10 x 1) pildspalvveida pilnšļirces.</w:t>
      </w:r>
    </w:p>
    <w:p w14:paraId="7F782C95" w14:textId="77777777" w:rsidR="00FD7960" w:rsidRPr="00FE0EBC" w:rsidRDefault="00FD7960" w:rsidP="002F22B3"/>
    <w:p w14:paraId="204A8D6E" w14:textId="161984A0" w:rsidR="00DB53FE" w:rsidRPr="00FE0EBC" w:rsidRDefault="00DB53FE" w:rsidP="002F22B3">
      <w:r w:rsidRPr="00FE0EBC">
        <w:t>Visi iepakojuma lielumi tirgū var nebūt pieejami.</w:t>
      </w:r>
    </w:p>
    <w:p w14:paraId="0AA93AB3" w14:textId="77777777" w:rsidR="007B0CDF" w:rsidRPr="00FE0EBC" w:rsidRDefault="007B0CDF" w:rsidP="002F22B3"/>
    <w:p w14:paraId="193DA2EC" w14:textId="43062E76" w:rsidR="00612AC6" w:rsidRPr="00FE0EBC" w:rsidRDefault="00612AC6" w:rsidP="002F22B3">
      <w:pPr>
        <w:pStyle w:val="21"/>
      </w:pPr>
      <w:r w:rsidRPr="00FE0EBC">
        <w:t>6.6.</w:t>
      </w:r>
      <w:r w:rsidRPr="00FE0EBC">
        <w:tab/>
        <w:t>Īpaši norādījumi atkritumu likvidēšanai un citi norādījumi par rīkošanos</w:t>
      </w:r>
    </w:p>
    <w:p w14:paraId="339E1A8A" w14:textId="77777777" w:rsidR="00FD7960" w:rsidRPr="00FE0EBC" w:rsidRDefault="00FD7960" w:rsidP="002F22B3">
      <w:pPr>
        <w:pStyle w:val="NormalKeep"/>
      </w:pPr>
    </w:p>
    <w:p w14:paraId="634898B7" w14:textId="65C31292" w:rsidR="002613F3" w:rsidRPr="00FE0EBC" w:rsidRDefault="00795D86" w:rsidP="002613F3">
      <w:pPr>
        <w:pStyle w:val="HeadingUnderlined"/>
      </w:pPr>
      <w:r w:rsidRPr="00FE0EBC">
        <w:t>Pilnšļirce</w:t>
      </w:r>
    </w:p>
    <w:p w14:paraId="731796AB" w14:textId="77777777" w:rsidR="002613F3" w:rsidRPr="00FE0EBC" w:rsidRDefault="002613F3" w:rsidP="002613F3"/>
    <w:p w14:paraId="331CBA5E" w14:textId="4C55FC1E" w:rsidR="003A69F5" w:rsidRPr="00FE0EBC" w:rsidRDefault="003A69F5" w:rsidP="002F22B3">
      <w:r w:rsidRPr="00FE0EBC">
        <w:t>Vienreizlietojama pilnšļirce ir individuālai lietošanai. 30</w:t>
      </w:r>
      <w:del w:id="1132" w:author="만든 이">
        <w:r w:rsidRPr="00FE0EBC">
          <w:delText xml:space="preserve"> </w:delText>
        </w:r>
      </w:del>
      <w:ins w:id="1133" w:author="만든 이">
        <w:r w:rsidRPr="00FE0EBC">
          <w:t> līdz 45 </w:t>
        </w:r>
      </w:ins>
      <w:r w:rsidRPr="00FE0EBC">
        <w:t>minūtes pirms injicēšanas tā ir jāizņem no ledusskapja, lai tā sasniegtu istabas temperatūru.</w:t>
      </w:r>
    </w:p>
    <w:p w14:paraId="70267F23" w14:textId="77777777" w:rsidR="003A69F5" w:rsidRPr="00FE0EBC" w:rsidRDefault="003A69F5" w:rsidP="002F22B3"/>
    <w:p w14:paraId="531D29C0" w14:textId="251EE19B" w:rsidR="002613F3" w:rsidRPr="00FE0EBC" w:rsidRDefault="00795D86" w:rsidP="002613F3">
      <w:pPr>
        <w:pStyle w:val="HeadingUnderlined"/>
      </w:pPr>
      <w:r w:rsidRPr="00FE0EBC">
        <w:t>Pildspalvveida pilnšļirce</w:t>
      </w:r>
    </w:p>
    <w:p w14:paraId="20D78C62" w14:textId="4383BD4F" w:rsidR="002613F3" w:rsidRPr="00FE0EBC" w:rsidRDefault="002613F3" w:rsidP="002613F3"/>
    <w:p w14:paraId="30024D40" w14:textId="75A23A0A" w:rsidR="00795D86" w:rsidRPr="00FE0EBC" w:rsidRDefault="00795D86" w:rsidP="002613F3">
      <w:r w:rsidRPr="00FE0EBC">
        <w:t>Vienreizlietojama pildspalvveida pilnšļirce ir individuālai lietošanai. 30 līdz 45 minūtes pirms injicēšanas tā ir jāizņem no ledusskapja, lai tā sasniegtu istabas temperatūru.</w:t>
      </w:r>
    </w:p>
    <w:p w14:paraId="68117553" w14:textId="77777777" w:rsidR="002613F3" w:rsidRPr="00FE0EBC" w:rsidRDefault="002613F3" w:rsidP="002613F3"/>
    <w:p w14:paraId="2851413B" w14:textId="77777777" w:rsidR="003A69F5" w:rsidRPr="00FE0EBC" w:rsidRDefault="003A69F5" w:rsidP="002F22B3">
      <w:pPr>
        <w:pStyle w:val="HeadingUnderlined"/>
      </w:pPr>
      <w:r w:rsidRPr="00FE0EBC">
        <w:lastRenderedPageBreak/>
        <w:t>Norādījumi par iznīcināšanu</w:t>
      </w:r>
    </w:p>
    <w:p w14:paraId="3476596C" w14:textId="77777777" w:rsidR="003B6BB3" w:rsidRPr="00FE0EBC" w:rsidRDefault="003B6BB3" w:rsidP="002F22B3"/>
    <w:p w14:paraId="504029C8" w14:textId="1062BB94" w:rsidR="003A69F5" w:rsidRPr="00FE0EBC" w:rsidRDefault="003A69F5" w:rsidP="002F22B3">
      <w:r w:rsidRPr="00FE0EBC">
        <w:t>Nekavējoties izmetiet izlietoto šļirci vai pildspalvveida šļirci asiem priekšmetiem paredzētā tvertnē.</w:t>
      </w:r>
    </w:p>
    <w:p w14:paraId="488FC415" w14:textId="77777777" w:rsidR="003A69F5" w:rsidRPr="00FE0EBC" w:rsidRDefault="003A69F5" w:rsidP="002F22B3"/>
    <w:p w14:paraId="74F4643B" w14:textId="4E623F15" w:rsidR="007B0CDF" w:rsidRPr="00FE0EBC" w:rsidRDefault="003A69F5" w:rsidP="002F22B3">
      <w:r w:rsidRPr="00FE0EBC">
        <w:t>Neizlietotās zāles vai izlietotie materiāli jāiznīcina atbilstoši vietējām prasībām.</w:t>
      </w:r>
    </w:p>
    <w:p w14:paraId="5EB62770" w14:textId="77777777" w:rsidR="007B0CDF" w:rsidRPr="00FE0EBC" w:rsidRDefault="007B0CDF" w:rsidP="002F22B3"/>
    <w:p w14:paraId="0D13E535" w14:textId="77777777" w:rsidR="007B0CDF" w:rsidRPr="00FE0EBC" w:rsidRDefault="007B0CDF" w:rsidP="002F22B3"/>
    <w:p w14:paraId="4F4CDCD9" w14:textId="45753B0A" w:rsidR="00612AC6" w:rsidRPr="00FE0EBC" w:rsidRDefault="00612AC6" w:rsidP="002F22B3">
      <w:pPr>
        <w:pStyle w:val="1"/>
      </w:pPr>
      <w:r w:rsidRPr="00FE0EBC">
        <w:t>7.</w:t>
      </w:r>
      <w:r w:rsidRPr="00FE0EBC">
        <w:tab/>
        <w:t>REĢISTRĀCIJAS APLIECĪBAS ĪPAŠNIEKS</w:t>
      </w:r>
    </w:p>
    <w:p w14:paraId="52C14C52" w14:textId="77777777" w:rsidR="007B0CDF" w:rsidRPr="00FE0EBC" w:rsidRDefault="007B0CDF" w:rsidP="002F22B3">
      <w:pPr>
        <w:pStyle w:val="NormalKeep"/>
      </w:pPr>
    </w:p>
    <w:p w14:paraId="36851EA1" w14:textId="77777777" w:rsidR="00FB19A3" w:rsidRPr="00FE0EBC" w:rsidRDefault="00FB19A3" w:rsidP="00FB19A3">
      <w:r w:rsidRPr="00FE0EBC">
        <w:t>Celltrion Healthcare Hungary Kft.</w:t>
      </w:r>
    </w:p>
    <w:p w14:paraId="2BF4D3F7" w14:textId="0139B7F1" w:rsidR="00FB19A3" w:rsidRPr="00FE0EBC" w:rsidRDefault="00FB19A3" w:rsidP="00FB19A3">
      <w:r w:rsidRPr="00FE0EBC">
        <w:t>1062 Budapest,</w:t>
      </w:r>
    </w:p>
    <w:p w14:paraId="7AB4C578" w14:textId="77777777" w:rsidR="00FB19A3" w:rsidRPr="00FE0EBC" w:rsidRDefault="00FB19A3" w:rsidP="00FB19A3">
      <w:r w:rsidRPr="00FE0EBC">
        <w:t>Váci út 1-3. WestEnd Office Building B torony</w:t>
      </w:r>
    </w:p>
    <w:p w14:paraId="76A6AB29" w14:textId="6EE5B860" w:rsidR="00FB19A3" w:rsidRPr="00FE0EBC" w:rsidRDefault="00FB19A3" w:rsidP="00FB19A3">
      <w:r w:rsidRPr="00FE0EBC">
        <w:t>Ungārija</w:t>
      </w:r>
    </w:p>
    <w:p w14:paraId="3C839671" w14:textId="77777777" w:rsidR="007B0CDF" w:rsidRPr="00FE0EBC" w:rsidRDefault="007B0CDF" w:rsidP="002F22B3"/>
    <w:p w14:paraId="1F2F3DD3" w14:textId="77777777" w:rsidR="007B0CDF" w:rsidRPr="00FE0EBC" w:rsidRDefault="007B0CDF" w:rsidP="002F22B3"/>
    <w:p w14:paraId="72639A25" w14:textId="7DDB6C25" w:rsidR="00612AC6" w:rsidRPr="00FE0EBC" w:rsidRDefault="00612AC6" w:rsidP="002F22B3">
      <w:pPr>
        <w:pStyle w:val="1"/>
      </w:pPr>
      <w:r w:rsidRPr="00FE0EBC">
        <w:t>8.</w:t>
      </w:r>
      <w:r w:rsidRPr="00FE0EBC">
        <w:tab/>
        <w:t>REĢISTRĀCIJAS APLIECĪBAS NUMURI</w:t>
      </w:r>
    </w:p>
    <w:p w14:paraId="721D7D1E" w14:textId="4AF5F776" w:rsidR="007B0CDF" w:rsidRPr="00FE0EBC" w:rsidRDefault="007B0CDF" w:rsidP="002F22B3">
      <w:pPr>
        <w:pStyle w:val="NormalKeep"/>
      </w:pPr>
    </w:p>
    <w:p w14:paraId="5923535D" w14:textId="5CA3ED09" w:rsidR="00230F39" w:rsidRPr="00FE0EBC" w:rsidRDefault="00F65845" w:rsidP="002F22B3">
      <w:pPr>
        <w:pStyle w:val="NormalKeep"/>
        <w:rPr>
          <w:u w:val="single"/>
        </w:rPr>
      </w:pPr>
      <w:r w:rsidRPr="00FE0EBC">
        <w:rPr>
          <w:u w:val="single"/>
        </w:rPr>
        <w:t>Omlyclo 150 mg šķīdums injekcijām pilnšļircē</w:t>
      </w:r>
    </w:p>
    <w:p w14:paraId="5DE2F9D9" w14:textId="77777777" w:rsidR="00230F39" w:rsidRPr="00FE0EBC" w:rsidRDefault="00230F39" w:rsidP="002F22B3">
      <w:pPr>
        <w:pStyle w:val="NormalKeep"/>
      </w:pPr>
    </w:p>
    <w:p w14:paraId="478B0355" w14:textId="77777777" w:rsidR="00F717FA" w:rsidRPr="00FE0EBC" w:rsidRDefault="00F717FA" w:rsidP="00F717FA">
      <w:r w:rsidRPr="00FE0EBC">
        <w:t>EU/1/24/1817/002</w:t>
      </w:r>
    </w:p>
    <w:p w14:paraId="3B0BB669" w14:textId="77777777" w:rsidR="00F717FA" w:rsidRPr="00FE0EBC" w:rsidRDefault="00F717FA" w:rsidP="00F717FA">
      <w:r w:rsidRPr="00FE0EBC">
        <w:t>EU/1/24/1817/003</w:t>
      </w:r>
    </w:p>
    <w:p w14:paraId="47DA61D4" w14:textId="4B61AE83" w:rsidR="008A7AC6" w:rsidRPr="00FE0EBC" w:rsidRDefault="00F717FA" w:rsidP="00F717FA">
      <w:pPr>
        <w:rPr>
          <w:ins w:id="1134" w:author="만든 이"/>
        </w:rPr>
      </w:pPr>
      <w:r w:rsidRPr="00FE0EBC">
        <w:t>EU/1/24/1817/004</w:t>
      </w:r>
    </w:p>
    <w:p w14:paraId="728B55B2" w14:textId="0755C270" w:rsidR="00536F36" w:rsidRPr="00FE0EBC" w:rsidRDefault="00536F36" w:rsidP="00F717FA">
      <w:pPr>
        <w:rPr>
          <w:lang w:eastAsia="ko-KR"/>
        </w:rPr>
      </w:pPr>
      <w:r w:rsidRPr="00FE0EBC">
        <w:t>EU/1/24/1817/0</w:t>
      </w:r>
      <w:r w:rsidRPr="00FE0EBC">
        <w:rPr>
          <w:lang w:eastAsia="ko-KR"/>
        </w:rPr>
        <w:t>11</w:t>
      </w:r>
    </w:p>
    <w:p w14:paraId="1FE7D1AB" w14:textId="285EF8D8" w:rsidR="00FD11F8" w:rsidRPr="00F15CE3" w:rsidRDefault="00FD11F8" w:rsidP="002F22B3">
      <w:pPr>
        <w:rPr>
          <w:ins w:id="1135" w:author="만든 이"/>
          <w:rPrChange w:id="1136" w:author="만든 이">
            <w:rPr>
              <w:ins w:id="1137" w:author="만든 이"/>
              <w:vanish/>
            </w:rPr>
          </w:rPrChange>
        </w:rPr>
      </w:pPr>
    </w:p>
    <w:p w14:paraId="4990D85F" w14:textId="77777777" w:rsidR="008E0471" w:rsidRPr="00FE0EBC" w:rsidRDefault="008E0471" w:rsidP="008E0471">
      <w:pPr>
        <w:pStyle w:val="af0"/>
        <w:jc w:val="both"/>
        <w:rPr>
          <w:ins w:id="1138" w:author="만든 이"/>
          <w:spacing w:val="-1"/>
          <w:u w:val="single" w:color="000000"/>
        </w:rPr>
      </w:pPr>
      <w:ins w:id="1139" w:author="만든 이">
        <w:r w:rsidRPr="00FE0EBC">
          <w:rPr>
            <w:u w:val="single" w:color="000000"/>
          </w:rPr>
          <w:t>Omlyclo 300 mg šķīdums injekcijām pilnšļircē</w:t>
        </w:r>
      </w:ins>
    </w:p>
    <w:p w14:paraId="54C99611" w14:textId="77777777" w:rsidR="008E0471" w:rsidRPr="00FE0EBC" w:rsidRDefault="008E0471" w:rsidP="008E0471">
      <w:pPr>
        <w:rPr>
          <w:ins w:id="1140" w:author="만든 이"/>
          <w:rFonts w:eastAsia="맑은 고딕"/>
          <w:u w:val="single"/>
          <w:lang w:val="de-DE" w:eastAsia="ko-KR"/>
        </w:rPr>
      </w:pPr>
    </w:p>
    <w:p w14:paraId="7FC70DAE" w14:textId="77777777" w:rsidR="00AE1D4C" w:rsidRPr="00FE0EBC" w:rsidRDefault="00AE1D4C" w:rsidP="00AE1D4C">
      <w:pPr>
        <w:rPr>
          <w:ins w:id="1141" w:author="만든 이"/>
          <w:rFonts w:eastAsia="맑은 고딕"/>
          <w:color w:val="000000"/>
        </w:rPr>
      </w:pPr>
      <w:ins w:id="1142" w:author="만든 이">
        <w:r w:rsidRPr="00FE0EBC">
          <w:t>EU/</w:t>
        </w:r>
        <w:r w:rsidRPr="00F15CE3">
          <w:rPr>
            <w:color w:val="000000"/>
            <w:rPrChange w:id="1143" w:author="만든 이">
              <w:rPr/>
            </w:rPrChange>
          </w:rPr>
          <w:t>1/24/1817/</w:t>
        </w:r>
        <w:r w:rsidRPr="00FE0EBC">
          <w:rPr>
            <w:color w:val="000000"/>
          </w:rPr>
          <w:t>014</w:t>
        </w:r>
      </w:ins>
    </w:p>
    <w:p w14:paraId="1264D9D4" w14:textId="77777777" w:rsidR="00AE1D4C" w:rsidRPr="00FE0EBC" w:rsidRDefault="00AE1D4C" w:rsidP="00AE1D4C">
      <w:pPr>
        <w:rPr>
          <w:ins w:id="1144" w:author="만든 이"/>
          <w:rFonts w:eastAsia="맑은 고딕"/>
          <w:color w:val="000000"/>
        </w:rPr>
      </w:pPr>
      <w:ins w:id="1145" w:author="만든 이">
        <w:r w:rsidRPr="00FE0EBC">
          <w:t>EU/</w:t>
        </w:r>
        <w:r w:rsidRPr="00FE0EBC">
          <w:rPr>
            <w:color w:val="000000"/>
          </w:rPr>
          <w:t>1/24/1817/015</w:t>
        </w:r>
      </w:ins>
    </w:p>
    <w:p w14:paraId="4205592E" w14:textId="77777777" w:rsidR="00AE1D4C" w:rsidRPr="00FE0EBC" w:rsidRDefault="00AE1D4C" w:rsidP="00AE1D4C">
      <w:pPr>
        <w:rPr>
          <w:ins w:id="1146" w:author="만든 이"/>
          <w:rFonts w:eastAsia="맑은 고딕"/>
          <w:color w:val="000000"/>
        </w:rPr>
      </w:pPr>
      <w:ins w:id="1147" w:author="만든 이">
        <w:r w:rsidRPr="00FE0EBC">
          <w:t>EU/</w:t>
        </w:r>
        <w:r w:rsidRPr="00FE0EBC">
          <w:rPr>
            <w:color w:val="000000"/>
          </w:rPr>
          <w:t>1/24/1817/016</w:t>
        </w:r>
      </w:ins>
    </w:p>
    <w:p w14:paraId="623B1845" w14:textId="77777777" w:rsidR="00AE1D4C" w:rsidRPr="00FE0EBC" w:rsidRDefault="00AE1D4C" w:rsidP="00AE1D4C">
      <w:pPr>
        <w:rPr>
          <w:ins w:id="1148" w:author="만든 이"/>
          <w:rFonts w:eastAsia="맑은 고딕"/>
          <w:color w:val="000000"/>
        </w:rPr>
      </w:pPr>
      <w:ins w:id="1149" w:author="만든 이">
        <w:r w:rsidRPr="00FE0EBC">
          <w:t>EU/</w:t>
        </w:r>
        <w:r w:rsidRPr="00FE0EBC">
          <w:rPr>
            <w:color w:val="000000"/>
          </w:rPr>
          <w:t>1/24/1817/017</w:t>
        </w:r>
      </w:ins>
    </w:p>
    <w:p w14:paraId="1CCFC1B1" w14:textId="77777777" w:rsidR="008E0471" w:rsidRPr="00F15CE3" w:rsidRDefault="008E0471" w:rsidP="008E0471">
      <w:pPr>
        <w:rPr>
          <w:lang w:val="fr-FR"/>
          <w:rPrChange w:id="1150" w:author="만든 이">
            <w:rPr/>
          </w:rPrChange>
        </w:rPr>
      </w:pPr>
    </w:p>
    <w:p w14:paraId="69465EF1" w14:textId="77777777" w:rsidR="008E0471" w:rsidRPr="00F15CE3" w:rsidRDefault="008E0471" w:rsidP="008E0471">
      <w:pPr>
        <w:rPr>
          <w:u w:val="single"/>
          <w:lang w:val="de-DE"/>
          <w:rPrChange w:id="1151" w:author="만든 이">
            <w:rPr/>
          </w:rPrChange>
        </w:rPr>
      </w:pPr>
    </w:p>
    <w:p w14:paraId="0AEC97F7" w14:textId="1B7A6976" w:rsidR="00230F39" w:rsidRPr="00FE0EBC" w:rsidRDefault="00F65845" w:rsidP="00230F39">
      <w:pPr>
        <w:pStyle w:val="NormalKeep"/>
        <w:rPr>
          <w:u w:val="single"/>
        </w:rPr>
      </w:pPr>
      <w:r w:rsidRPr="00FE0EBC">
        <w:rPr>
          <w:u w:val="single"/>
        </w:rPr>
        <w:t>Omlyclo 150 mg šķīdums injekcijām pildspalvveida pilnšļircē</w:t>
      </w:r>
    </w:p>
    <w:p w14:paraId="51989DFC" w14:textId="77777777" w:rsidR="00F65845" w:rsidRPr="00FE0EBC" w:rsidRDefault="00F65845" w:rsidP="00230F39"/>
    <w:p w14:paraId="318E89D1" w14:textId="4633F05B" w:rsidR="00230F39" w:rsidRPr="00FE0EBC" w:rsidRDefault="00230F39" w:rsidP="00230F39">
      <w:r w:rsidRPr="00FE0EBC">
        <w:t>EU/1/24/1817/006</w:t>
      </w:r>
    </w:p>
    <w:p w14:paraId="4449DB69" w14:textId="529C79A3" w:rsidR="00230F39" w:rsidRPr="00FE0EBC" w:rsidRDefault="00230F39" w:rsidP="00230F39">
      <w:r w:rsidRPr="00FE0EBC">
        <w:t>EU/1/24/1817/007</w:t>
      </w:r>
    </w:p>
    <w:p w14:paraId="607325BB" w14:textId="20CCFC92" w:rsidR="00230F39" w:rsidRPr="00FE0EBC" w:rsidRDefault="00230F39" w:rsidP="00230F39">
      <w:r w:rsidRPr="00FE0EBC">
        <w:t>EU/1/24/1817/008</w:t>
      </w:r>
    </w:p>
    <w:p w14:paraId="70CE2F2E" w14:textId="2DD1BA56" w:rsidR="00C93253" w:rsidRPr="00FE0EBC" w:rsidRDefault="00C93253" w:rsidP="00C93253">
      <w:r w:rsidRPr="00FE0EBC">
        <w:t>EU/1/24/1817/012</w:t>
      </w:r>
    </w:p>
    <w:p w14:paraId="3C7B67ED" w14:textId="47CBF097" w:rsidR="00230F39" w:rsidRPr="00FE0EBC" w:rsidRDefault="00BD1D1B" w:rsidP="00230F39">
      <w:r w:rsidRPr="00FE0EBC">
        <w:t>EU/1/24/1817/013</w:t>
      </w:r>
    </w:p>
    <w:p w14:paraId="58981EF3" w14:textId="77777777" w:rsidR="00230F39" w:rsidRPr="00FE0EBC" w:rsidRDefault="00230F39" w:rsidP="002F22B3"/>
    <w:p w14:paraId="1B6343D2" w14:textId="274D200A" w:rsidR="00612AC6" w:rsidRPr="00FE0EBC" w:rsidRDefault="00612AC6" w:rsidP="002F22B3">
      <w:pPr>
        <w:pStyle w:val="1"/>
      </w:pPr>
      <w:r w:rsidRPr="00FE0EBC">
        <w:t>9.</w:t>
      </w:r>
      <w:r w:rsidRPr="00FE0EBC">
        <w:tab/>
        <w:t>PIRMĀS REĢISTRĀCIJAS/PĀRREĢISTRĀCIJAS DATUMS</w:t>
      </w:r>
    </w:p>
    <w:p w14:paraId="4A2D99B1" w14:textId="77777777" w:rsidR="007B0CDF" w:rsidRPr="00FE0EBC" w:rsidRDefault="007B0CDF" w:rsidP="002F22B3">
      <w:pPr>
        <w:pStyle w:val="NormalKeep"/>
      </w:pPr>
    </w:p>
    <w:p w14:paraId="2B69B4E7" w14:textId="4DE59E69" w:rsidR="00F603AF" w:rsidRPr="00FE0EBC" w:rsidRDefault="00F603AF" w:rsidP="002F22B3">
      <w:r w:rsidRPr="00FE0EBC">
        <w:t>Reģistrācijas datums: 2024. gada 16. maijs</w:t>
      </w:r>
    </w:p>
    <w:p w14:paraId="3FFDC77A" w14:textId="77777777" w:rsidR="007B0CDF" w:rsidRPr="00FE0EBC" w:rsidRDefault="007B0CDF" w:rsidP="002F22B3"/>
    <w:p w14:paraId="05DA5BA1" w14:textId="77777777" w:rsidR="007B0CDF" w:rsidRPr="00FE0EBC" w:rsidRDefault="007B0CDF" w:rsidP="002F22B3"/>
    <w:p w14:paraId="24F9EDD5" w14:textId="21E31658" w:rsidR="00612AC6" w:rsidRPr="00FE0EBC" w:rsidRDefault="00612AC6" w:rsidP="002F22B3">
      <w:pPr>
        <w:pStyle w:val="1"/>
      </w:pPr>
      <w:r w:rsidRPr="00FE0EBC">
        <w:t>10.</w:t>
      </w:r>
      <w:r w:rsidRPr="00FE0EBC">
        <w:tab/>
        <w:t>TEKSTA PĀRSKATĪŠANAS DATUMS</w:t>
      </w:r>
    </w:p>
    <w:p w14:paraId="79C315F3" w14:textId="77777777" w:rsidR="007B0CDF" w:rsidRPr="00FE0EBC" w:rsidRDefault="007B0CDF" w:rsidP="002F22B3">
      <w:pPr>
        <w:pStyle w:val="NormalKeep"/>
      </w:pPr>
    </w:p>
    <w:p w14:paraId="4C2E0FD3" w14:textId="114EE339" w:rsidR="00FD11F8" w:rsidRPr="00FE0EBC" w:rsidRDefault="00F603AF" w:rsidP="002F22B3">
      <w:pPr>
        <w:pStyle w:val="NormalKeep"/>
      </w:pPr>
      <w:r w:rsidRPr="00FE0EBC">
        <w:t xml:space="preserve">Sīkāka informācija par šīm zālēm ir pieejama Eiropas Zāļu aģentūras tīmekļa vietnē </w:t>
      </w:r>
      <w:hyperlink r:id="rId22" w:history="1">
        <w:r w:rsidR="00FD11F8" w:rsidRPr="00FE0EBC">
          <w:rPr>
            <w:rStyle w:val="ab"/>
          </w:rPr>
          <w:t>http://www.ema.europa.eu</w:t>
        </w:r>
      </w:hyperlink>
    </w:p>
    <w:p w14:paraId="18313CFB" w14:textId="466AA949" w:rsidR="008A7AC6" w:rsidRPr="00FE0EBC" w:rsidRDefault="00FD11F8" w:rsidP="008F7560">
      <w:pPr>
        <w:suppressAutoHyphens w:val="0"/>
      </w:pPr>
      <w:r w:rsidRPr="00FE0EBC">
        <w:br w:type="page"/>
      </w:r>
    </w:p>
    <w:p w14:paraId="637E6847" w14:textId="77777777" w:rsidR="00CA5969" w:rsidRPr="00FE0EBC" w:rsidRDefault="00CA5969" w:rsidP="002F22B3"/>
    <w:p w14:paraId="79DB5728" w14:textId="77777777" w:rsidR="00CA5969" w:rsidRPr="00FE0EBC" w:rsidRDefault="00CA5969" w:rsidP="002F22B3"/>
    <w:p w14:paraId="46AEA4A2" w14:textId="77777777" w:rsidR="00CA5969" w:rsidRPr="00FE0EBC" w:rsidRDefault="00CA5969" w:rsidP="002F22B3"/>
    <w:p w14:paraId="4354CA75" w14:textId="77777777" w:rsidR="00CA5969" w:rsidRPr="00FE0EBC" w:rsidRDefault="00CA5969" w:rsidP="002F22B3"/>
    <w:p w14:paraId="2480F459" w14:textId="77777777" w:rsidR="00CA5969" w:rsidRPr="00FE0EBC" w:rsidRDefault="00CA5969" w:rsidP="002F22B3"/>
    <w:p w14:paraId="3F9BF359" w14:textId="77777777" w:rsidR="00CA5969" w:rsidRPr="00FE0EBC" w:rsidRDefault="00CA5969" w:rsidP="002F22B3"/>
    <w:p w14:paraId="35EC0E8B" w14:textId="77777777" w:rsidR="00CA5969" w:rsidRPr="00FE0EBC" w:rsidRDefault="00CA5969" w:rsidP="002F22B3"/>
    <w:p w14:paraId="01982E4B" w14:textId="77777777" w:rsidR="00CA5969" w:rsidRPr="00FE0EBC" w:rsidRDefault="00CA5969" w:rsidP="002F22B3"/>
    <w:p w14:paraId="6D1DB6AE" w14:textId="77777777" w:rsidR="00CA5969" w:rsidRPr="00FE0EBC" w:rsidRDefault="00CA5969" w:rsidP="002F22B3"/>
    <w:p w14:paraId="27B924F3" w14:textId="77777777" w:rsidR="00CA5969" w:rsidRPr="00FE0EBC" w:rsidRDefault="00CA5969" w:rsidP="002F22B3"/>
    <w:p w14:paraId="06F4F49A" w14:textId="77777777" w:rsidR="00CA5969" w:rsidRPr="00FE0EBC" w:rsidRDefault="00CA5969" w:rsidP="002F22B3"/>
    <w:p w14:paraId="20FE4155" w14:textId="77777777" w:rsidR="00CA5969" w:rsidRPr="00FE0EBC" w:rsidRDefault="00CA5969" w:rsidP="002F22B3"/>
    <w:p w14:paraId="57932259" w14:textId="77777777" w:rsidR="00CA5969" w:rsidRPr="00FE0EBC" w:rsidRDefault="00CA5969" w:rsidP="002F22B3"/>
    <w:p w14:paraId="1A6A2839" w14:textId="77777777" w:rsidR="00CA5969" w:rsidRPr="00FE0EBC" w:rsidRDefault="00CA5969" w:rsidP="002F22B3"/>
    <w:p w14:paraId="11112605" w14:textId="77777777" w:rsidR="00CA5969" w:rsidRPr="00FE0EBC" w:rsidRDefault="00CA5969" w:rsidP="002F22B3"/>
    <w:p w14:paraId="5A5A8BD8" w14:textId="77777777" w:rsidR="00CA5969" w:rsidRPr="00FE0EBC" w:rsidRDefault="00CA5969" w:rsidP="002F22B3"/>
    <w:p w14:paraId="318BCC5A" w14:textId="77777777" w:rsidR="00CA5969" w:rsidRPr="00FE0EBC" w:rsidRDefault="00CA5969" w:rsidP="002F22B3"/>
    <w:p w14:paraId="33FD22A8" w14:textId="77777777" w:rsidR="007B0CDF" w:rsidRPr="00FE0EBC" w:rsidRDefault="007B0CDF" w:rsidP="002F22B3"/>
    <w:p w14:paraId="112746B9" w14:textId="77777777" w:rsidR="007B0CDF" w:rsidRPr="00FE0EBC" w:rsidRDefault="007B0CDF" w:rsidP="002F22B3"/>
    <w:p w14:paraId="2AD0E9D2" w14:textId="77777777" w:rsidR="007B0CDF" w:rsidRPr="00FE0EBC" w:rsidRDefault="007B0CDF" w:rsidP="002F22B3"/>
    <w:p w14:paraId="2BA6E320" w14:textId="77777777" w:rsidR="007B0CDF" w:rsidRPr="00FE0EBC" w:rsidRDefault="007B0CDF" w:rsidP="002F22B3"/>
    <w:p w14:paraId="3C640131" w14:textId="77777777" w:rsidR="007B0CDF" w:rsidRPr="00FE0EBC" w:rsidRDefault="007B0CDF" w:rsidP="002F22B3"/>
    <w:p w14:paraId="039FBB37" w14:textId="77777777" w:rsidR="00F016E5" w:rsidRPr="00FE0EBC" w:rsidRDefault="00F016E5" w:rsidP="002F22B3"/>
    <w:p w14:paraId="3B45767F" w14:textId="52127076" w:rsidR="00CA5969" w:rsidRPr="00FE0EBC" w:rsidRDefault="00204BC9" w:rsidP="002F22B3">
      <w:pPr>
        <w:pStyle w:val="aa"/>
      </w:pPr>
      <w:r w:rsidRPr="00FE0EBC">
        <w:t>II PIELIKUMS</w:t>
      </w:r>
    </w:p>
    <w:p w14:paraId="609AA443" w14:textId="77777777" w:rsidR="00EE6E0D" w:rsidRPr="00FE0EBC" w:rsidRDefault="00EE6E0D" w:rsidP="002F22B3">
      <w:pPr>
        <w:pStyle w:val="NormalKeep"/>
      </w:pPr>
    </w:p>
    <w:p w14:paraId="4DCAF2A9" w14:textId="3A29D0C9" w:rsidR="00CA5969" w:rsidRPr="00FE0EBC" w:rsidRDefault="00204BC9" w:rsidP="0000521F">
      <w:pPr>
        <w:pStyle w:val="aff2"/>
        <w:numPr>
          <w:ilvl w:val="0"/>
          <w:numId w:val="16"/>
        </w:numPr>
        <w:ind w:left="1701" w:right="1702" w:hanging="567"/>
        <w:rPr>
          <w:rStyle w:val="a9"/>
        </w:rPr>
      </w:pPr>
      <w:r w:rsidRPr="00FE0EBC">
        <w:rPr>
          <w:rStyle w:val="a9"/>
        </w:rPr>
        <w:t>BIOLOĢISKI AKTĪVĀS VIELAS RAŽOTĀJI UN RAŽOTĀJI, KAS ATBILD PAR SĒRIJAS IZLAIDI</w:t>
      </w:r>
    </w:p>
    <w:p w14:paraId="3788A0DF" w14:textId="77777777" w:rsidR="00CA5969" w:rsidRPr="00FE0EBC" w:rsidRDefault="00CA5969" w:rsidP="002F22B3">
      <w:pPr>
        <w:ind w:right="1702"/>
      </w:pPr>
    </w:p>
    <w:p w14:paraId="1BCEF183" w14:textId="3FE1FF95" w:rsidR="00CA5969" w:rsidRPr="00FE0EBC" w:rsidRDefault="00204BC9" w:rsidP="0000521F">
      <w:pPr>
        <w:pStyle w:val="aff2"/>
        <w:numPr>
          <w:ilvl w:val="0"/>
          <w:numId w:val="16"/>
        </w:numPr>
        <w:ind w:left="1701" w:right="1702" w:hanging="567"/>
        <w:rPr>
          <w:rStyle w:val="a9"/>
        </w:rPr>
      </w:pPr>
      <w:r w:rsidRPr="00FE0EBC">
        <w:rPr>
          <w:rStyle w:val="a9"/>
        </w:rPr>
        <w:t>IZSNIEGŠANAS KĀRTĪBAS UN LIETOŠANAS NOSACĪJUMI VAI IEROBEŽOJUMI</w:t>
      </w:r>
    </w:p>
    <w:p w14:paraId="47A74BB7" w14:textId="77777777" w:rsidR="00CA5969" w:rsidRPr="00FE0EBC" w:rsidRDefault="00CA5969" w:rsidP="002F22B3">
      <w:pPr>
        <w:ind w:right="1702"/>
      </w:pPr>
    </w:p>
    <w:p w14:paraId="304FE6C7" w14:textId="3C8889B4" w:rsidR="00CA5969" w:rsidRPr="00FE0EBC" w:rsidRDefault="00204BC9" w:rsidP="0000521F">
      <w:pPr>
        <w:pStyle w:val="aff2"/>
        <w:numPr>
          <w:ilvl w:val="0"/>
          <w:numId w:val="16"/>
        </w:numPr>
        <w:ind w:left="1701" w:right="1702" w:hanging="567"/>
        <w:rPr>
          <w:rStyle w:val="a9"/>
        </w:rPr>
      </w:pPr>
      <w:r w:rsidRPr="00FE0EBC">
        <w:rPr>
          <w:rStyle w:val="a9"/>
        </w:rPr>
        <w:t>CITI REĢISTRĀCIJAS NOSACĪJUMI UN PRASĪBAS</w:t>
      </w:r>
    </w:p>
    <w:p w14:paraId="4601FE86" w14:textId="77777777" w:rsidR="00CA5969" w:rsidRPr="00FE0EBC" w:rsidRDefault="00CA5969" w:rsidP="002F22B3">
      <w:pPr>
        <w:ind w:right="1702"/>
      </w:pPr>
    </w:p>
    <w:p w14:paraId="638E81FA" w14:textId="79ABA524" w:rsidR="007B0CDF" w:rsidRPr="00FE0EBC" w:rsidRDefault="00204BC9" w:rsidP="0000521F">
      <w:pPr>
        <w:pStyle w:val="aff2"/>
        <w:numPr>
          <w:ilvl w:val="0"/>
          <w:numId w:val="16"/>
        </w:numPr>
        <w:ind w:left="1701" w:right="1702" w:hanging="567"/>
        <w:rPr>
          <w:rStyle w:val="a9"/>
        </w:rPr>
      </w:pPr>
      <w:r w:rsidRPr="00FE0EBC">
        <w:rPr>
          <w:rStyle w:val="a9"/>
        </w:rPr>
        <w:t>NOSACĪJUMI VAI IEROBEŽOJUMI ATTIECĪBĀ UZ DROŠU UN EFEKTĪVU ZĀĻU LIETOŠANU</w:t>
      </w:r>
    </w:p>
    <w:p w14:paraId="7740CEB7" w14:textId="04ED2C84" w:rsidR="00CA5969" w:rsidRPr="00FE0EBC" w:rsidRDefault="00CA5969" w:rsidP="0000521F">
      <w:pPr>
        <w:keepNext/>
        <w:keepLines/>
        <w:numPr>
          <w:ilvl w:val="0"/>
          <w:numId w:val="18"/>
        </w:numPr>
        <w:suppressAutoHyphens w:val="0"/>
        <w:ind w:left="567" w:hanging="567"/>
        <w:rPr>
          <w:rStyle w:val="a9"/>
        </w:rPr>
      </w:pPr>
      <w:r w:rsidRPr="00FE0EBC">
        <w:br w:type="page"/>
      </w:r>
      <w:r w:rsidRPr="00FE0EBC">
        <w:rPr>
          <w:rStyle w:val="a9"/>
        </w:rPr>
        <w:lastRenderedPageBreak/>
        <w:t>BIOLOĢISKI AKTĪVĀS VIELAS RAŽOTĀJI UN RAŽOTĀJI, KAS ATBILD PAR SĒRIJAS IZLAIDI</w:t>
      </w:r>
    </w:p>
    <w:p w14:paraId="085F42B9" w14:textId="77777777" w:rsidR="00CA5969" w:rsidRPr="00FE0EBC" w:rsidRDefault="00CA5969" w:rsidP="002F22B3">
      <w:pPr>
        <w:keepNext/>
      </w:pPr>
    </w:p>
    <w:p w14:paraId="52C9B646" w14:textId="23F2100F" w:rsidR="00EE6E0D" w:rsidRPr="00FE0EBC" w:rsidRDefault="00EE6E0D" w:rsidP="000C1ECC">
      <w:pPr>
        <w:keepNext/>
        <w:keepLines/>
        <w:rPr>
          <w:u w:val="single"/>
        </w:rPr>
      </w:pPr>
      <w:r w:rsidRPr="00FE0EBC">
        <w:rPr>
          <w:u w:val="single"/>
        </w:rPr>
        <w:t>Bioloģiski aktīvās vielas ražotāja(-u) nosaukums un adrese</w:t>
      </w:r>
    </w:p>
    <w:p w14:paraId="1F6277D2" w14:textId="77777777" w:rsidR="00EE6E0D" w:rsidRPr="00FE0EBC" w:rsidRDefault="00EE6E0D" w:rsidP="000C1ECC">
      <w:pPr>
        <w:keepNext/>
        <w:keepLines/>
      </w:pPr>
    </w:p>
    <w:p w14:paraId="047E207C" w14:textId="1A534DA3" w:rsidR="000F6D91" w:rsidRPr="00FE0EBC" w:rsidRDefault="000F6D91" w:rsidP="000F6D91">
      <w:pPr>
        <w:pStyle w:val="af0"/>
        <w:spacing w:after="0"/>
      </w:pPr>
      <w:r w:rsidRPr="00FE0EBC">
        <w:t>CELLTRION INC.</w:t>
      </w:r>
    </w:p>
    <w:p w14:paraId="637B3079" w14:textId="20985ED3" w:rsidR="000F6D91" w:rsidRPr="00FE0EBC" w:rsidRDefault="000F6D91" w:rsidP="000F6D91">
      <w:pPr>
        <w:pStyle w:val="af0"/>
        <w:spacing w:after="0"/>
      </w:pPr>
      <w:r w:rsidRPr="00FE0EBC">
        <w:t>23, Academy-ro,</w:t>
      </w:r>
    </w:p>
    <w:p w14:paraId="59957ECF" w14:textId="77777777" w:rsidR="000F6D91" w:rsidRPr="00FE0EBC" w:rsidRDefault="000F6D91" w:rsidP="000F6D91">
      <w:r w:rsidRPr="00FE0EBC">
        <w:t>Yeonsu-gu</w:t>
      </w:r>
    </w:p>
    <w:p w14:paraId="052E6A51" w14:textId="46B37751" w:rsidR="000F6D91" w:rsidRPr="00FE0EBC" w:rsidRDefault="000F6D91" w:rsidP="000F6D91">
      <w:r w:rsidRPr="00FE0EBC">
        <w:t>Incheon, 22014</w:t>
      </w:r>
    </w:p>
    <w:p w14:paraId="69753A3F" w14:textId="1FF35CA3" w:rsidR="000F6D91" w:rsidRPr="00FE0EBC" w:rsidRDefault="00CB7FA6" w:rsidP="000F6D91">
      <w:r w:rsidRPr="00FE0EBC">
        <w:t>Korejas Republika</w:t>
      </w:r>
    </w:p>
    <w:p w14:paraId="111C14B5" w14:textId="77777777" w:rsidR="00EE6E0D" w:rsidRPr="00FE0EBC" w:rsidRDefault="00EE6E0D" w:rsidP="002F22B3"/>
    <w:p w14:paraId="7D53113C" w14:textId="20FA33DC" w:rsidR="00EE6E0D" w:rsidRPr="00FE0EBC" w:rsidRDefault="00EE6E0D" w:rsidP="000C1ECC">
      <w:pPr>
        <w:keepNext/>
        <w:keepLines/>
        <w:rPr>
          <w:u w:val="single"/>
        </w:rPr>
      </w:pPr>
      <w:r w:rsidRPr="00FE0EBC">
        <w:rPr>
          <w:u w:val="single"/>
        </w:rPr>
        <w:t>Ražotāja(-u), kas atbild par sērijas izlaidi, nosaukums un adrese</w:t>
      </w:r>
    </w:p>
    <w:p w14:paraId="76C919F3" w14:textId="77777777" w:rsidR="00EE6E0D" w:rsidRPr="00FE0EBC" w:rsidRDefault="00EE6E0D" w:rsidP="000C1ECC">
      <w:pPr>
        <w:keepNext/>
        <w:keepLines/>
        <w:rPr>
          <w:u w:val="single"/>
        </w:rPr>
      </w:pPr>
    </w:p>
    <w:p w14:paraId="12E057F3" w14:textId="77777777" w:rsidR="00883627" w:rsidRPr="00FE0EBC" w:rsidRDefault="00883627" w:rsidP="00883627">
      <w:r w:rsidRPr="00FE0EBC">
        <w:t>Nuvisan France SARL</w:t>
      </w:r>
    </w:p>
    <w:p w14:paraId="439ABE99" w14:textId="72A1D1FE" w:rsidR="00883627" w:rsidRPr="00FE0EBC" w:rsidRDefault="00883627" w:rsidP="00883627">
      <w:r w:rsidRPr="00FE0EBC">
        <w:t xml:space="preserve">2400, Route des Colles, </w:t>
      </w:r>
    </w:p>
    <w:p w14:paraId="5EEBE7D8" w14:textId="4501F2E9" w:rsidR="00CA5969" w:rsidRPr="00FE0EBC" w:rsidRDefault="00883627" w:rsidP="00883627">
      <w:r w:rsidRPr="00FE0EBC">
        <w:t>06410, Biot,</w:t>
      </w:r>
    </w:p>
    <w:p w14:paraId="522D0916" w14:textId="386E99D3" w:rsidR="00883627" w:rsidRPr="00FE0EBC" w:rsidRDefault="00883627" w:rsidP="00883627">
      <w:r w:rsidRPr="00FE0EBC">
        <w:t>Francija</w:t>
      </w:r>
    </w:p>
    <w:p w14:paraId="06100DA5" w14:textId="77777777" w:rsidR="00883627" w:rsidRPr="00FE0EBC" w:rsidRDefault="00883627" w:rsidP="00883627"/>
    <w:p w14:paraId="078D3A5D" w14:textId="77777777" w:rsidR="00B547E7" w:rsidRPr="00FE0EBC" w:rsidRDefault="00B547E7" w:rsidP="00B547E7">
      <w:bookmarkStart w:id="1152" w:name="_Hlk170389785"/>
      <w:bookmarkStart w:id="1153" w:name="_Hlk170390105"/>
      <w:bookmarkStart w:id="1154" w:name="_Hlk170392172"/>
      <w:bookmarkStart w:id="1155" w:name="_Hlk170394210"/>
      <w:bookmarkStart w:id="1156" w:name="_Hlk170394554"/>
      <w:bookmarkStart w:id="1157" w:name="_Hlk170396055"/>
      <w:bookmarkStart w:id="1158" w:name="_Hlk170396691"/>
      <w:bookmarkStart w:id="1159" w:name="_Hlk170398277"/>
      <w:bookmarkStart w:id="1160" w:name="_Hlk170398517"/>
      <w:bookmarkStart w:id="1161" w:name="_Hlk170398893"/>
      <w:bookmarkStart w:id="1162" w:name="_Hlk170399085"/>
      <w:bookmarkStart w:id="1163" w:name="_Hlk170399338"/>
      <w:bookmarkStart w:id="1164" w:name="_Hlk170399620"/>
      <w:r w:rsidRPr="00FE0EBC">
        <w:t>MIDAS Pharma GmbH</w:t>
      </w:r>
    </w:p>
    <w:p w14:paraId="5004C1C6" w14:textId="77777777" w:rsidR="00B547E7" w:rsidRPr="00FE0EBC" w:rsidRDefault="00B547E7" w:rsidP="00B547E7">
      <w:r w:rsidRPr="00FE0EBC">
        <w:t>Rheinstrasse 49</w:t>
      </w:r>
    </w:p>
    <w:p w14:paraId="618AA76A" w14:textId="77777777" w:rsidR="00B547E7" w:rsidRPr="00FE0EBC" w:rsidRDefault="00B547E7" w:rsidP="00B547E7">
      <w:r w:rsidRPr="00FE0EBC">
        <w:t>55218 West Ingelheim Am Rhein</w:t>
      </w:r>
    </w:p>
    <w:p w14:paraId="454D13CD" w14:textId="34F8CA89" w:rsidR="00B547E7" w:rsidRPr="00FE0EBC" w:rsidRDefault="00B547E7" w:rsidP="00B547E7">
      <w:r w:rsidRPr="00FE0EBC">
        <w:t>Rhineland-Palatinate</w:t>
      </w:r>
    </w:p>
    <w:p w14:paraId="504048A7" w14:textId="77777777" w:rsidR="007B668C" w:rsidRPr="00FE0EBC" w:rsidRDefault="007B668C" w:rsidP="007B668C">
      <w:r w:rsidRPr="00FE0EBC">
        <w:t>Vācija</w:t>
      </w:r>
    </w:p>
    <w:p w14:paraId="4D300AE7" w14:textId="77777777" w:rsidR="007B668C" w:rsidRPr="00FE0EBC" w:rsidRDefault="007B668C" w:rsidP="007B668C">
      <w:pPr>
        <w:widowControl w:val="0"/>
        <w:suppressAutoHyphens w:val="0"/>
        <w:wordWrap w:val="0"/>
        <w:autoSpaceDE w:val="0"/>
        <w:autoSpaceDN w:val="0"/>
      </w:pPr>
    </w:p>
    <w:p w14:paraId="6F65BB30" w14:textId="77777777" w:rsidR="004562F2" w:rsidRPr="00FE0EBC" w:rsidRDefault="004562F2" w:rsidP="004562F2">
      <w:pPr>
        <w:widowControl w:val="0"/>
        <w:suppressAutoHyphens w:val="0"/>
        <w:wordWrap w:val="0"/>
        <w:autoSpaceDE w:val="0"/>
        <w:autoSpaceDN w:val="0"/>
      </w:pPr>
      <w:r w:rsidRPr="00FE0EBC">
        <w:t>Kymos S.L.</w:t>
      </w:r>
    </w:p>
    <w:p w14:paraId="2CCB1614" w14:textId="77777777" w:rsidR="004562F2" w:rsidRPr="00FE0EBC" w:rsidRDefault="004562F2" w:rsidP="004562F2">
      <w:pPr>
        <w:widowControl w:val="0"/>
        <w:suppressAutoHyphens w:val="0"/>
        <w:wordWrap w:val="0"/>
        <w:autoSpaceDE w:val="0"/>
        <w:autoSpaceDN w:val="0"/>
      </w:pPr>
      <w:r w:rsidRPr="00FE0EBC">
        <w:t>Ronda de Can Fatjó 7B</w:t>
      </w:r>
    </w:p>
    <w:p w14:paraId="061AB7A3" w14:textId="77777777" w:rsidR="004562F2" w:rsidRPr="00FE0EBC" w:rsidRDefault="004562F2" w:rsidP="004562F2">
      <w:pPr>
        <w:widowControl w:val="0"/>
        <w:suppressAutoHyphens w:val="0"/>
        <w:wordWrap w:val="0"/>
        <w:autoSpaceDE w:val="0"/>
        <w:autoSpaceDN w:val="0"/>
      </w:pPr>
      <w:r w:rsidRPr="00FE0EBC">
        <w:t>Parc Tecnològic del Vallès</w:t>
      </w:r>
    </w:p>
    <w:p w14:paraId="4A03AECC" w14:textId="77777777" w:rsidR="004562F2" w:rsidRPr="00FE0EBC" w:rsidRDefault="004562F2" w:rsidP="004562F2">
      <w:pPr>
        <w:widowControl w:val="0"/>
        <w:suppressAutoHyphens w:val="0"/>
        <w:wordWrap w:val="0"/>
        <w:autoSpaceDE w:val="0"/>
        <w:autoSpaceDN w:val="0"/>
      </w:pPr>
      <w:r w:rsidRPr="00FE0EBC">
        <w:t>08290 Cerdanyola Del Valles</w:t>
      </w:r>
    </w:p>
    <w:p w14:paraId="207B5992" w14:textId="3E379F0D" w:rsidR="004562F2" w:rsidRPr="00FE0EBC" w:rsidRDefault="004562F2" w:rsidP="004562F2">
      <w:r w:rsidRPr="00FE0EBC">
        <w:t>Barcelona</w:t>
      </w:r>
    </w:p>
    <w:bookmarkEnd w:id="1152"/>
    <w:bookmarkEnd w:id="1153"/>
    <w:bookmarkEnd w:id="1154"/>
    <w:bookmarkEnd w:id="1155"/>
    <w:bookmarkEnd w:id="1156"/>
    <w:bookmarkEnd w:id="1157"/>
    <w:bookmarkEnd w:id="1158"/>
    <w:bookmarkEnd w:id="1159"/>
    <w:bookmarkEnd w:id="1160"/>
    <w:bookmarkEnd w:id="1161"/>
    <w:bookmarkEnd w:id="1162"/>
    <w:bookmarkEnd w:id="1163"/>
    <w:bookmarkEnd w:id="1164"/>
    <w:p w14:paraId="76769BAE" w14:textId="77777777" w:rsidR="007B668C" w:rsidRPr="00FE0EBC" w:rsidRDefault="007B668C" w:rsidP="007B668C">
      <w:r w:rsidRPr="00FE0EBC">
        <w:t>Spānija</w:t>
      </w:r>
    </w:p>
    <w:p w14:paraId="047D00D8" w14:textId="77777777" w:rsidR="007B668C" w:rsidRPr="00FE0EBC" w:rsidRDefault="007B668C" w:rsidP="00883627"/>
    <w:p w14:paraId="63C57618" w14:textId="77777777" w:rsidR="00EC61E6" w:rsidRPr="00FE0EBC" w:rsidRDefault="00EC61E6" w:rsidP="00EC61E6">
      <w:pPr>
        <w:pStyle w:val="af0"/>
        <w:adjustRightInd w:val="0"/>
        <w:snapToGrid w:val="0"/>
      </w:pPr>
      <w:r w:rsidRPr="00FE0EBC">
        <w:t>Drukātajā lietošanas instrukcijā jānorāda ražotāja, kas atbild par attiecīgās sērijas izlaidi, nosaukums un adrese.</w:t>
      </w:r>
    </w:p>
    <w:p w14:paraId="1EA05D89" w14:textId="77777777" w:rsidR="00CA5969" w:rsidRPr="00FE0EBC" w:rsidRDefault="00CA5969" w:rsidP="002F22B3"/>
    <w:p w14:paraId="49C14DCE" w14:textId="77777777" w:rsidR="004E4782" w:rsidRPr="00FE0EBC" w:rsidRDefault="004E4782" w:rsidP="002F22B3"/>
    <w:p w14:paraId="18F68956" w14:textId="64F293D4" w:rsidR="00CA5969" w:rsidRPr="00FE0EBC" w:rsidRDefault="007936F7" w:rsidP="0000521F">
      <w:pPr>
        <w:pStyle w:val="aff2"/>
        <w:keepNext/>
        <w:numPr>
          <w:ilvl w:val="0"/>
          <w:numId w:val="18"/>
        </w:numPr>
        <w:ind w:left="567" w:hanging="567"/>
        <w:rPr>
          <w:rStyle w:val="a9"/>
        </w:rPr>
      </w:pPr>
      <w:r w:rsidRPr="00FE0EBC">
        <w:rPr>
          <w:rStyle w:val="a9"/>
        </w:rPr>
        <w:t>IZSNIEGŠANAS KĀRTĪBAS UN LIETOŠANAS NOSACĪJUMI VAI IEROBEŽOJUMI</w:t>
      </w:r>
    </w:p>
    <w:p w14:paraId="4E2A9DE7" w14:textId="77777777" w:rsidR="00CA5969" w:rsidRPr="00FE0EBC" w:rsidRDefault="00CA5969" w:rsidP="002F22B3">
      <w:pPr>
        <w:keepNext/>
        <w:rPr>
          <w:rStyle w:val="a9"/>
        </w:rPr>
      </w:pPr>
    </w:p>
    <w:p w14:paraId="153D3EB2" w14:textId="2B8EACB3" w:rsidR="00CA5969" w:rsidRPr="00FE0EBC" w:rsidRDefault="003C4BA5" w:rsidP="002F22B3">
      <w:r w:rsidRPr="00FE0EBC">
        <w:t>Zāles ar parakstīšanas ierobežojumiem (skatīt I pielikumu: zāļu apraksts, 4.2. apakšpunkts).</w:t>
      </w:r>
    </w:p>
    <w:p w14:paraId="031D031B" w14:textId="77777777" w:rsidR="00CA5969" w:rsidRPr="00FE0EBC" w:rsidRDefault="00CA5969" w:rsidP="002F22B3"/>
    <w:p w14:paraId="75E56C32" w14:textId="77777777" w:rsidR="00B310E0" w:rsidRPr="00FE0EBC" w:rsidRDefault="00B310E0" w:rsidP="002F22B3"/>
    <w:p w14:paraId="70DCAA52" w14:textId="4E04B173" w:rsidR="00CA5969" w:rsidRPr="00FE0EBC" w:rsidRDefault="003C4BA5" w:rsidP="0000521F">
      <w:pPr>
        <w:pStyle w:val="aff2"/>
        <w:keepNext/>
        <w:numPr>
          <w:ilvl w:val="0"/>
          <w:numId w:val="18"/>
        </w:numPr>
        <w:ind w:left="567" w:hanging="567"/>
        <w:rPr>
          <w:rStyle w:val="a9"/>
        </w:rPr>
      </w:pPr>
      <w:r w:rsidRPr="00FE0EBC">
        <w:rPr>
          <w:rStyle w:val="a9"/>
        </w:rPr>
        <w:t>CITI REĢISTRĀCIJAS NOSACĪJUMI UN PRASĪBAS</w:t>
      </w:r>
    </w:p>
    <w:p w14:paraId="63F91CF3" w14:textId="77777777" w:rsidR="00CA5969" w:rsidRPr="00FE0EBC" w:rsidRDefault="00CA5969" w:rsidP="002F22B3">
      <w:pPr>
        <w:keepNext/>
      </w:pPr>
    </w:p>
    <w:p w14:paraId="5C7F1249" w14:textId="5D4FCC4A" w:rsidR="00CA5969" w:rsidRPr="00FE0EBC" w:rsidRDefault="003C4BA5" w:rsidP="0000521F">
      <w:pPr>
        <w:pStyle w:val="aff2"/>
        <w:numPr>
          <w:ilvl w:val="0"/>
          <w:numId w:val="17"/>
        </w:numPr>
        <w:ind w:left="567" w:hanging="567"/>
        <w:rPr>
          <w:rStyle w:val="a9"/>
        </w:rPr>
      </w:pPr>
      <w:r w:rsidRPr="00FE0EBC">
        <w:rPr>
          <w:rStyle w:val="a9"/>
        </w:rPr>
        <w:t>Periodiski atjaunojamais drošuma ziņojums (PSUR)</w:t>
      </w:r>
    </w:p>
    <w:p w14:paraId="54BC897D" w14:textId="77777777" w:rsidR="00CA5969" w:rsidRPr="00FE0EBC" w:rsidRDefault="00CA5969" w:rsidP="002F22B3">
      <w:pPr>
        <w:keepNext/>
        <w:rPr>
          <w:rStyle w:val="a9"/>
        </w:rPr>
      </w:pPr>
    </w:p>
    <w:p w14:paraId="33B1A27C" w14:textId="389A704A" w:rsidR="00CA5969" w:rsidRPr="00FE0EBC" w:rsidRDefault="003C4BA5" w:rsidP="002F22B3">
      <w:r w:rsidRPr="00FE0EBC">
        <w:t>Šo zāļu periodiski atjaunojamo drošuma ziņojumu iesniegšanas prasības ir norādītas Eiropas Savienības atsauces datumu un periodisko ziņojumu iesniegšanas biežuma sarakstā (</w:t>
      </w:r>
      <w:r w:rsidRPr="00FE0EBC">
        <w:rPr>
          <w:i/>
        </w:rPr>
        <w:t>EURD</w:t>
      </w:r>
      <w:r w:rsidRPr="00FE0EBC">
        <w:t xml:space="preserve"> sarakstā), kas sagatavots saskaņā ar Direktīvas 2001/83/EK 107.c panta 7. punktu, un visos turpmākajos saraksta atjauninājumos, kas publicēti Eiropas Zāļu aģentūras tīmekļa vietnē.</w:t>
      </w:r>
    </w:p>
    <w:p w14:paraId="00F4886A" w14:textId="77777777" w:rsidR="00CA5969" w:rsidRPr="00FE0EBC" w:rsidRDefault="00CA5969" w:rsidP="002F22B3"/>
    <w:p w14:paraId="0079133A" w14:textId="77777777" w:rsidR="00CA5969" w:rsidRPr="00FE0EBC" w:rsidRDefault="00CA5969" w:rsidP="002F22B3"/>
    <w:p w14:paraId="389B62AA" w14:textId="576B34B7" w:rsidR="00CA5969" w:rsidRPr="00FE0EBC" w:rsidRDefault="003C4BA5" w:rsidP="0000521F">
      <w:pPr>
        <w:pStyle w:val="aff2"/>
        <w:keepNext/>
        <w:numPr>
          <w:ilvl w:val="0"/>
          <w:numId w:val="18"/>
        </w:numPr>
        <w:ind w:left="567" w:hanging="567"/>
        <w:rPr>
          <w:rStyle w:val="a9"/>
        </w:rPr>
      </w:pPr>
      <w:r w:rsidRPr="00FE0EBC">
        <w:rPr>
          <w:rStyle w:val="a9"/>
        </w:rPr>
        <w:lastRenderedPageBreak/>
        <w:t>NOSACĪJUMI VAI IEROBEŽOJUMI ATTIECĪBĀ UZ DROŠU UN EFEKTĪVU ZĀĻU LIETOŠANU</w:t>
      </w:r>
    </w:p>
    <w:p w14:paraId="6B19EC88" w14:textId="77777777" w:rsidR="00CA5969" w:rsidRPr="00FE0EBC" w:rsidRDefault="00CA5969" w:rsidP="002F22B3">
      <w:pPr>
        <w:keepNext/>
        <w:rPr>
          <w:rStyle w:val="a9"/>
        </w:rPr>
      </w:pPr>
    </w:p>
    <w:p w14:paraId="3C24E3EF" w14:textId="51C53173" w:rsidR="00CA5969" w:rsidRPr="00FE0EBC" w:rsidRDefault="003C4BA5" w:rsidP="0000521F">
      <w:pPr>
        <w:pStyle w:val="aff2"/>
        <w:keepNext/>
        <w:numPr>
          <w:ilvl w:val="0"/>
          <w:numId w:val="17"/>
        </w:numPr>
        <w:ind w:left="567" w:hanging="567"/>
        <w:rPr>
          <w:rStyle w:val="a9"/>
        </w:rPr>
      </w:pPr>
      <w:r w:rsidRPr="00FE0EBC">
        <w:rPr>
          <w:rStyle w:val="a9"/>
        </w:rPr>
        <w:t>Riska pārvaldības plāns (RPP)</w:t>
      </w:r>
    </w:p>
    <w:p w14:paraId="68BA90CF" w14:textId="77777777" w:rsidR="00CA5969" w:rsidRPr="00FE0EBC" w:rsidRDefault="00CA5969" w:rsidP="002F22B3">
      <w:pPr>
        <w:keepNext/>
        <w:rPr>
          <w:rStyle w:val="a9"/>
        </w:rPr>
      </w:pPr>
    </w:p>
    <w:p w14:paraId="476593EC" w14:textId="77777777" w:rsidR="003C4BA5" w:rsidRPr="00FE0EBC" w:rsidRDefault="003C4BA5" w:rsidP="002F22B3">
      <w:pPr>
        <w:pStyle w:val="NormalKeep"/>
      </w:pPr>
      <w:r w:rsidRPr="00FE0EBC">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1EE8919D" w14:textId="77777777" w:rsidR="003C4BA5" w:rsidRPr="00FE0EBC" w:rsidRDefault="003C4BA5" w:rsidP="002F22B3">
      <w:pPr>
        <w:pStyle w:val="NormalKeep"/>
      </w:pPr>
    </w:p>
    <w:p w14:paraId="16A65103" w14:textId="5B26F572" w:rsidR="00CA5969" w:rsidRPr="00FE0EBC" w:rsidRDefault="003C4BA5" w:rsidP="002F22B3">
      <w:pPr>
        <w:pStyle w:val="NormalKeep"/>
      </w:pPr>
      <w:r w:rsidRPr="00FE0EBC">
        <w:t>Atjaunināts RPP jāiesniedz:</w:t>
      </w:r>
    </w:p>
    <w:p w14:paraId="057EA7BA" w14:textId="456240B0" w:rsidR="00CA5969" w:rsidRPr="00FE0EBC" w:rsidRDefault="003C4BA5" w:rsidP="0000521F">
      <w:pPr>
        <w:pStyle w:val="aff2"/>
        <w:numPr>
          <w:ilvl w:val="0"/>
          <w:numId w:val="17"/>
        </w:numPr>
        <w:ind w:left="567" w:hanging="567"/>
      </w:pPr>
      <w:r w:rsidRPr="00FE0EBC">
        <w:t>pēc Eiropas Zāļu aģentūras pieprasījuma;</w:t>
      </w:r>
    </w:p>
    <w:p w14:paraId="3B313289" w14:textId="0BCF5145" w:rsidR="007B0CDF" w:rsidRPr="00FE0EBC" w:rsidRDefault="003C4BA5" w:rsidP="0000521F">
      <w:pPr>
        <w:pStyle w:val="aff2"/>
        <w:numPr>
          <w:ilvl w:val="0"/>
          <w:numId w:val="17"/>
        </w:numPr>
        <w:ind w:left="567" w:hanging="567"/>
      </w:pPr>
      <w:r w:rsidRPr="00FE0EBC">
        <w:t>ja ieviesti grozījumi riska pārvaldības sistēmā, jo īpaši gadījumos, kad saņemta jauna informācija, kas var būtiski ietekmēt ieguvumu/riska profilu, vai nozīmīgu (farmakovigilances vai riska mazināšanas) rezultātu sasniegšanas gadījumā.</w:t>
      </w:r>
    </w:p>
    <w:p w14:paraId="696C913A" w14:textId="77777777" w:rsidR="007B0CDF" w:rsidRPr="00FE0EBC" w:rsidRDefault="007B0CDF" w:rsidP="002F22B3"/>
    <w:p w14:paraId="71F70A0D" w14:textId="3FC050C4" w:rsidR="00CA5969" w:rsidRPr="00FE0EBC" w:rsidRDefault="00CA5969" w:rsidP="008F7560">
      <w:pPr>
        <w:suppressAutoHyphens w:val="0"/>
      </w:pPr>
      <w:r w:rsidRPr="00FE0EBC">
        <w:br w:type="page"/>
      </w:r>
    </w:p>
    <w:p w14:paraId="050C47A6" w14:textId="77777777" w:rsidR="007B0CDF" w:rsidRPr="00FE0EBC" w:rsidRDefault="007B0CDF" w:rsidP="002F22B3"/>
    <w:p w14:paraId="43255C28" w14:textId="77777777" w:rsidR="007B0CDF" w:rsidRPr="00FE0EBC" w:rsidRDefault="007B0CDF" w:rsidP="002F22B3"/>
    <w:p w14:paraId="0B4D54DC" w14:textId="77777777" w:rsidR="007B0CDF" w:rsidRPr="00FE0EBC" w:rsidRDefault="007B0CDF" w:rsidP="002F22B3"/>
    <w:p w14:paraId="30BD25BC" w14:textId="77777777" w:rsidR="007B0CDF" w:rsidRPr="00FE0EBC" w:rsidRDefault="007B0CDF" w:rsidP="002F22B3"/>
    <w:p w14:paraId="635D5E68" w14:textId="77777777" w:rsidR="007B0CDF" w:rsidRPr="00FE0EBC" w:rsidRDefault="007B0CDF" w:rsidP="002F22B3"/>
    <w:p w14:paraId="0FFBB611" w14:textId="77777777" w:rsidR="007B0CDF" w:rsidRPr="00FE0EBC" w:rsidRDefault="007B0CDF" w:rsidP="002F22B3"/>
    <w:p w14:paraId="46846E6F" w14:textId="77777777" w:rsidR="007B0CDF" w:rsidRPr="00FE0EBC" w:rsidRDefault="007B0CDF" w:rsidP="002F22B3"/>
    <w:p w14:paraId="618D845E" w14:textId="77777777" w:rsidR="007B0CDF" w:rsidRPr="00FE0EBC" w:rsidRDefault="007B0CDF" w:rsidP="002F22B3"/>
    <w:p w14:paraId="0D1C0782" w14:textId="77777777" w:rsidR="007B0CDF" w:rsidRPr="00FE0EBC" w:rsidRDefault="007B0CDF" w:rsidP="002F22B3"/>
    <w:p w14:paraId="0758B549" w14:textId="77777777" w:rsidR="007B0CDF" w:rsidRPr="00FE0EBC" w:rsidRDefault="007B0CDF" w:rsidP="002F22B3"/>
    <w:p w14:paraId="712F67B1" w14:textId="77777777" w:rsidR="007B0CDF" w:rsidRPr="00FE0EBC" w:rsidRDefault="007B0CDF" w:rsidP="002F22B3"/>
    <w:p w14:paraId="42A9D7A7" w14:textId="77777777" w:rsidR="007B0CDF" w:rsidRPr="00FE0EBC" w:rsidRDefault="007B0CDF" w:rsidP="002F22B3"/>
    <w:p w14:paraId="06CD81C6" w14:textId="77777777" w:rsidR="00CA5969" w:rsidRPr="00FE0EBC" w:rsidRDefault="00CA5969" w:rsidP="002F22B3"/>
    <w:p w14:paraId="1992C054" w14:textId="77777777" w:rsidR="00CA5969" w:rsidRPr="00FE0EBC" w:rsidRDefault="00CA5969" w:rsidP="002F22B3"/>
    <w:p w14:paraId="7045ABA9" w14:textId="77777777" w:rsidR="00CA5969" w:rsidRPr="00FE0EBC" w:rsidRDefault="00CA5969" w:rsidP="002F22B3"/>
    <w:p w14:paraId="65D58A3A" w14:textId="77777777" w:rsidR="00CA5969" w:rsidRPr="00FE0EBC" w:rsidRDefault="00CA5969" w:rsidP="002F22B3"/>
    <w:p w14:paraId="3309CB8A" w14:textId="77777777" w:rsidR="00CA5969" w:rsidRPr="00FE0EBC" w:rsidRDefault="00CA5969" w:rsidP="002F22B3"/>
    <w:p w14:paraId="2C157F1F" w14:textId="77777777" w:rsidR="00CA5969" w:rsidRPr="00FE0EBC" w:rsidRDefault="00CA5969" w:rsidP="002F22B3"/>
    <w:p w14:paraId="47D6F585" w14:textId="77777777" w:rsidR="00CA5969" w:rsidRPr="00FE0EBC" w:rsidRDefault="00CA5969" w:rsidP="002F22B3"/>
    <w:p w14:paraId="3C7D3870" w14:textId="77777777" w:rsidR="00CA5969" w:rsidRPr="00FE0EBC" w:rsidRDefault="00CA5969" w:rsidP="002F22B3"/>
    <w:p w14:paraId="28D4DFC9" w14:textId="77777777" w:rsidR="00CA5969" w:rsidRPr="00FE0EBC" w:rsidRDefault="00CA5969" w:rsidP="002F22B3"/>
    <w:p w14:paraId="42F2C0C9" w14:textId="77777777" w:rsidR="00CA5969" w:rsidRPr="00FE0EBC" w:rsidRDefault="00CA5969" w:rsidP="002F22B3"/>
    <w:p w14:paraId="35E300BE" w14:textId="77777777" w:rsidR="00F016E5" w:rsidRPr="00FE0EBC" w:rsidRDefault="00F016E5" w:rsidP="002F22B3"/>
    <w:p w14:paraId="08C3004E" w14:textId="302A64CC" w:rsidR="007B0CDF" w:rsidRPr="00FE0EBC" w:rsidRDefault="00201D88" w:rsidP="002F22B3">
      <w:pPr>
        <w:pStyle w:val="aa"/>
      </w:pPr>
      <w:r w:rsidRPr="00FE0EBC">
        <w:t>III PIELIKUMS</w:t>
      </w:r>
    </w:p>
    <w:p w14:paraId="3BEF739F" w14:textId="77777777" w:rsidR="007B0CDF" w:rsidRPr="00FE0EBC" w:rsidRDefault="007B0CDF" w:rsidP="002F22B3">
      <w:pPr>
        <w:pStyle w:val="NormalKeep"/>
      </w:pPr>
    </w:p>
    <w:p w14:paraId="6C3378F2" w14:textId="54C4F886" w:rsidR="007B0CDF" w:rsidRPr="00FE0EBC" w:rsidRDefault="00201D88" w:rsidP="002F22B3">
      <w:pPr>
        <w:pStyle w:val="aa"/>
      </w:pPr>
      <w:r w:rsidRPr="00FE0EBC">
        <w:t>MARĶĒJUMA TEKSTS UN LIETOŠANAS INSTRUKCIJA</w:t>
      </w:r>
    </w:p>
    <w:p w14:paraId="0DB3C21F" w14:textId="77777777" w:rsidR="00197440" w:rsidRPr="00FE0EBC" w:rsidRDefault="00197440" w:rsidP="002F22B3">
      <w:pPr>
        <w:suppressAutoHyphens w:val="0"/>
      </w:pPr>
      <w:r w:rsidRPr="00FE0EBC">
        <w:br w:type="page"/>
      </w:r>
    </w:p>
    <w:p w14:paraId="442AC972" w14:textId="77777777" w:rsidR="008A7AC6" w:rsidRPr="00FE0EBC" w:rsidRDefault="008A7AC6" w:rsidP="002F22B3"/>
    <w:p w14:paraId="387EFE5F" w14:textId="77777777" w:rsidR="007B0CDF" w:rsidRPr="00FE0EBC" w:rsidRDefault="007B0CDF" w:rsidP="002F22B3"/>
    <w:p w14:paraId="7AF141D3" w14:textId="77777777" w:rsidR="007B0CDF" w:rsidRPr="00FE0EBC" w:rsidRDefault="007B0CDF" w:rsidP="002F22B3"/>
    <w:p w14:paraId="14772827" w14:textId="77777777" w:rsidR="007B0CDF" w:rsidRPr="00FE0EBC" w:rsidRDefault="007B0CDF" w:rsidP="002F22B3"/>
    <w:p w14:paraId="3A4C143E" w14:textId="77777777" w:rsidR="007B0CDF" w:rsidRPr="00FE0EBC" w:rsidRDefault="007B0CDF" w:rsidP="002F22B3"/>
    <w:p w14:paraId="13B17195" w14:textId="77777777" w:rsidR="007B0CDF" w:rsidRPr="00FE0EBC" w:rsidRDefault="007B0CDF" w:rsidP="002F22B3"/>
    <w:p w14:paraId="195F198D" w14:textId="77777777" w:rsidR="007B0CDF" w:rsidRPr="00FE0EBC" w:rsidRDefault="007B0CDF" w:rsidP="002F22B3"/>
    <w:p w14:paraId="70640771" w14:textId="77777777" w:rsidR="007B0CDF" w:rsidRPr="00FE0EBC" w:rsidRDefault="007B0CDF" w:rsidP="002F22B3"/>
    <w:p w14:paraId="487E765B" w14:textId="77777777" w:rsidR="007B0CDF" w:rsidRPr="00FE0EBC" w:rsidRDefault="007B0CDF" w:rsidP="002F22B3"/>
    <w:p w14:paraId="368F6816" w14:textId="77777777" w:rsidR="007B0CDF" w:rsidRPr="00FE0EBC" w:rsidRDefault="007B0CDF" w:rsidP="002F22B3"/>
    <w:p w14:paraId="3698E477" w14:textId="77777777" w:rsidR="007B0CDF" w:rsidRPr="00FE0EBC" w:rsidRDefault="007B0CDF" w:rsidP="002F22B3"/>
    <w:p w14:paraId="22818638" w14:textId="77777777" w:rsidR="007B0CDF" w:rsidRPr="00FE0EBC" w:rsidRDefault="007B0CDF" w:rsidP="002F22B3"/>
    <w:p w14:paraId="5E06D5C7" w14:textId="77777777" w:rsidR="007B0CDF" w:rsidRPr="00FE0EBC" w:rsidRDefault="007B0CDF" w:rsidP="002F22B3"/>
    <w:p w14:paraId="47441F6A" w14:textId="77777777" w:rsidR="007B0CDF" w:rsidRPr="00FE0EBC" w:rsidRDefault="007B0CDF" w:rsidP="002F22B3"/>
    <w:p w14:paraId="1B760378" w14:textId="77777777" w:rsidR="007B0CDF" w:rsidRPr="00FE0EBC" w:rsidRDefault="007B0CDF" w:rsidP="002F22B3"/>
    <w:p w14:paraId="196FE3E5" w14:textId="77777777" w:rsidR="007B0CDF" w:rsidRPr="00FE0EBC" w:rsidRDefault="007B0CDF" w:rsidP="002F22B3"/>
    <w:p w14:paraId="74867EBC" w14:textId="77777777" w:rsidR="007B0CDF" w:rsidRPr="00FE0EBC" w:rsidRDefault="007B0CDF" w:rsidP="002F22B3"/>
    <w:p w14:paraId="66B8FB7D" w14:textId="77777777" w:rsidR="007B0CDF" w:rsidRPr="00FE0EBC" w:rsidRDefault="007B0CDF" w:rsidP="002F22B3"/>
    <w:p w14:paraId="6194DABA" w14:textId="77777777" w:rsidR="007B0CDF" w:rsidRPr="00FE0EBC" w:rsidRDefault="007B0CDF" w:rsidP="002F22B3"/>
    <w:p w14:paraId="2697F620" w14:textId="77777777" w:rsidR="007B0CDF" w:rsidRPr="00FE0EBC" w:rsidRDefault="007B0CDF" w:rsidP="002F22B3"/>
    <w:p w14:paraId="2EC9FA53" w14:textId="77777777" w:rsidR="007B0CDF" w:rsidRPr="00FE0EBC" w:rsidRDefault="007B0CDF" w:rsidP="002F22B3"/>
    <w:p w14:paraId="15950DAF" w14:textId="77777777" w:rsidR="007B0CDF" w:rsidRPr="00FE0EBC" w:rsidRDefault="007B0CDF" w:rsidP="002F22B3"/>
    <w:p w14:paraId="106A9BDF" w14:textId="77777777" w:rsidR="00F016E5" w:rsidRPr="00FE0EBC" w:rsidRDefault="00F016E5" w:rsidP="002F22B3"/>
    <w:p w14:paraId="6F8B0C2F" w14:textId="271CADF9" w:rsidR="007B0CDF" w:rsidRPr="00FE0EBC" w:rsidRDefault="007B0CDF" w:rsidP="002F22B3">
      <w:pPr>
        <w:pStyle w:val="TitleA"/>
      </w:pPr>
      <w:r w:rsidRPr="00FE0EBC">
        <w:t>A. MARĶĒJUMA TEKSTS</w:t>
      </w:r>
    </w:p>
    <w:p w14:paraId="2A97E489" w14:textId="4FE74239" w:rsidR="00CD0BDE" w:rsidRPr="00FE0EBC" w:rsidRDefault="00197440" w:rsidP="00A735B5">
      <w:pPr>
        <w:pStyle w:val="Heading1LAB"/>
      </w:pPr>
      <w:r w:rsidRPr="00FE0EBC">
        <w:br w:type="page"/>
      </w:r>
      <w:r w:rsidRPr="00FE0EBC">
        <w:lastRenderedPageBreak/>
        <w:t>INFORMĀCIJA, KAS JĀNORĀDA UZ ĀRĒJĀ IEPAKOJUMA</w:t>
      </w:r>
    </w:p>
    <w:p w14:paraId="20271D1C" w14:textId="77777777" w:rsidR="00CD0BDE" w:rsidRPr="00FE0EBC" w:rsidRDefault="00CD0BDE" w:rsidP="002F22B3">
      <w:pPr>
        <w:pStyle w:val="Heading1LAB"/>
      </w:pPr>
    </w:p>
    <w:p w14:paraId="20FFEF98" w14:textId="27C1497E" w:rsidR="00BC722F" w:rsidRPr="00FE0EBC" w:rsidRDefault="00BC722F" w:rsidP="002F22B3">
      <w:pPr>
        <w:pStyle w:val="Heading1LAB"/>
      </w:pPr>
      <w:r w:rsidRPr="00FE0EBC">
        <w:t>ĀRĒJĀ KASTĪTE VIENAM IEPAKOJUMAM</w:t>
      </w:r>
    </w:p>
    <w:p w14:paraId="52692722" w14:textId="77777777" w:rsidR="007B0CDF" w:rsidRPr="00FE0EBC" w:rsidRDefault="007B0CDF" w:rsidP="002F22B3">
      <w:pPr>
        <w:pStyle w:val="NormalKeep"/>
      </w:pPr>
    </w:p>
    <w:p w14:paraId="270F134D" w14:textId="77777777" w:rsidR="007B0CDF" w:rsidRPr="00FE0EBC" w:rsidRDefault="007B0CDF" w:rsidP="002F22B3"/>
    <w:p w14:paraId="0864438C" w14:textId="5CFA4D7A" w:rsidR="00612AC6" w:rsidRPr="00FE0EBC" w:rsidRDefault="00612AC6" w:rsidP="002F22B3">
      <w:pPr>
        <w:pStyle w:val="Heading1LAB"/>
      </w:pPr>
      <w:r w:rsidRPr="00FE0EBC">
        <w:t>1.</w:t>
      </w:r>
      <w:r w:rsidRPr="00FE0EBC">
        <w:tab/>
        <w:t>ZĀĻU NOSAUKUMS</w:t>
      </w:r>
    </w:p>
    <w:p w14:paraId="09800BC8" w14:textId="77777777" w:rsidR="007B0CDF" w:rsidRPr="00FE0EBC" w:rsidRDefault="007B0CDF" w:rsidP="002F22B3">
      <w:pPr>
        <w:pStyle w:val="NormalKeep"/>
      </w:pPr>
    </w:p>
    <w:p w14:paraId="1050BACC" w14:textId="56876176" w:rsidR="00605FEE" w:rsidRPr="00FE0EBC" w:rsidRDefault="008F2FCC" w:rsidP="002F22B3">
      <w:pPr>
        <w:pStyle w:val="NormalKeep"/>
      </w:pPr>
      <w:r w:rsidRPr="00FE0EBC">
        <w:t>Omlyclo 75 mg šķīdums injekcijām pilnšļircē</w:t>
      </w:r>
    </w:p>
    <w:p w14:paraId="041ACE00" w14:textId="60A5CAF1" w:rsidR="007B0CDF" w:rsidRPr="00FE0EBC" w:rsidRDefault="00CD0BDE" w:rsidP="2EC4E641">
      <w:pPr>
        <w:rPr>
          <w:i/>
        </w:rPr>
      </w:pPr>
      <w:r w:rsidRPr="00FE0EBC">
        <w:rPr>
          <w:i/>
        </w:rPr>
        <w:t>omalizumabum</w:t>
      </w:r>
    </w:p>
    <w:p w14:paraId="135D77B9" w14:textId="77777777" w:rsidR="007B0CDF" w:rsidRPr="00FE0EBC" w:rsidRDefault="007B0CDF" w:rsidP="002F22B3"/>
    <w:p w14:paraId="03C69DA5" w14:textId="77777777" w:rsidR="007B0CDF" w:rsidRPr="00FE0EBC" w:rsidRDefault="007B0CDF" w:rsidP="002F22B3"/>
    <w:p w14:paraId="759A8793" w14:textId="461FEBA7" w:rsidR="00612AC6" w:rsidRPr="00FE0EBC" w:rsidRDefault="00612AC6" w:rsidP="002F22B3">
      <w:pPr>
        <w:pStyle w:val="Heading1LAB"/>
      </w:pPr>
      <w:r w:rsidRPr="00FE0EBC">
        <w:t>2.</w:t>
      </w:r>
      <w:r w:rsidRPr="00FE0EBC">
        <w:tab/>
        <w:t>AKTĪVĀS(-O) VIELAS(-U) NOSAUKUMS(-I) UN DAUDZUMS(-I)</w:t>
      </w:r>
    </w:p>
    <w:p w14:paraId="444FFAED" w14:textId="77777777" w:rsidR="007B0CDF" w:rsidRPr="00FE0EBC" w:rsidRDefault="007B0CDF" w:rsidP="002F22B3">
      <w:pPr>
        <w:pStyle w:val="NormalKeep"/>
      </w:pPr>
    </w:p>
    <w:p w14:paraId="4B5A3EEC" w14:textId="3E438ED7" w:rsidR="007B0CDF" w:rsidRPr="00FE0EBC" w:rsidRDefault="00FA12BA" w:rsidP="002F22B3">
      <w:r w:rsidRPr="00FE0EBC">
        <w:t>Viena 0,5 ml pilnšļirce satur 75 mg omalizumaba.</w:t>
      </w:r>
    </w:p>
    <w:p w14:paraId="602CC1FE" w14:textId="77777777" w:rsidR="007B0CDF" w:rsidRPr="00FE0EBC" w:rsidRDefault="007B0CDF" w:rsidP="002F22B3"/>
    <w:p w14:paraId="301B1A72" w14:textId="77777777" w:rsidR="007B0CDF" w:rsidRPr="00FE0EBC" w:rsidRDefault="007B0CDF" w:rsidP="002F22B3"/>
    <w:p w14:paraId="1AD253D8" w14:textId="1D80CE2E" w:rsidR="00612AC6" w:rsidRPr="00FE0EBC" w:rsidRDefault="00612AC6" w:rsidP="002F22B3">
      <w:pPr>
        <w:pStyle w:val="Heading1LAB"/>
      </w:pPr>
      <w:r w:rsidRPr="00FE0EBC">
        <w:t>3.</w:t>
      </w:r>
      <w:r w:rsidRPr="00FE0EBC">
        <w:tab/>
        <w:t>PALĪGVIELU SARAKSTS</w:t>
      </w:r>
    </w:p>
    <w:p w14:paraId="11E74370" w14:textId="77777777" w:rsidR="007B0CDF" w:rsidRPr="00FE0EBC" w:rsidRDefault="007B0CDF" w:rsidP="002F22B3">
      <w:pPr>
        <w:pStyle w:val="NormalKeep"/>
      </w:pPr>
    </w:p>
    <w:p w14:paraId="7012DB7A" w14:textId="297D436D" w:rsidR="007B0CDF" w:rsidRPr="00FE0EBC" w:rsidRDefault="00353C32" w:rsidP="002F22B3">
      <w:r w:rsidRPr="00FE0EBC">
        <w:t xml:space="preserve">Palīgvielas: L-arginīna hidrohlorīds, L-histidīna hidrohlorīda monohidrāts, L-histidīns, polisorbāts 20 (E 432), ūdens injekcijām. </w:t>
      </w:r>
      <w:r w:rsidRPr="00FE0EBC">
        <w:rPr>
          <w:rStyle w:val="Highlight"/>
        </w:rPr>
        <w:t>Plašāku informāciju skatīt lietošanas instrukcijā.</w:t>
      </w:r>
    </w:p>
    <w:p w14:paraId="1E7AD594" w14:textId="77777777" w:rsidR="007B0CDF" w:rsidRPr="00FE0EBC" w:rsidRDefault="007B0CDF" w:rsidP="002F22B3"/>
    <w:p w14:paraId="696044C9" w14:textId="77777777" w:rsidR="007B0CDF" w:rsidRPr="00FE0EBC" w:rsidRDefault="007B0CDF" w:rsidP="002F22B3"/>
    <w:p w14:paraId="2D3BD1CD" w14:textId="76BA5582" w:rsidR="00612AC6" w:rsidRPr="00FE0EBC" w:rsidRDefault="00612AC6" w:rsidP="002F22B3">
      <w:pPr>
        <w:pStyle w:val="Heading1LAB"/>
      </w:pPr>
      <w:r w:rsidRPr="00FE0EBC">
        <w:t>4.</w:t>
      </w:r>
      <w:r w:rsidRPr="00FE0EBC">
        <w:tab/>
        <w:t>ZĀĻU FORMA UN SATURS</w:t>
      </w:r>
    </w:p>
    <w:p w14:paraId="6AEC65D5" w14:textId="77777777" w:rsidR="007B0CDF" w:rsidRPr="00FE0EBC" w:rsidRDefault="007B0CDF" w:rsidP="002F22B3">
      <w:pPr>
        <w:pStyle w:val="NormalKeep"/>
      </w:pPr>
    </w:p>
    <w:p w14:paraId="0A0B9DB5" w14:textId="58B0A1AA" w:rsidR="007B0CDF" w:rsidRPr="00FE0EBC" w:rsidRDefault="00CD0BDE" w:rsidP="002F22B3">
      <w:pPr>
        <w:pStyle w:val="NormalKeep"/>
        <w:rPr>
          <w:rStyle w:val="Highlight"/>
        </w:rPr>
      </w:pPr>
      <w:r w:rsidRPr="00FE0EBC">
        <w:rPr>
          <w:rStyle w:val="Highlight"/>
        </w:rPr>
        <w:t xml:space="preserve">Šķīdums injekcijām pilnšļircē </w:t>
      </w:r>
    </w:p>
    <w:p w14:paraId="7AADF002" w14:textId="785E11EE" w:rsidR="00605FEE" w:rsidRPr="00FE0EBC" w:rsidRDefault="00ED00CF" w:rsidP="002F22B3">
      <w:pPr>
        <w:pStyle w:val="NormalKeep"/>
      </w:pPr>
      <w:r w:rsidRPr="00FE0EBC">
        <w:t>75 mg/0,5 ml</w:t>
      </w:r>
    </w:p>
    <w:p w14:paraId="5E69607D" w14:textId="77777777" w:rsidR="00ED00CF" w:rsidRPr="00FE0EBC" w:rsidRDefault="00ED00CF" w:rsidP="002F22B3"/>
    <w:p w14:paraId="7DDD72F6" w14:textId="17A635C4" w:rsidR="007B0CDF" w:rsidRPr="00FE0EBC" w:rsidRDefault="00CD0BDE" w:rsidP="002F22B3">
      <w:r w:rsidRPr="00FE0EBC">
        <w:t>1 pilnšļirce ar adatas aizsargu</w:t>
      </w:r>
    </w:p>
    <w:p w14:paraId="3390397C" w14:textId="77777777" w:rsidR="007B0CDF" w:rsidRPr="00FE0EBC" w:rsidRDefault="007B0CDF" w:rsidP="002F22B3"/>
    <w:p w14:paraId="3EFA1619" w14:textId="77777777" w:rsidR="007B0CDF" w:rsidRPr="00FE0EBC" w:rsidRDefault="007B0CDF" w:rsidP="002F22B3"/>
    <w:p w14:paraId="1B2EA4EF" w14:textId="1F37BA71" w:rsidR="00612AC6" w:rsidRPr="00FE0EBC" w:rsidRDefault="00612AC6" w:rsidP="002F22B3">
      <w:pPr>
        <w:pStyle w:val="Heading1LAB"/>
      </w:pPr>
      <w:r w:rsidRPr="00FE0EBC">
        <w:t>5.</w:t>
      </w:r>
      <w:r w:rsidRPr="00FE0EBC">
        <w:tab/>
        <w:t>LIETOŠANAS UN IEVADĪŠANAS VEIDS(-I)</w:t>
      </w:r>
    </w:p>
    <w:p w14:paraId="677A3538" w14:textId="77777777" w:rsidR="007B0CDF" w:rsidRPr="00FE0EBC" w:rsidRDefault="007B0CDF" w:rsidP="002F22B3">
      <w:pPr>
        <w:pStyle w:val="NormalKeep"/>
      </w:pPr>
    </w:p>
    <w:p w14:paraId="2EC64E49" w14:textId="77777777" w:rsidR="003830D0" w:rsidRPr="00FE0EBC" w:rsidRDefault="003830D0" w:rsidP="003830D0">
      <w:r w:rsidRPr="00FE0EBC">
        <w:t>Subkutānai lietošanai.</w:t>
      </w:r>
    </w:p>
    <w:p w14:paraId="1E577C22" w14:textId="4FBB9D47" w:rsidR="00CD0BDE" w:rsidRPr="00FE0EBC" w:rsidRDefault="00CD0BDE" w:rsidP="002F22B3">
      <w:r w:rsidRPr="00FE0EBC">
        <w:t xml:space="preserve">Pirms lietošanas izlasiet lietošanas instrukciju. </w:t>
      </w:r>
    </w:p>
    <w:p w14:paraId="5B13CB5F" w14:textId="61B16CAB" w:rsidR="007B0CDF" w:rsidRPr="00FE0EBC" w:rsidRDefault="00B22573" w:rsidP="002F22B3">
      <w:r w:rsidRPr="00FE0EBC">
        <w:t>Tikai vienreizējai lietošanai.</w:t>
      </w:r>
    </w:p>
    <w:p w14:paraId="216DDCFF" w14:textId="77777777" w:rsidR="007B0CDF" w:rsidRPr="00FE0EBC" w:rsidRDefault="007B0CDF" w:rsidP="002F22B3"/>
    <w:p w14:paraId="0EC3E22E" w14:textId="77777777" w:rsidR="007B0CDF" w:rsidRPr="00FE0EBC" w:rsidRDefault="007B0CDF" w:rsidP="002F22B3"/>
    <w:p w14:paraId="0BC8B364" w14:textId="017C09FC" w:rsidR="00612AC6" w:rsidRPr="00FE0EBC" w:rsidRDefault="00612AC6" w:rsidP="002F22B3">
      <w:pPr>
        <w:pStyle w:val="Heading1LAB"/>
      </w:pPr>
      <w:r w:rsidRPr="00FE0EBC">
        <w:t>6.</w:t>
      </w:r>
      <w:r w:rsidRPr="00FE0EBC">
        <w:tab/>
        <w:t>ĪPAŠI BRĪDINĀJUMI PAR ZĀĻU UZGLABĀŠANU BĒRNIEM NEREDZAMĀ UN NEPIEEJAMĀ VIETĀ</w:t>
      </w:r>
    </w:p>
    <w:p w14:paraId="2D96AB0B" w14:textId="77777777" w:rsidR="007B0CDF" w:rsidRPr="00FE0EBC" w:rsidRDefault="007B0CDF" w:rsidP="002F22B3">
      <w:pPr>
        <w:pStyle w:val="NormalKeep"/>
      </w:pPr>
    </w:p>
    <w:p w14:paraId="082C82D1" w14:textId="74E4147F" w:rsidR="007B0CDF" w:rsidRPr="00FE0EBC" w:rsidRDefault="00CD0BDE" w:rsidP="002F22B3">
      <w:r w:rsidRPr="00FE0EBC">
        <w:t>Uzglabāt bērniem neredzamā un nepieejamā vietā.</w:t>
      </w:r>
    </w:p>
    <w:p w14:paraId="2EA339C9" w14:textId="77777777" w:rsidR="007B0CDF" w:rsidRPr="00FE0EBC" w:rsidRDefault="007B0CDF" w:rsidP="002F22B3"/>
    <w:p w14:paraId="46EC8DCA" w14:textId="77777777" w:rsidR="007B0CDF" w:rsidRPr="00FE0EBC" w:rsidRDefault="007B0CDF" w:rsidP="002F22B3"/>
    <w:p w14:paraId="7C0859F1" w14:textId="179C33A5" w:rsidR="00612AC6" w:rsidRPr="00FE0EBC" w:rsidRDefault="00612AC6" w:rsidP="002F22B3">
      <w:pPr>
        <w:pStyle w:val="Heading1LAB"/>
      </w:pPr>
      <w:r w:rsidRPr="00FE0EBC">
        <w:t>7.</w:t>
      </w:r>
      <w:r w:rsidRPr="00FE0EBC">
        <w:tab/>
        <w:t>CITI ĪPAŠI BRĪDINĀJUMI, JA NEPIECIEŠAMS</w:t>
      </w:r>
    </w:p>
    <w:p w14:paraId="676F7167" w14:textId="77777777" w:rsidR="007B0CDF" w:rsidRPr="00FE0EBC" w:rsidRDefault="007B0CDF" w:rsidP="002F22B3">
      <w:pPr>
        <w:pStyle w:val="NormalKeep"/>
      </w:pPr>
    </w:p>
    <w:p w14:paraId="395E6A30" w14:textId="77777777" w:rsidR="007B0CDF" w:rsidRPr="00FE0EBC" w:rsidRDefault="007B0CDF" w:rsidP="002F22B3"/>
    <w:p w14:paraId="761C913F" w14:textId="544FDF8A" w:rsidR="00612AC6" w:rsidRPr="00FE0EBC" w:rsidRDefault="00612AC6" w:rsidP="002F22B3">
      <w:pPr>
        <w:pStyle w:val="Heading1LAB"/>
      </w:pPr>
      <w:r w:rsidRPr="00FE0EBC">
        <w:t>8.</w:t>
      </w:r>
      <w:r w:rsidRPr="00FE0EBC">
        <w:tab/>
        <w:t>DERĪGUMA TERMIŅŠ</w:t>
      </w:r>
    </w:p>
    <w:p w14:paraId="40FD079C" w14:textId="77777777" w:rsidR="007B0CDF" w:rsidRPr="00FE0EBC" w:rsidRDefault="007B0CDF" w:rsidP="002F22B3">
      <w:pPr>
        <w:pStyle w:val="NormalKeep"/>
      </w:pPr>
    </w:p>
    <w:p w14:paraId="4619D0E6" w14:textId="77777777" w:rsidR="007B0CDF" w:rsidRPr="00FE0EBC" w:rsidRDefault="007B0CDF" w:rsidP="002F22B3">
      <w:r w:rsidRPr="00FE0EBC">
        <w:t>EXP</w:t>
      </w:r>
    </w:p>
    <w:p w14:paraId="676FF09A" w14:textId="77777777" w:rsidR="007B0CDF" w:rsidRPr="00FE0EBC" w:rsidRDefault="007B0CDF" w:rsidP="002F22B3"/>
    <w:p w14:paraId="4C6E371C" w14:textId="77777777" w:rsidR="007B0CDF" w:rsidRPr="00FE0EBC" w:rsidRDefault="007B0CDF" w:rsidP="002F22B3"/>
    <w:p w14:paraId="3B450DFB" w14:textId="49E4AF5C" w:rsidR="00612AC6" w:rsidRPr="00FE0EBC" w:rsidRDefault="00612AC6" w:rsidP="002F22B3">
      <w:pPr>
        <w:pStyle w:val="Heading1LAB"/>
      </w:pPr>
      <w:r w:rsidRPr="00FE0EBC">
        <w:lastRenderedPageBreak/>
        <w:t>9.</w:t>
      </w:r>
      <w:r w:rsidRPr="00FE0EBC">
        <w:tab/>
        <w:t>ĪPAŠI UZGLABĀŠANAS NOSACĪJUMI</w:t>
      </w:r>
    </w:p>
    <w:p w14:paraId="633623BC" w14:textId="77777777" w:rsidR="007B0CDF" w:rsidRPr="00FE0EBC" w:rsidRDefault="007B0CDF" w:rsidP="002F22B3">
      <w:pPr>
        <w:pStyle w:val="NormalKeep"/>
      </w:pPr>
    </w:p>
    <w:p w14:paraId="053F65F1" w14:textId="77777777" w:rsidR="00CD0BDE" w:rsidRPr="00FE0EBC" w:rsidRDefault="00CD0BDE" w:rsidP="003C26BA">
      <w:pPr>
        <w:keepNext/>
      </w:pPr>
      <w:r w:rsidRPr="00FE0EBC">
        <w:t xml:space="preserve">Uzglabāt ledusskapī. </w:t>
      </w:r>
    </w:p>
    <w:p w14:paraId="2D32AFD1" w14:textId="7DC4E2D8" w:rsidR="00CD0BDE" w:rsidRPr="00FE0EBC" w:rsidRDefault="00CD0BDE" w:rsidP="003C26BA">
      <w:pPr>
        <w:keepNext/>
      </w:pPr>
      <w:r w:rsidRPr="00FE0EBC">
        <w:t>Nesasaldēt.</w:t>
      </w:r>
    </w:p>
    <w:p w14:paraId="5BCF7A76" w14:textId="75BAD28D" w:rsidR="007B0CDF" w:rsidRPr="00FE0EBC" w:rsidRDefault="00D01363" w:rsidP="003C26BA">
      <w:pPr>
        <w:keepNext/>
      </w:pPr>
      <w:r w:rsidRPr="00FE0EBC">
        <w:t>Uzglabāt šļirci oriģinālā iepakojumā, lai pasargātu no gaismas.</w:t>
      </w:r>
    </w:p>
    <w:p w14:paraId="4199F515" w14:textId="77777777" w:rsidR="007B0CDF" w:rsidRPr="00FE0EBC" w:rsidRDefault="007B0CDF" w:rsidP="002F22B3"/>
    <w:p w14:paraId="4A5BF5E7" w14:textId="77777777" w:rsidR="007B0CDF" w:rsidRPr="00FE0EBC" w:rsidRDefault="007B0CDF" w:rsidP="002F22B3"/>
    <w:p w14:paraId="44F57F80" w14:textId="0B0DAF10" w:rsidR="00612AC6" w:rsidRPr="00FE0EBC" w:rsidRDefault="00612AC6" w:rsidP="002F22B3">
      <w:pPr>
        <w:pStyle w:val="Heading1LAB"/>
      </w:pPr>
      <w:r w:rsidRPr="00FE0EBC">
        <w:t>10.</w:t>
      </w:r>
      <w:r w:rsidRPr="00FE0EBC">
        <w:tab/>
        <w:t>ĪPAŠI PIESARDZĪBAS PASĀKUMI, IZNĪCINOT NEIZLIETOTĀS ZĀLES VAI IZMANTOTOS MATERIĀLUS, KAS BIJUŠI SASKARĒ AR ŠĪM ZĀLĒM, JA PIEMĒROJAMS</w:t>
      </w:r>
    </w:p>
    <w:p w14:paraId="19293083" w14:textId="77777777" w:rsidR="007B0CDF" w:rsidRPr="00FE0EBC" w:rsidRDefault="007B0CDF" w:rsidP="002F22B3">
      <w:pPr>
        <w:pStyle w:val="NormalKeep"/>
      </w:pPr>
    </w:p>
    <w:p w14:paraId="5C36D15A" w14:textId="77777777" w:rsidR="007B0CDF" w:rsidRPr="00FE0EBC" w:rsidRDefault="007B0CDF" w:rsidP="002F22B3"/>
    <w:p w14:paraId="3E0A59A3" w14:textId="4FFBB429" w:rsidR="00612AC6" w:rsidRPr="00FE0EBC" w:rsidRDefault="00612AC6" w:rsidP="002F22B3">
      <w:pPr>
        <w:pStyle w:val="Heading1LAB"/>
      </w:pPr>
      <w:r w:rsidRPr="00FE0EBC">
        <w:t>11.</w:t>
      </w:r>
      <w:r w:rsidRPr="00FE0EBC">
        <w:tab/>
        <w:t>REĢISTRĀCIJAS APLIECĪBAS ĪPAŠNIEKA NOSAUKUMS UN ADRESE</w:t>
      </w:r>
    </w:p>
    <w:p w14:paraId="2E1DAA4B" w14:textId="77777777" w:rsidR="007B0CDF" w:rsidRPr="00FE0EBC" w:rsidRDefault="007B0CDF" w:rsidP="002F22B3">
      <w:pPr>
        <w:pStyle w:val="NormalKeep"/>
      </w:pPr>
    </w:p>
    <w:p w14:paraId="29F3762C" w14:textId="77777777" w:rsidR="00937FE7" w:rsidRPr="00FE0EBC" w:rsidRDefault="00937FE7" w:rsidP="00937FE7">
      <w:r w:rsidRPr="00FE0EBC">
        <w:t xml:space="preserve">Celltrion Healthcare Hungary Kft. </w:t>
      </w:r>
    </w:p>
    <w:p w14:paraId="7C093D2A" w14:textId="65D0B25D" w:rsidR="00937FE7" w:rsidRPr="00FE0EBC" w:rsidRDefault="00937FE7" w:rsidP="00937FE7">
      <w:r w:rsidRPr="00FE0EBC">
        <w:t>1062 Budapest,</w:t>
      </w:r>
    </w:p>
    <w:p w14:paraId="2CBC16E4" w14:textId="0B993D2F" w:rsidR="007B0CDF" w:rsidRPr="00FE0EBC" w:rsidRDefault="00937FE7" w:rsidP="00937FE7">
      <w:r w:rsidRPr="00FE0EBC">
        <w:t>Váci út 1-3. WestEnd Office Building B torony</w:t>
      </w:r>
    </w:p>
    <w:p w14:paraId="10CCF318" w14:textId="189162EB" w:rsidR="00937FE7" w:rsidRPr="00FE0EBC" w:rsidRDefault="00937FE7" w:rsidP="00937FE7">
      <w:r w:rsidRPr="00FE0EBC">
        <w:t>Ungārija</w:t>
      </w:r>
    </w:p>
    <w:p w14:paraId="1C8C999B" w14:textId="77777777" w:rsidR="00937FE7" w:rsidRPr="00FE0EBC" w:rsidRDefault="00937FE7" w:rsidP="00937FE7"/>
    <w:p w14:paraId="46C70417" w14:textId="77777777" w:rsidR="007B0CDF" w:rsidRPr="00FE0EBC" w:rsidRDefault="007B0CDF" w:rsidP="002F22B3"/>
    <w:p w14:paraId="5BF4C956" w14:textId="1336AA7C" w:rsidR="00612AC6" w:rsidRPr="00FE0EBC" w:rsidRDefault="00612AC6" w:rsidP="002F22B3">
      <w:pPr>
        <w:pStyle w:val="Heading1LAB"/>
      </w:pPr>
      <w:r w:rsidRPr="00FE0EBC">
        <w:t>12.</w:t>
      </w:r>
      <w:r w:rsidRPr="00FE0EBC">
        <w:tab/>
        <w:t>REĢISTRĀCIJAS APLIECĪBAS NUMURS(-I)</w:t>
      </w:r>
    </w:p>
    <w:p w14:paraId="58DCC00F" w14:textId="77777777" w:rsidR="007B0CDF" w:rsidRPr="00FE0EBC" w:rsidRDefault="007B0CDF" w:rsidP="002F22B3">
      <w:pPr>
        <w:pStyle w:val="NormalKeep"/>
      </w:pPr>
    </w:p>
    <w:p w14:paraId="40C95734" w14:textId="5EFF0BE4" w:rsidR="007B0CDF" w:rsidRPr="00FE0EBC" w:rsidRDefault="00F717FA" w:rsidP="002F22B3">
      <w:pPr>
        <w:rPr>
          <w:shd w:val="pct15" w:color="auto" w:fill="FFFFFF"/>
        </w:rPr>
      </w:pPr>
      <w:r w:rsidRPr="00FE0EBC">
        <w:t xml:space="preserve">EU/1/24/1817/001 </w:t>
      </w:r>
      <w:r w:rsidRPr="00FE0EBC">
        <w:tab/>
      </w:r>
      <w:r w:rsidRPr="00FE0EBC">
        <w:tab/>
      </w:r>
      <w:r w:rsidRPr="00FE0EBC">
        <w:tab/>
      </w:r>
      <w:r w:rsidRPr="00FE0EBC">
        <w:rPr>
          <w:shd w:val="pct15" w:color="auto" w:fill="FFFFFF"/>
        </w:rPr>
        <w:t>1 pilnšļirce ar adatas aizsargu.</w:t>
      </w:r>
    </w:p>
    <w:p w14:paraId="40D62591" w14:textId="77777777" w:rsidR="00FB430A" w:rsidRPr="00FE0EBC" w:rsidRDefault="00FB430A" w:rsidP="002F22B3"/>
    <w:p w14:paraId="07234F18" w14:textId="77777777" w:rsidR="007B0CDF" w:rsidRPr="00FE0EBC" w:rsidRDefault="007B0CDF" w:rsidP="002F22B3"/>
    <w:p w14:paraId="709E0017" w14:textId="562C6778" w:rsidR="00612AC6" w:rsidRPr="00FE0EBC" w:rsidRDefault="00612AC6" w:rsidP="002F22B3">
      <w:pPr>
        <w:pStyle w:val="Heading1LAB"/>
      </w:pPr>
      <w:r w:rsidRPr="00FE0EBC">
        <w:t>13.</w:t>
      </w:r>
      <w:r w:rsidRPr="00FE0EBC">
        <w:tab/>
        <w:t>SĒRIJAS NUMURS</w:t>
      </w:r>
    </w:p>
    <w:p w14:paraId="78767148" w14:textId="77777777" w:rsidR="007B0CDF" w:rsidRPr="00FE0EBC" w:rsidRDefault="007B0CDF" w:rsidP="002F22B3">
      <w:pPr>
        <w:pStyle w:val="NormalKeep"/>
      </w:pPr>
    </w:p>
    <w:p w14:paraId="72E4CBF7" w14:textId="77777777" w:rsidR="007B0CDF" w:rsidRPr="00FE0EBC" w:rsidRDefault="007B0CDF" w:rsidP="002F22B3">
      <w:r w:rsidRPr="00FE0EBC">
        <w:t>Lot</w:t>
      </w:r>
    </w:p>
    <w:p w14:paraId="4E71C9D3" w14:textId="77777777" w:rsidR="007B0CDF" w:rsidRPr="00FE0EBC" w:rsidRDefault="007B0CDF" w:rsidP="002F22B3"/>
    <w:p w14:paraId="7E5890AB" w14:textId="77777777" w:rsidR="007B0CDF" w:rsidRPr="00FE0EBC" w:rsidRDefault="007B0CDF" w:rsidP="002F22B3"/>
    <w:p w14:paraId="26B2FB57" w14:textId="2D5C907E" w:rsidR="00612AC6" w:rsidRPr="00FE0EBC" w:rsidRDefault="00612AC6" w:rsidP="002F22B3">
      <w:pPr>
        <w:pStyle w:val="Heading1LAB"/>
      </w:pPr>
      <w:r w:rsidRPr="00FE0EBC">
        <w:t>14.</w:t>
      </w:r>
      <w:r w:rsidRPr="00FE0EBC">
        <w:tab/>
        <w:t>IZSNIEGŠANAS KĀRTĪBA</w:t>
      </w:r>
    </w:p>
    <w:p w14:paraId="3B60FEF7" w14:textId="77777777" w:rsidR="007B0CDF" w:rsidRPr="00FE0EBC" w:rsidRDefault="007B0CDF" w:rsidP="002F22B3">
      <w:pPr>
        <w:pStyle w:val="NormalKeep"/>
      </w:pPr>
    </w:p>
    <w:p w14:paraId="132212B7" w14:textId="77777777" w:rsidR="007B0CDF" w:rsidRPr="00FE0EBC" w:rsidRDefault="007B0CDF" w:rsidP="002F22B3"/>
    <w:p w14:paraId="1D34A6D0" w14:textId="424C8DCA" w:rsidR="00612AC6" w:rsidRPr="00FE0EBC" w:rsidRDefault="00612AC6" w:rsidP="002F22B3">
      <w:pPr>
        <w:pStyle w:val="Heading1LAB"/>
      </w:pPr>
      <w:r w:rsidRPr="00FE0EBC">
        <w:t>15.</w:t>
      </w:r>
      <w:r w:rsidRPr="00FE0EBC">
        <w:tab/>
        <w:t>NORĀDĪJUMI PAR LIETOŠANU</w:t>
      </w:r>
    </w:p>
    <w:p w14:paraId="07F0331C" w14:textId="77777777" w:rsidR="007B0CDF" w:rsidRPr="00FE0EBC" w:rsidRDefault="007B0CDF" w:rsidP="002F22B3">
      <w:pPr>
        <w:pStyle w:val="NormalKeep"/>
      </w:pPr>
    </w:p>
    <w:p w14:paraId="24E57FD5" w14:textId="77777777" w:rsidR="007B0CDF" w:rsidRPr="00FE0EBC" w:rsidRDefault="007B0CDF" w:rsidP="002F22B3"/>
    <w:p w14:paraId="1365CCDF" w14:textId="185A5546" w:rsidR="00612AC6" w:rsidRPr="00FE0EBC" w:rsidRDefault="00612AC6" w:rsidP="002F22B3">
      <w:pPr>
        <w:pStyle w:val="Heading1LAB"/>
      </w:pPr>
      <w:r w:rsidRPr="00FE0EBC">
        <w:t>16.</w:t>
      </w:r>
      <w:r w:rsidRPr="00FE0EBC">
        <w:tab/>
        <w:t>INFORMĀCIJA BRAILA RAKSTĀ</w:t>
      </w:r>
    </w:p>
    <w:p w14:paraId="43714D38" w14:textId="77777777" w:rsidR="007B0CDF" w:rsidRPr="00FE0EBC" w:rsidRDefault="007B0CDF" w:rsidP="002F22B3">
      <w:pPr>
        <w:pStyle w:val="NormalKeep"/>
      </w:pPr>
    </w:p>
    <w:p w14:paraId="6CAC3EC0" w14:textId="75D6441A" w:rsidR="007B0CDF" w:rsidRPr="00FE0EBC" w:rsidRDefault="008F2FCC" w:rsidP="002F22B3">
      <w:r w:rsidRPr="00FE0EBC">
        <w:t>Omlyclo 75 mg</w:t>
      </w:r>
    </w:p>
    <w:p w14:paraId="26F02AB0" w14:textId="77777777" w:rsidR="007B0CDF" w:rsidRPr="00FE0EBC" w:rsidRDefault="007B0CDF" w:rsidP="002F22B3"/>
    <w:p w14:paraId="66A25ACE" w14:textId="77777777" w:rsidR="007B0CDF" w:rsidRPr="00FE0EBC" w:rsidRDefault="007B0CDF" w:rsidP="002F22B3"/>
    <w:p w14:paraId="7D828BDD" w14:textId="0A08B7E9" w:rsidR="00612AC6" w:rsidRPr="00FE0EBC" w:rsidRDefault="00612AC6" w:rsidP="002F22B3">
      <w:pPr>
        <w:pStyle w:val="Heading1LAB"/>
      </w:pPr>
      <w:r w:rsidRPr="00FE0EBC">
        <w:t>17.</w:t>
      </w:r>
      <w:r w:rsidRPr="00FE0EBC">
        <w:tab/>
        <w:t>UNIKĀLS IDENTIFIKATORS – 2D SVĪTRKODS</w:t>
      </w:r>
    </w:p>
    <w:p w14:paraId="143CA73B" w14:textId="77777777" w:rsidR="007B0CDF" w:rsidRPr="00FE0EBC" w:rsidRDefault="007B0CDF" w:rsidP="002F22B3">
      <w:pPr>
        <w:pStyle w:val="NormalKeep"/>
      </w:pPr>
    </w:p>
    <w:p w14:paraId="75E84557" w14:textId="1D5E53E3" w:rsidR="007B0CDF" w:rsidRPr="00FE0EBC" w:rsidRDefault="00316AB6" w:rsidP="002F22B3">
      <w:pPr>
        <w:rPr>
          <w:rStyle w:val="Highlight"/>
        </w:rPr>
      </w:pPr>
      <w:r w:rsidRPr="00FE0EBC">
        <w:rPr>
          <w:rStyle w:val="Highlight"/>
        </w:rPr>
        <w:t>2D svītrkods, kurā iekļauts unikāls identifikators.</w:t>
      </w:r>
    </w:p>
    <w:p w14:paraId="6AB922AC" w14:textId="77777777" w:rsidR="007B0CDF" w:rsidRPr="00FE0EBC" w:rsidRDefault="007B0CDF" w:rsidP="002F22B3"/>
    <w:p w14:paraId="5B741B4A" w14:textId="77777777" w:rsidR="007B0CDF" w:rsidRPr="00FE0EBC" w:rsidRDefault="007B0CDF" w:rsidP="002F22B3"/>
    <w:p w14:paraId="1047DAED" w14:textId="24F193AE" w:rsidR="00612AC6" w:rsidRPr="00FE0EBC" w:rsidRDefault="00612AC6" w:rsidP="002F22B3">
      <w:pPr>
        <w:pStyle w:val="Heading1LAB"/>
      </w:pPr>
      <w:r w:rsidRPr="00FE0EBC">
        <w:t>18.</w:t>
      </w:r>
      <w:r w:rsidRPr="00FE0EBC">
        <w:tab/>
        <w:t>UNIKĀLS IDENTIFIKATORS – DATI, KURUS VAR NOLASĪT PERSONA</w:t>
      </w:r>
    </w:p>
    <w:p w14:paraId="2FA65EEF" w14:textId="77777777" w:rsidR="007B0CDF" w:rsidRPr="00FE0EBC" w:rsidRDefault="007B0CDF" w:rsidP="002F22B3">
      <w:pPr>
        <w:pStyle w:val="NormalKeep"/>
      </w:pPr>
    </w:p>
    <w:p w14:paraId="1C94D071" w14:textId="77777777" w:rsidR="007B0CDF" w:rsidRPr="00FE0EBC" w:rsidRDefault="007B0CDF" w:rsidP="002F22B3">
      <w:pPr>
        <w:pStyle w:val="NormalKeep"/>
      </w:pPr>
      <w:r w:rsidRPr="00FE0EBC">
        <w:t>PC</w:t>
      </w:r>
    </w:p>
    <w:p w14:paraId="140D3BD2" w14:textId="77777777" w:rsidR="007B0CDF" w:rsidRPr="00FE0EBC" w:rsidRDefault="007B0CDF" w:rsidP="002F22B3">
      <w:pPr>
        <w:pStyle w:val="NormalKeep"/>
      </w:pPr>
      <w:r w:rsidRPr="00FE0EBC">
        <w:t>SN</w:t>
      </w:r>
    </w:p>
    <w:p w14:paraId="1D96EAE3" w14:textId="77777777" w:rsidR="009E216E" w:rsidRPr="00FE0EBC" w:rsidRDefault="007B0CDF" w:rsidP="00A56F4B">
      <w:pPr>
        <w:pStyle w:val="NormalKeep"/>
      </w:pPr>
      <w:r w:rsidRPr="00FE0EBC">
        <w:t>NN</w:t>
      </w:r>
    </w:p>
    <w:p w14:paraId="1EBE9D9C" w14:textId="32BBE2EB" w:rsidR="00BD1D1B" w:rsidRPr="00FE0EBC" w:rsidRDefault="00BD1D1B">
      <w:pPr>
        <w:suppressAutoHyphens w:val="0"/>
      </w:pPr>
      <w:r w:rsidRPr="00FE0EBC">
        <w:br w:type="page"/>
      </w:r>
    </w:p>
    <w:p w14:paraId="2BEDBE36" w14:textId="77777777" w:rsidR="00BD1D1B" w:rsidRPr="00FE0EBC" w:rsidRDefault="00BD1D1B" w:rsidP="00BD1D1B">
      <w:pPr>
        <w:pStyle w:val="Heading1LAB"/>
        <w:ind w:left="0" w:firstLine="0"/>
      </w:pPr>
      <w:r w:rsidRPr="00FE0EBC">
        <w:lastRenderedPageBreak/>
        <w:t>INFORMĀCIJA, KAS JĀNORĀDA UZ ĀRĒJĀ IEPAKOJUMA</w:t>
      </w:r>
    </w:p>
    <w:p w14:paraId="5AA6F1FC" w14:textId="77777777" w:rsidR="00BD1D1B" w:rsidRPr="00FE0EBC" w:rsidRDefault="00BD1D1B" w:rsidP="00BD1D1B">
      <w:pPr>
        <w:pStyle w:val="Heading1LAB"/>
      </w:pPr>
    </w:p>
    <w:p w14:paraId="519E3E9E" w14:textId="77777777" w:rsidR="00BD1D1B" w:rsidRPr="00FE0EBC" w:rsidRDefault="00BD1D1B" w:rsidP="00BD1D1B">
      <w:pPr>
        <w:pStyle w:val="Heading1LAB"/>
      </w:pPr>
      <w:r w:rsidRPr="00FE0EBC">
        <w:t>ĀRĒJAIS IEPAKOJUMS VAIRĀKU KASTĪŠU IEPAKOJUMAM (AR BLUE BOX)</w:t>
      </w:r>
    </w:p>
    <w:p w14:paraId="3ED506B8" w14:textId="77777777" w:rsidR="00BD1D1B" w:rsidRPr="00FE0EBC" w:rsidRDefault="00BD1D1B" w:rsidP="00BD1D1B">
      <w:pPr>
        <w:pStyle w:val="NormalKeep"/>
      </w:pPr>
    </w:p>
    <w:p w14:paraId="0D6F9A16" w14:textId="77777777" w:rsidR="00BD1D1B" w:rsidRPr="00FE0EBC" w:rsidRDefault="00BD1D1B" w:rsidP="00BD1D1B"/>
    <w:p w14:paraId="0D76FE49" w14:textId="77777777" w:rsidR="00BD1D1B" w:rsidRPr="00FE0EBC" w:rsidRDefault="00BD1D1B" w:rsidP="00BD1D1B">
      <w:pPr>
        <w:pStyle w:val="Heading1LAB"/>
      </w:pPr>
      <w:r w:rsidRPr="00FE0EBC">
        <w:t>1.</w:t>
      </w:r>
      <w:r w:rsidRPr="00FE0EBC">
        <w:tab/>
        <w:t>ZĀĻU NOSAUKUMS</w:t>
      </w:r>
    </w:p>
    <w:p w14:paraId="2905E427" w14:textId="77777777" w:rsidR="00BD1D1B" w:rsidRPr="00FE0EBC" w:rsidRDefault="00BD1D1B" w:rsidP="00BD1D1B">
      <w:pPr>
        <w:pStyle w:val="NormalKeep"/>
      </w:pPr>
    </w:p>
    <w:p w14:paraId="620E7765" w14:textId="284834EB" w:rsidR="00BD1D1B" w:rsidRPr="00FE0EBC" w:rsidRDefault="00BD1D1B" w:rsidP="00BD1D1B">
      <w:r w:rsidRPr="00FE0EBC">
        <w:t>Omlyclo 75 mg šķīdums injekcijām pilnšļircē</w:t>
      </w:r>
    </w:p>
    <w:p w14:paraId="6007459E" w14:textId="77777777" w:rsidR="00BD1D1B" w:rsidRPr="00FE0EBC" w:rsidRDefault="00BD1D1B" w:rsidP="2EC4E641">
      <w:pPr>
        <w:rPr>
          <w:i/>
        </w:rPr>
      </w:pPr>
      <w:r w:rsidRPr="00FE0EBC">
        <w:rPr>
          <w:i/>
        </w:rPr>
        <w:t>omalizumabum</w:t>
      </w:r>
    </w:p>
    <w:p w14:paraId="120695C5" w14:textId="77777777" w:rsidR="00BD1D1B" w:rsidRPr="00FE0EBC" w:rsidRDefault="00BD1D1B" w:rsidP="00BD1D1B"/>
    <w:p w14:paraId="21AC521A" w14:textId="77777777" w:rsidR="00BD1D1B" w:rsidRPr="00FE0EBC" w:rsidRDefault="00BD1D1B" w:rsidP="00BD1D1B"/>
    <w:p w14:paraId="6AD67760" w14:textId="77777777" w:rsidR="00BD1D1B" w:rsidRPr="00FE0EBC" w:rsidRDefault="00BD1D1B" w:rsidP="00BD1D1B">
      <w:pPr>
        <w:pStyle w:val="Heading1LAB"/>
      </w:pPr>
      <w:r w:rsidRPr="00FE0EBC">
        <w:t>2.</w:t>
      </w:r>
      <w:r w:rsidRPr="00FE0EBC">
        <w:tab/>
        <w:t>AKTĪVĀS(-O) VIELAS(-U) NOSAUKUMS(-I) UN DAUDZUMS(-I)</w:t>
      </w:r>
    </w:p>
    <w:p w14:paraId="40AE861A" w14:textId="77777777" w:rsidR="00BD1D1B" w:rsidRPr="00FE0EBC" w:rsidRDefault="00BD1D1B" w:rsidP="00BD1D1B">
      <w:pPr>
        <w:pStyle w:val="NormalKeep"/>
      </w:pPr>
    </w:p>
    <w:p w14:paraId="025B6067" w14:textId="4ACBEEB9" w:rsidR="00BD1D1B" w:rsidRPr="00FE0EBC" w:rsidRDefault="00BD1D1B" w:rsidP="00BD1D1B">
      <w:r w:rsidRPr="00FE0EBC">
        <w:t>Viena 0,5 ml pilnšļirce satur 75 mg omalizumaba.</w:t>
      </w:r>
    </w:p>
    <w:p w14:paraId="068DF170" w14:textId="77777777" w:rsidR="00BD1D1B" w:rsidRPr="00FE0EBC" w:rsidRDefault="00BD1D1B" w:rsidP="00BD1D1B"/>
    <w:p w14:paraId="0E741B00" w14:textId="77777777" w:rsidR="00BD1D1B" w:rsidRPr="00FE0EBC" w:rsidRDefault="00BD1D1B" w:rsidP="00BD1D1B"/>
    <w:p w14:paraId="173C9A26" w14:textId="77777777" w:rsidR="00BD1D1B" w:rsidRPr="00FE0EBC" w:rsidRDefault="00BD1D1B" w:rsidP="00BD1D1B">
      <w:pPr>
        <w:pStyle w:val="Heading1LAB"/>
      </w:pPr>
      <w:r w:rsidRPr="00FE0EBC">
        <w:t>3.</w:t>
      </w:r>
      <w:r w:rsidRPr="00FE0EBC">
        <w:tab/>
        <w:t>PALĪGVIELU SARAKSTS</w:t>
      </w:r>
    </w:p>
    <w:p w14:paraId="0AF24F27" w14:textId="77777777" w:rsidR="00BD1D1B" w:rsidRPr="00FE0EBC" w:rsidRDefault="00BD1D1B" w:rsidP="00BD1D1B">
      <w:pPr>
        <w:pStyle w:val="NormalKeep"/>
      </w:pPr>
    </w:p>
    <w:p w14:paraId="0CD354DD" w14:textId="77777777" w:rsidR="00BD1D1B" w:rsidRPr="00FE0EBC" w:rsidRDefault="00BD1D1B" w:rsidP="00BD1D1B">
      <w:r w:rsidRPr="00FE0EBC">
        <w:t xml:space="preserve">Palīgvielas: L-arginīna hidrohlorīds, L-histidīna hidrohlorīda monohidrāts, L-histidīns, polisorbāts 20 (E 432), ūdens injekcijām. </w:t>
      </w:r>
      <w:r w:rsidRPr="00FE0EBC">
        <w:rPr>
          <w:rStyle w:val="Highlight"/>
        </w:rPr>
        <w:t>Plašāku informāciju skatīt lietošanas instrukcijā.</w:t>
      </w:r>
    </w:p>
    <w:p w14:paraId="226B5B45" w14:textId="77777777" w:rsidR="00BD1D1B" w:rsidRPr="00FE0EBC" w:rsidRDefault="00BD1D1B" w:rsidP="00BD1D1B"/>
    <w:p w14:paraId="0B993202" w14:textId="77777777" w:rsidR="00BD1D1B" w:rsidRPr="00FE0EBC" w:rsidRDefault="00BD1D1B" w:rsidP="00BD1D1B"/>
    <w:p w14:paraId="0F2040F2" w14:textId="77777777" w:rsidR="00BD1D1B" w:rsidRPr="00FE0EBC" w:rsidRDefault="00BD1D1B" w:rsidP="00BD1D1B">
      <w:pPr>
        <w:pStyle w:val="Heading1LAB"/>
      </w:pPr>
      <w:r w:rsidRPr="00FE0EBC">
        <w:t>4.</w:t>
      </w:r>
      <w:r w:rsidRPr="00FE0EBC">
        <w:tab/>
        <w:t>ZĀĻU FORMA UN SATURS</w:t>
      </w:r>
    </w:p>
    <w:p w14:paraId="6368474F" w14:textId="77777777" w:rsidR="00BD1D1B" w:rsidRPr="00FE0EBC" w:rsidRDefault="00BD1D1B" w:rsidP="00BD1D1B">
      <w:pPr>
        <w:pStyle w:val="NormalKeep"/>
      </w:pPr>
    </w:p>
    <w:p w14:paraId="32849D85" w14:textId="77777777" w:rsidR="00BD1D1B" w:rsidRPr="00FE0EBC" w:rsidRDefault="00BD1D1B" w:rsidP="00BD1D1B">
      <w:pPr>
        <w:pStyle w:val="NormalKeep"/>
        <w:rPr>
          <w:rStyle w:val="Highlight"/>
        </w:rPr>
      </w:pPr>
      <w:r w:rsidRPr="00FE0EBC">
        <w:rPr>
          <w:rStyle w:val="Highlight"/>
        </w:rPr>
        <w:t>Šķīdums injekcijām pilnšļircē</w:t>
      </w:r>
    </w:p>
    <w:p w14:paraId="513E3C8D" w14:textId="77777777" w:rsidR="00BD1D1B" w:rsidRPr="00FE0EBC" w:rsidRDefault="00BD1D1B" w:rsidP="00BD1D1B">
      <w:pPr>
        <w:pStyle w:val="NormalKeep"/>
      </w:pPr>
      <w:r w:rsidRPr="00FE0EBC">
        <w:t>75 mg/0,5 ml</w:t>
      </w:r>
    </w:p>
    <w:p w14:paraId="06C27395" w14:textId="77777777" w:rsidR="00BD1D1B" w:rsidRPr="00FE0EBC" w:rsidRDefault="00BD1D1B" w:rsidP="00BD1D1B">
      <w:pPr>
        <w:rPr>
          <w:rStyle w:val="Highlight"/>
          <w:shd w:val="clear" w:color="auto" w:fill="auto"/>
        </w:rPr>
      </w:pPr>
    </w:p>
    <w:p w14:paraId="6CD8BE31" w14:textId="77777777" w:rsidR="00BD1D1B" w:rsidRPr="00FE0EBC" w:rsidRDefault="00BD1D1B" w:rsidP="00BD1D1B">
      <w:pPr>
        <w:rPr>
          <w:rStyle w:val="Highlight"/>
        </w:rPr>
      </w:pPr>
      <w:r w:rsidRPr="00FE0EBC">
        <w:rPr>
          <w:rStyle w:val="Highlight"/>
          <w:shd w:val="clear" w:color="auto" w:fill="auto"/>
        </w:rPr>
        <w:t>Vairāku kastīšu iepakojums: 3 (3 x 1) pilnšļirces ar adatas aizsargu.</w:t>
      </w:r>
      <w:r w:rsidRPr="00FE0EBC">
        <w:rPr>
          <w:rStyle w:val="Highlight"/>
        </w:rPr>
        <w:t xml:space="preserve"> </w:t>
      </w:r>
    </w:p>
    <w:p w14:paraId="134DA018" w14:textId="77777777" w:rsidR="00BD1D1B" w:rsidRPr="00FE0EBC" w:rsidRDefault="00BD1D1B" w:rsidP="00BD1D1B"/>
    <w:p w14:paraId="24038453" w14:textId="77777777" w:rsidR="00BD1D1B" w:rsidRPr="00FE0EBC" w:rsidRDefault="00BD1D1B" w:rsidP="00BD1D1B"/>
    <w:p w14:paraId="35F82232" w14:textId="77777777" w:rsidR="00BD1D1B" w:rsidRPr="00FE0EBC" w:rsidRDefault="00BD1D1B" w:rsidP="00BD1D1B">
      <w:pPr>
        <w:pStyle w:val="Heading1LAB"/>
      </w:pPr>
      <w:r w:rsidRPr="00FE0EBC">
        <w:t>5.</w:t>
      </w:r>
      <w:r w:rsidRPr="00FE0EBC">
        <w:tab/>
        <w:t>LIETOŠANAS UN IEVADĪŠANAS VEIDS(-I)</w:t>
      </w:r>
    </w:p>
    <w:p w14:paraId="0B449AEE" w14:textId="77777777" w:rsidR="00BD1D1B" w:rsidRPr="00FE0EBC" w:rsidRDefault="00BD1D1B" w:rsidP="00BD1D1B">
      <w:pPr>
        <w:pStyle w:val="NormalKeep"/>
      </w:pPr>
    </w:p>
    <w:p w14:paraId="61F849DE" w14:textId="77777777" w:rsidR="00BD1D1B" w:rsidRPr="00FE0EBC" w:rsidRDefault="00BD1D1B" w:rsidP="00BD1D1B">
      <w:r w:rsidRPr="00FE0EBC">
        <w:t>Subkutānai lietošanai.</w:t>
      </w:r>
    </w:p>
    <w:p w14:paraId="0D36A657" w14:textId="77777777" w:rsidR="00BD1D1B" w:rsidRPr="00FE0EBC" w:rsidRDefault="00BD1D1B" w:rsidP="00BD1D1B">
      <w:r w:rsidRPr="00FE0EBC">
        <w:t xml:space="preserve">Pirms lietošanas izlasiet lietošanas instrukciju. </w:t>
      </w:r>
    </w:p>
    <w:p w14:paraId="0497FF2C" w14:textId="77777777" w:rsidR="00BD1D1B" w:rsidRPr="00FE0EBC" w:rsidRDefault="00BD1D1B" w:rsidP="00BD1D1B">
      <w:r w:rsidRPr="00FE0EBC">
        <w:t>Tikai vienreizējai lietošanai.</w:t>
      </w:r>
    </w:p>
    <w:p w14:paraId="5624EADD" w14:textId="77777777" w:rsidR="00BD1D1B" w:rsidRPr="00FE0EBC" w:rsidRDefault="00BD1D1B" w:rsidP="00BD1D1B"/>
    <w:p w14:paraId="6152FCBF" w14:textId="77777777" w:rsidR="00BD1D1B" w:rsidRPr="00FE0EBC" w:rsidRDefault="00BD1D1B" w:rsidP="00BD1D1B"/>
    <w:p w14:paraId="47B70AC5" w14:textId="77777777" w:rsidR="00BD1D1B" w:rsidRPr="00FE0EBC" w:rsidRDefault="00BD1D1B" w:rsidP="00BD1D1B">
      <w:pPr>
        <w:pStyle w:val="Heading1LAB"/>
      </w:pPr>
      <w:r w:rsidRPr="00FE0EBC">
        <w:t>6.</w:t>
      </w:r>
      <w:r w:rsidRPr="00FE0EBC">
        <w:tab/>
        <w:t>ĪPAŠI BRĪDINĀJUMI PAR ZĀĻU UZGLABĀŠANU BĒRNIEM NEREDZAMĀ UN NEPIEEJAMĀ VIETĀ</w:t>
      </w:r>
    </w:p>
    <w:p w14:paraId="54250A2C" w14:textId="77777777" w:rsidR="00BD1D1B" w:rsidRPr="00FE0EBC" w:rsidRDefault="00BD1D1B" w:rsidP="00BD1D1B">
      <w:pPr>
        <w:pStyle w:val="NormalKeep"/>
      </w:pPr>
    </w:p>
    <w:p w14:paraId="2C041553" w14:textId="77777777" w:rsidR="00BD1D1B" w:rsidRPr="00FE0EBC" w:rsidRDefault="00BD1D1B" w:rsidP="00BD1D1B">
      <w:r w:rsidRPr="00FE0EBC">
        <w:t>Uzglabāt bērniem neredzamā un nepieejamā vietā.</w:t>
      </w:r>
    </w:p>
    <w:p w14:paraId="33B2D4BD" w14:textId="77777777" w:rsidR="00BD1D1B" w:rsidRPr="00FE0EBC" w:rsidRDefault="00BD1D1B" w:rsidP="00BD1D1B"/>
    <w:p w14:paraId="6E982A5A" w14:textId="77777777" w:rsidR="00BD1D1B" w:rsidRPr="00FE0EBC" w:rsidRDefault="00BD1D1B" w:rsidP="00BD1D1B"/>
    <w:p w14:paraId="5E9DBAC6" w14:textId="77777777" w:rsidR="00BD1D1B" w:rsidRPr="00FE0EBC" w:rsidRDefault="00BD1D1B" w:rsidP="00BD1D1B">
      <w:pPr>
        <w:pStyle w:val="Heading1LAB"/>
      </w:pPr>
      <w:r w:rsidRPr="00FE0EBC">
        <w:t>7.</w:t>
      </w:r>
      <w:r w:rsidRPr="00FE0EBC">
        <w:tab/>
        <w:t>CITI ĪPAŠI BRĪDINĀJUMI, JA NEPIECIEŠAMS</w:t>
      </w:r>
    </w:p>
    <w:p w14:paraId="64133656" w14:textId="77777777" w:rsidR="00BD1D1B" w:rsidRPr="00FE0EBC" w:rsidRDefault="00BD1D1B" w:rsidP="00BD1D1B">
      <w:pPr>
        <w:pStyle w:val="NormalKeep"/>
      </w:pPr>
    </w:p>
    <w:p w14:paraId="50187D79" w14:textId="77777777" w:rsidR="00BD1D1B" w:rsidRPr="00FE0EBC" w:rsidRDefault="00BD1D1B" w:rsidP="00BD1D1B"/>
    <w:p w14:paraId="56926AF0" w14:textId="77777777" w:rsidR="00BD1D1B" w:rsidRPr="00FE0EBC" w:rsidRDefault="00BD1D1B" w:rsidP="00BD1D1B">
      <w:pPr>
        <w:pStyle w:val="Heading1LAB"/>
      </w:pPr>
      <w:r w:rsidRPr="00FE0EBC">
        <w:t>8.</w:t>
      </w:r>
      <w:r w:rsidRPr="00FE0EBC">
        <w:tab/>
        <w:t>DERĪGUMA TERMIŅŠ</w:t>
      </w:r>
    </w:p>
    <w:p w14:paraId="4A1D6D2D" w14:textId="77777777" w:rsidR="00BD1D1B" w:rsidRPr="00FE0EBC" w:rsidRDefault="00BD1D1B" w:rsidP="00BD1D1B">
      <w:pPr>
        <w:pStyle w:val="NormalKeep"/>
      </w:pPr>
    </w:p>
    <w:p w14:paraId="65F23814" w14:textId="77777777" w:rsidR="00BD1D1B" w:rsidRPr="00FE0EBC" w:rsidRDefault="00BD1D1B" w:rsidP="00BD1D1B">
      <w:r w:rsidRPr="00FE0EBC">
        <w:t>EXP</w:t>
      </w:r>
    </w:p>
    <w:p w14:paraId="185E4437" w14:textId="77777777" w:rsidR="00BD1D1B" w:rsidRPr="00FE0EBC" w:rsidRDefault="00BD1D1B" w:rsidP="00BD1D1B"/>
    <w:p w14:paraId="736BA980" w14:textId="77777777" w:rsidR="00BD1D1B" w:rsidRPr="00FE0EBC" w:rsidRDefault="00BD1D1B" w:rsidP="00BD1D1B"/>
    <w:p w14:paraId="04528432" w14:textId="77777777" w:rsidR="00BD1D1B" w:rsidRPr="00FE0EBC" w:rsidRDefault="00BD1D1B" w:rsidP="00BD1D1B">
      <w:pPr>
        <w:pStyle w:val="Heading1LAB"/>
      </w:pPr>
      <w:r w:rsidRPr="00FE0EBC">
        <w:t>9.</w:t>
      </w:r>
      <w:r w:rsidRPr="00FE0EBC">
        <w:tab/>
        <w:t>ĪPAŠI UZGLABĀŠANAS NOSACĪJUMI</w:t>
      </w:r>
    </w:p>
    <w:p w14:paraId="6CA62CD5" w14:textId="77777777" w:rsidR="00BD1D1B" w:rsidRPr="00FE0EBC" w:rsidRDefault="00BD1D1B" w:rsidP="00BD1D1B">
      <w:pPr>
        <w:pStyle w:val="NormalKeep"/>
      </w:pPr>
    </w:p>
    <w:p w14:paraId="3E12C9D6" w14:textId="77777777" w:rsidR="00BD1D1B" w:rsidRPr="00FE0EBC" w:rsidRDefault="00BD1D1B" w:rsidP="00BD1D1B">
      <w:r w:rsidRPr="00FE0EBC">
        <w:t xml:space="preserve">Uzglabāt ledusskapī. </w:t>
      </w:r>
    </w:p>
    <w:p w14:paraId="71D5E44A" w14:textId="77777777" w:rsidR="00BD1D1B" w:rsidRPr="00FE0EBC" w:rsidRDefault="00BD1D1B" w:rsidP="00BD1D1B">
      <w:r w:rsidRPr="00FE0EBC">
        <w:t>Nesasaldēt.</w:t>
      </w:r>
    </w:p>
    <w:p w14:paraId="35A3EB03" w14:textId="77777777" w:rsidR="00BD1D1B" w:rsidRPr="00FE0EBC" w:rsidRDefault="00BD1D1B" w:rsidP="00BD1D1B">
      <w:r w:rsidRPr="00FE0EBC">
        <w:lastRenderedPageBreak/>
        <w:t>Uzglabāt šļirci oriģinālā iepakojumā, lai pasargātu no gaismas.</w:t>
      </w:r>
    </w:p>
    <w:p w14:paraId="6C7B9CF1" w14:textId="77777777" w:rsidR="00BD1D1B" w:rsidRPr="00FE0EBC" w:rsidRDefault="00BD1D1B" w:rsidP="00BD1D1B"/>
    <w:p w14:paraId="5D40B4FF" w14:textId="77777777" w:rsidR="00BD1D1B" w:rsidRPr="00FE0EBC" w:rsidRDefault="00BD1D1B" w:rsidP="00BD1D1B"/>
    <w:p w14:paraId="166C86C3" w14:textId="77777777" w:rsidR="00BD1D1B" w:rsidRPr="00FE0EBC" w:rsidRDefault="00BD1D1B" w:rsidP="00BD1D1B">
      <w:pPr>
        <w:pStyle w:val="Heading1LAB"/>
      </w:pPr>
      <w:r w:rsidRPr="00FE0EBC">
        <w:t>10.</w:t>
      </w:r>
      <w:r w:rsidRPr="00FE0EBC">
        <w:tab/>
        <w:t>ĪPAŠI PIESARDZĪBAS PASĀKUMI, IZNĪCINOT NEIZLIETOTĀS ZĀLES VAI IZMANTOTOS MATERIĀLUS, KAS BIJUŠI SASKARĒ AR ŠĪM ZĀLĒM, JA PIEMĒROJAMS</w:t>
      </w:r>
    </w:p>
    <w:p w14:paraId="5C7A9E6F" w14:textId="77777777" w:rsidR="00BD1D1B" w:rsidRPr="00FE0EBC" w:rsidRDefault="00BD1D1B" w:rsidP="00BD1D1B">
      <w:pPr>
        <w:pStyle w:val="NormalKeep"/>
      </w:pPr>
    </w:p>
    <w:p w14:paraId="671CFFFC" w14:textId="77777777" w:rsidR="00BD1D1B" w:rsidRPr="00FE0EBC" w:rsidRDefault="00BD1D1B" w:rsidP="00BD1D1B"/>
    <w:p w14:paraId="5E954375" w14:textId="77777777" w:rsidR="00BD1D1B" w:rsidRPr="00FE0EBC" w:rsidRDefault="00BD1D1B" w:rsidP="00BD1D1B">
      <w:pPr>
        <w:pStyle w:val="Heading1LAB"/>
      </w:pPr>
      <w:r w:rsidRPr="00FE0EBC">
        <w:t>11.</w:t>
      </w:r>
      <w:r w:rsidRPr="00FE0EBC">
        <w:tab/>
        <w:t>REĢISTRĀCIJAS APLIECĪBAS ĪPAŠNIEKA NOSAUKUMS UN ADRESE</w:t>
      </w:r>
    </w:p>
    <w:p w14:paraId="1F49C256" w14:textId="77777777" w:rsidR="00BD1D1B" w:rsidRPr="00FE0EBC" w:rsidRDefault="00BD1D1B" w:rsidP="00BD1D1B">
      <w:pPr>
        <w:pStyle w:val="NormalKeep"/>
      </w:pPr>
    </w:p>
    <w:p w14:paraId="6BB1271F" w14:textId="77777777" w:rsidR="00BD1D1B" w:rsidRPr="00FE0EBC" w:rsidRDefault="00BD1D1B" w:rsidP="00BD1D1B">
      <w:r w:rsidRPr="00FE0EBC">
        <w:t xml:space="preserve">Celltrion Healthcare Hungary Kft. </w:t>
      </w:r>
    </w:p>
    <w:p w14:paraId="0636ADDA" w14:textId="77777777" w:rsidR="00BD1D1B" w:rsidRPr="00FE0EBC" w:rsidRDefault="00BD1D1B" w:rsidP="00BD1D1B">
      <w:r w:rsidRPr="00FE0EBC">
        <w:t>1062 Budapest,</w:t>
      </w:r>
    </w:p>
    <w:p w14:paraId="7AB832B9" w14:textId="77777777" w:rsidR="00BD1D1B" w:rsidRPr="00FE0EBC" w:rsidRDefault="00BD1D1B" w:rsidP="00BD1D1B">
      <w:r w:rsidRPr="00FE0EBC">
        <w:t>Váci út 1-3. WestEnd Office Building B torony</w:t>
      </w:r>
    </w:p>
    <w:p w14:paraId="077EDBB2" w14:textId="77777777" w:rsidR="00BD1D1B" w:rsidRPr="00FE0EBC" w:rsidRDefault="00BD1D1B" w:rsidP="00BD1D1B">
      <w:r w:rsidRPr="00FE0EBC">
        <w:t>Ungārija</w:t>
      </w:r>
    </w:p>
    <w:p w14:paraId="28BEF224" w14:textId="77777777" w:rsidR="00BD1D1B" w:rsidRPr="00FE0EBC" w:rsidRDefault="00BD1D1B" w:rsidP="00BD1D1B"/>
    <w:p w14:paraId="405C0494" w14:textId="77777777" w:rsidR="00BD1D1B" w:rsidRPr="00FE0EBC" w:rsidRDefault="00BD1D1B" w:rsidP="00BD1D1B"/>
    <w:p w14:paraId="25286FC5" w14:textId="77777777" w:rsidR="00BD1D1B" w:rsidRPr="00FE0EBC" w:rsidRDefault="00BD1D1B" w:rsidP="00BD1D1B">
      <w:pPr>
        <w:pStyle w:val="Heading1LAB"/>
      </w:pPr>
      <w:r w:rsidRPr="00FE0EBC">
        <w:t>12.</w:t>
      </w:r>
      <w:r w:rsidRPr="00FE0EBC">
        <w:tab/>
        <w:t>REĢISTRĀCIJAS APLIECĪBAS NUMURS(-I)</w:t>
      </w:r>
    </w:p>
    <w:p w14:paraId="1B548F6B" w14:textId="77777777" w:rsidR="00BD1D1B" w:rsidRPr="00FE0EBC" w:rsidRDefault="00BD1D1B" w:rsidP="00BD1D1B">
      <w:pPr>
        <w:pStyle w:val="NormalKeep"/>
      </w:pPr>
    </w:p>
    <w:p w14:paraId="160EADDA" w14:textId="4EF24E16" w:rsidR="00BD1D1B" w:rsidRPr="00FE0EBC" w:rsidRDefault="00BD1D1B" w:rsidP="00BD1D1B">
      <w:pPr>
        <w:rPr>
          <w:shd w:val="pct15" w:color="auto" w:fill="FFFFFF"/>
        </w:rPr>
      </w:pPr>
      <w:r w:rsidRPr="00FE0EBC">
        <w:t xml:space="preserve">EU/1/24/1817/009 </w:t>
      </w:r>
      <w:r w:rsidRPr="00FE0EBC">
        <w:tab/>
      </w:r>
      <w:r w:rsidRPr="00FE0EBC">
        <w:tab/>
      </w:r>
      <w:r w:rsidRPr="00FE0EBC">
        <w:tab/>
      </w:r>
      <w:r w:rsidRPr="00FE0EBC">
        <w:rPr>
          <w:shd w:val="pct15" w:color="auto" w:fill="FFFFFF"/>
        </w:rPr>
        <w:t>3 pilnšļirces ar adatas aizsargu (3 × 1)</w:t>
      </w:r>
    </w:p>
    <w:p w14:paraId="2DD8EC49" w14:textId="77777777" w:rsidR="00BD1D1B" w:rsidRPr="00FE0EBC" w:rsidRDefault="00BD1D1B" w:rsidP="00BD1D1B"/>
    <w:p w14:paraId="75ED71FA" w14:textId="77777777" w:rsidR="00BD1D1B" w:rsidRPr="00FE0EBC" w:rsidRDefault="00BD1D1B" w:rsidP="00BD1D1B"/>
    <w:p w14:paraId="313A6C46" w14:textId="77777777" w:rsidR="00BD1D1B" w:rsidRPr="00FE0EBC" w:rsidRDefault="00BD1D1B" w:rsidP="00BD1D1B">
      <w:pPr>
        <w:pStyle w:val="Heading1LAB"/>
      </w:pPr>
      <w:r w:rsidRPr="00FE0EBC">
        <w:t>13.</w:t>
      </w:r>
      <w:r w:rsidRPr="00FE0EBC">
        <w:tab/>
        <w:t>SĒRIJAS NUMURS</w:t>
      </w:r>
    </w:p>
    <w:p w14:paraId="29587500" w14:textId="77777777" w:rsidR="00BD1D1B" w:rsidRPr="00FE0EBC" w:rsidRDefault="00BD1D1B" w:rsidP="00BD1D1B">
      <w:pPr>
        <w:pStyle w:val="NormalKeep"/>
      </w:pPr>
    </w:p>
    <w:p w14:paraId="418D43FC" w14:textId="77777777" w:rsidR="00BD1D1B" w:rsidRPr="00FE0EBC" w:rsidRDefault="00BD1D1B" w:rsidP="00BD1D1B">
      <w:r w:rsidRPr="00FE0EBC">
        <w:t>Lot</w:t>
      </w:r>
    </w:p>
    <w:p w14:paraId="63760338" w14:textId="77777777" w:rsidR="00BD1D1B" w:rsidRPr="00FE0EBC" w:rsidRDefault="00BD1D1B" w:rsidP="00BD1D1B"/>
    <w:p w14:paraId="41667208" w14:textId="77777777" w:rsidR="00BD1D1B" w:rsidRPr="00FE0EBC" w:rsidRDefault="00BD1D1B" w:rsidP="00BD1D1B"/>
    <w:p w14:paraId="12316BF5" w14:textId="77777777" w:rsidR="00BD1D1B" w:rsidRPr="00FE0EBC" w:rsidRDefault="00BD1D1B" w:rsidP="00BD1D1B">
      <w:pPr>
        <w:pStyle w:val="Heading1LAB"/>
      </w:pPr>
      <w:r w:rsidRPr="00FE0EBC">
        <w:t>14.</w:t>
      </w:r>
      <w:r w:rsidRPr="00FE0EBC">
        <w:tab/>
        <w:t>IZSNIEGŠANAS KĀRTĪBA</w:t>
      </w:r>
    </w:p>
    <w:p w14:paraId="0D0761AF" w14:textId="77777777" w:rsidR="00BD1D1B" w:rsidRPr="00FE0EBC" w:rsidRDefault="00BD1D1B" w:rsidP="00BD1D1B">
      <w:pPr>
        <w:pStyle w:val="NormalKeep"/>
      </w:pPr>
    </w:p>
    <w:p w14:paraId="6F3B3B95" w14:textId="77777777" w:rsidR="00BD1D1B" w:rsidRPr="00FE0EBC" w:rsidRDefault="00BD1D1B" w:rsidP="00BD1D1B"/>
    <w:p w14:paraId="4E69A822" w14:textId="77777777" w:rsidR="00BD1D1B" w:rsidRPr="00FE0EBC" w:rsidRDefault="00BD1D1B" w:rsidP="00BD1D1B">
      <w:pPr>
        <w:pStyle w:val="Heading1LAB"/>
      </w:pPr>
      <w:r w:rsidRPr="00FE0EBC">
        <w:t>15.</w:t>
      </w:r>
      <w:r w:rsidRPr="00FE0EBC">
        <w:tab/>
        <w:t>NORĀDĪJUMI PAR LIETOŠANU</w:t>
      </w:r>
    </w:p>
    <w:p w14:paraId="4663F47F" w14:textId="77777777" w:rsidR="00BD1D1B" w:rsidRPr="00FE0EBC" w:rsidRDefault="00BD1D1B" w:rsidP="00BD1D1B">
      <w:pPr>
        <w:pStyle w:val="NormalKeep"/>
      </w:pPr>
    </w:p>
    <w:p w14:paraId="03A7854E" w14:textId="77777777" w:rsidR="00BD1D1B" w:rsidRPr="00FE0EBC" w:rsidRDefault="00BD1D1B" w:rsidP="00BD1D1B"/>
    <w:p w14:paraId="4CB1BAA8" w14:textId="77777777" w:rsidR="00BD1D1B" w:rsidRPr="00FE0EBC" w:rsidRDefault="00BD1D1B" w:rsidP="00BD1D1B">
      <w:pPr>
        <w:pStyle w:val="Heading1LAB"/>
      </w:pPr>
      <w:r w:rsidRPr="00FE0EBC">
        <w:t>16.</w:t>
      </w:r>
      <w:r w:rsidRPr="00FE0EBC">
        <w:tab/>
        <w:t>INFORMĀCIJA BRAILA RAKSTĀ</w:t>
      </w:r>
    </w:p>
    <w:p w14:paraId="59529725" w14:textId="77777777" w:rsidR="00BD1D1B" w:rsidRPr="00FE0EBC" w:rsidRDefault="00BD1D1B" w:rsidP="00BD1D1B">
      <w:pPr>
        <w:pStyle w:val="NormalKeep"/>
      </w:pPr>
    </w:p>
    <w:p w14:paraId="507D57A8" w14:textId="3DD58316" w:rsidR="00BD1D1B" w:rsidRPr="00FE0EBC" w:rsidRDefault="00BD1D1B" w:rsidP="00BD1D1B">
      <w:r w:rsidRPr="00FE0EBC">
        <w:t>Omlyclo 75 mg</w:t>
      </w:r>
    </w:p>
    <w:p w14:paraId="7398B37A" w14:textId="77777777" w:rsidR="00BD1D1B" w:rsidRPr="00FE0EBC" w:rsidRDefault="00BD1D1B" w:rsidP="00BD1D1B"/>
    <w:p w14:paraId="442A3B4B" w14:textId="77777777" w:rsidR="00BD1D1B" w:rsidRPr="00FE0EBC" w:rsidRDefault="00BD1D1B" w:rsidP="00BD1D1B"/>
    <w:p w14:paraId="23317C59" w14:textId="77777777" w:rsidR="00BD1D1B" w:rsidRPr="00FE0EBC" w:rsidRDefault="00BD1D1B" w:rsidP="00BD1D1B">
      <w:pPr>
        <w:pStyle w:val="Heading1LAB"/>
      </w:pPr>
      <w:r w:rsidRPr="00FE0EBC">
        <w:t>17.</w:t>
      </w:r>
      <w:r w:rsidRPr="00FE0EBC">
        <w:tab/>
        <w:t>UNIKĀLS IDENTIFIKATORS – 2D SVĪTRKODS</w:t>
      </w:r>
    </w:p>
    <w:p w14:paraId="3C7C1C7A" w14:textId="77777777" w:rsidR="00BD1D1B" w:rsidRPr="00FE0EBC" w:rsidRDefault="00BD1D1B" w:rsidP="00BD1D1B">
      <w:pPr>
        <w:pStyle w:val="NormalKeep"/>
      </w:pPr>
    </w:p>
    <w:p w14:paraId="005D4C5E" w14:textId="77777777" w:rsidR="00BD1D1B" w:rsidRPr="00FE0EBC" w:rsidRDefault="00BD1D1B" w:rsidP="00BD1D1B">
      <w:pPr>
        <w:keepNext/>
        <w:rPr>
          <w:rStyle w:val="Highlight"/>
        </w:rPr>
      </w:pPr>
      <w:r w:rsidRPr="00FE0EBC">
        <w:rPr>
          <w:rStyle w:val="Highlight"/>
        </w:rPr>
        <w:t>2D svītrkods, kurā iekļauts unikāls identifikators.</w:t>
      </w:r>
    </w:p>
    <w:p w14:paraId="16474FAC" w14:textId="77777777" w:rsidR="00BD1D1B" w:rsidRPr="00FE0EBC" w:rsidRDefault="00BD1D1B" w:rsidP="00BD1D1B">
      <w:pPr>
        <w:keepNext/>
      </w:pPr>
    </w:p>
    <w:p w14:paraId="48C842B1" w14:textId="77777777" w:rsidR="00BD1D1B" w:rsidRPr="00FE0EBC" w:rsidRDefault="00BD1D1B" w:rsidP="00BD1D1B"/>
    <w:p w14:paraId="45B353E7" w14:textId="77777777" w:rsidR="00BD1D1B" w:rsidRPr="00FE0EBC" w:rsidRDefault="00BD1D1B" w:rsidP="00BD1D1B">
      <w:pPr>
        <w:pStyle w:val="Heading1LAB"/>
      </w:pPr>
      <w:r w:rsidRPr="00FE0EBC">
        <w:t>18.</w:t>
      </w:r>
      <w:r w:rsidRPr="00FE0EBC">
        <w:tab/>
        <w:t>UNIKĀLS IDENTIFIKATORS – DATI, KURUS VAR NOLASĪT PERSONA</w:t>
      </w:r>
    </w:p>
    <w:p w14:paraId="0BA69B8A" w14:textId="77777777" w:rsidR="00BD1D1B" w:rsidRPr="00FE0EBC" w:rsidRDefault="00BD1D1B" w:rsidP="00BD1D1B">
      <w:pPr>
        <w:pStyle w:val="NormalKeep"/>
      </w:pPr>
    </w:p>
    <w:p w14:paraId="11A9AFB6" w14:textId="77777777" w:rsidR="00BD1D1B" w:rsidRPr="00FE0EBC" w:rsidRDefault="00BD1D1B" w:rsidP="00BD1D1B">
      <w:pPr>
        <w:pStyle w:val="NormalKeep"/>
      </w:pPr>
      <w:r w:rsidRPr="00FE0EBC">
        <w:t>PC</w:t>
      </w:r>
    </w:p>
    <w:p w14:paraId="35C6A3E6" w14:textId="77777777" w:rsidR="00BD1D1B" w:rsidRPr="00FE0EBC" w:rsidRDefault="00BD1D1B" w:rsidP="00BD1D1B">
      <w:pPr>
        <w:pStyle w:val="NormalKeep"/>
      </w:pPr>
      <w:r w:rsidRPr="00FE0EBC">
        <w:t>SN</w:t>
      </w:r>
    </w:p>
    <w:p w14:paraId="208A6CAC" w14:textId="77777777" w:rsidR="00BD1D1B" w:rsidRPr="00FE0EBC" w:rsidRDefault="00BD1D1B" w:rsidP="00BD1D1B">
      <w:pPr>
        <w:pStyle w:val="NormalKeep"/>
      </w:pPr>
      <w:r w:rsidRPr="00FE0EBC">
        <w:t>NN</w:t>
      </w:r>
    </w:p>
    <w:p w14:paraId="7977CC36" w14:textId="77777777" w:rsidR="00BD1D1B" w:rsidRPr="00FE0EBC" w:rsidRDefault="00BD1D1B" w:rsidP="00BD1D1B">
      <w:pPr>
        <w:pStyle w:val="Heading1LAB"/>
      </w:pPr>
      <w:r w:rsidRPr="00FE0EBC">
        <w:br w:type="page"/>
      </w:r>
      <w:r w:rsidRPr="00FE0EBC">
        <w:lastRenderedPageBreak/>
        <w:t>INFORMĀCIJA, KAS JĀNORĀDA UZ ĀRĒJĀ IEPAKOJUMA</w:t>
      </w:r>
    </w:p>
    <w:p w14:paraId="03E229A2" w14:textId="77777777" w:rsidR="00BD1D1B" w:rsidRPr="00FE0EBC" w:rsidRDefault="00BD1D1B" w:rsidP="00BD1D1B">
      <w:pPr>
        <w:pStyle w:val="Heading1LAB"/>
      </w:pPr>
    </w:p>
    <w:p w14:paraId="1663E2A1" w14:textId="77777777" w:rsidR="00BD1D1B" w:rsidRPr="00FE0EBC" w:rsidRDefault="00BD1D1B" w:rsidP="00BD1D1B">
      <w:pPr>
        <w:pStyle w:val="Heading1LAB"/>
      </w:pPr>
      <w:r w:rsidRPr="00FE0EBC">
        <w:t>STARPIEPAKOJUMS VAIRĀKU KASTĪŠU IEPAKOJUMAM (BEZ BLUE BOX)</w:t>
      </w:r>
    </w:p>
    <w:p w14:paraId="10F9E580" w14:textId="77777777" w:rsidR="00BD1D1B" w:rsidRPr="00FE0EBC" w:rsidRDefault="00BD1D1B" w:rsidP="00BD1D1B">
      <w:pPr>
        <w:pStyle w:val="NormalKeep"/>
      </w:pPr>
    </w:p>
    <w:p w14:paraId="5DE61D04" w14:textId="77777777" w:rsidR="00BD1D1B" w:rsidRPr="00FE0EBC" w:rsidRDefault="00BD1D1B" w:rsidP="00BD1D1B"/>
    <w:p w14:paraId="5FF40129" w14:textId="77777777" w:rsidR="00BD1D1B" w:rsidRPr="00FE0EBC" w:rsidRDefault="00BD1D1B" w:rsidP="00BD1D1B">
      <w:pPr>
        <w:pStyle w:val="Heading1LAB"/>
      </w:pPr>
      <w:r w:rsidRPr="00FE0EBC">
        <w:t>1.</w:t>
      </w:r>
      <w:r w:rsidRPr="00FE0EBC">
        <w:tab/>
        <w:t>ZĀĻU NOSAUKUMS</w:t>
      </w:r>
    </w:p>
    <w:p w14:paraId="2EDD7283" w14:textId="77777777" w:rsidR="00BD1D1B" w:rsidRPr="00FE0EBC" w:rsidRDefault="00BD1D1B" w:rsidP="00BD1D1B">
      <w:pPr>
        <w:pStyle w:val="NormalKeep"/>
      </w:pPr>
    </w:p>
    <w:p w14:paraId="007EE5A8" w14:textId="49629EBF" w:rsidR="00BD1D1B" w:rsidRPr="00FE0EBC" w:rsidRDefault="00BD1D1B" w:rsidP="00BD1D1B">
      <w:r w:rsidRPr="00FE0EBC">
        <w:t>Omlyclo 75 mg šķīdums injekcijām pilnšļircē</w:t>
      </w:r>
    </w:p>
    <w:p w14:paraId="1F3D1E3F" w14:textId="77777777" w:rsidR="00BD1D1B" w:rsidRPr="00FE0EBC" w:rsidRDefault="00BD1D1B" w:rsidP="2EC4E641">
      <w:pPr>
        <w:rPr>
          <w:i/>
        </w:rPr>
      </w:pPr>
      <w:r w:rsidRPr="00FE0EBC">
        <w:rPr>
          <w:i/>
        </w:rPr>
        <w:t>omalizumabum</w:t>
      </w:r>
    </w:p>
    <w:p w14:paraId="06BE23EB" w14:textId="77777777" w:rsidR="00BD1D1B" w:rsidRPr="00FE0EBC" w:rsidRDefault="00BD1D1B" w:rsidP="00BD1D1B"/>
    <w:p w14:paraId="4774A2DC" w14:textId="77777777" w:rsidR="00BD1D1B" w:rsidRPr="00FE0EBC" w:rsidRDefault="00BD1D1B" w:rsidP="00BD1D1B"/>
    <w:p w14:paraId="6098A1C2" w14:textId="77777777" w:rsidR="00BD1D1B" w:rsidRPr="00FE0EBC" w:rsidRDefault="00BD1D1B" w:rsidP="00BD1D1B">
      <w:pPr>
        <w:pStyle w:val="Heading1LAB"/>
      </w:pPr>
      <w:r w:rsidRPr="00FE0EBC">
        <w:t>2.</w:t>
      </w:r>
      <w:r w:rsidRPr="00FE0EBC">
        <w:tab/>
        <w:t>AKTĪVĀS(-O) VIELAS(-U) NOSAUKUMS(-I) UN DAUDZUMS(-I)</w:t>
      </w:r>
    </w:p>
    <w:p w14:paraId="5A826ABD" w14:textId="77777777" w:rsidR="00BD1D1B" w:rsidRPr="00FE0EBC" w:rsidRDefault="00BD1D1B" w:rsidP="00BD1D1B">
      <w:pPr>
        <w:pStyle w:val="NormalKeep"/>
      </w:pPr>
    </w:p>
    <w:p w14:paraId="5845B7A4" w14:textId="4B7BD3CC" w:rsidR="00BD1D1B" w:rsidRPr="00FE0EBC" w:rsidRDefault="00BD1D1B" w:rsidP="00BD1D1B">
      <w:r w:rsidRPr="00FE0EBC">
        <w:t>Viena 0,5 ml pilnšļirce satur 75 mg omalizumaba.</w:t>
      </w:r>
    </w:p>
    <w:p w14:paraId="05A2E666" w14:textId="77777777" w:rsidR="00BD1D1B" w:rsidRPr="00FE0EBC" w:rsidRDefault="00BD1D1B" w:rsidP="00BD1D1B"/>
    <w:p w14:paraId="556D8609" w14:textId="77777777" w:rsidR="00BD1D1B" w:rsidRPr="00FE0EBC" w:rsidRDefault="00BD1D1B" w:rsidP="00BD1D1B"/>
    <w:p w14:paraId="65BBDCD6" w14:textId="77777777" w:rsidR="00BD1D1B" w:rsidRPr="00FE0EBC" w:rsidRDefault="00BD1D1B" w:rsidP="00BD1D1B">
      <w:pPr>
        <w:pStyle w:val="Heading1LAB"/>
      </w:pPr>
      <w:r w:rsidRPr="00FE0EBC">
        <w:t>3.</w:t>
      </w:r>
      <w:r w:rsidRPr="00FE0EBC">
        <w:tab/>
        <w:t>PALĪGVIELU SARAKSTS</w:t>
      </w:r>
    </w:p>
    <w:p w14:paraId="7313E836" w14:textId="77777777" w:rsidR="00BD1D1B" w:rsidRPr="00FE0EBC" w:rsidRDefault="00BD1D1B" w:rsidP="00BD1D1B">
      <w:pPr>
        <w:pStyle w:val="NormalKeep"/>
      </w:pPr>
    </w:p>
    <w:p w14:paraId="5DC06417" w14:textId="77777777" w:rsidR="00BD1D1B" w:rsidRPr="00FE0EBC" w:rsidRDefault="00BD1D1B" w:rsidP="00BD1D1B">
      <w:r w:rsidRPr="00FE0EBC">
        <w:t xml:space="preserve">Palīgvielas: L-arginīna hidrohlorīds, L-histidīna hidrohlorīda monohidrāts, L-histidīns, polisorbāts 20 (E 432), ūdens injekcijām. </w:t>
      </w:r>
      <w:r w:rsidRPr="00FE0EBC">
        <w:rPr>
          <w:rStyle w:val="Highlight"/>
        </w:rPr>
        <w:t>Plašāku informāciju skatīt lietošanas instrukcijā.</w:t>
      </w:r>
    </w:p>
    <w:p w14:paraId="38CCA597" w14:textId="77777777" w:rsidR="00BD1D1B" w:rsidRPr="00FE0EBC" w:rsidRDefault="00BD1D1B" w:rsidP="00BD1D1B"/>
    <w:p w14:paraId="1DF96687" w14:textId="77777777" w:rsidR="00BD1D1B" w:rsidRPr="00FE0EBC" w:rsidRDefault="00BD1D1B" w:rsidP="00BD1D1B"/>
    <w:p w14:paraId="03DF0643" w14:textId="77777777" w:rsidR="00BD1D1B" w:rsidRPr="00FE0EBC" w:rsidRDefault="00BD1D1B" w:rsidP="00BD1D1B">
      <w:pPr>
        <w:pStyle w:val="Heading1LAB"/>
      </w:pPr>
      <w:r w:rsidRPr="00FE0EBC">
        <w:t>4.</w:t>
      </w:r>
      <w:r w:rsidRPr="00FE0EBC">
        <w:tab/>
        <w:t>ZĀĻU FORMA UN SATURS</w:t>
      </w:r>
    </w:p>
    <w:p w14:paraId="1DFFFB2E" w14:textId="77777777" w:rsidR="00BD1D1B" w:rsidRPr="00FE0EBC" w:rsidRDefault="00BD1D1B" w:rsidP="00BD1D1B">
      <w:pPr>
        <w:pStyle w:val="NormalKeep"/>
      </w:pPr>
    </w:p>
    <w:p w14:paraId="0053C817" w14:textId="77777777" w:rsidR="00BD1D1B" w:rsidRPr="00FE0EBC" w:rsidRDefault="00BD1D1B" w:rsidP="00BD1D1B">
      <w:pPr>
        <w:pStyle w:val="NormalKeep"/>
        <w:rPr>
          <w:rStyle w:val="Highlight"/>
        </w:rPr>
      </w:pPr>
      <w:r w:rsidRPr="00FE0EBC">
        <w:rPr>
          <w:rStyle w:val="Highlight"/>
        </w:rPr>
        <w:t>Šķīdums injekcijām pilnšļircē</w:t>
      </w:r>
    </w:p>
    <w:p w14:paraId="280F8A5E" w14:textId="77777777" w:rsidR="00BD1D1B" w:rsidRPr="00FE0EBC" w:rsidRDefault="00BD1D1B" w:rsidP="00BD1D1B">
      <w:pPr>
        <w:pStyle w:val="NormalKeep"/>
      </w:pPr>
      <w:r w:rsidRPr="00FE0EBC">
        <w:t>75 mg/0,5 ml</w:t>
      </w:r>
    </w:p>
    <w:p w14:paraId="29C75841" w14:textId="77777777" w:rsidR="00BD1D1B" w:rsidRPr="00FE0EBC" w:rsidRDefault="00BD1D1B" w:rsidP="00BD1D1B"/>
    <w:p w14:paraId="5F91705B" w14:textId="77777777" w:rsidR="00BD1D1B" w:rsidRPr="00FE0EBC" w:rsidRDefault="00BD1D1B" w:rsidP="00BD1D1B">
      <w:r w:rsidRPr="00FE0EBC">
        <w:t>1 pilnšļirce ar adatas aizsargu. Vairāku kastīšu iepakojuma sastāvdaļa. Nedrīkst pārdot atsevišķi.</w:t>
      </w:r>
    </w:p>
    <w:p w14:paraId="69903C7B" w14:textId="77777777" w:rsidR="00BD1D1B" w:rsidRPr="00FE0EBC" w:rsidRDefault="00BD1D1B" w:rsidP="00BD1D1B"/>
    <w:p w14:paraId="5D6D2A53" w14:textId="77777777" w:rsidR="00BD1D1B" w:rsidRPr="00FE0EBC" w:rsidRDefault="00BD1D1B" w:rsidP="00BD1D1B"/>
    <w:p w14:paraId="3FFDA4B8" w14:textId="77777777" w:rsidR="00BD1D1B" w:rsidRPr="00FE0EBC" w:rsidRDefault="00BD1D1B" w:rsidP="00BD1D1B">
      <w:pPr>
        <w:pStyle w:val="Heading1LAB"/>
      </w:pPr>
      <w:r w:rsidRPr="00FE0EBC">
        <w:t>5.</w:t>
      </w:r>
      <w:r w:rsidRPr="00FE0EBC">
        <w:tab/>
        <w:t>LIETOŠANAS UN IEVADĪŠANAS VEIDS(-I)</w:t>
      </w:r>
    </w:p>
    <w:p w14:paraId="00A4F646" w14:textId="77777777" w:rsidR="00BD1D1B" w:rsidRPr="00FE0EBC" w:rsidRDefault="00BD1D1B" w:rsidP="00BD1D1B">
      <w:pPr>
        <w:pStyle w:val="NormalKeep"/>
      </w:pPr>
    </w:p>
    <w:p w14:paraId="53887D39" w14:textId="77777777" w:rsidR="00BD1D1B" w:rsidRPr="00FE0EBC" w:rsidRDefault="00BD1D1B" w:rsidP="00BD1D1B">
      <w:r w:rsidRPr="00FE0EBC">
        <w:t>Subkutānai lietošanai.</w:t>
      </w:r>
    </w:p>
    <w:p w14:paraId="3638CA7A" w14:textId="77777777" w:rsidR="00BD1D1B" w:rsidRPr="00FE0EBC" w:rsidRDefault="00BD1D1B" w:rsidP="00BD1D1B">
      <w:r w:rsidRPr="00FE0EBC">
        <w:t xml:space="preserve">Pirms lietošanas izlasiet lietošanas instrukciju. </w:t>
      </w:r>
    </w:p>
    <w:p w14:paraId="3BBC764C" w14:textId="77777777" w:rsidR="00BD1D1B" w:rsidRPr="00FE0EBC" w:rsidRDefault="00BD1D1B" w:rsidP="00BD1D1B">
      <w:r w:rsidRPr="00FE0EBC">
        <w:t>Tikai vienreizējai lietošanai.</w:t>
      </w:r>
    </w:p>
    <w:p w14:paraId="4813227E" w14:textId="77777777" w:rsidR="00BD1D1B" w:rsidRPr="00FE0EBC" w:rsidRDefault="00BD1D1B" w:rsidP="00BD1D1B"/>
    <w:p w14:paraId="211F104B" w14:textId="77777777" w:rsidR="00BD1D1B" w:rsidRPr="00FE0EBC" w:rsidRDefault="00BD1D1B" w:rsidP="00BD1D1B"/>
    <w:p w14:paraId="3FC0E2E4" w14:textId="77777777" w:rsidR="00BD1D1B" w:rsidRPr="00FE0EBC" w:rsidRDefault="00BD1D1B" w:rsidP="00BD1D1B">
      <w:pPr>
        <w:pStyle w:val="Heading1LAB"/>
      </w:pPr>
      <w:r w:rsidRPr="00FE0EBC">
        <w:t>6.</w:t>
      </w:r>
      <w:r w:rsidRPr="00FE0EBC">
        <w:tab/>
        <w:t>ĪPAŠI BRĪDINĀJUMI PAR ZĀĻU UZGLABĀŠANU BĒRNIEM NEREDZAMĀ UN NEPIEEJAMĀ VIETĀ</w:t>
      </w:r>
    </w:p>
    <w:p w14:paraId="65CD0FE7" w14:textId="77777777" w:rsidR="00BD1D1B" w:rsidRPr="00FE0EBC" w:rsidRDefault="00BD1D1B" w:rsidP="00BD1D1B">
      <w:pPr>
        <w:pStyle w:val="NormalKeep"/>
      </w:pPr>
    </w:p>
    <w:p w14:paraId="06E81146" w14:textId="77777777" w:rsidR="00BD1D1B" w:rsidRPr="00FE0EBC" w:rsidRDefault="00BD1D1B" w:rsidP="00BD1D1B">
      <w:r w:rsidRPr="00FE0EBC">
        <w:t>Uzglabāt bērniem neredzamā un nepieejamā vietā.</w:t>
      </w:r>
    </w:p>
    <w:p w14:paraId="0FEB63AE" w14:textId="77777777" w:rsidR="00BD1D1B" w:rsidRPr="00FE0EBC" w:rsidRDefault="00BD1D1B" w:rsidP="00BD1D1B"/>
    <w:p w14:paraId="545BB4FE" w14:textId="77777777" w:rsidR="00BD1D1B" w:rsidRPr="00FE0EBC" w:rsidRDefault="00BD1D1B" w:rsidP="00BD1D1B"/>
    <w:p w14:paraId="5D3B699C" w14:textId="77777777" w:rsidR="00BD1D1B" w:rsidRPr="00FE0EBC" w:rsidRDefault="00BD1D1B" w:rsidP="00BD1D1B">
      <w:pPr>
        <w:pStyle w:val="Heading1LAB"/>
      </w:pPr>
      <w:r w:rsidRPr="00FE0EBC">
        <w:t>7.</w:t>
      </w:r>
      <w:r w:rsidRPr="00FE0EBC">
        <w:tab/>
        <w:t>CITI ĪPAŠI BRĪDINĀJUMI, JA NEPIECIEŠAMS</w:t>
      </w:r>
    </w:p>
    <w:p w14:paraId="4B4F70BE" w14:textId="77777777" w:rsidR="00BD1D1B" w:rsidRPr="00FE0EBC" w:rsidRDefault="00BD1D1B" w:rsidP="00BD1D1B">
      <w:pPr>
        <w:pStyle w:val="NormalKeep"/>
      </w:pPr>
    </w:p>
    <w:p w14:paraId="41A51884" w14:textId="77777777" w:rsidR="00BD1D1B" w:rsidRPr="00FE0EBC" w:rsidRDefault="00BD1D1B" w:rsidP="00BD1D1B"/>
    <w:p w14:paraId="75AA6494" w14:textId="77777777" w:rsidR="00BD1D1B" w:rsidRPr="00FE0EBC" w:rsidRDefault="00BD1D1B" w:rsidP="00BD1D1B">
      <w:pPr>
        <w:pStyle w:val="Heading1LAB"/>
      </w:pPr>
      <w:r w:rsidRPr="00FE0EBC">
        <w:t>8.</w:t>
      </w:r>
      <w:r w:rsidRPr="00FE0EBC">
        <w:tab/>
        <w:t>DERĪGUMA TERMIŅŠ</w:t>
      </w:r>
    </w:p>
    <w:p w14:paraId="24E17FCC" w14:textId="77777777" w:rsidR="00BD1D1B" w:rsidRPr="00FE0EBC" w:rsidRDefault="00BD1D1B" w:rsidP="00BD1D1B">
      <w:pPr>
        <w:pStyle w:val="NormalKeep"/>
      </w:pPr>
    </w:p>
    <w:p w14:paraId="79F07CAA" w14:textId="77777777" w:rsidR="00BD1D1B" w:rsidRPr="00FE0EBC" w:rsidRDefault="00BD1D1B" w:rsidP="00BD1D1B">
      <w:r w:rsidRPr="00FE0EBC">
        <w:t>EXP</w:t>
      </w:r>
    </w:p>
    <w:p w14:paraId="19EB7182" w14:textId="77777777" w:rsidR="00BD1D1B" w:rsidRPr="00FE0EBC" w:rsidRDefault="00BD1D1B" w:rsidP="00BD1D1B"/>
    <w:p w14:paraId="786E437E" w14:textId="77777777" w:rsidR="00BD1D1B" w:rsidRPr="00FE0EBC" w:rsidRDefault="00BD1D1B" w:rsidP="00BD1D1B"/>
    <w:p w14:paraId="39202C9D" w14:textId="77777777" w:rsidR="00BD1D1B" w:rsidRPr="00FE0EBC" w:rsidRDefault="00BD1D1B" w:rsidP="00BD1D1B">
      <w:pPr>
        <w:pStyle w:val="Heading1LAB"/>
      </w:pPr>
      <w:r w:rsidRPr="00FE0EBC">
        <w:lastRenderedPageBreak/>
        <w:t>9.</w:t>
      </w:r>
      <w:r w:rsidRPr="00FE0EBC">
        <w:tab/>
        <w:t>ĪPAŠI UZGLABĀŠANAS NOSACĪJUMI</w:t>
      </w:r>
    </w:p>
    <w:p w14:paraId="225C55FC" w14:textId="77777777" w:rsidR="00BD1D1B" w:rsidRPr="00FE0EBC" w:rsidRDefault="00BD1D1B" w:rsidP="00BD1D1B">
      <w:pPr>
        <w:pStyle w:val="NormalKeep"/>
      </w:pPr>
    </w:p>
    <w:p w14:paraId="4B5B5AF2" w14:textId="77777777" w:rsidR="00BD1D1B" w:rsidRPr="00FE0EBC" w:rsidRDefault="00BD1D1B" w:rsidP="00BD1D1B">
      <w:pPr>
        <w:keepNext/>
      </w:pPr>
      <w:r w:rsidRPr="00FE0EBC">
        <w:t xml:space="preserve">Uzglabāt ledusskapī. </w:t>
      </w:r>
    </w:p>
    <w:p w14:paraId="0ABCCAD0" w14:textId="77777777" w:rsidR="00BD1D1B" w:rsidRPr="00FE0EBC" w:rsidRDefault="00BD1D1B" w:rsidP="00BD1D1B">
      <w:pPr>
        <w:keepNext/>
      </w:pPr>
      <w:r w:rsidRPr="00FE0EBC">
        <w:t>Nesasaldēt.</w:t>
      </w:r>
    </w:p>
    <w:p w14:paraId="07BD3953" w14:textId="77777777" w:rsidR="00BD1D1B" w:rsidRPr="00FE0EBC" w:rsidRDefault="00BD1D1B" w:rsidP="00BD1D1B">
      <w:pPr>
        <w:keepNext/>
      </w:pPr>
      <w:r w:rsidRPr="00FE0EBC">
        <w:t>Uzglabāt šļirci oriģinālā iepakojumā, lai pasargātu no gaismas.</w:t>
      </w:r>
    </w:p>
    <w:p w14:paraId="014CDBA1" w14:textId="77777777" w:rsidR="00BD1D1B" w:rsidRPr="00FE0EBC" w:rsidRDefault="00BD1D1B" w:rsidP="00BD1D1B"/>
    <w:p w14:paraId="7C9264FC" w14:textId="77777777" w:rsidR="00BD1D1B" w:rsidRPr="00FE0EBC" w:rsidRDefault="00BD1D1B" w:rsidP="00BD1D1B"/>
    <w:p w14:paraId="17390BEA" w14:textId="77777777" w:rsidR="00BD1D1B" w:rsidRPr="00FE0EBC" w:rsidRDefault="00BD1D1B" w:rsidP="00BD1D1B">
      <w:pPr>
        <w:pStyle w:val="Heading1LAB"/>
      </w:pPr>
      <w:r w:rsidRPr="00FE0EBC">
        <w:t>10.</w:t>
      </w:r>
      <w:r w:rsidRPr="00FE0EBC">
        <w:tab/>
        <w:t>ĪPAŠI PIESARDZĪBAS PASĀKUMI, IZNĪCINOT NEIZLIETOTĀS ZĀLES VAI IZMANTOTOS MATERIĀLUS, KAS BIJUŠI SASKARĒ AR ŠĪM ZĀLĒM, JA PIEMĒROJAMS</w:t>
      </w:r>
    </w:p>
    <w:p w14:paraId="028AD279" w14:textId="77777777" w:rsidR="00BD1D1B" w:rsidRPr="00FE0EBC" w:rsidRDefault="00BD1D1B" w:rsidP="00BD1D1B">
      <w:pPr>
        <w:pStyle w:val="NormalKeep"/>
      </w:pPr>
    </w:p>
    <w:p w14:paraId="22B923DB" w14:textId="77777777" w:rsidR="00BD1D1B" w:rsidRPr="00FE0EBC" w:rsidRDefault="00BD1D1B" w:rsidP="00BD1D1B"/>
    <w:p w14:paraId="33A14F5F" w14:textId="77777777" w:rsidR="00BD1D1B" w:rsidRPr="00FE0EBC" w:rsidRDefault="00BD1D1B" w:rsidP="00BD1D1B">
      <w:pPr>
        <w:pStyle w:val="Heading1LAB"/>
      </w:pPr>
      <w:r w:rsidRPr="00FE0EBC">
        <w:t>11.</w:t>
      </w:r>
      <w:r w:rsidRPr="00FE0EBC">
        <w:tab/>
        <w:t>REĢISTRĀCIJAS APLIECĪBAS ĪPAŠNIEKA NOSAUKUMS UN ADRESE</w:t>
      </w:r>
    </w:p>
    <w:p w14:paraId="4E6EAC94" w14:textId="77777777" w:rsidR="00BD1D1B" w:rsidRPr="00FE0EBC" w:rsidRDefault="00BD1D1B" w:rsidP="00BD1D1B"/>
    <w:p w14:paraId="06DF8508" w14:textId="77777777" w:rsidR="00BD1D1B" w:rsidRPr="00FE0EBC" w:rsidRDefault="00BD1D1B" w:rsidP="00BD1D1B">
      <w:r w:rsidRPr="00FE0EBC">
        <w:t xml:space="preserve">Celltrion Healthcare Hungary Kft. </w:t>
      </w:r>
    </w:p>
    <w:p w14:paraId="47FF4086" w14:textId="77777777" w:rsidR="00BD1D1B" w:rsidRPr="00FE0EBC" w:rsidRDefault="00BD1D1B" w:rsidP="00BD1D1B">
      <w:r w:rsidRPr="00FE0EBC">
        <w:t>1062 Budapest,</w:t>
      </w:r>
    </w:p>
    <w:p w14:paraId="265B2C7F" w14:textId="77777777" w:rsidR="00BD1D1B" w:rsidRPr="00FE0EBC" w:rsidRDefault="00BD1D1B" w:rsidP="00BD1D1B">
      <w:r w:rsidRPr="00FE0EBC">
        <w:t>Váci út 1-3. WestEnd Office Building B torony</w:t>
      </w:r>
    </w:p>
    <w:p w14:paraId="12C6D97C" w14:textId="77777777" w:rsidR="00BD1D1B" w:rsidRPr="00FE0EBC" w:rsidRDefault="00BD1D1B" w:rsidP="00BD1D1B">
      <w:r w:rsidRPr="00FE0EBC">
        <w:t>Ungārija</w:t>
      </w:r>
    </w:p>
    <w:p w14:paraId="71921940" w14:textId="77777777" w:rsidR="00BD1D1B" w:rsidRPr="00FE0EBC" w:rsidRDefault="00BD1D1B" w:rsidP="00BD1D1B"/>
    <w:p w14:paraId="0CDF96BA" w14:textId="77777777" w:rsidR="00BD1D1B" w:rsidRPr="00FE0EBC" w:rsidRDefault="00BD1D1B" w:rsidP="00BD1D1B"/>
    <w:p w14:paraId="78A61564" w14:textId="77777777" w:rsidR="00BD1D1B" w:rsidRPr="00FE0EBC" w:rsidRDefault="00BD1D1B" w:rsidP="00BD1D1B">
      <w:pPr>
        <w:pStyle w:val="Heading1LAB"/>
      </w:pPr>
      <w:r w:rsidRPr="00FE0EBC">
        <w:t>12.</w:t>
      </w:r>
      <w:r w:rsidRPr="00FE0EBC">
        <w:tab/>
        <w:t>REĢISTRĀCIJAS APLIECĪBAS NUMURS(-I)</w:t>
      </w:r>
    </w:p>
    <w:p w14:paraId="168F8388" w14:textId="77777777" w:rsidR="00BD1D1B" w:rsidRPr="00FE0EBC" w:rsidRDefault="00BD1D1B" w:rsidP="00BD1D1B">
      <w:pPr>
        <w:pStyle w:val="NormalKeep"/>
      </w:pPr>
    </w:p>
    <w:p w14:paraId="1AB5C8F5" w14:textId="50AD0658" w:rsidR="00BD1D1B" w:rsidRPr="00FE0EBC" w:rsidRDefault="00BD1D1B" w:rsidP="00BD1D1B">
      <w:pPr>
        <w:rPr>
          <w:shd w:val="pct15" w:color="auto" w:fill="FFFFFF"/>
        </w:rPr>
      </w:pPr>
      <w:r w:rsidRPr="00FE0EBC">
        <w:t>EU/1/24/1817/009</w:t>
      </w:r>
      <w:r w:rsidRPr="00FE0EBC">
        <w:tab/>
      </w:r>
      <w:r w:rsidRPr="00FE0EBC">
        <w:tab/>
      </w:r>
      <w:r w:rsidRPr="00FE0EBC">
        <w:tab/>
      </w:r>
      <w:r w:rsidRPr="00FE0EBC">
        <w:rPr>
          <w:shd w:val="pct15" w:color="auto" w:fill="FFFFFF"/>
        </w:rPr>
        <w:t>3 pilnšļirces ar adatas aizsargu (3 × 1)</w:t>
      </w:r>
    </w:p>
    <w:p w14:paraId="0CF1B5B1" w14:textId="77777777" w:rsidR="00BD1D1B" w:rsidRPr="00FE0EBC" w:rsidRDefault="00BD1D1B" w:rsidP="00BD1D1B"/>
    <w:p w14:paraId="2FD3FB61" w14:textId="77777777" w:rsidR="00BD1D1B" w:rsidRPr="00FE0EBC" w:rsidRDefault="00BD1D1B" w:rsidP="00BD1D1B"/>
    <w:p w14:paraId="725F74ED" w14:textId="77777777" w:rsidR="00BD1D1B" w:rsidRPr="00FE0EBC" w:rsidRDefault="00BD1D1B" w:rsidP="00BD1D1B">
      <w:pPr>
        <w:pStyle w:val="Heading1LAB"/>
      </w:pPr>
      <w:r w:rsidRPr="00FE0EBC">
        <w:t>13.</w:t>
      </w:r>
      <w:r w:rsidRPr="00FE0EBC">
        <w:tab/>
        <w:t>SĒRIJAS NUMURS</w:t>
      </w:r>
    </w:p>
    <w:p w14:paraId="5315AD3F" w14:textId="77777777" w:rsidR="00BD1D1B" w:rsidRPr="00FE0EBC" w:rsidRDefault="00BD1D1B" w:rsidP="00BD1D1B">
      <w:pPr>
        <w:pStyle w:val="NormalKeep"/>
      </w:pPr>
    </w:p>
    <w:p w14:paraId="01A41B30" w14:textId="77777777" w:rsidR="00BD1D1B" w:rsidRPr="00FE0EBC" w:rsidRDefault="00BD1D1B" w:rsidP="00BD1D1B">
      <w:r w:rsidRPr="00FE0EBC">
        <w:t>Lot</w:t>
      </w:r>
    </w:p>
    <w:p w14:paraId="0FB3B6FD" w14:textId="77777777" w:rsidR="00BD1D1B" w:rsidRPr="00FE0EBC" w:rsidRDefault="00BD1D1B" w:rsidP="00BD1D1B"/>
    <w:p w14:paraId="7C7FC460" w14:textId="77777777" w:rsidR="00BD1D1B" w:rsidRPr="00FE0EBC" w:rsidRDefault="00BD1D1B" w:rsidP="00BD1D1B"/>
    <w:p w14:paraId="4C9D929E" w14:textId="77777777" w:rsidR="00BD1D1B" w:rsidRPr="00FE0EBC" w:rsidRDefault="00BD1D1B" w:rsidP="00BD1D1B">
      <w:pPr>
        <w:pStyle w:val="Heading1LAB"/>
      </w:pPr>
      <w:r w:rsidRPr="00FE0EBC">
        <w:t>14.</w:t>
      </w:r>
      <w:r w:rsidRPr="00FE0EBC">
        <w:tab/>
        <w:t>IZSNIEGŠANAS KĀRTĪBA</w:t>
      </w:r>
    </w:p>
    <w:p w14:paraId="540EA3AB" w14:textId="77777777" w:rsidR="00BD1D1B" w:rsidRPr="00FE0EBC" w:rsidRDefault="00BD1D1B" w:rsidP="00BD1D1B">
      <w:pPr>
        <w:pStyle w:val="NormalKeep"/>
      </w:pPr>
    </w:p>
    <w:p w14:paraId="50A9C304" w14:textId="77777777" w:rsidR="00BD1D1B" w:rsidRPr="00FE0EBC" w:rsidRDefault="00BD1D1B" w:rsidP="00BD1D1B"/>
    <w:p w14:paraId="1BAB5FE0" w14:textId="77777777" w:rsidR="00BD1D1B" w:rsidRPr="00FE0EBC" w:rsidRDefault="00BD1D1B" w:rsidP="00BD1D1B">
      <w:pPr>
        <w:pStyle w:val="Heading1LAB"/>
      </w:pPr>
      <w:r w:rsidRPr="00FE0EBC">
        <w:t>15.</w:t>
      </w:r>
      <w:r w:rsidRPr="00FE0EBC">
        <w:tab/>
        <w:t>NORĀDĪJUMI PAR LIETOŠANU</w:t>
      </w:r>
    </w:p>
    <w:p w14:paraId="1889CBAD" w14:textId="77777777" w:rsidR="00BD1D1B" w:rsidRPr="00FE0EBC" w:rsidRDefault="00BD1D1B" w:rsidP="00BD1D1B">
      <w:pPr>
        <w:pStyle w:val="NormalKeep"/>
      </w:pPr>
    </w:p>
    <w:p w14:paraId="79576145" w14:textId="77777777" w:rsidR="00BD1D1B" w:rsidRPr="00FE0EBC" w:rsidRDefault="00BD1D1B" w:rsidP="00BD1D1B"/>
    <w:p w14:paraId="283B8177" w14:textId="77777777" w:rsidR="00BD1D1B" w:rsidRPr="00FE0EBC" w:rsidRDefault="00BD1D1B" w:rsidP="00BD1D1B">
      <w:pPr>
        <w:pStyle w:val="Heading1LAB"/>
      </w:pPr>
      <w:r w:rsidRPr="00FE0EBC">
        <w:t>16.</w:t>
      </w:r>
      <w:r w:rsidRPr="00FE0EBC">
        <w:tab/>
        <w:t>INFORMĀCIJA BRAILA RAKSTĀ</w:t>
      </w:r>
    </w:p>
    <w:p w14:paraId="0DE26D34" w14:textId="77777777" w:rsidR="00BD1D1B" w:rsidRPr="00FE0EBC" w:rsidRDefault="00BD1D1B" w:rsidP="00BD1D1B">
      <w:pPr>
        <w:pStyle w:val="NormalKeep"/>
      </w:pPr>
    </w:p>
    <w:p w14:paraId="4284157E" w14:textId="1833C4C1" w:rsidR="00BD1D1B" w:rsidRPr="00FE0EBC" w:rsidRDefault="00BD1D1B" w:rsidP="00BD1D1B">
      <w:r w:rsidRPr="00FE0EBC">
        <w:t>Omlyclo 75 mg</w:t>
      </w:r>
    </w:p>
    <w:p w14:paraId="6039660D" w14:textId="77777777" w:rsidR="00BD1D1B" w:rsidRPr="00FE0EBC" w:rsidRDefault="00BD1D1B" w:rsidP="00BD1D1B"/>
    <w:p w14:paraId="150CF46A" w14:textId="77777777" w:rsidR="00BD1D1B" w:rsidRPr="00FE0EBC" w:rsidRDefault="00BD1D1B" w:rsidP="00BD1D1B"/>
    <w:p w14:paraId="2D094B5E" w14:textId="77777777" w:rsidR="00BD1D1B" w:rsidRPr="00FE0EBC" w:rsidRDefault="00BD1D1B" w:rsidP="00BD1D1B">
      <w:pPr>
        <w:pStyle w:val="Heading1LAB"/>
      </w:pPr>
      <w:r w:rsidRPr="00FE0EBC">
        <w:t>17.</w:t>
      </w:r>
      <w:r w:rsidRPr="00FE0EBC">
        <w:tab/>
        <w:t>UNIKĀLS IDENTIFIKATORS – 2D SVĪTRKODS</w:t>
      </w:r>
    </w:p>
    <w:p w14:paraId="589D2C37" w14:textId="77777777" w:rsidR="00BD1D1B" w:rsidRPr="00FE0EBC" w:rsidRDefault="00BD1D1B" w:rsidP="00BD1D1B">
      <w:pPr>
        <w:pStyle w:val="NormalKeep"/>
      </w:pPr>
    </w:p>
    <w:p w14:paraId="20B6165F" w14:textId="77777777" w:rsidR="00BD1D1B" w:rsidRPr="00FE0EBC" w:rsidRDefault="00BD1D1B" w:rsidP="00BD1D1B"/>
    <w:p w14:paraId="0484EC91" w14:textId="77777777" w:rsidR="00BD1D1B" w:rsidRPr="00FE0EBC" w:rsidRDefault="00BD1D1B" w:rsidP="00BD1D1B">
      <w:pPr>
        <w:pStyle w:val="Heading1LAB"/>
      </w:pPr>
      <w:r w:rsidRPr="00FE0EBC">
        <w:t>18.</w:t>
      </w:r>
      <w:r w:rsidRPr="00FE0EBC">
        <w:tab/>
        <w:t>UNIKĀLS IDENTIFIKATORS – DATI, KURUS VAR NOLASĪT PERSONA</w:t>
      </w:r>
    </w:p>
    <w:p w14:paraId="7A743709" w14:textId="77777777" w:rsidR="00BD1D1B" w:rsidRPr="00FE0EBC" w:rsidRDefault="00BD1D1B" w:rsidP="00BD1D1B">
      <w:pPr>
        <w:suppressAutoHyphens w:val="0"/>
      </w:pPr>
    </w:p>
    <w:p w14:paraId="57705598" w14:textId="77777777" w:rsidR="00BD1D1B" w:rsidRPr="00FE0EBC" w:rsidRDefault="00BD1D1B" w:rsidP="00BD1D1B">
      <w:pPr>
        <w:suppressAutoHyphens w:val="0"/>
      </w:pPr>
    </w:p>
    <w:p w14:paraId="129B10BF" w14:textId="68134C0C" w:rsidR="00316AB6" w:rsidRPr="00FE0EBC" w:rsidRDefault="00A56F4B" w:rsidP="00BD1D1B">
      <w:pPr>
        <w:pStyle w:val="NormalKeep"/>
      </w:pPr>
      <w:r w:rsidRPr="00FE0EBC">
        <w:br w:type="page"/>
      </w:r>
    </w:p>
    <w:p w14:paraId="61DE2123" w14:textId="1A324D57" w:rsidR="00316AB6" w:rsidRPr="00FE0EBC" w:rsidRDefault="00BD1D1B" w:rsidP="002F22B3">
      <w:pPr>
        <w:pStyle w:val="Heading1LAB"/>
      </w:pPr>
      <w:r w:rsidRPr="00FE0EBC">
        <w:lastRenderedPageBreak/>
        <w:t>MINIMĀLĀ INFORMĀCIJA, KAS JĀNORĀDA UZ MAZA IZMĒRA TIEŠĀ IEPAKOJUMA</w:t>
      </w:r>
    </w:p>
    <w:p w14:paraId="4EF94862" w14:textId="21AA2CEF" w:rsidR="007B0CDF" w:rsidRPr="00FE0EBC" w:rsidRDefault="00316AB6" w:rsidP="002F22B3">
      <w:pPr>
        <w:pStyle w:val="Heading1LAB"/>
      </w:pPr>
      <w:r w:rsidRPr="00FE0EBC">
        <w:t>PILNŠĻIRCES ETIĶETE</w:t>
      </w:r>
    </w:p>
    <w:p w14:paraId="4C5ABA95" w14:textId="77777777" w:rsidR="007B0CDF" w:rsidRPr="00FE0EBC" w:rsidRDefault="007B0CDF" w:rsidP="002F22B3">
      <w:pPr>
        <w:pStyle w:val="NormalKeep"/>
      </w:pPr>
    </w:p>
    <w:p w14:paraId="4FB4BDF2" w14:textId="77777777" w:rsidR="007B0CDF" w:rsidRPr="00FE0EBC" w:rsidRDefault="007B0CDF" w:rsidP="002F22B3"/>
    <w:p w14:paraId="63E7C241" w14:textId="30B9432E" w:rsidR="00612AC6" w:rsidRPr="00FE0EBC" w:rsidRDefault="00612AC6" w:rsidP="002F22B3">
      <w:pPr>
        <w:pStyle w:val="Heading1LAB"/>
      </w:pPr>
      <w:r w:rsidRPr="00FE0EBC">
        <w:t>1.</w:t>
      </w:r>
      <w:r w:rsidRPr="00FE0EBC">
        <w:tab/>
        <w:t>ZĀĻU NOSAUKUMS UN IEVADĪŠANAS VEIDS(-I)</w:t>
      </w:r>
    </w:p>
    <w:p w14:paraId="4D14338B" w14:textId="77777777" w:rsidR="007B0CDF" w:rsidRPr="00FE0EBC" w:rsidRDefault="007B0CDF" w:rsidP="002F22B3">
      <w:pPr>
        <w:pStyle w:val="NormalKeep"/>
      </w:pPr>
    </w:p>
    <w:p w14:paraId="6AE9D90A" w14:textId="598D9CCB" w:rsidR="00316AB6" w:rsidRPr="00FE0EBC" w:rsidRDefault="008F2FCC" w:rsidP="002F22B3">
      <w:r w:rsidRPr="00FE0EBC">
        <w:t xml:space="preserve">Omlyclo </w:t>
      </w:r>
      <w:r w:rsidRPr="00FE0EBC">
        <w:rPr>
          <w:highlight w:val="lightGray"/>
        </w:rPr>
        <w:t>75 mg</w:t>
      </w:r>
      <w:r w:rsidRPr="00FE0EBC">
        <w:t xml:space="preserve"> injekcija</w:t>
      </w:r>
    </w:p>
    <w:p w14:paraId="28383E95" w14:textId="77777777" w:rsidR="00316AB6" w:rsidRPr="00FE0EBC" w:rsidRDefault="00316AB6" w:rsidP="2EC4E641">
      <w:pPr>
        <w:rPr>
          <w:i/>
        </w:rPr>
      </w:pPr>
      <w:r w:rsidRPr="00FE0EBC">
        <w:rPr>
          <w:i/>
        </w:rPr>
        <w:t>omalizumabum</w:t>
      </w:r>
    </w:p>
    <w:p w14:paraId="3472BF20" w14:textId="10C5ADFA" w:rsidR="007B0CDF" w:rsidRPr="00FE0EBC" w:rsidRDefault="00316AB6" w:rsidP="002F22B3">
      <w:r w:rsidRPr="00FE0EBC">
        <w:t>s.c.</w:t>
      </w:r>
    </w:p>
    <w:p w14:paraId="311B035F" w14:textId="77777777" w:rsidR="007B0CDF" w:rsidRPr="00FE0EBC" w:rsidRDefault="007B0CDF" w:rsidP="002F22B3"/>
    <w:p w14:paraId="745D17B2" w14:textId="77777777" w:rsidR="007B0CDF" w:rsidRPr="00FE0EBC" w:rsidRDefault="007B0CDF" w:rsidP="002F22B3"/>
    <w:p w14:paraId="3262ECBE" w14:textId="5728F39C" w:rsidR="00612AC6" w:rsidRPr="00FE0EBC" w:rsidRDefault="00612AC6" w:rsidP="002F22B3">
      <w:pPr>
        <w:pStyle w:val="Heading1LAB"/>
      </w:pPr>
      <w:r w:rsidRPr="00FE0EBC">
        <w:t>2.</w:t>
      </w:r>
      <w:r w:rsidRPr="00FE0EBC">
        <w:tab/>
        <w:t>LIETOŠANAS METODE</w:t>
      </w:r>
    </w:p>
    <w:p w14:paraId="18211037" w14:textId="77777777" w:rsidR="007B0CDF" w:rsidRPr="00FE0EBC" w:rsidRDefault="007B0CDF" w:rsidP="002F22B3">
      <w:pPr>
        <w:pStyle w:val="NormalKeep"/>
      </w:pPr>
    </w:p>
    <w:p w14:paraId="4777C3A1" w14:textId="77777777" w:rsidR="007B0CDF" w:rsidRPr="00FE0EBC" w:rsidRDefault="007B0CDF" w:rsidP="002F22B3"/>
    <w:p w14:paraId="5898D36D" w14:textId="24035589" w:rsidR="00612AC6" w:rsidRPr="00FE0EBC" w:rsidRDefault="00612AC6" w:rsidP="002F22B3">
      <w:pPr>
        <w:pStyle w:val="Heading1LAB"/>
      </w:pPr>
      <w:r w:rsidRPr="00FE0EBC">
        <w:t>3.</w:t>
      </w:r>
      <w:r w:rsidRPr="00FE0EBC">
        <w:tab/>
        <w:t>DERĪGUMA TERMIŅŠ</w:t>
      </w:r>
    </w:p>
    <w:p w14:paraId="79F3D190" w14:textId="77777777" w:rsidR="007B0CDF" w:rsidRPr="00FE0EBC" w:rsidRDefault="007B0CDF" w:rsidP="002F22B3">
      <w:pPr>
        <w:pStyle w:val="NormalKeep"/>
      </w:pPr>
    </w:p>
    <w:p w14:paraId="19BB80C5" w14:textId="77777777" w:rsidR="007B0CDF" w:rsidRPr="00FE0EBC" w:rsidRDefault="007B0CDF" w:rsidP="002F22B3">
      <w:r w:rsidRPr="00FE0EBC">
        <w:t>EXP</w:t>
      </w:r>
    </w:p>
    <w:p w14:paraId="4947B7FE" w14:textId="77777777" w:rsidR="007B0CDF" w:rsidRPr="00FE0EBC" w:rsidRDefault="007B0CDF" w:rsidP="002F22B3"/>
    <w:p w14:paraId="5F6A6E7A" w14:textId="77777777" w:rsidR="007B0CDF" w:rsidRPr="00FE0EBC" w:rsidRDefault="007B0CDF" w:rsidP="002F22B3"/>
    <w:p w14:paraId="111D2B0B" w14:textId="06D645D0" w:rsidR="00612AC6" w:rsidRPr="00FE0EBC" w:rsidRDefault="00612AC6" w:rsidP="002F22B3">
      <w:pPr>
        <w:pStyle w:val="Heading1LAB"/>
      </w:pPr>
      <w:r w:rsidRPr="00FE0EBC">
        <w:t>4.</w:t>
      </w:r>
      <w:r w:rsidRPr="00FE0EBC">
        <w:tab/>
        <w:t>SĒRIJAS NUMURS</w:t>
      </w:r>
    </w:p>
    <w:p w14:paraId="27090DFA" w14:textId="77777777" w:rsidR="007B0CDF" w:rsidRPr="00FE0EBC" w:rsidRDefault="007B0CDF" w:rsidP="002F22B3">
      <w:pPr>
        <w:pStyle w:val="NormalKeep"/>
      </w:pPr>
    </w:p>
    <w:p w14:paraId="216A0684" w14:textId="77777777" w:rsidR="007B0CDF" w:rsidRPr="00FE0EBC" w:rsidRDefault="007B0CDF" w:rsidP="002F22B3">
      <w:r w:rsidRPr="00FE0EBC">
        <w:t>Lot</w:t>
      </w:r>
    </w:p>
    <w:p w14:paraId="7B88AF7F" w14:textId="77777777" w:rsidR="007B0CDF" w:rsidRPr="00FE0EBC" w:rsidRDefault="007B0CDF" w:rsidP="002F22B3"/>
    <w:p w14:paraId="45C18828" w14:textId="77777777" w:rsidR="007B0CDF" w:rsidRPr="00FE0EBC" w:rsidRDefault="007B0CDF" w:rsidP="002F22B3"/>
    <w:p w14:paraId="2C914B76" w14:textId="044DA3A9" w:rsidR="00612AC6" w:rsidRPr="00FE0EBC" w:rsidRDefault="00612AC6" w:rsidP="002F22B3">
      <w:pPr>
        <w:pStyle w:val="Heading1LAB"/>
      </w:pPr>
      <w:r w:rsidRPr="00FE0EBC">
        <w:t>5.</w:t>
      </w:r>
      <w:r w:rsidRPr="00FE0EBC">
        <w:tab/>
        <w:t>SATURA SVARS, TILPUMS VAI VIENĪBU DAUDZUMS</w:t>
      </w:r>
    </w:p>
    <w:p w14:paraId="5D08BB0B" w14:textId="77777777" w:rsidR="007B0CDF" w:rsidRPr="00FE0EBC" w:rsidRDefault="007B0CDF" w:rsidP="002F22B3">
      <w:pPr>
        <w:pStyle w:val="NormalKeep"/>
      </w:pPr>
    </w:p>
    <w:p w14:paraId="32FC7248" w14:textId="0A884AC8" w:rsidR="007B0CDF" w:rsidRPr="00FE0EBC" w:rsidRDefault="00003F9C" w:rsidP="002F22B3">
      <w:r w:rsidRPr="00FE0EBC">
        <w:t>75 mg/0,5 ml</w:t>
      </w:r>
    </w:p>
    <w:p w14:paraId="19B91378" w14:textId="77777777" w:rsidR="007B0CDF" w:rsidRPr="00FE0EBC" w:rsidRDefault="007B0CDF" w:rsidP="002F22B3"/>
    <w:p w14:paraId="6C2C97DE" w14:textId="77777777" w:rsidR="007B0CDF" w:rsidRPr="00FE0EBC" w:rsidRDefault="007B0CDF" w:rsidP="002F22B3"/>
    <w:p w14:paraId="05CAFF1C" w14:textId="4E4883CF" w:rsidR="00612AC6" w:rsidRPr="00FE0EBC" w:rsidRDefault="00612AC6" w:rsidP="002F22B3">
      <w:pPr>
        <w:pStyle w:val="Heading1LAB"/>
      </w:pPr>
      <w:r w:rsidRPr="00FE0EBC">
        <w:t>6.</w:t>
      </w:r>
      <w:r w:rsidRPr="00FE0EBC">
        <w:tab/>
        <w:t>CITA</w:t>
      </w:r>
    </w:p>
    <w:p w14:paraId="57A99888" w14:textId="77777777" w:rsidR="007B0CDF" w:rsidRPr="00FE0EBC" w:rsidRDefault="007B0CDF" w:rsidP="002F22B3">
      <w:pPr>
        <w:pStyle w:val="NormalKeep"/>
      </w:pPr>
    </w:p>
    <w:p w14:paraId="6612F15A" w14:textId="77777777" w:rsidR="009C713F" w:rsidRPr="00FE0EBC" w:rsidRDefault="009C713F" w:rsidP="009C713F">
      <w:pPr>
        <w:pStyle w:val="Heading1LAB"/>
      </w:pPr>
      <w:r w:rsidRPr="00FE0EBC">
        <w:br w:type="page"/>
      </w:r>
      <w:r w:rsidRPr="00FE0EBC">
        <w:lastRenderedPageBreak/>
        <w:t>INFORMĀCIJA, KAS JĀNORĀDA UZ ĀRĒJĀ IEPAKOJUMA</w:t>
      </w:r>
    </w:p>
    <w:p w14:paraId="7FC1F703" w14:textId="77777777" w:rsidR="009C713F" w:rsidRPr="00FE0EBC" w:rsidRDefault="009C713F" w:rsidP="009C713F">
      <w:pPr>
        <w:pStyle w:val="Heading1LAB"/>
      </w:pPr>
    </w:p>
    <w:p w14:paraId="4F2E2ED1" w14:textId="77777777" w:rsidR="009C713F" w:rsidRPr="00FE0EBC" w:rsidRDefault="009C713F" w:rsidP="009C713F">
      <w:pPr>
        <w:pStyle w:val="Heading1LAB"/>
      </w:pPr>
      <w:r w:rsidRPr="00FE0EBC">
        <w:t>ĀRĒJĀ KASTĪTE VIENAM IEPAKOJUMAM</w:t>
      </w:r>
    </w:p>
    <w:p w14:paraId="39C6E42A" w14:textId="77777777" w:rsidR="009C713F" w:rsidRPr="00FE0EBC" w:rsidRDefault="009C713F" w:rsidP="009C713F">
      <w:pPr>
        <w:pStyle w:val="NormalKeep"/>
      </w:pPr>
    </w:p>
    <w:p w14:paraId="1E2BE9BD" w14:textId="77777777" w:rsidR="009C713F" w:rsidRPr="00FE0EBC" w:rsidRDefault="009C713F" w:rsidP="009C713F"/>
    <w:p w14:paraId="15B2C045" w14:textId="77777777" w:rsidR="009C713F" w:rsidRPr="00FE0EBC" w:rsidRDefault="009C713F" w:rsidP="009C713F">
      <w:pPr>
        <w:pStyle w:val="Heading1LAB"/>
      </w:pPr>
      <w:r w:rsidRPr="00FE0EBC">
        <w:t>1.</w:t>
      </w:r>
      <w:r w:rsidRPr="00FE0EBC">
        <w:tab/>
        <w:t>ZĀĻU NOSAUKUMS</w:t>
      </w:r>
    </w:p>
    <w:p w14:paraId="0586CAEC" w14:textId="77777777" w:rsidR="009C713F" w:rsidRPr="00FE0EBC" w:rsidRDefault="009C713F" w:rsidP="009C713F">
      <w:pPr>
        <w:pStyle w:val="NormalKeep"/>
      </w:pPr>
    </w:p>
    <w:p w14:paraId="1A3711AC" w14:textId="77777777" w:rsidR="009C713F" w:rsidRPr="00FE0EBC" w:rsidRDefault="009C713F" w:rsidP="009C713F">
      <w:r w:rsidRPr="00FE0EBC">
        <w:t xml:space="preserve">Omlyclo 75 mg šķīdums injekcijām pildspalvveida pilnšļircē </w:t>
      </w:r>
    </w:p>
    <w:p w14:paraId="2C474477" w14:textId="75A3711B" w:rsidR="009C713F" w:rsidRPr="00FE0EBC" w:rsidRDefault="009C713F" w:rsidP="2EC4E641">
      <w:pPr>
        <w:rPr>
          <w:i/>
        </w:rPr>
      </w:pPr>
      <w:r w:rsidRPr="00FE0EBC">
        <w:rPr>
          <w:i/>
        </w:rPr>
        <w:t>omalizumabum</w:t>
      </w:r>
    </w:p>
    <w:p w14:paraId="451A5954" w14:textId="77777777" w:rsidR="009C713F" w:rsidRPr="00FE0EBC" w:rsidRDefault="009C713F" w:rsidP="009C713F"/>
    <w:p w14:paraId="1EE1CC07" w14:textId="77777777" w:rsidR="009C713F" w:rsidRPr="00FE0EBC" w:rsidRDefault="009C713F" w:rsidP="009C713F"/>
    <w:p w14:paraId="575CDA38" w14:textId="77777777" w:rsidR="009C713F" w:rsidRPr="00FE0EBC" w:rsidRDefault="009C713F" w:rsidP="009C713F">
      <w:pPr>
        <w:pStyle w:val="Heading1LAB"/>
      </w:pPr>
      <w:r w:rsidRPr="00FE0EBC">
        <w:t>2.</w:t>
      </w:r>
      <w:r w:rsidRPr="00FE0EBC">
        <w:tab/>
        <w:t>AKTĪVĀS(-O) VIELAS(-U) NOSAUKUMS(-I) UN DAUDZUMS(-I)</w:t>
      </w:r>
    </w:p>
    <w:p w14:paraId="202C8098" w14:textId="77777777" w:rsidR="009C713F" w:rsidRPr="00FE0EBC" w:rsidRDefault="009C713F" w:rsidP="009C713F">
      <w:pPr>
        <w:pStyle w:val="NormalKeep"/>
      </w:pPr>
    </w:p>
    <w:p w14:paraId="7B3D5F94" w14:textId="77777777" w:rsidR="009C713F" w:rsidRPr="00FE0EBC" w:rsidRDefault="009C713F" w:rsidP="009C713F">
      <w:r w:rsidRPr="00FE0EBC">
        <w:t>Viena 0,5 ml pildspalvveida pilnšļirce satur 75 mg omalizumaba.</w:t>
      </w:r>
    </w:p>
    <w:p w14:paraId="5BD8EAD4" w14:textId="77777777" w:rsidR="009C713F" w:rsidRPr="00FE0EBC" w:rsidRDefault="009C713F" w:rsidP="009C713F"/>
    <w:p w14:paraId="2BB5C0ED" w14:textId="77777777" w:rsidR="009C713F" w:rsidRPr="00FE0EBC" w:rsidRDefault="009C713F" w:rsidP="009C713F"/>
    <w:p w14:paraId="76B70BE0" w14:textId="77777777" w:rsidR="009C713F" w:rsidRPr="00FE0EBC" w:rsidRDefault="009C713F" w:rsidP="009C713F">
      <w:pPr>
        <w:pStyle w:val="Heading1LAB"/>
      </w:pPr>
      <w:r w:rsidRPr="00FE0EBC">
        <w:t>3.</w:t>
      </w:r>
      <w:r w:rsidRPr="00FE0EBC">
        <w:tab/>
        <w:t>PALĪGVIELU SARAKSTS</w:t>
      </w:r>
    </w:p>
    <w:p w14:paraId="674F9106" w14:textId="77777777" w:rsidR="009C713F" w:rsidRPr="00FE0EBC" w:rsidRDefault="009C713F" w:rsidP="009C713F">
      <w:pPr>
        <w:pStyle w:val="NormalKeep"/>
      </w:pPr>
    </w:p>
    <w:p w14:paraId="727B8EBC" w14:textId="77777777" w:rsidR="009C713F" w:rsidRPr="00FE0EBC" w:rsidRDefault="009C713F" w:rsidP="009C713F">
      <w:r w:rsidRPr="00FE0EBC">
        <w:t xml:space="preserve">Palīgvielas: L-arginīna hidrohlorīds, L-histidīna hidrohlorīda monohidrāts, L-histidīns, polisorbāts 20 (E 432), ūdens injekcijām. </w:t>
      </w:r>
      <w:r w:rsidRPr="00FE0EBC">
        <w:rPr>
          <w:rStyle w:val="Highlight"/>
        </w:rPr>
        <w:t>Plašāku informāciju skatīt lietošanas instrukcijā.</w:t>
      </w:r>
    </w:p>
    <w:p w14:paraId="091FB04C" w14:textId="77777777" w:rsidR="009C713F" w:rsidRPr="00FE0EBC" w:rsidRDefault="009C713F" w:rsidP="009C713F"/>
    <w:p w14:paraId="1FBAF99A" w14:textId="77777777" w:rsidR="009C713F" w:rsidRPr="00FE0EBC" w:rsidRDefault="009C713F" w:rsidP="009C713F"/>
    <w:p w14:paraId="63063FF1" w14:textId="77777777" w:rsidR="009C713F" w:rsidRPr="00FE0EBC" w:rsidRDefault="009C713F" w:rsidP="009C713F">
      <w:pPr>
        <w:pStyle w:val="Heading1LAB"/>
      </w:pPr>
      <w:r w:rsidRPr="00FE0EBC">
        <w:t>4.</w:t>
      </w:r>
      <w:r w:rsidRPr="00FE0EBC">
        <w:tab/>
        <w:t>ZĀĻU FORMA UN SATURS</w:t>
      </w:r>
    </w:p>
    <w:p w14:paraId="01CFE6D5" w14:textId="77777777" w:rsidR="009C713F" w:rsidRPr="00FE0EBC" w:rsidRDefault="009C713F" w:rsidP="009C713F">
      <w:pPr>
        <w:pStyle w:val="NormalKeep"/>
      </w:pPr>
    </w:p>
    <w:p w14:paraId="0FBEFFA9" w14:textId="77777777" w:rsidR="009C713F" w:rsidRPr="00FE0EBC" w:rsidRDefault="009C713F" w:rsidP="009C713F">
      <w:pPr>
        <w:pStyle w:val="NormalKeep"/>
        <w:rPr>
          <w:shd w:val="pct15" w:color="auto" w:fill="FFFFFF"/>
        </w:rPr>
      </w:pPr>
      <w:r w:rsidRPr="00FE0EBC">
        <w:rPr>
          <w:shd w:val="pct15" w:color="auto" w:fill="FFFFFF"/>
        </w:rPr>
        <w:t>Šķīdums injekcijām pildspalvveida pilnšļircē.</w:t>
      </w:r>
    </w:p>
    <w:p w14:paraId="1C87833F" w14:textId="77777777" w:rsidR="009C713F" w:rsidRPr="00FE0EBC" w:rsidRDefault="009C713F" w:rsidP="009C713F">
      <w:pPr>
        <w:pStyle w:val="NormalKeep"/>
      </w:pPr>
      <w:r w:rsidRPr="00FE0EBC">
        <w:t>75 mg/0,5 ml</w:t>
      </w:r>
    </w:p>
    <w:p w14:paraId="15C2B838" w14:textId="77777777" w:rsidR="009C713F" w:rsidRPr="00FE0EBC" w:rsidRDefault="009C713F" w:rsidP="009C713F"/>
    <w:p w14:paraId="33E2F27D" w14:textId="777CCB84" w:rsidR="009C713F" w:rsidRPr="00FE0EBC" w:rsidRDefault="009C713F" w:rsidP="009C713F">
      <w:r w:rsidRPr="00FE0EBC">
        <w:t>1 pildspalvveida pilnšļirce</w:t>
      </w:r>
    </w:p>
    <w:p w14:paraId="247D63E7" w14:textId="77777777" w:rsidR="009C713F" w:rsidRPr="00FE0EBC" w:rsidRDefault="009C713F" w:rsidP="009C713F"/>
    <w:p w14:paraId="19DF8A16" w14:textId="77777777" w:rsidR="009C713F" w:rsidRPr="00FE0EBC" w:rsidRDefault="009C713F" w:rsidP="009C713F"/>
    <w:p w14:paraId="796E5B1F" w14:textId="77777777" w:rsidR="009C713F" w:rsidRPr="00FE0EBC" w:rsidRDefault="009C713F" w:rsidP="009C713F">
      <w:pPr>
        <w:pStyle w:val="Heading1LAB"/>
      </w:pPr>
      <w:r w:rsidRPr="00FE0EBC">
        <w:t>5.</w:t>
      </w:r>
      <w:r w:rsidRPr="00FE0EBC">
        <w:tab/>
        <w:t>LIETOŠANAS UN IEVADĪŠANAS VEIDS(-I)</w:t>
      </w:r>
    </w:p>
    <w:p w14:paraId="19AABC09" w14:textId="77777777" w:rsidR="009C713F" w:rsidRPr="00FE0EBC" w:rsidRDefault="009C713F" w:rsidP="009C713F">
      <w:pPr>
        <w:pStyle w:val="NormalKeep"/>
      </w:pPr>
    </w:p>
    <w:p w14:paraId="45FC5DD7" w14:textId="77777777" w:rsidR="009C713F" w:rsidRPr="00FE0EBC" w:rsidRDefault="009C713F" w:rsidP="009C713F">
      <w:r w:rsidRPr="00FE0EBC">
        <w:t>Subkutānai lietošanai.</w:t>
      </w:r>
    </w:p>
    <w:p w14:paraId="7DA8E043" w14:textId="77777777" w:rsidR="009C713F" w:rsidRPr="00FE0EBC" w:rsidRDefault="009C713F" w:rsidP="009C713F">
      <w:r w:rsidRPr="00FE0EBC">
        <w:t xml:space="preserve">Pirms lietošanas izlasiet lietošanas instrukciju. </w:t>
      </w:r>
    </w:p>
    <w:p w14:paraId="52B05E67" w14:textId="77777777" w:rsidR="009C713F" w:rsidRPr="00FE0EBC" w:rsidRDefault="009C713F" w:rsidP="009C713F">
      <w:r w:rsidRPr="00FE0EBC">
        <w:t>Tikai vienreizējai lietošanai.</w:t>
      </w:r>
    </w:p>
    <w:p w14:paraId="53227D31" w14:textId="77777777" w:rsidR="009C713F" w:rsidRPr="00FE0EBC" w:rsidRDefault="009C713F" w:rsidP="009C713F"/>
    <w:p w14:paraId="6D29B097" w14:textId="77777777" w:rsidR="009C713F" w:rsidRPr="00FE0EBC" w:rsidRDefault="009C713F" w:rsidP="009C713F"/>
    <w:p w14:paraId="7368915B" w14:textId="77777777" w:rsidR="009C713F" w:rsidRPr="00FE0EBC" w:rsidRDefault="009C713F" w:rsidP="009C713F">
      <w:pPr>
        <w:pStyle w:val="Heading1LAB"/>
      </w:pPr>
      <w:r w:rsidRPr="00FE0EBC">
        <w:t>6.</w:t>
      </w:r>
      <w:r w:rsidRPr="00FE0EBC">
        <w:tab/>
        <w:t>ĪPAŠI BRĪDINĀJUMI PAR ZĀĻU UZGLABĀŠANU BĒRNIEM NEREDZAMĀ UN NEPIEEJAMĀ VIETĀ</w:t>
      </w:r>
    </w:p>
    <w:p w14:paraId="0D9D3DAF" w14:textId="77777777" w:rsidR="009C713F" w:rsidRPr="00FE0EBC" w:rsidRDefault="009C713F" w:rsidP="009C713F">
      <w:pPr>
        <w:pStyle w:val="NormalKeep"/>
      </w:pPr>
    </w:p>
    <w:p w14:paraId="64540C28" w14:textId="77777777" w:rsidR="009C713F" w:rsidRPr="00FE0EBC" w:rsidRDefault="009C713F" w:rsidP="009C713F">
      <w:r w:rsidRPr="00FE0EBC">
        <w:t>Uzglabāt bērniem neredzamā un nepieejamā vietā.</w:t>
      </w:r>
    </w:p>
    <w:p w14:paraId="07635378" w14:textId="77777777" w:rsidR="009C713F" w:rsidRPr="00FE0EBC" w:rsidRDefault="009C713F" w:rsidP="009C713F"/>
    <w:p w14:paraId="0885DC84" w14:textId="77777777" w:rsidR="009C713F" w:rsidRPr="00FE0EBC" w:rsidRDefault="009C713F" w:rsidP="009C713F"/>
    <w:p w14:paraId="12697718" w14:textId="77777777" w:rsidR="009C713F" w:rsidRPr="00FE0EBC" w:rsidRDefault="009C713F" w:rsidP="009C713F">
      <w:pPr>
        <w:pStyle w:val="Heading1LAB"/>
      </w:pPr>
      <w:r w:rsidRPr="00FE0EBC">
        <w:t>7.</w:t>
      </w:r>
      <w:r w:rsidRPr="00FE0EBC">
        <w:tab/>
        <w:t>CITI ĪPAŠI BRĪDINĀJUMI, JA NEPIECIEŠAMS</w:t>
      </w:r>
    </w:p>
    <w:p w14:paraId="730A7D9A" w14:textId="77777777" w:rsidR="009C713F" w:rsidRPr="00FE0EBC" w:rsidRDefault="009C713F" w:rsidP="009C713F">
      <w:pPr>
        <w:pStyle w:val="NormalKeep"/>
      </w:pPr>
    </w:p>
    <w:p w14:paraId="74816B63" w14:textId="77777777" w:rsidR="009C713F" w:rsidRPr="00FE0EBC" w:rsidRDefault="009C713F" w:rsidP="009C713F"/>
    <w:p w14:paraId="2401AB47" w14:textId="77777777" w:rsidR="009C713F" w:rsidRPr="00FE0EBC" w:rsidRDefault="009C713F" w:rsidP="009C713F">
      <w:pPr>
        <w:pStyle w:val="Heading1LAB"/>
      </w:pPr>
      <w:r w:rsidRPr="00FE0EBC">
        <w:t>8.</w:t>
      </w:r>
      <w:r w:rsidRPr="00FE0EBC">
        <w:tab/>
        <w:t>DERĪGUMA TERMIŅŠ</w:t>
      </w:r>
    </w:p>
    <w:p w14:paraId="6F149570" w14:textId="77777777" w:rsidR="009C713F" w:rsidRPr="00FE0EBC" w:rsidRDefault="009C713F" w:rsidP="009C713F">
      <w:pPr>
        <w:pStyle w:val="NormalKeep"/>
      </w:pPr>
    </w:p>
    <w:p w14:paraId="03B5D0F1" w14:textId="77777777" w:rsidR="009C713F" w:rsidRPr="00FE0EBC" w:rsidRDefault="009C713F" w:rsidP="009C713F">
      <w:r w:rsidRPr="00FE0EBC">
        <w:t>EXP</w:t>
      </w:r>
    </w:p>
    <w:p w14:paraId="711D6CB6" w14:textId="77777777" w:rsidR="009C713F" w:rsidRPr="00FE0EBC" w:rsidRDefault="009C713F" w:rsidP="009C713F"/>
    <w:p w14:paraId="10E0870B" w14:textId="77777777" w:rsidR="009C713F" w:rsidRPr="00FE0EBC" w:rsidRDefault="009C713F" w:rsidP="009C713F"/>
    <w:p w14:paraId="10A96D77" w14:textId="77777777" w:rsidR="009C713F" w:rsidRPr="00FE0EBC" w:rsidRDefault="009C713F" w:rsidP="009C713F">
      <w:pPr>
        <w:pStyle w:val="Heading1LAB"/>
      </w:pPr>
      <w:r w:rsidRPr="00FE0EBC">
        <w:lastRenderedPageBreak/>
        <w:t>9.</w:t>
      </w:r>
      <w:r w:rsidRPr="00FE0EBC">
        <w:tab/>
        <w:t>ĪPAŠI UZGLABĀŠANAS NOSACĪJUMI</w:t>
      </w:r>
    </w:p>
    <w:p w14:paraId="4ED9381C" w14:textId="77777777" w:rsidR="009C713F" w:rsidRPr="00FE0EBC" w:rsidRDefault="009C713F" w:rsidP="009C713F">
      <w:pPr>
        <w:pStyle w:val="NormalKeep"/>
      </w:pPr>
    </w:p>
    <w:p w14:paraId="7E4A67C1" w14:textId="77777777" w:rsidR="009C713F" w:rsidRPr="00FE0EBC" w:rsidRDefault="009C713F" w:rsidP="009C713F">
      <w:pPr>
        <w:keepNext/>
      </w:pPr>
      <w:r w:rsidRPr="00FE0EBC">
        <w:t xml:space="preserve">Uzglabāt ledusskapī. </w:t>
      </w:r>
    </w:p>
    <w:p w14:paraId="077B524D" w14:textId="77777777" w:rsidR="009C713F" w:rsidRPr="00FE0EBC" w:rsidRDefault="009C713F" w:rsidP="009C713F">
      <w:pPr>
        <w:keepNext/>
      </w:pPr>
      <w:r w:rsidRPr="00FE0EBC">
        <w:t>Nesasaldēt.</w:t>
      </w:r>
    </w:p>
    <w:p w14:paraId="2A889FFA" w14:textId="77777777" w:rsidR="00960EA0" w:rsidRPr="00FE0EBC" w:rsidRDefault="00960EA0" w:rsidP="00960EA0">
      <w:r w:rsidRPr="00FE0EBC">
        <w:t>Uzglabāt pildspalvveida pilnšļirci oriģinālā iepakojumā, lai pasargātu no gaismas.</w:t>
      </w:r>
    </w:p>
    <w:p w14:paraId="232431CD" w14:textId="77777777" w:rsidR="009C713F" w:rsidRPr="00FE0EBC" w:rsidRDefault="009C713F" w:rsidP="009C713F"/>
    <w:p w14:paraId="3E973A99" w14:textId="77777777" w:rsidR="009C713F" w:rsidRPr="00FE0EBC" w:rsidRDefault="009C713F" w:rsidP="009C713F"/>
    <w:p w14:paraId="4AAFD11B" w14:textId="77777777" w:rsidR="009C713F" w:rsidRPr="00FE0EBC" w:rsidRDefault="009C713F" w:rsidP="009C713F">
      <w:pPr>
        <w:pStyle w:val="Heading1LAB"/>
      </w:pPr>
      <w:r w:rsidRPr="00FE0EBC">
        <w:t>10.</w:t>
      </w:r>
      <w:r w:rsidRPr="00FE0EBC">
        <w:tab/>
        <w:t>ĪPAŠI PIESARDZĪBAS PASĀKUMI, IZNĪCINOT NEIZLIETOTĀS ZĀLES VAI IZMANTOTOS MATERIĀLUS, KAS BIJUŠI SASKARĒ AR ŠĪM ZĀLĒM, JA PIEMĒROJAMS</w:t>
      </w:r>
    </w:p>
    <w:p w14:paraId="55F5C443" w14:textId="77777777" w:rsidR="009C713F" w:rsidRPr="00FE0EBC" w:rsidRDefault="009C713F" w:rsidP="009C713F">
      <w:pPr>
        <w:pStyle w:val="NormalKeep"/>
      </w:pPr>
    </w:p>
    <w:p w14:paraId="507714CE" w14:textId="77777777" w:rsidR="009C713F" w:rsidRPr="00FE0EBC" w:rsidRDefault="009C713F" w:rsidP="009C713F"/>
    <w:p w14:paraId="03661435" w14:textId="77777777" w:rsidR="009C713F" w:rsidRPr="00FE0EBC" w:rsidRDefault="009C713F" w:rsidP="009C713F">
      <w:pPr>
        <w:pStyle w:val="Heading1LAB"/>
      </w:pPr>
      <w:r w:rsidRPr="00FE0EBC">
        <w:t>11.</w:t>
      </w:r>
      <w:r w:rsidRPr="00FE0EBC">
        <w:tab/>
        <w:t>REĢISTRĀCIJAS APLIECĪBAS ĪPAŠNIEKA NOSAUKUMS UN ADRESE</w:t>
      </w:r>
    </w:p>
    <w:p w14:paraId="7E21E1E8" w14:textId="77777777" w:rsidR="009C713F" w:rsidRPr="00FE0EBC" w:rsidRDefault="009C713F" w:rsidP="009C713F">
      <w:pPr>
        <w:pStyle w:val="NormalKeep"/>
      </w:pPr>
    </w:p>
    <w:p w14:paraId="74E48B5F" w14:textId="77777777" w:rsidR="009C713F" w:rsidRPr="00FE0EBC" w:rsidRDefault="009C713F" w:rsidP="009C713F">
      <w:r w:rsidRPr="00FE0EBC">
        <w:t xml:space="preserve">Celltrion Healthcare Hungary Kft. </w:t>
      </w:r>
    </w:p>
    <w:p w14:paraId="7EC3B2B8" w14:textId="77777777" w:rsidR="009C713F" w:rsidRPr="00FE0EBC" w:rsidRDefault="009C713F" w:rsidP="009C713F">
      <w:r w:rsidRPr="00FE0EBC">
        <w:t>1062 Budapest,</w:t>
      </w:r>
    </w:p>
    <w:p w14:paraId="34AC3CBF" w14:textId="77777777" w:rsidR="009C713F" w:rsidRPr="00FE0EBC" w:rsidRDefault="009C713F" w:rsidP="009C713F">
      <w:r w:rsidRPr="00FE0EBC">
        <w:t>Váci út 1-3. WestEnd Office Building B torony</w:t>
      </w:r>
    </w:p>
    <w:p w14:paraId="4EA3479F" w14:textId="77777777" w:rsidR="009C713F" w:rsidRPr="00FE0EBC" w:rsidRDefault="009C713F" w:rsidP="009C713F">
      <w:r w:rsidRPr="00FE0EBC">
        <w:t>Ungārija</w:t>
      </w:r>
    </w:p>
    <w:p w14:paraId="68FF8F9A" w14:textId="77777777" w:rsidR="009C713F" w:rsidRPr="00FE0EBC" w:rsidRDefault="009C713F" w:rsidP="009C713F"/>
    <w:p w14:paraId="2F34F5EA" w14:textId="77777777" w:rsidR="009C713F" w:rsidRPr="00FE0EBC" w:rsidRDefault="009C713F" w:rsidP="009C713F"/>
    <w:p w14:paraId="1DCAEC39" w14:textId="77777777" w:rsidR="009C713F" w:rsidRPr="00FE0EBC" w:rsidRDefault="009C713F" w:rsidP="009C713F">
      <w:pPr>
        <w:pStyle w:val="Heading1LAB"/>
      </w:pPr>
      <w:r w:rsidRPr="00FE0EBC">
        <w:t>12.</w:t>
      </w:r>
      <w:r w:rsidRPr="00FE0EBC">
        <w:tab/>
        <w:t>REĢISTRĀCIJAS APLIECĪBAS NUMURS(-I)</w:t>
      </w:r>
    </w:p>
    <w:p w14:paraId="0CD514DC" w14:textId="77777777" w:rsidR="009C713F" w:rsidRPr="00FE0EBC" w:rsidRDefault="009C713F" w:rsidP="009C713F">
      <w:pPr>
        <w:pStyle w:val="NormalKeep"/>
      </w:pPr>
    </w:p>
    <w:p w14:paraId="658E00B4" w14:textId="0FD20DBA" w:rsidR="009C713F" w:rsidRPr="00FE0EBC" w:rsidRDefault="009C713F" w:rsidP="009C713F">
      <w:pPr>
        <w:rPr>
          <w:shd w:val="pct15" w:color="auto" w:fill="FFFFFF"/>
        </w:rPr>
      </w:pPr>
      <w:r w:rsidRPr="00FE0EBC">
        <w:t xml:space="preserve">EU/1/24/1817/005 </w:t>
      </w:r>
      <w:r w:rsidRPr="00FE0EBC">
        <w:tab/>
      </w:r>
      <w:r w:rsidRPr="00FE0EBC">
        <w:tab/>
      </w:r>
      <w:r w:rsidRPr="00FE0EBC">
        <w:tab/>
      </w:r>
      <w:r w:rsidRPr="00FE0EBC">
        <w:rPr>
          <w:highlight w:val="lightGray"/>
        </w:rPr>
        <w:t>75 mg šķīdums injekcijām pildspalvveida pilnšļircē</w:t>
      </w:r>
    </w:p>
    <w:p w14:paraId="13BDEFDB" w14:textId="77777777" w:rsidR="009C713F" w:rsidRPr="00FE0EBC" w:rsidRDefault="009C713F" w:rsidP="009C713F"/>
    <w:p w14:paraId="78A75EB3" w14:textId="77777777" w:rsidR="009C713F" w:rsidRPr="00FE0EBC" w:rsidRDefault="009C713F" w:rsidP="009C713F"/>
    <w:p w14:paraId="47E8F76E" w14:textId="77777777" w:rsidR="009C713F" w:rsidRPr="00FE0EBC" w:rsidRDefault="009C713F" w:rsidP="009C713F">
      <w:pPr>
        <w:pStyle w:val="Heading1LAB"/>
      </w:pPr>
      <w:r w:rsidRPr="00FE0EBC">
        <w:t>13.</w:t>
      </w:r>
      <w:r w:rsidRPr="00FE0EBC">
        <w:tab/>
        <w:t>SĒRIJAS NUMURS</w:t>
      </w:r>
    </w:p>
    <w:p w14:paraId="4F692149" w14:textId="77777777" w:rsidR="009C713F" w:rsidRPr="00FE0EBC" w:rsidRDefault="009C713F" w:rsidP="009C713F">
      <w:pPr>
        <w:pStyle w:val="NormalKeep"/>
      </w:pPr>
    </w:p>
    <w:p w14:paraId="0F2EBDB2" w14:textId="77777777" w:rsidR="009C713F" w:rsidRPr="00FE0EBC" w:rsidRDefault="009C713F" w:rsidP="009C713F">
      <w:r w:rsidRPr="00FE0EBC">
        <w:t>Lot</w:t>
      </w:r>
    </w:p>
    <w:p w14:paraId="0F3016C8" w14:textId="77777777" w:rsidR="009C713F" w:rsidRPr="00FE0EBC" w:rsidRDefault="009C713F" w:rsidP="009C713F"/>
    <w:p w14:paraId="42E6A436" w14:textId="77777777" w:rsidR="009C713F" w:rsidRPr="00FE0EBC" w:rsidRDefault="009C713F" w:rsidP="009C713F"/>
    <w:p w14:paraId="2536963E" w14:textId="77777777" w:rsidR="009C713F" w:rsidRPr="00FE0EBC" w:rsidRDefault="009C713F" w:rsidP="009C713F">
      <w:pPr>
        <w:pStyle w:val="Heading1LAB"/>
      </w:pPr>
      <w:r w:rsidRPr="00FE0EBC">
        <w:t>14.</w:t>
      </w:r>
      <w:r w:rsidRPr="00FE0EBC">
        <w:tab/>
        <w:t>IZSNIEGŠANAS KĀRTĪBA</w:t>
      </w:r>
    </w:p>
    <w:p w14:paraId="3A2E8E35" w14:textId="77777777" w:rsidR="009C713F" w:rsidRPr="00FE0EBC" w:rsidRDefault="009C713F" w:rsidP="009C713F">
      <w:pPr>
        <w:pStyle w:val="NormalKeep"/>
      </w:pPr>
    </w:p>
    <w:p w14:paraId="27125E3F" w14:textId="77777777" w:rsidR="009C713F" w:rsidRPr="00FE0EBC" w:rsidRDefault="009C713F" w:rsidP="009C713F"/>
    <w:p w14:paraId="06B66C4F" w14:textId="77777777" w:rsidR="009C713F" w:rsidRPr="00FE0EBC" w:rsidRDefault="009C713F" w:rsidP="009C713F">
      <w:pPr>
        <w:pStyle w:val="Heading1LAB"/>
      </w:pPr>
      <w:r w:rsidRPr="00FE0EBC">
        <w:t>15.</w:t>
      </w:r>
      <w:r w:rsidRPr="00FE0EBC">
        <w:tab/>
        <w:t>NORĀDĪJUMI PAR LIETOŠANU</w:t>
      </w:r>
    </w:p>
    <w:p w14:paraId="1F65C8E0" w14:textId="77777777" w:rsidR="009C713F" w:rsidRPr="00FE0EBC" w:rsidRDefault="009C713F" w:rsidP="009C713F">
      <w:pPr>
        <w:pStyle w:val="NormalKeep"/>
      </w:pPr>
    </w:p>
    <w:p w14:paraId="1ED7F95E" w14:textId="77777777" w:rsidR="009C713F" w:rsidRPr="00FE0EBC" w:rsidRDefault="009C713F" w:rsidP="009C713F"/>
    <w:p w14:paraId="5E864345" w14:textId="77777777" w:rsidR="009C713F" w:rsidRPr="00FE0EBC" w:rsidRDefault="009C713F" w:rsidP="009C713F">
      <w:pPr>
        <w:pStyle w:val="Heading1LAB"/>
      </w:pPr>
      <w:r w:rsidRPr="00FE0EBC">
        <w:t>16.</w:t>
      </w:r>
      <w:r w:rsidRPr="00FE0EBC">
        <w:tab/>
        <w:t>INFORMĀCIJA BRAILA RAKSTĀ</w:t>
      </w:r>
    </w:p>
    <w:p w14:paraId="5FCF89C7" w14:textId="77777777" w:rsidR="009C713F" w:rsidRPr="00FE0EBC" w:rsidRDefault="009C713F" w:rsidP="009C713F">
      <w:pPr>
        <w:pStyle w:val="NormalKeep"/>
      </w:pPr>
    </w:p>
    <w:p w14:paraId="37E57DB9" w14:textId="77777777" w:rsidR="009C713F" w:rsidRPr="00FE0EBC" w:rsidRDefault="009C713F" w:rsidP="009C713F">
      <w:r w:rsidRPr="00FE0EBC">
        <w:t>Omlyclo 75 mg</w:t>
      </w:r>
    </w:p>
    <w:p w14:paraId="7A14E14B" w14:textId="77777777" w:rsidR="009C713F" w:rsidRPr="00FE0EBC" w:rsidRDefault="009C713F" w:rsidP="009C713F"/>
    <w:p w14:paraId="0E13F834" w14:textId="77777777" w:rsidR="009C713F" w:rsidRPr="00FE0EBC" w:rsidRDefault="009C713F" w:rsidP="009C713F"/>
    <w:p w14:paraId="2F25A368" w14:textId="77777777" w:rsidR="009C713F" w:rsidRPr="00FE0EBC" w:rsidRDefault="009C713F" w:rsidP="009C713F">
      <w:pPr>
        <w:pStyle w:val="Heading1LAB"/>
      </w:pPr>
      <w:r w:rsidRPr="00FE0EBC">
        <w:t>17.</w:t>
      </w:r>
      <w:r w:rsidRPr="00FE0EBC">
        <w:tab/>
        <w:t>UNIKĀLS IDENTIFIKATORS – 2D SVĪTRKODS</w:t>
      </w:r>
    </w:p>
    <w:p w14:paraId="51FA8F51" w14:textId="77777777" w:rsidR="009C713F" w:rsidRPr="00FE0EBC" w:rsidRDefault="009C713F" w:rsidP="009C713F">
      <w:pPr>
        <w:pStyle w:val="NormalKeep"/>
      </w:pPr>
    </w:p>
    <w:p w14:paraId="1458FBA8" w14:textId="77777777" w:rsidR="009C713F" w:rsidRPr="00FE0EBC" w:rsidRDefault="009C713F" w:rsidP="009C713F">
      <w:pPr>
        <w:rPr>
          <w:rStyle w:val="Highlight"/>
        </w:rPr>
      </w:pPr>
      <w:r w:rsidRPr="00FE0EBC">
        <w:rPr>
          <w:rStyle w:val="Highlight"/>
        </w:rPr>
        <w:t>2D svītrkods, kurā iekļauts unikāls identifikators.</w:t>
      </w:r>
    </w:p>
    <w:p w14:paraId="34BB1EB8" w14:textId="77777777" w:rsidR="009C713F" w:rsidRPr="00FE0EBC" w:rsidRDefault="009C713F" w:rsidP="009C713F"/>
    <w:p w14:paraId="099645A6" w14:textId="77777777" w:rsidR="009C713F" w:rsidRPr="00FE0EBC" w:rsidRDefault="009C713F" w:rsidP="009C713F"/>
    <w:p w14:paraId="64FAABBF" w14:textId="77777777" w:rsidR="009C713F" w:rsidRPr="00FE0EBC" w:rsidRDefault="009C713F" w:rsidP="009C713F">
      <w:pPr>
        <w:pStyle w:val="Heading1LAB"/>
      </w:pPr>
      <w:r w:rsidRPr="00FE0EBC">
        <w:t>18.</w:t>
      </w:r>
      <w:r w:rsidRPr="00FE0EBC">
        <w:tab/>
        <w:t>UNIKĀLS IDENTIFIKATORS – DATI, KURUS VAR NOLASĪT PERSONA</w:t>
      </w:r>
    </w:p>
    <w:p w14:paraId="7F9BB24C" w14:textId="77777777" w:rsidR="009C713F" w:rsidRPr="00FE0EBC" w:rsidRDefault="009C713F" w:rsidP="009C713F">
      <w:pPr>
        <w:pStyle w:val="NormalKeep"/>
      </w:pPr>
    </w:p>
    <w:p w14:paraId="13140DBD" w14:textId="77777777" w:rsidR="009C713F" w:rsidRPr="00FE0EBC" w:rsidRDefault="009C713F" w:rsidP="009C713F">
      <w:pPr>
        <w:pStyle w:val="NormalKeep"/>
      </w:pPr>
      <w:r w:rsidRPr="00FE0EBC">
        <w:t>PC</w:t>
      </w:r>
    </w:p>
    <w:p w14:paraId="035FD684" w14:textId="77777777" w:rsidR="009C713F" w:rsidRPr="00FE0EBC" w:rsidRDefault="009C713F" w:rsidP="009C713F">
      <w:pPr>
        <w:pStyle w:val="NormalKeep"/>
      </w:pPr>
      <w:r w:rsidRPr="00FE0EBC">
        <w:t>SN</w:t>
      </w:r>
    </w:p>
    <w:p w14:paraId="0EB54B0A" w14:textId="77777777" w:rsidR="009C713F" w:rsidRPr="00FE0EBC" w:rsidRDefault="009C713F" w:rsidP="009C713F">
      <w:pPr>
        <w:pStyle w:val="NormalKeep"/>
      </w:pPr>
      <w:r w:rsidRPr="00FE0EBC">
        <w:t>NN</w:t>
      </w:r>
    </w:p>
    <w:p w14:paraId="114F0BC8" w14:textId="77777777" w:rsidR="00BD1D1B" w:rsidRPr="00FE0EBC" w:rsidRDefault="00BD1D1B" w:rsidP="009C713F">
      <w:pPr>
        <w:pStyle w:val="NormalKeep"/>
      </w:pPr>
    </w:p>
    <w:p w14:paraId="48EB0AE1" w14:textId="51588242" w:rsidR="00BD1D1B" w:rsidRPr="00FE0EBC" w:rsidRDefault="00BD1D1B" w:rsidP="009C713F">
      <w:pPr>
        <w:pStyle w:val="NormalKeep"/>
      </w:pPr>
      <w:r w:rsidRPr="00FE0EBC">
        <w:br w:type="page"/>
      </w:r>
    </w:p>
    <w:p w14:paraId="1F86B789" w14:textId="77777777" w:rsidR="00BD1D1B" w:rsidRPr="00FE0EBC" w:rsidRDefault="00BD1D1B" w:rsidP="00BD1D1B">
      <w:pPr>
        <w:pStyle w:val="Heading1LAB"/>
        <w:ind w:left="0" w:firstLine="0"/>
      </w:pPr>
      <w:r w:rsidRPr="00FE0EBC">
        <w:lastRenderedPageBreak/>
        <w:t>INFORMĀCIJA, KAS JĀNORĀDA UZ ĀRĒJĀ IEPAKOJUMA</w:t>
      </w:r>
    </w:p>
    <w:p w14:paraId="0E3BCAA1" w14:textId="77777777" w:rsidR="00BD1D1B" w:rsidRPr="00FE0EBC" w:rsidRDefault="00BD1D1B" w:rsidP="00BD1D1B">
      <w:pPr>
        <w:pStyle w:val="Heading1LAB"/>
      </w:pPr>
    </w:p>
    <w:p w14:paraId="26D93D62" w14:textId="77777777" w:rsidR="00BD1D1B" w:rsidRPr="00FE0EBC" w:rsidRDefault="00BD1D1B" w:rsidP="00BD1D1B">
      <w:pPr>
        <w:pStyle w:val="Heading1LAB"/>
      </w:pPr>
      <w:r w:rsidRPr="00FE0EBC">
        <w:t>ĀRĒJAIS IEPAKOJUMS VAIRĀKU KASTĪŠU IEPAKOJUMAM (AR BLUE BOX)</w:t>
      </w:r>
    </w:p>
    <w:p w14:paraId="7714A999" w14:textId="77777777" w:rsidR="00BD1D1B" w:rsidRPr="00FE0EBC" w:rsidRDefault="00BD1D1B" w:rsidP="00BD1D1B">
      <w:pPr>
        <w:pStyle w:val="NormalKeep"/>
      </w:pPr>
    </w:p>
    <w:p w14:paraId="6EBB39FB" w14:textId="77777777" w:rsidR="00BD1D1B" w:rsidRPr="00FE0EBC" w:rsidRDefault="00BD1D1B" w:rsidP="00BD1D1B"/>
    <w:p w14:paraId="1FAC4580" w14:textId="77777777" w:rsidR="00BD1D1B" w:rsidRPr="00FE0EBC" w:rsidRDefault="00BD1D1B" w:rsidP="00BD1D1B">
      <w:pPr>
        <w:pStyle w:val="Heading1LAB"/>
      </w:pPr>
      <w:r w:rsidRPr="00FE0EBC">
        <w:t>1.</w:t>
      </w:r>
      <w:r w:rsidRPr="00FE0EBC">
        <w:tab/>
        <w:t>ZĀĻU NOSAUKUMS</w:t>
      </w:r>
    </w:p>
    <w:p w14:paraId="2EF307F5" w14:textId="77777777" w:rsidR="00BD1D1B" w:rsidRPr="00FE0EBC" w:rsidRDefault="00BD1D1B" w:rsidP="00BD1D1B">
      <w:pPr>
        <w:pStyle w:val="NormalKeep"/>
      </w:pPr>
    </w:p>
    <w:p w14:paraId="3C850E48" w14:textId="4C44B27C" w:rsidR="00BD1D1B" w:rsidRPr="00FE0EBC" w:rsidRDefault="00BD1D1B" w:rsidP="00BD1D1B">
      <w:r w:rsidRPr="00FE0EBC">
        <w:t xml:space="preserve">Omlyclo 75 mg šķīdums injekcijām pildspalvveida pilnšļircē </w:t>
      </w:r>
    </w:p>
    <w:p w14:paraId="5781B68C" w14:textId="77777777" w:rsidR="00BD1D1B" w:rsidRPr="00FE0EBC" w:rsidRDefault="00BD1D1B" w:rsidP="2EC4E641">
      <w:pPr>
        <w:rPr>
          <w:i/>
        </w:rPr>
      </w:pPr>
      <w:r w:rsidRPr="00FE0EBC">
        <w:rPr>
          <w:i/>
        </w:rPr>
        <w:t>omalizumabum</w:t>
      </w:r>
    </w:p>
    <w:p w14:paraId="26450342" w14:textId="77777777" w:rsidR="00BD1D1B" w:rsidRPr="00FE0EBC" w:rsidRDefault="00BD1D1B" w:rsidP="00BD1D1B"/>
    <w:p w14:paraId="409AD21E" w14:textId="77777777" w:rsidR="00BD1D1B" w:rsidRPr="00FE0EBC" w:rsidRDefault="00BD1D1B" w:rsidP="00BD1D1B"/>
    <w:p w14:paraId="0E7BAC42" w14:textId="77777777" w:rsidR="00BD1D1B" w:rsidRPr="00FE0EBC" w:rsidRDefault="00BD1D1B" w:rsidP="00BD1D1B">
      <w:pPr>
        <w:pStyle w:val="Heading1LAB"/>
      </w:pPr>
      <w:r w:rsidRPr="00FE0EBC">
        <w:t>2.</w:t>
      </w:r>
      <w:r w:rsidRPr="00FE0EBC">
        <w:tab/>
        <w:t>AKTĪVĀS(-O) VIELAS(-U) NOSAUKUMS(-I) UN DAUDZUMS(-I)</w:t>
      </w:r>
    </w:p>
    <w:p w14:paraId="398C0DE9" w14:textId="77777777" w:rsidR="00BD1D1B" w:rsidRPr="00FE0EBC" w:rsidRDefault="00BD1D1B" w:rsidP="00BD1D1B">
      <w:pPr>
        <w:pStyle w:val="NormalKeep"/>
      </w:pPr>
    </w:p>
    <w:p w14:paraId="4CFE6462" w14:textId="47B08DDA" w:rsidR="00BD1D1B" w:rsidRPr="00FE0EBC" w:rsidRDefault="00BD1D1B" w:rsidP="00BD1D1B">
      <w:r w:rsidRPr="00FE0EBC">
        <w:t>Viena 0,5 ml pildspalvveida pilnšļirce satur 75 mg omalizumaba</w:t>
      </w:r>
    </w:p>
    <w:p w14:paraId="565DDB0B" w14:textId="77777777" w:rsidR="00BD1D1B" w:rsidRPr="00FE0EBC" w:rsidRDefault="00BD1D1B" w:rsidP="00BD1D1B"/>
    <w:p w14:paraId="69A90DDC" w14:textId="77777777" w:rsidR="00BD1D1B" w:rsidRPr="00FE0EBC" w:rsidRDefault="00BD1D1B" w:rsidP="00BD1D1B"/>
    <w:p w14:paraId="15859B19" w14:textId="77777777" w:rsidR="00BD1D1B" w:rsidRPr="00FE0EBC" w:rsidRDefault="00BD1D1B" w:rsidP="00BD1D1B">
      <w:pPr>
        <w:pStyle w:val="Heading1LAB"/>
      </w:pPr>
      <w:r w:rsidRPr="00FE0EBC">
        <w:t>3.</w:t>
      </w:r>
      <w:r w:rsidRPr="00FE0EBC">
        <w:tab/>
        <w:t>PALĪGVIELU SARAKSTS</w:t>
      </w:r>
    </w:p>
    <w:p w14:paraId="419BD052" w14:textId="77777777" w:rsidR="00BD1D1B" w:rsidRPr="00FE0EBC" w:rsidRDefault="00BD1D1B" w:rsidP="00BD1D1B">
      <w:pPr>
        <w:pStyle w:val="NormalKeep"/>
      </w:pPr>
    </w:p>
    <w:p w14:paraId="1193A326" w14:textId="77777777" w:rsidR="00BD1D1B" w:rsidRPr="00FE0EBC" w:rsidRDefault="00BD1D1B" w:rsidP="00BD1D1B">
      <w:r w:rsidRPr="00FE0EBC">
        <w:t xml:space="preserve">Palīgvielas: L-arginīna hidrohlorīds, L-histidīna hidrohlorīda monohidrāts, L-histidīns, polisorbāts 20 (E 432), ūdens injekcijām. </w:t>
      </w:r>
      <w:r w:rsidRPr="00FE0EBC">
        <w:rPr>
          <w:rStyle w:val="Highlight"/>
        </w:rPr>
        <w:t>Plašāku informāciju skatīt lietošanas instrukcijā.</w:t>
      </w:r>
    </w:p>
    <w:p w14:paraId="67E6959C" w14:textId="77777777" w:rsidR="00BD1D1B" w:rsidRPr="00FE0EBC" w:rsidRDefault="00BD1D1B" w:rsidP="00BD1D1B"/>
    <w:p w14:paraId="14067357" w14:textId="77777777" w:rsidR="00BD1D1B" w:rsidRPr="00FE0EBC" w:rsidRDefault="00BD1D1B" w:rsidP="00BD1D1B"/>
    <w:p w14:paraId="56839923" w14:textId="77777777" w:rsidR="00BD1D1B" w:rsidRPr="00FE0EBC" w:rsidRDefault="00BD1D1B" w:rsidP="00BD1D1B">
      <w:pPr>
        <w:pStyle w:val="Heading1LAB"/>
      </w:pPr>
      <w:r w:rsidRPr="00FE0EBC">
        <w:t>4.</w:t>
      </w:r>
      <w:r w:rsidRPr="00FE0EBC">
        <w:tab/>
        <w:t>ZĀĻU FORMA UN SATURS</w:t>
      </w:r>
    </w:p>
    <w:p w14:paraId="1196A6F7" w14:textId="77777777" w:rsidR="00BD1D1B" w:rsidRPr="00FE0EBC" w:rsidRDefault="00BD1D1B" w:rsidP="00BD1D1B">
      <w:pPr>
        <w:pStyle w:val="NormalKeep"/>
      </w:pPr>
    </w:p>
    <w:p w14:paraId="5B8FFDA3" w14:textId="77777777" w:rsidR="00BD1D1B" w:rsidRPr="00FE0EBC" w:rsidRDefault="00BD1D1B" w:rsidP="00BD1D1B">
      <w:pPr>
        <w:pStyle w:val="NormalKeep"/>
        <w:rPr>
          <w:shd w:val="pct15" w:color="auto" w:fill="FFFFFF"/>
        </w:rPr>
      </w:pPr>
      <w:r w:rsidRPr="00FE0EBC">
        <w:rPr>
          <w:shd w:val="pct15" w:color="auto" w:fill="FFFFFF"/>
        </w:rPr>
        <w:t>Šķīdums injekcijām pildspalvveida pilnšļircē</w:t>
      </w:r>
    </w:p>
    <w:p w14:paraId="21B04500" w14:textId="77777777" w:rsidR="00BD1D1B" w:rsidRPr="00FE0EBC" w:rsidRDefault="00BD1D1B" w:rsidP="00BD1D1B">
      <w:pPr>
        <w:pStyle w:val="NormalKeep"/>
      </w:pPr>
      <w:r w:rsidRPr="00FE0EBC">
        <w:t>75 mg/0,5 ml</w:t>
      </w:r>
    </w:p>
    <w:p w14:paraId="7783FD87" w14:textId="77777777" w:rsidR="00BD1D1B" w:rsidRPr="00FE0EBC" w:rsidRDefault="00BD1D1B" w:rsidP="00BD1D1B">
      <w:pPr>
        <w:rPr>
          <w:rStyle w:val="Highlight"/>
          <w:shd w:val="clear" w:color="auto" w:fill="auto"/>
        </w:rPr>
      </w:pPr>
    </w:p>
    <w:p w14:paraId="1DA21929" w14:textId="77777777" w:rsidR="00BD1D1B" w:rsidRPr="00FE0EBC" w:rsidRDefault="00BD1D1B" w:rsidP="00BD1D1B">
      <w:pPr>
        <w:rPr>
          <w:rStyle w:val="Highlight"/>
        </w:rPr>
      </w:pPr>
      <w:r w:rsidRPr="00FE0EBC">
        <w:rPr>
          <w:rStyle w:val="Highlight"/>
          <w:shd w:val="clear" w:color="auto" w:fill="auto"/>
        </w:rPr>
        <w:t xml:space="preserve">Vairāku kastīšu iepakojums: 3 (3 x 1) </w:t>
      </w:r>
      <w:r w:rsidRPr="00FE0EBC">
        <w:t>pildspalvveida pilnšļirces</w:t>
      </w:r>
    </w:p>
    <w:p w14:paraId="70BE34DC" w14:textId="77777777" w:rsidR="00BD1D1B" w:rsidRPr="00FE0EBC" w:rsidRDefault="00BD1D1B" w:rsidP="00BD1D1B"/>
    <w:p w14:paraId="4BFECC77" w14:textId="77777777" w:rsidR="00BD1D1B" w:rsidRPr="00FE0EBC" w:rsidRDefault="00BD1D1B" w:rsidP="00BD1D1B"/>
    <w:p w14:paraId="08F6C47B" w14:textId="77777777" w:rsidR="00BD1D1B" w:rsidRPr="00FE0EBC" w:rsidRDefault="00BD1D1B" w:rsidP="00BD1D1B">
      <w:pPr>
        <w:pStyle w:val="Heading1LAB"/>
      </w:pPr>
      <w:r w:rsidRPr="00FE0EBC">
        <w:t>5.</w:t>
      </w:r>
      <w:r w:rsidRPr="00FE0EBC">
        <w:tab/>
        <w:t>LIETOŠANAS UN IEVADĪŠANAS VEIDS(-I)</w:t>
      </w:r>
    </w:p>
    <w:p w14:paraId="7DDC4E97" w14:textId="77777777" w:rsidR="00BD1D1B" w:rsidRPr="00FE0EBC" w:rsidRDefault="00BD1D1B" w:rsidP="00BD1D1B">
      <w:pPr>
        <w:pStyle w:val="NormalKeep"/>
      </w:pPr>
    </w:p>
    <w:p w14:paraId="07BFE1A2" w14:textId="77777777" w:rsidR="00BD1D1B" w:rsidRPr="00FE0EBC" w:rsidRDefault="00BD1D1B" w:rsidP="00BD1D1B">
      <w:r w:rsidRPr="00FE0EBC">
        <w:t>Subkutānai lietošanai.</w:t>
      </w:r>
    </w:p>
    <w:p w14:paraId="673FB12E" w14:textId="77777777" w:rsidR="00BD1D1B" w:rsidRPr="00FE0EBC" w:rsidRDefault="00BD1D1B" w:rsidP="00BD1D1B">
      <w:r w:rsidRPr="00FE0EBC">
        <w:t xml:space="preserve">Pirms lietošanas izlasiet lietošanas instrukciju. </w:t>
      </w:r>
    </w:p>
    <w:p w14:paraId="117D2DCC" w14:textId="77777777" w:rsidR="00BD1D1B" w:rsidRPr="00FE0EBC" w:rsidRDefault="00BD1D1B" w:rsidP="00BD1D1B">
      <w:r w:rsidRPr="00FE0EBC">
        <w:t>Tikai vienreizējai lietošanai.</w:t>
      </w:r>
    </w:p>
    <w:p w14:paraId="0A5296CC" w14:textId="77777777" w:rsidR="00BD1D1B" w:rsidRPr="00FE0EBC" w:rsidRDefault="00BD1D1B" w:rsidP="00BD1D1B"/>
    <w:p w14:paraId="1D6FBF9E" w14:textId="77777777" w:rsidR="00BD1D1B" w:rsidRPr="00FE0EBC" w:rsidRDefault="00BD1D1B" w:rsidP="00BD1D1B"/>
    <w:p w14:paraId="6316CA04" w14:textId="77777777" w:rsidR="00BD1D1B" w:rsidRPr="00FE0EBC" w:rsidRDefault="00BD1D1B" w:rsidP="00BD1D1B">
      <w:pPr>
        <w:pStyle w:val="Heading1LAB"/>
      </w:pPr>
      <w:r w:rsidRPr="00FE0EBC">
        <w:t>6.</w:t>
      </w:r>
      <w:r w:rsidRPr="00FE0EBC">
        <w:tab/>
        <w:t>ĪPAŠI BRĪDINĀJUMI PAR ZĀĻU UZGLABĀŠANU BĒRNIEM NEREDZAMĀ UN NEPIEEJAMĀ VIETĀ</w:t>
      </w:r>
    </w:p>
    <w:p w14:paraId="7C50EF70" w14:textId="77777777" w:rsidR="00BD1D1B" w:rsidRPr="00FE0EBC" w:rsidRDefault="00BD1D1B" w:rsidP="00BD1D1B">
      <w:pPr>
        <w:pStyle w:val="NormalKeep"/>
      </w:pPr>
    </w:p>
    <w:p w14:paraId="47FEA2C8" w14:textId="77777777" w:rsidR="00BD1D1B" w:rsidRPr="00FE0EBC" w:rsidRDefault="00BD1D1B" w:rsidP="00BD1D1B">
      <w:r w:rsidRPr="00FE0EBC">
        <w:t>Uzglabāt bērniem neredzamā un nepieejamā vietā.</w:t>
      </w:r>
    </w:p>
    <w:p w14:paraId="0EB7BFAE" w14:textId="77777777" w:rsidR="00BD1D1B" w:rsidRPr="00FE0EBC" w:rsidRDefault="00BD1D1B" w:rsidP="00BD1D1B"/>
    <w:p w14:paraId="3A4134B4" w14:textId="77777777" w:rsidR="00BD1D1B" w:rsidRPr="00FE0EBC" w:rsidRDefault="00BD1D1B" w:rsidP="00BD1D1B"/>
    <w:p w14:paraId="728FA398" w14:textId="77777777" w:rsidR="00BD1D1B" w:rsidRPr="00FE0EBC" w:rsidRDefault="00BD1D1B" w:rsidP="00BD1D1B">
      <w:pPr>
        <w:pStyle w:val="Heading1LAB"/>
      </w:pPr>
      <w:r w:rsidRPr="00FE0EBC">
        <w:t>7.</w:t>
      </w:r>
      <w:r w:rsidRPr="00FE0EBC">
        <w:tab/>
        <w:t>CITI ĪPAŠI BRĪDINĀJUMI, JA NEPIECIEŠAMS</w:t>
      </w:r>
    </w:p>
    <w:p w14:paraId="0B8405FE" w14:textId="77777777" w:rsidR="00BD1D1B" w:rsidRPr="00FE0EBC" w:rsidRDefault="00BD1D1B" w:rsidP="00BD1D1B">
      <w:pPr>
        <w:pStyle w:val="NormalKeep"/>
      </w:pPr>
    </w:p>
    <w:p w14:paraId="62E699D8" w14:textId="77777777" w:rsidR="00BD1D1B" w:rsidRPr="00FE0EBC" w:rsidRDefault="00BD1D1B" w:rsidP="00BD1D1B"/>
    <w:p w14:paraId="43A8D2A1" w14:textId="77777777" w:rsidR="00BD1D1B" w:rsidRPr="00FE0EBC" w:rsidRDefault="00BD1D1B" w:rsidP="00BD1D1B">
      <w:pPr>
        <w:pStyle w:val="Heading1LAB"/>
      </w:pPr>
      <w:r w:rsidRPr="00FE0EBC">
        <w:t>8.</w:t>
      </w:r>
      <w:r w:rsidRPr="00FE0EBC">
        <w:tab/>
        <w:t>DERĪGUMA TERMIŅŠ</w:t>
      </w:r>
    </w:p>
    <w:p w14:paraId="3EA53830" w14:textId="77777777" w:rsidR="00BD1D1B" w:rsidRPr="00FE0EBC" w:rsidRDefault="00BD1D1B" w:rsidP="00BD1D1B">
      <w:pPr>
        <w:pStyle w:val="NormalKeep"/>
      </w:pPr>
    </w:p>
    <w:p w14:paraId="63697123" w14:textId="77777777" w:rsidR="00BD1D1B" w:rsidRPr="00FE0EBC" w:rsidRDefault="00BD1D1B" w:rsidP="00BD1D1B">
      <w:r w:rsidRPr="00FE0EBC">
        <w:t>EXP</w:t>
      </w:r>
    </w:p>
    <w:p w14:paraId="5F26348A" w14:textId="77777777" w:rsidR="00BD1D1B" w:rsidRPr="00FE0EBC" w:rsidRDefault="00BD1D1B" w:rsidP="00BD1D1B"/>
    <w:p w14:paraId="57BA7064" w14:textId="77777777" w:rsidR="00BD1D1B" w:rsidRPr="00FE0EBC" w:rsidRDefault="00BD1D1B" w:rsidP="00BD1D1B"/>
    <w:p w14:paraId="26769980" w14:textId="77777777" w:rsidR="00BD1D1B" w:rsidRPr="00FE0EBC" w:rsidRDefault="00BD1D1B" w:rsidP="00BD1D1B">
      <w:pPr>
        <w:pStyle w:val="Heading1LAB"/>
      </w:pPr>
      <w:r w:rsidRPr="00FE0EBC">
        <w:t>9.</w:t>
      </w:r>
      <w:r w:rsidRPr="00FE0EBC">
        <w:tab/>
        <w:t>ĪPAŠI UZGLABĀŠANAS NOSACĪJUMI</w:t>
      </w:r>
    </w:p>
    <w:p w14:paraId="2EEB8FEE" w14:textId="77777777" w:rsidR="00BD1D1B" w:rsidRPr="00FE0EBC" w:rsidRDefault="00BD1D1B" w:rsidP="00BD1D1B">
      <w:pPr>
        <w:pStyle w:val="NormalKeep"/>
      </w:pPr>
    </w:p>
    <w:p w14:paraId="1DFD5B6E" w14:textId="77777777" w:rsidR="00BD1D1B" w:rsidRPr="00FE0EBC" w:rsidRDefault="00BD1D1B" w:rsidP="00BD1D1B">
      <w:r w:rsidRPr="00FE0EBC">
        <w:t xml:space="preserve">Uzglabāt ledusskapī. </w:t>
      </w:r>
    </w:p>
    <w:p w14:paraId="1BA946C2" w14:textId="77777777" w:rsidR="00BD1D1B" w:rsidRPr="00FE0EBC" w:rsidRDefault="00BD1D1B" w:rsidP="00BD1D1B">
      <w:r w:rsidRPr="00FE0EBC">
        <w:t>Nesasaldēt.</w:t>
      </w:r>
    </w:p>
    <w:p w14:paraId="480C3201" w14:textId="77777777" w:rsidR="00BD1D1B" w:rsidRPr="00FE0EBC" w:rsidRDefault="00BD1D1B" w:rsidP="00BD1D1B">
      <w:r w:rsidRPr="00FE0EBC">
        <w:lastRenderedPageBreak/>
        <w:t>Uzglabāt pildspalvveida pilnšļirci oriģinālā iepakojumā, lai pasargātu no gaismas.</w:t>
      </w:r>
    </w:p>
    <w:p w14:paraId="16E72CAE" w14:textId="77777777" w:rsidR="00BD1D1B" w:rsidRPr="00FE0EBC" w:rsidRDefault="00BD1D1B" w:rsidP="00BD1D1B"/>
    <w:p w14:paraId="3DA9BA4C" w14:textId="77777777" w:rsidR="00BD1D1B" w:rsidRPr="00FE0EBC" w:rsidRDefault="00BD1D1B" w:rsidP="00BD1D1B"/>
    <w:p w14:paraId="335CBA18" w14:textId="77777777" w:rsidR="00BD1D1B" w:rsidRPr="00FE0EBC" w:rsidRDefault="00BD1D1B" w:rsidP="00BD1D1B">
      <w:pPr>
        <w:pStyle w:val="Heading1LAB"/>
      </w:pPr>
      <w:r w:rsidRPr="00FE0EBC">
        <w:t>10.</w:t>
      </w:r>
      <w:r w:rsidRPr="00FE0EBC">
        <w:tab/>
        <w:t>ĪPAŠI PIESARDZĪBAS PASĀKUMI, IZNĪCINOT NEIZLIETOTĀS ZĀLES VAI IZMANTOTOS MATERIĀLUS, KAS BIJUŠI SASKARĒ AR ŠĪM ZĀLĒM, JA PIEMĒROJAMS</w:t>
      </w:r>
    </w:p>
    <w:p w14:paraId="075C0550" w14:textId="77777777" w:rsidR="00BD1D1B" w:rsidRPr="00FE0EBC" w:rsidRDefault="00BD1D1B" w:rsidP="00BD1D1B">
      <w:pPr>
        <w:pStyle w:val="NormalKeep"/>
      </w:pPr>
    </w:p>
    <w:p w14:paraId="70447253" w14:textId="77777777" w:rsidR="00BD1D1B" w:rsidRPr="00FE0EBC" w:rsidRDefault="00BD1D1B" w:rsidP="00BD1D1B"/>
    <w:p w14:paraId="0CE2D710" w14:textId="77777777" w:rsidR="00BD1D1B" w:rsidRPr="00FE0EBC" w:rsidRDefault="00BD1D1B" w:rsidP="00BD1D1B">
      <w:pPr>
        <w:pStyle w:val="Heading1LAB"/>
      </w:pPr>
      <w:r w:rsidRPr="00FE0EBC">
        <w:t>11.</w:t>
      </w:r>
      <w:r w:rsidRPr="00FE0EBC">
        <w:tab/>
        <w:t>REĢISTRĀCIJAS APLIECĪBAS ĪPAŠNIEKA NOSAUKUMS UN ADRESE</w:t>
      </w:r>
    </w:p>
    <w:p w14:paraId="75612C7E" w14:textId="77777777" w:rsidR="00BD1D1B" w:rsidRPr="00FE0EBC" w:rsidRDefault="00BD1D1B" w:rsidP="00BD1D1B">
      <w:pPr>
        <w:pStyle w:val="NormalKeep"/>
      </w:pPr>
    </w:p>
    <w:p w14:paraId="2BF4DA02" w14:textId="77777777" w:rsidR="00BD1D1B" w:rsidRPr="00FE0EBC" w:rsidRDefault="00BD1D1B" w:rsidP="00BD1D1B">
      <w:r w:rsidRPr="00FE0EBC">
        <w:t xml:space="preserve">Celltrion Healthcare Hungary Kft. </w:t>
      </w:r>
    </w:p>
    <w:p w14:paraId="6B5C387E" w14:textId="77777777" w:rsidR="00BD1D1B" w:rsidRPr="00FE0EBC" w:rsidRDefault="00BD1D1B" w:rsidP="00BD1D1B">
      <w:r w:rsidRPr="00FE0EBC">
        <w:t>1062 Budapest,</w:t>
      </w:r>
    </w:p>
    <w:p w14:paraId="4BF03BB3" w14:textId="77777777" w:rsidR="00BD1D1B" w:rsidRPr="00FE0EBC" w:rsidRDefault="00BD1D1B" w:rsidP="00BD1D1B">
      <w:r w:rsidRPr="00FE0EBC">
        <w:t>Váci út 1-3. WestEnd Office Building B torony</w:t>
      </w:r>
    </w:p>
    <w:p w14:paraId="5A2F1AAB" w14:textId="77777777" w:rsidR="00BD1D1B" w:rsidRPr="00FE0EBC" w:rsidRDefault="00BD1D1B" w:rsidP="00BD1D1B">
      <w:r w:rsidRPr="00FE0EBC">
        <w:t>Ungārija</w:t>
      </w:r>
    </w:p>
    <w:p w14:paraId="5C1EE763" w14:textId="77777777" w:rsidR="00BD1D1B" w:rsidRPr="00FE0EBC" w:rsidRDefault="00BD1D1B" w:rsidP="00BD1D1B"/>
    <w:p w14:paraId="289FB5EE" w14:textId="77777777" w:rsidR="00BD1D1B" w:rsidRPr="00FE0EBC" w:rsidRDefault="00BD1D1B" w:rsidP="00BD1D1B"/>
    <w:p w14:paraId="121333B2" w14:textId="77777777" w:rsidR="00BD1D1B" w:rsidRPr="00FE0EBC" w:rsidRDefault="00BD1D1B" w:rsidP="00BD1D1B">
      <w:pPr>
        <w:pStyle w:val="Heading1LAB"/>
      </w:pPr>
      <w:r w:rsidRPr="00FE0EBC">
        <w:t>12.</w:t>
      </w:r>
      <w:r w:rsidRPr="00FE0EBC">
        <w:tab/>
        <w:t>REĢISTRĀCIJAS APLIECĪBAS NUMURS(-I)</w:t>
      </w:r>
    </w:p>
    <w:p w14:paraId="05B2EB0A" w14:textId="77777777" w:rsidR="00BD1D1B" w:rsidRPr="00FE0EBC" w:rsidRDefault="00BD1D1B" w:rsidP="00BD1D1B">
      <w:pPr>
        <w:pStyle w:val="NormalKeep"/>
      </w:pPr>
    </w:p>
    <w:p w14:paraId="3BEF9B07" w14:textId="33D83182" w:rsidR="00BD1D1B" w:rsidRPr="00FE0EBC" w:rsidRDefault="00BD1D1B" w:rsidP="00BD1D1B">
      <w:pPr>
        <w:rPr>
          <w:highlight w:val="lightGray"/>
          <w:shd w:val="pct15" w:color="auto" w:fill="FFFFFF"/>
        </w:rPr>
      </w:pPr>
      <w:r w:rsidRPr="00FE0EBC">
        <w:t xml:space="preserve">EU/1/24/1817/010 </w:t>
      </w:r>
      <w:r w:rsidRPr="00FE0EBC">
        <w:tab/>
      </w:r>
      <w:r w:rsidRPr="00FE0EBC">
        <w:tab/>
      </w:r>
      <w:r w:rsidRPr="00FE0EBC">
        <w:tab/>
      </w:r>
      <w:r w:rsidRPr="00FE0EBC">
        <w:rPr>
          <w:highlight w:val="lightGray"/>
        </w:rPr>
        <w:t xml:space="preserve">75 mg šķīdums injekcijām pildspalvveida pilnšļircē </w:t>
      </w:r>
      <w:r w:rsidRPr="00FE0EBC">
        <w:rPr>
          <w:highlight w:val="lightGray"/>
          <w:shd w:val="pct15" w:color="auto" w:fill="FFFFFF"/>
        </w:rPr>
        <w:t>(3 × 1)</w:t>
      </w:r>
    </w:p>
    <w:p w14:paraId="718E3E46" w14:textId="77777777" w:rsidR="00BD1D1B" w:rsidRPr="00FE0EBC" w:rsidRDefault="00BD1D1B" w:rsidP="00BD1D1B"/>
    <w:p w14:paraId="78F7F877" w14:textId="77777777" w:rsidR="00BD1D1B" w:rsidRPr="00FE0EBC" w:rsidRDefault="00BD1D1B" w:rsidP="00BD1D1B"/>
    <w:p w14:paraId="5C03E2F1" w14:textId="77777777" w:rsidR="00BD1D1B" w:rsidRPr="00FE0EBC" w:rsidRDefault="00BD1D1B" w:rsidP="00BD1D1B">
      <w:pPr>
        <w:pStyle w:val="Heading1LAB"/>
      </w:pPr>
      <w:r w:rsidRPr="00FE0EBC">
        <w:t>13.</w:t>
      </w:r>
      <w:r w:rsidRPr="00FE0EBC">
        <w:tab/>
        <w:t>SĒRIJAS NUMURS</w:t>
      </w:r>
    </w:p>
    <w:p w14:paraId="1C261F2E" w14:textId="77777777" w:rsidR="00BD1D1B" w:rsidRPr="00FE0EBC" w:rsidRDefault="00BD1D1B" w:rsidP="00BD1D1B">
      <w:pPr>
        <w:pStyle w:val="NormalKeep"/>
      </w:pPr>
    </w:p>
    <w:p w14:paraId="7D86E333" w14:textId="77777777" w:rsidR="00BD1D1B" w:rsidRPr="00FE0EBC" w:rsidRDefault="00BD1D1B" w:rsidP="00BD1D1B">
      <w:r w:rsidRPr="00FE0EBC">
        <w:t>Lot</w:t>
      </w:r>
    </w:p>
    <w:p w14:paraId="3AC72446" w14:textId="77777777" w:rsidR="00BD1D1B" w:rsidRPr="00FE0EBC" w:rsidRDefault="00BD1D1B" w:rsidP="00BD1D1B"/>
    <w:p w14:paraId="04C757F1" w14:textId="77777777" w:rsidR="00BD1D1B" w:rsidRPr="00FE0EBC" w:rsidRDefault="00BD1D1B" w:rsidP="00BD1D1B"/>
    <w:p w14:paraId="6E85691A" w14:textId="77777777" w:rsidR="00BD1D1B" w:rsidRPr="00FE0EBC" w:rsidRDefault="00BD1D1B" w:rsidP="00BD1D1B">
      <w:pPr>
        <w:pStyle w:val="Heading1LAB"/>
      </w:pPr>
      <w:r w:rsidRPr="00FE0EBC">
        <w:t>14.</w:t>
      </w:r>
      <w:r w:rsidRPr="00FE0EBC">
        <w:tab/>
        <w:t>IZSNIEGŠANAS KĀRTĪBA</w:t>
      </w:r>
    </w:p>
    <w:p w14:paraId="0F1DFF43" w14:textId="77777777" w:rsidR="00BD1D1B" w:rsidRPr="00FE0EBC" w:rsidRDefault="00BD1D1B" w:rsidP="00BD1D1B">
      <w:pPr>
        <w:pStyle w:val="NormalKeep"/>
      </w:pPr>
    </w:p>
    <w:p w14:paraId="0CD667B6" w14:textId="77777777" w:rsidR="00BD1D1B" w:rsidRPr="00FE0EBC" w:rsidRDefault="00BD1D1B" w:rsidP="00BD1D1B"/>
    <w:p w14:paraId="185577B4" w14:textId="77777777" w:rsidR="00BD1D1B" w:rsidRPr="00FE0EBC" w:rsidRDefault="00BD1D1B" w:rsidP="00BD1D1B">
      <w:pPr>
        <w:pStyle w:val="Heading1LAB"/>
      </w:pPr>
      <w:r w:rsidRPr="00FE0EBC">
        <w:t>15.</w:t>
      </w:r>
      <w:r w:rsidRPr="00FE0EBC">
        <w:tab/>
        <w:t>NORĀDĪJUMI PAR LIETOŠANU</w:t>
      </w:r>
    </w:p>
    <w:p w14:paraId="21DDEBEA" w14:textId="77777777" w:rsidR="00BD1D1B" w:rsidRPr="00FE0EBC" w:rsidRDefault="00BD1D1B" w:rsidP="00BD1D1B">
      <w:pPr>
        <w:pStyle w:val="NormalKeep"/>
      </w:pPr>
    </w:p>
    <w:p w14:paraId="59B03A56" w14:textId="77777777" w:rsidR="00BD1D1B" w:rsidRPr="00FE0EBC" w:rsidRDefault="00BD1D1B" w:rsidP="00BD1D1B"/>
    <w:p w14:paraId="58BAD646" w14:textId="77777777" w:rsidR="00BD1D1B" w:rsidRPr="00FE0EBC" w:rsidRDefault="00BD1D1B" w:rsidP="00BD1D1B">
      <w:pPr>
        <w:pStyle w:val="Heading1LAB"/>
      </w:pPr>
      <w:r w:rsidRPr="00FE0EBC">
        <w:t>16.</w:t>
      </w:r>
      <w:r w:rsidRPr="00FE0EBC">
        <w:tab/>
        <w:t>INFORMĀCIJA BRAILA RAKSTĀ</w:t>
      </w:r>
    </w:p>
    <w:p w14:paraId="12BB1DE3" w14:textId="77777777" w:rsidR="00BD1D1B" w:rsidRPr="00FE0EBC" w:rsidRDefault="00BD1D1B" w:rsidP="00BD1D1B">
      <w:pPr>
        <w:pStyle w:val="NormalKeep"/>
      </w:pPr>
    </w:p>
    <w:p w14:paraId="2F765ADE" w14:textId="1686E75F" w:rsidR="00BD1D1B" w:rsidRPr="00FE0EBC" w:rsidRDefault="00BD1D1B" w:rsidP="00BD1D1B">
      <w:r w:rsidRPr="00FE0EBC">
        <w:t>Omlyclo 75 mg</w:t>
      </w:r>
    </w:p>
    <w:p w14:paraId="6A88C279" w14:textId="77777777" w:rsidR="00BD1D1B" w:rsidRPr="00FE0EBC" w:rsidRDefault="00BD1D1B" w:rsidP="00BD1D1B"/>
    <w:p w14:paraId="1B999545" w14:textId="77777777" w:rsidR="00BD1D1B" w:rsidRPr="00FE0EBC" w:rsidRDefault="00BD1D1B" w:rsidP="00BD1D1B"/>
    <w:p w14:paraId="6E002E76" w14:textId="77777777" w:rsidR="00BD1D1B" w:rsidRPr="00FE0EBC" w:rsidRDefault="00BD1D1B" w:rsidP="00BD1D1B">
      <w:pPr>
        <w:pStyle w:val="Heading1LAB"/>
      </w:pPr>
      <w:r w:rsidRPr="00FE0EBC">
        <w:t>17.</w:t>
      </w:r>
      <w:r w:rsidRPr="00FE0EBC">
        <w:tab/>
        <w:t>UNIKĀLS IDENTIFIKATORS – 2D SVĪTRKODS</w:t>
      </w:r>
    </w:p>
    <w:p w14:paraId="18036021" w14:textId="77777777" w:rsidR="00BD1D1B" w:rsidRPr="00FE0EBC" w:rsidRDefault="00BD1D1B" w:rsidP="00BD1D1B">
      <w:pPr>
        <w:pStyle w:val="NormalKeep"/>
      </w:pPr>
    </w:p>
    <w:p w14:paraId="548B7DD2" w14:textId="77777777" w:rsidR="00BD1D1B" w:rsidRPr="00FE0EBC" w:rsidRDefault="00BD1D1B" w:rsidP="00BD1D1B">
      <w:pPr>
        <w:keepNext/>
        <w:rPr>
          <w:rStyle w:val="Highlight"/>
        </w:rPr>
      </w:pPr>
      <w:r w:rsidRPr="00FE0EBC">
        <w:rPr>
          <w:rStyle w:val="Highlight"/>
        </w:rPr>
        <w:t>2D svītrkods, kurā iekļauts unikāls identifikators.</w:t>
      </w:r>
    </w:p>
    <w:p w14:paraId="0666C519" w14:textId="77777777" w:rsidR="00BD1D1B" w:rsidRPr="00FE0EBC" w:rsidRDefault="00BD1D1B" w:rsidP="00BD1D1B">
      <w:pPr>
        <w:keepNext/>
      </w:pPr>
    </w:p>
    <w:p w14:paraId="2FA40176" w14:textId="77777777" w:rsidR="00BD1D1B" w:rsidRPr="00FE0EBC" w:rsidRDefault="00BD1D1B" w:rsidP="00BD1D1B"/>
    <w:p w14:paraId="41D8DA3E" w14:textId="77777777" w:rsidR="00BD1D1B" w:rsidRPr="00FE0EBC" w:rsidRDefault="00BD1D1B" w:rsidP="00BD1D1B">
      <w:pPr>
        <w:pStyle w:val="Heading1LAB"/>
      </w:pPr>
      <w:r w:rsidRPr="00FE0EBC">
        <w:t>18.</w:t>
      </w:r>
      <w:r w:rsidRPr="00FE0EBC">
        <w:tab/>
        <w:t>UNIKĀLS IDENTIFIKATORS – DATI, KURUS VAR NOLASĪT PERSONA</w:t>
      </w:r>
    </w:p>
    <w:p w14:paraId="37395637" w14:textId="77777777" w:rsidR="00BD1D1B" w:rsidRPr="00FE0EBC" w:rsidRDefault="00BD1D1B" w:rsidP="00BD1D1B">
      <w:pPr>
        <w:pStyle w:val="NormalKeep"/>
      </w:pPr>
    </w:p>
    <w:p w14:paraId="2DAD3FB8" w14:textId="77777777" w:rsidR="00BD1D1B" w:rsidRPr="00FE0EBC" w:rsidRDefault="00BD1D1B" w:rsidP="00BD1D1B">
      <w:pPr>
        <w:pStyle w:val="NormalKeep"/>
      </w:pPr>
      <w:r w:rsidRPr="00FE0EBC">
        <w:t>PC</w:t>
      </w:r>
    </w:p>
    <w:p w14:paraId="6A72311C" w14:textId="77777777" w:rsidR="00BD1D1B" w:rsidRPr="00FE0EBC" w:rsidRDefault="00BD1D1B" w:rsidP="00BD1D1B">
      <w:pPr>
        <w:pStyle w:val="NormalKeep"/>
      </w:pPr>
      <w:r w:rsidRPr="00FE0EBC">
        <w:t>SN</w:t>
      </w:r>
    </w:p>
    <w:p w14:paraId="39D2F303" w14:textId="77777777" w:rsidR="00BD1D1B" w:rsidRPr="00FE0EBC" w:rsidRDefault="00BD1D1B" w:rsidP="00BD1D1B">
      <w:pPr>
        <w:pStyle w:val="NormalKeep"/>
      </w:pPr>
      <w:r w:rsidRPr="00FE0EBC">
        <w:t>NN</w:t>
      </w:r>
    </w:p>
    <w:p w14:paraId="6CC18CE2" w14:textId="77777777" w:rsidR="00BD1D1B" w:rsidRPr="00FE0EBC" w:rsidRDefault="00BD1D1B" w:rsidP="00BD1D1B">
      <w:pPr>
        <w:pStyle w:val="Heading1LAB"/>
      </w:pPr>
      <w:r w:rsidRPr="00FE0EBC">
        <w:br w:type="page"/>
      </w:r>
      <w:r w:rsidRPr="00FE0EBC">
        <w:lastRenderedPageBreak/>
        <w:t>INFORMĀCIJA, KAS JĀNORĀDA UZ ĀRĒJĀ IEPAKOJUMA</w:t>
      </w:r>
    </w:p>
    <w:p w14:paraId="5846AF4A" w14:textId="77777777" w:rsidR="00BD1D1B" w:rsidRPr="00FE0EBC" w:rsidRDefault="00BD1D1B" w:rsidP="00BD1D1B">
      <w:pPr>
        <w:pStyle w:val="Heading1LAB"/>
      </w:pPr>
    </w:p>
    <w:p w14:paraId="2ABF8705" w14:textId="77777777" w:rsidR="00BD1D1B" w:rsidRPr="00FE0EBC" w:rsidRDefault="00BD1D1B" w:rsidP="00BD1D1B">
      <w:pPr>
        <w:pStyle w:val="Heading1LAB"/>
      </w:pPr>
      <w:r w:rsidRPr="00FE0EBC">
        <w:t>STARPIEPAKOJUMS VAIRĀKU KASTĪŠU IEPAKOJUMAM (BEZ BLUE BOX)</w:t>
      </w:r>
    </w:p>
    <w:p w14:paraId="10AB9C31" w14:textId="77777777" w:rsidR="00BD1D1B" w:rsidRPr="00FE0EBC" w:rsidRDefault="00BD1D1B" w:rsidP="00BD1D1B">
      <w:pPr>
        <w:pStyle w:val="NormalKeep"/>
      </w:pPr>
    </w:p>
    <w:p w14:paraId="2293C152" w14:textId="77777777" w:rsidR="00BD1D1B" w:rsidRPr="00FE0EBC" w:rsidRDefault="00BD1D1B" w:rsidP="00BD1D1B"/>
    <w:p w14:paraId="196C1F23" w14:textId="77777777" w:rsidR="00BD1D1B" w:rsidRPr="00FE0EBC" w:rsidRDefault="00BD1D1B" w:rsidP="00BD1D1B">
      <w:pPr>
        <w:pStyle w:val="Heading1LAB"/>
      </w:pPr>
      <w:r w:rsidRPr="00FE0EBC">
        <w:t>1.</w:t>
      </w:r>
      <w:r w:rsidRPr="00FE0EBC">
        <w:tab/>
        <w:t>ZĀĻU NOSAUKUMS</w:t>
      </w:r>
    </w:p>
    <w:p w14:paraId="63F34BF8" w14:textId="77777777" w:rsidR="00BD1D1B" w:rsidRPr="00FE0EBC" w:rsidRDefault="00BD1D1B" w:rsidP="00BD1D1B">
      <w:pPr>
        <w:pStyle w:val="NormalKeep"/>
      </w:pPr>
    </w:p>
    <w:p w14:paraId="07B64329" w14:textId="1AFD9C0E" w:rsidR="00BD1D1B" w:rsidRPr="00FE0EBC" w:rsidRDefault="00BD1D1B" w:rsidP="00BD1D1B">
      <w:r w:rsidRPr="00FE0EBC">
        <w:t xml:space="preserve">Omlyclo 75 mg šķīdums injekcijām pildspalvveida pilnšļircē </w:t>
      </w:r>
    </w:p>
    <w:p w14:paraId="763B3C1B" w14:textId="77777777" w:rsidR="00BD1D1B" w:rsidRPr="00FE0EBC" w:rsidRDefault="00BD1D1B" w:rsidP="2EC4E641">
      <w:pPr>
        <w:rPr>
          <w:i/>
        </w:rPr>
      </w:pPr>
      <w:r w:rsidRPr="00FE0EBC">
        <w:rPr>
          <w:i/>
        </w:rPr>
        <w:t>omalizumabum</w:t>
      </w:r>
    </w:p>
    <w:p w14:paraId="597DCB32" w14:textId="77777777" w:rsidR="00BD1D1B" w:rsidRPr="00FE0EBC" w:rsidRDefault="00BD1D1B" w:rsidP="00BD1D1B"/>
    <w:p w14:paraId="49E932E0" w14:textId="77777777" w:rsidR="00BD1D1B" w:rsidRPr="00FE0EBC" w:rsidRDefault="00BD1D1B" w:rsidP="00BD1D1B"/>
    <w:p w14:paraId="1251A2EE" w14:textId="77777777" w:rsidR="00BD1D1B" w:rsidRPr="00FE0EBC" w:rsidRDefault="00BD1D1B" w:rsidP="00BD1D1B">
      <w:pPr>
        <w:pStyle w:val="Heading1LAB"/>
      </w:pPr>
      <w:r w:rsidRPr="00FE0EBC">
        <w:t>2.</w:t>
      </w:r>
      <w:r w:rsidRPr="00FE0EBC">
        <w:tab/>
        <w:t>AKTĪVĀS(-O) VIELAS(-U) NOSAUKUMS(-I) UN DAUDZUMS(-I)</w:t>
      </w:r>
    </w:p>
    <w:p w14:paraId="60E438FC" w14:textId="77777777" w:rsidR="00BD1D1B" w:rsidRPr="00FE0EBC" w:rsidRDefault="00BD1D1B" w:rsidP="00BD1D1B">
      <w:pPr>
        <w:pStyle w:val="NormalKeep"/>
      </w:pPr>
    </w:p>
    <w:p w14:paraId="2E6B020D" w14:textId="06F597E3" w:rsidR="00BD1D1B" w:rsidRPr="00FE0EBC" w:rsidRDefault="00BD1D1B" w:rsidP="00BD1D1B">
      <w:r w:rsidRPr="00FE0EBC">
        <w:t>Viena 0,5 ml pildspalvveida pilnšļirce satur 75 mg omalizumaba</w:t>
      </w:r>
    </w:p>
    <w:p w14:paraId="5A3A72C8" w14:textId="77777777" w:rsidR="00BD1D1B" w:rsidRPr="00FE0EBC" w:rsidRDefault="00BD1D1B" w:rsidP="00BD1D1B"/>
    <w:p w14:paraId="0F523621" w14:textId="77777777" w:rsidR="00BD1D1B" w:rsidRPr="00FE0EBC" w:rsidRDefault="00BD1D1B" w:rsidP="00BD1D1B"/>
    <w:p w14:paraId="5FF350CD" w14:textId="77777777" w:rsidR="00BD1D1B" w:rsidRPr="00FE0EBC" w:rsidRDefault="00BD1D1B" w:rsidP="00BD1D1B">
      <w:pPr>
        <w:pStyle w:val="Heading1LAB"/>
      </w:pPr>
      <w:r w:rsidRPr="00FE0EBC">
        <w:t>3.</w:t>
      </w:r>
      <w:r w:rsidRPr="00FE0EBC">
        <w:tab/>
        <w:t>PALĪGVIELU SARAKSTS</w:t>
      </w:r>
    </w:p>
    <w:p w14:paraId="146FA6E3" w14:textId="77777777" w:rsidR="00BD1D1B" w:rsidRPr="00FE0EBC" w:rsidRDefault="00BD1D1B" w:rsidP="00BD1D1B">
      <w:pPr>
        <w:pStyle w:val="NormalKeep"/>
      </w:pPr>
    </w:p>
    <w:p w14:paraId="1A6200D9" w14:textId="77777777" w:rsidR="00BD1D1B" w:rsidRPr="00FE0EBC" w:rsidRDefault="00BD1D1B" w:rsidP="00BD1D1B">
      <w:r w:rsidRPr="00FE0EBC">
        <w:t xml:space="preserve">Palīgvielas: L-arginīna hidrohlorīds, L-histidīna hidrohlorīda monohidrāts, L-histidīns, polisorbāts 20 (E 432), ūdens injekcijām. </w:t>
      </w:r>
      <w:r w:rsidRPr="00FE0EBC">
        <w:rPr>
          <w:rStyle w:val="Highlight"/>
        </w:rPr>
        <w:t>Plašāku informāciju skatīt lietošanas instrukcijā.</w:t>
      </w:r>
    </w:p>
    <w:p w14:paraId="3CC74904" w14:textId="77777777" w:rsidR="00BD1D1B" w:rsidRPr="00FE0EBC" w:rsidRDefault="00BD1D1B" w:rsidP="00BD1D1B"/>
    <w:p w14:paraId="44490388" w14:textId="77777777" w:rsidR="00BD1D1B" w:rsidRPr="00FE0EBC" w:rsidRDefault="00BD1D1B" w:rsidP="00BD1D1B"/>
    <w:p w14:paraId="40195385" w14:textId="77777777" w:rsidR="00BD1D1B" w:rsidRPr="00FE0EBC" w:rsidRDefault="00BD1D1B" w:rsidP="00BD1D1B">
      <w:pPr>
        <w:pStyle w:val="Heading1LAB"/>
      </w:pPr>
      <w:r w:rsidRPr="00FE0EBC">
        <w:t>4.</w:t>
      </w:r>
      <w:r w:rsidRPr="00FE0EBC">
        <w:tab/>
        <w:t>ZĀĻU FORMA UN SATURS</w:t>
      </w:r>
    </w:p>
    <w:p w14:paraId="26A5EA5D" w14:textId="77777777" w:rsidR="00BD1D1B" w:rsidRPr="00FE0EBC" w:rsidRDefault="00BD1D1B" w:rsidP="00BD1D1B">
      <w:pPr>
        <w:pStyle w:val="NormalKeep"/>
      </w:pPr>
    </w:p>
    <w:p w14:paraId="461CAB7B" w14:textId="77777777" w:rsidR="00BD1D1B" w:rsidRPr="00FE0EBC" w:rsidRDefault="00BD1D1B" w:rsidP="00BD1D1B">
      <w:pPr>
        <w:pStyle w:val="NormalKeep"/>
        <w:rPr>
          <w:shd w:val="pct15" w:color="auto" w:fill="FFFFFF"/>
        </w:rPr>
      </w:pPr>
      <w:r w:rsidRPr="00FE0EBC">
        <w:rPr>
          <w:shd w:val="pct15" w:color="auto" w:fill="FFFFFF"/>
        </w:rPr>
        <w:t>Šķīdums injekcijām pildspalvveida pilnšļircē</w:t>
      </w:r>
    </w:p>
    <w:p w14:paraId="54EB6247" w14:textId="011E2FD3" w:rsidR="00BD1D1B" w:rsidRPr="00FE0EBC" w:rsidRDefault="00277834" w:rsidP="00BD1D1B">
      <w:pPr>
        <w:pStyle w:val="NormalKeep"/>
      </w:pPr>
      <w:r w:rsidRPr="00FE0EBC">
        <w:t>75 mg/0,5 ml</w:t>
      </w:r>
    </w:p>
    <w:p w14:paraId="65261A67" w14:textId="77777777" w:rsidR="00BD1D1B" w:rsidRPr="00FE0EBC" w:rsidRDefault="00BD1D1B" w:rsidP="00BD1D1B"/>
    <w:p w14:paraId="01CFCEBE" w14:textId="77777777" w:rsidR="00BD1D1B" w:rsidRPr="00FE0EBC" w:rsidRDefault="00BD1D1B" w:rsidP="00BD1D1B">
      <w:r w:rsidRPr="00FE0EBC">
        <w:t>1 pildspalvveida pilnšļirce. Vairāku kastīšu iepakojuma sastāvdaļa. Nedrīkst pārdot atsevišķi.</w:t>
      </w:r>
    </w:p>
    <w:p w14:paraId="1C3B0307" w14:textId="77777777" w:rsidR="00BD1D1B" w:rsidRPr="00FE0EBC" w:rsidRDefault="00BD1D1B" w:rsidP="00BD1D1B"/>
    <w:p w14:paraId="1EEFD945" w14:textId="77777777" w:rsidR="00BD1D1B" w:rsidRPr="00FE0EBC" w:rsidRDefault="00BD1D1B" w:rsidP="00BD1D1B"/>
    <w:p w14:paraId="726EFF9C" w14:textId="77777777" w:rsidR="00BD1D1B" w:rsidRPr="00FE0EBC" w:rsidRDefault="00BD1D1B" w:rsidP="00BD1D1B">
      <w:pPr>
        <w:pStyle w:val="Heading1LAB"/>
      </w:pPr>
      <w:r w:rsidRPr="00FE0EBC">
        <w:t>5.</w:t>
      </w:r>
      <w:r w:rsidRPr="00FE0EBC">
        <w:tab/>
        <w:t>LIETOŠANAS UN IEVADĪŠANAS VEIDS(-I)</w:t>
      </w:r>
    </w:p>
    <w:p w14:paraId="2750F1D1" w14:textId="77777777" w:rsidR="00BD1D1B" w:rsidRPr="00FE0EBC" w:rsidRDefault="00BD1D1B" w:rsidP="00BD1D1B">
      <w:pPr>
        <w:pStyle w:val="NormalKeep"/>
      </w:pPr>
    </w:p>
    <w:p w14:paraId="6759B95D" w14:textId="77777777" w:rsidR="00BD1D1B" w:rsidRPr="00FE0EBC" w:rsidRDefault="00BD1D1B" w:rsidP="00BD1D1B">
      <w:r w:rsidRPr="00FE0EBC">
        <w:t>Subkutānai lietošanai.</w:t>
      </w:r>
    </w:p>
    <w:p w14:paraId="782907D6" w14:textId="77777777" w:rsidR="00BD1D1B" w:rsidRPr="00FE0EBC" w:rsidRDefault="00BD1D1B" w:rsidP="00BD1D1B">
      <w:r w:rsidRPr="00FE0EBC">
        <w:t xml:space="preserve">Pirms lietošanas izlasiet lietošanas instrukciju. </w:t>
      </w:r>
    </w:p>
    <w:p w14:paraId="591EA1E3" w14:textId="77777777" w:rsidR="00BD1D1B" w:rsidRPr="00FE0EBC" w:rsidRDefault="00BD1D1B" w:rsidP="00BD1D1B">
      <w:r w:rsidRPr="00FE0EBC">
        <w:t>Tikai vienreizējai lietošanai.</w:t>
      </w:r>
    </w:p>
    <w:p w14:paraId="07357921" w14:textId="77777777" w:rsidR="00BD1D1B" w:rsidRPr="00FE0EBC" w:rsidRDefault="00BD1D1B" w:rsidP="00BD1D1B"/>
    <w:p w14:paraId="29749D8A" w14:textId="77777777" w:rsidR="00BD1D1B" w:rsidRPr="00FE0EBC" w:rsidRDefault="00BD1D1B" w:rsidP="00BD1D1B"/>
    <w:p w14:paraId="79CC7399" w14:textId="77777777" w:rsidR="00BD1D1B" w:rsidRPr="00FE0EBC" w:rsidRDefault="00BD1D1B" w:rsidP="00BD1D1B">
      <w:pPr>
        <w:pStyle w:val="Heading1LAB"/>
      </w:pPr>
      <w:r w:rsidRPr="00FE0EBC">
        <w:t>6.</w:t>
      </w:r>
      <w:r w:rsidRPr="00FE0EBC">
        <w:tab/>
        <w:t>ĪPAŠI BRĪDINĀJUMI PAR ZĀĻU UZGLABĀŠANU BĒRNIEM NEREDZAMĀ UN NEPIEEJAMĀ VIETĀ</w:t>
      </w:r>
    </w:p>
    <w:p w14:paraId="337BA4D3" w14:textId="77777777" w:rsidR="00BD1D1B" w:rsidRPr="00FE0EBC" w:rsidRDefault="00BD1D1B" w:rsidP="00BD1D1B">
      <w:pPr>
        <w:pStyle w:val="NormalKeep"/>
      </w:pPr>
    </w:p>
    <w:p w14:paraId="296F1064" w14:textId="77777777" w:rsidR="00BD1D1B" w:rsidRPr="00FE0EBC" w:rsidRDefault="00BD1D1B" w:rsidP="00BD1D1B">
      <w:r w:rsidRPr="00FE0EBC">
        <w:t>Uzglabāt bērniem neredzamā un nepieejamā vietā.</w:t>
      </w:r>
    </w:p>
    <w:p w14:paraId="24D488B9" w14:textId="77777777" w:rsidR="00BD1D1B" w:rsidRPr="00FE0EBC" w:rsidRDefault="00BD1D1B" w:rsidP="00BD1D1B"/>
    <w:p w14:paraId="088DE41F" w14:textId="77777777" w:rsidR="00BD1D1B" w:rsidRPr="00FE0EBC" w:rsidRDefault="00BD1D1B" w:rsidP="00BD1D1B"/>
    <w:p w14:paraId="4675349B" w14:textId="77777777" w:rsidR="00BD1D1B" w:rsidRPr="00FE0EBC" w:rsidRDefault="00BD1D1B" w:rsidP="00BD1D1B">
      <w:pPr>
        <w:pStyle w:val="Heading1LAB"/>
      </w:pPr>
      <w:r w:rsidRPr="00FE0EBC">
        <w:t>7.</w:t>
      </w:r>
      <w:r w:rsidRPr="00FE0EBC">
        <w:tab/>
        <w:t>CITI ĪPAŠI BRĪDINĀJUMI, JA NEPIECIEŠAMS</w:t>
      </w:r>
    </w:p>
    <w:p w14:paraId="196FF2C1" w14:textId="77777777" w:rsidR="00BD1D1B" w:rsidRPr="00FE0EBC" w:rsidRDefault="00BD1D1B" w:rsidP="00BD1D1B">
      <w:pPr>
        <w:pStyle w:val="NormalKeep"/>
      </w:pPr>
    </w:p>
    <w:p w14:paraId="76C0A4C9" w14:textId="77777777" w:rsidR="00BD1D1B" w:rsidRPr="00FE0EBC" w:rsidRDefault="00BD1D1B" w:rsidP="00BD1D1B"/>
    <w:p w14:paraId="577EA895" w14:textId="77777777" w:rsidR="00BD1D1B" w:rsidRPr="00FE0EBC" w:rsidRDefault="00BD1D1B" w:rsidP="00BD1D1B">
      <w:pPr>
        <w:pStyle w:val="Heading1LAB"/>
      </w:pPr>
      <w:r w:rsidRPr="00FE0EBC">
        <w:t>8.</w:t>
      </w:r>
      <w:r w:rsidRPr="00FE0EBC">
        <w:tab/>
        <w:t>DERĪGUMA TERMIŅŠ</w:t>
      </w:r>
    </w:p>
    <w:p w14:paraId="311635D2" w14:textId="77777777" w:rsidR="00BD1D1B" w:rsidRPr="00FE0EBC" w:rsidRDefault="00BD1D1B" w:rsidP="00BD1D1B">
      <w:pPr>
        <w:pStyle w:val="NormalKeep"/>
      </w:pPr>
    </w:p>
    <w:p w14:paraId="3C1B7D06" w14:textId="77777777" w:rsidR="00BD1D1B" w:rsidRPr="00FE0EBC" w:rsidRDefault="00BD1D1B" w:rsidP="00BD1D1B">
      <w:r w:rsidRPr="00FE0EBC">
        <w:t>EXP</w:t>
      </w:r>
    </w:p>
    <w:p w14:paraId="059830D1" w14:textId="77777777" w:rsidR="00BD1D1B" w:rsidRPr="00FE0EBC" w:rsidRDefault="00BD1D1B" w:rsidP="00BD1D1B"/>
    <w:p w14:paraId="3A95690A" w14:textId="77777777" w:rsidR="00BD1D1B" w:rsidRPr="00FE0EBC" w:rsidRDefault="00BD1D1B" w:rsidP="00BD1D1B"/>
    <w:p w14:paraId="10EB776F" w14:textId="77777777" w:rsidR="00BD1D1B" w:rsidRPr="00FE0EBC" w:rsidRDefault="00BD1D1B" w:rsidP="00BD1D1B">
      <w:pPr>
        <w:pStyle w:val="Heading1LAB"/>
      </w:pPr>
      <w:r w:rsidRPr="00FE0EBC">
        <w:lastRenderedPageBreak/>
        <w:t>9.</w:t>
      </w:r>
      <w:r w:rsidRPr="00FE0EBC">
        <w:tab/>
        <w:t>ĪPAŠI UZGLABĀŠANAS NOSACĪJUMI</w:t>
      </w:r>
    </w:p>
    <w:p w14:paraId="345185C9" w14:textId="77777777" w:rsidR="00BD1D1B" w:rsidRPr="00FE0EBC" w:rsidRDefault="00BD1D1B" w:rsidP="00BD1D1B">
      <w:pPr>
        <w:pStyle w:val="NormalKeep"/>
      </w:pPr>
    </w:p>
    <w:p w14:paraId="36864D28" w14:textId="77777777" w:rsidR="00BD1D1B" w:rsidRPr="00FE0EBC" w:rsidRDefault="00BD1D1B" w:rsidP="00BD1D1B">
      <w:pPr>
        <w:keepNext/>
      </w:pPr>
      <w:r w:rsidRPr="00FE0EBC">
        <w:t xml:space="preserve">Uzglabāt ledusskapī. </w:t>
      </w:r>
    </w:p>
    <w:p w14:paraId="594AC8E7" w14:textId="77777777" w:rsidR="00BD1D1B" w:rsidRPr="00FE0EBC" w:rsidRDefault="00BD1D1B" w:rsidP="00BD1D1B">
      <w:pPr>
        <w:keepNext/>
      </w:pPr>
      <w:r w:rsidRPr="00FE0EBC">
        <w:t>Nesasaldēt.</w:t>
      </w:r>
    </w:p>
    <w:p w14:paraId="250A29CD" w14:textId="77777777" w:rsidR="00BD1D1B" w:rsidRPr="00FE0EBC" w:rsidRDefault="00BD1D1B" w:rsidP="00BD1D1B">
      <w:r w:rsidRPr="00FE0EBC">
        <w:t>Uzglabāt pildspalvveida pilnšļirci oriģinālā iepakojumā, lai pasargātu no gaismas.</w:t>
      </w:r>
    </w:p>
    <w:p w14:paraId="11F255D2" w14:textId="77777777" w:rsidR="00BD1D1B" w:rsidRPr="00FE0EBC" w:rsidRDefault="00BD1D1B" w:rsidP="00BD1D1B"/>
    <w:p w14:paraId="18D3238C" w14:textId="77777777" w:rsidR="00BD1D1B" w:rsidRPr="00FE0EBC" w:rsidRDefault="00BD1D1B" w:rsidP="00BD1D1B"/>
    <w:p w14:paraId="7707658F" w14:textId="77777777" w:rsidR="00BD1D1B" w:rsidRPr="00FE0EBC" w:rsidRDefault="00BD1D1B" w:rsidP="00BD1D1B">
      <w:pPr>
        <w:pStyle w:val="Heading1LAB"/>
      </w:pPr>
      <w:r w:rsidRPr="00FE0EBC">
        <w:t>10.</w:t>
      </w:r>
      <w:r w:rsidRPr="00FE0EBC">
        <w:tab/>
        <w:t>ĪPAŠI PIESARDZĪBAS PASĀKUMI, IZNĪCINOT NEIZLIETOTĀS ZĀLES VAI IZMANTOTOS MATERIĀLUS, KAS BIJUŠI SASKARĒ AR ŠĪM ZĀLĒM, JA PIEMĒROJAMS</w:t>
      </w:r>
    </w:p>
    <w:p w14:paraId="71D00586" w14:textId="77777777" w:rsidR="00BD1D1B" w:rsidRPr="00FE0EBC" w:rsidRDefault="00BD1D1B" w:rsidP="00BD1D1B">
      <w:pPr>
        <w:pStyle w:val="NormalKeep"/>
      </w:pPr>
    </w:p>
    <w:p w14:paraId="5470D925" w14:textId="77777777" w:rsidR="00BD1D1B" w:rsidRPr="00FE0EBC" w:rsidRDefault="00BD1D1B" w:rsidP="00BD1D1B"/>
    <w:p w14:paraId="084736D6" w14:textId="77777777" w:rsidR="00BD1D1B" w:rsidRPr="00FE0EBC" w:rsidRDefault="00BD1D1B" w:rsidP="00BD1D1B">
      <w:pPr>
        <w:pStyle w:val="Heading1LAB"/>
      </w:pPr>
      <w:r w:rsidRPr="00FE0EBC">
        <w:t>11.</w:t>
      </w:r>
      <w:r w:rsidRPr="00FE0EBC">
        <w:tab/>
        <w:t>REĢISTRĀCIJAS APLIECĪBAS ĪPAŠNIEKA NOSAUKUMS UN ADRESE</w:t>
      </w:r>
    </w:p>
    <w:p w14:paraId="2F0F73C7" w14:textId="77777777" w:rsidR="00BD1D1B" w:rsidRPr="00FE0EBC" w:rsidRDefault="00BD1D1B" w:rsidP="00BD1D1B"/>
    <w:p w14:paraId="7ED9706E" w14:textId="77777777" w:rsidR="00BD1D1B" w:rsidRPr="00FE0EBC" w:rsidRDefault="00BD1D1B" w:rsidP="00BD1D1B">
      <w:r w:rsidRPr="00FE0EBC">
        <w:t xml:space="preserve">Celltrion Healthcare Hungary Kft. </w:t>
      </w:r>
    </w:p>
    <w:p w14:paraId="76BB35AD" w14:textId="77777777" w:rsidR="00BD1D1B" w:rsidRPr="00FE0EBC" w:rsidRDefault="00BD1D1B" w:rsidP="00BD1D1B">
      <w:r w:rsidRPr="00FE0EBC">
        <w:t>1062 Budapest,</w:t>
      </w:r>
    </w:p>
    <w:p w14:paraId="070728A9" w14:textId="77777777" w:rsidR="00BD1D1B" w:rsidRPr="00FE0EBC" w:rsidRDefault="00BD1D1B" w:rsidP="00BD1D1B">
      <w:r w:rsidRPr="00FE0EBC">
        <w:t>Váci út 1-3. WestEnd Office Building B torony</w:t>
      </w:r>
    </w:p>
    <w:p w14:paraId="38AF83C8" w14:textId="77777777" w:rsidR="00BD1D1B" w:rsidRPr="00FE0EBC" w:rsidRDefault="00BD1D1B" w:rsidP="00BD1D1B">
      <w:r w:rsidRPr="00FE0EBC">
        <w:t>Ungārija</w:t>
      </w:r>
    </w:p>
    <w:p w14:paraId="405F65D3" w14:textId="77777777" w:rsidR="00BD1D1B" w:rsidRPr="00FE0EBC" w:rsidRDefault="00BD1D1B" w:rsidP="00BD1D1B"/>
    <w:p w14:paraId="26D22526" w14:textId="77777777" w:rsidR="00BD1D1B" w:rsidRPr="00FE0EBC" w:rsidRDefault="00BD1D1B" w:rsidP="00BD1D1B"/>
    <w:p w14:paraId="66E7DFF2" w14:textId="77777777" w:rsidR="00BD1D1B" w:rsidRPr="00FE0EBC" w:rsidRDefault="00BD1D1B" w:rsidP="00BD1D1B">
      <w:pPr>
        <w:pStyle w:val="Heading1LAB"/>
      </w:pPr>
      <w:r w:rsidRPr="00FE0EBC">
        <w:t>12.</w:t>
      </w:r>
      <w:r w:rsidRPr="00FE0EBC">
        <w:tab/>
        <w:t>REĢISTRĀCIJAS APLIECĪBAS NUMURS(-I)</w:t>
      </w:r>
    </w:p>
    <w:p w14:paraId="68872925" w14:textId="77777777" w:rsidR="00BD1D1B" w:rsidRPr="00FE0EBC" w:rsidRDefault="00BD1D1B" w:rsidP="00BD1D1B">
      <w:pPr>
        <w:pStyle w:val="NormalKeep"/>
      </w:pPr>
    </w:p>
    <w:p w14:paraId="24424F4D" w14:textId="233E9335" w:rsidR="00BD1D1B" w:rsidRPr="00FE0EBC" w:rsidRDefault="00BD1D1B" w:rsidP="00BD1D1B">
      <w:pPr>
        <w:rPr>
          <w:highlight w:val="lightGray"/>
          <w:shd w:val="pct15" w:color="auto" w:fill="FFFFFF"/>
        </w:rPr>
      </w:pPr>
      <w:r w:rsidRPr="00FE0EBC">
        <w:t xml:space="preserve">EU/1/24/1817/010 </w:t>
      </w:r>
      <w:r w:rsidRPr="00FE0EBC">
        <w:tab/>
      </w:r>
      <w:r w:rsidRPr="00FE0EBC">
        <w:tab/>
      </w:r>
      <w:r w:rsidRPr="00FE0EBC">
        <w:tab/>
      </w:r>
      <w:r w:rsidRPr="00FE0EBC">
        <w:rPr>
          <w:highlight w:val="lightGray"/>
        </w:rPr>
        <w:t xml:space="preserve">75 mg šķīdums injekcijām pildspalvveida pilnšļircē </w:t>
      </w:r>
      <w:r w:rsidRPr="00FE0EBC">
        <w:rPr>
          <w:highlight w:val="lightGray"/>
          <w:shd w:val="pct15" w:color="auto" w:fill="FFFFFF"/>
        </w:rPr>
        <w:t>(3 × 1)</w:t>
      </w:r>
    </w:p>
    <w:p w14:paraId="4BD1EC97" w14:textId="77777777" w:rsidR="00BD1D1B" w:rsidRPr="00FE0EBC" w:rsidRDefault="00BD1D1B" w:rsidP="00BD1D1B"/>
    <w:p w14:paraId="4F6E4947" w14:textId="77777777" w:rsidR="00BD1D1B" w:rsidRPr="00FE0EBC" w:rsidRDefault="00BD1D1B" w:rsidP="00BD1D1B"/>
    <w:p w14:paraId="54FDFC43" w14:textId="77777777" w:rsidR="00BD1D1B" w:rsidRPr="00FE0EBC" w:rsidRDefault="00BD1D1B" w:rsidP="00BD1D1B">
      <w:pPr>
        <w:pStyle w:val="Heading1LAB"/>
      </w:pPr>
      <w:r w:rsidRPr="00FE0EBC">
        <w:t>13.</w:t>
      </w:r>
      <w:r w:rsidRPr="00FE0EBC">
        <w:tab/>
        <w:t>SĒRIJAS NUMURS</w:t>
      </w:r>
    </w:p>
    <w:p w14:paraId="2EC37D84" w14:textId="77777777" w:rsidR="00BD1D1B" w:rsidRPr="00FE0EBC" w:rsidRDefault="00BD1D1B" w:rsidP="00BD1D1B">
      <w:pPr>
        <w:pStyle w:val="NormalKeep"/>
      </w:pPr>
    </w:p>
    <w:p w14:paraId="1CB30F5E" w14:textId="77777777" w:rsidR="00BD1D1B" w:rsidRPr="00FE0EBC" w:rsidRDefault="00BD1D1B" w:rsidP="00BD1D1B">
      <w:r w:rsidRPr="00FE0EBC">
        <w:t>Lot</w:t>
      </w:r>
    </w:p>
    <w:p w14:paraId="1C613788" w14:textId="77777777" w:rsidR="00BD1D1B" w:rsidRPr="00FE0EBC" w:rsidRDefault="00BD1D1B" w:rsidP="00BD1D1B"/>
    <w:p w14:paraId="589C2097" w14:textId="77777777" w:rsidR="00BD1D1B" w:rsidRPr="00FE0EBC" w:rsidRDefault="00BD1D1B" w:rsidP="00BD1D1B"/>
    <w:p w14:paraId="789B25EE" w14:textId="77777777" w:rsidR="00BD1D1B" w:rsidRPr="00FE0EBC" w:rsidRDefault="00BD1D1B" w:rsidP="00BD1D1B">
      <w:pPr>
        <w:pStyle w:val="Heading1LAB"/>
      </w:pPr>
      <w:r w:rsidRPr="00FE0EBC">
        <w:t>14.</w:t>
      </w:r>
      <w:r w:rsidRPr="00FE0EBC">
        <w:tab/>
        <w:t>IZSNIEGŠANAS KĀRTĪBA</w:t>
      </w:r>
    </w:p>
    <w:p w14:paraId="730B1CEF" w14:textId="77777777" w:rsidR="00BD1D1B" w:rsidRPr="00FE0EBC" w:rsidRDefault="00BD1D1B" w:rsidP="00BD1D1B">
      <w:pPr>
        <w:pStyle w:val="NormalKeep"/>
      </w:pPr>
    </w:p>
    <w:p w14:paraId="0C61F83C" w14:textId="77777777" w:rsidR="00BD1D1B" w:rsidRPr="00FE0EBC" w:rsidRDefault="00BD1D1B" w:rsidP="00BD1D1B"/>
    <w:p w14:paraId="257CCF92" w14:textId="77777777" w:rsidR="00BD1D1B" w:rsidRPr="00FE0EBC" w:rsidRDefault="00BD1D1B" w:rsidP="00BD1D1B">
      <w:pPr>
        <w:pStyle w:val="Heading1LAB"/>
      </w:pPr>
      <w:r w:rsidRPr="00FE0EBC">
        <w:t>15.</w:t>
      </w:r>
      <w:r w:rsidRPr="00FE0EBC">
        <w:tab/>
        <w:t>NORĀDĪJUMI PAR LIETOŠANU</w:t>
      </w:r>
    </w:p>
    <w:p w14:paraId="4033C93D" w14:textId="77777777" w:rsidR="00BD1D1B" w:rsidRPr="00FE0EBC" w:rsidRDefault="00BD1D1B" w:rsidP="00BD1D1B">
      <w:pPr>
        <w:pStyle w:val="NormalKeep"/>
      </w:pPr>
    </w:p>
    <w:p w14:paraId="1DBC01A7" w14:textId="77777777" w:rsidR="00BD1D1B" w:rsidRPr="00FE0EBC" w:rsidRDefault="00BD1D1B" w:rsidP="00BD1D1B"/>
    <w:p w14:paraId="50982B00" w14:textId="77777777" w:rsidR="00BD1D1B" w:rsidRPr="00FE0EBC" w:rsidRDefault="00BD1D1B" w:rsidP="00BD1D1B">
      <w:pPr>
        <w:pStyle w:val="Heading1LAB"/>
      </w:pPr>
      <w:r w:rsidRPr="00FE0EBC">
        <w:t>16.</w:t>
      </w:r>
      <w:r w:rsidRPr="00FE0EBC">
        <w:tab/>
        <w:t>INFORMĀCIJA BRAILA RAKSTĀ</w:t>
      </w:r>
    </w:p>
    <w:p w14:paraId="78B675D7" w14:textId="77777777" w:rsidR="00BD1D1B" w:rsidRPr="00FE0EBC" w:rsidRDefault="00BD1D1B" w:rsidP="00BD1D1B">
      <w:pPr>
        <w:pStyle w:val="NormalKeep"/>
      </w:pPr>
    </w:p>
    <w:p w14:paraId="0AD3A6F4" w14:textId="1C3CDF6A" w:rsidR="00BD1D1B" w:rsidRPr="00FE0EBC" w:rsidRDefault="00BD1D1B" w:rsidP="00BD1D1B">
      <w:r w:rsidRPr="00FE0EBC">
        <w:t>Omlyclo 75 mg</w:t>
      </w:r>
    </w:p>
    <w:p w14:paraId="74B89D34" w14:textId="77777777" w:rsidR="00BD1D1B" w:rsidRPr="00FE0EBC" w:rsidRDefault="00BD1D1B" w:rsidP="00BD1D1B"/>
    <w:p w14:paraId="6973C76E" w14:textId="77777777" w:rsidR="00BD1D1B" w:rsidRPr="00FE0EBC" w:rsidRDefault="00BD1D1B" w:rsidP="00BD1D1B"/>
    <w:p w14:paraId="19B6A466" w14:textId="77777777" w:rsidR="00BD1D1B" w:rsidRPr="00FE0EBC" w:rsidRDefault="00BD1D1B" w:rsidP="00BD1D1B">
      <w:pPr>
        <w:pStyle w:val="Heading1LAB"/>
      </w:pPr>
      <w:r w:rsidRPr="00FE0EBC">
        <w:t>17.</w:t>
      </w:r>
      <w:r w:rsidRPr="00FE0EBC">
        <w:tab/>
        <w:t>UNIKĀLS IDENTIFIKATORS – 2D SVĪTRKODS</w:t>
      </w:r>
    </w:p>
    <w:p w14:paraId="0ECDA3F1" w14:textId="77777777" w:rsidR="00BD1D1B" w:rsidRPr="00FE0EBC" w:rsidRDefault="00BD1D1B" w:rsidP="00BD1D1B">
      <w:pPr>
        <w:pStyle w:val="NormalKeep"/>
      </w:pPr>
    </w:p>
    <w:p w14:paraId="02170196" w14:textId="77777777" w:rsidR="00BD1D1B" w:rsidRPr="00FE0EBC" w:rsidRDefault="00BD1D1B" w:rsidP="00BD1D1B"/>
    <w:p w14:paraId="47A49156" w14:textId="77777777" w:rsidR="00BD1D1B" w:rsidRPr="00FE0EBC" w:rsidRDefault="00BD1D1B" w:rsidP="00BD1D1B">
      <w:pPr>
        <w:pStyle w:val="Heading1LAB"/>
      </w:pPr>
      <w:r w:rsidRPr="00FE0EBC">
        <w:t>18.</w:t>
      </w:r>
      <w:r w:rsidRPr="00FE0EBC">
        <w:tab/>
        <w:t>UNIKĀLS IDENTIFIKATORS – DATI, KURUS VAR NOLASĪT PERSONA</w:t>
      </w:r>
    </w:p>
    <w:p w14:paraId="0F6872C7" w14:textId="77777777" w:rsidR="00BD1D1B" w:rsidRPr="00FE0EBC" w:rsidRDefault="00BD1D1B" w:rsidP="00BD1D1B">
      <w:pPr>
        <w:suppressAutoHyphens w:val="0"/>
      </w:pPr>
    </w:p>
    <w:p w14:paraId="3508014E" w14:textId="77777777" w:rsidR="00BD1D1B" w:rsidRPr="00FE0EBC" w:rsidRDefault="00BD1D1B" w:rsidP="00BD1D1B">
      <w:pPr>
        <w:suppressAutoHyphens w:val="0"/>
      </w:pPr>
    </w:p>
    <w:p w14:paraId="47F1050D" w14:textId="4752A85B" w:rsidR="00277834" w:rsidRPr="00FE0EBC" w:rsidRDefault="009C713F" w:rsidP="00277834">
      <w:pPr>
        <w:pStyle w:val="NormalKeep"/>
      </w:pPr>
      <w:r w:rsidRPr="00FE0EBC">
        <w:br w:type="page"/>
      </w:r>
    </w:p>
    <w:p w14:paraId="75E74CE9" w14:textId="1CC96054" w:rsidR="00277834" w:rsidRPr="00FE0EBC" w:rsidRDefault="00277834" w:rsidP="00277834">
      <w:pPr>
        <w:pStyle w:val="Heading1LAB"/>
      </w:pPr>
      <w:r w:rsidRPr="00FE0EBC">
        <w:lastRenderedPageBreak/>
        <w:t>MINIMĀLĀ INFORMĀCIJA, KAS JĀNORĀDA UZ MAZA IZMĒRA TIEŠĀ IEPAKOJUMA</w:t>
      </w:r>
    </w:p>
    <w:p w14:paraId="05856FB4" w14:textId="77777777" w:rsidR="00277834" w:rsidRPr="00FE0EBC" w:rsidRDefault="00277834" w:rsidP="00960EA0">
      <w:pPr>
        <w:pStyle w:val="Heading1LAB"/>
      </w:pPr>
    </w:p>
    <w:p w14:paraId="4F1F37F8" w14:textId="29218203" w:rsidR="00960EA0" w:rsidRPr="00FE0EBC" w:rsidRDefault="00960EA0" w:rsidP="00960EA0">
      <w:pPr>
        <w:pStyle w:val="Heading1LAB"/>
      </w:pPr>
      <w:r w:rsidRPr="00FE0EBC">
        <w:t>PILDSPALVVEIDA PILNŠĻIRCES ETIĶETE.</w:t>
      </w:r>
    </w:p>
    <w:p w14:paraId="56C92737" w14:textId="77777777" w:rsidR="009C713F" w:rsidRPr="00FE0EBC" w:rsidRDefault="009C713F" w:rsidP="009C713F">
      <w:pPr>
        <w:pStyle w:val="NormalKeep"/>
      </w:pPr>
    </w:p>
    <w:p w14:paraId="7DF252DA" w14:textId="77777777" w:rsidR="009C713F" w:rsidRPr="00FE0EBC" w:rsidRDefault="009C713F" w:rsidP="009C713F"/>
    <w:p w14:paraId="54616849" w14:textId="77777777" w:rsidR="009C713F" w:rsidRPr="00FE0EBC" w:rsidRDefault="009C713F" w:rsidP="009C713F">
      <w:pPr>
        <w:pStyle w:val="Heading1LAB"/>
      </w:pPr>
      <w:r w:rsidRPr="00FE0EBC">
        <w:t>1.</w:t>
      </w:r>
      <w:r w:rsidRPr="00FE0EBC">
        <w:tab/>
        <w:t>ZĀĻU NOSAUKUMS UN IEVADĪŠANAS VEIDS(-I)</w:t>
      </w:r>
    </w:p>
    <w:p w14:paraId="37EA925C" w14:textId="77777777" w:rsidR="009C713F" w:rsidRPr="00FE0EBC" w:rsidRDefault="009C713F" w:rsidP="009C713F">
      <w:pPr>
        <w:pStyle w:val="NormalKeep"/>
      </w:pPr>
    </w:p>
    <w:p w14:paraId="3CFDA518" w14:textId="77777777" w:rsidR="009C713F" w:rsidRPr="00FE0EBC" w:rsidRDefault="009C713F" w:rsidP="009C713F">
      <w:r w:rsidRPr="00FE0EBC">
        <w:t xml:space="preserve">Omlyclo </w:t>
      </w:r>
      <w:r w:rsidRPr="00FE0EBC">
        <w:rPr>
          <w:highlight w:val="lightGray"/>
        </w:rPr>
        <w:t>75 mg</w:t>
      </w:r>
      <w:r w:rsidRPr="00FE0EBC">
        <w:t xml:space="preserve"> injekcija</w:t>
      </w:r>
    </w:p>
    <w:p w14:paraId="69B3631B" w14:textId="77777777" w:rsidR="009C713F" w:rsidRPr="00FE0EBC" w:rsidRDefault="009C713F" w:rsidP="2EC4E641">
      <w:pPr>
        <w:rPr>
          <w:i/>
        </w:rPr>
      </w:pPr>
      <w:r w:rsidRPr="00FE0EBC">
        <w:rPr>
          <w:i/>
        </w:rPr>
        <w:t>omalizumabum</w:t>
      </w:r>
    </w:p>
    <w:p w14:paraId="21EDF766" w14:textId="77777777" w:rsidR="009C713F" w:rsidRPr="00FE0EBC" w:rsidRDefault="009C713F" w:rsidP="009C713F">
      <w:r w:rsidRPr="00FE0EBC">
        <w:t>s.c.</w:t>
      </w:r>
    </w:p>
    <w:p w14:paraId="4138CFCF" w14:textId="77777777" w:rsidR="009C713F" w:rsidRPr="00FE0EBC" w:rsidRDefault="009C713F" w:rsidP="009C713F"/>
    <w:p w14:paraId="3B89042D" w14:textId="77777777" w:rsidR="009C713F" w:rsidRPr="00FE0EBC" w:rsidRDefault="009C713F" w:rsidP="009C713F"/>
    <w:p w14:paraId="1272133C" w14:textId="77777777" w:rsidR="009C713F" w:rsidRPr="00FE0EBC" w:rsidRDefault="009C713F" w:rsidP="009C713F">
      <w:pPr>
        <w:pStyle w:val="Heading1LAB"/>
      </w:pPr>
      <w:r w:rsidRPr="00FE0EBC">
        <w:t>2.</w:t>
      </w:r>
      <w:r w:rsidRPr="00FE0EBC">
        <w:tab/>
        <w:t>LIETOŠANAS METODE</w:t>
      </w:r>
    </w:p>
    <w:p w14:paraId="3D5892F4" w14:textId="77777777" w:rsidR="009C713F" w:rsidRPr="00FE0EBC" w:rsidRDefault="009C713F" w:rsidP="009C713F">
      <w:pPr>
        <w:pStyle w:val="NormalKeep"/>
      </w:pPr>
    </w:p>
    <w:p w14:paraId="0A0A704A" w14:textId="77777777" w:rsidR="009C713F" w:rsidRPr="00FE0EBC" w:rsidRDefault="009C713F" w:rsidP="009C713F"/>
    <w:p w14:paraId="4D826B99" w14:textId="77777777" w:rsidR="009C713F" w:rsidRPr="00FE0EBC" w:rsidRDefault="009C713F" w:rsidP="009C713F">
      <w:pPr>
        <w:pStyle w:val="Heading1LAB"/>
      </w:pPr>
      <w:r w:rsidRPr="00FE0EBC">
        <w:t>3.</w:t>
      </w:r>
      <w:r w:rsidRPr="00FE0EBC">
        <w:tab/>
        <w:t>DERĪGUMA TERMIŅŠ</w:t>
      </w:r>
    </w:p>
    <w:p w14:paraId="1F66A693" w14:textId="77777777" w:rsidR="009C713F" w:rsidRPr="00FE0EBC" w:rsidRDefault="009C713F" w:rsidP="009C713F">
      <w:pPr>
        <w:pStyle w:val="NormalKeep"/>
      </w:pPr>
    </w:p>
    <w:p w14:paraId="40110EA6" w14:textId="77777777" w:rsidR="009C713F" w:rsidRPr="00FE0EBC" w:rsidRDefault="009C713F" w:rsidP="009C713F">
      <w:r w:rsidRPr="00FE0EBC">
        <w:t>EXP</w:t>
      </w:r>
    </w:p>
    <w:p w14:paraId="696BC773" w14:textId="77777777" w:rsidR="009C713F" w:rsidRPr="00FE0EBC" w:rsidRDefault="009C713F" w:rsidP="009C713F"/>
    <w:p w14:paraId="66CF7C1D" w14:textId="77777777" w:rsidR="009C713F" w:rsidRPr="00FE0EBC" w:rsidRDefault="009C713F" w:rsidP="009C713F"/>
    <w:p w14:paraId="40D94F9C" w14:textId="77777777" w:rsidR="009C713F" w:rsidRPr="00FE0EBC" w:rsidRDefault="009C713F" w:rsidP="009C713F">
      <w:pPr>
        <w:pStyle w:val="Heading1LAB"/>
      </w:pPr>
      <w:r w:rsidRPr="00FE0EBC">
        <w:t>4.</w:t>
      </w:r>
      <w:r w:rsidRPr="00FE0EBC">
        <w:tab/>
        <w:t>SĒRIJAS NUMURS</w:t>
      </w:r>
    </w:p>
    <w:p w14:paraId="6BCFDCCD" w14:textId="77777777" w:rsidR="009C713F" w:rsidRPr="00FE0EBC" w:rsidRDefault="009C713F" w:rsidP="009C713F">
      <w:pPr>
        <w:pStyle w:val="NormalKeep"/>
      </w:pPr>
    </w:p>
    <w:p w14:paraId="2056891B" w14:textId="77777777" w:rsidR="009C713F" w:rsidRPr="00FE0EBC" w:rsidRDefault="009C713F" w:rsidP="009C713F">
      <w:r w:rsidRPr="00FE0EBC">
        <w:t>Lot</w:t>
      </w:r>
    </w:p>
    <w:p w14:paraId="32D68230" w14:textId="77777777" w:rsidR="009C713F" w:rsidRPr="00FE0EBC" w:rsidRDefault="009C713F" w:rsidP="009C713F"/>
    <w:p w14:paraId="6A4D39CF" w14:textId="77777777" w:rsidR="009C713F" w:rsidRPr="00FE0EBC" w:rsidRDefault="009C713F" w:rsidP="009C713F"/>
    <w:p w14:paraId="2FAFBA41" w14:textId="77777777" w:rsidR="009C713F" w:rsidRPr="00FE0EBC" w:rsidRDefault="009C713F" w:rsidP="009C713F">
      <w:pPr>
        <w:pStyle w:val="Heading1LAB"/>
      </w:pPr>
      <w:r w:rsidRPr="00FE0EBC">
        <w:t>5.</w:t>
      </w:r>
      <w:r w:rsidRPr="00FE0EBC">
        <w:tab/>
        <w:t>SATURA SVARS, TILPUMS VAI VIENĪBU DAUDZUMS</w:t>
      </w:r>
    </w:p>
    <w:p w14:paraId="0389135A" w14:textId="77777777" w:rsidR="009C713F" w:rsidRPr="00FE0EBC" w:rsidRDefault="009C713F" w:rsidP="009C713F">
      <w:pPr>
        <w:pStyle w:val="NormalKeep"/>
      </w:pPr>
    </w:p>
    <w:p w14:paraId="3CB81EF7" w14:textId="77777777" w:rsidR="009C713F" w:rsidRPr="00FE0EBC" w:rsidRDefault="009C713F" w:rsidP="009C713F">
      <w:r w:rsidRPr="00FE0EBC">
        <w:t>75 mg/0,5 ml</w:t>
      </w:r>
    </w:p>
    <w:p w14:paraId="7E88B734" w14:textId="77777777" w:rsidR="009C713F" w:rsidRPr="00FE0EBC" w:rsidRDefault="009C713F" w:rsidP="009C713F"/>
    <w:p w14:paraId="5DE93F0C" w14:textId="77777777" w:rsidR="009C713F" w:rsidRPr="00FE0EBC" w:rsidRDefault="009C713F" w:rsidP="009C713F"/>
    <w:p w14:paraId="5824A49F" w14:textId="77777777" w:rsidR="009C713F" w:rsidRPr="00FE0EBC" w:rsidRDefault="009C713F" w:rsidP="009C713F">
      <w:pPr>
        <w:pStyle w:val="Heading1LAB"/>
      </w:pPr>
      <w:r w:rsidRPr="00FE0EBC">
        <w:t>6.</w:t>
      </w:r>
      <w:r w:rsidRPr="00FE0EBC">
        <w:tab/>
        <w:t>CITA</w:t>
      </w:r>
    </w:p>
    <w:p w14:paraId="10CC4BDE" w14:textId="77777777" w:rsidR="009C713F" w:rsidRPr="00FE0EBC" w:rsidRDefault="009C713F" w:rsidP="009C713F">
      <w:pPr>
        <w:pStyle w:val="NormalKeep"/>
      </w:pPr>
    </w:p>
    <w:p w14:paraId="088750E7" w14:textId="77777777" w:rsidR="009C713F" w:rsidRPr="00FE0EBC" w:rsidRDefault="009C713F" w:rsidP="009C713F">
      <w:pPr>
        <w:pStyle w:val="NormalKeep"/>
      </w:pPr>
    </w:p>
    <w:p w14:paraId="012CC6DB" w14:textId="666B386C" w:rsidR="007B0CDF" w:rsidRPr="00FE0EBC" w:rsidRDefault="00E91BE7" w:rsidP="00960EA0">
      <w:pPr>
        <w:pStyle w:val="NormalKeep"/>
      </w:pPr>
      <w:r w:rsidRPr="00FE0EBC">
        <w:br w:type="page"/>
      </w:r>
    </w:p>
    <w:p w14:paraId="6C8E4EB5" w14:textId="77777777" w:rsidR="00960EA0" w:rsidRPr="00FE0EBC" w:rsidRDefault="00960EA0" w:rsidP="00960EA0">
      <w:pPr>
        <w:pStyle w:val="Heading1LAB"/>
      </w:pPr>
      <w:r w:rsidRPr="00FE0EBC">
        <w:lastRenderedPageBreak/>
        <w:t>INFORMĀCIJA, KAS JĀNORĀDA UZ ĀRĒJĀ IEPAKOJUMA</w:t>
      </w:r>
    </w:p>
    <w:p w14:paraId="2A6E6FE4" w14:textId="77777777" w:rsidR="00960EA0" w:rsidRPr="00FE0EBC" w:rsidRDefault="00960EA0" w:rsidP="00960EA0">
      <w:pPr>
        <w:pStyle w:val="Heading1LAB"/>
      </w:pPr>
    </w:p>
    <w:p w14:paraId="69C7344C" w14:textId="77777777" w:rsidR="00960EA0" w:rsidRPr="00FE0EBC" w:rsidRDefault="00960EA0" w:rsidP="00960EA0">
      <w:pPr>
        <w:pStyle w:val="Heading1LAB"/>
      </w:pPr>
      <w:r w:rsidRPr="00FE0EBC">
        <w:t>ĀRĒJĀ KASTĪTE VIENAM IEPAKOJUMAM</w:t>
      </w:r>
    </w:p>
    <w:p w14:paraId="2DD56134" w14:textId="77777777" w:rsidR="007B0CDF" w:rsidRPr="00FE0EBC" w:rsidRDefault="007B0CDF" w:rsidP="002F22B3">
      <w:pPr>
        <w:pStyle w:val="NormalKeep"/>
      </w:pPr>
    </w:p>
    <w:p w14:paraId="6DFED0B8" w14:textId="77777777" w:rsidR="007B0CDF" w:rsidRPr="00FE0EBC" w:rsidRDefault="007B0CDF" w:rsidP="002F22B3"/>
    <w:p w14:paraId="639A1D76" w14:textId="2AD638A9" w:rsidR="00612AC6" w:rsidRPr="00FE0EBC" w:rsidRDefault="00612AC6" w:rsidP="002F22B3">
      <w:pPr>
        <w:pStyle w:val="Heading1LAB"/>
      </w:pPr>
      <w:r w:rsidRPr="00FE0EBC">
        <w:t>1.</w:t>
      </w:r>
      <w:r w:rsidRPr="00FE0EBC">
        <w:tab/>
        <w:t>ZĀĻU NOSAUKUMS</w:t>
      </w:r>
    </w:p>
    <w:p w14:paraId="2A692EC8" w14:textId="77777777" w:rsidR="007B0CDF" w:rsidRPr="00FE0EBC" w:rsidRDefault="007B0CDF" w:rsidP="002F22B3">
      <w:pPr>
        <w:pStyle w:val="NormalKeep"/>
      </w:pPr>
    </w:p>
    <w:p w14:paraId="13FA687A" w14:textId="753FC5F2" w:rsidR="00E26A85" w:rsidRPr="00FE0EBC" w:rsidRDefault="008F2FCC" w:rsidP="002F22B3">
      <w:r w:rsidRPr="00FE0EBC">
        <w:t>Omlyclo 150 mg šķīdums injekcijām pilnšļircē</w:t>
      </w:r>
    </w:p>
    <w:p w14:paraId="16299291" w14:textId="0886C752" w:rsidR="007B0CDF" w:rsidRPr="00FE0EBC" w:rsidRDefault="00E26A85" w:rsidP="2EC4E641">
      <w:pPr>
        <w:rPr>
          <w:i/>
        </w:rPr>
      </w:pPr>
      <w:r w:rsidRPr="00FE0EBC">
        <w:rPr>
          <w:i/>
        </w:rPr>
        <w:t>omalizumabum</w:t>
      </w:r>
    </w:p>
    <w:p w14:paraId="53E88ACF" w14:textId="77777777" w:rsidR="007B0CDF" w:rsidRPr="00FE0EBC" w:rsidRDefault="007B0CDF" w:rsidP="002F22B3"/>
    <w:p w14:paraId="1B2201A4" w14:textId="77777777" w:rsidR="007B0CDF" w:rsidRPr="00FE0EBC" w:rsidRDefault="007B0CDF" w:rsidP="002F22B3"/>
    <w:p w14:paraId="02A5AD46" w14:textId="2007EC41" w:rsidR="00612AC6" w:rsidRPr="00FE0EBC" w:rsidRDefault="00612AC6" w:rsidP="002F22B3">
      <w:pPr>
        <w:pStyle w:val="Heading1LAB"/>
      </w:pPr>
      <w:r w:rsidRPr="00FE0EBC">
        <w:t>2.</w:t>
      </w:r>
      <w:r w:rsidRPr="00FE0EBC">
        <w:tab/>
        <w:t>AKTĪVĀS(-O) VIELAS(-U) NOSAUKUMS(-I) UN DAUDZUMS(-I)</w:t>
      </w:r>
    </w:p>
    <w:p w14:paraId="28F50EDA" w14:textId="77777777" w:rsidR="007B0CDF" w:rsidRPr="00FE0EBC" w:rsidRDefault="007B0CDF" w:rsidP="002F22B3">
      <w:pPr>
        <w:pStyle w:val="NormalKeep"/>
      </w:pPr>
    </w:p>
    <w:p w14:paraId="5C47926B" w14:textId="6775758B" w:rsidR="007B0CDF" w:rsidRPr="00FE0EBC" w:rsidRDefault="00166F20" w:rsidP="002F22B3">
      <w:r w:rsidRPr="00FE0EBC">
        <w:t>Viena 1 ml pilnšļirce satur 150 mg omalizumaba.</w:t>
      </w:r>
    </w:p>
    <w:p w14:paraId="40C8FFD1" w14:textId="77777777" w:rsidR="007B0CDF" w:rsidRPr="00FE0EBC" w:rsidRDefault="007B0CDF" w:rsidP="002F22B3"/>
    <w:p w14:paraId="7A0AD2CF" w14:textId="77777777" w:rsidR="007B0CDF" w:rsidRPr="00FE0EBC" w:rsidRDefault="007B0CDF" w:rsidP="002F22B3"/>
    <w:p w14:paraId="0C463FE5" w14:textId="416E6AF8" w:rsidR="00612AC6" w:rsidRPr="00FE0EBC" w:rsidRDefault="00612AC6" w:rsidP="002F22B3">
      <w:pPr>
        <w:pStyle w:val="Heading1LAB"/>
      </w:pPr>
      <w:r w:rsidRPr="00FE0EBC">
        <w:t>3.</w:t>
      </w:r>
      <w:r w:rsidRPr="00FE0EBC">
        <w:tab/>
        <w:t>PALĪGVIELU SARAKSTS</w:t>
      </w:r>
    </w:p>
    <w:p w14:paraId="7E0DEEDB" w14:textId="77777777" w:rsidR="007B0CDF" w:rsidRPr="00FE0EBC" w:rsidRDefault="007B0CDF" w:rsidP="002F22B3">
      <w:pPr>
        <w:pStyle w:val="NormalKeep"/>
      </w:pPr>
    </w:p>
    <w:p w14:paraId="77915060" w14:textId="0B963ADF" w:rsidR="007B0CDF" w:rsidRPr="00FE0EBC" w:rsidRDefault="00166F20" w:rsidP="002F22B3">
      <w:r w:rsidRPr="00FE0EBC">
        <w:t xml:space="preserve">Palīgvielas: L-arginīna hidrohlorīds, L-histidīna hidrohlorīda monohidrāts, L-histidīns, polisorbāts 20 (E 432), ūdens injekcijām. </w:t>
      </w:r>
      <w:r w:rsidRPr="00FE0EBC">
        <w:rPr>
          <w:rStyle w:val="Highlight"/>
        </w:rPr>
        <w:t>Plašāku informāciju skatīt lietošanas instrukcijā.</w:t>
      </w:r>
    </w:p>
    <w:p w14:paraId="1CC566CB" w14:textId="77777777" w:rsidR="007B0CDF" w:rsidRPr="00FE0EBC" w:rsidRDefault="007B0CDF" w:rsidP="002F22B3"/>
    <w:p w14:paraId="5C052D38" w14:textId="77777777" w:rsidR="007B0CDF" w:rsidRPr="00FE0EBC" w:rsidRDefault="007B0CDF" w:rsidP="002F22B3"/>
    <w:p w14:paraId="4DA4B561" w14:textId="1CEA1174" w:rsidR="00612AC6" w:rsidRPr="00FE0EBC" w:rsidRDefault="00612AC6" w:rsidP="002F22B3">
      <w:pPr>
        <w:pStyle w:val="Heading1LAB"/>
      </w:pPr>
      <w:r w:rsidRPr="00FE0EBC">
        <w:t>4.</w:t>
      </w:r>
      <w:r w:rsidRPr="00FE0EBC">
        <w:tab/>
        <w:t>ZĀĻU FORMA UN SATURS</w:t>
      </w:r>
    </w:p>
    <w:p w14:paraId="42CF23A1" w14:textId="77777777" w:rsidR="007B0CDF" w:rsidRPr="00FE0EBC" w:rsidRDefault="007B0CDF" w:rsidP="002F22B3">
      <w:pPr>
        <w:pStyle w:val="NormalKeep"/>
      </w:pPr>
    </w:p>
    <w:p w14:paraId="1F96A5B7" w14:textId="747CE11B" w:rsidR="00605FEE" w:rsidRPr="00FE0EBC" w:rsidRDefault="00E26A85" w:rsidP="002F22B3">
      <w:pPr>
        <w:pStyle w:val="NormalKeep"/>
        <w:rPr>
          <w:rStyle w:val="Highlight"/>
        </w:rPr>
      </w:pPr>
      <w:r w:rsidRPr="00FE0EBC">
        <w:rPr>
          <w:rStyle w:val="Highlight"/>
        </w:rPr>
        <w:t>Šķīdums injekcijām pilnšļircē</w:t>
      </w:r>
    </w:p>
    <w:p w14:paraId="7160293B" w14:textId="7F117ED1" w:rsidR="00605FEE" w:rsidRPr="00FE0EBC" w:rsidRDefault="007B766E" w:rsidP="002F22B3">
      <w:pPr>
        <w:pStyle w:val="NormalKeep"/>
      </w:pPr>
      <w:r w:rsidRPr="00FE0EBC">
        <w:t>150 mg/1 ml</w:t>
      </w:r>
    </w:p>
    <w:p w14:paraId="4879E23F" w14:textId="77777777" w:rsidR="007B766E" w:rsidRPr="00FE0EBC" w:rsidRDefault="007B766E" w:rsidP="002F22B3"/>
    <w:p w14:paraId="111AAEC7" w14:textId="30DA79A8" w:rsidR="007B0CDF" w:rsidRPr="00FE0EBC" w:rsidRDefault="00E26A85" w:rsidP="002F22B3">
      <w:r w:rsidRPr="00FE0EBC">
        <w:t>1 pilnšļirce ar adatas aizsargu</w:t>
      </w:r>
    </w:p>
    <w:p w14:paraId="47AFC2F6" w14:textId="77777777" w:rsidR="007B0CDF" w:rsidRPr="00FE0EBC" w:rsidRDefault="007B0CDF" w:rsidP="002F22B3"/>
    <w:p w14:paraId="3CD739D3" w14:textId="77777777" w:rsidR="007B0CDF" w:rsidRPr="00FE0EBC" w:rsidRDefault="007B0CDF" w:rsidP="002F22B3"/>
    <w:p w14:paraId="27D2210E" w14:textId="2F2136D3" w:rsidR="00612AC6" w:rsidRPr="00FE0EBC" w:rsidRDefault="00612AC6" w:rsidP="002F22B3">
      <w:pPr>
        <w:pStyle w:val="Heading1LAB"/>
      </w:pPr>
      <w:r w:rsidRPr="00FE0EBC">
        <w:t>5.</w:t>
      </w:r>
      <w:r w:rsidRPr="00FE0EBC">
        <w:tab/>
        <w:t>LIETOŠANAS UN IEVADĪŠANAS VEIDS(-I)</w:t>
      </w:r>
    </w:p>
    <w:p w14:paraId="434AE1EA" w14:textId="77777777" w:rsidR="007B0CDF" w:rsidRPr="00FE0EBC" w:rsidRDefault="007B0CDF" w:rsidP="002F22B3">
      <w:pPr>
        <w:pStyle w:val="NormalKeep"/>
      </w:pPr>
    </w:p>
    <w:p w14:paraId="3EB8205C" w14:textId="73897124" w:rsidR="00CD06F6" w:rsidRPr="00FE0EBC" w:rsidRDefault="00CD06F6" w:rsidP="002F22B3">
      <w:r w:rsidRPr="00FE0EBC">
        <w:t>Subkutānai lietošanai.</w:t>
      </w:r>
    </w:p>
    <w:p w14:paraId="075396CC" w14:textId="77777777" w:rsidR="00DE2DE3" w:rsidRPr="00FE0EBC" w:rsidRDefault="00DE2DE3" w:rsidP="00DE2DE3">
      <w:r w:rsidRPr="00FE0EBC">
        <w:t>Pirms lietošanas izlasiet lietošanas instrukciju.</w:t>
      </w:r>
    </w:p>
    <w:p w14:paraId="25AD7D50" w14:textId="29F9F563" w:rsidR="007B0CDF" w:rsidRPr="00FE0EBC" w:rsidRDefault="00DE2DE3" w:rsidP="002F22B3">
      <w:r w:rsidRPr="00FE0EBC">
        <w:t>Tikai vienreizējai lietošanai.</w:t>
      </w:r>
    </w:p>
    <w:p w14:paraId="0BAD3830" w14:textId="77777777" w:rsidR="007B0CDF" w:rsidRPr="00FE0EBC" w:rsidRDefault="007B0CDF" w:rsidP="002F22B3"/>
    <w:p w14:paraId="0F513FEA" w14:textId="77777777" w:rsidR="007B0CDF" w:rsidRPr="00FE0EBC" w:rsidRDefault="007B0CDF" w:rsidP="002F22B3"/>
    <w:p w14:paraId="3B0DA982" w14:textId="4102ACD2" w:rsidR="00612AC6" w:rsidRPr="00FE0EBC" w:rsidRDefault="00612AC6" w:rsidP="002F22B3">
      <w:pPr>
        <w:pStyle w:val="Heading1LAB"/>
      </w:pPr>
      <w:r w:rsidRPr="00FE0EBC">
        <w:t>6.</w:t>
      </w:r>
      <w:r w:rsidRPr="00FE0EBC">
        <w:tab/>
        <w:t>ĪPAŠI BRĪDINĀJUMI PAR ZĀĻU UZGLABĀŠANU BĒRNIEM NEREDZAMĀ UN NEPIEEJAMĀ VIETĀ</w:t>
      </w:r>
    </w:p>
    <w:p w14:paraId="162CAE3B" w14:textId="77777777" w:rsidR="007B0CDF" w:rsidRPr="00FE0EBC" w:rsidRDefault="007B0CDF" w:rsidP="002F22B3">
      <w:pPr>
        <w:pStyle w:val="NormalKeep"/>
      </w:pPr>
    </w:p>
    <w:p w14:paraId="4B24C448" w14:textId="03D039F7" w:rsidR="007B0CDF" w:rsidRPr="00FE0EBC" w:rsidRDefault="00CD06F6" w:rsidP="002F22B3">
      <w:r w:rsidRPr="00FE0EBC">
        <w:t>Uzglabāt bērniem neredzamā un nepieejamā vietā.</w:t>
      </w:r>
    </w:p>
    <w:p w14:paraId="5C8AD67F" w14:textId="77777777" w:rsidR="007B0CDF" w:rsidRPr="00FE0EBC" w:rsidRDefault="007B0CDF" w:rsidP="002F22B3"/>
    <w:p w14:paraId="5553A5E5" w14:textId="77777777" w:rsidR="007B0CDF" w:rsidRPr="00FE0EBC" w:rsidRDefault="007B0CDF" w:rsidP="002F22B3"/>
    <w:p w14:paraId="05102148" w14:textId="3A65F62B" w:rsidR="00612AC6" w:rsidRPr="00FE0EBC" w:rsidRDefault="00612AC6" w:rsidP="002F22B3">
      <w:pPr>
        <w:pStyle w:val="Heading1LAB"/>
      </w:pPr>
      <w:r w:rsidRPr="00FE0EBC">
        <w:t>7.</w:t>
      </w:r>
      <w:r w:rsidRPr="00FE0EBC">
        <w:tab/>
        <w:t>CITI ĪPAŠI BRĪDINĀJUMI, JA NEPIECIEŠAMS</w:t>
      </w:r>
    </w:p>
    <w:p w14:paraId="56D96786" w14:textId="77777777" w:rsidR="007B0CDF" w:rsidRPr="00FE0EBC" w:rsidRDefault="007B0CDF" w:rsidP="002F22B3">
      <w:pPr>
        <w:pStyle w:val="NormalKeep"/>
      </w:pPr>
    </w:p>
    <w:p w14:paraId="6D656B80" w14:textId="77777777" w:rsidR="007B0CDF" w:rsidRPr="00FE0EBC" w:rsidRDefault="007B0CDF" w:rsidP="002F22B3"/>
    <w:p w14:paraId="66D9F5F3" w14:textId="79DA890D" w:rsidR="00612AC6" w:rsidRPr="00FE0EBC" w:rsidRDefault="00612AC6" w:rsidP="002F22B3">
      <w:pPr>
        <w:pStyle w:val="Heading1LAB"/>
      </w:pPr>
      <w:r w:rsidRPr="00FE0EBC">
        <w:t>8.</w:t>
      </w:r>
      <w:r w:rsidRPr="00FE0EBC">
        <w:tab/>
        <w:t>DERĪGUMA TERMIŅŠ</w:t>
      </w:r>
    </w:p>
    <w:p w14:paraId="52BD4D35" w14:textId="77777777" w:rsidR="007B0CDF" w:rsidRPr="00FE0EBC" w:rsidRDefault="007B0CDF" w:rsidP="002F22B3">
      <w:pPr>
        <w:pStyle w:val="NormalKeep"/>
      </w:pPr>
    </w:p>
    <w:p w14:paraId="4347D39A" w14:textId="77777777" w:rsidR="007B0CDF" w:rsidRPr="00FE0EBC" w:rsidRDefault="007B0CDF" w:rsidP="002F22B3">
      <w:r w:rsidRPr="00FE0EBC">
        <w:t>EXP</w:t>
      </w:r>
    </w:p>
    <w:p w14:paraId="358DA39F" w14:textId="77777777" w:rsidR="007B0CDF" w:rsidRPr="00FE0EBC" w:rsidRDefault="007B0CDF" w:rsidP="002F22B3"/>
    <w:p w14:paraId="15CADB16" w14:textId="77777777" w:rsidR="007B0CDF" w:rsidRPr="00FE0EBC" w:rsidRDefault="007B0CDF" w:rsidP="002F22B3"/>
    <w:p w14:paraId="2243AA0B" w14:textId="785DB1D7" w:rsidR="00612AC6" w:rsidRPr="00FE0EBC" w:rsidRDefault="00612AC6" w:rsidP="002F22B3">
      <w:pPr>
        <w:pStyle w:val="Heading1LAB"/>
      </w:pPr>
      <w:r w:rsidRPr="00FE0EBC">
        <w:lastRenderedPageBreak/>
        <w:t>9.</w:t>
      </w:r>
      <w:r w:rsidRPr="00FE0EBC">
        <w:tab/>
        <w:t>ĪPAŠI UZGLABĀŠANAS NOSACĪJUMI</w:t>
      </w:r>
    </w:p>
    <w:p w14:paraId="18DF33AD" w14:textId="77777777" w:rsidR="007B0CDF" w:rsidRPr="00FE0EBC" w:rsidRDefault="007B0CDF" w:rsidP="002F22B3">
      <w:pPr>
        <w:pStyle w:val="NormalKeep"/>
      </w:pPr>
    </w:p>
    <w:p w14:paraId="4FF8D1DC" w14:textId="77777777" w:rsidR="00CD06F6" w:rsidRPr="00FE0EBC" w:rsidRDefault="00CD06F6" w:rsidP="003C26BA">
      <w:pPr>
        <w:keepNext/>
      </w:pPr>
      <w:r w:rsidRPr="00FE0EBC">
        <w:t xml:space="preserve">Uzglabāt ledusskapī. </w:t>
      </w:r>
    </w:p>
    <w:p w14:paraId="56DA6915" w14:textId="1A7D3221" w:rsidR="00CD06F6" w:rsidRPr="00FE0EBC" w:rsidRDefault="00CD06F6" w:rsidP="003C26BA">
      <w:pPr>
        <w:keepNext/>
      </w:pPr>
      <w:r w:rsidRPr="00FE0EBC">
        <w:t>Nesasaldēt.</w:t>
      </w:r>
    </w:p>
    <w:p w14:paraId="1A037E76" w14:textId="70B0344F" w:rsidR="007B0CDF" w:rsidRPr="00FE0EBC" w:rsidRDefault="0018015B" w:rsidP="003C26BA">
      <w:pPr>
        <w:keepNext/>
      </w:pPr>
      <w:r w:rsidRPr="00FE0EBC">
        <w:t>Uzglabāt šļirci oriģinālā iepakojumā, lai pasargātu no gaismas.</w:t>
      </w:r>
    </w:p>
    <w:p w14:paraId="131727AC" w14:textId="77777777" w:rsidR="007B0CDF" w:rsidRPr="00FE0EBC" w:rsidRDefault="007B0CDF" w:rsidP="002F22B3"/>
    <w:p w14:paraId="7A59AACD" w14:textId="77777777" w:rsidR="007B0CDF" w:rsidRPr="00FE0EBC" w:rsidRDefault="007B0CDF" w:rsidP="002F22B3"/>
    <w:p w14:paraId="5CFA78F3" w14:textId="62F3D2E1" w:rsidR="00612AC6" w:rsidRPr="00FE0EBC" w:rsidRDefault="00612AC6" w:rsidP="002F22B3">
      <w:pPr>
        <w:pStyle w:val="Heading1LAB"/>
      </w:pPr>
      <w:r w:rsidRPr="00FE0EBC">
        <w:t>10.</w:t>
      </w:r>
      <w:r w:rsidRPr="00FE0EBC">
        <w:tab/>
        <w:t>ĪPAŠI PIESARDZĪBAS PASĀKUMI, IZNĪCINOT NEIZLIETOTĀS ZĀLES VAI IZMANTOTOS MATERIĀLUS, KAS BIJUŠI SASKARĒ AR ŠĪM ZĀLĒM, JA PIEMĒROJAMS</w:t>
      </w:r>
    </w:p>
    <w:p w14:paraId="0FFEF37F" w14:textId="77777777" w:rsidR="007B0CDF" w:rsidRPr="00FE0EBC" w:rsidRDefault="007B0CDF" w:rsidP="002F22B3">
      <w:pPr>
        <w:pStyle w:val="NormalKeep"/>
      </w:pPr>
    </w:p>
    <w:p w14:paraId="42D01439" w14:textId="77777777" w:rsidR="007B0CDF" w:rsidRPr="00FE0EBC" w:rsidRDefault="007B0CDF" w:rsidP="002F22B3"/>
    <w:p w14:paraId="43A49451" w14:textId="15BD5954" w:rsidR="00612AC6" w:rsidRPr="00FE0EBC" w:rsidRDefault="00612AC6" w:rsidP="002F22B3">
      <w:pPr>
        <w:pStyle w:val="Heading1LAB"/>
      </w:pPr>
      <w:r w:rsidRPr="00FE0EBC">
        <w:t>11.</w:t>
      </w:r>
      <w:r w:rsidRPr="00FE0EBC">
        <w:tab/>
        <w:t>REĢISTRĀCIJAS APLIECĪBAS ĪPAŠNIEKA NOSAUKUMS UN ADRESE</w:t>
      </w:r>
    </w:p>
    <w:p w14:paraId="1BDAB774" w14:textId="77777777" w:rsidR="007B0CDF" w:rsidRPr="00FE0EBC" w:rsidRDefault="007B0CDF" w:rsidP="002F22B3">
      <w:pPr>
        <w:pStyle w:val="NormalKeep"/>
      </w:pPr>
    </w:p>
    <w:p w14:paraId="3F38A0A9" w14:textId="77777777" w:rsidR="00937231" w:rsidRPr="00FE0EBC" w:rsidRDefault="00937231" w:rsidP="00937231">
      <w:pPr>
        <w:pStyle w:val="NormalKeep"/>
      </w:pPr>
      <w:r w:rsidRPr="00FE0EBC">
        <w:t xml:space="preserve">Celltrion Healthcare Hungary Kft. </w:t>
      </w:r>
    </w:p>
    <w:p w14:paraId="7A784909" w14:textId="57EE8DFA" w:rsidR="00937231" w:rsidRPr="00FE0EBC" w:rsidRDefault="00937231" w:rsidP="00937231">
      <w:pPr>
        <w:pStyle w:val="NormalKeep"/>
      </w:pPr>
      <w:r w:rsidRPr="00FE0EBC">
        <w:t>1062 Budapest,</w:t>
      </w:r>
    </w:p>
    <w:p w14:paraId="4F01295C" w14:textId="77777777" w:rsidR="00937231" w:rsidRPr="00FE0EBC" w:rsidRDefault="00937231" w:rsidP="00937231">
      <w:pPr>
        <w:pStyle w:val="NormalKeep"/>
      </w:pPr>
      <w:r w:rsidRPr="00FE0EBC">
        <w:t>Váci út 1-3. WestEnd Office Building B torony</w:t>
      </w:r>
    </w:p>
    <w:p w14:paraId="1C22A694" w14:textId="65B8E232" w:rsidR="00937231" w:rsidRPr="00FE0EBC" w:rsidRDefault="00937231" w:rsidP="00937231">
      <w:pPr>
        <w:pStyle w:val="NormalKeep"/>
      </w:pPr>
      <w:r w:rsidRPr="00FE0EBC">
        <w:t>Ungārija</w:t>
      </w:r>
    </w:p>
    <w:p w14:paraId="3DECD3A7" w14:textId="77777777" w:rsidR="007B0CDF" w:rsidRPr="00FE0EBC" w:rsidRDefault="007B0CDF" w:rsidP="002F22B3"/>
    <w:p w14:paraId="4180870F" w14:textId="77777777" w:rsidR="007B0CDF" w:rsidRPr="00FE0EBC" w:rsidRDefault="007B0CDF" w:rsidP="002F22B3"/>
    <w:p w14:paraId="7ACA18AC" w14:textId="5ED944F2" w:rsidR="00612AC6" w:rsidRPr="00FE0EBC" w:rsidRDefault="00612AC6" w:rsidP="002F22B3">
      <w:pPr>
        <w:pStyle w:val="Heading1LAB"/>
      </w:pPr>
      <w:r w:rsidRPr="00FE0EBC">
        <w:t>12.</w:t>
      </w:r>
      <w:r w:rsidRPr="00FE0EBC">
        <w:tab/>
        <w:t>REĢISTRĀCIJAS APLIECĪBAS NUMURS(-I)</w:t>
      </w:r>
    </w:p>
    <w:p w14:paraId="3621709A" w14:textId="77777777" w:rsidR="007B0CDF" w:rsidRPr="00FE0EBC" w:rsidRDefault="007B0CDF" w:rsidP="002F22B3">
      <w:pPr>
        <w:pStyle w:val="NormalKeep"/>
      </w:pPr>
    </w:p>
    <w:p w14:paraId="0459A475" w14:textId="00C7663F" w:rsidR="007B0CDF" w:rsidRPr="00FE0EBC" w:rsidRDefault="00F717FA" w:rsidP="002F22B3">
      <w:pPr>
        <w:rPr>
          <w:shd w:val="pct15" w:color="auto" w:fill="FFFFFF"/>
        </w:rPr>
      </w:pPr>
      <w:r w:rsidRPr="00FE0EBC">
        <w:t xml:space="preserve">EU/1/24/1817/002 </w:t>
      </w:r>
      <w:r w:rsidRPr="00FE0EBC">
        <w:tab/>
      </w:r>
      <w:r w:rsidRPr="00FE0EBC">
        <w:tab/>
      </w:r>
      <w:r w:rsidRPr="00FE0EBC">
        <w:tab/>
      </w:r>
      <w:r w:rsidRPr="00FE0EBC">
        <w:rPr>
          <w:shd w:val="pct15" w:color="auto" w:fill="FFFFFF"/>
        </w:rPr>
        <w:t>1 pilnšļirce ar adatas aizsargu</w:t>
      </w:r>
    </w:p>
    <w:p w14:paraId="5947BCCF" w14:textId="77777777" w:rsidR="00937231" w:rsidRPr="00FE0EBC" w:rsidRDefault="00937231" w:rsidP="002F22B3"/>
    <w:p w14:paraId="7E06DC0A" w14:textId="77777777" w:rsidR="007B0CDF" w:rsidRPr="00FE0EBC" w:rsidRDefault="007B0CDF" w:rsidP="002F22B3"/>
    <w:p w14:paraId="68346D08" w14:textId="235AD360" w:rsidR="00612AC6" w:rsidRPr="00FE0EBC" w:rsidRDefault="00612AC6" w:rsidP="002F22B3">
      <w:pPr>
        <w:pStyle w:val="Heading1LAB"/>
      </w:pPr>
      <w:r w:rsidRPr="00FE0EBC">
        <w:t>13.</w:t>
      </w:r>
      <w:r w:rsidRPr="00FE0EBC">
        <w:tab/>
        <w:t>SĒRIJAS NUMURS</w:t>
      </w:r>
    </w:p>
    <w:p w14:paraId="3E47C06C" w14:textId="77777777" w:rsidR="007B0CDF" w:rsidRPr="00FE0EBC" w:rsidRDefault="007B0CDF" w:rsidP="002F22B3">
      <w:pPr>
        <w:pStyle w:val="NormalKeep"/>
      </w:pPr>
    </w:p>
    <w:p w14:paraId="61ADB404" w14:textId="77777777" w:rsidR="007B0CDF" w:rsidRPr="00FE0EBC" w:rsidRDefault="007B0CDF" w:rsidP="002F22B3">
      <w:r w:rsidRPr="00FE0EBC">
        <w:t>Lot</w:t>
      </w:r>
    </w:p>
    <w:p w14:paraId="5FDFF3EA" w14:textId="77777777" w:rsidR="007B0CDF" w:rsidRPr="00FE0EBC" w:rsidRDefault="007B0CDF" w:rsidP="002F22B3"/>
    <w:p w14:paraId="2D9D3884" w14:textId="77777777" w:rsidR="007B0CDF" w:rsidRPr="00FE0EBC" w:rsidRDefault="007B0CDF" w:rsidP="002F22B3"/>
    <w:p w14:paraId="038DF7FF" w14:textId="090DD365" w:rsidR="00612AC6" w:rsidRPr="00FE0EBC" w:rsidRDefault="00612AC6" w:rsidP="002F22B3">
      <w:pPr>
        <w:pStyle w:val="Heading1LAB"/>
      </w:pPr>
      <w:r w:rsidRPr="00FE0EBC">
        <w:t>14.</w:t>
      </w:r>
      <w:r w:rsidRPr="00FE0EBC">
        <w:tab/>
        <w:t>IZSNIEGŠANAS KĀRTĪBA</w:t>
      </w:r>
    </w:p>
    <w:p w14:paraId="786FB585" w14:textId="77777777" w:rsidR="007B0CDF" w:rsidRPr="00FE0EBC" w:rsidRDefault="007B0CDF" w:rsidP="002F22B3">
      <w:pPr>
        <w:pStyle w:val="NormalKeep"/>
      </w:pPr>
    </w:p>
    <w:p w14:paraId="70939EE2" w14:textId="77777777" w:rsidR="007B0CDF" w:rsidRPr="00FE0EBC" w:rsidRDefault="007B0CDF" w:rsidP="002F22B3"/>
    <w:p w14:paraId="6A432FC5" w14:textId="2151D3D6" w:rsidR="00612AC6" w:rsidRPr="00FE0EBC" w:rsidRDefault="00612AC6" w:rsidP="002F22B3">
      <w:pPr>
        <w:pStyle w:val="Heading1LAB"/>
      </w:pPr>
      <w:r w:rsidRPr="00FE0EBC">
        <w:t>15.</w:t>
      </w:r>
      <w:r w:rsidRPr="00FE0EBC">
        <w:tab/>
        <w:t>NORĀDĪJUMI PAR LIETOŠANU</w:t>
      </w:r>
    </w:p>
    <w:p w14:paraId="2E8C9985" w14:textId="77777777" w:rsidR="007B0CDF" w:rsidRPr="00FE0EBC" w:rsidRDefault="007B0CDF" w:rsidP="002F22B3">
      <w:pPr>
        <w:pStyle w:val="NormalKeep"/>
      </w:pPr>
    </w:p>
    <w:p w14:paraId="62EA4DF1" w14:textId="77777777" w:rsidR="007B0CDF" w:rsidRPr="00FE0EBC" w:rsidRDefault="007B0CDF" w:rsidP="002F22B3"/>
    <w:p w14:paraId="51BD1375" w14:textId="5E560F97" w:rsidR="00612AC6" w:rsidRPr="00FE0EBC" w:rsidRDefault="00612AC6" w:rsidP="002F22B3">
      <w:pPr>
        <w:pStyle w:val="Heading1LAB"/>
      </w:pPr>
      <w:r w:rsidRPr="00FE0EBC">
        <w:t>16.</w:t>
      </w:r>
      <w:r w:rsidRPr="00FE0EBC">
        <w:tab/>
        <w:t>INFORMĀCIJA BRAILA RAKSTĀ</w:t>
      </w:r>
    </w:p>
    <w:p w14:paraId="5DA04179" w14:textId="77777777" w:rsidR="007B0CDF" w:rsidRPr="00FE0EBC" w:rsidRDefault="007B0CDF" w:rsidP="002F22B3">
      <w:pPr>
        <w:pStyle w:val="NormalKeep"/>
      </w:pPr>
    </w:p>
    <w:p w14:paraId="67FCB438" w14:textId="130C068F" w:rsidR="007B0CDF" w:rsidRPr="00FE0EBC" w:rsidRDefault="008F2FCC" w:rsidP="002F22B3">
      <w:r w:rsidRPr="00FE0EBC">
        <w:t>Omlyclo 150 mg</w:t>
      </w:r>
    </w:p>
    <w:p w14:paraId="649AAC72" w14:textId="77777777" w:rsidR="007B0CDF" w:rsidRPr="00FE0EBC" w:rsidRDefault="007B0CDF" w:rsidP="002F22B3"/>
    <w:p w14:paraId="1CD68508" w14:textId="77777777" w:rsidR="007B0CDF" w:rsidRPr="00FE0EBC" w:rsidRDefault="007B0CDF" w:rsidP="002F22B3"/>
    <w:p w14:paraId="6CBA41CB" w14:textId="42A26283" w:rsidR="00612AC6" w:rsidRPr="00FE0EBC" w:rsidRDefault="00612AC6" w:rsidP="002F22B3">
      <w:pPr>
        <w:pStyle w:val="Heading1LAB"/>
      </w:pPr>
      <w:r w:rsidRPr="00FE0EBC">
        <w:t>17.</w:t>
      </w:r>
      <w:r w:rsidRPr="00FE0EBC">
        <w:tab/>
        <w:t>UNIKĀLS IDENTIFIKATORS – 2D SVĪTRKODS</w:t>
      </w:r>
    </w:p>
    <w:p w14:paraId="407B0A4C" w14:textId="77777777" w:rsidR="007B0CDF" w:rsidRPr="00FE0EBC" w:rsidRDefault="007B0CDF" w:rsidP="002F22B3">
      <w:pPr>
        <w:pStyle w:val="NormalKeep"/>
      </w:pPr>
    </w:p>
    <w:p w14:paraId="4B46E1B2" w14:textId="2F074A57" w:rsidR="007B0CDF" w:rsidRPr="00FE0EBC" w:rsidRDefault="00CD06F6" w:rsidP="002F22B3">
      <w:pPr>
        <w:rPr>
          <w:rStyle w:val="Highlight"/>
        </w:rPr>
      </w:pPr>
      <w:r w:rsidRPr="00FE0EBC">
        <w:rPr>
          <w:rStyle w:val="Highlight"/>
        </w:rPr>
        <w:t>2D svītrkods, kurā iekļauts unikāls identifikators.</w:t>
      </w:r>
    </w:p>
    <w:p w14:paraId="794D4C91" w14:textId="77777777" w:rsidR="007B0CDF" w:rsidRPr="00FE0EBC" w:rsidRDefault="007B0CDF" w:rsidP="002F22B3"/>
    <w:p w14:paraId="257F4DE3" w14:textId="77777777" w:rsidR="007B0CDF" w:rsidRPr="00FE0EBC" w:rsidRDefault="007B0CDF" w:rsidP="002F22B3"/>
    <w:p w14:paraId="1FDBD702" w14:textId="78DE7A07" w:rsidR="00612AC6" w:rsidRPr="00FE0EBC" w:rsidRDefault="00612AC6" w:rsidP="002F22B3">
      <w:pPr>
        <w:pStyle w:val="Heading1LAB"/>
      </w:pPr>
      <w:r w:rsidRPr="00FE0EBC">
        <w:t>18.</w:t>
      </w:r>
      <w:r w:rsidRPr="00FE0EBC">
        <w:tab/>
        <w:t>UNIKĀLS IDENTIFIKATORS – DATI, KURUS VAR NOLASĪT PERSONA</w:t>
      </w:r>
    </w:p>
    <w:p w14:paraId="4FD41D86" w14:textId="77777777" w:rsidR="007B0CDF" w:rsidRPr="00FE0EBC" w:rsidRDefault="007B0CDF" w:rsidP="002F22B3">
      <w:pPr>
        <w:pStyle w:val="NormalKeep"/>
      </w:pPr>
    </w:p>
    <w:p w14:paraId="177D878E" w14:textId="77777777" w:rsidR="00605FEE" w:rsidRPr="00FE0EBC" w:rsidRDefault="007B0CDF" w:rsidP="002F22B3">
      <w:pPr>
        <w:pStyle w:val="NormalKeep"/>
      </w:pPr>
      <w:r w:rsidRPr="00FE0EBC">
        <w:t>PC</w:t>
      </w:r>
    </w:p>
    <w:p w14:paraId="45C61F50" w14:textId="77777777" w:rsidR="00605FEE" w:rsidRPr="00FE0EBC" w:rsidRDefault="007B0CDF" w:rsidP="002F22B3">
      <w:pPr>
        <w:pStyle w:val="NormalKeep"/>
      </w:pPr>
      <w:r w:rsidRPr="00FE0EBC">
        <w:t>SN</w:t>
      </w:r>
    </w:p>
    <w:p w14:paraId="6FED875C" w14:textId="77777777" w:rsidR="009E216E" w:rsidRPr="00FE0EBC" w:rsidRDefault="007B0CDF" w:rsidP="003C26BA">
      <w:pPr>
        <w:pStyle w:val="NormalKeep"/>
      </w:pPr>
      <w:r w:rsidRPr="00FE0EBC">
        <w:t>NN</w:t>
      </w:r>
    </w:p>
    <w:p w14:paraId="7519B745" w14:textId="4F64647B" w:rsidR="00D47966" w:rsidRPr="00FE0EBC" w:rsidRDefault="00197440" w:rsidP="009E216E">
      <w:pPr>
        <w:pStyle w:val="Heading1LAB"/>
        <w:ind w:left="0" w:firstLine="0"/>
      </w:pPr>
      <w:r w:rsidRPr="00FE0EBC">
        <w:br w:type="page"/>
      </w:r>
      <w:r w:rsidRPr="00FE0EBC">
        <w:lastRenderedPageBreak/>
        <w:t>INFORMĀCIJA, KAS JĀNORĀDA UZ ĀRĒJĀ IEPAKOJUMA</w:t>
      </w:r>
    </w:p>
    <w:p w14:paraId="7698CB13" w14:textId="77777777" w:rsidR="00D47966" w:rsidRPr="00FE0EBC" w:rsidRDefault="00D47966" w:rsidP="002F22B3">
      <w:pPr>
        <w:pStyle w:val="Heading1LAB"/>
      </w:pPr>
    </w:p>
    <w:p w14:paraId="5FA16549" w14:textId="5EB37F3A" w:rsidR="007B0CDF" w:rsidRPr="00FE0EBC" w:rsidRDefault="00D47966" w:rsidP="002F22B3">
      <w:pPr>
        <w:pStyle w:val="Heading1LAB"/>
      </w:pPr>
      <w:r w:rsidRPr="00FE0EBC">
        <w:t>ĀRĒJAIS IEPAKOJUMS VAIRĀKU KASTĪŠU IEPAKOJUMAM (AR BLUE BOX)</w:t>
      </w:r>
    </w:p>
    <w:p w14:paraId="4DB793DC" w14:textId="77777777" w:rsidR="007B0CDF" w:rsidRPr="00FE0EBC" w:rsidRDefault="007B0CDF" w:rsidP="002F22B3">
      <w:pPr>
        <w:pStyle w:val="NormalKeep"/>
      </w:pPr>
    </w:p>
    <w:p w14:paraId="16B03FCF" w14:textId="77777777" w:rsidR="007B0CDF" w:rsidRPr="00FE0EBC" w:rsidRDefault="007B0CDF" w:rsidP="002F22B3"/>
    <w:p w14:paraId="028C965C" w14:textId="4E7877B5" w:rsidR="00612AC6" w:rsidRPr="00FE0EBC" w:rsidRDefault="00612AC6" w:rsidP="002F22B3">
      <w:pPr>
        <w:pStyle w:val="Heading1LAB"/>
      </w:pPr>
      <w:r w:rsidRPr="00FE0EBC">
        <w:t>1.</w:t>
      </w:r>
      <w:r w:rsidRPr="00FE0EBC">
        <w:tab/>
        <w:t>ZĀĻU NOSAUKUMS</w:t>
      </w:r>
    </w:p>
    <w:p w14:paraId="6670F6B3" w14:textId="77777777" w:rsidR="007B0CDF" w:rsidRPr="00FE0EBC" w:rsidRDefault="007B0CDF" w:rsidP="002F22B3">
      <w:pPr>
        <w:pStyle w:val="NormalKeep"/>
      </w:pPr>
    </w:p>
    <w:p w14:paraId="4203CDC4" w14:textId="596F95ED" w:rsidR="00D47966" w:rsidRPr="00FE0EBC" w:rsidRDefault="008F2FCC" w:rsidP="002F22B3">
      <w:r w:rsidRPr="00FE0EBC">
        <w:t>Omlyclo 150 mg šķīdums injekcijām pilnšļircē</w:t>
      </w:r>
    </w:p>
    <w:p w14:paraId="3DF84696" w14:textId="26F99FFC" w:rsidR="007B0CDF" w:rsidRPr="00FE0EBC" w:rsidRDefault="00D47966" w:rsidP="2EC4E641">
      <w:pPr>
        <w:rPr>
          <w:i/>
        </w:rPr>
      </w:pPr>
      <w:r w:rsidRPr="00FE0EBC">
        <w:rPr>
          <w:i/>
        </w:rPr>
        <w:t>omalizumabum</w:t>
      </w:r>
    </w:p>
    <w:p w14:paraId="78B8BF08" w14:textId="77777777" w:rsidR="007B0CDF" w:rsidRPr="00FE0EBC" w:rsidRDefault="007B0CDF" w:rsidP="002F22B3"/>
    <w:p w14:paraId="62858E3D" w14:textId="77777777" w:rsidR="007B0CDF" w:rsidRPr="00FE0EBC" w:rsidRDefault="007B0CDF" w:rsidP="002F22B3"/>
    <w:p w14:paraId="38AEAF93" w14:textId="1FF355A0" w:rsidR="00612AC6" w:rsidRPr="00FE0EBC" w:rsidRDefault="00612AC6" w:rsidP="002F22B3">
      <w:pPr>
        <w:pStyle w:val="Heading1LAB"/>
      </w:pPr>
      <w:r w:rsidRPr="00FE0EBC">
        <w:t>2.</w:t>
      </w:r>
      <w:r w:rsidRPr="00FE0EBC">
        <w:tab/>
        <w:t>AKTĪVĀS(-O) VIELAS(-U) NOSAUKUMS(-I) UN DAUDZUMS(-I)</w:t>
      </w:r>
    </w:p>
    <w:p w14:paraId="20926615" w14:textId="77777777" w:rsidR="007B0CDF" w:rsidRPr="00FE0EBC" w:rsidRDefault="007B0CDF" w:rsidP="002F22B3">
      <w:pPr>
        <w:pStyle w:val="NormalKeep"/>
      </w:pPr>
    </w:p>
    <w:p w14:paraId="2B62F8A4" w14:textId="72CAF9B4" w:rsidR="007B0CDF" w:rsidRPr="00FE0EBC" w:rsidRDefault="00937231" w:rsidP="002F22B3">
      <w:r w:rsidRPr="00FE0EBC">
        <w:t>Viena 1 ml pilnšļirce satur 150 mg omalizumaba.</w:t>
      </w:r>
    </w:p>
    <w:p w14:paraId="0EE96A39" w14:textId="77777777" w:rsidR="007B0CDF" w:rsidRPr="00FE0EBC" w:rsidRDefault="007B0CDF" w:rsidP="002F22B3"/>
    <w:p w14:paraId="2B9CBA7D" w14:textId="77777777" w:rsidR="007B0CDF" w:rsidRPr="00FE0EBC" w:rsidRDefault="007B0CDF" w:rsidP="002F22B3"/>
    <w:p w14:paraId="36AB2693" w14:textId="6BDE50AF" w:rsidR="00612AC6" w:rsidRPr="00FE0EBC" w:rsidRDefault="00612AC6" w:rsidP="002F22B3">
      <w:pPr>
        <w:pStyle w:val="Heading1LAB"/>
      </w:pPr>
      <w:r w:rsidRPr="00FE0EBC">
        <w:t>3.</w:t>
      </w:r>
      <w:r w:rsidRPr="00FE0EBC">
        <w:tab/>
        <w:t>PALĪGVIELU SARAKSTS</w:t>
      </w:r>
    </w:p>
    <w:p w14:paraId="5EF3B516" w14:textId="77777777" w:rsidR="007B0CDF" w:rsidRPr="00FE0EBC" w:rsidRDefault="007B0CDF" w:rsidP="002F22B3">
      <w:pPr>
        <w:pStyle w:val="NormalKeep"/>
      </w:pPr>
    </w:p>
    <w:p w14:paraId="3112B107" w14:textId="12577B6B" w:rsidR="00D60BD0" w:rsidRPr="00FE0EBC" w:rsidRDefault="00D60BD0" w:rsidP="002F22B3">
      <w:r w:rsidRPr="00FE0EBC">
        <w:t xml:space="preserve">Palīgvielas: L-arginīna hidrohlorīds, L-histidīna hidrohlorīda monohidrāts, L-histidīns, polisorbāts 20 (E 432), ūdens injekcijām. </w:t>
      </w:r>
      <w:r w:rsidRPr="00FE0EBC">
        <w:rPr>
          <w:rStyle w:val="Highlight"/>
        </w:rPr>
        <w:t>Plašāku informāciju skatīt lietošanas instrukcijā.</w:t>
      </w:r>
    </w:p>
    <w:p w14:paraId="5A402E06" w14:textId="77777777" w:rsidR="007B0CDF" w:rsidRPr="00FE0EBC" w:rsidRDefault="007B0CDF" w:rsidP="002F22B3"/>
    <w:p w14:paraId="6B3287A0" w14:textId="77777777" w:rsidR="007B0CDF" w:rsidRPr="00FE0EBC" w:rsidRDefault="007B0CDF" w:rsidP="002F22B3"/>
    <w:p w14:paraId="0C89F11A" w14:textId="4C5450C3" w:rsidR="00612AC6" w:rsidRPr="00FE0EBC" w:rsidRDefault="00612AC6" w:rsidP="002F22B3">
      <w:pPr>
        <w:pStyle w:val="Heading1LAB"/>
      </w:pPr>
      <w:r w:rsidRPr="00FE0EBC">
        <w:t>4.</w:t>
      </w:r>
      <w:r w:rsidRPr="00FE0EBC">
        <w:tab/>
        <w:t>ZĀĻU FORMA UN SATURS</w:t>
      </w:r>
    </w:p>
    <w:p w14:paraId="22F31C2F" w14:textId="77777777" w:rsidR="007B0CDF" w:rsidRPr="00FE0EBC" w:rsidRDefault="007B0CDF" w:rsidP="002F22B3">
      <w:pPr>
        <w:pStyle w:val="NormalKeep"/>
      </w:pPr>
    </w:p>
    <w:p w14:paraId="638CF137" w14:textId="4AA92A61" w:rsidR="007B0CDF" w:rsidRPr="00FE0EBC" w:rsidRDefault="00DB7C3B" w:rsidP="002F22B3">
      <w:pPr>
        <w:pStyle w:val="NormalKeep"/>
        <w:rPr>
          <w:rStyle w:val="Highlight"/>
        </w:rPr>
      </w:pPr>
      <w:r w:rsidRPr="00FE0EBC">
        <w:rPr>
          <w:rStyle w:val="Highlight"/>
        </w:rPr>
        <w:t>Šķīdums injekcijām pilnšļircē</w:t>
      </w:r>
    </w:p>
    <w:p w14:paraId="310EC963" w14:textId="314C3DAE" w:rsidR="007B0CDF" w:rsidRPr="00FE0EBC" w:rsidRDefault="00A778A7" w:rsidP="002F22B3">
      <w:pPr>
        <w:pStyle w:val="NormalKeep"/>
      </w:pPr>
      <w:r w:rsidRPr="00FE0EBC">
        <w:t>150 mg/1 ml</w:t>
      </w:r>
    </w:p>
    <w:p w14:paraId="76F2B7BE" w14:textId="77777777" w:rsidR="00A778A7" w:rsidRPr="00FE0EBC" w:rsidRDefault="00A778A7" w:rsidP="002F22B3">
      <w:pPr>
        <w:rPr>
          <w:rStyle w:val="Highlight"/>
          <w:shd w:val="clear" w:color="auto" w:fill="auto"/>
        </w:rPr>
      </w:pPr>
    </w:p>
    <w:p w14:paraId="0839B653" w14:textId="576F50DF" w:rsidR="00C93253" w:rsidRPr="00FE0EBC" w:rsidRDefault="00C93253" w:rsidP="002F22B3">
      <w:pPr>
        <w:rPr>
          <w:rStyle w:val="Highlight"/>
        </w:rPr>
      </w:pPr>
      <w:r w:rsidRPr="00FE0EBC">
        <w:rPr>
          <w:rStyle w:val="Highlight"/>
          <w:shd w:val="clear" w:color="auto" w:fill="auto"/>
        </w:rPr>
        <w:t>Vairāku kastīšu iepakojums: 3 (3 x 1) pilnšļirces ar adatas aizsargu.</w:t>
      </w:r>
      <w:r w:rsidRPr="00FE0EBC">
        <w:rPr>
          <w:rStyle w:val="Highlight"/>
        </w:rPr>
        <w:t xml:space="preserve"> </w:t>
      </w:r>
    </w:p>
    <w:p w14:paraId="6977DD12" w14:textId="2DC75019" w:rsidR="00DB7C3B" w:rsidRPr="00FE0EBC" w:rsidRDefault="00DB7C3B" w:rsidP="002F22B3">
      <w:pPr>
        <w:rPr>
          <w:rStyle w:val="Highlight"/>
        </w:rPr>
      </w:pPr>
      <w:r w:rsidRPr="00FE0EBC">
        <w:rPr>
          <w:rStyle w:val="Highlight"/>
          <w:highlight w:val="lightGray"/>
          <w:shd w:val="clear" w:color="auto" w:fill="auto"/>
        </w:rPr>
        <w:t>Vairāku kastīšu iepakojums: 6 (6 x 1) pilnšļirces ar adatas aizsargu.</w:t>
      </w:r>
      <w:r w:rsidRPr="00FE0EBC">
        <w:rPr>
          <w:rStyle w:val="Highlight"/>
        </w:rPr>
        <w:t xml:space="preserve"> </w:t>
      </w:r>
    </w:p>
    <w:p w14:paraId="6773E836" w14:textId="290F62E8" w:rsidR="007B0CDF" w:rsidRPr="00FE0EBC" w:rsidRDefault="00DB7C3B" w:rsidP="002F22B3">
      <w:pPr>
        <w:rPr>
          <w:rStyle w:val="Highlight"/>
        </w:rPr>
      </w:pPr>
      <w:r w:rsidRPr="00FE0EBC">
        <w:rPr>
          <w:rStyle w:val="Highlight"/>
        </w:rPr>
        <w:t>Vairāku kastīšu iepakojums: 10 (10 x 1) pilnšļirces ar adatas aizsargu.</w:t>
      </w:r>
    </w:p>
    <w:p w14:paraId="64A04DC3" w14:textId="77777777" w:rsidR="007B0CDF" w:rsidRPr="00FE0EBC" w:rsidRDefault="007B0CDF" w:rsidP="002F22B3"/>
    <w:p w14:paraId="74D40C20" w14:textId="77777777" w:rsidR="007B0CDF" w:rsidRPr="00FE0EBC" w:rsidRDefault="007B0CDF" w:rsidP="002F22B3"/>
    <w:p w14:paraId="05E2231C" w14:textId="026BA0A5" w:rsidR="00612AC6" w:rsidRPr="00FE0EBC" w:rsidRDefault="00612AC6" w:rsidP="002F22B3">
      <w:pPr>
        <w:pStyle w:val="Heading1LAB"/>
      </w:pPr>
      <w:r w:rsidRPr="00FE0EBC">
        <w:t>5.</w:t>
      </w:r>
      <w:r w:rsidRPr="00FE0EBC">
        <w:tab/>
        <w:t>LIETOŠANAS UN IEVADĪŠANAS VEIDS(-I)</w:t>
      </w:r>
    </w:p>
    <w:p w14:paraId="4F69A9D6" w14:textId="77777777" w:rsidR="007B0CDF" w:rsidRPr="00FE0EBC" w:rsidRDefault="007B0CDF" w:rsidP="002F22B3">
      <w:pPr>
        <w:pStyle w:val="NormalKeep"/>
      </w:pPr>
    </w:p>
    <w:p w14:paraId="66A34F3A" w14:textId="41D92DF7" w:rsidR="0071717A" w:rsidRPr="00FE0EBC" w:rsidRDefault="0071717A" w:rsidP="002F22B3">
      <w:r w:rsidRPr="00FE0EBC">
        <w:t>Subkutānai lietošanai.</w:t>
      </w:r>
    </w:p>
    <w:p w14:paraId="78B6E61D" w14:textId="77777777" w:rsidR="00B142ED" w:rsidRPr="00FE0EBC" w:rsidRDefault="00B142ED" w:rsidP="00B142ED">
      <w:r w:rsidRPr="00FE0EBC">
        <w:t xml:space="preserve">Pirms lietošanas izlasiet lietošanas instrukciju. </w:t>
      </w:r>
    </w:p>
    <w:p w14:paraId="0EE81E88" w14:textId="054D5A2B" w:rsidR="007B0CDF" w:rsidRPr="00FE0EBC" w:rsidRDefault="00B142ED" w:rsidP="002F22B3">
      <w:r w:rsidRPr="00FE0EBC">
        <w:t>Tikai vienreizējai lietošanai.</w:t>
      </w:r>
    </w:p>
    <w:p w14:paraId="79E80D29" w14:textId="77777777" w:rsidR="007B0CDF" w:rsidRPr="00FE0EBC" w:rsidRDefault="007B0CDF" w:rsidP="002F22B3"/>
    <w:p w14:paraId="564DE238" w14:textId="77777777" w:rsidR="007B0CDF" w:rsidRPr="00FE0EBC" w:rsidRDefault="007B0CDF" w:rsidP="002F22B3"/>
    <w:p w14:paraId="04EC4FCB" w14:textId="14889AE2" w:rsidR="00612AC6" w:rsidRPr="00FE0EBC" w:rsidRDefault="00612AC6" w:rsidP="002F22B3">
      <w:pPr>
        <w:pStyle w:val="Heading1LAB"/>
      </w:pPr>
      <w:r w:rsidRPr="00FE0EBC">
        <w:t>6.</w:t>
      </w:r>
      <w:r w:rsidRPr="00FE0EBC">
        <w:tab/>
        <w:t>ĪPAŠI BRĪDINĀJUMI PAR ZĀĻU UZGLABĀŠANU BĒRNIEM NEREDZAMĀ UN NEPIEEJAMĀ VIETĀ</w:t>
      </w:r>
    </w:p>
    <w:p w14:paraId="78BDE33A" w14:textId="77777777" w:rsidR="007B0CDF" w:rsidRPr="00FE0EBC" w:rsidRDefault="007B0CDF" w:rsidP="002F22B3">
      <w:pPr>
        <w:pStyle w:val="NormalKeep"/>
      </w:pPr>
    </w:p>
    <w:p w14:paraId="27C32906" w14:textId="75499409" w:rsidR="007B0CDF" w:rsidRPr="00FE0EBC" w:rsidRDefault="0071717A" w:rsidP="002F22B3">
      <w:r w:rsidRPr="00FE0EBC">
        <w:t>Uzglabāt bērniem neredzamā un nepieejamā vietā.</w:t>
      </w:r>
    </w:p>
    <w:p w14:paraId="050995E3" w14:textId="77777777" w:rsidR="007B0CDF" w:rsidRPr="00FE0EBC" w:rsidRDefault="007B0CDF" w:rsidP="002F22B3"/>
    <w:p w14:paraId="5BC7DC9C" w14:textId="77777777" w:rsidR="007B0CDF" w:rsidRPr="00FE0EBC" w:rsidRDefault="007B0CDF" w:rsidP="002F22B3"/>
    <w:p w14:paraId="1D6740E3" w14:textId="5A6E1A86" w:rsidR="00612AC6" w:rsidRPr="00FE0EBC" w:rsidRDefault="00612AC6" w:rsidP="002F22B3">
      <w:pPr>
        <w:pStyle w:val="Heading1LAB"/>
      </w:pPr>
      <w:r w:rsidRPr="00FE0EBC">
        <w:t>7.</w:t>
      </w:r>
      <w:r w:rsidRPr="00FE0EBC">
        <w:tab/>
        <w:t>CITI ĪPAŠI BRĪDINĀJUMI, JA NEPIECIEŠAMS</w:t>
      </w:r>
    </w:p>
    <w:p w14:paraId="1D3113BE" w14:textId="77777777" w:rsidR="007B0CDF" w:rsidRPr="00FE0EBC" w:rsidRDefault="007B0CDF" w:rsidP="002F22B3">
      <w:pPr>
        <w:pStyle w:val="NormalKeep"/>
      </w:pPr>
    </w:p>
    <w:p w14:paraId="7ECF1A3D" w14:textId="77777777" w:rsidR="007B0CDF" w:rsidRPr="00FE0EBC" w:rsidRDefault="007B0CDF" w:rsidP="002F22B3"/>
    <w:p w14:paraId="6A2E9B88" w14:textId="1ED4BB02" w:rsidR="00612AC6" w:rsidRPr="00FE0EBC" w:rsidRDefault="00612AC6" w:rsidP="002F22B3">
      <w:pPr>
        <w:pStyle w:val="Heading1LAB"/>
      </w:pPr>
      <w:r w:rsidRPr="00FE0EBC">
        <w:t>8.</w:t>
      </w:r>
      <w:r w:rsidRPr="00FE0EBC">
        <w:tab/>
        <w:t>DERĪGUMA TERMIŅŠ</w:t>
      </w:r>
    </w:p>
    <w:p w14:paraId="19119689" w14:textId="77777777" w:rsidR="007B0CDF" w:rsidRPr="00FE0EBC" w:rsidRDefault="007B0CDF" w:rsidP="002F22B3">
      <w:pPr>
        <w:pStyle w:val="NormalKeep"/>
      </w:pPr>
    </w:p>
    <w:p w14:paraId="52C8CF59" w14:textId="77777777" w:rsidR="007B0CDF" w:rsidRPr="00FE0EBC" w:rsidRDefault="007B0CDF" w:rsidP="002F22B3">
      <w:r w:rsidRPr="00FE0EBC">
        <w:t>EXP</w:t>
      </w:r>
    </w:p>
    <w:p w14:paraId="7CC77167" w14:textId="77777777" w:rsidR="007B0CDF" w:rsidRPr="00FE0EBC" w:rsidRDefault="007B0CDF" w:rsidP="002F22B3"/>
    <w:p w14:paraId="0A568817" w14:textId="77777777" w:rsidR="007B0CDF" w:rsidRPr="00FE0EBC" w:rsidRDefault="007B0CDF" w:rsidP="002F22B3"/>
    <w:p w14:paraId="34AF7DA6" w14:textId="589E932F" w:rsidR="00612AC6" w:rsidRPr="00FE0EBC" w:rsidRDefault="00612AC6" w:rsidP="002F22B3">
      <w:pPr>
        <w:pStyle w:val="Heading1LAB"/>
      </w:pPr>
      <w:r w:rsidRPr="00FE0EBC">
        <w:lastRenderedPageBreak/>
        <w:t>9.</w:t>
      </w:r>
      <w:r w:rsidRPr="00FE0EBC">
        <w:tab/>
        <w:t>ĪPAŠI UZGLABĀŠANAS NOSACĪJUMI</w:t>
      </w:r>
    </w:p>
    <w:p w14:paraId="4B7411FC" w14:textId="77777777" w:rsidR="007B0CDF" w:rsidRPr="00FE0EBC" w:rsidRDefault="007B0CDF" w:rsidP="002F22B3">
      <w:pPr>
        <w:pStyle w:val="NormalKeep"/>
      </w:pPr>
    </w:p>
    <w:p w14:paraId="7C64F075" w14:textId="77777777" w:rsidR="000111A9" w:rsidRPr="00FE0EBC" w:rsidRDefault="000111A9" w:rsidP="002F22B3">
      <w:r w:rsidRPr="00FE0EBC">
        <w:t xml:space="preserve">Uzglabāt ledusskapī. </w:t>
      </w:r>
    </w:p>
    <w:p w14:paraId="60741E4E" w14:textId="6FB135AC" w:rsidR="000111A9" w:rsidRPr="00FE0EBC" w:rsidRDefault="000111A9" w:rsidP="002F22B3">
      <w:r w:rsidRPr="00FE0EBC">
        <w:t>Nesasaldēt.</w:t>
      </w:r>
    </w:p>
    <w:p w14:paraId="4B2214E4" w14:textId="0388D0F5" w:rsidR="007B0CDF" w:rsidRPr="00FE0EBC" w:rsidRDefault="0018015B" w:rsidP="002F22B3">
      <w:r w:rsidRPr="00FE0EBC">
        <w:t>Uzglabāt šļirci oriģinālā iepakojumā, lai pasargātu no gaismas.</w:t>
      </w:r>
    </w:p>
    <w:p w14:paraId="75883B67" w14:textId="77777777" w:rsidR="007B0CDF" w:rsidRPr="00FE0EBC" w:rsidRDefault="007B0CDF" w:rsidP="002F22B3"/>
    <w:p w14:paraId="065BD0B0" w14:textId="77777777" w:rsidR="007B0CDF" w:rsidRPr="00FE0EBC" w:rsidRDefault="007B0CDF" w:rsidP="002F22B3"/>
    <w:p w14:paraId="0B61A391" w14:textId="3C6285F9" w:rsidR="00612AC6" w:rsidRPr="00FE0EBC" w:rsidRDefault="00612AC6" w:rsidP="002F22B3">
      <w:pPr>
        <w:pStyle w:val="Heading1LAB"/>
      </w:pPr>
      <w:r w:rsidRPr="00FE0EBC">
        <w:t>10.</w:t>
      </w:r>
      <w:r w:rsidRPr="00FE0EBC">
        <w:tab/>
        <w:t>ĪPAŠI PIESARDZĪBAS PASĀKUMI, IZNĪCINOT NEIZLIETOTĀS ZĀLES VAI IZMANTOTOS MATERIĀLUS, KAS BIJUŠI SASKARĒ AR ŠĪM ZĀLĒM, JA PIEMĒROJAMS</w:t>
      </w:r>
    </w:p>
    <w:p w14:paraId="3BCCAAEC" w14:textId="77777777" w:rsidR="007B0CDF" w:rsidRPr="00FE0EBC" w:rsidRDefault="007B0CDF" w:rsidP="002F22B3">
      <w:pPr>
        <w:pStyle w:val="NormalKeep"/>
      </w:pPr>
    </w:p>
    <w:p w14:paraId="11A5D6C1" w14:textId="77777777" w:rsidR="000735E7" w:rsidRPr="00FE0EBC" w:rsidRDefault="000735E7" w:rsidP="002F22B3"/>
    <w:p w14:paraId="4E867BB4" w14:textId="77777777" w:rsidR="0026674F" w:rsidRPr="00FE0EBC" w:rsidRDefault="0026674F" w:rsidP="002F22B3">
      <w:pPr>
        <w:pStyle w:val="Heading1LAB"/>
      </w:pPr>
      <w:r w:rsidRPr="00FE0EBC">
        <w:t>11.</w:t>
      </w:r>
      <w:r w:rsidRPr="00FE0EBC">
        <w:tab/>
        <w:t>REĢISTRĀCIJAS APLIECĪBAS ĪPAŠNIEKA NOSAUKUMS UN ADRESE</w:t>
      </w:r>
    </w:p>
    <w:p w14:paraId="774E99CD" w14:textId="77777777" w:rsidR="0026674F" w:rsidRPr="00FE0EBC" w:rsidRDefault="0026674F" w:rsidP="002F22B3">
      <w:pPr>
        <w:pStyle w:val="NormalKeep"/>
      </w:pPr>
    </w:p>
    <w:p w14:paraId="5574F3A5" w14:textId="77777777" w:rsidR="00E00232" w:rsidRPr="00FE0EBC" w:rsidRDefault="00E00232" w:rsidP="00E00232">
      <w:r w:rsidRPr="00FE0EBC">
        <w:t xml:space="preserve">Celltrion Healthcare Hungary Kft. </w:t>
      </w:r>
    </w:p>
    <w:p w14:paraId="02B3D3E4" w14:textId="159359EF" w:rsidR="00E00232" w:rsidRPr="00FE0EBC" w:rsidRDefault="00E00232" w:rsidP="00E00232">
      <w:r w:rsidRPr="00FE0EBC">
        <w:t>1062 Budapest,</w:t>
      </w:r>
    </w:p>
    <w:p w14:paraId="47D4883A" w14:textId="77777777" w:rsidR="00E00232" w:rsidRPr="00FE0EBC" w:rsidRDefault="00E00232" w:rsidP="00E00232">
      <w:r w:rsidRPr="00FE0EBC">
        <w:t>Váci út 1-3. WestEnd Office Building B torony</w:t>
      </w:r>
    </w:p>
    <w:p w14:paraId="3F7AEDF7" w14:textId="77777777" w:rsidR="00E00232" w:rsidRPr="00FE0EBC" w:rsidRDefault="00E00232" w:rsidP="00E00232">
      <w:r w:rsidRPr="00FE0EBC">
        <w:t>Ungārija</w:t>
      </w:r>
    </w:p>
    <w:p w14:paraId="2F7FA4F3" w14:textId="77777777" w:rsidR="007B0CDF" w:rsidRPr="00FE0EBC" w:rsidRDefault="007B0CDF" w:rsidP="002F22B3"/>
    <w:p w14:paraId="4EE7C5D5" w14:textId="77777777" w:rsidR="007B0CDF" w:rsidRPr="00FE0EBC" w:rsidRDefault="007B0CDF" w:rsidP="002F22B3"/>
    <w:p w14:paraId="2C9D6821" w14:textId="301E02CB" w:rsidR="00612AC6" w:rsidRPr="00FE0EBC" w:rsidRDefault="00612AC6" w:rsidP="002F22B3">
      <w:pPr>
        <w:pStyle w:val="Heading1LAB"/>
      </w:pPr>
      <w:r w:rsidRPr="00FE0EBC">
        <w:t>12.</w:t>
      </w:r>
      <w:r w:rsidRPr="00FE0EBC">
        <w:tab/>
        <w:t>REĢISTRĀCIJAS APLIECĪBAS NUMURS(-I)</w:t>
      </w:r>
    </w:p>
    <w:p w14:paraId="2DB0751C" w14:textId="77777777" w:rsidR="007B0CDF" w:rsidRPr="00FE0EBC" w:rsidRDefault="007B0CDF" w:rsidP="002F22B3">
      <w:pPr>
        <w:pStyle w:val="NormalKeep"/>
      </w:pPr>
    </w:p>
    <w:p w14:paraId="7D657FAC" w14:textId="7DA0F910" w:rsidR="007B0CDF" w:rsidRPr="00FE0EBC" w:rsidRDefault="00F717FA" w:rsidP="002F22B3">
      <w:pPr>
        <w:rPr>
          <w:shd w:val="pct15" w:color="auto" w:fill="FFFFFF"/>
        </w:rPr>
      </w:pPr>
      <w:r w:rsidRPr="00FE0EBC">
        <w:t xml:space="preserve">EU/1/24/1817/003 </w:t>
      </w:r>
      <w:r w:rsidRPr="00FE0EBC">
        <w:tab/>
      </w:r>
      <w:r w:rsidRPr="00FE0EBC">
        <w:tab/>
      </w:r>
      <w:r w:rsidRPr="00FE0EBC">
        <w:tab/>
      </w:r>
      <w:r w:rsidRPr="00FE0EBC">
        <w:rPr>
          <w:shd w:val="pct15" w:color="auto" w:fill="FFFFFF"/>
        </w:rPr>
        <w:t>6 pilnšļirces ar adatas aizsargu (6 × 1)</w:t>
      </w:r>
    </w:p>
    <w:p w14:paraId="4EBF667D" w14:textId="7D0F8CF7" w:rsidR="00040BAC" w:rsidRPr="00FE0EBC" w:rsidRDefault="00F717FA" w:rsidP="002F22B3">
      <w:pPr>
        <w:rPr>
          <w:shd w:val="pct15" w:color="auto" w:fill="FFFFFF"/>
        </w:rPr>
      </w:pPr>
      <w:r w:rsidRPr="00FE0EBC">
        <w:rPr>
          <w:shd w:val="pct15" w:color="auto" w:fill="FFFFFF"/>
        </w:rPr>
        <w:t xml:space="preserve">EU/1/24/1817/004 </w:t>
      </w:r>
      <w:r w:rsidRPr="00FE0EBC">
        <w:rPr>
          <w:shd w:val="pct15" w:color="auto" w:fill="FFFFFF"/>
        </w:rPr>
        <w:tab/>
      </w:r>
      <w:r w:rsidRPr="00FE0EBC">
        <w:rPr>
          <w:shd w:val="pct15" w:color="auto" w:fill="FFFFFF"/>
        </w:rPr>
        <w:tab/>
      </w:r>
      <w:r w:rsidRPr="00FE0EBC">
        <w:rPr>
          <w:shd w:val="pct15" w:color="auto" w:fill="FFFFFF"/>
        </w:rPr>
        <w:tab/>
        <w:t>10 pilnšļirces ar adatas aizsargu (10 × 1)</w:t>
      </w:r>
    </w:p>
    <w:p w14:paraId="55B14CEE" w14:textId="7817B9DF" w:rsidR="00C93253" w:rsidRPr="00FE0EBC" w:rsidRDefault="00C93253" w:rsidP="00C93253">
      <w:pPr>
        <w:rPr>
          <w:shd w:val="pct15" w:color="auto" w:fill="FFFFFF"/>
        </w:rPr>
      </w:pPr>
      <w:r w:rsidRPr="00FE0EBC">
        <w:rPr>
          <w:shd w:val="pct15" w:color="auto" w:fill="FFFFFF"/>
        </w:rPr>
        <w:t>EU/1/24/1817/011</w:t>
      </w:r>
      <w:r w:rsidRPr="00FE0EBC">
        <w:rPr>
          <w:shd w:val="pct15" w:color="auto" w:fill="FFFFFF"/>
        </w:rPr>
        <w:tab/>
      </w:r>
      <w:r w:rsidRPr="00FE0EBC">
        <w:rPr>
          <w:shd w:val="pct15" w:color="auto" w:fill="FFFFFF"/>
        </w:rPr>
        <w:tab/>
      </w:r>
      <w:r w:rsidRPr="00FE0EBC">
        <w:rPr>
          <w:shd w:val="pct15" w:color="auto" w:fill="FFFFFF"/>
        </w:rPr>
        <w:tab/>
        <w:t>3 pilnšļirces ar adatas aizsargu (3 × 1)</w:t>
      </w:r>
    </w:p>
    <w:p w14:paraId="2385169E" w14:textId="77777777" w:rsidR="00040BAC" w:rsidRPr="00FE0EBC" w:rsidRDefault="00040BAC" w:rsidP="002F22B3"/>
    <w:p w14:paraId="39DFEE09" w14:textId="77777777" w:rsidR="007B0CDF" w:rsidRPr="00FE0EBC" w:rsidRDefault="007B0CDF" w:rsidP="002F22B3"/>
    <w:p w14:paraId="5EBB8F2F" w14:textId="20FFDFAF" w:rsidR="00612AC6" w:rsidRPr="00FE0EBC" w:rsidRDefault="00612AC6" w:rsidP="002F22B3">
      <w:pPr>
        <w:pStyle w:val="Heading1LAB"/>
      </w:pPr>
      <w:r w:rsidRPr="00FE0EBC">
        <w:t>13.</w:t>
      </w:r>
      <w:r w:rsidRPr="00FE0EBC">
        <w:tab/>
        <w:t>SĒRIJAS NUMURS</w:t>
      </w:r>
    </w:p>
    <w:p w14:paraId="5C70D597" w14:textId="77777777" w:rsidR="007B0CDF" w:rsidRPr="00FE0EBC" w:rsidRDefault="007B0CDF" w:rsidP="002F22B3">
      <w:pPr>
        <w:pStyle w:val="NormalKeep"/>
      </w:pPr>
    </w:p>
    <w:p w14:paraId="6FBEE1B0" w14:textId="77777777" w:rsidR="007B0CDF" w:rsidRPr="00FE0EBC" w:rsidRDefault="007B0CDF" w:rsidP="002F22B3">
      <w:r w:rsidRPr="00FE0EBC">
        <w:t>Lot</w:t>
      </w:r>
    </w:p>
    <w:p w14:paraId="08E502FE" w14:textId="77777777" w:rsidR="007B0CDF" w:rsidRPr="00FE0EBC" w:rsidRDefault="007B0CDF" w:rsidP="002F22B3"/>
    <w:p w14:paraId="54B08D09" w14:textId="77777777" w:rsidR="007B0CDF" w:rsidRPr="00FE0EBC" w:rsidRDefault="007B0CDF" w:rsidP="002F22B3"/>
    <w:p w14:paraId="141F660B" w14:textId="31E332E6" w:rsidR="00612AC6" w:rsidRPr="00FE0EBC" w:rsidRDefault="00612AC6" w:rsidP="002F22B3">
      <w:pPr>
        <w:pStyle w:val="Heading1LAB"/>
      </w:pPr>
      <w:r w:rsidRPr="00FE0EBC">
        <w:t>14.</w:t>
      </w:r>
      <w:r w:rsidRPr="00FE0EBC">
        <w:tab/>
        <w:t>IZSNIEGŠANAS KĀRTĪBA</w:t>
      </w:r>
    </w:p>
    <w:p w14:paraId="139A6A52" w14:textId="77777777" w:rsidR="00605FEE" w:rsidRPr="00FE0EBC" w:rsidRDefault="00605FEE" w:rsidP="002F22B3">
      <w:pPr>
        <w:pStyle w:val="NormalKeep"/>
      </w:pPr>
    </w:p>
    <w:p w14:paraId="25ED99B7" w14:textId="77777777" w:rsidR="00605FEE" w:rsidRPr="00FE0EBC" w:rsidRDefault="00605FEE" w:rsidP="002F22B3"/>
    <w:p w14:paraId="272ED7BA" w14:textId="00E47F37" w:rsidR="00612AC6" w:rsidRPr="00FE0EBC" w:rsidRDefault="00612AC6" w:rsidP="002F22B3">
      <w:pPr>
        <w:pStyle w:val="Heading1LAB"/>
      </w:pPr>
      <w:r w:rsidRPr="00FE0EBC">
        <w:t>15.</w:t>
      </w:r>
      <w:r w:rsidRPr="00FE0EBC">
        <w:tab/>
        <w:t>NORĀDĪJUMI PAR LIETOŠANU</w:t>
      </w:r>
    </w:p>
    <w:p w14:paraId="4B16B0AB" w14:textId="77777777" w:rsidR="00605FEE" w:rsidRPr="00FE0EBC" w:rsidRDefault="00605FEE" w:rsidP="002F22B3">
      <w:pPr>
        <w:pStyle w:val="NormalKeep"/>
      </w:pPr>
    </w:p>
    <w:p w14:paraId="40846F81" w14:textId="77777777" w:rsidR="00605FEE" w:rsidRPr="00FE0EBC" w:rsidRDefault="00605FEE" w:rsidP="002F22B3"/>
    <w:p w14:paraId="33B68A78" w14:textId="56363AAA" w:rsidR="00612AC6" w:rsidRPr="00FE0EBC" w:rsidRDefault="00612AC6" w:rsidP="002F22B3">
      <w:pPr>
        <w:pStyle w:val="Heading1LAB"/>
      </w:pPr>
      <w:r w:rsidRPr="00FE0EBC">
        <w:t>16.</w:t>
      </w:r>
      <w:r w:rsidRPr="00FE0EBC">
        <w:tab/>
        <w:t>INFORMĀCIJA BRAILA RAKSTĀ</w:t>
      </w:r>
    </w:p>
    <w:p w14:paraId="7CEAF8EE" w14:textId="77777777" w:rsidR="007B0CDF" w:rsidRPr="00FE0EBC" w:rsidRDefault="007B0CDF" w:rsidP="002F22B3">
      <w:pPr>
        <w:pStyle w:val="NormalKeep"/>
      </w:pPr>
    </w:p>
    <w:p w14:paraId="5D5CAC68" w14:textId="724BCD05" w:rsidR="007B0CDF" w:rsidRPr="00FE0EBC" w:rsidRDefault="008F2FCC" w:rsidP="002F22B3">
      <w:r w:rsidRPr="00FE0EBC">
        <w:t>Omlyclo 150 mg</w:t>
      </w:r>
    </w:p>
    <w:p w14:paraId="474F0BFD" w14:textId="77777777" w:rsidR="007B0CDF" w:rsidRPr="00FE0EBC" w:rsidRDefault="007B0CDF" w:rsidP="002F22B3"/>
    <w:p w14:paraId="3E8BCC91" w14:textId="77777777" w:rsidR="007B0CDF" w:rsidRPr="00FE0EBC" w:rsidRDefault="007B0CDF" w:rsidP="002F22B3"/>
    <w:p w14:paraId="1433A07C" w14:textId="38D6AE4A" w:rsidR="00612AC6" w:rsidRPr="00FE0EBC" w:rsidRDefault="00612AC6" w:rsidP="002F22B3">
      <w:pPr>
        <w:pStyle w:val="Heading1LAB"/>
      </w:pPr>
      <w:r w:rsidRPr="00FE0EBC">
        <w:t>17.</w:t>
      </w:r>
      <w:r w:rsidRPr="00FE0EBC">
        <w:tab/>
        <w:t>UNIKĀLS IDENTIFIKATORS – 2D SVĪTRKODS</w:t>
      </w:r>
    </w:p>
    <w:p w14:paraId="1BA0654E" w14:textId="77777777" w:rsidR="007B0CDF" w:rsidRPr="00FE0EBC" w:rsidRDefault="007B0CDF" w:rsidP="002F22B3">
      <w:pPr>
        <w:pStyle w:val="NormalKeep"/>
      </w:pPr>
    </w:p>
    <w:p w14:paraId="735B13E9" w14:textId="530CCC89" w:rsidR="007B0CDF" w:rsidRPr="00FE0EBC" w:rsidRDefault="00B6127A" w:rsidP="003C26BA">
      <w:pPr>
        <w:keepNext/>
        <w:rPr>
          <w:rStyle w:val="Highlight"/>
        </w:rPr>
      </w:pPr>
      <w:r w:rsidRPr="00FE0EBC">
        <w:rPr>
          <w:rStyle w:val="Highlight"/>
        </w:rPr>
        <w:t>2D svītrkods, kurā iekļauts unikāls identifikators.</w:t>
      </w:r>
    </w:p>
    <w:p w14:paraId="0817C2CA" w14:textId="77777777" w:rsidR="007B0CDF" w:rsidRPr="00FE0EBC" w:rsidRDefault="007B0CDF" w:rsidP="003C26BA">
      <w:pPr>
        <w:keepNext/>
      </w:pPr>
    </w:p>
    <w:p w14:paraId="12987DA7" w14:textId="77777777" w:rsidR="007B0CDF" w:rsidRPr="00FE0EBC" w:rsidRDefault="007B0CDF" w:rsidP="002F22B3"/>
    <w:p w14:paraId="7F1920F8" w14:textId="0ED2C0A6" w:rsidR="00612AC6" w:rsidRPr="00FE0EBC" w:rsidRDefault="00612AC6" w:rsidP="002F22B3">
      <w:pPr>
        <w:pStyle w:val="Heading1LAB"/>
      </w:pPr>
      <w:r w:rsidRPr="00FE0EBC">
        <w:t>18.</w:t>
      </w:r>
      <w:r w:rsidRPr="00FE0EBC">
        <w:tab/>
        <w:t>UNIKĀLS IDENTIFIKATORS – DATI, KURUS VAR NOLASĪT PERSONA</w:t>
      </w:r>
    </w:p>
    <w:p w14:paraId="0212B7DE" w14:textId="77777777" w:rsidR="007B0CDF" w:rsidRPr="00FE0EBC" w:rsidRDefault="007B0CDF" w:rsidP="002F22B3">
      <w:pPr>
        <w:pStyle w:val="NormalKeep"/>
      </w:pPr>
    </w:p>
    <w:p w14:paraId="2324772C" w14:textId="77777777" w:rsidR="00605FEE" w:rsidRPr="00FE0EBC" w:rsidRDefault="007B0CDF" w:rsidP="002F22B3">
      <w:pPr>
        <w:pStyle w:val="NormalKeep"/>
      </w:pPr>
      <w:r w:rsidRPr="00FE0EBC">
        <w:t>PC</w:t>
      </w:r>
    </w:p>
    <w:p w14:paraId="48FC9D51" w14:textId="77777777" w:rsidR="00605FEE" w:rsidRPr="00FE0EBC" w:rsidRDefault="007B0CDF" w:rsidP="002F22B3">
      <w:pPr>
        <w:pStyle w:val="NormalKeep"/>
      </w:pPr>
      <w:r w:rsidRPr="00FE0EBC">
        <w:t>SN</w:t>
      </w:r>
    </w:p>
    <w:p w14:paraId="1E2BFE1A" w14:textId="77777777" w:rsidR="007B0CDF" w:rsidRPr="00FE0EBC" w:rsidRDefault="007B0CDF" w:rsidP="002F22B3">
      <w:pPr>
        <w:pStyle w:val="NormalKeep"/>
      </w:pPr>
      <w:r w:rsidRPr="00FE0EBC">
        <w:t>NN</w:t>
      </w:r>
    </w:p>
    <w:p w14:paraId="7B5D7959" w14:textId="610525D6" w:rsidR="00606195" w:rsidRPr="00FE0EBC" w:rsidRDefault="00197440" w:rsidP="009E216E">
      <w:pPr>
        <w:pStyle w:val="Heading1LAB"/>
      </w:pPr>
      <w:r w:rsidRPr="00FE0EBC">
        <w:br w:type="page"/>
      </w:r>
      <w:r w:rsidRPr="00FE0EBC">
        <w:lastRenderedPageBreak/>
        <w:t>INFORMĀCIJA, KAS JĀNORĀDA UZ ĀRĒJĀ IEPAKOJUMA</w:t>
      </w:r>
    </w:p>
    <w:p w14:paraId="4C053D86" w14:textId="77777777" w:rsidR="00606195" w:rsidRPr="00FE0EBC" w:rsidRDefault="00606195" w:rsidP="002F22B3">
      <w:pPr>
        <w:pStyle w:val="Heading1LAB"/>
      </w:pPr>
    </w:p>
    <w:p w14:paraId="70CF14FE" w14:textId="001610A1" w:rsidR="007B0CDF" w:rsidRPr="00FE0EBC" w:rsidRDefault="00606195" w:rsidP="002F22B3">
      <w:pPr>
        <w:pStyle w:val="Heading1LAB"/>
      </w:pPr>
      <w:r w:rsidRPr="00FE0EBC">
        <w:t>STARPIEPAKOJUMS VAIRĀKU KASTĪŠU IEPAKOJUMAM (BEZ BLUE BOX)</w:t>
      </w:r>
    </w:p>
    <w:p w14:paraId="53653528" w14:textId="77777777" w:rsidR="007B0CDF" w:rsidRPr="00FE0EBC" w:rsidRDefault="007B0CDF" w:rsidP="002F22B3">
      <w:pPr>
        <w:pStyle w:val="NormalKeep"/>
      </w:pPr>
    </w:p>
    <w:p w14:paraId="6CB5141F" w14:textId="77777777" w:rsidR="007B0CDF" w:rsidRPr="00FE0EBC" w:rsidRDefault="007B0CDF" w:rsidP="002F22B3"/>
    <w:p w14:paraId="79D1EC3C" w14:textId="7A76EBE3" w:rsidR="00612AC6" w:rsidRPr="00FE0EBC" w:rsidRDefault="00612AC6" w:rsidP="002F22B3">
      <w:pPr>
        <w:pStyle w:val="Heading1LAB"/>
      </w:pPr>
      <w:r w:rsidRPr="00FE0EBC">
        <w:t>1.</w:t>
      </w:r>
      <w:r w:rsidRPr="00FE0EBC">
        <w:tab/>
        <w:t>ZĀĻU NOSAUKUMS</w:t>
      </w:r>
    </w:p>
    <w:p w14:paraId="0560A71F" w14:textId="77777777" w:rsidR="0060377B" w:rsidRPr="00FE0EBC" w:rsidRDefault="0060377B" w:rsidP="002F22B3">
      <w:pPr>
        <w:pStyle w:val="NormalKeep"/>
      </w:pPr>
    </w:p>
    <w:p w14:paraId="1C687C1F" w14:textId="1D8967AC" w:rsidR="00606195" w:rsidRPr="00FE0EBC" w:rsidRDefault="008F2FCC" w:rsidP="002F22B3">
      <w:r w:rsidRPr="00FE0EBC">
        <w:t>Omlyclo 150 mg šķīdums injekcijām pilnšļircē</w:t>
      </w:r>
    </w:p>
    <w:p w14:paraId="30CB3A4C" w14:textId="6F6E6496" w:rsidR="0060377B" w:rsidRPr="00FE0EBC" w:rsidRDefault="00606195" w:rsidP="2EC4E641">
      <w:pPr>
        <w:rPr>
          <w:i/>
        </w:rPr>
      </w:pPr>
      <w:r w:rsidRPr="00FE0EBC">
        <w:rPr>
          <w:i/>
        </w:rPr>
        <w:t>omalizumabum</w:t>
      </w:r>
    </w:p>
    <w:p w14:paraId="7F885464" w14:textId="77777777" w:rsidR="0060377B" w:rsidRPr="00FE0EBC" w:rsidRDefault="0060377B" w:rsidP="002F22B3"/>
    <w:p w14:paraId="2C1A77EA" w14:textId="77777777" w:rsidR="0060377B" w:rsidRPr="00FE0EBC" w:rsidRDefault="0060377B" w:rsidP="002F22B3"/>
    <w:p w14:paraId="0E7721F4" w14:textId="055B20F6" w:rsidR="00612AC6" w:rsidRPr="00FE0EBC" w:rsidRDefault="00612AC6" w:rsidP="002F22B3">
      <w:pPr>
        <w:pStyle w:val="Heading1LAB"/>
      </w:pPr>
      <w:r w:rsidRPr="00FE0EBC">
        <w:t>2.</w:t>
      </w:r>
      <w:r w:rsidRPr="00FE0EBC">
        <w:tab/>
        <w:t>AKTĪVĀS(-O) VIELAS(-U) NOSAUKUMS(-I) UN DAUDZUMS(-I)</w:t>
      </w:r>
    </w:p>
    <w:p w14:paraId="0B5E4E3B" w14:textId="77777777" w:rsidR="0060377B" w:rsidRPr="00FE0EBC" w:rsidRDefault="0060377B" w:rsidP="002F22B3">
      <w:pPr>
        <w:pStyle w:val="NormalKeep"/>
      </w:pPr>
    </w:p>
    <w:p w14:paraId="3BEBF6F0" w14:textId="2CE876AF" w:rsidR="0060377B" w:rsidRPr="00FE0EBC" w:rsidRDefault="00214AE7" w:rsidP="002F22B3">
      <w:r w:rsidRPr="00FE0EBC">
        <w:t>Viena 1 ml pilnšļirce satur 150 mg omalizumaba.</w:t>
      </w:r>
    </w:p>
    <w:p w14:paraId="666D364B" w14:textId="77777777" w:rsidR="0060377B" w:rsidRPr="00FE0EBC" w:rsidRDefault="0060377B" w:rsidP="002F22B3"/>
    <w:p w14:paraId="06C8C4AD" w14:textId="77777777" w:rsidR="0060377B" w:rsidRPr="00FE0EBC" w:rsidRDefault="0060377B" w:rsidP="002F22B3"/>
    <w:p w14:paraId="5F2DC3C3" w14:textId="1037E34B" w:rsidR="00612AC6" w:rsidRPr="00FE0EBC" w:rsidRDefault="00612AC6" w:rsidP="002F22B3">
      <w:pPr>
        <w:pStyle w:val="Heading1LAB"/>
      </w:pPr>
      <w:r w:rsidRPr="00FE0EBC">
        <w:t>3.</w:t>
      </w:r>
      <w:r w:rsidRPr="00FE0EBC">
        <w:tab/>
        <w:t>PALĪGVIELU SARAKSTS</w:t>
      </w:r>
    </w:p>
    <w:p w14:paraId="79BC0267" w14:textId="77777777" w:rsidR="0060377B" w:rsidRPr="00FE0EBC" w:rsidRDefault="0060377B" w:rsidP="002F22B3">
      <w:pPr>
        <w:pStyle w:val="NormalKeep"/>
      </w:pPr>
    </w:p>
    <w:p w14:paraId="3CB51F35" w14:textId="41268559" w:rsidR="0060377B" w:rsidRPr="00FE0EBC" w:rsidRDefault="007055D0" w:rsidP="002F22B3">
      <w:r w:rsidRPr="00FE0EBC">
        <w:t xml:space="preserve">Palīgvielas: L-arginīna hidrohlorīds, L-histidīna hidrohlorīda monohidrāts, L-histidīns, polisorbāts 20 (E 432), ūdens injekcijām. </w:t>
      </w:r>
      <w:r w:rsidRPr="00FE0EBC">
        <w:rPr>
          <w:rStyle w:val="Highlight"/>
        </w:rPr>
        <w:t>Plašāku informāciju skatīt lietošanas instrukcijā.</w:t>
      </w:r>
    </w:p>
    <w:p w14:paraId="0B7AFC6A" w14:textId="77777777" w:rsidR="0060377B" w:rsidRPr="00FE0EBC" w:rsidRDefault="0060377B" w:rsidP="002F22B3"/>
    <w:p w14:paraId="08321EEA" w14:textId="77777777" w:rsidR="0060377B" w:rsidRPr="00FE0EBC" w:rsidRDefault="0060377B" w:rsidP="002F22B3"/>
    <w:p w14:paraId="05D8B786" w14:textId="641050DA" w:rsidR="00612AC6" w:rsidRPr="00FE0EBC" w:rsidRDefault="00612AC6" w:rsidP="002F22B3">
      <w:pPr>
        <w:pStyle w:val="Heading1LAB"/>
      </w:pPr>
      <w:r w:rsidRPr="00FE0EBC">
        <w:t>4.</w:t>
      </w:r>
      <w:r w:rsidRPr="00FE0EBC">
        <w:tab/>
        <w:t>ZĀĻU FORMA UN SATURS</w:t>
      </w:r>
    </w:p>
    <w:p w14:paraId="66055237" w14:textId="77777777" w:rsidR="0060377B" w:rsidRPr="00FE0EBC" w:rsidRDefault="0060377B" w:rsidP="002F22B3">
      <w:pPr>
        <w:pStyle w:val="NormalKeep"/>
      </w:pPr>
    </w:p>
    <w:p w14:paraId="752FED35" w14:textId="7945B86A" w:rsidR="0060377B" w:rsidRPr="00FE0EBC" w:rsidRDefault="00977172" w:rsidP="002F22B3">
      <w:pPr>
        <w:pStyle w:val="NormalKeep"/>
        <w:rPr>
          <w:rStyle w:val="Highlight"/>
        </w:rPr>
      </w:pPr>
      <w:r w:rsidRPr="00FE0EBC">
        <w:rPr>
          <w:rStyle w:val="Highlight"/>
        </w:rPr>
        <w:t>Šķīdums injekcijām pilnšļircē</w:t>
      </w:r>
    </w:p>
    <w:p w14:paraId="4AABF34E" w14:textId="2ECFB1FE" w:rsidR="0060377B" w:rsidRPr="00FE0EBC" w:rsidRDefault="00AE154B" w:rsidP="002F22B3">
      <w:pPr>
        <w:pStyle w:val="NormalKeep"/>
      </w:pPr>
      <w:r w:rsidRPr="00FE0EBC">
        <w:t>150 mg/1 ml</w:t>
      </w:r>
    </w:p>
    <w:p w14:paraId="288687AA" w14:textId="77777777" w:rsidR="00AE154B" w:rsidRPr="00FE0EBC" w:rsidRDefault="00AE154B" w:rsidP="002F22B3"/>
    <w:p w14:paraId="41A1C44A" w14:textId="3DB3746E" w:rsidR="0060377B" w:rsidRPr="00FE0EBC" w:rsidRDefault="006F1C82" w:rsidP="002F22B3">
      <w:r w:rsidRPr="00FE0EBC">
        <w:t>1 pilnšļirce ar adatas aizsargu. Vairāku kastīšu iepakojuma sastāvdaļa. Nedrīkst pārdot atsevišķi.</w:t>
      </w:r>
    </w:p>
    <w:p w14:paraId="75F41343" w14:textId="77777777" w:rsidR="0060377B" w:rsidRPr="00FE0EBC" w:rsidRDefault="0060377B" w:rsidP="002F22B3"/>
    <w:p w14:paraId="2F93DD03" w14:textId="77777777" w:rsidR="0060377B" w:rsidRPr="00FE0EBC" w:rsidRDefault="0060377B" w:rsidP="002F22B3"/>
    <w:p w14:paraId="569296AD" w14:textId="5A83DEEC" w:rsidR="00612AC6" w:rsidRPr="00FE0EBC" w:rsidRDefault="00612AC6" w:rsidP="002F22B3">
      <w:pPr>
        <w:pStyle w:val="Heading1LAB"/>
      </w:pPr>
      <w:r w:rsidRPr="00FE0EBC">
        <w:t>5.</w:t>
      </w:r>
      <w:r w:rsidRPr="00FE0EBC">
        <w:tab/>
        <w:t>LIETOŠANAS UN IEVADĪŠANAS VEIDS(-I)</w:t>
      </w:r>
    </w:p>
    <w:p w14:paraId="50AB5BD7" w14:textId="77777777" w:rsidR="0060377B" w:rsidRPr="00FE0EBC" w:rsidRDefault="0060377B" w:rsidP="002F22B3">
      <w:pPr>
        <w:pStyle w:val="NormalKeep"/>
      </w:pPr>
    </w:p>
    <w:p w14:paraId="2915BB73" w14:textId="392D4E2C" w:rsidR="006F1C82" w:rsidRPr="00FE0EBC" w:rsidRDefault="006F1C82" w:rsidP="002F22B3">
      <w:r w:rsidRPr="00FE0EBC">
        <w:t>Subkutānai lietošanai.</w:t>
      </w:r>
    </w:p>
    <w:p w14:paraId="0CBD8C4C" w14:textId="77777777" w:rsidR="007055D0" w:rsidRPr="00FE0EBC" w:rsidRDefault="007055D0" w:rsidP="007055D0">
      <w:r w:rsidRPr="00FE0EBC">
        <w:t xml:space="preserve">Pirms lietošanas izlasiet lietošanas instrukciju. </w:t>
      </w:r>
    </w:p>
    <w:p w14:paraId="0F5BE1B2" w14:textId="32E8C52D" w:rsidR="0060377B" w:rsidRPr="00FE0EBC" w:rsidRDefault="007055D0" w:rsidP="002F22B3">
      <w:r w:rsidRPr="00FE0EBC">
        <w:t>Tikai vienreizējai lietošanai.</w:t>
      </w:r>
    </w:p>
    <w:p w14:paraId="52EE2767" w14:textId="77777777" w:rsidR="0060377B" w:rsidRPr="00FE0EBC" w:rsidRDefault="0060377B" w:rsidP="002F22B3"/>
    <w:p w14:paraId="156A8E09" w14:textId="77777777" w:rsidR="0060377B" w:rsidRPr="00FE0EBC" w:rsidRDefault="0060377B" w:rsidP="002F22B3"/>
    <w:p w14:paraId="33D7AD29" w14:textId="142F09C4" w:rsidR="00612AC6" w:rsidRPr="00FE0EBC" w:rsidRDefault="00612AC6" w:rsidP="002F22B3">
      <w:pPr>
        <w:pStyle w:val="Heading1LAB"/>
      </w:pPr>
      <w:r w:rsidRPr="00FE0EBC">
        <w:t>6.</w:t>
      </w:r>
      <w:r w:rsidRPr="00FE0EBC">
        <w:tab/>
        <w:t>ĪPAŠI BRĪDINĀJUMI PAR ZĀĻU UZGLABĀŠANU BĒRNIEM NEREDZAMĀ UN NEPIEEJAMĀ VIETĀ</w:t>
      </w:r>
    </w:p>
    <w:p w14:paraId="741AD914" w14:textId="77777777" w:rsidR="0060377B" w:rsidRPr="00FE0EBC" w:rsidRDefault="0060377B" w:rsidP="002F22B3">
      <w:pPr>
        <w:pStyle w:val="NormalKeep"/>
      </w:pPr>
    </w:p>
    <w:p w14:paraId="4506D6A4" w14:textId="5B9571E9" w:rsidR="0060377B" w:rsidRPr="00FE0EBC" w:rsidRDefault="006F1C82" w:rsidP="002F22B3">
      <w:r w:rsidRPr="00FE0EBC">
        <w:t>Uzglabāt bērniem neredzamā un nepieejamā vietā.</w:t>
      </w:r>
    </w:p>
    <w:p w14:paraId="32652D84" w14:textId="77777777" w:rsidR="0060377B" w:rsidRPr="00FE0EBC" w:rsidRDefault="0060377B" w:rsidP="002F22B3"/>
    <w:p w14:paraId="6E8FF5EB" w14:textId="77777777" w:rsidR="0060377B" w:rsidRPr="00FE0EBC" w:rsidRDefault="0060377B" w:rsidP="002F22B3"/>
    <w:p w14:paraId="23DA37D3" w14:textId="12F4D73D" w:rsidR="00612AC6" w:rsidRPr="00FE0EBC" w:rsidRDefault="00612AC6" w:rsidP="002F22B3">
      <w:pPr>
        <w:pStyle w:val="Heading1LAB"/>
      </w:pPr>
      <w:r w:rsidRPr="00FE0EBC">
        <w:t>7.</w:t>
      </w:r>
      <w:r w:rsidRPr="00FE0EBC">
        <w:tab/>
        <w:t>CITI ĪPAŠI BRĪDINĀJUMI, JA NEPIECIEŠAMS</w:t>
      </w:r>
    </w:p>
    <w:p w14:paraId="059C7272" w14:textId="77777777" w:rsidR="0060377B" w:rsidRPr="00FE0EBC" w:rsidRDefault="0060377B" w:rsidP="002F22B3">
      <w:pPr>
        <w:pStyle w:val="NormalKeep"/>
      </w:pPr>
    </w:p>
    <w:p w14:paraId="5DDF3C41" w14:textId="77777777" w:rsidR="0060377B" w:rsidRPr="00FE0EBC" w:rsidRDefault="0060377B" w:rsidP="002F22B3"/>
    <w:p w14:paraId="58177655" w14:textId="3C2325E9" w:rsidR="00612AC6" w:rsidRPr="00FE0EBC" w:rsidRDefault="00612AC6" w:rsidP="002F22B3">
      <w:pPr>
        <w:pStyle w:val="Heading1LAB"/>
      </w:pPr>
      <w:r w:rsidRPr="00FE0EBC">
        <w:t>8.</w:t>
      </w:r>
      <w:r w:rsidRPr="00FE0EBC">
        <w:tab/>
        <w:t>DERĪGUMA TERMIŅŠ</w:t>
      </w:r>
    </w:p>
    <w:p w14:paraId="17238A3A" w14:textId="77777777" w:rsidR="0060377B" w:rsidRPr="00FE0EBC" w:rsidRDefault="0060377B" w:rsidP="002F22B3">
      <w:pPr>
        <w:pStyle w:val="NormalKeep"/>
      </w:pPr>
    </w:p>
    <w:p w14:paraId="497A8366" w14:textId="77777777" w:rsidR="008A7AC6" w:rsidRPr="00FE0EBC" w:rsidRDefault="0060377B" w:rsidP="002F22B3">
      <w:r w:rsidRPr="00FE0EBC">
        <w:t>EXP</w:t>
      </w:r>
    </w:p>
    <w:p w14:paraId="7C0FBFF6" w14:textId="77777777" w:rsidR="007B0CDF" w:rsidRPr="00FE0EBC" w:rsidRDefault="007B0CDF" w:rsidP="002F22B3"/>
    <w:p w14:paraId="03442D64" w14:textId="77777777" w:rsidR="007B0CDF" w:rsidRPr="00FE0EBC" w:rsidRDefault="007B0CDF" w:rsidP="002F22B3"/>
    <w:p w14:paraId="698E13E4" w14:textId="2CFD4CE6" w:rsidR="00612AC6" w:rsidRPr="00FE0EBC" w:rsidRDefault="00612AC6" w:rsidP="002F22B3">
      <w:pPr>
        <w:pStyle w:val="Heading1LAB"/>
      </w:pPr>
      <w:r w:rsidRPr="00FE0EBC">
        <w:lastRenderedPageBreak/>
        <w:t>9.</w:t>
      </w:r>
      <w:r w:rsidRPr="00FE0EBC">
        <w:tab/>
        <w:t>ĪPAŠI UZGLABĀŠANAS NOSACĪJUMI</w:t>
      </w:r>
    </w:p>
    <w:p w14:paraId="0A9E0560" w14:textId="77777777" w:rsidR="0060377B" w:rsidRPr="00FE0EBC" w:rsidRDefault="0060377B" w:rsidP="002F22B3">
      <w:pPr>
        <w:pStyle w:val="NormalKeep"/>
      </w:pPr>
    </w:p>
    <w:p w14:paraId="6F0D1DBA" w14:textId="77777777" w:rsidR="006F1C82" w:rsidRPr="00FE0EBC" w:rsidRDefault="006F1C82" w:rsidP="003C26BA">
      <w:pPr>
        <w:keepNext/>
      </w:pPr>
      <w:r w:rsidRPr="00FE0EBC">
        <w:t xml:space="preserve">Uzglabāt ledusskapī. </w:t>
      </w:r>
    </w:p>
    <w:p w14:paraId="685BB335" w14:textId="3AC69349" w:rsidR="006F1C82" w:rsidRPr="00FE0EBC" w:rsidRDefault="006F1C82" w:rsidP="003C26BA">
      <w:pPr>
        <w:keepNext/>
      </w:pPr>
      <w:r w:rsidRPr="00FE0EBC">
        <w:t>Nesasaldēt.</w:t>
      </w:r>
    </w:p>
    <w:p w14:paraId="5701DFFF" w14:textId="78CB6D89" w:rsidR="0060377B" w:rsidRPr="00FE0EBC" w:rsidRDefault="0018015B" w:rsidP="003C26BA">
      <w:pPr>
        <w:keepNext/>
      </w:pPr>
      <w:r w:rsidRPr="00FE0EBC">
        <w:t>Uzglabāt šļirci oriģinālā iepakojumā, lai pasargātu no gaismas.</w:t>
      </w:r>
    </w:p>
    <w:p w14:paraId="7DFB1FFC" w14:textId="77777777" w:rsidR="0060377B" w:rsidRPr="00FE0EBC" w:rsidRDefault="0060377B" w:rsidP="002F22B3"/>
    <w:p w14:paraId="26070B66" w14:textId="77777777" w:rsidR="0060377B" w:rsidRPr="00FE0EBC" w:rsidRDefault="0060377B" w:rsidP="002F22B3"/>
    <w:p w14:paraId="774CFD7A" w14:textId="4129A97E" w:rsidR="00612AC6" w:rsidRPr="00FE0EBC" w:rsidRDefault="00612AC6" w:rsidP="002F22B3">
      <w:pPr>
        <w:pStyle w:val="Heading1LAB"/>
      </w:pPr>
      <w:r w:rsidRPr="00FE0EBC">
        <w:t>10.</w:t>
      </w:r>
      <w:r w:rsidRPr="00FE0EBC">
        <w:tab/>
        <w:t>ĪPAŠI PIESARDZĪBAS PASĀKUMI, IZNĪCINOT NEIZLIETOTĀS ZĀLES VAI IZMANTOTOS MATERIĀLUS, KAS BIJUŠI SASKARĒ AR ŠĪM ZĀLĒM, JA PIEMĒROJAMS</w:t>
      </w:r>
    </w:p>
    <w:p w14:paraId="5FA51EB7" w14:textId="77777777" w:rsidR="0060377B" w:rsidRPr="00FE0EBC" w:rsidRDefault="0060377B" w:rsidP="002F22B3">
      <w:pPr>
        <w:pStyle w:val="NormalKeep"/>
      </w:pPr>
    </w:p>
    <w:p w14:paraId="5C9833D0" w14:textId="77777777" w:rsidR="0060377B" w:rsidRPr="00FE0EBC" w:rsidRDefault="0060377B" w:rsidP="002F22B3"/>
    <w:p w14:paraId="56088A87" w14:textId="206DACA6" w:rsidR="00612AC6" w:rsidRPr="00FE0EBC" w:rsidRDefault="00612AC6" w:rsidP="002F22B3">
      <w:pPr>
        <w:pStyle w:val="Heading1LAB"/>
      </w:pPr>
      <w:r w:rsidRPr="00FE0EBC">
        <w:t>11.</w:t>
      </w:r>
      <w:r w:rsidRPr="00FE0EBC">
        <w:tab/>
        <w:t>REĢISTRĀCIJAS APLIECĪBAS ĪPAŠNIEKA NOSAUKUMS UN ADRESE</w:t>
      </w:r>
    </w:p>
    <w:p w14:paraId="20B74053" w14:textId="77777777" w:rsidR="0060377B" w:rsidRPr="00FE0EBC" w:rsidRDefault="0060377B" w:rsidP="002F22B3"/>
    <w:p w14:paraId="61E5BCDB" w14:textId="77777777" w:rsidR="00DB37B6" w:rsidRPr="00FE0EBC" w:rsidRDefault="00DB37B6" w:rsidP="00DB37B6">
      <w:r w:rsidRPr="00FE0EBC">
        <w:t xml:space="preserve">Celltrion Healthcare Hungary Kft. </w:t>
      </w:r>
    </w:p>
    <w:p w14:paraId="458B046F" w14:textId="09DBB7EE" w:rsidR="00DB37B6" w:rsidRPr="00FE0EBC" w:rsidRDefault="00DB37B6" w:rsidP="00DB37B6">
      <w:r w:rsidRPr="00FE0EBC">
        <w:t>1062 Budapest,</w:t>
      </w:r>
    </w:p>
    <w:p w14:paraId="0135FF3A" w14:textId="1ADC182F" w:rsidR="00DB37B6" w:rsidRPr="00FE0EBC" w:rsidRDefault="00DB37B6" w:rsidP="00DB37B6">
      <w:r w:rsidRPr="00FE0EBC">
        <w:t>Váci út 1-3. WestEnd Office Building B torony</w:t>
      </w:r>
    </w:p>
    <w:p w14:paraId="08989653" w14:textId="7186D03B" w:rsidR="00DB37B6" w:rsidRPr="00FE0EBC" w:rsidRDefault="00DB37B6" w:rsidP="00DB37B6">
      <w:r w:rsidRPr="00FE0EBC">
        <w:t>Ungārija</w:t>
      </w:r>
    </w:p>
    <w:p w14:paraId="467C6B8F" w14:textId="77777777" w:rsidR="0060377B" w:rsidRPr="00FE0EBC" w:rsidRDefault="0060377B" w:rsidP="002F22B3"/>
    <w:p w14:paraId="2E3728AA" w14:textId="77777777" w:rsidR="0060377B" w:rsidRPr="00FE0EBC" w:rsidRDefault="0060377B" w:rsidP="002F22B3"/>
    <w:p w14:paraId="151FC1D3" w14:textId="29090872" w:rsidR="00612AC6" w:rsidRPr="00FE0EBC" w:rsidRDefault="00612AC6" w:rsidP="002F22B3">
      <w:pPr>
        <w:pStyle w:val="Heading1LAB"/>
      </w:pPr>
      <w:r w:rsidRPr="00FE0EBC">
        <w:t>12.</w:t>
      </w:r>
      <w:r w:rsidRPr="00FE0EBC">
        <w:tab/>
        <w:t>REĢISTRĀCIJAS APLIECĪBAS NUMURS(-I)</w:t>
      </w:r>
    </w:p>
    <w:p w14:paraId="7E5B7ABD" w14:textId="77777777" w:rsidR="0060377B" w:rsidRPr="00FE0EBC" w:rsidRDefault="0060377B" w:rsidP="002F22B3">
      <w:pPr>
        <w:pStyle w:val="NormalKeep"/>
      </w:pPr>
    </w:p>
    <w:p w14:paraId="5403CD76" w14:textId="14F7BF5A" w:rsidR="00DB37B6" w:rsidRPr="00FE0EBC" w:rsidRDefault="00F717FA" w:rsidP="00DB37B6">
      <w:pPr>
        <w:rPr>
          <w:shd w:val="pct15" w:color="auto" w:fill="FFFFFF"/>
        </w:rPr>
      </w:pPr>
      <w:r w:rsidRPr="00FE0EBC">
        <w:t xml:space="preserve">EU/1/24/1817/003 </w:t>
      </w:r>
      <w:r w:rsidRPr="00FE0EBC">
        <w:tab/>
      </w:r>
      <w:r w:rsidRPr="00FE0EBC">
        <w:tab/>
      </w:r>
      <w:r w:rsidRPr="00FE0EBC">
        <w:tab/>
      </w:r>
      <w:r w:rsidRPr="00FE0EBC">
        <w:rPr>
          <w:shd w:val="pct15" w:color="auto" w:fill="FFFFFF"/>
        </w:rPr>
        <w:t>6 pilnšļirces ar adatas aizsargu (6 × 1)</w:t>
      </w:r>
    </w:p>
    <w:p w14:paraId="59D8FBCC" w14:textId="058A3C9B" w:rsidR="0060377B" w:rsidRPr="00FE0EBC" w:rsidRDefault="00F717FA" w:rsidP="00DB37B6">
      <w:pPr>
        <w:rPr>
          <w:shd w:val="pct15" w:color="auto" w:fill="FFFFFF"/>
        </w:rPr>
      </w:pPr>
      <w:r w:rsidRPr="00FE0EBC">
        <w:rPr>
          <w:shd w:val="pct15" w:color="auto" w:fill="FFFFFF"/>
        </w:rPr>
        <w:t xml:space="preserve">EU/1/24/1817/004 </w:t>
      </w:r>
      <w:r w:rsidRPr="00FE0EBC">
        <w:rPr>
          <w:shd w:val="pct15" w:color="auto" w:fill="FFFFFF"/>
        </w:rPr>
        <w:tab/>
      </w:r>
      <w:r w:rsidRPr="00FE0EBC">
        <w:rPr>
          <w:shd w:val="pct15" w:color="auto" w:fill="FFFFFF"/>
        </w:rPr>
        <w:tab/>
      </w:r>
      <w:r w:rsidRPr="00FE0EBC">
        <w:rPr>
          <w:shd w:val="pct15" w:color="auto" w:fill="FFFFFF"/>
        </w:rPr>
        <w:tab/>
        <w:t>10 pilnšļirces ar adatas aizsargu (10 × 1)</w:t>
      </w:r>
    </w:p>
    <w:p w14:paraId="3A7C84B8" w14:textId="77777777" w:rsidR="00277834" w:rsidRPr="00FE0EBC" w:rsidRDefault="00277834" w:rsidP="00277834">
      <w:pPr>
        <w:rPr>
          <w:shd w:val="pct15" w:color="auto" w:fill="FFFFFF"/>
        </w:rPr>
      </w:pPr>
      <w:r w:rsidRPr="00FE0EBC">
        <w:rPr>
          <w:shd w:val="pct15" w:color="auto" w:fill="FFFFFF"/>
        </w:rPr>
        <w:t>EU/1/24/1817/011</w:t>
      </w:r>
      <w:r w:rsidRPr="00FE0EBC">
        <w:rPr>
          <w:shd w:val="pct15" w:color="auto" w:fill="FFFFFF"/>
        </w:rPr>
        <w:tab/>
      </w:r>
      <w:r w:rsidRPr="00FE0EBC">
        <w:rPr>
          <w:shd w:val="pct15" w:color="auto" w:fill="FFFFFF"/>
        </w:rPr>
        <w:tab/>
      </w:r>
      <w:r w:rsidRPr="00FE0EBC">
        <w:rPr>
          <w:shd w:val="pct15" w:color="auto" w:fill="FFFFFF"/>
        </w:rPr>
        <w:tab/>
        <w:t>3 pilnšļirces ar adatas aizsargu (3 × 1)</w:t>
      </w:r>
    </w:p>
    <w:p w14:paraId="477ACEDF" w14:textId="77777777" w:rsidR="00DB37B6" w:rsidRPr="00FE0EBC" w:rsidRDefault="00DB37B6" w:rsidP="00DB37B6"/>
    <w:p w14:paraId="7440B4F2" w14:textId="77777777" w:rsidR="0060377B" w:rsidRPr="00FE0EBC" w:rsidRDefault="0060377B" w:rsidP="002F22B3"/>
    <w:p w14:paraId="716AA112" w14:textId="09B3C811" w:rsidR="00612AC6" w:rsidRPr="00FE0EBC" w:rsidRDefault="00612AC6" w:rsidP="002F22B3">
      <w:pPr>
        <w:pStyle w:val="Heading1LAB"/>
      </w:pPr>
      <w:r w:rsidRPr="00FE0EBC">
        <w:t>13.</w:t>
      </w:r>
      <w:r w:rsidRPr="00FE0EBC">
        <w:tab/>
        <w:t>SĒRIJAS NUMURS</w:t>
      </w:r>
    </w:p>
    <w:p w14:paraId="22B224CE" w14:textId="77777777" w:rsidR="0060377B" w:rsidRPr="00FE0EBC" w:rsidRDefault="0060377B" w:rsidP="002F22B3">
      <w:pPr>
        <w:pStyle w:val="NormalKeep"/>
      </w:pPr>
    </w:p>
    <w:p w14:paraId="273AB0A7" w14:textId="77777777" w:rsidR="0060377B" w:rsidRPr="00FE0EBC" w:rsidRDefault="0060377B" w:rsidP="002F22B3">
      <w:r w:rsidRPr="00FE0EBC">
        <w:t>Lot</w:t>
      </w:r>
    </w:p>
    <w:p w14:paraId="1197CAE4" w14:textId="77777777" w:rsidR="0060377B" w:rsidRPr="00FE0EBC" w:rsidRDefault="0060377B" w:rsidP="002F22B3"/>
    <w:p w14:paraId="074F469A" w14:textId="77777777" w:rsidR="0060377B" w:rsidRPr="00FE0EBC" w:rsidRDefault="0060377B" w:rsidP="002F22B3"/>
    <w:p w14:paraId="07543726" w14:textId="26B88A13" w:rsidR="00612AC6" w:rsidRPr="00FE0EBC" w:rsidRDefault="00612AC6" w:rsidP="002F22B3">
      <w:pPr>
        <w:pStyle w:val="Heading1LAB"/>
      </w:pPr>
      <w:r w:rsidRPr="00FE0EBC">
        <w:t>14.</w:t>
      </w:r>
      <w:r w:rsidRPr="00FE0EBC">
        <w:tab/>
        <w:t>IZSNIEGŠANAS KĀRTĪBA</w:t>
      </w:r>
    </w:p>
    <w:p w14:paraId="44D45EEF" w14:textId="77777777" w:rsidR="0060377B" w:rsidRPr="00FE0EBC" w:rsidRDefault="0060377B" w:rsidP="002F22B3">
      <w:pPr>
        <w:pStyle w:val="NormalKeep"/>
      </w:pPr>
    </w:p>
    <w:p w14:paraId="224ABE28" w14:textId="77777777" w:rsidR="0060377B" w:rsidRPr="00FE0EBC" w:rsidRDefault="0060377B" w:rsidP="002F22B3"/>
    <w:p w14:paraId="286DDB60" w14:textId="15219CCB" w:rsidR="00612AC6" w:rsidRPr="00FE0EBC" w:rsidRDefault="00612AC6" w:rsidP="002F22B3">
      <w:pPr>
        <w:pStyle w:val="Heading1LAB"/>
      </w:pPr>
      <w:r w:rsidRPr="00FE0EBC">
        <w:t>15.</w:t>
      </w:r>
      <w:r w:rsidRPr="00FE0EBC">
        <w:tab/>
        <w:t>NORĀDĪJUMI PAR LIETOŠANU</w:t>
      </w:r>
    </w:p>
    <w:p w14:paraId="1985B95C" w14:textId="77777777" w:rsidR="0060377B" w:rsidRPr="00FE0EBC" w:rsidRDefault="0060377B" w:rsidP="002F22B3">
      <w:pPr>
        <w:pStyle w:val="NormalKeep"/>
      </w:pPr>
    </w:p>
    <w:p w14:paraId="3A24BCD6" w14:textId="77777777" w:rsidR="0060377B" w:rsidRPr="00FE0EBC" w:rsidRDefault="0060377B" w:rsidP="002F22B3"/>
    <w:p w14:paraId="2E6D4359" w14:textId="77B5D13C" w:rsidR="00612AC6" w:rsidRPr="00FE0EBC" w:rsidRDefault="00612AC6" w:rsidP="002F22B3">
      <w:pPr>
        <w:pStyle w:val="Heading1LAB"/>
      </w:pPr>
      <w:r w:rsidRPr="00FE0EBC">
        <w:t>16.</w:t>
      </w:r>
      <w:r w:rsidRPr="00FE0EBC">
        <w:tab/>
        <w:t>INFORMĀCIJA BRAILA RAKSTĀ</w:t>
      </w:r>
    </w:p>
    <w:p w14:paraId="30BD6C7F" w14:textId="77777777" w:rsidR="0060377B" w:rsidRPr="00FE0EBC" w:rsidRDefault="0060377B" w:rsidP="002F22B3">
      <w:pPr>
        <w:pStyle w:val="NormalKeep"/>
      </w:pPr>
    </w:p>
    <w:p w14:paraId="6DF822B2" w14:textId="4931B700" w:rsidR="0060377B" w:rsidRPr="00FE0EBC" w:rsidRDefault="008F2FCC" w:rsidP="002F22B3">
      <w:r w:rsidRPr="00FE0EBC">
        <w:t>Omlyclo 150 mg</w:t>
      </w:r>
    </w:p>
    <w:p w14:paraId="6357E958" w14:textId="77777777" w:rsidR="0060377B" w:rsidRPr="00FE0EBC" w:rsidRDefault="0060377B" w:rsidP="002F22B3"/>
    <w:p w14:paraId="3E9FB75A" w14:textId="77777777" w:rsidR="0060377B" w:rsidRPr="00FE0EBC" w:rsidRDefault="0060377B" w:rsidP="002F22B3"/>
    <w:p w14:paraId="1049BE22" w14:textId="0994452A" w:rsidR="00612AC6" w:rsidRPr="00FE0EBC" w:rsidRDefault="00612AC6" w:rsidP="002F22B3">
      <w:pPr>
        <w:pStyle w:val="Heading1LAB"/>
      </w:pPr>
      <w:r w:rsidRPr="00FE0EBC">
        <w:t>17.</w:t>
      </w:r>
      <w:r w:rsidRPr="00FE0EBC">
        <w:tab/>
        <w:t>UNIKĀLS IDENTIFIKATORS – 2D SVĪTRKODS</w:t>
      </w:r>
    </w:p>
    <w:p w14:paraId="780FC7EF" w14:textId="77777777" w:rsidR="007B0CDF" w:rsidRPr="00FE0EBC" w:rsidRDefault="007B0CDF" w:rsidP="002F22B3">
      <w:pPr>
        <w:pStyle w:val="NormalKeep"/>
      </w:pPr>
    </w:p>
    <w:p w14:paraId="107614C3" w14:textId="77777777" w:rsidR="007B0CDF" w:rsidRPr="00FE0EBC" w:rsidRDefault="007B0CDF" w:rsidP="002F22B3"/>
    <w:p w14:paraId="78C8AFD9" w14:textId="62B17F7B" w:rsidR="007B0CDF" w:rsidRPr="00FE0EBC" w:rsidRDefault="00612AC6" w:rsidP="00012C68">
      <w:pPr>
        <w:pStyle w:val="Heading1LAB"/>
      </w:pPr>
      <w:r w:rsidRPr="00FE0EBC">
        <w:t>18.</w:t>
      </w:r>
      <w:r w:rsidRPr="00FE0EBC">
        <w:tab/>
        <w:t>UNIKĀLS IDENTIFIKATORS – DATI, KURUS VAR NOLASĪT PERSONA</w:t>
      </w:r>
    </w:p>
    <w:p w14:paraId="40779932" w14:textId="77777777" w:rsidR="009E216E" w:rsidRPr="00FE0EBC" w:rsidRDefault="009E216E">
      <w:pPr>
        <w:suppressAutoHyphens w:val="0"/>
      </w:pPr>
    </w:p>
    <w:p w14:paraId="6BDAA1CE" w14:textId="77777777" w:rsidR="009E216E" w:rsidRPr="00FE0EBC" w:rsidRDefault="009E216E">
      <w:pPr>
        <w:suppressAutoHyphens w:val="0"/>
      </w:pPr>
    </w:p>
    <w:p w14:paraId="5845ECA6" w14:textId="1F2D6510" w:rsidR="001455FC" w:rsidRPr="00FE0EBC" w:rsidRDefault="00631657" w:rsidP="009E216E">
      <w:pPr>
        <w:pStyle w:val="Heading1LAB"/>
      </w:pPr>
      <w:r w:rsidRPr="00FE0EBC">
        <w:br w:type="page"/>
      </w:r>
      <w:r w:rsidRPr="00FE0EBC">
        <w:lastRenderedPageBreak/>
        <w:t>MINIMĀLĀ INFORMĀCIJA, KAS JĀNORĀDA UZ MAZA IZMĒRA TIEŠĀ IEPAKOJUMA</w:t>
      </w:r>
    </w:p>
    <w:p w14:paraId="0D9489A1" w14:textId="77777777" w:rsidR="001455FC" w:rsidRPr="00FE0EBC" w:rsidRDefault="001455FC" w:rsidP="002F22B3">
      <w:pPr>
        <w:pStyle w:val="Heading1LAB"/>
      </w:pPr>
    </w:p>
    <w:p w14:paraId="4DFF9DBF" w14:textId="1670997E" w:rsidR="0060377B" w:rsidRPr="00FE0EBC" w:rsidRDefault="001455FC" w:rsidP="002F22B3">
      <w:pPr>
        <w:pStyle w:val="Heading1LAB"/>
      </w:pPr>
      <w:r w:rsidRPr="00FE0EBC">
        <w:t>PILNŠĻIRCES ETIĶETE</w:t>
      </w:r>
    </w:p>
    <w:p w14:paraId="62539448" w14:textId="77777777" w:rsidR="0060377B" w:rsidRPr="00FE0EBC" w:rsidRDefault="0060377B" w:rsidP="002F22B3">
      <w:pPr>
        <w:pStyle w:val="NormalKeep"/>
      </w:pPr>
    </w:p>
    <w:p w14:paraId="3B6C7D93" w14:textId="77777777" w:rsidR="0060377B" w:rsidRPr="00FE0EBC" w:rsidRDefault="0060377B" w:rsidP="002F22B3"/>
    <w:p w14:paraId="4C1A4E10" w14:textId="0837C408" w:rsidR="00612AC6" w:rsidRPr="00FE0EBC" w:rsidRDefault="00612AC6" w:rsidP="002F22B3">
      <w:pPr>
        <w:pStyle w:val="Heading1LAB"/>
      </w:pPr>
      <w:r w:rsidRPr="00FE0EBC">
        <w:t>1.</w:t>
      </w:r>
      <w:r w:rsidRPr="00FE0EBC">
        <w:tab/>
        <w:t>ZĀĻU NOSAUKUMS UN IEVADĪŠANAS VEIDS(-I)</w:t>
      </w:r>
    </w:p>
    <w:p w14:paraId="2831979A" w14:textId="77777777" w:rsidR="0060377B" w:rsidRPr="00FE0EBC" w:rsidRDefault="0060377B" w:rsidP="002F22B3">
      <w:pPr>
        <w:pStyle w:val="NormalKeep"/>
      </w:pPr>
    </w:p>
    <w:p w14:paraId="5E60A0EA" w14:textId="2B8AE796" w:rsidR="001455FC" w:rsidRPr="00FE0EBC" w:rsidRDefault="008F2FCC" w:rsidP="002F22B3">
      <w:r w:rsidRPr="00FE0EBC">
        <w:t xml:space="preserve">Omlyclo </w:t>
      </w:r>
      <w:r w:rsidRPr="00FE0EBC">
        <w:rPr>
          <w:highlight w:val="lightGray"/>
        </w:rPr>
        <w:t>150 mg</w:t>
      </w:r>
      <w:r w:rsidRPr="00FE0EBC">
        <w:t xml:space="preserve"> injekcija</w:t>
      </w:r>
    </w:p>
    <w:p w14:paraId="3C0A2CF1" w14:textId="77777777" w:rsidR="001455FC" w:rsidRPr="00FE0EBC" w:rsidRDefault="001455FC" w:rsidP="2EC4E641">
      <w:pPr>
        <w:rPr>
          <w:i/>
        </w:rPr>
      </w:pPr>
      <w:r w:rsidRPr="00FE0EBC">
        <w:rPr>
          <w:i/>
        </w:rPr>
        <w:t>omalizumabum</w:t>
      </w:r>
    </w:p>
    <w:p w14:paraId="5E74C522" w14:textId="6D6ADDA8" w:rsidR="0060377B" w:rsidRPr="00FE0EBC" w:rsidRDefault="001455FC" w:rsidP="002F22B3">
      <w:r w:rsidRPr="00FE0EBC">
        <w:t>s.c.</w:t>
      </w:r>
    </w:p>
    <w:p w14:paraId="40BB8CA2" w14:textId="77777777" w:rsidR="0060377B" w:rsidRPr="00FE0EBC" w:rsidRDefault="0060377B" w:rsidP="002F22B3"/>
    <w:p w14:paraId="760EF02D" w14:textId="77777777" w:rsidR="0060377B" w:rsidRPr="00FE0EBC" w:rsidRDefault="0060377B" w:rsidP="002F22B3"/>
    <w:p w14:paraId="3620D992" w14:textId="3DE2226C" w:rsidR="00612AC6" w:rsidRPr="00FE0EBC" w:rsidRDefault="00612AC6" w:rsidP="002F22B3">
      <w:pPr>
        <w:pStyle w:val="Heading1LAB"/>
      </w:pPr>
      <w:r w:rsidRPr="00FE0EBC">
        <w:t>2.</w:t>
      </w:r>
      <w:r w:rsidRPr="00FE0EBC">
        <w:tab/>
        <w:t>LIETOŠANAS METODE</w:t>
      </w:r>
    </w:p>
    <w:p w14:paraId="25478D2F" w14:textId="77777777" w:rsidR="0060377B" w:rsidRPr="00FE0EBC" w:rsidRDefault="0060377B" w:rsidP="002F22B3">
      <w:pPr>
        <w:pStyle w:val="NormalKeep"/>
      </w:pPr>
    </w:p>
    <w:p w14:paraId="45000111" w14:textId="77777777" w:rsidR="0060377B" w:rsidRPr="00FE0EBC" w:rsidRDefault="0060377B" w:rsidP="002F22B3"/>
    <w:p w14:paraId="2C35BD79" w14:textId="6EE09A4B" w:rsidR="00612AC6" w:rsidRPr="00FE0EBC" w:rsidRDefault="00612AC6" w:rsidP="002F22B3">
      <w:pPr>
        <w:pStyle w:val="Heading1LAB"/>
      </w:pPr>
      <w:r w:rsidRPr="00FE0EBC">
        <w:t>3.</w:t>
      </w:r>
      <w:r w:rsidRPr="00FE0EBC">
        <w:tab/>
        <w:t>DERĪGUMA TERMIŅŠ</w:t>
      </w:r>
    </w:p>
    <w:p w14:paraId="24B28BB2" w14:textId="77777777" w:rsidR="0060377B" w:rsidRPr="00FE0EBC" w:rsidRDefault="0060377B" w:rsidP="002F22B3">
      <w:pPr>
        <w:pStyle w:val="NormalKeep"/>
      </w:pPr>
    </w:p>
    <w:p w14:paraId="70A6031A" w14:textId="77777777" w:rsidR="0060377B" w:rsidRPr="00FE0EBC" w:rsidRDefault="0060377B" w:rsidP="002F22B3">
      <w:r w:rsidRPr="00FE0EBC">
        <w:t>EXP</w:t>
      </w:r>
    </w:p>
    <w:p w14:paraId="2BD1FBAD" w14:textId="77777777" w:rsidR="0060377B" w:rsidRPr="00FE0EBC" w:rsidRDefault="0060377B" w:rsidP="002F22B3"/>
    <w:p w14:paraId="31B0DFCF" w14:textId="77777777" w:rsidR="0060377B" w:rsidRPr="00FE0EBC" w:rsidRDefault="0060377B" w:rsidP="002F22B3"/>
    <w:p w14:paraId="6986D85F" w14:textId="033EEDBA" w:rsidR="00612AC6" w:rsidRPr="00FE0EBC" w:rsidRDefault="00612AC6" w:rsidP="002F22B3">
      <w:pPr>
        <w:pStyle w:val="Heading1LAB"/>
      </w:pPr>
      <w:r w:rsidRPr="00FE0EBC">
        <w:t>4.</w:t>
      </w:r>
      <w:r w:rsidRPr="00FE0EBC">
        <w:tab/>
        <w:t>SĒRIJAS NUMURS</w:t>
      </w:r>
    </w:p>
    <w:p w14:paraId="75279BFC" w14:textId="77777777" w:rsidR="0060377B" w:rsidRPr="00FE0EBC" w:rsidRDefault="0060377B" w:rsidP="002F22B3">
      <w:pPr>
        <w:pStyle w:val="NormalKeep"/>
      </w:pPr>
    </w:p>
    <w:p w14:paraId="0B980CD5" w14:textId="77777777" w:rsidR="0060377B" w:rsidRPr="00FE0EBC" w:rsidRDefault="0060377B" w:rsidP="002F22B3">
      <w:r w:rsidRPr="00FE0EBC">
        <w:t>Lot</w:t>
      </w:r>
    </w:p>
    <w:p w14:paraId="63310BA3" w14:textId="77777777" w:rsidR="0060377B" w:rsidRPr="00FE0EBC" w:rsidRDefault="0060377B" w:rsidP="002F22B3"/>
    <w:p w14:paraId="6B985842" w14:textId="77777777" w:rsidR="0060377B" w:rsidRPr="00FE0EBC" w:rsidRDefault="0060377B" w:rsidP="002F22B3"/>
    <w:p w14:paraId="4E7ED955" w14:textId="0F92BFF1" w:rsidR="00612AC6" w:rsidRPr="00FE0EBC" w:rsidRDefault="00612AC6" w:rsidP="002F22B3">
      <w:pPr>
        <w:pStyle w:val="Heading1LAB"/>
      </w:pPr>
      <w:r w:rsidRPr="00FE0EBC">
        <w:t>5.</w:t>
      </w:r>
      <w:r w:rsidRPr="00FE0EBC">
        <w:tab/>
        <w:t>SATURA SVARS, TILPUMS VAI VIENĪBU DAUDZUMS</w:t>
      </w:r>
    </w:p>
    <w:p w14:paraId="7364675F" w14:textId="77777777" w:rsidR="0060377B" w:rsidRPr="00FE0EBC" w:rsidRDefault="0060377B" w:rsidP="002F22B3">
      <w:pPr>
        <w:pStyle w:val="NormalKeep"/>
      </w:pPr>
    </w:p>
    <w:p w14:paraId="6DDE8B04" w14:textId="4C5F0AD3" w:rsidR="0060377B" w:rsidRPr="00FE0EBC" w:rsidRDefault="000312DF" w:rsidP="002F22B3">
      <w:r w:rsidRPr="00FE0EBC">
        <w:t>150 mg/1 ml</w:t>
      </w:r>
    </w:p>
    <w:p w14:paraId="0D87FAB0" w14:textId="77777777" w:rsidR="0060377B" w:rsidRPr="00FE0EBC" w:rsidRDefault="0060377B" w:rsidP="002F22B3"/>
    <w:p w14:paraId="34A8EA82" w14:textId="77777777" w:rsidR="0060377B" w:rsidRPr="00FE0EBC" w:rsidRDefault="0060377B" w:rsidP="002F22B3"/>
    <w:p w14:paraId="4F395C63" w14:textId="2684E03C" w:rsidR="00612AC6" w:rsidRPr="00FE0EBC" w:rsidRDefault="00612AC6" w:rsidP="002F22B3">
      <w:pPr>
        <w:pStyle w:val="Heading1LAB"/>
      </w:pPr>
      <w:r w:rsidRPr="00FE0EBC">
        <w:t>6.</w:t>
      </w:r>
      <w:r w:rsidRPr="00FE0EBC">
        <w:tab/>
        <w:t>CITA</w:t>
      </w:r>
    </w:p>
    <w:p w14:paraId="3E66BC28" w14:textId="77777777" w:rsidR="00960EA0" w:rsidRPr="00FE0EBC" w:rsidRDefault="00960EA0" w:rsidP="00960EA0">
      <w:pPr>
        <w:pStyle w:val="NormalKeep"/>
      </w:pPr>
    </w:p>
    <w:p w14:paraId="064D17F0" w14:textId="77777777" w:rsidR="00960EA0" w:rsidRPr="00FE0EBC" w:rsidRDefault="00960EA0" w:rsidP="00960EA0"/>
    <w:p w14:paraId="5A844C2B" w14:textId="77777777" w:rsidR="00661D2A" w:rsidRPr="00FE0EBC" w:rsidRDefault="00661D2A" w:rsidP="00960EA0"/>
    <w:p w14:paraId="40D104F2" w14:textId="77777777" w:rsidR="00661D2A" w:rsidRPr="00FE0EBC" w:rsidRDefault="00661D2A" w:rsidP="00960EA0"/>
    <w:p w14:paraId="738DEB3E" w14:textId="77777777" w:rsidR="00661D2A" w:rsidRPr="00FE0EBC" w:rsidRDefault="00661D2A" w:rsidP="00960EA0"/>
    <w:p w14:paraId="16E239A1" w14:textId="77777777" w:rsidR="00661D2A" w:rsidRPr="00FE0EBC" w:rsidRDefault="00661D2A" w:rsidP="00960EA0"/>
    <w:p w14:paraId="71CEDAF1" w14:textId="77777777" w:rsidR="00661D2A" w:rsidRPr="00FE0EBC" w:rsidRDefault="00661D2A" w:rsidP="00960EA0"/>
    <w:p w14:paraId="7E5FB438" w14:textId="77777777" w:rsidR="00661D2A" w:rsidRPr="00FE0EBC" w:rsidRDefault="00661D2A" w:rsidP="00960EA0"/>
    <w:p w14:paraId="4B90D6FD" w14:textId="77777777" w:rsidR="00661D2A" w:rsidRPr="00FE0EBC" w:rsidRDefault="00661D2A" w:rsidP="00960EA0"/>
    <w:p w14:paraId="726D927B" w14:textId="77777777" w:rsidR="00661D2A" w:rsidRPr="00FE0EBC" w:rsidRDefault="00661D2A" w:rsidP="00960EA0"/>
    <w:p w14:paraId="472A7764" w14:textId="77777777" w:rsidR="00661D2A" w:rsidRPr="00FE0EBC" w:rsidRDefault="00661D2A" w:rsidP="00960EA0"/>
    <w:p w14:paraId="1AA1DF39" w14:textId="77777777" w:rsidR="00661D2A" w:rsidRPr="00FE0EBC" w:rsidRDefault="00661D2A" w:rsidP="00960EA0"/>
    <w:p w14:paraId="69608434" w14:textId="77777777" w:rsidR="00661D2A" w:rsidRPr="00FE0EBC" w:rsidRDefault="00661D2A" w:rsidP="00960EA0"/>
    <w:p w14:paraId="7F32ED76" w14:textId="77777777" w:rsidR="00661D2A" w:rsidRPr="00FE0EBC" w:rsidRDefault="00661D2A" w:rsidP="00960EA0"/>
    <w:p w14:paraId="4C0204DB" w14:textId="77777777" w:rsidR="00661D2A" w:rsidRPr="00FE0EBC" w:rsidRDefault="00661D2A" w:rsidP="00960EA0"/>
    <w:p w14:paraId="6BF41750" w14:textId="77777777" w:rsidR="00661D2A" w:rsidRPr="00FE0EBC" w:rsidRDefault="00661D2A" w:rsidP="00960EA0"/>
    <w:p w14:paraId="49D594F7" w14:textId="77777777" w:rsidR="00661D2A" w:rsidRPr="00FE0EBC" w:rsidRDefault="00661D2A" w:rsidP="00960EA0"/>
    <w:p w14:paraId="7479616D" w14:textId="77777777" w:rsidR="00661D2A" w:rsidRPr="00FE0EBC" w:rsidRDefault="00661D2A" w:rsidP="00960EA0"/>
    <w:p w14:paraId="3CA987AC" w14:textId="77777777" w:rsidR="00661D2A" w:rsidRPr="00FE0EBC" w:rsidRDefault="00661D2A" w:rsidP="00960EA0"/>
    <w:p w14:paraId="37DDD2DC" w14:textId="77777777" w:rsidR="00661D2A" w:rsidRPr="00FE0EBC" w:rsidRDefault="00661D2A" w:rsidP="00960EA0"/>
    <w:p w14:paraId="1382421F" w14:textId="77777777" w:rsidR="00661D2A" w:rsidRPr="00FE0EBC" w:rsidRDefault="00661D2A" w:rsidP="00960EA0"/>
    <w:p w14:paraId="41A7BEBE" w14:textId="77777777" w:rsidR="00661D2A" w:rsidRPr="00FE0EBC" w:rsidRDefault="00661D2A" w:rsidP="00960EA0"/>
    <w:p w14:paraId="3E37CBE9" w14:textId="77777777" w:rsidR="00661D2A" w:rsidRPr="00FE0EBC" w:rsidRDefault="00661D2A" w:rsidP="00960EA0"/>
    <w:p w14:paraId="1164878D" w14:textId="77777777" w:rsidR="00661D2A" w:rsidRPr="00FE0EBC" w:rsidRDefault="00661D2A" w:rsidP="00960EA0"/>
    <w:p w14:paraId="5A16C766" w14:textId="77777777" w:rsidR="00661D2A" w:rsidRPr="00FE0EBC" w:rsidRDefault="00661D2A" w:rsidP="00661D2A">
      <w:pPr>
        <w:pStyle w:val="Heading1LAB"/>
      </w:pPr>
      <w:r w:rsidRPr="00FE0EBC">
        <w:lastRenderedPageBreak/>
        <w:t>INFORMĀCIJA, KAS JĀNORĀDA UZ ĀRĒJĀ IEPAKOJUMA</w:t>
      </w:r>
    </w:p>
    <w:p w14:paraId="36EC6E7E" w14:textId="77777777" w:rsidR="00661D2A" w:rsidRPr="00FE0EBC" w:rsidRDefault="00661D2A" w:rsidP="00661D2A">
      <w:pPr>
        <w:pStyle w:val="Heading1LAB"/>
      </w:pPr>
    </w:p>
    <w:p w14:paraId="2757BAD5" w14:textId="77777777" w:rsidR="00661D2A" w:rsidRPr="00FE0EBC" w:rsidRDefault="00661D2A" w:rsidP="00661D2A">
      <w:pPr>
        <w:pStyle w:val="Heading1LAB"/>
      </w:pPr>
      <w:r w:rsidRPr="00FE0EBC">
        <w:t>ĀRĒJĀ KASTĪTE VIENAM IEPAKOJUMAM</w:t>
      </w:r>
    </w:p>
    <w:p w14:paraId="7D44F924" w14:textId="77777777" w:rsidR="00661D2A" w:rsidRPr="00FE0EBC" w:rsidRDefault="00661D2A" w:rsidP="00960EA0"/>
    <w:p w14:paraId="1741CB29" w14:textId="77777777" w:rsidR="00661D2A" w:rsidRPr="00FE0EBC" w:rsidRDefault="00661D2A" w:rsidP="00960EA0"/>
    <w:p w14:paraId="569BF7A7" w14:textId="77777777" w:rsidR="00960EA0" w:rsidRPr="00FE0EBC" w:rsidRDefault="00960EA0" w:rsidP="00960EA0">
      <w:pPr>
        <w:pStyle w:val="Heading1LAB"/>
      </w:pPr>
      <w:r w:rsidRPr="00FE0EBC">
        <w:t>1.</w:t>
      </w:r>
      <w:r w:rsidRPr="00FE0EBC">
        <w:tab/>
        <w:t>ZĀĻU NOSAUKUMS</w:t>
      </w:r>
    </w:p>
    <w:p w14:paraId="3878949D" w14:textId="77777777" w:rsidR="00960EA0" w:rsidRPr="00FE0EBC" w:rsidRDefault="00960EA0" w:rsidP="00960EA0">
      <w:pPr>
        <w:pStyle w:val="NormalKeep"/>
      </w:pPr>
    </w:p>
    <w:p w14:paraId="04EA27CD" w14:textId="7908C51E" w:rsidR="00960EA0" w:rsidRPr="00FE0EBC" w:rsidRDefault="00960EA0" w:rsidP="00960EA0">
      <w:r w:rsidRPr="00FE0EBC">
        <w:t xml:space="preserve">Omlyclo 150 mg šķīdums injekcijām pildspalvveida pilnšļircē </w:t>
      </w:r>
    </w:p>
    <w:p w14:paraId="26059201" w14:textId="77777777" w:rsidR="00960EA0" w:rsidRPr="00FE0EBC" w:rsidRDefault="00960EA0" w:rsidP="2EC4E641">
      <w:pPr>
        <w:rPr>
          <w:i/>
        </w:rPr>
      </w:pPr>
      <w:r w:rsidRPr="00FE0EBC">
        <w:rPr>
          <w:i/>
        </w:rPr>
        <w:t>omalizumabum</w:t>
      </w:r>
    </w:p>
    <w:p w14:paraId="3EBF027C" w14:textId="77777777" w:rsidR="00960EA0" w:rsidRPr="00FE0EBC" w:rsidRDefault="00960EA0" w:rsidP="00960EA0"/>
    <w:p w14:paraId="40CF2BE2" w14:textId="77777777" w:rsidR="00960EA0" w:rsidRPr="00FE0EBC" w:rsidRDefault="00960EA0" w:rsidP="00960EA0"/>
    <w:p w14:paraId="66D358F6" w14:textId="77777777" w:rsidR="00960EA0" w:rsidRPr="00FE0EBC" w:rsidRDefault="00960EA0" w:rsidP="00960EA0">
      <w:pPr>
        <w:pStyle w:val="Heading1LAB"/>
      </w:pPr>
      <w:r w:rsidRPr="00FE0EBC">
        <w:t>2.</w:t>
      </w:r>
      <w:r w:rsidRPr="00FE0EBC">
        <w:tab/>
        <w:t>AKTĪVĀS(-O) VIELAS(-U) NOSAUKUMS(-I) UN DAUDZUMS(-I)</w:t>
      </w:r>
    </w:p>
    <w:p w14:paraId="5508C9BB" w14:textId="77777777" w:rsidR="00960EA0" w:rsidRPr="00FE0EBC" w:rsidRDefault="00960EA0" w:rsidP="00960EA0">
      <w:pPr>
        <w:pStyle w:val="NormalKeep"/>
      </w:pPr>
    </w:p>
    <w:p w14:paraId="4D2FE825" w14:textId="1B6D2DED" w:rsidR="00960EA0" w:rsidRPr="00FE0EBC" w:rsidRDefault="00960EA0" w:rsidP="00960EA0">
      <w:r w:rsidRPr="00FE0EBC">
        <w:t>Viena 1 ml pildspalvveida pilnšļirce satur 150 mg omalizumaba.</w:t>
      </w:r>
    </w:p>
    <w:p w14:paraId="41E9ABC8" w14:textId="77777777" w:rsidR="00960EA0" w:rsidRPr="00FE0EBC" w:rsidRDefault="00960EA0" w:rsidP="00960EA0"/>
    <w:p w14:paraId="3C6FF76A" w14:textId="77777777" w:rsidR="00960EA0" w:rsidRPr="00FE0EBC" w:rsidRDefault="00960EA0" w:rsidP="00960EA0"/>
    <w:p w14:paraId="2E737C98" w14:textId="77777777" w:rsidR="00960EA0" w:rsidRPr="00FE0EBC" w:rsidRDefault="00960EA0" w:rsidP="00960EA0">
      <w:pPr>
        <w:pStyle w:val="Heading1LAB"/>
      </w:pPr>
      <w:r w:rsidRPr="00FE0EBC">
        <w:t>3.</w:t>
      </w:r>
      <w:r w:rsidRPr="00FE0EBC">
        <w:tab/>
        <w:t>PALĪGVIELU SARAKSTS</w:t>
      </w:r>
    </w:p>
    <w:p w14:paraId="1F7F99F4" w14:textId="77777777" w:rsidR="00960EA0" w:rsidRPr="00FE0EBC" w:rsidRDefault="00960EA0" w:rsidP="00960EA0">
      <w:pPr>
        <w:pStyle w:val="NormalKeep"/>
      </w:pPr>
    </w:p>
    <w:p w14:paraId="7D41EB19" w14:textId="77777777" w:rsidR="00960EA0" w:rsidRPr="00FE0EBC" w:rsidRDefault="00960EA0" w:rsidP="00960EA0">
      <w:r w:rsidRPr="00FE0EBC">
        <w:t xml:space="preserve">Palīgvielas: L-arginīna hidrohlorīds, L-histidīna hidrohlorīda monohidrāts, L-histidīns, polisorbāts 20 (E 432), ūdens injekcijām. </w:t>
      </w:r>
      <w:r w:rsidRPr="00FE0EBC">
        <w:rPr>
          <w:rStyle w:val="Highlight"/>
        </w:rPr>
        <w:t>Plašāku informāciju skatīt lietošanas instrukcijā.</w:t>
      </w:r>
    </w:p>
    <w:p w14:paraId="64E50688" w14:textId="77777777" w:rsidR="00960EA0" w:rsidRPr="00FE0EBC" w:rsidRDefault="00960EA0" w:rsidP="00960EA0"/>
    <w:p w14:paraId="41387156" w14:textId="77777777" w:rsidR="00960EA0" w:rsidRPr="00FE0EBC" w:rsidRDefault="00960EA0" w:rsidP="00960EA0"/>
    <w:p w14:paraId="2D60D998" w14:textId="77777777" w:rsidR="00960EA0" w:rsidRPr="00FE0EBC" w:rsidRDefault="00960EA0" w:rsidP="00960EA0">
      <w:pPr>
        <w:pStyle w:val="Heading1LAB"/>
      </w:pPr>
      <w:r w:rsidRPr="00FE0EBC">
        <w:t>4.</w:t>
      </w:r>
      <w:r w:rsidRPr="00FE0EBC">
        <w:tab/>
        <w:t>ZĀĻU FORMA UN SATURS</w:t>
      </w:r>
    </w:p>
    <w:p w14:paraId="77885E87" w14:textId="77777777" w:rsidR="00960EA0" w:rsidRPr="00FE0EBC" w:rsidRDefault="00960EA0" w:rsidP="00960EA0">
      <w:pPr>
        <w:pStyle w:val="NormalKeep"/>
      </w:pPr>
    </w:p>
    <w:p w14:paraId="459F57BB" w14:textId="19BA3DD2" w:rsidR="00960EA0" w:rsidRPr="00FE0EBC" w:rsidRDefault="00960EA0" w:rsidP="00960EA0">
      <w:pPr>
        <w:pStyle w:val="NormalKeep"/>
        <w:rPr>
          <w:shd w:val="pct15" w:color="auto" w:fill="FFFFFF"/>
        </w:rPr>
      </w:pPr>
      <w:r w:rsidRPr="00FE0EBC">
        <w:rPr>
          <w:shd w:val="pct15" w:color="auto" w:fill="FFFFFF"/>
        </w:rPr>
        <w:t>Šķīdums injekcijām pildspalvveida pilnšļircē</w:t>
      </w:r>
    </w:p>
    <w:p w14:paraId="0CF56FFD" w14:textId="2B9CFC22" w:rsidR="00960EA0" w:rsidRPr="00FE0EBC" w:rsidRDefault="00960EA0" w:rsidP="00960EA0">
      <w:pPr>
        <w:pStyle w:val="NormalKeep"/>
      </w:pPr>
      <w:r w:rsidRPr="00FE0EBC">
        <w:t>150 mg/1 ml</w:t>
      </w:r>
    </w:p>
    <w:p w14:paraId="3ED5E23A" w14:textId="77777777" w:rsidR="00960EA0" w:rsidRPr="00FE0EBC" w:rsidRDefault="00960EA0" w:rsidP="00960EA0"/>
    <w:p w14:paraId="2E549015" w14:textId="77777777" w:rsidR="00960EA0" w:rsidRPr="00FE0EBC" w:rsidRDefault="00960EA0" w:rsidP="00960EA0">
      <w:r w:rsidRPr="00FE0EBC">
        <w:t>1 pildspalvveida pilnšļirce</w:t>
      </w:r>
    </w:p>
    <w:p w14:paraId="7D283444" w14:textId="77777777" w:rsidR="00960EA0" w:rsidRPr="00FE0EBC" w:rsidRDefault="00960EA0" w:rsidP="00960EA0"/>
    <w:p w14:paraId="0A6A0F37" w14:textId="77777777" w:rsidR="00960EA0" w:rsidRPr="00FE0EBC" w:rsidRDefault="00960EA0" w:rsidP="00960EA0"/>
    <w:p w14:paraId="21D663DC" w14:textId="77777777" w:rsidR="00960EA0" w:rsidRPr="00FE0EBC" w:rsidRDefault="00960EA0" w:rsidP="00960EA0">
      <w:pPr>
        <w:pStyle w:val="Heading1LAB"/>
      </w:pPr>
      <w:r w:rsidRPr="00FE0EBC">
        <w:t>5.</w:t>
      </w:r>
      <w:r w:rsidRPr="00FE0EBC">
        <w:tab/>
        <w:t>LIETOŠANAS UN IEVADĪŠANAS VEIDS(-I)</w:t>
      </w:r>
    </w:p>
    <w:p w14:paraId="38C1AF36" w14:textId="77777777" w:rsidR="00960EA0" w:rsidRPr="00FE0EBC" w:rsidRDefault="00960EA0" w:rsidP="00960EA0">
      <w:pPr>
        <w:pStyle w:val="NormalKeep"/>
      </w:pPr>
    </w:p>
    <w:p w14:paraId="796B7E9C" w14:textId="77777777" w:rsidR="00960EA0" w:rsidRPr="00FE0EBC" w:rsidRDefault="00960EA0" w:rsidP="00960EA0">
      <w:r w:rsidRPr="00FE0EBC">
        <w:t>Subkutānai lietošanai.</w:t>
      </w:r>
    </w:p>
    <w:p w14:paraId="2BE51844" w14:textId="77777777" w:rsidR="00960EA0" w:rsidRPr="00FE0EBC" w:rsidRDefault="00960EA0" w:rsidP="00960EA0">
      <w:r w:rsidRPr="00FE0EBC">
        <w:t xml:space="preserve">Pirms lietošanas izlasiet lietošanas instrukciju. </w:t>
      </w:r>
    </w:p>
    <w:p w14:paraId="0EE0AA45" w14:textId="77777777" w:rsidR="00960EA0" w:rsidRPr="00FE0EBC" w:rsidRDefault="00960EA0" w:rsidP="00960EA0">
      <w:r w:rsidRPr="00FE0EBC">
        <w:t>Tikai vienreizējai lietošanai.</w:t>
      </w:r>
    </w:p>
    <w:p w14:paraId="5BF0CA11" w14:textId="77777777" w:rsidR="00960EA0" w:rsidRPr="00FE0EBC" w:rsidRDefault="00960EA0" w:rsidP="00960EA0"/>
    <w:p w14:paraId="3F84E670" w14:textId="77777777" w:rsidR="00960EA0" w:rsidRPr="00FE0EBC" w:rsidRDefault="00960EA0" w:rsidP="00960EA0"/>
    <w:p w14:paraId="68891E9E" w14:textId="77777777" w:rsidR="00960EA0" w:rsidRPr="00FE0EBC" w:rsidRDefault="00960EA0" w:rsidP="00960EA0">
      <w:pPr>
        <w:pStyle w:val="Heading1LAB"/>
      </w:pPr>
      <w:r w:rsidRPr="00FE0EBC">
        <w:t>6.</w:t>
      </w:r>
      <w:r w:rsidRPr="00FE0EBC">
        <w:tab/>
        <w:t>ĪPAŠI BRĪDINĀJUMI PAR ZĀĻU UZGLABĀŠANU BĒRNIEM NEREDZAMĀ UN NEPIEEJAMĀ VIETĀ</w:t>
      </w:r>
    </w:p>
    <w:p w14:paraId="6F687B9F" w14:textId="77777777" w:rsidR="00960EA0" w:rsidRPr="00FE0EBC" w:rsidRDefault="00960EA0" w:rsidP="00960EA0">
      <w:pPr>
        <w:pStyle w:val="NormalKeep"/>
      </w:pPr>
    </w:p>
    <w:p w14:paraId="165B7601" w14:textId="77777777" w:rsidR="00960EA0" w:rsidRPr="00FE0EBC" w:rsidRDefault="00960EA0" w:rsidP="00960EA0">
      <w:r w:rsidRPr="00FE0EBC">
        <w:t>Uzglabāt bērniem neredzamā un nepieejamā vietā.</w:t>
      </w:r>
    </w:p>
    <w:p w14:paraId="4DCAC5ED" w14:textId="77777777" w:rsidR="00960EA0" w:rsidRPr="00FE0EBC" w:rsidRDefault="00960EA0" w:rsidP="00960EA0"/>
    <w:p w14:paraId="7717EC76" w14:textId="77777777" w:rsidR="00960EA0" w:rsidRPr="00FE0EBC" w:rsidRDefault="00960EA0" w:rsidP="00960EA0"/>
    <w:p w14:paraId="6BD76320" w14:textId="77777777" w:rsidR="00960EA0" w:rsidRPr="00FE0EBC" w:rsidRDefault="00960EA0" w:rsidP="00960EA0">
      <w:pPr>
        <w:pStyle w:val="Heading1LAB"/>
      </w:pPr>
      <w:r w:rsidRPr="00FE0EBC">
        <w:t>7.</w:t>
      </w:r>
      <w:r w:rsidRPr="00FE0EBC">
        <w:tab/>
        <w:t>CITI ĪPAŠI BRĪDINĀJUMI, JA NEPIECIEŠAMS</w:t>
      </w:r>
    </w:p>
    <w:p w14:paraId="4102B0FF" w14:textId="77777777" w:rsidR="00960EA0" w:rsidRPr="00FE0EBC" w:rsidRDefault="00960EA0" w:rsidP="00960EA0">
      <w:pPr>
        <w:pStyle w:val="NormalKeep"/>
      </w:pPr>
    </w:p>
    <w:p w14:paraId="1F4CEF8B" w14:textId="77777777" w:rsidR="00960EA0" w:rsidRPr="00FE0EBC" w:rsidRDefault="00960EA0" w:rsidP="00960EA0"/>
    <w:p w14:paraId="658E7738" w14:textId="77777777" w:rsidR="00960EA0" w:rsidRPr="00FE0EBC" w:rsidRDefault="00960EA0" w:rsidP="00960EA0">
      <w:pPr>
        <w:pStyle w:val="Heading1LAB"/>
      </w:pPr>
      <w:r w:rsidRPr="00FE0EBC">
        <w:t>8.</w:t>
      </w:r>
      <w:r w:rsidRPr="00FE0EBC">
        <w:tab/>
        <w:t>DERĪGUMA TERMIŅŠ</w:t>
      </w:r>
    </w:p>
    <w:p w14:paraId="25808360" w14:textId="77777777" w:rsidR="00960EA0" w:rsidRPr="00FE0EBC" w:rsidRDefault="00960EA0" w:rsidP="00960EA0">
      <w:pPr>
        <w:pStyle w:val="NormalKeep"/>
      </w:pPr>
    </w:p>
    <w:p w14:paraId="4E3CC028" w14:textId="77777777" w:rsidR="00960EA0" w:rsidRPr="00FE0EBC" w:rsidRDefault="00960EA0" w:rsidP="00960EA0">
      <w:r w:rsidRPr="00FE0EBC">
        <w:t>EXP</w:t>
      </w:r>
    </w:p>
    <w:p w14:paraId="0BA4A6E9" w14:textId="77777777" w:rsidR="00960EA0" w:rsidRPr="00FE0EBC" w:rsidRDefault="00960EA0" w:rsidP="00960EA0"/>
    <w:p w14:paraId="46A3ED18" w14:textId="77777777" w:rsidR="00960EA0" w:rsidRPr="00FE0EBC" w:rsidRDefault="00960EA0" w:rsidP="00960EA0"/>
    <w:p w14:paraId="19CB9141" w14:textId="77777777" w:rsidR="00960EA0" w:rsidRPr="00FE0EBC" w:rsidRDefault="00960EA0" w:rsidP="00960EA0">
      <w:pPr>
        <w:pStyle w:val="Heading1LAB"/>
      </w:pPr>
      <w:r w:rsidRPr="00FE0EBC">
        <w:lastRenderedPageBreak/>
        <w:t>9.</w:t>
      </w:r>
      <w:r w:rsidRPr="00FE0EBC">
        <w:tab/>
        <w:t>ĪPAŠI UZGLABĀŠANAS NOSACĪJUMI</w:t>
      </w:r>
    </w:p>
    <w:p w14:paraId="319034CB" w14:textId="77777777" w:rsidR="00960EA0" w:rsidRPr="00FE0EBC" w:rsidRDefault="00960EA0" w:rsidP="00960EA0">
      <w:pPr>
        <w:pStyle w:val="NormalKeep"/>
      </w:pPr>
    </w:p>
    <w:p w14:paraId="044622D8" w14:textId="77777777" w:rsidR="00960EA0" w:rsidRPr="00FE0EBC" w:rsidRDefault="00960EA0" w:rsidP="00960EA0">
      <w:pPr>
        <w:keepNext/>
      </w:pPr>
      <w:r w:rsidRPr="00FE0EBC">
        <w:t xml:space="preserve">Uzglabāt ledusskapī. </w:t>
      </w:r>
    </w:p>
    <w:p w14:paraId="11B37CCE" w14:textId="77777777" w:rsidR="00960EA0" w:rsidRPr="00FE0EBC" w:rsidRDefault="00960EA0" w:rsidP="00960EA0">
      <w:pPr>
        <w:keepNext/>
      </w:pPr>
      <w:r w:rsidRPr="00FE0EBC">
        <w:t>Nesasaldēt.</w:t>
      </w:r>
    </w:p>
    <w:p w14:paraId="2DC7B77D" w14:textId="77777777" w:rsidR="00960EA0" w:rsidRPr="00FE0EBC" w:rsidRDefault="00960EA0" w:rsidP="00960EA0">
      <w:r w:rsidRPr="00FE0EBC">
        <w:t>Uzglabāt pildspalvveida pilnšļirci oriģinālā iepakojumā, lai pasargātu no gaismas.</w:t>
      </w:r>
    </w:p>
    <w:p w14:paraId="61D70947" w14:textId="77777777" w:rsidR="00960EA0" w:rsidRPr="00FE0EBC" w:rsidRDefault="00960EA0" w:rsidP="00960EA0"/>
    <w:p w14:paraId="118BE4F4" w14:textId="77777777" w:rsidR="00960EA0" w:rsidRPr="00FE0EBC" w:rsidRDefault="00960EA0" w:rsidP="00960EA0"/>
    <w:p w14:paraId="3EDB174B" w14:textId="77777777" w:rsidR="00960EA0" w:rsidRPr="00FE0EBC" w:rsidRDefault="00960EA0" w:rsidP="00960EA0">
      <w:pPr>
        <w:pStyle w:val="Heading1LAB"/>
      </w:pPr>
      <w:r w:rsidRPr="00FE0EBC">
        <w:t>10.</w:t>
      </w:r>
      <w:r w:rsidRPr="00FE0EBC">
        <w:tab/>
        <w:t>ĪPAŠI PIESARDZĪBAS PASĀKUMI, IZNĪCINOT NEIZLIETOTĀS ZĀLES VAI IZMANTOTOS MATERIĀLUS, KAS BIJUŠI SASKARĒ AR ŠĪM ZĀLĒM, JA PIEMĒROJAMS</w:t>
      </w:r>
    </w:p>
    <w:p w14:paraId="761969FD" w14:textId="77777777" w:rsidR="00960EA0" w:rsidRPr="00FE0EBC" w:rsidRDefault="00960EA0" w:rsidP="00960EA0">
      <w:pPr>
        <w:pStyle w:val="NormalKeep"/>
      </w:pPr>
    </w:p>
    <w:p w14:paraId="480415A2" w14:textId="77777777" w:rsidR="00960EA0" w:rsidRPr="00FE0EBC" w:rsidRDefault="00960EA0" w:rsidP="00960EA0"/>
    <w:p w14:paraId="5FBEB21B" w14:textId="77777777" w:rsidR="00960EA0" w:rsidRPr="00FE0EBC" w:rsidRDefault="00960EA0" w:rsidP="00960EA0">
      <w:pPr>
        <w:pStyle w:val="Heading1LAB"/>
      </w:pPr>
      <w:r w:rsidRPr="00FE0EBC">
        <w:t>11.</w:t>
      </w:r>
      <w:r w:rsidRPr="00FE0EBC">
        <w:tab/>
        <w:t>REĢISTRĀCIJAS APLIECĪBAS ĪPAŠNIEKA NOSAUKUMS UN ADRESE</w:t>
      </w:r>
    </w:p>
    <w:p w14:paraId="31C38FE0" w14:textId="77777777" w:rsidR="00960EA0" w:rsidRPr="00FE0EBC" w:rsidRDefault="00960EA0" w:rsidP="00960EA0">
      <w:pPr>
        <w:pStyle w:val="NormalKeep"/>
      </w:pPr>
    </w:p>
    <w:p w14:paraId="36734497" w14:textId="77777777" w:rsidR="00960EA0" w:rsidRPr="00FE0EBC" w:rsidRDefault="00960EA0" w:rsidP="00960EA0">
      <w:r w:rsidRPr="00FE0EBC">
        <w:t xml:space="preserve">Celltrion Healthcare Hungary Kft. </w:t>
      </w:r>
    </w:p>
    <w:p w14:paraId="7F1B21E1" w14:textId="77777777" w:rsidR="00960EA0" w:rsidRPr="00FE0EBC" w:rsidRDefault="00960EA0" w:rsidP="00960EA0">
      <w:r w:rsidRPr="00FE0EBC">
        <w:t>1062 Budapest,</w:t>
      </w:r>
    </w:p>
    <w:p w14:paraId="4EEFAA73" w14:textId="77777777" w:rsidR="00960EA0" w:rsidRPr="00FE0EBC" w:rsidRDefault="00960EA0" w:rsidP="00960EA0">
      <w:r w:rsidRPr="00FE0EBC">
        <w:t>Váci út 1-3. WestEnd Office Building B torony</w:t>
      </w:r>
    </w:p>
    <w:p w14:paraId="5B6AE567" w14:textId="77777777" w:rsidR="00960EA0" w:rsidRPr="00FE0EBC" w:rsidRDefault="00960EA0" w:rsidP="00960EA0">
      <w:r w:rsidRPr="00FE0EBC">
        <w:t>Ungārija</w:t>
      </w:r>
    </w:p>
    <w:p w14:paraId="2EEF8247" w14:textId="77777777" w:rsidR="00960EA0" w:rsidRPr="00FE0EBC" w:rsidRDefault="00960EA0" w:rsidP="00960EA0"/>
    <w:p w14:paraId="356599D0" w14:textId="77777777" w:rsidR="00960EA0" w:rsidRPr="00FE0EBC" w:rsidRDefault="00960EA0" w:rsidP="00960EA0"/>
    <w:p w14:paraId="15CA86FF" w14:textId="77777777" w:rsidR="00960EA0" w:rsidRPr="00FE0EBC" w:rsidRDefault="00960EA0" w:rsidP="00960EA0">
      <w:pPr>
        <w:pStyle w:val="Heading1LAB"/>
      </w:pPr>
      <w:r w:rsidRPr="00FE0EBC">
        <w:t>12.</w:t>
      </w:r>
      <w:r w:rsidRPr="00FE0EBC">
        <w:tab/>
        <w:t>REĢISTRĀCIJAS APLIECĪBAS NUMURS(-I)</w:t>
      </w:r>
    </w:p>
    <w:p w14:paraId="15A9B497" w14:textId="77777777" w:rsidR="00960EA0" w:rsidRPr="00FE0EBC" w:rsidRDefault="00960EA0" w:rsidP="00960EA0">
      <w:pPr>
        <w:pStyle w:val="NormalKeep"/>
      </w:pPr>
    </w:p>
    <w:p w14:paraId="2A81B111" w14:textId="32435A01" w:rsidR="00960EA0" w:rsidRPr="00FE0EBC" w:rsidRDefault="00960EA0" w:rsidP="00960EA0">
      <w:pPr>
        <w:rPr>
          <w:shd w:val="pct15" w:color="auto" w:fill="FFFFFF"/>
        </w:rPr>
      </w:pPr>
      <w:r w:rsidRPr="00FE0EBC">
        <w:t xml:space="preserve">EU/1/24/1817/006 </w:t>
      </w:r>
      <w:r w:rsidRPr="00FE0EBC">
        <w:tab/>
      </w:r>
      <w:r w:rsidRPr="00FE0EBC">
        <w:tab/>
      </w:r>
      <w:r w:rsidRPr="00FE0EBC">
        <w:tab/>
      </w:r>
      <w:r w:rsidRPr="00FE0EBC">
        <w:rPr>
          <w:highlight w:val="lightGray"/>
        </w:rPr>
        <w:t>150 mg šķīdums injekcijām pildspalvveida pilnšļircē</w:t>
      </w:r>
    </w:p>
    <w:p w14:paraId="4C729318" w14:textId="77777777" w:rsidR="00960EA0" w:rsidRPr="00FE0EBC" w:rsidRDefault="00960EA0" w:rsidP="00960EA0"/>
    <w:p w14:paraId="6281E937" w14:textId="77777777" w:rsidR="00960EA0" w:rsidRPr="00FE0EBC" w:rsidRDefault="00960EA0" w:rsidP="00960EA0"/>
    <w:p w14:paraId="2CDCD998" w14:textId="77777777" w:rsidR="00960EA0" w:rsidRPr="00FE0EBC" w:rsidRDefault="00960EA0" w:rsidP="00960EA0">
      <w:pPr>
        <w:pStyle w:val="Heading1LAB"/>
      </w:pPr>
      <w:r w:rsidRPr="00FE0EBC">
        <w:t>13.</w:t>
      </w:r>
      <w:r w:rsidRPr="00FE0EBC">
        <w:tab/>
        <w:t>SĒRIJAS NUMURS</w:t>
      </w:r>
    </w:p>
    <w:p w14:paraId="2F94644D" w14:textId="77777777" w:rsidR="00960EA0" w:rsidRPr="00FE0EBC" w:rsidRDefault="00960EA0" w:rsidP="00960EA0">
      <w:pPr>
        <w:pStyle w:val="NormalKeep"/>
      </w:pPr>
    </w:p>
    <w:p w14:paraId="6AD8ADC5" w14:textId="77777777" w:rsidR="00960EA0" w:rsidRPr="00FE0EBC" w:rsidRDefault="00960EA0" w:rsidP="00960EA0">
      <w:r w:rsidRPr="00FE0EBC">
        <w:t>Lot</w:t>
      </w:r>
    </w:p>
    <w:p w14:paraId="158F4991" w14:textId="77777777" w:rsidR="00960EA0" w:rsidRPr="00FE0EBC" w:rsidRDefault="00960EA0" w:rsidP="00960EA0"/>
    <w:p w14:paraId="350601D7" w14:textId="77777777" w:rsidR="00960EA0" w:rsidRPr="00FE0EBC" w:rsidRDefault="00960EA0" w:rsidP="00960EA0"/>
    <w:p w14:paraId="4281577E" w14:textId="77777777" w:rsidR="00960EA0" w:rsidRPr="00FE0EBC" w:rsidRDefault="00960EA0" w:rsidP="00960EA0">
      <w:pPr>
        <w:pStyle w:val="Heading1LAB"/>
      </w:pPr>
      <w:r w:rsidRPr="00FE0EBC">
        <w:t>14.</w:t>
      </w:r>
      <w:r w:rsidRPr="00FE0EBC">
        <w:tab/>
        <w:t>IZSNIEGŠANAS KĀRTĪBA</w:t>
      </w:r>
    </w:p>
    <w:p w14:paraId="77065410" w14:textId="77777777" w:rsidR="00960EA0" w:rsidRPr="00FE0EBC" w:rsidRDefault="00960EA0" w:rsidP="00960EA0">
      <w:pPr>
        <w:pStyle w:val="NormalKeep"/>
      </w:pPr>
    </w:p>
    <w:p w14:paraId="48D3DB1B" w14:textId="77777777" w:rsidR="00960EA0" w:rsidRPr="00FE0EBC" w:rsidRDefault="00960EA0" w:rsidP="00960EA0"/>
    <w:p w14:paraId="028966DD" w14:textId="77777777" w:rsidR="00960EA0" w:rsidRPr="00FE0EBC" w:rsidRDefault="00960EA0" w:rsidP="00960EA0">
      <w:pPr>
        <w:pStyle w:val="Heading1LAB"/>
      </w:pPr>
      <w:r w:rsidRPr="00FE0EBC">
        <w:t>15.</w:t>
      </w:r>
      <w:r w:rsidRPr="00FE0EBC">
        <w:tab/>
        <w:t>NORĀDĪJUMI PAR LIETOŠANU</w:t>
      </w:r>
    </w:p>
    <w:p w14:paraId="6C3BEDC5" w14:textId="77777777" w:rsidR="00960EA0" w:rsidRPr="00FE0EBC" w:rsidRDefault="00960EA0" w:rsidP="00960EA0">
      <w:pPr>
        <w:pStyle w:val="NormalKeep"/>
      </w:pPr>
    </w:p>
    <w:p w14:paraId="521D9554" w14:textId="77777777" w:rsidR="00960EA0" w:rsidRPr="00FE0EBC" w:rsidRDefault="00960EA0" w:rsidP="00960EA0"/>
    <w:p w14:paraId="53F6A489" w14:textId="77777777" w:rsidR="00960EA0" w:rsidRPr="00FE0EBC" w:rsidRDefault="00960EA0" w:rsidP="00960EA0">
      <w:pPr>
        <w:pStyle w:val="Heading1LAB"/>
      </w:pPr>
      <w:r w:rsidRPr="00FE0EBC">
        <w:t>16.</w:t>
      </w:r>
      <w:r w:rsidRPr="00FE0EBC">
        <w:tab/>
        <w:t>INFORMĀCIJA BRAILA RAKSTĀ</w:t>
      </w:r>
    </w:p>
    <w:p w14:paraId="381300A0" w14:textId="77777777" w:rsidR="00960EA0" w:rsidRPr="00FE0EBC" w:rsidRDefault="00960EA0" w:rsidP="00960EA0">
      <w:pPr>
        <w:pStyle w:val="NormalKeep"/>
      </w:pPr>
    </w:p>
    <w:p w14:paraId="4C0BC055" w14:textId="249D7FF0" w:rsidR="00960EA0" w:rsidRPr="00FE0EBC" w:rsidRDefault="00960EA0" w:rsidP="00960EA0">
      <w:r w:rsidRPr="00FE0EBC">
        <w:t>Omlyclo 150 mg</w:t>
      </w:r>
    </w:p>
    <w:p w14:paraId="79DE5E48" w14:textId="77777777" w:rsidR="00960EA0" w:rsidRPr="00FE0EBC" w:rsidRDefault="00960EA0" w:rsidP="00960EA0"/>
    <w:p w14:paraId="62D3F574" w14:textId="77777777" w:rsidR="00960EA0" w:rsidRPr="00FE0EBC" w:rsidRDefault="00960EA0" w:rsidP="00960EA0"/>
    <w:p w14:paraId="787C425F" w14:textId="77777777" w:rsidR="00960EA0" w:rsidRPr="00FE0EBC" w:rsidRDefault="00960EA0" w:rsidP="00960EA0">
      <w:pPr>
        <w:pStyle w:val="Heading1LAB"/>
      </w:pPr>
      <w:r w:rsidRPr="00FE0EBC">
        <w:t>17.</w:t>
      </w:r>
      <w:r w:rsidRPr="00FE0EBC">
        <w:tab/>
        <w:t>UNIKĀLS IDENTIFIKATORS – 2D SVĪTRKODS</w:t>
      </w:r>
    </w:p>
    <w:p w14:paraId="520B318B" w14:textId="77777777" w:rsidR="00960EA0" w:rsidRPr="00FE0EBC" w:rsidRDefault="00960EA0" w:rsidP="00960EA0">
      <w:pPr>
        <w:pStyle w:val="NormalKeep"/>
      </w:pPr>
    </w:p>
    <w:p w14:paraId="1278853B" w14:textId="77777777" w:rsidR="00960EA0" w:rsidRPr="00FE0EBC" w:rsidRDefault="00960EA0" w:rsidP="00960EA0">
      <w:pPr>
        <w:rPr>
          <w:rStyle w:val="Highlight"/>
        </w:rPr>
      </w:pPr>
      <w:r w:rsidRPr="00FE0EBC">
        <w:rPr>
          <w:rStyle w:val="Highlight"/>
        </w:rPr>
        <w:t>2D svītrkods, kurā iekļauts unikāls identifikators.</w:t>
      </w:r>
    </w:p>
    <w:p w14:paraId="349BD2D8" w14:textId="77777777" w:rsidR="00960EA0" w:rsidRPr="00FE0EBC" w:rsidRDefault="00960EA0" w:rsidP="00960EA0"/>
    <w:p w14:paraId="58F47AF7" w14:textId="77777777" w:rsidR="00960EA0" w:rsidRPr="00FE0EBC" w:rsidRDefault="00960EA0" w:rsidP="00960EA0"/>
    <w:p w14:paraId="361E2F0C" w14:textId="77777777" w:rsidR="00960EA0" w:rsidRPr="00FE0EBC" w:rsidRDefault="00960EA0" w:rsidP="00960EA0">
      <w:pPr>
        <w:pStyle w:val="Heading1LAB"/>
      </w:pPr>
      <w:r w:rsidRPr="00FE0EBC">
        <w:t>18.</w:t>
      </w:r>
      <w:r w:rsidRPr="00FE0EBC">
        <w:tab/>
        <w:t>UNIKĀLS IDENTIFIKATORS – DATI, KURUS VAR NOLASĪT PERSONA</w:t>
      </w:r>
    </w:p>
    <w:p w14:paraId="3EFFA69E" w14:textId="77777777" w:rsidR="00960EA0" w:rsidRPr="00FE0EBC" w:rsidRDefault="00960EA0" w:rsidP="00960EA0">
      <w:pPr>
        <w:pStyle w:val="NormalKeep"/>
      </w:pPr>
    </w:p>
    <w:p w14:paraId="70A7CB45" w14:textId="77777777" w:rsidR="00960EA0" w:rsidRPr="00FE0EBC" w:rsidRDefault="00960EA0" w:rsidP="00960EA0">
      <w:pPr>
        <w:pStyle w:val="NormalKeep"/>
      </w:pPr>
      <w:r w:rsidRPr="00FE0EBC">
        <w:t>PC</w:t>
      </w:r>
    </w:p>
    <w:p w14:paraId="702E0808" w14:textId="77777777" w:rsidR="00960EA0" w:rsidRPr="00FE0EBC" w:rsidRDefault="00960EA0" w:rsidP="00960EA0">
      <w:pPr>
        <w:pStyle w:val="NormalKeep"/>
      </w:pPr>
      <w:r w:rsidRPr="00FE0EBC">
        <w:t>SN</w:t>
      </w:r>
    </w:p>
    <w:p w14:paraId="30F6FF63" w14:textId="77777777" w:rsidR="00960EA0" w:rsidRPr="00FE0EBC" w:rsidRDefault="00960EA0" w:rsidP="00960EA0">
      <w:pPr>
        <w:pStyle w:val="NormalKeep"/>
      </w:pPr>
      <w:r w:rsidRPr="00FE0EBC">
        <w:t>NN</w:t>
      </w:r>
    </w:p>
    <w:p w14:paraId="07B2D9EB" w14:textId="77777777" w:rsidR="00960EA0" w:rsidRPr="00FE0EBC" w:rsidRDefault="00960EA0" w:rsidP="00960EA0">
      <w:pPr>
        <w:pStyle w:val="NormalKeep"/>
      </w:pPr>
    </w:p>
    <w:p w14:paraId="56B5D10F" w14:textId="27B349D2" w:rsidR="00960EA0" w:rsidRPr="00FE0EBC" w:rsidRDefault="00960EA0" w:rsidP="006E3F55">
      <w:pPr>
        <w:suppressAutoHyphens w:val="0"/>
      </w:pPr>
      <w:r w:rsidRPr="00FE0EBC">
        <w:br w:type="page"/>
      </w:r>
    </w:p>
    <w:p w14:paraId="26183F04" w14:textId="77777777" w:rsidR="00960EA0" w:rsidRPr="00FE0EBC" w:rsidRDefault="00960EA0" w:rsidP="00960EA0">
      <w:pPr>
        <w:pStyle w:val="Heading1LAB"/>
        <w:ind w:left="0" w:firstLine="0"/>
      </w:pPr>
      <w:r w:rsidRPr="00FE0EBC">
        <w:lastRenderedPageBreak/>
        <w:t>INFORMĀCIJA, KAS JĀNORĀDA UZ ĀRĒJĀ IEPAKOJUMA</w:t>
      </w:r>
    </w:p>
    <w:p w14:paraId="0B364FB4" w14:textId="77777777" w:rsidR="00960EA0" w:rsidRPr="00FE0EBC" w:rsidRDefault="00960EA0" w:rsidP="00960EA0">
      <w:pPr>
        <w:pStyle w:val="Heading1LAB"/>
      </w:pPr>
    </w:p>
    <w:p w14:paraId="3D9C584D" w14:textId="77777777" w:rsidR="00960EA0" w:rsidRPr="00FE0EBC" w:rsidRDefault="00960EA0" w:rsidP="00960EA0">
      <w:pPr>
        <w:pStyle w:val="Heading1LAB"/>
      </w:pPr>
      <w:r w:rsidRPr="00FE0EBC">
        <w:t>ĀRĒJAIS IEPAKOJUMS VAIRĀKU KASTĪŠU IEPAKOJUMAM (AR BLUE BOX)</w:t>
      </w:r>
    </w:p>
    <w:p w14:paraId="31F44662" w14:textId="77777777" w:rsidR="00960EA0" w:rsidRPr="00FE0EBC" w:rsidRDefault="00960EA0" w:rsidP="00960EA0">
      <w:pPr>
        <w:pStyle w:val="NormalKeep"/>
      </w:pPr>
    </w:p>
    <w:p w14:paraId="033CF13A" w14:textId="77777777" w:rsidR="00960EA0" w:rsidRPr="00FE0EBC" w:rsidRDefault="00960EA0" w:rsidP="00960EA0"/>
    <w:p w14:paraId="53FEE675" w14:textId="77777777" w:rsidR="00960EA0" w:rsidRPr="00FE0EBC" w:rsidRDefault="00960EA0" w:rsidP="00960EA0">
      <w:pPr>
        <w:pStyle w:val="Heading1LAB"/>
      </w:pPr>
      <w:r w:rsidRPr="00FE0EBC">
        <w:t>1.</w:t>
      </w:r>
      <w:r w:rsidRPr="00FE0EBC">
        <w:tab/>
        <w:t>ZĀĻU NOSAUKUMS</w:t>
      </w:r>
    </w:p>
    <w:p w14:paraId="74DBECAC" w14:textId="77777777" w:rsidR="00960EA0" w:rsidRPr="00FE0EBC" w:rsidRDefault="00960EA0" w:rsidP="00960EA0">
      <w:pPr>
        <w:pStyle w:val="NormalKeep"/>
      </w:pPr>
    </w:p>
    <w:p w14:paraId="097BAE48" w14:textId="77777777" w:rsidR="00960EA0" w:rsidRPr="00FE0EBC" w:rsidRDefault="00960EA0" w:rsidP="00960EA0">
      <w:r w:rsidRPr="00FE0EBC">
        <w:t xml:space="preserve">Omlyclo 150 mg šķīdums injekcijām pildspalvveida pilnšļircē </w:t>
      </w:r>
    </w:p>
    <w:p w14:paraId="68956D9F" w14:textId="77777777" w:rsidR="00960EA0" w:rsidRPr="00FE0EBC" w:rsidRDefault="00960EA0" w:rsidP="2EC4E641">
      <w:pPr>
        <w:rPr>
          <w:i/>
        </w:rPr>
      </w:pPr>
      <w:r w:rsidRPr="00FE0EBC">
        <w:rPr>
          <w:i/>
        </w:rPr>
        <w:t>omalizumabum</w:t>
      </w:r>
    </w:p>
    <w:p w14:paraId="479B4FD1" w14:textId="77777777" w:rsidR="00960EA0" w:rsidRPr="00FE0EBC" w:rsidRDefault="00960EA0" w:rsidP="00960EA0"/>
    <w:p w14:paraId="2C51E3B6" w14:textId="77777777" w:rsidR="00960EA0" w:rsidRPr="00FE0EBC" w:rsidRDefault="00960EA0" w:rsidP="00960EA0"/>
    <w:p w14:paraId="5C998E57" w14:textId="77777777" w:rsidR="00960EA0" w:rsidRPr="00FE0EBC" w:rsidRDefault="00960EA0" w:rsidP="00960EA0">
      <w:pPr>
        <w:pStyle w:val="Heading1LAB"/>
      </w:pPr>
      <w:r w:rsidRPr="00FE0EBC">
        <w:t>2.</w:t>
      </w:r>
      <w:r w:rsidRPr="00FE0EBC">
        <w:tab/>
        <w:t>AKTĪVĀS(-O) VIELAS(-U) NOSAUKUMS(-I) UN DAUDZUMS(-I)</w:t>
      </w:r>
    </w:p>
    <w:p w14:paraId="09F6758D" w14:textId="77777777" w:rsidR="00960EA0" w:rsidRPr="00FE0EBC" w:rsidRDefault="00960EA0" w:rsidP="00960EA0">
      <w:pPr>
        <w:pStyle w:val="NormalKeep"/>
      </w:pPr>
    </w:p>
    <w:p w14:paraId="05BD3081" w14:textId="5A415CA8" w:rsidR="00960EA0" w:rsidRPr="00FE0EBC" w:rsidRDefault="00960EA0" w:rsidP="00960EA0">
      <w:r w:rsidRPr="00FE0EBC">
        <w:t>Viena 1 ml pildspalvveida pilnšļirce satur 150 mg omalizumaba</w:t>
      </w:r>
    </w:p>
    <w:p w14:paraId="0FC38F12" w14:textId="77777777" w:rsidR="00960EA0" w:rsidRPr="00FE0EBC" w:rsidRDefault="00960EA0" w:rsidP="00960EA0"/>
    <w:p w14:paraId="5C546048" w14:textId="77777777" w:rsidR="00960EA0" w:rsidRPr="00FE0EBC" w:rsidRDefault="00960EA0" w:rsidP="00960EA0"/>
    <w:p w14:paraId="2BFE9395" w14:textId="77777777" w:rsidR="00960EA0" w:rsidRPr="00FE0EBC" w:rsidRDefault="00960EA0" w:rsidP="00960EA0">
      <w:pPr>
        <w:pStyle w:val="Heading1LAB"/>
      </w:pPr>
      <w:r w:rsidRPr="00FE0EBC">
        <w:t>3.</w:t>
      </w:r>
      <w:r w:rsidRPr="00FE0EBC">
        <w:tab/>
        <w:t>PALĪGVIELU SARAKSTS</w:t>
      </w:r>
    </w:p>
    <w:p w14:paraId="60708468" w14:textId="77777777" w:rsidR="00960EA0" w:rsidRPr="00FE0EBC" w:rsidRDefault="00960EA0" w:rsidP="00960EA0">
      <w:pPr>
        <w:pStyle w:val="NormalKeep"/>
      </w:pPr>
    </w:p>
    <w:p w14:paraId="57947C58" w14:textId="77777777" w:rsidR="00960EA0" w:rsidRPr="00FE0EBC" w:rsidRDefault="00960EA0" w:rsidP="00960EA0">
      <w:r w:rsidRPr="00FE0EBC">
        <w:t xml:space="preserve">Palīgvielas: L-arginīna hidrohlorīds, L-histidīna hidrohlorīda monohidrāts, L-histidīns, polisorbāts 20 (E 432), ūdens injekcijām. </w:t>
      </w:r>
      <w:r w:rsidRPr="00FE0EBC">
        <w:rPr>
          <w:rStyle w:val="Highlight"/>
        </w:rPr>
        <w:t>Plašāku informāciju skatīt lietošanas instrukcijā.</w:t>
      </w:r>
    </w:p>
    <w:p w14:paraId="767331C1" w14:textId="77777777" w:rsidR="00960EA0" w:rsidRPr="00FE0EBC" w:rsidRDefault="00960EA0" w:rsidP="00960EA0"/>
    <w:p w14:paraId="3C48A7A2" w14:textId="77777777" w:rsidR="00960EA0" w:rsidRPr="00FE0EBC" w:rsidRDefault="00960EA0" w:rsidP="00960EA0"/>
    <w:p w14:paraId="4A53C8B1" w14:textId="77777777" w:rsidR="00960EA0" w:rsidRPr="00FE0EBC" w:rsidRDefault="00960EA0" w:rsidP="00960EA0">
      <w:pPr>
        <w:pStyle w:val="Heading1LAB"/>
      </w:pPr>
      <w:r w:rsidRPr="00FE0EBC">
        <w:t>4.</w:t>
      </w:r>
      <w:r w:rsidRPr="00FE0EBC">
        <w:tab/>
        <w:t>ZĀĻU FORMA UN SATURS</w:t>
      </w:r>
    </w:p>
    <w:p w14:paraId="0B471C26" w14:textId="77777777" w:rsidR="00960EA0" w:rsidRPr="00FE0EBC" w:rsidRDefault="00960EA0" w:rsidP="00960EA0">
      <w:pPr>
        <w:pStyle w:val="NormalKeep"/>
      </w:pPr>
    </w:p>
    <w:p w14:paraId="37D5AEBB" w14:textId="77777777" w:rsidR="00960EA0" w:rsidRPr="00FE0EBC" w:rsidRDefault="00960EA0" w:rsidP="00960EA0">
      <w:pPr>
        <w:pStyle w:val="NormalKeep"/>
        <w:rPr>
          <w:shd w:val="pct15" w:color="auto" w:fill="FFFFFF"/>
        </w:rPr>
      </w:pPr>
      <w:r w:rsidRPr="00FE0EBC">
        <w:rPr>
          <w:shd w:val="pct15" w:color="auto" w:fill="FFFFFF"/>
        </w:rPr>
        <w:t>Šķīdums injekcijām pildspalvveida pilnšļircē</w:t>
      </w:r>
    </w:p>
    <w:p w14:paraId="6BE8F5F2" w14:textId="77777777" w:rsidR="00960EA0" w:rsidRPr="00FE0EBC" w:rsidRDefault="00960EA0" w:rsidP="00960EA0">
      <w:pPr>
        <w:pStyle w:val="NormalKeep"/>
      </w:pPr>
      <w:r w:rsidRPr="00FE0EBC">
        <w:t>150 mg/1 ml</w:t>
      </w:r>
    </w:p>
    <w:p w14:paraId="1F189321" w14:textId="77777777" w:rsidR="00C93253" w:rsidRPr="00FE0EBC" w:rsidRDefault="00C93253" w:rsidP="00960EA0">
      <w:pPr>
        <w:rPr>
          <w:rStyle w:val="Highlight"/>
          <w:shd w:val="clear" w:color="auto" w:fill="auto"/>
        </w:rPr>
      </w:pPr>
    </w:p>
    <w:p w14:paraId="12F13F43" w14:textId="1AC69381" w:rsidR="00277834" w:rsidRPr="00FE0EBC" w:rsidRDefault="00277834" w:rsidP="00960EA0">
      <w:pPr>
        <w:rPr>
          <w:rStyle w:val="Highlight"/>
        </w:rPr>
      </w:pPr>
      <w:r w:rsidRPr="00FE0EBC">
        <w:rPr>
          <w:rStyle w:val="Highlight"/>
          <w:shd w:val="clear" w:color="auto" w:fill="auto"/>
        </w:rPr>
        <w:t xml:space="preserve">Vairāku kastīšu iepakojums: 2 (2 x 1) </w:t>
      </w:r>
      <w:r w:rsidRPr="00FE0EBC">
        <w:t>pildspalvveida pilnšļirces</w:t>
      </w:r>
    </w:p>
    <w:p w14:paraId="63302A71" w14:textId="76937B61" w:rsidR="00960EA0" w:rsidRPr="00FE0EBC" w:rsidRDefault="00C93253" w:rsidP="00960EA0">
      <w:pPr>
        <w:rPr>
          <w:rStyle w:val="Highlight"/>
        </w:rPr>
      </w:pPr>
      <w:r w:rsidRPr="00FE0EBC">
        <w:rPr>
          <w:rStyle w:val="Highlight"/>
          <w:highlight w:val="lightGray"/>
          <w:shd w:val="clear" w:color="auto" w:fill="auto"/>
        </w:rPr>
        <w:t xml:space="preserve">Vairāku kastīšu iepakojums: 3 (3 x 1) </w:t>
      </w:r>
      <w:r w:rsidRPr="00FE0EBC">
        <w:rPr>
          <w:highlight w:val="lightGray"/>
        </w:rPr>
        <w:t>pildspalvveida pilnšļirces</w:t>
      </w:r>
    </w:p>
    <w:p w14:paraId="49D90FAF" w14:textId="0219AC9E" w:rsidR="00960EA0" w:rsidRPr="00FE0EBC" w:rsidRDefault="00960EA0" w:rsidP="00960EA0">
      <w:pPr>
        <w:rPr>
          <w:rStyle w:val="Highlight"/>
        </w:rPr>
      </w:pPr>
      <w:r w:rsidRPr="00FE0EBC">
        <w:rPr>
          <w:rStyle w:val="Highlight"/>
          <w:highlight w:val="lightGray"/>
          <w:shd w:val="clear" w:color="auto" w:fill="auto"/>
        </w:rPr>
        <w:t xml:space="preserve">Vairāku kastīšu iepakojums: 6 (6 x 1) </w:t>
      </w:r>
      <w:r w:rsidRPr="00FE0EBC">
        <w:rPr>
          <w:highlight w:val="lightGray"/>
        </w:rPr>
        <w:t>pildspalvveida pilnšļirces</w:t>
      </w:r>
    </w:p>
    <w:p w14:paraId="273B963A" w14:textId="690352C1" w:rsidR="00960EA0" w:rsidRPr="00FE0EBC" w:rsidRDefault="00960EA0" w:rsidP="00960EA0">
      <w:pPr>
        <w:rPr>
          <w:rStyle w:val="Highlight"/>
        </w:rPr>
      </w:pPr>
      <w:r w:rsidRPr="00FE0EBC">
        <w:rPr>
          <w:rStyle w:val="Highlight"/>
        </w:rPr>
        <w:t xml:space="preserve">Vairāku kastīšu iepakojums: 10 (10 x 1) </w:t>
      </w:r>
      <w:r w:rsidRPr="00FE0EBC">
        <w:rPr>
          <w:shd w:val="pct15" w:color="auto" w:fill="FFFFFF"/>
        </w:rPr>
        <w:t>pildspalvveida pilnšļirces</w:t>
      </w:r>
    </w:p>
    <w:p w14:paraId="33FEE6E5" w14:textId="77777777" w:rsidR="00960EA0" w:rsidRPr="00FE0EBC" w:rsidRDefault="00960EA0" w:rsidP="00960EA0"/>
    <w:p w14:paraId="54EC9F08" w14:textId="77777777" w:rsidR="00960EA0" w:rsidRPr="00FE0EBC" w:rsidRDefault="00960EA0" w:rsidP="00960EA0"/>
    <w:p w14:paraId="149DC675" w14:textId="77777777" w:rsidR="00960EA0" w:rsidRPr="00FE0EBC" w:rsidRDefault="00960EA0" w:rsidP="00960EA0">
      <w:pPr>
        <w:pStyle w:val="Heading1LAB"/>
      </w:pPr>
      <w:r w:rsidRPr="00FE0EBC">
        <w:t>5.</w:t>
      </w:r>
      <w:r w:rsidRPr="00FE0EBC">
        <w:tab/>
        <w:t>LIETOŠANAS UN IEVADĪŠANAS VEIDS(-I)</w:t>
      </w:r>
    </w:p>
    <w:p w14:paraId="03D33419" w14:textId="77777777" w:rsidR="00960EA0" w:rsidRPr="00FE0EBC" w:rsidRDefault="00960EA0" w:rsidP="00960EA0">
      <w:pPr>
        <w:pStyle w:val="NormalKeep"/>
      </w:pPr>
    </w:p>
    <w:p w14:paraId="58826265" w14:textId="77777777" w:rsidR="00960EA0" w:rsidRPr="00FE0EBC" w:rsidRDefault="00960EA0" w:rsidP="00960EA0">
      <w:r w:rsidRPr="00FE0EBC">
        <w:t>Subkutānai lietošanai.</w:t>
      </w:r>
    </w:p>
    <w:p w14:paraId="1D05A931" w14:textId="77777777" w:rsidR="00960EA0" w:rsidRPr="00FE0EBC" w:rsidRDefault="00960EA0" w:rsidP="00960EA0">
      <w:r w:rsidRPr="00FE0EBC">
        <w:t xml:space="preserve">Pirms lietošanas izlasiet lietošanas instrukciju. </w:t>
      </w:r>
    </w:p>
    <w:p w14:paraId="7D3870DF" w14:textId="77777777" w:rsidR="00960EA0" w:rsidRPr="00FE0EBC" w:rsidRDefault="00960EA0" w:rsidP="00960EA0">
      <w:r w:rsidRPr="00FE0EBC">
        <w:t>Tikai vienreizējai lietošanai.</w:t>
      </w:r>
    </w:p>
    <w:p w14:paraId="794F246D" w14:textId="77777777" w:rsidR="00960EA0" w:rsidRPr="00FE0EBC" w:rsidRDefault="00960EA0" w:rsidP="00960EA0"/>
    <w:p w14:paraId="6C356EE5" w14:textId="77777777" w:rsidR="00960EA0" w:rsidRPr="00FE0EBC" w:rsidRDefault="00960EA0" w:rsidP="00960EA0"/>
    <w:p w14:paraId="58EC266D" w14:textId="77777777" w:rsidR="00960EA0" w:rsidRPr="00FE0EBC" w:rsidRDefault="00960EA0" w:rsidP="00960EA0">
      <w:pPr>
        <w:pStyle w:val="Heading1LAB"/>
      </w:pPr>
      <w:r w:rsidRPr="00FE0EBC">
        <w:t>6.</w:t>
      </w:r>
      <w:r w:rsidRPr="00FE0EBC">
        <w:tab/>
        <w:t>ĪPAŠI BRĪDINĀJUMI PAR ZĀĻU UZGLABĀŠANU BĒRNIEM NEREDZAMĀ UN NEPIEEJAMĀ VIETĀ</w:t>
      </w:r>
    </w:p>
    <w:p w14:paraId="768AF857" w14:textId="77777777" w:rsidR="00960EA0" w:rsidRPr="00FE0EBC" w:rsidRDefault="00960EA0" w:rsidP="00960EA0">
      <w:pPr>
        <w:pStyle w:val="NormalKeep"/>
      </w:pPr>
    </w:p>
    <w:p w14:paraId="4C660C27" w14:textId="77777777" w:rsidR="00960EA0" w:rsidRPr="00FE0EBC" w:rsidRDefault="00960EA0" w:rsidP="00960EA0">
      <w:r w:rsidRPr="00FE0EBC">
        <w:t>Uzglabāt bērniem neredzamā un nepieejamā vietā.</w:t>
      </w:r>
    </w:p>
    <w:p w14:paraId="01ED1966" w14:textId="77777777" w:rsidR="00960EA0" w:rsidRPr="00FE0EBC" w:rsidRDefault="00960EA0" w:rsidP="00960EA0"/>
    <w:p w14:paraId="7FF420BD" w14:textId="77777777" w:rsidR="00960EA0" w:rsidRPr="00FE0EBC" w:rsidRDefault="00960EA0" w:rsidP="00960EA0"/>
    <w:p w14:paraId="5398E5D4" w14:textId="77777777" w:rsidR="00960EA0" w:rsidRPr="00FE0EBC" w:rsidRDefault="00960EA0" w:rsidP="00960EA0">
      <w:pPr>
        <w:pStyle w:val="Heading1LAB"/>
      </w:pPr>
      <w:r w:rsidRPr="00FE0EBC">
        <w:t>7.</w:t>
      </w:r>
      <w:r w:rsidRPr="00FE0EBC">
        <w:tab/>
        <w:t>CITI ĪPAŠI BRĪDINĀJUMI, JA NEPIECIEŠAMS</w:t>
      </w:r>
    </w:p>
    <w:p w14:paraId="2BB5C777" w14:textId="77777777" w:rsidR="00960EA0" w:rsidRPr="00FE0EBC" w:rsidRDefault="00960EA0" w:rsidP="00960EA0">
      <w:pPr>
        <w:pStyle w:val="NormalKeep"/>
      </w:pPr>
    </w:p>
    <w:p w14:paraId="77B1E4B6" w14:textId="77777777" w:rsidR="00960EA0" w:rsidRPr="00FE0EBC" w:rsidRDefault="00960EA0" w:rsidP="00960EA0"/>
    <w:p w14:paraId="7EA01B11" w14:textId="77777777" w:rsidR="00960EA0" w:rsidRPr="00FE0EBC" w:rsidRDefault="00960EA0" w:rsidP="00960EA0">
      <w:pPr>
        <w:pStyle w:val="Heading1LAB"/>
      </w:pPr>
      <w:r w:rsidRPr="00FE0EBC">
        <w:t>8.</w:t>
      </w:r>
      <w:r w:rsidRPr="00FE0EBC">
        <w:tab/>
        <w:t>DERĪGUMA TERMIŅŠ</w:t>
      </w:r>
    </w:p>
    <w:p w14:paraId="5F3B4C3E" w14:textId="77777777" w:rsidR="00960EA0" w:rsidRPr="00FE0EBC" w:rsidRDefault="00960EA0" w:rsidP="00960EA0">
      <w:pPr>
        <w:pStyle w:val="NormalKeep"/>
      </w:pPr>
    </w:p>
    <w:p w14:paraId="00E8C41D" w14:textId="77777777" w:rsidR="00960EA0" w:rsidRPr="00FE0EBC" w:rsidRDefault="00960EA0" w:rsidP="00960EA0">
      <w:r w:rsidRPr="00FE0EBC">
        <w:t>EXP</w:t>
      </w:r>
    </w:p>
    <w:p w14:paraId="7CB83AFD" w14:textId="77777777" w:rsidR="00960EA0" w:rsidRPr="00FE0EBC" w:rsidRDefault="00960EA0" w:rsidP="00960EA0"/>
    <w:p w14:paraId="42BBED6E" w14:textId="77777777" w:rsidR="00960EA0" w:rsidRPr="00FE0EBC" w:rsidRDefault="00960EA0" w:rsidP="00960EA0"/>
    <w:p w14:paraId="3E905B2B" w14:textId="77777777" w:rsidR="00960EA0" w:rsidRPr="00FE0EBC" w:rsidRDefault="00960EA0" w:rsidP="00960EA0">
      <w:pPr>
        <w:pStyle w:val="Heading1LAB"/>
      </w:pPr>
      <w:r w:rsidRPr="00FE0EBC">
        <w:lastRenderedPageBreak/>
        <w:t>9.</w:t>
      </w:r>
      <w:r w:rsidRPr="00FE0EBC">
        <w:tab/>
        <w:t>ĪPAŠI UZGLABĀŠANAS NOSACĪJUMI</w:t>
      </w:r>
    </w:p>
    <w:p w14:paraId="43066207" w14:textId="77777777" w:rsidR="00960EA0" w:rsidRPr="00FE0EBC" w:rsidRDefault="00960EA0" w:rsidP="00960EA0">
      <w:pPr>
        <w:pStyle w:val="NormalKeep"/>
      </w:pPr>
    </w:p>
    <w:p w14:paraId="66EB857A" w14:textId="77777777" w:rsidR="00960EA0" w:rsidRPr="00FE0EBC" w:rsidRDefault="00960EA0" w:rsidP="00960EA0">
      <w:r w:rsidRPr="00FE0EBC">
        <w:t xml:space="preserve">Uzglabāt ledusskapī. </w:t>
      </w:r>
    </w:p>
    <w:p w14:paraId="746C787A" w14:textId="77777777" w:rsidR="00960EA0" w:rsidRPr="00FE0EBC" w:rsidRDefault="00960EA0" w:rsidP="00960EA0">
      <w:r w:rsidRPr="00FE0EBC">
        <w:t>Nesasaldēt.</w:t>
      </w:r>
    </w:p>
    <w:p w14:paraId="22EE6203" w14:textId="77777777" w:rsidR="00960EA0" w:rsidRPr="00FE0EBC" w:rsidRDefault="00960EA0" w:rsidP="00960EA0">
      <w:r w:rsidRPr="00FE0EBC">
        <w:t>Uzglabāt pildspalvveida pilnšļirci oriģinālā iepakojumā, lai pasargātu no gaismas.</w:t>
      </w:r>
    </w:p>
    <w:p w14:paraId="1E1E9B61" w14:textId="77777777" w:rsidR="00960EA0" w:rsidRPr="00FE0EBC" w:rsidRDefault="00960EA0" w:rsidP="00960EA0"/>
    <w:p w14:paraId="173BA1AC" w14:textId="77777777" w:rsidR="00960EA0" w:rsidRPr="00FE0EBC" w:rsidRDefault="00960EA0" w:rsidP="00960EA0"/>
    <w:p w14:paraId="65B605A5" w14:textId="77777777" w:rsidR="00960EA0" w:rsidRPr="00FE0EBC" w:rsidRDefault="00960EA0" w:rsidP="00960EA0">
      <w:pPr>
        <w:pStyle w:val="Heading1LAB"/>
      </w:pPr>
      <w:r w:rsidRPr="00FE0EBC">
        <w:t>10.</w:t>
      </w:r>
      <w:r w:rsidRPr="00FE0EBC">
        <w:tab/>
        <w:t>ĪPAŠI PIESARDZĪBAS PASĀKUMI, IZNĪCINOT NEIZLIETOTĀS ZĀLES VAI IZMANTOTOS MATERIĀLUS, KAS BIJUŠI SASKARĒ AR ŠĪM ZĀLĒM, JA PIEMĒROJAMS</w:t>
      </w:r>
    </w:p>
    <w:p w14:paraId="130373B2" w14:textId="77777777" w:rsidR="00960EA0" w:rsidRPr="00FE0EBC" w:rsidRDefault="00960EA0" w:rsidP="00960EA0">
      <w:pPr>
        <w:pStyle w:val="NormalKeep"/>
      </w:pPr>
    </w:p>
    <w:p w14:paraId="067A2499" w14:textId="77777777" w:rsidR="00960EA0" w:rsidRPr="00FE0EBC" w:rsidRDefault="00960EA0" w:rsidP="00960EA0"/>
    <w:p w14:paraId="16DAA626" w14:textId="77777777" w:rsidR="00960EA0" w:rsidRPr="00FE0EBC" w:rsidRDefault="00960EA0" w:rsidP="00960EA0">
      <w:pPr>
        <w:pStyle w:val="Heading1LAB"/>
      </w:pPr>
      <w:r w:rsidRPr="00FE0EBC">
        <w:t>11.</w:t>
      </w:r>
      <w:r w:rsidRPr="00FE0EBC">
        <w:tab/>
        <w:t>REĢISTRĀCIJAS APLIECĪBAS ĪPAŠNIEKA NOSAUKUMS UN ADRESE</w:t>
      </w:r>
    </w:p>
    <w:p w14:paraId="5D24CBDB" w14:textId="77777777" w:rsidR="00960EA0" w:rsidRPr="00FE0EBC" w:rsidRDefault="00960EA0" w:rsidP="00960EA0">
      <w:pPr>
        <w:pStyle w:val="NormalKeep"/>
      </w:pPr>
    </w:p>
    <w:p w14:paraId="67AD7868" w14:textId="77777777" w:rsidR="00960EA0" w:rsidRPr="00FE0EBC" w:rsidRDefault="00960EA0" w:rsidP="00960EA0">
      <w:r w:rsidRPr="00FE0EBC">
        <w:t xml:space="preserve">Celltrion Healthcare Hungary Kft. </w:t>
      </w:r>
    </w:p>
    <w:p w14:paraId="04F1248C" w14:textId="77777777" w:rsidR="00960EA0" w:rsidRPr="00FE0EBC" w:rsidRDefault="00960EA0" w:rsidP="00960EA0">
      <w:r w:rsidRPr="00FE0EBC">
        <w:t>1062 Budapest,</w:t>
      </w:r>
    </w:p>
    <w:p w14:paraId="3213BE84" w14:textId="77777777" w:rsidR="00960EA0" w:rsidRPr="00FE0EBC" w:rsidRDefault="00960EA0" w:rsidP="00960EA0">
      <w:r w:rsidRPr="00FE0EBC">
        <w:t>Váci út 1-3. WestEnd Office Building B torony</w:t>
      </w:r>
    </w:p>
    <w:p w14:paraId="3A809583" w14:textId="77777777" w:rsidR="00960EA0" w:rsidRPr="00FE0EBC" w:rsidRDefault="00960EA0" w:rsidP="00960EA0">
      <w:r w:rsidRPr="00FE0EBC">
        <w:t>Ungārija</w:t>
      </w:r>
    </w:p>
    <w:p w14:paraId="71F487F9" w14:textId="77777777" w:rsidR="00960EA0" w:rsidRPr="00FE0EBC" w:rsidRDefault="00960EA0" w:rsidP="00960EA0"/>
    <w:p w14:paraId="4D113CF0" w14:textId="77777777" w:rsidR="00960EA0" w:rsidRPr="00FE0EBC" w:rsidRDefault="00960EA0" w:rsidP="00960EA0"/>
    <w:p w14:paraId="295BA92B" w14:textId="77777777" w:rsidR="00960EA0" w:rsidRPr="00FE0EBC" w:rsidRDefault="00960EA0" w:rsidP="00960EA0">
      <w:pPr>
        <w:pStyle w:val="Heading1LAB"/>
      </w:pPr>
      <w:r w:rsidRPr="00FE0EBC">
        <w:t>12.</w:t>
      </w:r>
      <w:r w:rsidRPr="00FE0EBC">
        <w:tab/>
        <w:t>REĢISTRĀCIJAS APLIECĪBAS NUMURS(-I)</w:t>
      </w:r>
    </w:p>
    <w:p w14:paraId="3C759244" w14:textId="77777777" w:rsidR="00960EA0" w:rsidRPr="00FE0EBC" w:rsidRDefault="00960EA0" w:rsidP="00960EA0">
      <w:pPr>
        <w:pStyle w:val="NormalKeep"/>
      </w:pPr>
    </w:p>
    <w:p w14:paraId="057904A9" w14:textId="04EDCD0A" w:rsidR="00960EA0" w:rsidRPr="00FE0EBC" w:rsidRDefault="00960EA0" w:rsidP="00960EA0">
      <w:pPr>
        <w:rPr>
          <w:highlight w:val="lightGray"/>
          <w:shd w:val="pct15" w:color="auto" w:fill="FFFFFF"/>
        </w:rPr>
      </w:pPr>
      <w:r w:rsidRPr="00FE0EBC">
        <w:t xml:space="preserve">EU/1/24/1817/007 </w:t>
      </w:r>
      <w:r w:rsidRPr="00FE0EBC">
        <w:tab/>
      </w:r>
      <w:r w:rsidRPr="00FE0EBC">
        <w:tab/>
      </w:r>
      <w:r w:rsidRPr="00FE0EBC">
        <w:tab/>
      </w:r>
      <w:r w:rsidRPr="00FE0EBC">
        <w:rPr>
          <w:highlight w:val="lightGray"/>
        </w:rPr>
        <w:t xml:space="preserve">150 mg šķīdums injekcijām pildspalvveida pilnšļircē </w:t>
      </w:r>
      <w:r w:rsidRPr="00FE0EBC">
        <w:rPr>
          <w:highlight w:val="lightGray"/>
          <w:shd w:val="pct15" w:color="auto" w:fill="FFFFFF"/>
        </w:rPr>
        <w:t>(6 × 1)</w:t>
      </w:r>
    </w:p>
    <w:p w14:paraId="0EB48597" w14:textId="22A1FEDB" w:rsidR="00960EA0" w:rsidRPr="00FE0EBC" w:rsidRDefault="00960EA0" w:rsidP="00960EA0">
      <w:pPr>
        <w:rPr>
          <w:shd w:val="pct15" w:color="auto" w:fill="FFFFFF"/>
        </w:rPr>
      </w:pPr>
      <w:r w:rsidRPr="00FE0EBC">
        <w:rPr>
          <w:highlight w:val="lightGray"/>
          <w:shd w:val="pct15" w:color="auto" w:fill="FFFFFF"/>
        </w:rPr>
        <w:t xml:space="preserve">EU/1/24/1817/008 </w:t>
      </w:r>
      <w:r w:rsidRPr="00FE0EBC">
        <w:rPr>
          <w:highlight w:val="lightGray"/>
          <w:shd w:val="pct15" w:color="auto" w:fill="FFFFFF"/>
        </w:rPr>
        <w:tab/>
      </w:r>
      <w:r w:rsidRPr="00FE0EBC">
        <w:rPr>
          <w:highlight w:val="lightGray"/>
          <w:shd w:val="pct15" w:color="auto" w:fill="FFFFFF"/>
        </w:rPr>
        <w:tab/>
      </w:r>
      <w:r w:rsidRPr="00FE0EBC">
        <w:rPr>
          <w:highlight w:val="lightGray"/>
          <w:shd w:val="pct15" w:color="auto" w:fill="FFFFFF"/>
        </w:rPr>
        <w:tab/>
      </w:r>
      <w:r w:rsidRPr="00FE0EBC">
        <w:rPr>
          <w:highlight w:val="lightGray"/>
        </w:rPr>
        <w:t xml:space="preserve">150 mg šķīdums injekcijām pildspalvveida pilnšļircē </w:t>
      </w:r>
      <w:r w:rsidRPr="00FE0EBC">
        <w:rPr>
          <w:highlight w:val="lightGray"/>
          <w:shd w:val="pct15" w:color="auto" w:fill="FFFFFF"/>
        </w:rPr>
        <w:t>(10</w:t>
      </w:r>
      <w:r w:rsidRPr="00FE0EBC">
        <w:rPr>
          <w:shd w:val="pct15" w:color="auto" w:fill="FFFFFF"/>
        </w:rPr>
        <w:t> × 1)</w:t>
      </w:r>
    </w:p>
    <w:p w14:paraId="7F4224CD" w14:textId="2F57D75B" w:rsidR="00C93253" w:rsidRPr="00FE0EBC" w:rsidRDefault="00C93253" w:rsidP="00C93253">
      <w:pPr>
        <w:rPr>
          <w:shd w:val="pct15" w:color="auto" w:fill="FFFFFF"/>
        </w:rPr>
      </w:pPr>
      <w:r w:rsidRPr="00FE0EBC">
        <w:rPr>
          <w:highlight w:val="lightGray"/>
          <w:shd w:val="pct15" w:color="auto" w:fill="FFFFFF"/>
        </w:rPr>
        <w:t>EU/1/24/1817/012</w:t>
      </w:r>
      <w:r w:rsidRPr="00FE0EBC">
        <w:rPr>
          <w:highlight w:val="lightGray"/>
          <w:shd w:val="pct15" w:color="auto" w:fill="FFFFFF"/>
        </w:rPr>
        <w:tab/>
      </w:r>
      <w:r w:rsidRPr="00FE0EBC">
        <w:rPr>
          <w:highlight w:val="lightGray"/>
          <w:shd w:val="pct15" w:color="auto" w:fill="FFFFFF"/>
        </w:rPr>
        <w:tab/>
      </w:r>
      <w:r w:rsidRPr="00FE0EBC">
        <w:rPr>
          <w:highlight w:val="lightGray"/>
          <w:shd w:val="pct15" w:color="auto" w:fill="FFFFFF"/>
        </w:rPr>
        <w:tab/>
      </w:r>
      <w:r w:rsidRPr="00FE0EBC">
        <w:rPr>
          <w:highlight w:val="lightGray"/>
        </w:rPr>
        <w:t xml:space="preserve">150 mg šķīdums injekcijām pildspalvveida pilnšļircē </w:t>
      </w:r>
      <w:r w:rsidRPr="00FE0EBC">
        <w:rPr>
          <w:highlight w:val="lightGray"/>
          <w:shd w:val="pct15" w:color="auto" w:fill="FFFFFF"/>
        </w:rPr>
        <w:t>(</w:t>
      </w:r>
      <w:r w:rsidRPr="00FE0EBC">
        <w:rPr>
          <w:shd w:val="pct15" w:color="auto" w:fill="FFFFFF"/>
        </w:rPr>
        <w:t>2 × 1)</w:t>
      </w:r>
    </w:p>
    <w:p w14:paraId="5F6FE23E" w14:textId="7BEA9BDD" w:rsidR="00277834" w:rsidRPr="00FE0EBC" w:rsidRDefault="00277834" w:rsidP="00277834">
      <w:pPr>
        <w:rPr>
          <w:shd w:val="pct15" w:color="auto" w:fill="FFFFFF"/>
        </w:rPr>
      </w:pPr>
      <w:r w:rsidRPr="00FE0EBC">
        <w:rPr>
          <w:highlight w:val="lightGray"/>
          <w:shd w:val="pct15" w:color="auto" w:fill="FFFFFF"/>
        </w:rPr>
        <w:t>EU/1/24/1817/013</w:t>
      </w:r>
      <w:r w:rsidRPr="00FE0EBC">
        <w:rPr>
          <w:highlight w:val="lightGray"/>
          <w:shd w:val="pct15" w:color="auto" w:fill="FFFFFF"/>
        </w:rPr>
        <w:tab/>
      </w:r>
      <w:r w:rsidRPr="00FE0EBC">
        <w:rPr>
          <w:highlight w:val="lightGray"/>
          <w:shd w:val="pct15" w:color="auto" w:fill="FFFFFF"/>
        </w:rPr>
        <w:tab/>
      </w:r>
      <w:r w:rsidRPr="00FE0EBC">
        <w:rPr>
          <w:highlight w:val="lightGray"/>
          <w:shd w:val="pct15" w:color="auto" w:fill="FFFFFF"/>
        </w:rPr>
        <w:tab/>
      </w:r>
      <w:r w:rsidRPr="00FE0EBC">
        <w:rPr>
          <w:highlight w:val="lightGray"/>
        </w:rPr>
        <w:t xml:space="preserve">150 mg šķīdums injekcijām pildspalvveida pilnšļircē </w:t>
      </w:r>
      <w:r w:rsidRPr="00FE0EBC">
        <w:rPr>
          <w:highlight w:val="lightGray"/>
          <w:shd w:val="pct15" w:color="auto" w:fill="FFFFFF"/>
        </w:rPr>
        <w:t>(</w:t>
      </w:r>
      <w:r w:rsidRPr="00FE0EBC">
        <w:rPr>
          <w:shd w:val="pct15" w:color="auto" w:fill="FFFFFF"/>
        </w:rPr>
        <w:t>3 × 1)</w:t>
      </w:r>
    </w:p>
    <w:p w14:paraId="3E759C31" w14:textId="77777777" w:rsidR="00960EA0" w:rsidRPr="00FE0EBC" w:rsidRDefault="00960EA0" w:rsidP="00960EA0"/>
    <w:p w14:paraId="40F5CF54" w14:textId="77777777" w:rsidR="00960EA0" w:rsidRPr="00FE0EBC" w:rsidRDefault="00960EA0" w:rsidP="00960EA0"/>
    <w:p w14:paraId="311FA6F4" w14:textId="77777777" w:rsidR="00960EA0" w:rsidRPr="00FE0EBC" w:rsidRDefault="00960EA0" w:rsidP="00960EA0">
      <w:pPr>
        <w:pStyle w:val="Heading1LAB"/>
      </w:pPr>
      <w:r w:rsidRPr="00FE0EBC">
        <w:t>13.</w:t>
      </w:r>
      <w:r w:rsidRPr="00FE0EBC">
        <w:tab/>
        <w:t>SĒRIJAS NUMURS</w:t>
      </w:r>
    </w:p>
    <w:p w14:paraId="2654A586" w14:textId="77777777" w:rsidR="00960EA0" w:rsidRPr="00FE0EBC" w:rsidRDefault="00960EA0" w:rsidP="00960EA0">
      <w:pPr>
        <w:pStyle w:val="NormalKeep"/>
      </w:pPr>
    </w:p>
    <w:p w14:paraId="185ED914" w14:textId="77777777" w:rsidR="00960EA0" w:rsidRPr="00FE0EBC" w:rsidRDefault="00960EA0" w:rsidP="00960EA0">
      <w:r w:rsidRPr="00FE0EBC">
        <w:t>Lot</w:t>
      </w:r>
    </w:p>
    <w:p w14:paraId="09BA8E1D" w14:textId="77777777" w:rsidR="00960EA0" w:rsidRPr="00FE0EBC" w:rsidRDefault="00960EA0" w:rsidP="00960EA0"/>
    <w:p w14:paraId="54EAAAB4" w14:textId="77777777" w:rsidR="00960EA0" w:rsidRPr="00FE0EBC" w:rsidRDefault="00960EA0" w:rsidP="00960EA0"/>
    <w:p w14:paraId="49A38FC2" w14:textId="77777777" w:rsidR="00960EA0" w:rsidRPr="00FE0EBC" w:rsidRDefault="00960EA0" w:rsidP="00960EA0">
      <w:pPr>
        <w:pStyle w:val="Heading1LAB"/>
      </w:pPr>
      <w:r w:rsidRPr="00FE0EBC">
        <w:t>14.</w:t>
      </w:r>
      <w:r w:rsidRPr="00FE0EBC">
        <w:tab/>
        <w:t>IZSNIEGŠANAS KĀRTĪBA</w:t>
      </w:r>
    </w:p>
    <w:p w14:paraId="22CEF38C" w14:textId="77777777" w:rsidR="00960EA0" w:rsidRPr="00FE0EBC" w:rsidRDefault="00960EA0" w:rsidP="00960EA0">
      <w:pPr>
        <w:pStyle w:val="NormalKeep"/>
      </w:pPr>
    </w:p>
    <w:p w14:paraId="7862152D" w14:textId="77777777" w:rsidR="00960EA0" w:rsidRPr="00FE0EBC" w:rsidRDefault="00960EA0" w:rsidP="00960EA0"/>
    <w:p w14:paraId="65D35EF3" w14:textId="77777777" w:rsidR="00960EA0" w:rsidRPr="00FE0EBC" w:rsidRDefault="00960EA0" w:rsidP="00960EA0">
      <w:pPr>
        <w:pStyle w:val="Heading1LAB"/>
      </w:pPr>
      <w:r w:rsidRPr="00FE0EBC">
        <w:t>15.</w:t>
      </w:r>
      <w:r w:rsidRPr="00FE0EBC">
        <w:tab/>
        <w:t>NORĀDĪJUMI PAR LIETOŠANU</w:t>
      </w:r>
    </w:p>
    <w:p w14:paraId="78EE7700" w14:textId="77777777" w:rsidR="00960EA0" w:rsidRPr="00FE0EBC" w:rsidRDefault="00960EA0" w:rsidP="00960EA0">
      <w:pPr>
        <w:pStyle w:val="NormalKeep"/>
      </w:pPr>
    </w:p>
    <w:p w14:paraId="6F583C53" w14:textId="77777777" w:rsidR="00960EA0" w:rsidRPr="00FE0EBC" w:rsidRDefault="00960EA0" w:rsidP="00960EA0"/>
    <w:p w14:paraId="270F29C6" w14:textId="77777777" w:rsidR="00960EA0" w:rsidRPr="00FE0EBC" w:rsidRDefault="00960EA0" w:rsidP="00960EA0">
      <w:pPr>
        <w:pStyle w:val="Heading1LAB"/>
      </w:pPr>
      <w:r w:rsidRPr="00FE0EBC">
        <w:t>16.</w:t>
      </w:r>
      <w:r w:rsidRPr="00FE0EBC">
        <w:tab/>
        <w:t>INFORMĀCIJA BRAILA RAKSTĀ</w:t>
      </w:r>
    </w:p>
    <w:p w14:paraId="0BC260E2" w14:textId="77777777" w:rsidR="00960EA0" w:rsidRPr="00FE0EBC" w:rsidRDefault="00960EA0" w:rsidP="00960EA0">
      <w:pPr>
        <w:pStyle w:val="NormalKeep"/>
      </w:pPr>
    </w:p>
    <w:p w14:paraId="3B0B6A4F" w14:textId="77777777" w:rsidR="00960EA0" w:rsidRPr="00FE0EBC" w:rsidRDefault="00960EA0" w:rsidP="00960EA0">
      <w:r w:rsidRPr="00FE0EBC">
        <w:t>Omlyclo 150 mg</w:t>
      </w:r>
    </w:p>
    <w:p w14:paraId="3FFA38FB" w14:textId="77777777" w:rsidR="00960EA0" w:rsidRPr="00FE0EBC" w:rsidRDefault="00960EA0" w:rsidP="00960EA0"/>
    <w:p w14:paraId="7D68DEAE" w14:textId="77777777" w:rsidR="00960EA0" w:rsidRPr="00FE0EBC" w:rsidRDefault="00960EA0" w:rsidP="00960EA0"/>
    <w:p w14:paraId="3B33AFD3" w14:textId="77777777" w:rsidR="00960EA0" w:rsidRPr="00FE0EBC" w:rsidRDefault="00960EA0" w:rsidP="00960EA0">
      <w:pPr>
        <w:pStyle w:val="Heading1LAB"/>
      </w:pPr>
      <w:r w:rsidRPr="00FE0EBC">
        <w:t>17.</w:t>
      </w:r>
      <w:r w:rsidRPr="00FE0EBC">
        <w:tab/>
        <w:t>UNIKĀLS IDENTIFIKATORS – 2D SVĪTRKODS</w:t>
      </w:r>
    </w:p>
    <w:p w14:paraId="48ECF9CF" w14:textId="77777777" w:rsidR="00960EA0" w:rsidRPr="00FE0EBC" w:rsidRDefault="00960EA0" w:rsidP="00960EA0">
      <w:pPr>
        <w:pStyle w:val="NormalKeep"/>
      </w:pPr>
    </w:p>
    <w:p w14:paraId="463850F7" w14:textId="77777777" w:rsidR="00960EA0" w:rsidRPr="00FE0EBC" w:rsidRDefault="00960EA0" w:rsidP="00960EA0">
      <w:pPr>
        <w:keepNext/>
        <w:rPr>
          <w:rStyle w:val="Highlight"/>
        </w:rPr>
      </w:pPr>
      <w:r w:rsidRPr="00FE0EBC">
        <w:rPr>
          <w:rStyle w:val="Highlight"/>
        </w:rPr>
        <w:t>2D svītrkods, kurā iekļauts unikāls identifikators.</w:t>
      </w:r>
    </w:p>
    <w:p w14:paraId="7986FA9B" w14:textId="77777777" w:rsidR="00960EA0" w:rsidRPr="00FE0EBC" w:rsidRDefault="00960EA0" w:rsidP="00960EA0">
      <w:pPr>
        <w:keepNext/>
      </w:pPr>
    </w:p>
    <w:p w14:paraId="4A48F535" w14:textId="77777777" w:rsidR="00960EA0" w:rsidRPr="00FE0EBC" w:rsidRDefault="00960EA0" w:rsidP="00960EA0"/>
    <w:p w14:paraId="6BF3D77B" w14:textId="77777777" w:rsidR="00960EA0" w:rsidRPr="00FE0EBC" w:rsidRDefault="00960EA0" w:rsidP="00960EA0">
      <w:pPr>
        <w:pStyle w:val="Heading1LAB"/>
      </w:pPr>
      <w:r w:rsidRPr="00FE0EBC">
        <w:t>18.</w:t>
      </w:r>
      <w:r w:rsidRPr="00FE0EBC">
        <w:tab/>
        <w:t>UNIKĀLS IDENTIFIKATORS – DATI, KURUS VAR NOLASĪT PERSONA</w:t>
      </w:r>
    </w:p>
    <w:p w14:paraId="049E72BD" w14:textId="77777777" w:rsidR="00960EA0" w:rsidRPr="00FE0EBC" w:rsidRDefault="00960EA0" w:rsidP="00960EA0">
      <w:pPr>
        <w:pStyle w:val="NormalKeep"/>
      </w:pPr>
    </w:p>
    <w:p w14:paraId="4DA4633F" w14:textId="77777777" w:rsidR="00960EA0" w:rsidRPr="00FE0EBC" w:rsidRDefault="00960EA0" w:rsidP="00960EA0">
      <w:pPr>
        <w:pStyle w:val="NormalKeep"/>
      </w:pPr>
      <w:r w:rsidRPr="00FE0EBC">
        <w:t>PC</w:t>
      </w:r>
    </w:p>
    <w:p w14:paraId="368056A2" w14:textId="77777777" w:rsidR="00960EA0" w:rsidRPr="00FE0EBC" w:rsidRDefault="00960EA0" w:rsidP="00960EA0">
      <w:pPr>
        <w:pStyle w:val="NormalKeep"/>
      </w:pPr>
      <w:r w:rsidRPr="00FE0EBC">
        <w:t>SN</w:t>
      </w:r>
    </w:p>
    <w:p w14:paraId="74884A28" w14:textId="77777777" w:rsidR="00960EA0" w:rsidRPr="00FE0EBC" w:rsidRDefault="00960EA0" w:rsidP="00960EA0">
      <w:pPr>
        <w:pStyle w:val="NormalKeep"/>
      </w:pPr>
      <w:r w:rsidRPr="00FE0EBC">
        <w:t>NN</w:t>
      </w:r>
    </w:p>
    <w:p w14:paraId="2B91E169" w14:textId="77777777" w:rsidR="00960EA0" w:rsidRPr="00FE0EBC" w:rsidRDefault="00960EA0" w:rsidP="00960EA0">
      <w:pPr>
        <w:pStyle w:val="Heading1LAB"/>
      </w:pPr>
      <w:r w:rsidRPr="00FE0EBC">
        <w:br w:type="page"/>
      </w:r>
      <w:r w:rsidRPr="00FE0EBC">
        <w:lastRenderedPageBreak/>
        <w:t>INFORMĀCIJA, KAS JĀNORĀDA UZ ĀRĒJĀ IEPAKOJUMA</w:t>
      </w:r>
    </w:p>
    <w:p w14:paraId="16813CCF" w14:textId="77777777" w:rsidR="00960EA0" w:rsidRPr="00FE0EBC" w:rsidRDefault="00960EA0" w:rsidP="00960EA0">
      <w:pPr>
        <w:pStyle w:val="Heading1LAB"/>
      </w:pPr>
    </w:p>
    <w:p w14:paraId="7706857F" w14:textId="77777777" w:rsidR="00960EA0" w:rsidRPr="00FE0EBC" w:rsidRDefault="00960EA0" w:rsidP="00960EA0">
      <w:pPr>
        <w:pStyle w:val="Heading1LAB"/>
      </w:pPr>
      <w:r w:rsidRPr="00FE0EBC">
        <w:t>STARPIEPAKOJUMS VAIRĀKU KASTĪŠU IEPAKOJUMAM (BEZ BLUE BOX)</w:t>
      </w:r>
    </w:p>
    <w:p w14:paraId="503C5119" w14:textId="77777777" w:rsidR="00960EA0" w:rsidRPr="00FE0EBC" w:rsidRDefault="00960EA0" w:rsidP="00960EA0">
      <w:pPr>
        <w:pStyle w:val="NormalKeep"/>
      </w:pPr>
    </w:p>
    <w:p w14:paraId="34FFFE94" w14:textId="77777777" w:rsidR="00960EA0" w:rsidRPr="00FE0EBC" w:rsidRDefault="00960EA0" w:rsidP="00960EA0"/>
    <w:p w14:paraId="5BD64D14" w14:textId="77777777" w:rsidR="00960EA0" w:rsidRPr="00FE0EBC" w:rsidRDefault="00960EA0" w:rsidP="00960EA0">
      <w:pPr>
        <w:pStyle w:val="Heading1LAB"/>
      </w:pPr>
      <w:r w:rsidRPr="00FE0EBC">
        <w:t>1.</w:t>
      </w:r>
      <w:r w:rsidRPr="00FE0EBC">
        <w:tab/>
        <w:t>ZĀĻU NOSAUKUMS</w:t>
      </w:r>
    </w:p>
    <w:p w14:paraId="4757E5E3" w14:textId="77777777" w:rsidR="00960EA0" w:rsidRPr="00FE0EBC" w:rsidRDefault="00960EA0" w:rsidP="00960EA0">
      <w:pPr>
        <w:pStyle w:val="NormalKeep"/>
      </w:pPr>
    </w:p>
    <w:p w14:paraId="01A2CA34" w14:textId="77777777" w:rsidR="00960EA0" w:rsidRPr="00FE0EBC" w:rsidRDefault="00960EA0" w:rsidP="00960EA0">
      <w:r w:rsidRPr="00FE0EBC">
        <w:t xml:space="preserve">Omlyclo 150 mg šķīdums injekcijām pildspalvveida pilnšļircē </w:t>
      </w:r>
    </w:p>
    <w:p w14:paraId="31A8A636" w14:textId="77777777" w:rsidR="00960EA0" w:rsidRPr="00FE0EBC" w:rsidRDefault="00960EA0" w:rsidP="2EC4E641">
      <w:pPr>
        <w:rPr>
          <w:i/>
        </w:rPr>
      </w:pPr>
      <w:r w:rsidRPr="00FE0EBC">
        <w:rPr>
          <w:i/>
        </w:rPr>
        <w:t>omalizumabum</w:t>
      </w:r>
    </w:p>
    <w:p w14:paraId="2DFD23A9" w14:textId="77777777" w:rsidR="00960EA0" w:rsidRPr="00FE0EBC" w:rsidRDefault="00960EA0" w:rsidP="00960EA0"/>
    <w:p w14:paraId="634DCD27" w14:textId="77777777" w:rsidR="00960EA0" w:rsidRPr="00FE0EBC" w:rsidRDefault="00960EA0" w:rsidP="00960EA0"/>
    <w:p w14:paraId="3AC44B4D" w14:textId="77777777" w:rsidR="00960EA0" w:rsidRPr="00FE0EBC" w:rsidRDefault="00960EA0" w:rsidP="00960EA0">
      <w:pPr>
        <w:pStyle w:val="Heading1LAB"/>
      </w:pPr>
      <w:r w:rsidRPr="00FE0EBC">
        <w:t>2.</w:t>
      </w:r>
      <w:r w:rsidRPr="00FE0EBC">
        <w:tab/>
        <w:t>AKTĪVĀS(-O) VIELAS(-U) NOSAUKUMS(-I) UN DAUDZUMS(-I)</w:t>
      </w:r>
    </w:p>
    <w:p w14:paraId="1789A5A9" w14:textId="77777777" w:rsidR="00960EA0" w:rsidRPr="00FE0EBC" w:rsidRDefault="00960EA0" w:rsidP="00960EA0">
      <w:pPr>
        <w:pStyle w:val="NormalKeep"/>
      </w:pPr>
    </w:p>
    <w:p w14:paraId="55F8D18D" w14:textId="6015439E" w:rsidR="00960EA0" w:rsidRPr="00FE0EBC" w:rsidRDefault="00960EA0" w:rsidP="00960EA0">
      <w:r w:rsidRPr="00FE0EBC">
        <w:t>Viena 1 ml pildspalvveida pilnšļirce satur 150 mg omalizumaba</w:t>
      </w:r>
    </w:p>
    <w:p w14:paraId="55BCAA08" w14:textId="77777777" w:rsidR="00960EA0" w:rsidRPr="00FE0EBC" w:rsidRDefault="00960EA0" w:rsidP="00960EA0"/>
    <w:p w14:paraId="41D3D15E" w14:textId="77777777" w:rsidR="00960EA0" w:rsidRPr="00FE0EBC" w:rsidRDefault="00960EA0" w:rsidP="00960EA0"/>
    <w:p w14:paraId="7613E287" w14:textId="77777777" w:rsidR="00960EA0" w:rsidRPr="00FE0EBC" w:rsidRDefault="00960EA0" w:rsidP="00960EA0">
      <w:pPr>
        <w:pStyle w:val="Heading1LAB"/>
      </w:pPr>
      <w:r w:rsidRPr="00FE0EBC">
        <w:t>3.</w:t>
      </w:r>
      <w:r w:rsidRPr="00FE0EBC">
        <w:tab/>
        <w:t>PALĪGVIELU SARAKSTS</w:t>
      </w:r>
    </w:p>
    <w:p w14:paraId="73E65E02" w14:textId="77777777" w:rsidR="00960EA0" w:rsidRPr="00FE0EBC" w:rsidRDefault="00960EA0" w:rsidP="00960EA0">
      <w:pPr>
        <w:pStyle w:val="NormalKeep"/>
      </w:pPr>
    </w:p>
    <w:p w14:paraId="67B1746D" w14:textId="77777777" w:rsidR="00960EA0" w:rsidRPr="00FE0EBC" w:rsidRDefault="00960EA0" w:rsidP="00960EA0">
      <w:r w:rsidRPr="00FE0EBC">
        <w:t xml:space="preserve">Palīgvielas: L-arginīna hidrohlorīds, L-histidīna hidrohlorīda monohidrāts, L-histidīns, polisorbāts 20 (E 432), ūdens injekcijām. </w:t>
      </w:r>
      <w:r w:rsidRPr="00FE0EBC">
        <w:rPr>
          <w:rStyle w:val="Highlight"/>
        </w:rPr>
        <w:t>Plašāku informāciju skatīt lietošanas instrukcijā.</w:t>
      </w:r>
    </w:p>
    <w:p w14:paraId="1DCC63A0" w14:textId="77777777" w:rsidR="00960EA0" w:rsidRPr="00FE0EBC" w:rsidRDefault="00960EA0" w:rsidP="00960EA0"/>
    <w:p w14:paraId="4516A56D" w14:textId="77777777" w:rsidR="00960EA0" w:rsidRPr="00FE0EBC" w:rsidRDefault="00960EA0" w:rsidP="00960EA0"/>
    <w:p w14:paraId="10D51833" w14:textId="77777777" w:rsidR="00960EA0" w:rsidRPr="00FE0EBC" w:rsidRDefault="00960EA0" w:rsidP="00960EA0">
      <w:pPr>
        <w:pStyle w:val="Heading1LAB"/>
      </w:pPr>
      <w:r w:rsidRPr="00FE0EBC">
        <w:t>4.</w:t>
      </w:r>
      <w:r w:rsidRPr="00FE0EBC">
        <w:tab/>
        <w:t>ZĀĻU FORMA UN SATURS</w:t>
      </w:r>
    </w:p>
    <w:p w14:paraId="5A0E0895" w14:textId="77777777" w:rsidR="00960EA0" w:rsidRPr="00FE0EBC" w:rsidRDefault="00960EA0" w:rsidP="00960EA0">
      <w:pPr>
        <w:pStyle w:val="NormalKeep"/>
      </w:pPr>
    </w:p>
    <w:p w14:paraId="02B208DC" w14:textId="77777777" w:rsidR="00960EA0" w:rsidRPr="00FE0EBC" w:rsidRDefault="00960EA0" w:rsidP="00960EA0">
      <w:pPr>
        <w:pStyle w:val="NormalKeep"/>
        <w:rPr>
          <w:shd w:val="pct15" w:color="auto" w:fill="FFFFFF"/>
        </w:rPr>
      </w:pPr>
      <w:r w:rsidRPr="00FE0EBC">
        <w:rPr>
          <w:shd w:val="pct15" w:color="auto" w:fill="FFFFFF"/>
        </w:rPr>
        <w:t>Šķīdums injekcijām pildspalvveida pilnšļircē</w:t>
      </w:r>
    </w:p>
    <w:p w14:paraId="3D33E77C" w14:textId="77777777" w:rsidR="00960EA0" w:rsidRPr="00FE0EBC" w:rsidRDefault="00960EA0" w:rsidP="00960EA0">
      <w:pPr>
        <w:pStyle w:val="NormalKeep"/>
      </w:pPr>
      <w:r w:rsidRPr="00FE0EBC">
        <w:t>150 mg/1 ml</w:t>
      </w:r>
    </w:p>
    <w:p w14:paraId="0B444F8D" w14:textId="77777777" w:rsidR="00960EA0" w:rsidRPr="00FE0EBC" w:rsidRDefault="00960EA0" w:rsidP="00960EA0"/>
    <w:p w14:paraId="56AC7CFC" w14:textId="14F3704C" w:rsidR="00960EA0" w:rsidRPr="00FE0EBC" w:rsidRDefault="00960EA0" w:rsidP="00960EA0">
      <w:r w:rsidRPr="00FE0EBC">
        <w:t>1 pildspalvveida pilnšļirce. Vairāku kastīšu iepakojuma sastāvdaļa. Nedrīkst pārdot atsevišķi.</w:t>
      </w:r>
    </w:p>
    <w:p w14:paraId="3243A232" w14:textId="77777777" w:rsidR="00960EA0" w:rsidRPr="00FE0EBC" w:rsidRDefault="00960EA0" w:rsidP="00960EA0"/>
    <w:p w14:paraId="67B2190D" w14:textId="77777777" w:rsidR="00960EA0" w:rsidRPr="00FE0EBC" w:rsidRDefault="00960EA0" w:rsidP="00960EA0"/>
    <w:p w14:paraId="3677ED1A" w14:textId="77777777" w:rsidR="00960EA0" w:rsidRPr="00FE0EBC" w:rsidRDefault="00960EA0" w:rsidP="00960EA0">
      <w:pPr>
        <w:pStyle w:val="Heading1LAB"/>
      </w:pPr>
      <w:r w:rsidRPr="00FE0EBC">
        <w:t>5.</w:t>
      </w:r>
      <w:r w:rsidRPr="00FE0EBC">
        <w:tab/>
        <w:t>LIETOŠANAS UN IEVADĪŠANAS VEIDS(-I)</w:t>
      </w:r>
    </w:p>
    <w:p w14:paraId="31CFCF12" w14:textId="77777777" w:rsidR="00960EA0" w:rsidRPr="00FE0EBC" w:rsidRDefault="00960EA0" w:rsidP="00960EA0">
      <w:pPr>
        <w:pStyle w:val="NormalKeep"/>
      </w:pPr>
    </w:p>
    <w:p w14:paraId="0C47AA1A" w14:textId="77777777" w:rsidR="00960EA0" w:rsidRPr="00FE0EBC" w:rsidRDefault="00960EA0" w:rsidP="00960EA0">
      <w:r w:rsidRPr="00FE0EBC">
        <w:t>Subkutānai lietošanai.</w:t>
      </w:r>
    </w:p>
    <w:p w14:paraId="345562A4" w14:textId="77777777" w:rsidR="00960EA0" w:rsidRPr="00FE0EBC" w:rsidRDefault="00960EA0" w:rsidP="00960EA0">
      <w:r w:rsidRPr="00FE0EBC">
        <w:t xml:space="preserve">Pirms lietošanas izlasiet lietošanas instrukciju. </w:t>
      </w:r>
    </w:p>
    <w:p w14:paraId="4AB5F416" w14:textId="77777777" w:rsidR="00960EA0" w:rsidRPr="00FE0EBC" w:rsidRDefault="00960EA0" w:rsidP="00960EA0">
      <w:r w:rsidRPr="00FE0EBC">
        <w:t>Tikai vienreizējai lietošanai.</w:t>
      </w:r>
    </w:p>
    <w:p w14:paraId="4161C6E9" w14:textId="77777777" w:rsidR="00960EA0" w:rsidRPr="00FE0EBC" w:rsidRDefault="00960EA0" w:rsidP="00960EA0"/>
    <w:p w14:paraId="5F18A718" w14:textId="77777777" w:rsidR="00960EA0" w:rsidRPr="00FE0EBC" w:rsidRDefault="00960EA0" w:rsidP="00960EA0"/>
    <w:p w14:paraId="4FCF2460" w14:textId="77777777" w:rsidR="00960EA0" w:rsidRPr="00FE0EBC" w:rsidRDefault="00960EA0" w:rsidP="00960EA0">
      <w:pPr>
        <w:pStyle w:val="Heading1LAB"/>
      </w:pPr>
      <w:r w:rsidRPr="00FE0EBC">
        <w:t>6.</w:t>
      </w:r>
      <w:r w:rsidRPr="00FE0EBC">
        <w:tab/>
        <w:t>ĪPAŠI BRĪDINĀJUMI PAR ZĀĻU UZGLABĀŠANU BĒRNIEM NEREDZAMĀ UN NEPIEEJAMĀ VIETĀ</w:t>
      </w:r>
    </w:p>
    <w:p w14:paraId="58B35CDA" w14:textId="77777777" w:rsidR="00960EA0" w:rsidRPr="00FE0EBC" w:rsidRDefault="00960EA0" w:rsidP="00960EA0">
      <w:pPr>
        <w:pStyle w:val="NormalKeep"/>
      </w:pPr>
    </w:p>
    <w:p w14:paraId="73FDF933" w14:textId="77777777" w:rsidR="00960EA0" w:rsidRPr="00FE0EBC" w:rsidRDefault="00960EA0" w:rsidP="00960EA0">
      <w:r w:rsidRPr="00FE0EBC">
        <w:t>Uzglabāt bērniem neredzamā un nepieejamā vietā.</w:t>
      </w:r>
    </w:p>
    <w:p w14:paraId="714E09D8" w14:textId="77777777" w:rsidR="00960EA0" w:rsidRPr="00FE0EBC" w:rsidRDefault="00960EA0" w:rsidP="00960EA0"/>
    <w:p w14:paraId="59DC8819" w14:textId="77777777" w:rsidR="00960EA0" w:rsidRPr="00FE0EBC" w:rsidRDefault="00960EA0" w:rsidP="00960EA0"/>
    <w:p w14:paraId="7C5DFED2" w14:textId="77777777" w:rsidR="00960EA0" w:rsidRPr="00FE0EBC" w:rsidRDefault="00960EA0" w:rsidP="00960EA0">
      <w:pPr>
        <w:pStyle w:val="Heading1LAB"/>
      </w:pPr>
      <w:r w:rsidRPr="00FE0EBC">
        <w:t>7.</w:t>
      </w:r>
      <w:r w:rsidRPr="00FE0EBC">
        <w:tab/>
        <w:t>CITI ĪPAŠI BRĪDINĀJUMI, JA NEPIECIEŠAMS</w:t>
      </w:r>
    </w:p>
    <w:p w14:paraId="3D05B307" w14:textId="77777777" w:rsidR="00960EA0" w:rsidRPr="00FE0EBC" w:rsidRDefault="00960EA0" w:rsidP="00960EA0">
      <w:pPr>
        <w:pStyle w:val="NormalKeep"/>
      </w:pPr>
    </w:p>
    <w:p w14:paraId="1EB1ED62" w14:textId="77777777" w:rsidR="00960EA0" w:rsidRPr="00FE0EBC" w:rsidRDefault="00960EA0" w:rsidP="00960EA0"/>
    <w:p w14:paraId="2AEC9A46" w14:textId="77777777" w:rsidR="00960EA0" w:rsidRPr="00FE0EBC" w:rsidRDefault="00960EA0" w:rsidP="00960EA0">
      <w:pPr>
        <w:pStyle w:val="Heading1LAB"/>
      </w:pPr>
      <w:r w:rsidRPr="00FE0EBC">
        <w:t>8.</w:t>
      </w:r>
      <w:r w:rsidRPr="00FE0EBC">
        <w:tab/>
        <w:t>DERĪGUMA TERMIŅŠ</w:t>
      </w:r>
    </w:p>
    <w:p w14:paraId="51E748D2" w14:textId="77777777" w:rsidR="00960EA0" w:rsidRPr="00FE0EBC" w:rsidRDefault="00960EA0" w:rsidP="00960EA0">
      <w:pPr>
        <w:pStyle w:val="NormalKeep"/>
      </w:pPr>
    </w:p>
    <w:p w14:paraId="30E16E84" w14:textId="77777777" w:rsidR="00960EA0" w:rsidRPr="00FE0EBC" w:rsidRDefault="00960EA0" w:rsidP="00960EA0">
      <w:r w:rsidRPr="00FE0EBC">
        <w:t>EXP</w:t>
      </w:r>
    </w:p>
    <w:p w14:paraId="535989B4" w14:textId="77777777" w:rsidR="00960EA0" w:rsidRPr="00FE0EBC" w:rsidRDefault="00960EA0" w:rsidP="00960EA0"/>
    <w:p w14:paraId="2D04B0BC" w14:textId="77777777" w:rsidR="00960EA0" w:rsidRPr="00FE0EBC" w:rsidRDefault="00960EA0" w:rsidP="00960EA0"/>
    <w:p w14:paraId="27FCD6D1" w14:textId="77777777" w:rsidR="00960EA0" w:rsidRPr="00FE0EBC" w:rsidRDefault="00960EA0" w:rsidP="00960EA0">
      <w:pPr>
        <w:pStyle w:val="Heading1LAB"/>
      </w:pPr>
      <w:r w:rsidRPr="00FE0EBC">
        <w:lastRenderedPageBreak/>
        <w:t>9.</w:t>
      </w:r>
      <w:r w:rsidRPr="00FE0EBC">
        <w:tab/>
        <w:t>ĪPAŠI UZGLABĀŠANAS NOSACĪJUMI</w:t>
      </w:r>
    </w:p>
    <w:p w14:paraId="29C9E472" w14:textId="77777777" w:rsidR="00960EA0" w:rsidRPr="00FE0EBC" w:rsidRDefault="00960EA0" w:rsidP="00960EA0">
      <w:pPr>
        <w:pStyle w:val="NormalKeep"/>
      </w:pPr>
    </w:p>
    <w:p w14:paraId="414DBF0F" w14:textId="77777777" w:rsidR="00960EA0" w:rsidRPr="00FE0EBC" w:rsidRDefault="00960EA0" w:rsidP="00960EA0">
      <w:pPr>
        <w:keepNext/>
      </w:pPr>
      <w:r w:rsidRPr="00FE0EBC">
        <w:t xml:space="preserve">Uzglabāt ledusskapī. </w:t>
      </w:r>
    </w:p>
    <w:p w14:paraId="5EA76D87" w14:textId="77777777" w:rsidR="00960EA0" w:rsidRPr="00FE0EBC" w:rsidRDefault="00960EA0" w:rsidP="00960EA0">
      <w:pPr>
        <w:keepNext/>
      </w:pPr>
      <w:r w:rsidRPr="00FE0EBC">
        <w:t>Nesasaldēt.</w:t>
      </w:r>
    </w:p>
    <w:p w14:paraId="78240872" w14:textId="77777777" w:rsidR="00960EA0" w:rsidRPr="00FE0EBC" w:rsidRDefault="00960EA0" w:rsidP="00960EA0">
      <w:r w:rsidRPr="00FE0EBC">
        <w:t>Uzglabāt pildspalvveida pilnšļirci oriģinālā iepakojumā, lai pasargātu no gaismas.</w:t>
      </w:r>
    </w:p>
    <w:p w14:paraId="1F1E4884" w14:textId="77777777" w:rsidR="00960EA0" w:rsidRPr="00FE0EBC" w:rsidRDefault="00960EA0" w:rsidP="00960EA0"/>
    <w:p w14:paraId="67D0C119" w14:textId="77777777" w:rsidR="00960EA0" w:rsidRPr="00FE0EBC" w:rsidRDefault="00960EA0" w:rsidP="00960EA0"/>
    <w:p w14:paraId="4E8CD16B" w14:textId="77777777" w:rsidR="00960EA0" w:rsidRPr="00FE0EBC" w:rsidRDefault="00960EA0" w:rsidP="00960EA0">
      <w:pPr>
        <w:pStyle w:val="Heading1LAB"/>
      </w:pPr>
      <w:r w:rsidRPr="00FE0EBC">
        <w:t>10.</w:t>
      </w:r>
      <w:r w:rsidRPr="00FE0EBC">
        <w:tab/>
        <w:t>ĪPAŠI PIESARDZĪBAS PASĀKUMI, IZNĪCINOT NEIZLIETOTĀS ZĀLES VAI IZMANTOTOS MATERIĀLUS, KAS BIJUŠI SASKARĒ AR ŠĪM ZĀLĒM, JA PIEMĒROJAMS</w:t>
      </w:r>
    </w:p>
    <w:p w14:paraId="0B4AE0F2" w14:textId="77777777" w:rsidR="00960EA0" w:rsidRPr="00FE0EBC" w:rsidRDefault="00960EA0" w:rsidP="00960EA0">
      <w:pPr>
        <w:pStyle w:val="NormalKeep"/>
      </w:pPr>
    </w:p>
    <w:p w14:paraId="52A46D0B" w14:textId="77777777" w:rsidR="00960EA0" w:rsidRPr="00FE0EBC" w:rsidRDefault="00960EA0" w:rsidP="00960EA0"/>
    <w:p w14:paraId="08F823A1" w14:textId="77777777" w:rsidR="00960EA0" w:rsidRPr="00FE0EBC" w:rsidRDefault="00960EA0" w:rsidP="00960EA0">
      <w:pPr>
        <w:pStyle w:val="Heading1LAB"/>
      </w:pPr>
      <w:r w:rsidRPr="00FE0EBC">
        <w:t>11.</w:t>
      </w:r>
      <w:r w:rsidRPr="00FE0EBC">
        <w:tab/>
        <w:t>REĢISTRĀCIJAS APLIECĪBAS ĪPAŠNIEKA NOSAUKUMS UN ADRESE</w:t>
      </w:r>
    </w:p>
    <w:p w14:paraId="327B88CB" w14:textId="77777777" w:rsidR="00960EA0" w:rsidRPr="00FE0EBC" w:rsidRDefault="00960EA0" w:rsidP="00960EA0"/>
    <w:p w14:paraId="483B9B27" w14:textId="77777777" w:rsidR="00960EA0" w:rsidRPr="00FE0EBC" w:rsidRDefault="00960EA0" w:rsidP="00960EA0">
      <w:r w:rsidRPr="00FE0EBC">
        <w:t xml:space="preserve">Celltrion Healthcare Hungary Kft. </w:t>
      </w:r>
    </w:p>
    <w:p w14:paraId="31BC04FB" w14:textId="77777777" w:rsidR="00960EA0" w:rsidRPr="00FE0EBC" w:rsidRDefault="00960EA0" w:rsidP="00960EA0">
      <w:r w:rsidRPr="00FE0EBC">
        <w:t>1062 Budapest,</w:t>
      </w:r>
    </w:p>
    <w:p w14:paraId="1517D48C" w14:textId="77777777" w:rsidR="00960EA0" w:rsidRPr="00FE0EBC" w:rsidRDefault="00960EA0" w:rsidP="00960EA0">
      <w:r w:rsidRPr="00FE0EBC">
        <w:t>Váci út 1-3. WestEnd Office Building B torony</w:t>
      </w:r>
    </w:p>
    <w:p w14:paraId="4E41BDA6" w14:textId="77777777" w:rsidR="00960EA0" w:rsidRPr="00FE0EBC" w:rsidRDefault="00960EA0" w:rsidP="00960EA0">
      <w:r w:rsidRPr="00FE0EBC">
        <w:t>Ungārija</w:t>
      </w:r>
    </w:p>
    <w:p w14:paraId="4B156B63" w14:textId="77777777" w:rsidR="00960EA0" w:rsidRPr="00FE0EBC" w:rsidRDefault="00960EA0" w:rsidP="00960EA0"/>
    <w:p w14:paraId="0FC585E4" w14:textId="77777777" w:rsidR="00960EA0" w:rsidRPr="00FE0EBC" w:rsidRDefault="00960EA0" w:rsidP="00960EA0"/>
    <w:p w14:paraId="27AE35E6" w14:textId="77777777" w:rsidR="00960EA0" w:rsidRPr="00FE0EBC" w:rsidRDefault="00960EA0" w:rsidP="00960EA0">
      <w:pPr>
        <w:pStyle w:val="Heading1LAB"/>
      </w:pPr>
      <w:r w:rsidRPr="00FE0EBC">
        <w:t>12.</w:t>
      </w:r>
      <w:r w:rsidRPr="00FE0EBC">
        <w:tab/>
        <w:t>REĢISTRĀCIJAS APLIECĪBAS NUMURS(-I)</w:t>
      </w:r>
    </w:p>
    <w:p w14:paraId="615689A0" w14:textId="77777777" w:rsidR="00960EA0" w:rsidRPr="00FE0EBC" w:rsidRDefault="00960EA0" w:rsidP="00960EA0">
      <w:pPr>
        <w:pStyle w:val="NormalKeep"/>
      </w:pPr>
    </w:p>
    <w:p w14:paraId="43BD8EFB" w14:textId="77777777" w:rsidR="00361FD8" w:rsidRPr="00FE0EBC" w:rsidRDefault="00361FD8" w:rsidP="00361FD8">
      <w:pPr>
        <w:rPr>
          <w:highlight w:val="lightGray"/>
          <w:shd w:val="pct15" w:color="auto" w:fill="FFFFFF"/>
        </w:rPr>
      </w:pPr>
      <w:r w:rsidRPr="00FE0EBC">
        <w:t xml:space="preserve">EU/1/24/1817/007 </w:t>
      </w:r>
      <w:r w:rsidRPr="00FE0EBC">
        <w:tab/>
      </w:r>
      <w:r w:rsidRPr="00FE0EBC">
        <w:tab/>
      </w:r>
      <w:r w:rsidRPr="00FE0EBC">
        <w:tab/>
      </w:r>
      <w:r w:rsidRPr="00FE0EBC">
        <w:rPr>
          <w:highlight w:val="lightGray"/>
        </w:rPr>
        <w:t xml:space="preserve">150 mg šķīdums injekcijām pildspalvveida pilnšļircē </w:t>
      </w:r>
      <w:r w:rsidRPr="00FE0EBC">
        <w:rPr>
          <w:highlight w:val="lightGray"/>
          <w:shd w:val="pct15" w:color="auto" w:fill="FFFFFF"/>
        </w:rPr>
        <w:t>(6 × 1)</w:t>
      </w:r>
    </w:p>
    <w:p w14:paraId="5A230A8C" w14:textId="77777777" w:rsidR="00361FD8" w:rsidRPr="00FE0EBC" w:rsidRDefault="00361FD8" w:rsidP="00361FD8">
      <w:pPr>
        <w:rPr>
          <w:shd w:val="pct15" w:color="auto" w:fill="FFFFFF"/>
        </w:rPr>
      </w:pPr>
      <w:r w:rsidRPr="00FE0EBC">
        <w:rPr>
          <w:highlight w:val="lightGray"/>
          <w:shd w:val="pct15" w:color="auto" w:fill="FFFFFF"/>
        </w:rPr>
        <w:t xml:space="preserve">EU/1/24/1817/008 </w:t>
      </w:r>
      <w:r w:rsidRPr="00FE0EBC">
        <w:rPr>
          <w:highlight w:val="lightGray"/>
          <w:shd w:val="pct15" w:color="auto" w:fill="FFFFFF"/>
        </w:rPr>
        <w:tab/>
      </w:r>
      <w:r w:rsidRPr="00FE0EBC">
        <w:rPr>
          <w:highlight w:val="lightGray"/>
          <w:shd w:val="pct15" w:color="auto" w:fill="FFFFFF"/>
        </w:rPr>
        <w:tab/>
      </w:r>
      <w:r w:rsidRPr="00FE0EBC">
        <w:rPr>
          <w:highlight w:val="lightGray"/>
          <w:shd w:val="pct15" w:color="auto" w:fill="FFFFFF"/>
        </w:rPr>
        <w:tab/>
      </w:r>
      <w:r w:rsidRPr="00FE0EBC">
        <w:rPr>
          <w:highlight w:val="lightGray"/>
        </w:rPr>
        <w:t xml:space="preserve">150 mg šķīdums injekcijām pildspalvveida pilnšļircē </w:t>
      </w:r>
      <w:r w:rsidRPr="00FE0EBC">
        <w:rPr>
          <w:highlight w:val="lightGray"/>
          <w:shd w:val="pct15" w:color="auto" w:fill="FFFFFF"/>
        </w:rPr>
        <w:t>(10</w:t>
      </w:r>
      <w:r w:rsidRPr="00FE0EBC">
        <w:rPr>
          <w:shd w:val="pct15" w:color="auto" w:fill="FFFFFF"/>
        </w:rPr>
        <w:t> × 1)</w:t>
      </w:r>
    </w:p>
    <w:p w14:paraId="41A9D8E9" w14:textId="77777777" w:rsidR="00277834" w:rsidRPr="00FE0EBC" w:rsidRDefault="00277834" w:rsidP="00277834">
      <w:pPr>
        <w:rPr>
          <w:shd w:val="pct15" w:color="auto" w:fill="FFFFFF"/>
        </w:rPr>
      </w:pPr>
      <w:r w:rsidRPr="00FE0EBC">
        <w:rPr>
          <w:highlight w:val="lightGray"/>
          <w:shd w:val="pct15" w:color="auto" w:fill="FFFFFF"/>
        </w:rPr>
        <w:t>EU/1/24/1817/012</w:t>
      </w:r>
      <w:r w:rsidRPr="00FE0EBC">
        <w:rPr>
          <w:highlight w:val="lightGray"/>
          <w:shd w:val="pct15" w:color="auto" w:fill="FFFFFF"/>
        </w:rPr>
        <w:tab/>
      </w:r>
      <w:r w:rsidRPr="00FE0EBC">
        <w:rPr>
          <w:highlight w:val="lightGray"/>
          <w:shd w:val="pct15" w:color="auto" w:fill="FFFFFF"/>
        </w:rPr>
        <w:tab/>
      </w:r>
      <w:r w:rsidRPr="00FE0EBC">
        <w:rPr>
          <w:highlight w:val="lightGray"/>
          <w:shd w:val="pct15" w:color="auto" w:fill="FFFFFF"/>
        </w:rPr>
        <w:tab/>
      </w:r>
      <w:r w:rsidRPr="00FE0EBC">
        <w:rPr>
          <w:highlight w:val="lightGray"/>
        </w:rPr>
        <w:t xml:space="preserve">150 mg šķīdums injekcijām pildspalvveida pilnšļircē </w:t>
      </w:r>
      <w:r w:rsidRPr="00FE0EBC">
        <w:rPr>
          <w:highlight w:val="lightGray"/>
          <w:shd w:val="pct15" w:color="auto" w:fill="FFFFFF"/>
        </w:rPr>
        <w:t>(</w:t>
      </w:r>
      <w:r w:rsidRPr="00FE0EBC">
        <w:rPr>
          <w:shd w:val="pct15" w:color="auto" w:fill="FFFFFF"/>
        </w:rPr>
        <w:t>2 × 1)</w:t>
      </w:r>
    </w:p>
    <w:p w14:paraId="2BF3391D" w14:textId="77777777" w:rsidR="00277834" w:rsidRPr="00FE0EBC" w:rsidRDefault="00277834" w:rsidP="00277834">
      <w:pPr>
        <w:rPr>
          <w:shd w:val="pct15" w:color="auto" w:fill="FFFFFF"/>
        </w:rPr>
      </w:pPr>
      <w:r w:rsidRPr="00FE0EBC">
        <w:rPr>
          <w:highlight w:val="lightGray"/>
          <w:shd w:val="pct15" w:color="auto" w:fill="FFFFFF"/>
        </w:rPr>
        <w:t>EU/1/24/1817/013</w:t>
      </w:r>
      <w:r w:rsidRPr="00FE0EBC">
        <w:rPr>
          <w:highlight w:val="lightGray"/>
          <w:shd w:val="pct15" w:color="auto" w:fill="FFFFFF"/>
        </w:rPr>
        <w:tab/>
      </w:r>
      <w:r w:rsidRPr="00FE0EBC">
        <w:rPr>
          <w:highlight w:val="lightGray"/>
          <w:shd w:val="pct15" w:color="auto" w:fill="FFFFFF"/>
        </w:rPr>
        <w:tab/>
      </w:r>
      <w:r w:rsidRPr="00FE0EBC">
        <w:rPr>
          <w:highlight w:val="lightGray"/>
          <w:shd w:val="pct15" w:color="auto" w:fill="FFFFFF"/>
        </w:rPr>
        <w:tab/>
      </w:r>
      <w:r w:rsidRPr="00FE0EBC">
        <w:rPr>
          <w:highlight w:val="lightGray"/>
        </w:rPr>
        <w:t xml:space="preserve">150 mg šķīdums injekcijām pildspalvveida pilnšļircē </w:t>
      </w:r>
      <w:r w:rsidRPr="00FE0EBC">
        <w:rPr>
          <w:highlight w:val="lightGray"/>
          <w:shd w:val="pct15" w:color="auto" w:fill="FFFFFF"/>
        </w:rPr>
        <w:t>(</w:t>
      </w:r>
      <w:r w:rsidRPr="00FE0EBC">
        <w:rPr>
          <w:shd w:val="pct15" w:color="auto" w:fill="FFFFFF"/>
        </w:rPr>
        <w:t>3 × 1)</w:t>
      </w:r>
    </w:p>
    <w:p w14:paraId="429B57D9" w14:textId="77777777" w:rsidR="00960EA0" w:rsidRPr="00FE0EBC" w:rsidRDefault="00960EA0" w:rsidP="00960EA0"/>
    <w:p w14:paraId="5C86080E" w14:textId="77777777" w:rsidR="00960EA0" w:rsidRPr="00FE0EBC" w:rsidRDefault="00960EA0" w:rsidP="00960EA0"/>
    <w:p w14:paraId="1CEFF454" w14:textId="77777777" w:rsidR="00960EA0" w:rsidRPr="00FE0EBC" w:rsidRDefault="00960EA0" w:rsidP="00960EA0">
      <w:pPr>
        <w:pStyle w:val="Heading1LAB"/>
      </w:pPr>
      <w:r w:rsidRPr="00FE0EBC">
        <w:t>13.</w:t>
      </w:r>
      <w:r w:rsidRPr="00FE0EBC">
        <w:tab/>
        <w:t>SĒRIJAS NUMURS</w:t>
      </w:r>
    </w:p>
    <w:p w14:paraId="3C7CFBEE" w14:textId="77777777" w:rsidR="00960EA0" w:rsidRPr="00FE0EBC" w:rsidRDefault="00960EA0" w:rsidP="00960EA0">
      <w:pPr>
        <w:pStyle w:val="NormalKeep"/>
      </w:pPr>
    </w:p>
    <w:p w14:paraId="21D9A2E5" w14:textId="77777777" w:rsidR="00960EA0" w:rsidRPr="00FE0EBC" w:rsidRDefault="00960EA0" w:rsidP="00960EA0">
      <w:r w:rsidRPr="00FE0EBC">
        <w:t>Lot</w:t>
      </w:r>
    </w:p>
    <w:p w14:paraId="354ADEF8" w14:textId="77777777" w:rsidR="00960EA0" w:rsidRPr="00FE0EBC" w:rsidRDefault="00960EA0" w:rsidP="00960EA0"/>
    <w:p w14:paraId="14589747" w14:textId="77777777" w:rsidR="00960EA0" w:rsidRPr="00FE0EBC" w:rsidRDefault="00960EA0" w:rsidP="00960EA0"/>
    <w:p w14:paraId="25B047B3" w14:textId="77777777" w:rsidR="00960EA0" w:rsidRPr="00FE0EBC" w:rsidRDefault="00960EA0" w:rsidP="00960EA0">
      <w:pPr>
        <w:pStyle w:val="Heading1LAB"/>
      </w:pPr>
      <w:r w:rsidRPr="00FE0EBC">
        <w:t>14.</w:t>
      </w:r>
      <w:r w:rsidRPr="00FE0EBC">
        <w:tab/>
        <w:t>IZSNIEGŠANAS KĀRTĪBA</w:t>
      </w:r>
    </w:p>
    <w:p w14:paraId="76BB6DBF" w14:textId="77777777" w:rsidR="00960EA0" w:rsidRPr="00FE0EBC" w:rsidRDefault="00960EA0" w:rsidP="00960EA0">
      <w:pPr>
        <w:pStyle w:val="NormalKeep"/>
      </w:pPr>
    </w:p>
    <w:p w14:paraId="0F6E42C8" w14:textId="77777777" w:rsidR="00960EA0" w:rsidRPr="00FE0EBC" w:rsidRDefault="00960EA0" w:rsidP="00960EA0"/>
    <w:p w14:paraId="1404B904" w14:textId="77777777" w:rsidR="00960EA0" w:rsidRPr="00FE0EBC" w:rsidRDefault="00960EA0" w:rsidP="00960EA0">
      <w:pPr>
        <w:pStyle w:val="Heading1LAB"/>
      </w:pPr>
      <w:r w:rsidRPr="00FE0EBC">
        <w:t>15.</w:t>
      </w:r>
      <w:r w:rsidRPr="00FE0EBC">
        <w:tab/>
        <w:t>NORĀDĪJUMI PAR LIETOŠANU</w:t>
      </w:r>
    </w:p>
    <w:p w14:paraId="143A9770" w14:textId="77777777" w:rsidR="00960EA0" w:rsidRPr="00FE0EBC" w:rsidRDefault="00960EA0" w:rsidP="00960EA0">
      <w:pPr>
        <w:pStyle w:val="NormalKeep"/>
      </w:pPr>
    </w:p>
    <w:p w14:paraId="26D05405" w14:textId="77777777" w:rsidR="00960EA0" w:rsidRPr="00FE0EBC" w:rsidRDefault="00960EA0" w:rsidP="00960EA0"/>
    <w:p w14:paraId="2133FD5D" w14:textId="77777777" w:rsidR="00960EA0" w:rsidRPr="00FE0EBC" w:rsidRDefault="00960EA0" w:rsidP="00960EA0">
      <w:pPr>
        <w:pStyle w:val="Heading1LAB"/>
      </w:pPr>
      <w:r w:rsidRPr="00FE0EBC">
        <w:t>16.</w:t>
      </w:r>
      <w:r w:rsidRPr="00FE0EBC">
        <w:tab/>
        <w:t>INFORMĀCIJA BRAILA RAKSTĀ</w:t>
      </w:r>
    </w:p>
    <w:p w14:paraId="628B9F71" w14:textId="77777777" w:rsidR="00960EA0" w:rsidRPr="00FE0EBC" w:rsidRDefault="00960EA0" w:rsidP="00960EA0">
      <w:pPr>
        <w:pStyle w:val="NormalKeep"/>
      </w:pPr>
    </w:p>
    <w:p w14:paraId="217096E8" w14:textId="77777777" w:rsidR="00960EA0" w:rsidRPr="00FE0EBC" w:rsidRDefault="00960EA0" w:rsidP="00960EA0">
      <w:r w:rsidRPr="00FE0EBC">
        <w:t>Omlyclo 150 mg</w:t>
      </w:r>
    </w:p>
    <w:p w14:paraId="775A087C" w14:textId="77777777" w:rsidR="00960EA0" w:rsidRPr="00FE0EBC" w:rsidRDefault="00960EA0" w:rsidP="00960EA0"/>
    <w:p w14:paraId="540484D1" w14:textId="77777777" w:rsidR="00960EA0" w:rsidRPr="00FE0EBC" w:rsidRDefault="00960EA0" w:rsidP="00960EA0"/>
    <w:p w14:paraId="4C6824DC" w14:textId="77777777" w:rsidR="00960EA0" w:rsidRPr="00FE0EBC" w:rsidRDefault="00960EA0" w:rsidP="00960EA0">
      <w:pPr>
        <w:pStyle w:val="Heading1LAB"/>
      </w:pPr>
      <w:r w:rsidRPr="00FE0EBC">
        <w:t>17.</w:t>
      </w:r>
      <w:r w:rsidRPr="00FE0EBC">
        <w:tab/>
        <w:t>UNIKĀLS IDENTIFIKATORS – 2D SVĪTRKODS</w:t>
      </w:r>
    </w:p>
    <w:p w14:paraId="525AEB14" w14:textId="77777777" w:rsidR="00960EA0" w:rsidRPr="00FE0EBC" w:rsidRDefault="00960EA0" w:rsidP="00960EA0">
      <w:pPr>
        <w:pStyle w:val="NormalKeep"/>
      </w:pPr>
    </w:p>
    <w:p w14:paraId="04F95255" w14:textId="77777777" w:rsidR="00960EA0" w:rsidRPr="00FE0EBC" w:rsidRDefault="00960EA0" w:rsidP="00960EA0"/>
    <w:p w14:paraId="6BD84837" w14:textId="77777777" w:rsidR="00960EA0" w:rsidRPr="00FE0EBC" w:rsidRDefault="00960EA0" w:rsidP="00960EA0">
      <w:pPr>
        <w:pStyle w:val="Heading1LAB"/>
      </w:pPr>
      <w:r w:rsidRPr="00FE0EBC">
        <w:t>18.</w:t>
      </w:r>
      <w:r w:rsidRPr="00FE0EBC">
        <w:tab/>
        <w:t>UNIKĀLS IDENTIFIKATORS – DATI, KURUS VAR NOLASĪT PERSONA</w:t>
      </w:r>
    </w:p>
    <w:p w14:paraId="63574ECE" w14:textId="77777777" w:rsidR="00960EA0" w:rsidRPr="00FE0EBC" w:rsidRDefault="00960EA0" w:rsidP="00960EA0">
      <w:pPr>
        <w:suppressAutoHyphens w:val="0"/>
      </w:pPr>
    </w:p>
    <w:p w14:paraId="2777132C" w14:textId="77777777" w:rsidR="00960EA0" w:rsidRPr="00FE0EBC" w:rsidRDefault="00960EA0" w:rsidP="00960EA0">
      <w:pPr>
        <w:suppressAutoHyphens w:val="0"/>
      </w:pPr>
    </w:p>
    <w:p w14:paraId="6A36996C" w14:textId="77777777" w:rsidR="00960EA0" w:rsidRPr="00FE0EBC" w:rsidRDefault="00960EA0" w:rsidP="00960EA0">
      <w:pPr>
        <w:pStyle w:val="NormalKeep"/>
      </w:pPr>
    </w:p>
    <w:p w14:paraId="0EB042C6" w14:textId="77777777" w:rsidR="00960EA0" w:rsidRPr="00FE0EBC" w:rsidRDefault="00960EA0" w:rsidP="00960EA0">
      <w:pPr>
        <w:pStyle w:val="Heading1LAB"/>
      </w:pPr>
      <w:r w:rsidRPr="00FE0EBC">
        <w:br w:type="page"/>
      </w:r>
      <w:r w:rsidRPr="00FE0EBC">
        <w:lastRenderedPageBreak/>
        <w:t>MINIMĀLĀ INFORMĀCIJA, KAS JĀNORĀDA UZ MAZA IZMĒRA TIEŠĀ IEPAKOJUMA</w:t>
      </w:r>
    </w:p>
    <w:p w14:paraId="1AFE5630" w14:textId="77777777" w:rsidR="00960EA0" w:rsidRPr="00FE0EBC" w:rsidRDefault="00960EA0" w:rsidP="00960EA0">
      <w:pPr>
        <w:pStyle w:val="Heading1LAB"/>
      </w:pPr>
    </w:p>
    <w:p w14:paraId="2A3D2204" w14:textId="77777777" w:rsidR="00960EA0" w:rsidRPr="00FE0EBC" w:rsidRDefault="00960EA0" w:rsidP="00960EA0">
      <w:pPr>
        <w:pStyle w:val="Heading1LAB"/>
      </w:pPr>
      <w:r w:rsidRPr="00FE0EBC">
        <w:t>PILDSPALVVEIDA PILNŠĻIRCES ETIĶETE.</w:t>
      </w:r>
    </w:p>
    <w:p w14:paraId="064EBE3C" w14:textId="77777777" w:rsidR="00960EA0" w:rsidRPr="00FE0EBC" w:rsidRDefault="00960EA0" w:rsidP="00960EA0">
      <w:pPr>
        <w:pStyle w:val="NormalKeep"/>
      </w:pPr>
    </w:p>
    <w:p w14:paraId="15E4C1EA" w14:textId="77777777" w:rsidR="00960EA0" w:rsidRPr="00FE0EBC" w:rsidRDefault="00960EA0" w:rsidP="00960EA0"/>
    <w:p w14:paraId="03EFF7BE" w14:textId="77777777" w:rsidR="00960EA0" w:rsidRPr="00FE0EBC" w:rsidRDefault="00960EA0" w:rsidP="00960EA0">
      <w:pPr>
        <w:pStyle w:val="Heading1LAB"/>
      </w:pPr>
      <w:r w:rsidRPr="00FE0EBC">
        <w:t>1.</w:t>
      </w:r>
      <w:r w:rsidRPr="00FE0EBC">
        <w:tab/>
        <w:t>ZĀĻU NOSAUKUMS UN IEVADĪŠANAS VEIDS(-I)</w:t>
      </w:r>
    </w:p>
    <w:p w14:paraId="27FFDD50" w14:textId="77777777" w:rsidR="00960EA0" w:rsidRPr="00FE0EBC" w:rsidRDefault="00960EA0" w:rsidP="00960EA0">
      <w:pPr>
        <w:pStyle w:val="NormalKeep"/>
      </w:pPr>
    </w:p>
    <w:p w14:paraId="1DD9FCC3" w14:textId="7A81B2E0" w:rsidR="00960EA0" w:rsidRPr="00FE0EBC" w:rsidRDefault="00960EA0" w:rsidP="00960EA0">
      <w:r w:rsidRPr="00FE0EBC">
        <w:t xml:space="preserve">Omlyclo </w:t>
      </w:r>
      <w:r w:rsidRPr="00FE0EBC">
        <w:rPr>
          <w:highlight w:val="lightGray"/>
        </w:rPr>
        <w:t>150 mg</w:t>
      </w:r>
      <w:r w:rsidRPr="00FE0EBC">
        <w:t xml:space="preserve"> injekcija</w:t>
      </w:r>
    </w:p>
    <w:p w14:paraId="4EC28F3E" w14:textId="77777777" w:rsidR="00960EA0" w:rsidRPr="00FE0EBC" w:rsidRDefault="00960EA0" w:rsidP="2EC4E641">
      <w:pPr>
        <w:rPr>
          <w:i/>
        </w:rPr>
      </w:pPr>
      <w:r w:rsidRPr="00FE0EBC">
        <w:rPr>
          <w:i/>
        </w:rPr>
        <w:t>omalizumabum</w:t>
      </w:r>
    </w:p>
    <w:p w14:paraId="18FE2587" w14:textId="77777777" w:rsidR="00960EA0" w:rsidRPr="00FE0EBC" w:rsidRDefault="00960EA0" w:rsidP="00960EA0">
      <w:r w:rsidRPr="00FE0EBC">
        <w:t>s.c.</w:t>
      </w:r>
    </w:p>
    <w:p w14:paraId="68F26403" w14:textId="77777777" w:rsidR="00960EA0" w:rsidRPr="00FE0EBC" w:rsidRDefault="00960EA0" w:rsidP="00960EA0"/>
    <w:p w14:paraId="35F3BB3B" w14:textId="77777777" w:rsidR="00960EA0" w:rsidRPr="00FE0EBC" w:rsidRDefault="00960EA0" w:rsidP="00960EA0"/>
    <w:p w14:paraId="62628EBD" w14:textId="77777777" w:rsidR="00960EA0" w:rsidRPr="00FE0EBC" w:rsidRDefault="00960EA0" w:rsidP="00960EA0">
      <w:pPr>
        <w:pStyle w:val="Heading1LAB"/>
      </w:pPr>
      <w:r w:rsidRPr="00FE0EBC">
        <w:t>2.</w:t>
      </w:r>
      <w:r w:rsidRPr="00FE0EBC">
        <w:tab/>
        <w:t>LIETOŠANAS METODE</w:t>
      </w:r>
    </w:p>
    <w:p w14:paraId="7A0ACD5C" w14:textId="77777777" w:rsidR="00960EA0" w:rsidRPr="00FE0EBC" w:rsidRDefault="00960EA0" w:rsidP="00960EA0">
      <w:pPr>
        <w:pStyle w:val="NormalKeep"/>
      </w:pPr>
    </w:p>
    <w:p w14:paraId="0B75476C" w14:textId="77777777" w:rsidR="00960EA0" w:rsidRPr="00FE0EBC" w:rsidRDefault="00960EA0" w:rsidP="00960EA0"/>
    <w:p w14:paraId="2D41BD99" w14:textId="77777777" w:rsidR="00960EA0" w:rsidRPr="00FE0EBC" w:rsidRDefault="00960EA0" w:rsidP="00960EA0">
      <w:pPr>
        <w:pStyle w:val="Heading1LAB"/>
      </w:pPr>
      <w:r w:rsidRPr="00FE0EBC">
        <w:t>3.</w:t>
      </w:r>
      <w:r w:rsidRPr="00FE0EBC">
        <w:tab/>
        <w:t>DERĪGUMA TERMIŅŠ</w:t>
      </w:r>
    </w:p>
    <w:p w14:paraId="4E13555F" w14:textId="77777777" w:rsidR="00960EA0" w:rsidRPr="00FE0EBC" w:rsidRDefault="00960EA0" w:rsidP="00960EA0">
      <w:pPr>
        <w:pStyle w:val="NormalKeep"/>
      </w:pPr>
    </w:p>
    <w:p w14:paraId="56BEFF97" w14:textId="77777777" w:rsidR="00960EA0" w:rsidRPr="00FE0EBC" w:rsidRDefault="00960EA0" w:rsidP="00960EA0">
      <w:r w:rsidRPr="00FE0EBC">
        <w:t>EXP</w:t>
      </w:r>
    </w:p>
    <w:p w14:paraId="78603B23" w14:textId="77777777" w:rsidR="00960EA0" w:rsidRPr="00FE0EBC" w:rsidRDefault="00960EA0" w:rsidP="00960EA0"/>
    <w:p w14:paraId="1EC9B483" w14:textId="77777777" w:rsidR="00960EA0" w:rsidRPr="00FE0EBC" w:rsidRDefault="00960EA0" w:rsidP="00960EA0"/>
    <w:p w14:paraId="3B1ED6BD" w14:textId="77777777" w:rsidR="00960EA0" w:rsidRPr="00FE0EBC" w:rsidRDefault="00960EA0" w:rsidP="00960EA0">
      <w:pPr>
        <w:pStyle w:val="Heading1LAB"/>
      </w:pPr>
      <w:r w:rsidRPr="00FE0EBC">
        <w:t>4.</w:t>
      </w:r>
      <w:r w:rsidRPr="00FE0EBC">
        <w:tab/>
        <w:t>SĒRIJAS NUMURS</w:t>
      </w:r>
    </w:p>
    <w:p w14:paraId="2920DFA3" w14:textId="77777777" w:rsidR="00960EA0" w:rsidRPr="00FE0EBC" w:rsidRDefault="00960EA0" w:rsidP="00960EA0">
      <w:pPr>
        <w:pStyle w:val="NormalKeep"/>
      </w:pPr>
    </w:p>
    <w:p w14:paraId="6D3034EC" w14:textId="77777777" w:rsidR="00960EA0" w:rsidRPr="00FE0EBC" w:rsidRDefault="00960EA0" w:rsidP="00960EA0">
      <w:r w:rsidRPr="00FE0EBC">
        <w:t>Lot</w:t>
      </w:r>
    </w:p>
    <w:p w14:paraId="6D6B313A" w14:textId="77777777" w:rsidR="00960EA0" w:rsidRPr="00FE0EBC" w:rsidRDefault="00960EA0" w:rsidP="00960EA0"/>
    <w:p w14:paraId="444C62B3" w14:textId="77777777" w:rsidR="00960EA0" w:rsidRPr="00FE0EBC" w:rsidRDefault="00960EA0" w:rsidP="00960EA0"/>
    <w:p w14:paraId="417344C5" w14:textId="77777777" w:rsidR="00960EA0" w:rsidRPr="00FE0EBC" w:rsidRDefault="00960EA0" w:rsidP="00960EA0">
      <w:pPr>
        <w:pStyle w:val="Heading1LAB"/>
      </w:pPr>
      <w:r w:rsidRPr="00FE0EBC">
        <w:t>5.</w:t>
      </w:r>
      <w:r w:rsidRPr="00FE0EBC">
        <w:tab/>
        <w:t>SATURA SVARS, TILPUMS VAI VIENĪBU DAUDZUMS</w:t>
      </w:r>
    </w:p>
    <w:p w14:paraId="7E2207F0" w14:textId="77777777" w:rsidR="00960EA0" w:rsidRPr="00FE0EBC" w:rsidRDefault="00960EA0" w:rsidP="00960EA0">
      <w:pPr>
        <w:pStyle w:val="NormalKeep"/>
      </w:pPr>
    </w:p>
    <w:p w14:paraId="7A97823D" w14:textId="076C5AF2" w:rsidR="00960EA0" w:rsidRPr="00FE0EBC" w:rsidRDefault="00361FD8" w:rsidP="00960EA0">
      <w:r w:rsidRPr="00FE0EBC">
        <w:t>150 mg/1 ml</w:t>
      </w:r>
    </w:p>
    <w:p w14:paraId="216C4856" w14:textId="77777777" w:rsidR="00960EA0" w:rsidRPr="00FE0EBC" w:rsidRDefault="00960EA0" w:rsidP="00960EA0"/>
    <w:p w14:paraId="521FCD8E" w14:textId="77777777" w:rsidR="00960EA0" w:rsidRPr="00FE0EBC" w:rsidRDefault="00960EA0" w:rsidP="00960EA0"/>
    <w:p w14:paraId="291D90E9" w14:textId="77777777" w:rsidR="00960EA0" w:rsidRPr="00FE0EBC" w:rsidRDefault="00960EA0" w:rsidP="00960EA0">
      <w:pPr>
        <w:pStyle w:val="Heading1LAB"/>
      </w:pPr>
      <w:r w:rsidRPr="00FE0EBC">
        <w:t>6.</w:t>
      </w:r>
      <w:r w:rsidRPr="00FE0EBC">
        <w:tab/>
        <w:t>CITA</w:t>
      </w:r>
    </w:p>
    <w:p w14:paraId="6E4D09B1" w14:textId="77777777" w:rsidR="00960EA0" w:rsidRPr="00FE0EBC" w:rsidRDefault="00960EA0" w:rsidP="00960EA0">
      <w:pPr>
        <w:pStyle w:val="NormalKeep"/>
      </w:pPr>
    </w:p>
    <w:p w14:paraId="1C79BD58" w14:textId="77777777" w:rsidR="00960EA0" w:rsidRPr="00FE0EBC" w:rsidRDefault="00960EA0" w:rsidP="00960EA0">
      <w:pPr>
        <w:pStyle w:val="NormalKeep"/>
      </w:pPr>
    </w:p>
    <w:p w14:paraId="6D8EBDDA" w14:textId="77777777" w:rsidR="00E80F8D" w:rsidRPr="00FE0EBC" w:rsidRDefault="00960EA0" w:rsidP="00E80F8D">
      <w:pPr>
        <w:pStyle w:val="Heading1LAB"/>
        <w:rPr>
          <w:ins w:id="1165" w:author="만든 이"/>
        </w:rPr>
      </w:pPr>
      <w:r w:rsidRPr="00FE0EBC">
        <w:br w:type="page"/>
      </w:r>
      <w:ins w:id="1166" w:author="만든 이">
        <w:r w:rsidR="00E80F8D" w:rsidRPr="00FE0EBC">
          <w:lastRenderedPageBreak/>
          <w:t>INFORMĀCIJA, KAS JĀNORĀDA UZ ĀRĒJĀ IEPAKOJUMA</w:t>
        </w:r>
      </w:ins>
    </w:p>
    <w:p w14:paraId="18165680" w14:textId="77777777" w:rsidR="00E80F8D" w:rsidRPr="00FE0EBC" w:rsidRDefault="00E80F8D" w:rsidP="00E80F8D">
      <w:pPr>
        <w:pStyle w:val="Heading1LAB"/>
        <w:rPr>
          <w:ins w:id="1167" w:author="만든 이"/>
        </w:rPr>
      </w:pPr>
    </w:p>
    <w:p w14:paraId="2C011B2F" w14:textId="77777777" w:rsidR="00E80F8D" w:rsidRPr="00FE0EBC" w:rsidRDefault="00E80F8D" w:rsidP="00E80F8D">
      <w:pPr>
        <w:pStyle w:val="Heading1LAB"/>
        <w:rPr>
          <w:ins w:id="1168" w:author="만든 이"/>
        </w:rPr>
      </w:pPr>
      <w:ins w:id="1169" w:author="만든 이">
        <w:r w:rsidRPr="00FE0EBC">
          <w:t>ĀRĒJĀ KASTĪTE VIENAM IEPAKOJUMAM</w:t>
        </w:r>
      </w:ins>
    </w:p>
    <w:p w14:paraId="417C93C5" w14:textId="77777777" w:rsidR="00E80F8D" w:rsidRPr="00FE0EBC" w:rsidRDefault="00E80F8D" w:rsidP="00E80F8D">
      <w:pPr>
        <w:pStyle w:val="NormalKeep"/>
        <w:rPr>
          <w:ins w:id="1170" w:author="만든 이"/>
        </w:rPr>
      </w:pPr>
    </w:p>
    <w:p w14:paraId="633DC129" w14:textId="77777777" w:rsidR="00E80F8D" w:rsidRPr="00FE0EBC" w:rsidRDefault="00E80F8D" w:rsidP="00E80F8D">
      <w:pPr>
        <w:rPr>
          <w:ins w:id="1171" w:author="만든 이"/>
        </w:rPr>
      </w:pPr>
    </w:p>
    <w:p w14:paraId="53281E81" w14:textId="77777777" w:rsidR="00E80F8D" w:rsidRPr="00FE0EBC" w:rsidRDefault="00E80F8D" w:rsidP="00E80F8D">
      <w:pPr>
        <w:pStyle w:val="Heading1LAB"/>
        <w:rPr>
          <w:ins w:id="1172" w:author="만든 이"/>
        </w:rPr>
      </w:pPr>
      <w:ins w:id="1173" w:author="만든 이">
        <w:r w:rsidRPr="00FE0EBC">
          <w:t>1.</w:t>
        </w:r>
        <w:r w:rsidRPr="00FE0EBC">
          <w:tab/>
          <w:t>ZĀĻU NOSAUKUMS</w:t>
        </w:r>
      </w:ins>
    </w:p>
    <w:p w14:paraId="4527282F" w14:textId="77777777" w:rsidR="00E80F8D" w:rsidRPr="00FE0EBC" w:rsidRDefault="00E80F8D" w:rsidP="00E80F8D">
      <w:pPr>
        <w:pStyle w:val="NormalKeep"/>
        <w:rPr>
          <w:ins w:id="1174" w:author="만든 이"/>
        </w:rPr>
      </w:pPr>
    </w:p>
    <w:p w14:paraId="0A3D6D71" w14:textId="77777777" w:rsidR="00E80F8D" w:rsidRPr="00FE0EBC" w:rsidRDefault="00E80F8D" w:rsidP="00E80F8D">
      <w:pPr>
        <w:rPr>
          <w:ins w:id="1175" w:author="만든 이"/>
        </w:rPr>
      </w:pPr>
      <w:ins w:id="1176" w:author="만든 이">
        <w:r w:rsidRPr="00FE0EBC">
          <w:t>Omlyclo 300 mg šķīdums injekcijām pilnšļircē</w:t>
        </w:r>
      </w:ins>
    </w:p>
    <w:p w14:paraId="719C3DC6" w14:textId="77777777" w:rsidR="00E80F8D" w:rsidRPr="00FE0EBC" w:rsidRDefault="00E80F8D" w:rsidP="00E80F8D">
      <w:pPr>
        <w:rPr>
          <w:ins w:id="1177" w:author="만든 이"/>
          <w:i/>
        </w:rPr>
      </w:pPr>
      <w:ins w:id="1178" w:author="만든 이">
        <w:r w:rsidRPr="00FE0EBC">
          <w:rPr>
            <w:i/>
          </w:rPr>
          <w:t>omalizumabum</w:t>
        </w:r>
      </w:ins>
    </w:p>
    <w:p w14:paraId="11FAB7D7" w14:textId="77777777" w:rsidR="00E80F8D" w:rsidRPr="00FE0EBC" w:rsidRDefault="00E80F8D" w:rsidP="00E80F8D">
      <w:pPr>
        <w:rPr>
          <w:ins w:id="1179" w:author="만든 이"/>
        </w:rPr>
      </w:pPr>
    </w:p>
    <w:p w14:paraId="5A6B5D97" w14:textId="77777777" w:rsidR="00E80F8D" w:rsidRPr="00FE0EBC" w:rsidRDefault="00E80F8D" w:rsidP="00E80F8D">
      <w:pPr>
        <w:rPr>
          <w:ins w:id="1180" w:author="만든 이"/>
        </w:rPr>
      </w:pPr>
    </w:p>
    <w:p w14:paraId="63F24351" w14:textId="77777777" w:rsidR="00E80F8D" w:rsidRPr="00FE0EBC" w:rsidRDefault="00E80F8D" w:rsidP="00E80F8D">
      <w:pPr>
        <w:pStyle w:val="Heading1LAB"/>
        <w:rPr>
          <w:ins w:id="1181" w:author="만든 이"/>
        </w:rPr>
      </w:pPr>
      <w:ins w:id="1182" w:author="만든 이">
        <w:r w:rsidRPr="00FE0EBC">
          <w:t>2.</w:t>
        </w:r>
        <w:r w:rsidRPr="00FE0EBC">
          <w:tab/>
          <w:t>AKTĪVĀS(-O) VIELAS(-U) NOSAUKUMS(-I) UN DAUDZUMS(-I)</w:t>
        </w:r>
      </w:ins>
    </w:p>
    <w:p w14:paraId="600D75FB" w14:textId="77777777" w:rsidR="00E80F8D" w:rsidRPr="00FE0EBC" w:rsidRDefault="00E80F8D" w:rsidP="00E80F8D">
      <w:pPr>
        <w:pStyle w:val="NormalKeep"/>
        <w:rPr>
          <w:ins w:id="1183" w:author="만든 이"/>
        </w:rPr>
      </w:pPr>
    </w:p>
    <w:p w14:paraId="7F740C2D" w14:textId="77777777" w:rsidR="00E80F8D" w:rsidRPr="00FE0EBC" w:rsidRDefault="00E80F8D" w:rsidP="00E80F8D">
      <w:pPr>
        <w:rPr>
          <w:ins w:id="1184" w:author="만든 이"/>
        </w:rPr>
      </w:pPr>
      <w:ins w:id="1185" w:author="만든 이">
        <w:r w:rsidRPr="00FE0EBC">
          <w:t>Viena 2 ml pilnšļirce satur 300 mg omalizumaba.</w:t>
        </w:r>
      </w:ins>
    </w:p>
    <w:p w14:paraId="22040D11" w14:textId="77777777" w:rsidR="00E80F8D" w:rsidRPr="00FE0EBC" w:rsidRDefault="00E80F8D" w:rsidP="00E80F8D">
      <w:pPr>
        <w:rPr>
          <w:ins w:id="1186" w:author="만든 이"/>
        </w:rPr>
      </w:pPr>
    </w:p>
    <w:p w14:paraId="1075FC40" w14:textId="77777777" w:rsidR="00E80F8D" w:rsidRPr="00FE0EBC" w:rsidRDefault="00E80F8D" w:rsidP="00E80F8D">
      <w:pPr>
        <w:rPr>
          <w:ins w:id="1187" w:author="만든 이"/>
        </w:rPr>
      </w:pPr>
    </w:p>
    <w:p w14:paraId="195AEA23" w14:textId="77777777" w:rsidR="00E80F8D" w:rsidRPr="00FE0EBC" w:rsidRDefault="00E80F8D" w:rsidP="00E80F8D">
      <w:pPr>
        <w:pStyle w:val="Heading1LAB"/>
        <w:rPr>
          <w:ins w:id="1188" w:author="만든 이"/>
        </w:rPr>
      </w:pPr>
      <w:ins w:id="1189" w:author="만든 이">
        <w:r w:rsidRPr="00FE0EBC">
          <w:t>3.</w:t>
        </w:r>
        <w:r w:rsidRPr="00FE0EBC">
          <w:tab/>
          <w:t>PALĪGVIELU SARAKSTS</w:t>
        </w:r>
      </w:ins>
    </w:p>
    <w:p w14:paraId="4FD4EDBF" w14:textId="77777777" w:rsidR="00E80F8D" w:rsidRPr="00FE0EBC" w:rsidRDefault="00E80F8D" w:rsidP="00E80F8D">
      <w:pPr>
        <w:pStyle w:val="NormalKeep"/>
        <w:rPr>
          <w:ins w:id="1190" w:author="만든 이"/>
        </w:rPr>
      </w:pPr>
    </w:p>
    <w:p w14:paraId="36B19898" w14:textId="77777777" w:rsidR="00E80F8D" w:rsidRPr="00FE0EBC" w:rsidRDefault="00E80F8D" w:rsidP="00E80F8D">
      <w:pPr>
        <w:rPr>
          <w:ins w:id="1191" w:author="만든 이"/>
        </w:rPr>
      </w:pPr>
      <w:ins w:id="1192" w:author="만든 이">
        <w:r w:rsidRPr="00FE0EBC">
          <w:t xml:space="preserve">Palīgvielas: L-arginīna hidrohlorīds, L-histidīna hidrohlorīda monohidrāts, L-histidīns, polisorbāts 20 (E 432), ūdens injekcijām. </w:t>
        </w:r>
        <w:r w:rsidRPr="00FE0EBC">
          <w:rPr>
            <w:rStyle w:val="Highlight"/>
          </w:rPr>
          <w:t>Plašāku informāciju skatīt lietošanas instrukcijā.</w:t>
        </w:r>
      </w:ins>
    </w:p>
    <w:p w14:paraId="5637E1C0" w14:textId="77777777" w:rsidR="00E80F8D" w:rsidRPr="00FE0EBC" w:rsidRDefault="00E80F8D" w:rsidP="00E80F8D">
      <w:pPr>
        <w:rPr>
          <w:ins w:id="1193" w:author="만든 이"/>
        </w:rPr>
      </w:pPr>
    </w:p>
    <w:p w14:paraId="38DC571F" w14:textId="77777777" w:rsidR="00E80F8D" w:rsidRPr="00FE0EBC" w:rsidRDefault="00E80F8D" w:rsidP="00E80F8D">
      <w:pPr>
        <w:rPr>
          <w:ins w:id="1194" w:author="만든 이"/>
        </w:rPr>
      </w:pPr>
    </w:p>
    <w:p w14:paraId="780707F7" w14:textId="77777777" w:rsidR="00E80F8D" w:rsidRPr="00FE0EBC" w:rsidRDefault="00E80F8D" w:rsidP="00E80F8D">
      <w:pPr>
        <w:pStyle w:val="Heading1LAB"/>
        <w:rPr>
          <w:ins w:id="1195" w:author="만든 이"/>
        </w:rPr>
      </w:pPr>
      <w:ins w:id="1196" w:author="만든 이">
        <w:r w:rsidRPr="00FE0EBC">
          <w:t>4.</w:t>
        </w:r>
        <w:r w:rsidRPr="00FE0EBC">
          <w:tab/>
          <w:t>ZĀĻU FORMA UN SATURS</w:t>
        </w:r>
      </w:ins>
    </w:p>
    <w:p w14:paraId="40C9886A" w14:textId="77777777" w:rsidR="00E80F8D" w:rsidRPr="00FE0EBC" w:rsidRDefault="00E80F8D" w:rsidP="00E80F8D">
      <w:pPr>
        <w:pStyle w:val="NormalKeep"/>
        <w:rPr>
          <w:ins w:id="1197" w:author="만든 이"/>
        </w:rPr>
      </w:pPr>
    </w:p>
    <w:p w14:paraId="0E8323C0" w14:textId="77777777" w:rsidR="00E80F8D" w:rsidRPr="00FE0EBC" w:rsidRDefault="00E80F8D" w:rsidP="00E80F8D">
      <w:pPr>
        <w:pStyle w:val="NormalKeep"/>
        <w:rPr>
          <w:ins w:id="1198" w:author="만든 이"/>
          <w:rStyle w:val="Highlight"/>
        </w:rPr>
      </w:pPr>
      <w:ins w:id="1199" w:author="만든 이">
        <w:r w:rsidRPr="00FE0EBC">
          <w:rPr>
            <w:rStyle w:val="Highlight"/>
          </w:rPr>
          <w:t>Šķīdums injekcijām pilnšļircē</w:t>
        </w:r>
      </w:ins>
    </w:p>
    <w:p w14:paraId="57FF3D0A" w14:textId="77777777" w:rsidR="00E80F8D" w:rsidRPr="00FE0EBC" w:rsidRDefault="00E80F8D" w:rsidP="00E80F8D">
      <w:pPr>
        <w:pStyle w:val="NormalKeep"/>
        <w:rPr>
          <w:ins w:id="1200" w:author="만든 이"/>
        </w:rPr>
      </w:pPr>
      <w:ins w:id="1201" w:author="만든 이">
        <w:r w:rsidRPr="00FE0EBC">
          <w:t>300 mg/2 ml</w:t>
        </w:r>
      </w:ins>
    </w:p>
    <w:p w14:paraId="75D57CA0" w14:textId="77777777" w:rsidR="00E80F8D" w:rsidRPr="00FE0EBC" w:rsidRDefault="00E80F8D" w:rsidP="00E80F8D">
      <w:pPr>
        <w:rPr>
          <w:ins w:id="1202" w:author="만든 이"/>
        </w:rPr>
      </w:pPr>
    </w:p>
    <w:p w14:paraId="1A1AF7B8" w14:textId="77777777" w:rsidR="00E80F8D" w:rsidRPr="00FE0EBC" w:rsidRDefault="00E80F8D" w:rsidP="00E80F8D">
      <w:pPr>
        <w:rPr>
          <w:ins w:id="1203" w:author="만든 이"/>
        </w:rPr>
      </w:pPr>
      <w:ins w:id="1204" w:author="만든 이">
        <w:r w:rsidRPr="00FE0EBC">
          <w:t>1 pilnšļirce ar adatas aizsargu</w:t>
        </w:r>
      </w:ins>
    </w:p>
    <w:p w14:paraId="179E0F69" w14:textId="77777777" w:rsidR="00E80F8D" w:rsidRPr="00FE0EBC" w:rsidRDefault="00E80F8D" w:rsidP="00E80F8D">
      <w:pPr>
        <w:rPr>
          <w:ins w:id="1205" w:author="만든 이"/>
        </w:rPr>
      </w:pPr>
    </w:p>
    <w:p w14:paraId="25C1E026" w14:textId="77777777" w:rsidR="00E80F8D" w:rsidRPr="00FE0EBC" w:rsidRDefault="00E80F8D" w:rsidP="00E80F8D">
      <w:pPr>
        <w:rPr>
          <w:ins w:id="1206" w:author="만든 이"/>
        </w:rPr>
      </w:pPr>
    </w:p>
    <w:p w14:paraId="19C0E3B4" w14:textId="77777777" w:rsidR="00E80F8D" w:rsidRPr="00FE0EBC" w:rsidRDefault="00E80F8D" w:rsidP="00E80F8D">
      <w:pPr>
        <w:pStyle w:val="Heading1LAB"/>
        <w:rPr>
          <w:ins w:id="1207" w:author="만든 이"/>
        </w:rPr>
      </w:pPr>
      <w:ins w:id="1208" w:author="만든 이">
        <w:r w:rsidRPr="00FE0EBC">
          <w:t>5.</w:t>
        </w:r>
        <w:r w:rsidRPr="00FE0EBC">
          <w:tab/>
          <w:t>LIETOŠANAS UN IEVADĪŠANAS VEIDS(-I)</w:t>
        </w:r>
      </w:ins>
    </w:p>
    <w:p w14:paraId="17EC3853" w14:textId="77777777" w:rsidR="00E80F8D" w:rsidRPr="00FE0EBC" w:rsidRDefault="00E80F8D" w:rsidP="00E80F8D">
      <w:pPr>
        <w:pStyle w:val="NormalKeep"/>
        <w:rPr>
          <w:ins w:id="1209" w:author="만든 이"/>
        </w:rPr>
      </w:pPr>
    </w:p>
    <w:p w14:paraId="5C398A03" w14:textId="77777777" w:rsidR="00E80F8D" w:rsidRPr="00FE0EBC" w:rsidRDefault="00E80F8D" w:rsidP="00E80F8D">
      <w:pPr>
        <w:rPr>
          <w:ins w:id="1210" w:author="만든 이"/>
        </w:rPr>
      </w:pPr>
      <w:ins w:id="1211" w:author="만든 이">
        <w:r w:rsidRPr="00FE0EBC">
          <w:t>Subkutānai lietošanai.</w:t>
        </w:r>
      </w:ins>
    </w:p>
    <w:p w14:paraId="26708855" w14:textId="77777777" w:rsidR="00E80F8D" w:rsidRPr="00FE0EBC" w:rsidRDefault="00E80F8D" w:rsidP="00E80F8D">
      <w:pPr>
        <w:rPr>
          <w:ins w:id="1212" w:author="만든 이"/>
        </w:rPr>
      </w:pPr>
      <w:ins w:id="1213" w:author="만든 이">
        <w:r w:rsidRPr="00FE0EBC">
          <w:t>Pirms lietošanas izlasiet lietošanas instrukciju.</w:t>
        </w:r>
      </w:ins>
    </w:p>
    <w:p w14:paraId="462AE64B" w14:textId="77777777" w:rsidR="00E80F8D" w:rsidRPr="00FE0EBC" w:rsidRDefault="00E80F8D" w:rsidP="00E80F8D">
      <w:pPr>
        <w:rPr>
          <w:ins w:id="1214" w:author="만든 이"/>
        </w:rPr>
      </w:pPr>
      <w:ins w:id="1215" w:author="만든 이">
        <w:r w:rsidRPr="00FE0EBC">
          <w:t>Tikai vienreizējai lietošanai.</w:t>
        </w:r>
      </w:ins>
    </w:p>
    <w:p w14:paraId="76D194AC" w14:textId="77777777" w:rsidR="00E80F8D" w:rsidRPr="00FE0EBC" w:rsidRDefault="00E80F8D" w:rsidP="00E80F8D">
      <w:pPr>
        <w:rPr>
          <w:ins w:id="1216" w:author="만든 이"/>
        </w:rPr>
      </w:pPr>
    </w:p>
    <w:p w14:paraId="61418AFC" w14:textId="77777777" w:rsidR="00E80F8D" w:rsidRPr="00FE0EBC" w:rsidRDefault="00E80F8D" w:rsidP="00E80F8D">
      <w:pPr>
        <w:rPr>
          <w:ins w:id="1217" w:author="만든 이"/>
        </w:rPr>
      </w:pPr>
    </w:p>
    <w:p w14:paraId="2A7DD32B" w14:textId="77777777" w:rsidR="00E80F8D" w:rsidRPr="00FE0EBC" w:rsidRDefault="00E80F8D" w:rsidP="00E80F8D">
      <w:pPr>
        <w:pStyle w:val="Heading1LAB"/>
        <w:rPr>
          <w:ins w:id="1218" w:author="만든 이"/>
        </w:rPr>
      </w:pPr>
      <w:ins w:id="1219" w:author="만든 이">
        <w:r w:rsidRPr="00FE0EBC">
          <w:t>6.</w:t>
        </w:r>
        <w:r w:rsidRPr="00FE0EBC">
          <w:tab/>
          <w:t>ĪPAŠI BRĪDINĀJUMI PAR ZĀĻU UZGLABĀŠANU BĒRNIEM NEREDZAMĀ UN NEPIEEJAMĀ VIETĀ</w:t>
        </w:r>
      </w:ins>
    </w:p>
    <w:p w14:paraId="381AE87F" w14:textId="77777777" w:rsidR="00E80F8D" w:rsidRPr="00FE0EBC" w:rsidRDefault="00E80F8D" w:rsidP="00E80F8D">
      <w:pPr>
        <w:pStyle w:val="NormalKeep"/>
        <w:rPr>
          <w:ins w:id="1220" w:author="만든 이"/>
        </w:rPr>
      </w:pPr>
    </w:p>
    <w:p w14:paraId="7B561BBC" w14:textId="77777777" w:rsidR="00E80F8D" w:rsidRPr="00FE0EBC" w:rsidRDefault="00E80F8D" w:rsidP="00E80F8D">
      <w:pPr>
        <w:rPr>
          <w:ins w:id="1221" w:author="만든 이"/>
        </w:rPr>
      </w:pPr>
      <w:ins w:id="1222" w:author="만든 이">
        <w:r w:rsidRPr="00FE0EBC">
          <w:t>Uzglabāt bērniem neredzamā un nepieejamā vietā.</w:t>
        </w:r>
      </w:ins>
    </w:p>
    <w:p w14:paraId="31730611" w14:textId="77777777" w:rsidR="00E80F8D" w:rsidRPr="00FE0EBC" w:rsidRDefault="00E80F8D" w:rsidP="00E80F8D">
      <w:pPr>
        <w:rPr>
          <w:ins w:id="1223" w:author="만든 이"/>
        </w:rPr>
      </w:pPr>
    </w:p>
    <w:p w14:paraId="24BC7CF0" w14:textId="77777777" w:rsidR="00E80F8D" w:rsidRPr="00FE0EBC" w:rsidRDefault="00E80F8D" w:rsidP="00E80F8D">
      <w:pPr>
        <w:rPr>
          <w:ins w:id="1224" w:author="만든 이"/>
        </w:rPr>
      </w:pPr>
    </w:p>
    <w:p w14:paraId="6E11D6F4" w14:textId="77777777" w:rsidR="00E80F8D" w:rsidRPr="00FE0EBC" w:rsidRDefault="00E80F8D" w:rsidP="00E80F8D">
      <w:pPr>
        <w:pStyle w:val="Heading1LAB"/>
        <w:rPr>
          <w:ins w:id="1225" w:author="만든 이"/>
        </w:rPr>
      </w:pPr>
      <w:ins w:id="1226" w:author="만든 이">
        <w:r w:rsidRPr="00FE0EBC">
          <w:t>7.</w:t>
        </w:r>
        <w:r w:rsidRPr="00FE0EBC">
          <w:tab/>
          <w:t>CITI ĪPAŠI BRĪDINĀJUMI, JA NEPIECIEŠAMS</w:t>
        </w:r>
      </w:ins>
    </w:p>
    <w:p w14:paraId="3D7051B1" w14:textId="77777777" w:rsidR="00E80F8D" w:rsidRPr="00FE0EBC" w:rsidRDefault="00E80F8D" w:rsidP="00E80F8D">
      <w:pPr>
        <w:pStyle w:val="NormalKeep"/>
        <w:rPr>
          <w:ins w:id="1227" w:author="만든 이"/>
        </w:rPr>
      </w:pPr>
    </w:p>
    <w:p w14:paraId="18FAC14E" w14:textId="77777777" w:rsidR="00E80F8D" w:rsidRPr="00FE0EBC" w:rsidRDefault="00E80F8D" w:rsidP="00E80F8D">
      <w:pPr>
        <w:rPr>
          <w:ins w:id="1228" w:author="만든 이"/>
        </w:rPr>
      </w:pPr>
    </w:p>
    <w:p w14:paraId="66D6842E" w14:textId="77777777" w:rsidR="00E80F8D" w:rsidRPr="00FE0EBC" w:rsidRDefault="00E80F8D" w:rsidP="00E80F8D">
      <w:pPr>
        <w:pStyle w:val="Heading1LAB"/>
        <w:rPr>
          <w:ins w:id="1229" w:author="만든 이"/>
        </w:rPr>
      </w:pPr>
      <w:ins w:id="1230" w:author="만든 이">
        <w:r w:rsidRPr="00FE0EBC">
          <w:t>8.</w:t>
        </w:r>
        <w:r w:rsidRPr="00FE0EBC">
          <w:tab/>
          <w:t>DERĪGUMA TERMIŅŠ</w:t>
        </w:r>
      </w:ins>
    </w:p>
    <w:p w14:paraId="4E99D76A" w14:textId="77777777" w:rsidR="00E80F8D" w:rsidRPr="00FE0EBC" w:rsidRDefault="00E80F8D" w:rsidP="00E80F8D">
      <w:pPr>
        <w:pStyle w:val="NormalKeep"/>
        <w:rPr>
          <w:ins w:id="1231" w:author="만든 이"/>
        </w:rPr>
      </w:pPr>
    </w:p>
    <w:p w14:paraId="7EE9DD43" w14:textId="77777777" w:rsidR="00E80F8D" w:rsidRPr="00FE0EBC" w:rsidRDefault="00E80F8D" w:rsidP="00E80F8D">
      <w:pPr>
        <w:rPr>
          <w:ins w:id="1232" w:author="만든 이"/>
        </w:rPr>
      </w:pPr>
      <w:ins w:id="1233" w:author="만든 이">
        <w:r w:rsidRPr="00FE0EBC">
          <w:t>EXP</w:t>
        </w:r>
      </w:ins>
    </w:p>
    <w:p w14:paraId="6CDA58C9" w14:textId="77777777" w:rsidR="00E80F8D" w:rsidRPr="00FE0EBC" w:rsidRDefault="00E80F8D" w:rsidP="00E80F8D">
      <w:pPr>
        <w:rPr>
          <w:ins w:id="1234" w:author="만든 이"/>
        </w:rPr>
      </w:pPr>
    </w:p>
    <w:p w14:paraId="0F8D0431" w14:textId="77777777" w:rsidR="00E80F8D" w:rsidRPr="00FE0EBC" w:rsidRDefault="00E80F8D" w:rsidP="00E80F8D">
      <w:pPr>
        <w:rPr>
          <w:ins w:id="1235" w:author="만든 이"/>
        </w:rPr>
      </w:pPr>
    </w:p>
    <w:p w14:paraId="2FE6984E" w14:textId="77777777" w:rsidR="00E80F8D" w:rsidRPr="00FE0EBC" w:rsidRDefault="00E80F8D" w:rsidP="00E80F8D">
      <w:pPr>
        <w:pStyle w:val="Heading1LAB"/>
        <w:rPr>
          <w:ins w:id="1236" w:author="만든 이"/>
        </w:rPr>
      </w:pPr>
      <w:ins w:id="1237" w:author="만든 이">
        <w:r w:rsidRPr="00FE0EBC">
          <w:lastRenderedPageBreak/>
          <w:t>9.</w:t>
        </w:r>
        <w:r w:rsidRPr="00FE0EBC">
          <w:tab/>
          <w:t>ĪPAŠI UZGLABĀŠANAS NOSACĪJUMI</w:t>
        </w:r>
      </w:ins>
    </w:p>
    <w:p w14:paraId="3C6DAD45" w14:textId="77777777" w:rsidR="00E80F8D" w:rsidRPr="00FE0EBC" w:rsidRDefault="00E80F8D" w:rsidP="00E80F8D">
      <w:pPr>
        <w:pStyle w:val="NormalKeep"/>
        <w:rPr>
          <w:ins w:id="1238" w:author="만든 이"/>
        </w:rPr>
      </w:pPr>
    </w:p>
    <w:p w14:paraId="569D0E1A" w14:textId="77777777" w:rsidR="00E80F8D" w:rsidRPr="00FE0EBC" w:rsidRDefault="00E80F8D" w:rsidP="00E80F8D">
      <w:pPr>
        <w:keepNext/>
        <w:rPr>
          <w:ins w:id="1239" w:author="만든 이"/>
        </w:rPr>
      </w:pPr>
      <w:ins w:id="1240" w:author="만든 이">
        <w:r w:rsidRPr="00FE0EBC">
          <w:t xml:space="preserve">Uzglabāt ledusskapī. </w:t>
        </w:r>
      </w:ins>
    </w:p>
    <w:p w14:paraId="6232D3B6" w14:textId="77777777" w:rsidR="00E80F8D" w:rsidRPr="00FE0EBC" w:rsidRDefault="00E80F8D" w:rsidP="00E80F8D">
      <w:pPr>
        <w:keepNext/>
        <w:rPr>
          <w:ins w:id="1241" w:author="만든 이"/>
        </w:rPr>
      </w:pPr>
      <w:ins w:id="1242" w:author="만든 이">
        <w:r w:rsidRPr="00FE0EBC">
          <w:t>Nesasaldēt.</w:t>
        </w:r>
      </w:ins>
    </w:p>
    <w:p w14:paraId="52F0C5E8" w14:textId="77777777" w:rsidR="00E80F8D" w:rsidRPr="00FE0EBC" w:rsidRDefault="00E80F8D" w:rsidP="00E80F8D">
      <w:pPr>
        <w:keepNext/>
        <w:rPr>
          <w:ins w:id="1243" w:author="만든 이"/>
        </w:rPr>
      </w:pPr>
      <w:ins w:id="1244" w:author="만든 이">
        <w:r w:rsidRPr="00FE0EBC">
          <w:t>Uzglabāt šļirci oriģinālā iepakojumā, lai pasargātu no gaismas.</w:t>
        </w:r>
      </w:ins>
    </w:p>
    <w:p w14:paraId="79E5387C" w14:textId="77777777" w:rsidR="00E80F8D" w:rsidRPr="00FE0EBC" w:rsidRDefault="00E80F8D" w:rsidP="00E80F8D">
      <w:pPr>
        <w:rPr>
          <w:ins w:id="1245" w:author="만든 이"/>
        </w:rPr>
      </w:pPr>
    </w:p>
    <w:p w14:paraId="69B4D9C4" w14:textId="77777777" w:rsidR="00E80F8D" w:rsidRPr="00FE0EBC" w:rsidRDefault="00E80F8D" w:rsidP="00E80F8D">
      <w:pPr>
        <w:rPr>
          <w:ins w:id="1246" w:author="만든 이"/>
        </w:rPr>
      </w:pPr>
    </w:p>
    <w:p w14:paraId="5A13239F" w14:textId="77777777" w:rsidR="00E80F8D" w:rsidRPr="00FE0EBC" w:rsidRDefault="00E80F8D" w:rsidP="00E80F8D">
      <w:pPr>
        <w:pStyle w:val="Heading1LAB"/>
        <w:rPr>
          <w:ins w:id="1247" w:author="만든 이"/>
        </w:rPr>
      </w:pPr>
      <w:ins w:id="1248" w:author="만든 이">
        <w:r w:rsidRPr="00FE0EBC">
          <w:t>10.</w:t>
        </w:r>
        <w:r w:rsidRPr="00FE0EBC">
          <w:tab/>
          <w:t>ĪPAŠI PIESARDZĪBAS PASĀKUMI, IZNĪCINOT NEIZLIETOTĀS ZĀLES VAI IZMANTOTOS MATERIĀLUS, KAS BIJUŠI SASKARĒ AR ŠĪM ZĀLĒM, JA PIEMĒROJAMS</w:t>
        </w:r>
      </w:ins>
    </w:p>
    <w:p w14:paraId="2B4A686C" w14:textId="77777777" w:rsidR="00E80F8D" w:rsidRPr="00FE0EBC" w:rsidRDefault="00E80F8D" w:rsidP="00E80F8D">
      <w:pPr>
        <w:pStyle w:val="NormalKeep"/>
        <w:rPr>
          <w:ins w:id="1249" w:author="만든 이"/>
        </w:rPr>
      </w:pPr>
    </w:p>
    <w:p w14:paraId="6094D305" w14:textId="77777777" w:rsidR="00E80F8D" w:rsidRPr="00FE0EBC" w:rsidRDefault="00E80F8D" w:rsidP="00E80F8D">
      <w:pPr>
        <w:rPr>
          <w:ins w:id="1250" w:author="만든 이"/>
        </w:rPr>
      </w:pPr>
    </w:p>
    <w:p w14:paraId="48705436" w14:textId="77777777" w:rsidR="00E80F8D" w:rsidRPr="00FE0EBC" w:rsidRDefault="00E80F8D" w:rsidP="00E80F8D">
      <w:pPr>
        <w:pStyle w:val="Heading1LAB"/>
        <w:rPr>
          <w:ins w:id="1251" w:author="만든 이"/>
        </w:rPr>
      </w:pPr>
      <w:ins w:id="1252" w:author="만든 이">
        <w:r w:rsidRPr="00FE0EBC">
          <w:t>11.</w:t>
        </w:r>
        <w:r w:rsidRPr="00FE0EBC">
          <w:tab/>
          <w:t>REĢISTRĀCIJAS APLIECĪBAS ĪPAŠNIEKA NOSAUKUMS UN ADRESE</w:t>
        </w:r>
      </w:ins>
    </w:p>
    <w:p w14:paraId="185B7CF4" w14:textId="77777777" w:rsidR="00E80F8D" w:rsidRPr="00FE0EBC" w:rsidRDefault="00E80F8D" w:rsidP="00E80F8D">
      <w:pPr>
        <w:pStyle w:val="NormalKeep"/>
        <w:rPr>
          <w:ins w:id="1253" w:author="만든 이"/>
        </w:rPr>
      </w:pPr>
    </w:p>
    <w:p w14:paraId="08D54E3F" w14:textId="77777777" w:rsidR="00E80F8D" w:rsidRPr="00FE0EBC" w:rsidRDefault="00E80F8D" w:rsidP="00E80F8D">
      <w:pPr>
        <w:pStyle w:val="NormalKeep"/>
        <w:rPr>
          <w:ins w:id="1254" w:author="만든 이"/>
        </w:rPr>
      </w:pPr>
      <w:ins w:id="1255" w:author="만든 이">
        <w:r w:rsidRPr="00FE0EBC">
          <w:t xml:space="preserve">Celltrion Healthcare Hungary Kft. </w:t>
        </w:r>
      </w:ins>
    </w:p>
    <w:p w14:paraId="7A2783CD" w14:textId="77777777" w:rsidR="00E80F8D" w:rsidRPr="00FE0EBC" w:rsidRDefault="00E80F8D" w:rsidP="00E80F8D">
      <w:pPr>
        <w:pStyle w:val="NormalKeep"/>
        <w:rPr>
          <w:ins w:id="1256" w:author="만든 이"/>
        </w:rPr>
      </w:pPr>
      <w:ins w:id="1257" w:author="만든 이">
        <w:r w:rsidRPr="00FE0EBC">
          <w:t>1062 Budapest,</w:t>
        </w:r>
      </w:ins>
    </w:p>
    <w:p w14:paraId="58F84329" w14:textId="77777777" w:rsidR="00E80F8D" w:rsidRPr="00FE0EBC" w:rsidRDefault="00E80F8D" w:rsidP="00E80F8D">
      <w:pPr>
        <w:pStyle w:val="NormalKeep"/>
        <w:rPr>
          <w:ins w:id="1258" w:author="만든 이"/>
        </w:rPr>
      </w:pPr>
      <w:ins w:id="1259" w:author="만든 이">
        <w:r w:rsidRPr="00FE0EBC">
          <w:t>Váci út 1-3. WestEnd Office Building B torony</w:t>
        </w:r>
      </w:ins>
    </w:p>
    <w:p w14:paraId="4735671E" w14:textId="77777777" w:rsidR="00E80F8D" w:rsidRPr="00FE0EBC" w:rsidRDefault="00E80F8D" w:rsidP="00E80F8D">
      <w:pPr>
        <w:pStyle w:val="NormalKeep"/>
        <w:rPr>
          <w:ins w:id="1260" w:author="만든 이"/>
        </w:rPr>
      </w:pPr>
      <w:ins w:id="1261" w:author="만든 이">
        <w:r w:rsidRPr="00FE0EBC">
          <w:t>Ungārija</w:t>
        </w:r>
      </w:ins>
    </w:p>
    <w:p w14:paraId="66C1C0F7" w14:textId="77777777" w:rsidR="00E80F8D" w:rsidRPr="00FE0EBC" w:rsidRDefault="00E80F8D" w:rsidP="00E80F8D">
      <w:pPr>
        <w:rPr>
          <w:ins w:id="1262" w:author="만든 이"/>
        </w:rPr>
      </w:pPr>
    </w:p>
    <w:p w14:paraId="3214A01E" w14:textId="77777777" w:rsidR="00E80F8D" w:rsidRPr="00FE0EBC" w:rsidRDefault="00E80F8D" w:rsidP="00E80F8D">
      <w:pPr>
        <w:rPr>
          <w:ins w:id="1263" w:author="만든 이"/>
        </w:rPr>
      </w:pPr>
    </w:p>
    <w:p w14:paraId="5C4F7750" w14:textId="77777777" w:rsidR="00E80F8D" w:rsidRPr="00FE0EBC" w:rsidRDefault="00E80F8D" w:rsidP="00E80F8D">
      <w:pPr>
        <w:pStyle w:val="Heading1LAB"/>
        <w:rPr>
          <w:ins w:id="1264" w:author="만든 이"/>
        </w:rPr>
      </w:pPr>
      <w:ins w:id="1265" w:author="만든 이">
        <w:r w:rsidRPr="00FE0EBC">
          <w:t>12.</w:t>
        </w:r>
        <w:r w:rsidRPr="00FE0EBC">
          <w:tab/>
          <w:t>REĢISTRĀCIJAS APLIECĪBAS NUMURS(-I)</w:t>
        </w:r>
      </w:ins>
    </w:p>
    <w:p w14:paraId="6FA11EC9" w14:textId="77777777" w:rsidR="00E80F8D" w:rsidRPr="00FE0EBC" w:rsidRDefault="00E80F8D" w:rsidP="00E80F8D">
      <w:pPr>
        <w:pStyle w:val="NormalKeep"/>
        <w:rPr>
          <w:ins w:id="1266" w:author="만든 이"/>
        </w:rPr>
      </w:pPr>
    </w:p>
    <w:p w14:paraId="13270659" w14:textId="77777777" w:rsidR="00E80F8D" w:rsidRPr="00FE0EBC" w:rsidRDefault="00E80F8D" w:rsidP="00E80F8D">
      <w:pPr>
        <w:rPr>
          <w:ins w:id="1267" w:author="만든 이"/>
          <w:shd w:val="pct15" w:color="auto" w:fill="FFFFFF"/>
        </w:rPr>
      </w:pPr>
      <w:ins w:id="1268" w:author="만든 이">
        <w:r w:rsidRPr="00FE0EBC">
          <w:t xml:space="preserve">EU/1/24/1817/014 </w:t>
        </w:r>
        <w:r w:rsidRPr="00FE0EBC">
          <w:tab/>
        </w:r>
        <w:r w:rsidRPr="00FE0EBC">
          <w:tab/>
        </w:r>
        <w:r w:rsidRPr="00FE0EBC">
          <w:tab/>
        </w:r>
        <w:r w:rsidRPr="00FE0EBC">
          <w:rPr>
            <w:shd w:val="pct15" w:color="auto" w:fill="FFFFFF"/>
          </w:rPr>
          <w:t>1 pilnšļirce ar adatas aizsargu</w:t>
        </w:r>
      </w:ins>
    </w:p>
    <w:p w14:paraId="5B2B4B96" w14:textId="77777777" w:rsidR="00E80F8D" w:rsidRPr="00FE0EBC" w:rsidRDefault="00E80F8D" w:rsidP="00E80F8D">
      <w:pPr>
        <w:rPr>
          <w:ins w:id="1269" w:author="만든 이"/>
        </w:rPr>
      </w:pPr>
    </w:p>
    <w:p w14:paraId="26FFAFBB" w14:textId="77777777" w:rsidR="00E80F8D" w:rsidRPr="00FE0EBC" w:rsidRDefault="00E80F8D" w:rsidP="00E80F8D">
      <w:pPr>
        <w:rPr>
          <w:ins w:id="1270" w:author="만든 이"/>
        </w:rPr>
      </w:pPr>
    </w:p>
    <w:p w14:paraId="3A056489" w14:textId="77777777" w:rsidR="00E80F8D" w:rsidRPr="00FE0EBC" w:rsidRDefault="00E80F8D" w:rsidP="00E80F8D">
      <w:pPr>
        <w:pStyle w:val="Heading1LAB"/>
        <w:rPr>
          <w:ins w:id="1271" w:author="만든 이"/>
        </w:rPr>
      </w:pPr>
      <w:ins w:id="1272" w:author="만든 이">
        <w:r w:rsidRPr="00FE0EBC">
          <w:t>13.</w:t>
        </w:r>
        <w:r w:rsidRPr="00FE0EBC">
          <w:tab/>
          <w:t>SĒRIJAS NUMURS</w:t>
        </w:r>
      </w:ins>
    </w:p>
    <w:p w14:paraId="7BEEC02C" w14:textId="77777777" w:rsidR="00E80F8D" w:rsidRPr="00FE0EBC" w:rsidRDefault="00E80F8D" w:rsidP="00E80F8D">
      <w:pPr>
        <w:pStyle w:val="NormalKeep"/>
        <w:rPr>
          <w:ins w:id="1273" w:author="만든 이"/>
        </w:rPr>
      </w:pPr>
    </w:p>
    <w:p w14:paraId="114F411D" w14:textId="77777777" w:rsidR="00E80F8D" w:rsidRPr="00FE0EBC" w:rsidRDefault="00E80F8D" w:rsidP="00E80F8D">
      <w:pPr>
        <w:rPr>
          <w:ins w:id="1274" w:author="만든 이"/>
        </w:rPr>
      </w:pPr>
      <w:ins w:id="1275" w:author="만든 이">
        <w:r w:rsidRPr="00FE0EBC">
          <w:t>Lot</w:t>
        </w:r>
      </w:ins>
    </w:p>
    <w:p w14:paraId="2881A305" w14:textId="77777777" w:rsidR="00E80F8D" w:rsidRPr="00FE0EBC" w:rsidRDefault="00E80F8D" w:rsidP="00E80F8D">
      <w:pPr>
        <w:rPr>
          <w:ins w:id="1276" w:author="만든 이"/>
        </w:rPr>
      </w:pPr>
    </w:p>
    <w:p w14:paraId="1057B41C" w14:textId="77777777" w:rsidR="00E80F8D" w:rsidRPr="00FE0EBC" w:rsidRDefault="00E80F8D" w:rsidP="00E80F8D">
      <w:pPr>
        <w:rPr>
          <w:ins w:id="1277" w:author="만든 이"/>
        </w:rPr>
      </w:pPr>
    </w:p>
    <w:p w14:paraId="0FA55FFB" w14:textId="77777777" w:rsidR="00E80F8D" w:rsidRPr="00FE0EBC" w:rsidRDefault="00E80F8D" w:rsidP="00E80F8D">
      <w:pPr>
        <w:pStyle w:val="Heading1LAB"/>
        <w:rPr>
          <w:ins w:id="1278" w:author="만든 이"/>
        </w:rPr>
      </w:pPr>
      <w:ins w:id="1279" w:author="만든 이">
        <w:r w:rsidRPr="00FE0EBC">
          <w:t>14.</w:t>
        </w:r>
        <w:r w:rsidRPr="00FE0EBC">
          <w:tab/>
          <w:t>IZSNIEGŠANAS KĀRTĪBA</w:t>
        </w:r>
      </w:ins>
    </w:p>
    <w:p w14:paraId="565FD070" w14:textId="77777777" w:rsidR="00E80F8D" w:rsidRPr="00FE0EBC" w:rsidRDefault="00E80F8D" w:rsidP="00E80F8D">
      <w:pPr>
        <w:pStyle w:val="NormalKeep"/>
        <w:rPr>
          <w:ins w:id="1280" w:author="만든 이"/>
        </w:rPr>
      </w:pPr>
    </w:p>
    <w:p w14:paraId="34CC31A1" w14:textId="77777777" w:rsidR="00E80F8D" w:rsidRPr="00FE0EBC" w:rsidRDefault="00E80F8D" w:rsidP="00E80F8D">
      <w:pPr>
        <w:rPr>
          <w:ins w:id="1281" w:author="만든 이"/>
        </w:rPr>
      </w:pPr>
    </w:p>
    <w:p w14:paraId="1898B845" w14:textId="77777777" w:rsidR="00E80F8D" w:rsidRPr="00FE0EBC" w:rsidRDefault="00E80F8D" w:rsidP="00E80F8D">
      <w:pPr>
        <w:pStyle w:val="Heading1LAB"/>
        <w:rPr>
          <w:ins w:id="1282" w:author="만든 이"/>
        </w:rPr>
      </w:pPr>
      <w:ins w:id="1283" w:author="만든 이">
        <w:r w:rsidRPr="00FE0EBC">
          <w:t>15.</w:t>
        </w:r>
        <w:r w:rsidRPr="00FE0EBC">
          <w:tab/>
          <w:t>NORĀDĪJUMI PAR LIETOŠANU</w:t>
        </w:r>
      </w:ins>
    </w:p>
    <w:p w14:paraId="35E1ED2F" w14:textId="77777777" w:rsidR="00E80F8D" w:rsidRPr="00FE0EBC" w:rsidRDefault="00E80F8D" w:rsidP="00E80F8D">
      <w:pPr>
        <w:pStyle w:val="NormalKeep"/>
        <w:rPr>
          <w:ins w:id="1284" w:author="만든 이"/>
        </w:rPr>
      </w:pPr>
    </w:p>
    <w:p w14:paraId="3754EDCE" w14:textId="77777777" w:rsidR="00E80F8D" w:rsidRPr="00FE0EBC" w:rsidRDefault="00E80F8D" w:rsidP="00E80F8D">
      <w:pPr>
        <w:rPr>
          <w:ins w:id="1285" w:author="만든 이"/>
        </w:rPr>
      </w:pPr>
    </w:p>
    <w:p w14:paraId="5033C77C" w14:textId="77777777" w:rsidR="00E80F8D" w:rsidRPr="00FE0EBC" w:rsidRDefault="00E80F8D" w:rsidP="00E80F8D">
      <w:pPr>
        <w:pStyle w:val="Heading1LAB"/>
        <w:rPr>
          <w:ins w:id="1286" w:author="만든 이"/>
        </w:rPr>
      </w:pPr>
      <w:ins w:id="1287" w:author="만든 이">
        <w:r w:rsidRPr="00FE0EBC">
          <w:t>16.</w:t>
        </w:r>
        <w:r w:rsidRPr="00FE0EBC">
          <w:tab/>
          <w:t>INFORMĀCIJA BRAILA RAKSTĀ</w:t>
        </w:r>
      </w:ins>
    </w:p>
    <w:p w14:paraId="6D78BD1B" w14:textId="77777777" w:rsidR="00E80F8D" w:rsidRPr="00FE0EBC" w:rsidRDefault="00E80F8D" w:rsidP="00E80F8D">
      <w:pPr>
        <w:pStyle w:val="NormalKeep"/>
        <w:rPr>
          <w:ins w:id="1288" w:author="만든 이"/>
        </w:rPr>
      </w:pPr>
    </w:p>
    <w:p w14:paraId="4BFBA593" w14:textId="77777777" w:rsidR="00E80F8D" w:rsidRPr="00FE0EBC" w:rsidRDefault="00E80F8D" w:rsidP="00E80F8D">
      <w:pPr>
        <w:rPr>
          <w:ins w:id="1289" w:author="만든 이"/>
        </w:rPr>
      </w:pPr>
      <w:ins w:id="1290" w:author="만든 이">
        <w:r w:rsidRPr="00FE0EBC">
          <w:t>Omlyclo 300 mg</w:t>
        </w:r>
      </w:ins>
    </w:p>
    <w:p w14:paraId="100BE07B" w14:textId="77777777" w:rsidR="00E80F8D" w:rsidRPr="00FE0EBC" w:rsidRDefault="00E80F8D" w:rsidP="00E80F8D">
      <w:pPr>
        <w:rPr>
          <w:ins w:id="1291" w:author="만든 이"/>
        </w:rPr>
      </w:pPr>
    </w:p>
    <w:p w14:paraId="32AF8DA0" w14:textId="77777777" w:rsidR="00E80F8D" w:rsidRPr="00FE0EBC" w:rsidRDefault="00E80F8D" w:rsidP="00E80F8D">
      <w:pPr>
        <w:rPr>
          <w:ins w:id="1292" w:author="만든 이"/>
        </w:rPr>
      </w:pPr>
    </w:p>
    <w:p w14:paraId="13D8FCC8" w14:textId="77777777" w:rsidR="00E80F8D" w:rsidRPr="00FE0EBC" w:rsidRDefault="00E80F8D" w:rsidP="00E80F8D">
      <w:pPr>
        <w:pStyle w:val="Heading1LAB"/>
        <w:rPr>
          <w:ins w:id="1293" w:author="만든 이"/>
        </w:rPr>
      </w:pPr>
      <w:ins w:id="1294" w:author="만든 이">
        <w:r w:rsidRPr="00FE0EBC">
          <w:t>17.</w:t>
        </w:r>
        <w:r w:rsidRPr="00FE0EBC">
          <w:tab/>
          <w:t>UNIKĀLS IDENTIFIKATORS – 2D SVĪTRKODS</w:t>
        </w:r>
      </w:ins>
    </w:p>
    <w:p w14:paraId="06664D57" w14:textId="77777777" w:rsidR="00E80F8D" w:rsidRPr="00FE0EBC" w:rsidRDefault="00E80F8D" w:rsidP="00E80F8D">
      <w:pPr>
        <w:pStyle w:val="NormalKeep"/>
        <w:rPr>
          <w:ins w:id="1295" w:author="만든 이"/>
        </w:rPr>
      </w:pPr>
    </w:p>
    <w:p w14:paraId="1DB1BD6D" w14:textId="77777777" w:rsidR="00E80F8D" w:rsidRPr="00FE0EBC" w:rsidRDefault="00E80F8D" w:rsidP="00E80F8D">
      <w:pPr>
        <w:rPr>
          <w:ins w:id="1296" w:author="만든 이"/>
          <w:rStyle w:val="Highlight"/>
        </w:rPr>
      </w:pPr>
      <w:ins w:id="1297" w:author="만든 이">
        <w:r w:rsidRPr="00FE0EBC">
          <w:rPr>
            <w:rStyle w:val="Highlight"/>
          </w:rPr>
          <w:t>2D svītrkods, kurā iekļauts unikāls identifikators.</w:t>
        </w:r>
      </w:ins>
    </w:p>
    <w:p w14:paraId="46BCC8A0" w14:textId="77777777" w:rsidR="00E80F8D" w:rsidRPr="00FE0EBC" w:rsidRDefault="00E80F8D" w:rsidP="00E80F8D">
      <w:pPr>
        <w:rPr>
          <w:ins w:id="1298" w:author="만든 이"/>
        </w:rPr>
      </w:pPr>
    </w:p>
    <w:p w14:paraId="53698DA5" w14:textId="77777777" w:rsidR="00E80F8D" w:rsidRPr="00FE0EBC" w:rsidRDefault="00E80F8D" w:rsidP="00E80F8D">
      <w:pPr>
        <w:rPr>
          <w:ins w:id="1299" w:author="만든 이"/>
        </w:rPr>
      </w:pPr>
    </w:p>
    <w:p w14:paraId="136BE5E2" w14:textId="77777777" w:rsidR="00E80F8D" w:rsidRPr="00FE0EBC" w:rsidRDefault="00E80F8D" w:rsidP="00E80F8D">
      <w:pPr>
        <w:pStyle w:val="Heading1LAB"/>
        <w:rPr>
          <w:ins w:id="1300" w:author="만든 이"/>
        </w:rPr>
      </w:pPr>
      <w:ins w:id="1301" w:author="만든 이">
        <w:r w:rsidRPr="00FE0EBC">
          <w:t>18.</w:t>
        </w:r>
        <w:r w:rsidRPr="00FE0EBC">
          <w:tab/>
          <w:t>UNIKĀLS IDENTIFIKATORS – DATI, KURUS VAR NOLASĪT PERSONA</w:t>
        </w:r>
      </w:ins>
    </w:p>
    <w:p w14:paraId="2D5EDB01" w14:textId="77777777" w:rsidR="00E80F8D" w:rsidRPr="00FE0EBC" w:rsidRDefault="00E80F8D" w:rsidP="00E80F8D">
      <w:pPr>
        <w:pStyle w:val="NormalKeep"/>
        <w:rPr>
          <w:ins w:id="1302" w:author="만든 이"/>
        </w:rPr>
      </w:pPr>
    </w:p>
    <w:p w14:paraId="2B048F47" w14:textId="77777777" w:rsidR="00E80F8D" w:rsidRPr="00FE0EBC" w:rsidRDefault="00E80F8D" w:rsidP="00E80F8D">
      <w:pPr>
        <w:pStyle w:val="NormalKeep"/>
        <w:rPr>
          <w:ins w:id="1303" w:author="만든 이"/>
        </w:rPr>
      </w:pPr>
      <w:ins w:id="1304" w:author="만든 이">
        <w:r w:rsidRPr="00FE0EBC">
          <w:t>PC</w:t>
        </w:r>
      </w:ins>
    </w:p>
    <w:p w14:paraId="68F96F6E" w14:textId="77777777" w:rsidR="00E80F8D" w:rsidRPr="00FE0EBC" w:rsidRDefault="00E80F8D" w:rsidP="00E80F8D">
      <w:pPr>
        <w:pStyle w:val="NormalKeep"/>
        <w:rPr>
          <w:ins w:id="1305" w:author="만든 이"/>
        </w:rPr>
      </w:pPr>
      <w:ins w:id="1306" w:author="만든 이">
        <w:r w:rsidRPr="00FE0EBC">
          <w:t>SN</w:t>
        </w:r>
      </w:ins>
    </w:p>
    <w:p w14:paraId="4434CA98" w14:textId="77777777" w:rsidR="00E80F8D" w:rsidRPr="00FE0EBC" w:rsidRDefault="00E80F8D" w:rsidP="00E80F8D">
      <w:pPr>
        <w:pStyle w:val="NormalKeep"/>
        <w:rPr>
          <w:ins w:id="1307" w:author="만든 이"/>
        </w:rPr>
      </w:pPr>
      <w:ins w:id="1308" w:author="만든 이">
        <w:r w:rsidRPr="00FE0EBC">
          <w:t>NN</w:t>
        </w:r>
      </w:ins>
    </w:p>
    <w:p w14:paraId="384CF7D2" w14:textId="77777777" w:rsidR="00E80F8D" w:rsidRPr="00FE0EBC" w:rsidRDefault="00E80F8D" w:rsidP="00E80F8D">
      <w:pPr>
        <w:pStyle w:val="Heading1LAB"/>
        <w:ind w:left="0" w:firstLine="0"/>
        <w:rPr>
          <w:ins w:id="1309" w:author="만든 이"/>
        </w:rPr>
      </w:pPr>
      <w:ins w:id="1310" w:author="만든 이">
        <w:r w:rsidRPr="00FE0EBC">
          <w:br w:type="page"/>
        </w:r>
        <w:r w:rsidRPr="00FE0EBC">
          <w:lastRenderedPageBreak/>
          <w:t>INFORMĀCIJA, KAS JĀNORĀDA UZ ĀRĒJĀ IEPAKOJUMA</w:t>
        </w:r>
      </w:ins>
    </w:p>
    <w:p w14:paraId="7BCBFB84" w14:textId="77777777" w:rsidR="00E80F8D" w:rsidRPr="00FE0EBC" w:rsidRDefault="00E80F8D" w:rsidP="00E80F8D">
      <w:pPr>
        <w:pStyle w:val="Heading1LAB"/>
        <w:rPr>
          <w:ins w:id="1311" w:author="만든 이"/>
        </w:rPr>
      </w:pPr>
    </w:p>
    <w:p w14:paraId="5B7CFB0D" w14:textId="77777777" w:rsidR="00E80F8D" w:rsidRPr="00FE0EBC" w:rsidRDefault="00E80F8D" w:rsidP="00E80F8D">
      <w:pPr>
        <w:pStyle w:val="Heading1LAB"/>
        <w:rPr>
          <w:ins w:id="1312" w:author="만든 이"/>
        </w:rPr>
      </w:pPr>
      <w:ins w:id="1313" w:author="만든 이">
        <w:r w:rsidRPr="00FE0EBC">
          <w:t xml:space="preserve">ĀRĒJAIS IEPAKOJUMS VAIRĀKU KASTĪŠU IEPAKOJUMAM (AR </w:t>
        </w:r>
        <w:r w:rsidRPr="00F15CE3">
          <w:rPr>
            <w:i/>
            <w:iCs/>
            <w:rPrChange w:id="1314" w:author="만든 이">
              <w:rPr/>
            </w:rPrChange>
          </w:rPr>
          <w:t>BLUE BOX</w:t>
        </w:r>
        <w:r w:rsidRPr="00FE0EBC">
          <w:t>)</w:t>
        </w:r>
      </w:ins>
    </w:p>
    <w:p w14:paraId="64B8048D" w14:textId="77777777" w:rsidR="00E80F8D" w:rsidRPr="00FE0EBC" w:rsidRDefault="00E80F8D" w:rsidP="00E80F8D">
      <w:pPr>
        <w:pStyle w:val="NormalKeep"/>
        <w:rPr>
          <w:ins w:id="1315" w:author="만든 이"/>
        </w:rPr>
      </w:pPr>
    </w:p>
    <w:p w14:paraId="02938578" w14:textId="77777777" w:rsidR="00E80F8D" w:rsidRPr="00FE0EBC" w:rsidRDefault="00E80F8D" w:rsidP="00E80F8D">
      <w:pPr>
        <w:rPr>
          <w:ins w:id="1316" w:author="만든 이"/>
        </w:rPr>
      </w:pPr>
    </w:p>
    <w:p w14:paraId="707403D0" w14:textId="77777777" w:rsidR="00E80F8D" w:rsidRPr="00FE0EBC" w:rsidRDefault="00E80F8D" w:rsidP="00E80F8D">
      <w:pPr>
        <w:pStyle w:val="Heading1LAB"/>
        <w:rPr>
          <w:ins w:id="1317" w:author="만든 이"/>
        </w:rPr>
      </w:pPr>
      <w:ins w:id="1318" w:author="만든 이">
        <w:r w:rsidRPr="00FE0EBC">
          <w:t>1.</w:t>
        </w:r>
        <w:r w:rsidRPr="00FE0EBC">
          <w:tab/>
          <w:t>ZĀĻU NOSAUKUMS</w:t>
        </w:r>
      </w:ins>
    </w:p>
    <w:p w14:paraId="2DC33DC0" w14:textId="77777777" w:rsidR="00E80F8D" w:rsidRPr="00FE0EBC" w:rsidRDefault="00E80F8D" w:rsidP="00E80F8D">
      <w:pPr>
        <w:pStyle w:val="NormalKeep"/>
        <w:rPr>
          <w:ins w:id="1319" w:author="만든 이"/>
        </w:rPr>
      </w:pPr>
    </w:p>
    <w:p w14:paraId="3624AA9E" w14:textId="77777777" w:rsidR="00E80F8D" w:rsidRPr="00FE0EBC" w:rsidRDefault="00E80F8D" w:rsidP="00E80F8D">
      <w:pPr>
        <w:rPr>
          <w:ins w:id="1320" w:author="만든 이"/>
        </w:rPr>
      </w:pPr>
      <w:ins w:id="1321" w:author="만든 이">
        <w:r w:rsidRPr="00FE0EBC">
          <w:t>Omlyclo 300 mg šķīdums injekcijām pilnšļircē</w:t>
        </w:r>
      </w:ins>
    </w:p>
    <w:p w14:paraId="37B24E42" w14:textId="77777777" w:rsidR="00E80F8D" w:rsidRPr="00FE0EBC" w:rsidRDefault="00E80F8D" w:rsidP="00E80F8D">
      <w:pPr>
        <w:rPr>
          <w:ins w:id="1322" w:author="만든 이"/>
          <w:i/>
        </w:rPr>
      </w:pPr>
      <w:ins w:id="1323" w:author="만든 이">
        <w:r w:rsidRPr="00FE0EBC">
          <w:rPr>
            <w:i/>
          </w:rPr>
          <w:t>omalizumabum</w:t>
        </w:r>
      </w:ins>
    </w:p>
    <w:p w14:paraId="4E71122B" w14:textId="77777777" w:rsidR="00E80F8D" w:rsidRPr="00FE0EBC" w:rsidRDefault="00E80F8D" w:rsidP="00E80F8D">
      <w:pPr>
        <w:rPr>
          <w:ins w:id="1324" w:author="만든 이"/>
        </w:rPr>
      </w:pPr>
    </w:p>
    <w:p w14:paraId="62D2CD71" w14:textId="77777777" w:rsidR="00E80F8D" w:rsidRPr="00FE0EBC" w:rsidRDefault="00E80F8D" w:rsidP="00E80F8D">
      <w:pPr>
        <w:rPr>
          <w:ins w:id="1325" w:author="만든 이"/>
        </w:rPr>
      </w:pPr>
    </w:p>
    <w:p w14:paraId="4C204F60" w14:textId="77777777" w:rsidR="00E80F8D" w:rsidRPr="00FE0EBC" w:rsidRDefault="00E80F8D" w:rsidP="00E80F8D">
      <w:pPr>
        <w:pStyle w:val="Heading1LAB"/>
        <w:rPr>
          <w:ins w:id="1326" w:author="만든 이"/>
        </w:rPr>
      </w:pPr>
      <w:ins w:id="1327" w:author="만든 이">
        <w:r w:rsidRPr="00FE0EBC">
          <w:t>2.</w:t>
        </w:r>
        <w:r w:rsidRPr="00FE0EBC">
          <w:tab/>
          <w:t>AKTĪVĀS(-O) VIELAS(-U) NOSAUKUMS(-I) UN DAUDZUMS(-I)</w:t>
        </w:r>
      </w:ins>
    </w:p>
    <w:p w14:paraId="0E92023A" w14:textId="77777777" w:rsidR="00E80F8D" w:rsidRPr="00FE0EBC" w:rsidRDefault="00E80F8D" w:rsidP="00E80F8D">
      <w:pPr>
        <w:pStyle w:val="NormalKeep"/>
        <w:rPr>
          <w:ins w:id="1328" w:author="만든 이"/>
        </w:rPr>
      </w:pPr>
    </w:p>
    <w:p w14:paraId="126C1136" w14:textId="77777777" w:rsidR="00E80F8D" w:rsidRPr="00FE0EBC" w:rsidRDefault="00E80F8D" w:rsidP="00E80F8D">
      <w:pPr>
        <w:rPr>
          <w:ins w:id="1329" w:author="만든 이"/>
        </w:rPr>
      </w:pPr>
      <w:ins w:id="1330" w:author="만든 이">
        <w:r w:rsidRPr="00FE0EBC">
          <w:t>Viena 2 ml pilnšļirce satur 300 mg omalizumaba.</w:t>
        </w:r>
      </w:ins>
    </w:p>
    <w:p w14:paraId="56DD098D" w14:textId="77777777" w:rsidR="00E80F8D" w:rsidRPr="00FE0EBC" w:rsidRDefault="00E80F8D" w:rsidP="00E80F8D">
      <w:pPr>
        <w:rPr>
          <w:ins w:id="1331" w:author="만든 이"/>
        </w:rPr>
      </w:pPr>
    </w:p>
    <w:p w14:paraId="78C44441" w14:textId="77777777" w:rsidR="00E80F8D" w:rsidRPr="00FE0EBC" w:rsidRDefault="00E80F8D" w:rsidP="00E80F8D">
      <w:pPr>
        <w:rPr>
          <w:ins w:id="1332" w:author="만든 이"/>
        </w:rPr>
      </w:pPr>
    </w:p>
    <w:p w14:paraId="1C7B703F" w14:textId="77777777" w:rsidR="00E80F8D" w:rsidRPr="00FE0EBC" w:rsidRDefault="00E80F8D" w:rsidP="00E80F8D">
      <w:pPr>
        <w:pStyle w:val="Heading1LAB"/>
        <w:rPr>
          <w:ins w:id="1333" w:author="만든 이"/>
        </w:rPr>
      </w:pPr>
      <w:ins w:id="1334" w:author="만든 이">
        <w:r w:rsidRPr="00FE0EBC">
          <w:t>3.</w:t>
        </w:r>
        <w:r w:rsidRPr="00FE0EBC">
          <w:tab/>
          <w:t>PALĪGVIELU SARAKSTS</w:t>
        </w:r>
      </w:ins>
    </w:p>
    <w:p w14:paraId="468DD377" w14:textId="77777777" w:rsidR="00E80F8D" w:rsidRPr="00FE0EBC" w:rsidRDefault="00E80F8D" w:rsidP="00E80F8D">
      <w:pPr>
        <w:pStyle w:val="NormalKeep"/>
        <w:rPr>
          <w:ins w:id="1335" w:author="만든 이"/>
        </w:rPr>
      </w:pPr>
    </w:p>
    <w:p w14:paraId="49F64702" w14:textId="77777777" w:rsidR="00E80F8D" w:rsidRPr="00FE0EBC" w:rsidRDefault="00E80F8D" w:rsidP="00E80F8D">
      <w:pPr>
        <w:rPr>
          <w:ins w:id="1336" w:author="만든 이"/>
        </w:rPr>
      </w:pPr>
      <w:ins w:id="1337" w:author="만든 이">
        <w:r w:rsidRPr="00FE0EBC">
          <w:t xml:space="preserve">Palīgvielas: L-arginīna hidrohlorīds, L-histidīna hidrohlorīda monohidrāts, L-histidīns, polisorbāts 20 (E 432), ūdens injekcijām. </w:t>
        </w:r>
        <w:r w:rsidRPr="00FE0EBC">
          <w:rPr>
            <w:rStyle w:val="Highlight"/>
          </w:rPr>
          <w:t>Plašāku informāciju skatīt lietošanas instrukcijā.</w:t>
        </w:r>
      </w:ins>
    </w:p>
    <w:p w14:paraId="080EFC36" w14:textId="77777777" w:rsidR="00E80F8D" w:rsidRPr="00FE0EBC" w:rsidRDefault="00E80F8D" w:rsidP="00E80F8D">
      <w:pPr>
        <w:rPr>
          <w:ins w:id="1338" w:author="만든 이"/>
        </w:rPr>
      </w:pPr>
    </w:p>
    <w:p w14:paraId="41EE46FC" w14:textId="77777777" w:rsidR="00E80F8D" w:rsidRPr="00FE0EBC" w:rsidRDefault="00E80F8D" w:rsidP="00E80F8D">
      <w:pPr>
        <w:rPr>
          <w:ins w:id="1339" w:author="만든 이"/>
        </w:rPr>
      </w:pPr>
    </w:p>
    <w:p w14:paraId="6D260131" w14:textId="77777777" w:rsidR="00E80F8D" w:rsidRPr="00FE0EBC" w:rsidRDefault="00E80F8D" w:rsidP="00E80F8D">
      <w:pPr>
        <w:pStyle w:val="Heading1LAB"/>
        <w:rPr>
          <w:ins w:id="1340" w:author="만든 이"/>
        </w:rPr>
      </w:pPr>
      <w:ins w:id="1341" w:author="만든 이">
        <w:r w:rsidRPr="00FE0EBC">
          <w:t>4.</w:t>
        </w:r>
        <w:r w:rsidRPr="00FE0EBC">
          <w:tab/>
          <w:t>ZĀĻU FORMA UN SATURS</w:t>
        </w:r>
      </w:ins>
    </w:p>
    <w:p w14:paraId="6608B839" w14:textId="77777777" w:rsidR="00E80F8D" w:rsidRPr="00FE0EBC" w:rsidRDefault="00E80F8D" w:rsidP="00E80F8D">
      <w:pPr>
        <w:pStyle w:val="NormalKeep"/>
        <w:rPr>
          <w:ins w:id="1342" w:author="만든 이"/>
        </w:rPr>
      </w:pPr>
    </w:p>
    <w:p w14:paraId="7790539F" w14:textId="77777777" w:rsidR="00E80F8D" w:rsidRPr="00FE0EBC" w:rsidRDefault="00E80F8D" w:rsidP="00E80F8D">
      <w:pPr>
        <w:pStyle w:val="NormalKeep"/>
        <w:rPr>
          <w:ins w:id="1343" w:author="만든 이"/>
          <w:rStyle w:val="Highlight"/>
        </w:rPr>
      </w:pPr>
      <w:ins w:id="1344" w:author="만든 이">
        <w:r w:rsidRPr="00FE0EBC">
          <w:rPr>
            <w:rStyle w:val="Highlight"/>
          </w:rPr>
          <w:t>Šķīdums injekcijām pilnšļircē</w:t>
        </w:r>
      </w:ins>
    </w:p>
    <w:p w14:paraId="76E4F0B2" w14:textId="77777777" w:rsidR="00E80F8D" w:rsidRPr="00FE0EBC" w:rsidRDefault="00E80F8D" w:rsidP="00E80F8D">
      <w:pPr>
        <w:pStyle w:val="NormalKeep"/>
        <w:rPr>
          <w:ins w:id="1345" w:author="만든 이"/>
        </w:rPr>
      </w:pPr>
      <w:ins w:id="1346" w:author="만든 이">
        <w:r w:rsidRPr="00FE0EBC">
          <w:t>300 mg/2 ml</w:t>
        </w:r>
      </w:ins>
    </w:p>
    <w:p w14:paraId="47F2D945" w14:textId="77777777" w:rsidR="00E80F8D" w:rsidRPr="00FE0EBC" w:rsidRDefault="00E80F8D" w:rsidP="00E80F8D">
      <w:pPr>
        <w:rPr>
          <w:ins w:id="1347" w:author="만든 이"/>
          <w:rStyle w:val="Highlight"/>
          <w:shd w:val="clear" w:color="auto" w:fill="auto"/>
        </w:rPr>
      </w:pPr>
    </w:p>
    <w:p w14:paraId="4A86089A" w14:textId="77777777" w:rsidR="00E80F8D" w:rsidRPr="00FE0EBC" w:rsidRDefault="00E80F8D" w:rsidP="00E80F8D">
      <w:pPr>
        <w:rPr>
          <w:ins w:id="1348" w:author="만든 이"/>
          <w:rStyle w:val="Highlight"/>
        </w:rPr>
      </w:pPr>
      <w:ins w:id="1349" w:author="만든 이">
        <w:r w:rsidRPr="00FE0EBC">
          <w:rPr>
            <w:rStyle w:val="Highlight"/>
            <w:shd w:val="clear" w:color="auto" w:fill="auto"/>
          </w:rPr>
          <w:t>Vairāku kastīšu iepakojums: 2 (2 x 1) pilnšļirces ar adatas aizsargu.</w:t>
        </w:r>
        <w:r w:rsidRPr="00FE0EBC">
          <w:rPr>
            <w:rStyle w:val="Highlight"/>
          </w:rPr>
          <w:t xml:space="preserve"> </w:t>
        </w:r>
      </w:ins>
    </w:p>
    <w:p w14:paraId="1304E24D" w14:textId="77777777" w:rsidR="00E80F8D" w:rsidRPr="005E454E" w:rsidRDefault="00E80F8D" w:rsidP="00E80F8D">
      <w:pPr>
        <w:rPr>
          <w:ins w:id="1350" w:author="만든 이"/>
          <w:rStyle w:val="Highlight"/>
        </w:rPr>
      </w:pPr>
      <w:ins w:id="1351" w:author="만든 이">
        <w:r w:rsidRPr="00F15CE3">
          <w:rPr>
            <w:rStyle w:val="Highlight"/>
            <w:rPrChange w:id="1352" w:author="만든 이">
              <w:rPr>
                <w:rStyle w:val="Highlight"/>
                <w:highlight w:val="lightGray"/>
                <w:shd w:val="clear" w:color="auto" w:fill="auto"/>
              </w:rPr>
            </w:rPrChange>
          </w:rPr>
          <w:t>Vairāku kastīšu iepakojums: 3 (3 x 1) pilnšļirces ar adatas aizsargu.</w:t>
        </w:r>
        <w:r w:rsidRPr="005E454E">
          <w:rPr>
            <w:rStyle w:val="Highlight"/>
          </w:rPr>
          <w:t xml:space="preserve"> </w:t>
        </w:r>
      </w:ins>
    </w:p>
    <w:p w14:paraId="3D6A5C18" w14:textId="77777777" w:rsidR="00E80F8D" w:rsidRPr="00FE0EBC" w:rsidRDefault="00E80F8D" w:rsidP="00E80F8D">
      <w:pPr>
        <w:rPr>
          <w:ins w:id="1353" w:author="만든 이"/>
          <w:rStyle w:val="Highlight"/>
        </w:rPr>
      </w:pPr>
      <w:ins w:id="1354" w:author="만든 이">
        <w:r w:rsidRPr="00FE0EBC">
          <w:rPr>
            <w:rStyle w:val="Highlight"/>
          </w:rPr>
          <w:t>Vairāku kastīšu iepakojums: 6 (6 x 1) pilnšļirces ar adatas aizsargu.</w:t>
        </w:r>
      </w:ins>
    </w:p>
    <w:p w14:paraId="345BE06F" w14:textId="77777777" w:rsidR="00E80F8D" w:rsidRPr="00FE0EBC" w:rsidRDefault="00E80F8D" w:rsidP="00E80F8D">
      <w:pPr>
        <w:rPr>
          <w:ins w:id="1355" w:author="만든 이"/>
        </w:rPr>
      </w:pPr>
    </w:p>
    <w:p w14:paraId="43BDC263" w14:textId="77777777" w:rsidR="00E80F8D" w:rsidRPr="00FE0EBC" w:rsidRDefault="00E80F8D" w:rsidP="00E80F8D">
      <w:pPr>
        <w:rPr>
          <w:ins w:id="1356" w:author="만든 이"/>
        </w:rPr>
      </w:pPr>
    </w:p>
    <w:p w14:paraId="61D7356A" w14:textId="77777777" w:rsidR="00E80F8D" w:rsidRPr="00FE0EBC" w:rsidRDefault="00E80F8D" w:rsidP="00E80F8D">
      <w:pPr>
        <w:pStyle w:val="Heading1LAB"/>
        <w:rPr>
          <w:ins w:id="1357" w:author="만든 이"/>
        </w:rPr>
      </w:pPr>
      <w:ins w:id="1358" w:author="만든 이">
        <w:r w:rsidRPr="00FE0EBC">
          <w:t>5.</w:t>
        </w:r>
        <w:r w:rsidRPr="00FE0EBC">
          <w:tab/>
          <w:t>LIETOŠANAS UN IEVADĪŠANAS VEIDS(-I)</w:t>
        </w:r>
      </w:ins>
    </w:p>
    <w:p w14:paraId="18292177" w14:textId="77777777" w:rsidR="00E80F8D" w:rsidRPr="00FE0EBC" w:rsidRDefault="00E80F8D" w:rsidP="00E80F8D">
      <w:pPr>
        <w:pStyle w:val="NormalKeep"/>
        <w:rPr>
          <w:ins w:id="1359" w:author="만든 이"/>
        </w:rPr>
      </w:pPr>
    </w:p>
    <w:p w14:paraId="7CF592AA" w14:textId="77777777" w:rsidR="00E80F8D" w:rsidRPr="00FE0EBC" w:rsidRDefault="00E80F8D" w:rsidP="00E80F8D">
      <w:pPr>
        <w:rPr>
          <w:ins w:id="1360" w:author="만든 이"/>
        </w:rPr>
      </w:pPr>
      <w:ins w:id="1361" w:author="만든 이">
        <w:r w:rsidRPr="00FE0EBC">
          <w:t>Subkutānai lietošanai.</w:t>
        </w:r>
      </w:ins>
    </w:p>
    <w:p w14:paraId="74088C0D" w14:textId="77777777" w:rsidR="00E80F8D" w:rsidRPr="00FE0EBC" w:rsidRDefault="00E80F8D" w:rsidP="00E80F8D">
      <w:pPr>
        <w:rPr>
          <w:ins w:id="1362" w:author="만든 이"/>
        </w:rPr>
      </w:pPr>
      <w:ins w:id="1363" w:author="만든 이">
        <w:r w:rsidRPr="00FE0EBC">
          <w:t xml:space="preserve">Pirms lietošanas izlasiet lietošanas instrukciju. </w:t>
        </w:r>
      </w:ins>
    </w:p>
    <w:p w14:paraId="06F1B827" w14:textId="77777777" w:rsidR="00E80F8D" w:rsidRPr="00FE0EBC" w:rsidRDefault="00E80F8D" w:rsidP="00E80F8D">
      <w:pPr>
        <w:rPr>
          <w:ins w:id="1364" w:author="만든 이"/>
        </w:rPr>
      </w:pPr>
      <w:ins w:id="1365" w:author="만든 이">
        <w:r w:rsidRPr="00FE0EBC">
          <w:t>Tikai vienreizējai lietošanai.</w:t>
        </w:r>
      </w:ins>
    </w:p>
    <w:p w14:paraId="0232532A" w14:textId="77777777" w:rsidR="00E80F8D" w:rsidRPr="00FE0EBC" w:rsidRDefault="00E80F8D" w:rsidP="00E80F8D">
      <w:pPr>
        <w:rPr>
          <w:ins w:id="1366" w:author="만든 이"/>
        </w:rPr>
      </w:pPr>
    </w:p>
    <w:p w14:paraId="5FAD1F10" w14:textId="77777777" w:rsidR="00E80F8D" w:rsidRPr="00FE0EBC" w:rsidRDefault="00E80F8D" w:rsidP="00E80F8D">
      <w:pPr>
        <w:rPr>
          <w:ins w:id="1367" w:author="만든 이"/>
        </w:rPr>
      </w:pPr>
    </w:p>
    <w:p w14:paraId="0F8D9A7C" w14:textId="77777777" w:rsidR="00E80F8D" w:rsidRPr="00FE0EBC" w:rsidRDefault="00E80F8D" w:rsidP="00E80F8D">
      <w:pPr>
        <w:pStyle w:val="Heading1LAB"/>
        <w:rPr>
          <w:ins w:id="1368" w:author="만든 이"/>
        </w:rPr>
      </w:pPr>
      <w:ins w:id="1369" w:author="만든 이">
        <w:r w:rsidRPr="00FE0EBC">
          <w:t>6.</w:t>
        </w:r>
        <w:r w:rsidRPr="00FE0EBC">
          <w:tab/>
          <w:t>ĪPAŠI BRĪDINĀJUMI PAR ZĀĻU UZGLABĀŠANU BĒRNIEM NEREDZAMĀ UN NEPIEEJAMĀ VIETĀ</w:t>
        </w:r>
      </w:ins>
    </w:p>
    <w:p w14:paraId="466C4038" w14:textId="77777777" w:rsidR="00E80F8D" w:rsidRPr="00FE0EBC" w:rsidRDefault="00E80F8D" w:rsidP="00E80F8D">
      <w:pPr>
        <w:pStyle w:val="NormalKeep"/>
        <w:rPr>
          <w:ins w:id="1370" w:author="만든 이"/>
        </w:rPr>
      </w:pPr>
    </w:p>
    <w:p w14:paraId="41E86E86" w14:textId="77777777" w:rsidR="00E80F8D" w:rsidRPr="00FE0EBC" w:rsidRDefault="00E80F8D" w:rsidP="00E80F8D">
      <w:pPr>
        <w:rPr>
          <w:ins w:id="1371" w:author="만든 이"/>
        </w:rPr>
      </w:pPr>
      <w:ins w:id="1372" w:author="만든 이">
        <w:r w:rsidRPr="00FE0EBC">
          <w:t>Uzglabāt bērniem neredzamā un nepieejamā vietā.</w:t>
        </w:r>
      </w:ins>
    </w:p>
    <w:p w14:paraId="0CE4DDC7" w14:textId="77777777" w:rsidR="00E80F8D" w:rsidRPr="00FE0EBC" w:rsidRDefault="00E80F8D" w:rsidP="00E80F8D">
      <w:pPr>
        <w:rPr>
          <w:ins w:id="1373" w:author="만든 이"/>
        </w:rPr>
      </w:pPr>
    </w:p>
    <w:p w14:paraId="431CDFA1" w14:textId="77777777" w:rsidR="00E80F8D" w:rsidRPr="00FE0EBC" w:rsidRDefault="00E80F8D" w:rsidP="00E80F8D">
      <w:pPr>
        <w:rPr>
          <w:ins w:id="1374" w:author="만든 이"/>
        </w:rPr>
      </w:pPr>
    </w:p>
    <w:p w14:paraId="45BBF024" w14:textId="77777777" w:rsidR="00E80F8D" w:rsidRPr="00FE0EBC" w:rsidRDefault="00E80F8D" w:rsidP="00E80F8D">
      <w:pPr>
        <w:pStyle w:val="Heading1LAB"/>
        <w:rPr>
          <w:ins w:id="1375" w:author="만든 이"/>
        </w:rPr>
      </w:pPr>
      <w:ins w:id="1376" w:author="만든 이">
        <w:r w:rsidRPr="00FE0EBC">
          <w:t>7.</w:t>
        </w:r>
        <w:r w:rsidRPr="00FE0EBC">
          <w:tab/>
          <w:t>CITI ĪPAŠI BRĪDINĀJUMI, JA NEPIECIEŠAMS</w:t>
        </w:r>
      </w:ins>
    </w:p>
    <w:p w14:paraId="55F867F3" w14:textId="77777777" w:rsidR="00E80F8D" w:rsidRPr="00FE0EBC" w:rsidRDefault="00E80F8D" w:rsidP="00E80F8D">
      <w:pPr>
        <w:pStyle w:val="NormalKeep"/>
        <w:rPr>
          <w:ins w:id="1377" w:author="만든 이"/>
        </w:rPr>
      </w:pPr>
    </w:p>
    <w:p w14:paraId="35B8AB12" w14:textId="77777777" w:rsidR="00E80F8D" w:rsidRPr="00FE0EBC" w:rsidRDefault="00E80F8D" w:rsidP="00E80F8D">
      <w:pPr>
        <w:rPr>
          <w:ins w:id="1378" w:author="만든 이"/>
        </w:rPr>
      </w:pPr>
    </w:p>
    <w:p w14:paraId="0887AA8F" w14:textId="77777777" w:rsidR="00E80F8D" w:rsidRPr="00FE0EBC" w:rsidRDefault="00E80F8D" w:rsidP="00E80F8D">
      <w:pPr>
        <w:pStyle w:val="Heading1LAB"/>
        <w:rPr>
          <w:ins w:id="1379" w:author="만든 이"/>
        </w:rPr>
      </w:pPr>
      <w:ins w:id="1380" w:author="만든 이">
        <w:r w:rsidRPr="00FE0EBC">
          <w:t>8.</w:t>
        </w:r>
        <w:r w:rsidRPr="00FE0EBC">
          <w:tab/>
          <w:t>DERĪGUMA TERMIŅŠ</w:t>
        </w:r>
      </w:ins>
    </w:p>
    <w:p w14:paraId="57A6DB55" w14:textId="77777777" w:rsidR="00E80F8D" w:rsidRPr="00FE0EBC" w:rsidRDefault="00E80F8D" w:rsidP="00E80F8D">
      <w:pPr>
        <w:pStyle w:val="NormalKeep"/>
        <w:rPr>
          <w:ins w:id="1381" w:author="만든 이"/>
        </w:rPr>
      </w:pPr>
    </w:p>
    <w:p w14:paraId="37392C3D" w14:textId="77777777" w:rsidR="00E80F8D" w:rsidRPr="00FE0EBC" w:rsidRDefault="00E80F8D" w:rsidP="00E80F8D">
      <w:pPr>
        <w:rPr>
          <w:ins w:id="1382" w:author="만든 이"/>
        </w:rPr>
      </w:pPr>
      <w:ins w:id="1383" w:author="만든 이">
        <w:r w:rsidRPr="00FE0EBC">
          <w:t>EXP</w:t>
        </w:r>
      </w:ins>
    </w:p>
    <w:p w14:paraId="2762EA44" w14:textId="77777777" w:rsidR="00E80F8D" w:rsidRPr="00FE0EBC" w:rsidRDefault="00E80F8D" w:rsidP="00E80F8D">
      <w:pPr>
        <w:rPr>
          <w:ins w:id="1384" w:author="만든 이"/>
        </w:rPr>
      </w:pPr>
    </w:p>
    <w:p w14:paraId="18C1FED5" w14:textId="77777777" w:rsidR="00E80F8D" w:rsidRPr="00FE0EBC" w:rsidRDefault="00E80F8D" w:rsidP="00E80F8D">
      <w:pPr>
        <w:rPr>
          <w:ins w:id="1385" w:author="만든 이"/>
        </w:rPr>
      </w:pPr>
    </w:p>
    <w:p w14:paraId="6559F9D5" w14:textId="77777777" w:rsidR="00E80F8D" w:rsidRPr="00FE0EBC" w:rsidRDefault="00E80F8D" w:rsidP="00E80F8D">
      <w:pPr>
        <w:pStyle w:val="Heading1LAB"/>
        <w:rPr>
          <w:ins w:id="1386" w:author="만든 이"/>
        </w:rPr>
      </w:pPr>
      <w:ins w:id="1387" w:author="만든 이">
        <w:r w:rsidRPr="00FE0EBC">
          <w:lastRenderedPageBreak/>
          <w:t>9.</w:t>
        </w:r>
        <w:r w:rsidRPr="00FE0EBC">
          <w:tab/>
          <w:t>ĪPAŠI UZGLABĀŠANAS NOSACĪJUMI</w:t>
        </w:r>
      </w:ins>
    </w:p>
    <w:p w14:paraId="47D25305" w14:textId="77777777" w:rsidR="00E80F8D" w:rsidRPr="00FE0EBC" w:rsidRDefault="00E80F8D" w:rsidP="00E80F8D">
      <w:pPr>
        <w:pStyle w:val="NormalKeep"/>
        <w:rPr>
          <w:ins w:id="1388" w:author="만든 이"/>
        </w:rPr>
      </w:pPr>
    </w:p>
    <w:p w14:paraId="6AC7BD35" w14:textId="77777777" w:rsidR="00E80F8D" w:rsidRPr="00FE0EBC" w:rsidRDefault="00E80F8D" w:rsidP="00E80F8D">
      <w:pPr>
        <w:rPr>
          <w:ins w:id="1389" w:author="만든 이"/>
        </w:rPr>
      </w:pPr>
      <w:ins w:id="1390" w:author="만든 이">
        <w:r w:rsidRPr="00FE0EBC">
          <w:t xml:space="preserve">Uzglabāt ledusskapī. </w:t>
        </w:r>
      </w:ins>
    </w:p>
    <w:p w14:paraId="0BB284A8" w14:textId="77777777" w:rsidR="00E80F8D" w:rsidRPr="00FE0EBC" w:rsidRDefault="00E80F8D" w:rsidP="00E80F8D">
      <w:pPr>
        <w:rPr>
          <w:ins w:id="1391" w:author="만든 이"/>
        </w:rPr>
      </w:pPr>
      <w:ins w:id="1392" w:author="만든 이">
        <w:r w:rsidRPr="00FE0EBC">
          <w:t>Nesasaldēt.</w:t>
        </w:r>
      </w:ins>
    </w:p>
    <w:p w14:paraId="5A97D1CF" w14:textId="77777777" w:rsidR="00E80F8D" w:rsidRPr="00FE0EBC" w:rsidRDefault="00E80F8D" w:rsidP="00E80F8D">
      <w:pPr>
        <w:rPr>
          <w:ins w:id="1393" w:author="만든 이"/>
        </w:rPr>
      </w:pPr>
      <w:ins w:id="1394" w:author="만든 이">
        <w:r w:rsidRPr="00FE0EBC">
          <w:t>Uzglabāt šļirci oriģinālā iepakojumā, lai pasargātu no gaismas.</w:t>
        </w:r>
      </w:ins>
    </w:p>
    <w:p w14:paraId="0D58D58F" w14:textId="77777777" w:rsidR="00E80F8D" w:rsidRPr="00FE0EBC" w:rsidRDefault="00E80F8D" w:rsidP="00E80F8D">
      <w:pPr>
        <w:rPr>
          <w:ins w:id="1395" w:author="만든 이"/>
        </w:rPr>
      </w:pPr>
    </w:p>
    <w:p w14:paraId="24057CE2" w14:textId="77777777" w:rsidR="00E80F8D" w:rsidRPr="00FE0EBC" w:rsidRDefault="00E80F8D" w:rsidP="00E80F8D">
      <w:pPr>
        <w:rPr>
          <w:ins w:id="1396" w:author="만든 이"/>
        </w:rPr>
      </w:pPr>
    </w:p>
    <w:p w14:paraId="0194AAD8" w14:textId="77777777" w:rsidR="00E80F8D" w:rsidRPr="00FE0EBC" w:rsidRDefault="00E80F8D" w:rsidP="00E80F8D">
      <w:pPr>
        <w:pStyle w:val="Heading1LAB"/>
        <w:rPr>
          <w:ins w:id="1397" w:author="만든 이"/>
        </w:rPr>
      </w:pPr>
      <w:ins w:id="1398" w:author="만든 이">
        <w:r w:rsidRPr="00FE0EBC">
          <w:t>10.</w:t>
        </w:r>
        <w:r w:rsidRPr="00FE0EBC">
          <w:tab/>
          <w:t>ĪPAŠI PIESARDZĪBAS PASĀKUMI, IZNĪCINOT NEIZLIETOTĀS ZĀLES VAI IZMANTOTOS MATERIĀLUS, KAS BIJUŠI SASKARĒ AR ŠĪM ZĀLĒM, JA PIEMĒROJAMS</w:t>
        </w:r>
      </w:ins>
    </w:p>
    <w:p w14:paraId="3F6AD18C" w14:textId="77777777" w:rsidR="00E80F8D" w:rsidRPr="00FE0EBC" w:rsidRDefault="00E80F8D" w:rsidP="00E80F8D">
      <w:pPr>
        <w:pStyle w:val="NormalKeep"/>
        <w:rPr>
          <w:ins w:id="1399" w:author="만든 이"/>
        </w:rPr>
      </w:pPr>
    </w:p>
    <w:p w14:paraId="7FF5C0B9" w14:textId="77777777" w:rsidR="00E80F8D" w:rsidRPr="00FE0EBC" w:rsidRDefault="00E80F8D" w:rsidP="00E80F8D">
      <w:pPr>
        <w:rPr>
          <w:ins w:id="1400" w:author="만든 이"/>
        </w:rPr>
      </w:pPr>
    </w:p>
    <w:p w14:paraId="11EF6ED9" w14:textId="77777777" w:rsidR="00E80F8D" w:rsidRPr="00FE0EBC" w:rsidRDefault="00E80F8D" w:rsidP="00E80F8D">
      <w:pPr>
        <w:pStyle w:val="Heading1LAB"/>
        <w:rPr>
          <w:ins w:id="1401" w:author="만든 이"/>
        </w:rPr>
      </w:pPr>
      <w:ins w:id="1402" w:author="만든 이">
        <w:r w:rsidRPr="00FE0EBC">
          <w:t>11.</w:t>
        </w:r>
        <w:r w:rsidRPr="00FE0EBC">
          <w:tab/>
          <w:t>REĢISTRĀCIJAS APLIECĪBAS ĪPAŠNIEKA NOSAUKUMS UN ADRESE</w:t>
        </w:r>
      </w:ins>
    </w:p>
    <w:p w14:paraId="297C3534" w14:textId="77777777" w:rsidR="00E80F8D" w:rsidRPr="00FE0EBC" w:rsidRDefault="00E80F8D" w:rsidP="00E80F8D">
      <w:pPr>
        <w:pStyle w:val="NormalKeep"/>
        <w:rPr>
          <w:ins w:id="1403" w:author="만든 이"/>
        </w:rPr>
      </w:pPr>
    </w:p>
    <w:p w14:paraId="1D11D27A" w14:textId="77777777" w:rsidR="00E80F8D" w:rsidRPr="00FE0EBC" w:rsidRDefault="00E80F8D" w:rsidP="00E80F8D">
      <w:pPr>
        <w:rPr>
          <w:ins w:id="1404" w:author="만든 이"/>
        </w:rPr>
      </w:pPr>
      <w:ins w:id="1405" w:author="만든 이">
        <w:r w:rsidRPr="00FE0EBC">
          <w:t xml:space="preserve">Celltrion Healthcare Hungary Kft. </w:t>
        </w:r>
      </w:ins>
    </w:p>
    <w:p w14:paraId="4FC449D7" w14:textId="77777777" w:rsidR="00E80F8D" w:rsidRPr="00FE0EBC" w:rsidRDefault="00E80F8D" w:rsidP="00E80F8D">
      <w:pPr>
        <w:rPr>
          <w:ins w:id="1406" w:author="만든 이"/>
        </w:rPr>
      </w:pPr>
      <w:ins w:id="1407" w:author="만든 이">
        <w:r w:rsidRPr="00FE0EBC">
          <w:t>1062 Budapest,</w:t>
        </w:r>
      </w:ins>
    </w:p>
    <w:p w14:paraId="3851ADCC" w14:textId="77777777" w:rsidR="00E80F8D" w:rsidRPr="00FE0EBC" w:rsidRDefault="00E80F8D" w:rsidP="00E80F8D">
      <w:pPr>
        <w:rPr>
          <w:ins w:id="1408" w:author="만든 이"/>
        </w:rPr>
      </w:pPr>
      <w:ins w:id="1409" w:author="만든 이">
        <w:r w:rsidRPr="00FE0EBC">
          <w:t>Váci út 1-3. WestEnd Office Building B torony</w:t>
        </w:r>
      </w:ins>
    </w:p>
    <w:p w14:paraId="30854C25" w14:textId="77777777" w:rsidR="00E80F8D" w:rsidRPr="00FE0EBC" w:rsidRDefault="00E80F8D" w:rsidP="00E80F8D">
      <w:pPr>
        <w:rPr>
          <w:ins w:id="1410" w:author="만든 이"/>
        </w:rPr>
      </w:pPr>
      <w:ins w:id="1411" w:author="만든 이">
        <w:r w:rsidRPr="00FE0EBC">
          <w:t>Ungārija</w:t>
        </w:r>
      </w:ins>
    </w:p>
    <w:p w14:paraId="04C6E38A" w14:textId="77777777" w:rsidR="00E80F8D" w:rsidRPr="00FE0EBC" w:rsidRDefault="00E80F8D" w:rsidP="00E80F8D">
      <w:pPr>
        <w:rPr>
          <w:ins w:id="1412" w:author="만든 이"/>
        </w:rPr>
      </w:pPr>
    </w:p>
    <w:p w14:paraId="5D13CC2B" w14:textId="77777777" w:rsidR="00E80F8D" w:rsidRPr="00FE0EBC" w:rsidRDefault="00E80F8D" w:rsidP="00E80F8D">
      <w:pPr>
        <w:rPr>
          <w:ins w:id="1413" w:author="만든 이"/>
        </w:rPr>
      </w:pPr>
    </w:p>
    <w:p w14:paraId="5B8C7FCF" w14:textId="77777777" w:rsidR="00E80F8D" w:rsidRPr="00FE0EBC" w:rsidRDefault="00E80F8D" w:rsidP="00E80F8D">
      <w:pPr>
        <w:pStyle w:val="Heading1LAB"/>
        <w:rPr>
          <w:ins w:id="1414" w:author="만든 이"/>
        </w:rPr>
      </w:pPr>
      <w:ins w:id="1415" w:author="만든 이">
        <w:r w:rsidRPr="00FE0EBC">
          <w:t>12.</w:t>
        </w:r>
        <w:r w:rsidRPr="00FE0EBC">
          <w:tab/>
          <w:t>REĢISTRĀCIJAS APLIECĪBAS NUMURS(-I)</w:t>
        </w:r>
      </w:ins>
    </w:p>
    <w:p w14:paraId="38102182" w14:textId="77777777" w:rsidR="00E80F8D" w:rsidRPr="00FE0EBC" w:rsidRDefault="00E80F8D" w:rsidP="00E80F8D">
      <w:pPr>
        <w:pStyle w:val="NormalKeep"/>
        <w:rPr>
          <w:ins w:id="1416" w:author="만든 이"/>
        </w:rPr>
      </w:pPr>
    </w:p>
    <w:p w14:paraId="5DE254FC" w14:textId="77777777" w:rsidR="00E80F8D" w:rsidRPr="00FE0EBC" w:rsidRDefault="00E80F8D" w:rsidP="00E80F8D">
      <w:pPr>
        <w:rPr>
          <w:ins w:id="1417" w:author="만든 이"/>
          <w:shd w:val="pct15" w:color="auto" w:fill="FFFFFF"/>
        </w:rPr>
      </w:pPr>
      <w:ins w:id="1418" w:author="만든 이">
        <w:r w:rsidRPr="00FE0EBC">
          <w:t xml:space="preserve">EU/1/24/1817/015 </w:t>
        </w:r>
        <w:r w:rsidRPr="00FE0EBC">
          <w:tab/>
        </w:r>
        <w:r w:rsidRPr="00FE0EBC">
          <w:tab/>
        </w:r>
        <w:r w:rsidRPr="00FE0EBC">
          <w:tab/>
        </w:r>
        <w:r w:rsidRPr="00FE0EBC">
          <w:rPr>
            <w:shd w:val="pct15" w:color="auto" w:fill="FFFFFF"/>
          </w:rPr>
          <w:t>2 pilnšļirces ar adatas aizsargu (2 × 1)</w:t>
        </w:r>
      </w:ins>
    </w:p>
    <w:p w14:paraId="4EE342CE" w14:textId="77777777" w:rsidR="00E80F8D" w:rsidRPr="00FE0EBC" w:rsidRDefault="00E80F8D" w:rsidP="00E80F8D">
      <w:pPr>
        <w:rPr>
          <w:ins w:id="1419" w:author="만든 이"/>
          <w:shd w:val="pct15" w:color="auto" w:fill="FFFFFF"/>
        </w:rPr>
      </w:pPr>
      <w:ins w:id="1420" w:author="만든 이">
        <w:r w:rsidRPr="00FE0EBC">
          <w:rPr>
            <w:shd w:val="pct15" w:color="auto" w:fill="FFFFFF"/>
          </w:rPr>
          <w:t xml:space="preserve">EU/1/24/1817/016 </w:t>
        </w:r>
        <w:r w:rsidRPr="00FE0EBC">
          <w:rPr>
            <w:shd w:val="pct15" w:color="auto" w:fill="FFFFFF"/>
          </w:rPr>
          <w:tab/>
        </w:r>
        <w:r w:rsidRPr="00FE0EBC">
          <w:rPr>
            <w:shd w:val="pct15" w:color="auto" w:fill="FFFFFF"/>
          </w:rPr>
          <w:tab/>
        </w:r>
        <w:r w:rsidRPr="00FE0EBC">
          <w:rPr>
            <w:shd w:val="pct15" w:color="auto" w:fill="FFFFFF"/>
          </w:rPr>
          <w:tab/>
          <w:t>3 pilnšļirces ar adatas aizsargu (3 × 1)</w:t>
        </w:r>
      </w:ins>
    </w:p>
    <w:p w14:paraId="7F86AAF4" w14:textId="77777777" w:rsidR="00E80F8D" w:rsidRPr="00FE0EBC" w:rsidRDefault="00E80F8D" w:rsidP="00E80F8D">
      <w:pPr>
        <w:rPr>
          <w:ins w:id="1421" w:author="만든 이"/>
          <w:shd w:val="pct15" w:color="auto" w:fill="FFFFFF"/>
        </w:rPr>
      </w:pPr>
      <w:ins w:id="1422" w:author="만든 이">
        <w:r w:rsidRPr="00FE0EBC">
          <w:rPr>
            <w:shd w:val="pct15" w:color="auto" w:fill="FFFFFF"/>
          </w:rPr>
          <w:t>EU/1/24/1817/017</w:t>
        </w:r>
        <w:r w:rsidRPr="00FE0EBC">
          <w:rPr>
            <w:shd w:val="pct15" w:color="auto" w:fill="FFFFFF"/>
          </w:rPr>
          <w:tab/>
        </w:r>
        <w:r w:rsidRPr="00FE0EBC">
          <w:rPr>
            <w:shd w:val="pct15" w:color="auto" w:fill="FFFFFF"/>
          </w:rPr>
          <w:tab/>
        </w:r>
        <w:r w:rsidRPr="00FE0EBC">
          <w:rPr>
            <w:shd w:val="pct15" w:color="auto" w:fill="FFFFFF"/>
          </w:rPr>
          <w:tab/>
          <w:t>6 pilnšļirces ar adatas aizsargu (6 × 1)</w:t>
        </w:r>
      </w:ins>
    </w:p>
    <w:p w14:paraId="6C5955D6" w14:textId="77777777" w:rsidR="00E80F8D" w:rsidRPr="00FE0EBC" w:rsidRDefault="00E80F8D" w:rsidP="00E80F8D">
      <w:pPr>
        <w:rPr>
          <w:ins w:id="1423" w:author="만든 이"/>
        </w:rPr>
      </w:pPr>
    </w:p>
    <w:p w14:paraId="3A3EF50B" w14:textId="77777777" w:rsidR="00E80F8D" w:rsidRPr="00FE0EBC" w:rsidRDefault="00E80F8D" w:rsidP="00E80F8D">
      <w:pPr>
        <w:rPr>
          <w:ins w:id="1424" w:author="만든 이"/>
        </w:rPr>
      </w:pPr>
    </w:p>
    <w:p w14:paraId="1C4B7C0B" w14:textId="77777777" w:rsidR="00E80F8D" w:rsidRPr="00FE0EBC" w:rsidRDefault="00E80F8D" w:rsidP="00E80F8D">
      <w:pPr>
        <w:pStyle w:val="Heading1LAB"/>
        <w:rPr>
          <w:ins w:id="1425" w:author="만든 이"/>
        </w:rPr>
      </w:pPr>
      <w:ins w:id="1426" w:author="만든 이">
        <w:r w:rsidRPr="00FE0EBC">
          <w:t>13.</w:t>
        </w:r>
        <w:r w:rsidRPr="00FE0EBC">
          <w:tab/>
          <w:t>SĒRIJAS NUMURS</w:t>
        </w:r>
      </w:ins>
    </w:p>
    <w:p w14:paraId="16E26BB2" w14:textId="77777777" w:rsidR="00E80F8D" w:rsidRPr="00FE0EBC" w:rsidRDefault="00E80F8D" w:rsidP="00E80F8D">
      <w:pPr>
        <w:pStyle w:val="NormalKeep"/>
        <w:rPr>
          <w:ins w:id="1427" w:author="만든 이"/>
        </w:rPr>
      </w:pPr>
    </w:p>
    <w:p w14:paraId="074A39E6" w14:textId="77777777" w:rsidR="00E80F8D" w:rsidRPr="00FE0EBC" w:rsidRDefault="00E80F8D" w:rsidP="00E80F8D">
      <w:pPr>
        <w:rPr>
          <w:ins w:id="1428" w:author="만든 이"/>
        </w:rPr>
      </w:pPr>
      <w:ins w:id="1429" w:author="만든 이">
        <w:r w:rsidRPr="00FE0EBC">
          <w:t>Lot</w:t>
        </w:r>
      </w:ins>
    </w:p>
    <w:p w14:paraId="459BE2CE" w14:textId="77777777" w:rsidR="00E80F8D" w:rsidRPr="00FE0EBC" w:rsidRDefault="00E80F8D" w:rsidP="00E80F8D">
      <w:pPr>
        <w:rPr>
          <w:ins w:id="1430" w:author="만든 이"/>
        </w:rPr>
      </w:pPr>
    </w:p>
    <w:p w14:paraId="0858BFCC" w14:textId="77777777" w:rsidR="00E80F8D" w:rsidRPr="00FE0EBC" w:rsidRDefault="00E80F8D" w:rsidP="00E80F8D">
      <w:pPr>
        <w:rPr>
          <w:ins w:id="1431" w:author="만든 이"/>
        </w:rPr>
      </w:pPr>
    </w:p>
    <w:p w14:paraId="4FC2A91C" w14:textId="77777777" w:rsidR="00E80F8D" w:rsidRPr="00FE0EBC" w:rsidRDefault="00E80F8D" w:rsidP="00E80F8D">
      <w:pPr>
        <w:pStyle w:val="Heading1LAB"/>
        <w:rPr>
          <w:ins w:id="1432" w:author="만든 이"/>
        </w:rPr>
      </w:pPr>
      <w:ins w:id="1433" w:author="만든 이">
        <w:r w:rsidRPr="00FE0EBC">
          <w:t>14.</w:t>
        </w:r>
        <w:r w:rsidRPr="00FE0EBC">
          <w:tab/>
          <w:t>IZSNIEGŠANAS KĀRTĪBA</w:t>
        </w:r>
      </w:ins>
    </w:p>
    <w:p w14:paraId="79DE7341" w14:textId="77777777" w:rsidR="00E80F8D" w:rsidRPr="00FE0EBC" w:rsidRDefault="00E80F8D" w:rsidP="00E80F8D">
      <w:pPr>
        <w:pStyle w:val="NormalKeep"/>
        <w:rPr>
          <w:ins w:id="1434" w:author="만든 이"/>
        </w:rPr>
      </w:pPr>
    </w:p>
    <w:p w14:paraId="65F88DE1" w14:textId="77777777" w:rsidR="00E80F8D" w:rsidRPr="00FE0EBC" w:rsidRDefault="00E80F8D" w:rsidP="00E80F8D">
      <w:pPr>
        <w:rPr>
          <w:ins w:id="1435" w:author="만든 이"/>
        </w:rPr>
      </w:pPr>
    </w:p>
    <w:p w14:paraId="0B67E7F4" w14:textId="77777777" w:rsidR="00E80F8D" w:rsidRPr="00FE0EBC" w:rsidRDefault="00E80F8D" w:rsidP="00E80F8D">
      <w:pPr>
        <w:pStyle w:val="Heading1LAB"/>
        <w:rPr>
          <w:ins w:id="1436" w:author="만든 이"/>
        </w:rPr>
      </w:pPr>
      <w:ins w:id="1437" w:author="만든 이">
        <w:r w:rsidRPr="00FE0EBC">
          <w:t>15.</w:t>
        </w:r>
        <w:r w:rsidRPr="00FE0EBC">
          <w:tab/>
          <w:t>NORĀDĪJUMI PAR LIETOŠANU</w:t>
        </w:r>
      </w:ins>
    </w:p>
    <w:p w14:paraId="2C3A2EBE" w14:textId="77777777" w:rsidR="00E80F8D" w:rsidRPr="00FE0EBC" w:rsidRDefault="00E80F8D" w:rsidP="00E80F8D">
      <w:pPr>
        <w:pStyle w:val="NormalKeep"/>
        <w:rPr>
          <w:ins w:id="1438" w:author="만든 이"/>
        </w:rPr>
      </w:pPr>
    </w:p>
    <w:p w14:paraId="4F200437" w14:textId="77777777" w:rsidR="00E80F8D" w:rsidRPr="00FE0EBC" w:rsidRDefault="00E80F8D" w:rsidP="00E80F8D">
      <w:pPr>
        <w:rPr>
          <w:ins w:id="1439" w:author="만든 이"/>
        </w:rPr>
      </w:pPr>
    </w:p>
    <w:p w14:paraId="1A4E9FFA" w14:textId="77777777" w:rsidR="00E80F8D" w:rsidRPr="00FE0EBC" w:rsidRDefault="00E80F8D" w:rsidP="00E80F8D">
      <w:pPr>
        <w:pStyle w:val="Heading1LAB"/>
        <w:rPr>
          <w:ins w:id="1440" w:author="만든 이"/>
        </w:rPr>
      </w:pPr>
      <w:ins w:id="1441" w:author="만든 이">
        <w:r w:rsidRPr="00FE0EBC">
          <w:t>16.</w:t>
        </w:r>
        <w:r w:rsidRPr="00FE0EBC">
          <w:tab/>
          <w:t>INFORMĀCIJA BRAILA RAKSTĀ</w:t>
        </w:r>
      </w:ins>
    </w:p>
    <w:p w14:paraId="555C062C" w14:textId="77777777" w:rsidR="00E80F8D" w:rsidRPr="00FE0EBC" w:rsidRDefault="00E80F8D" w:rsidP="00E80F8D">
      <w:pPr>
        <w:pStyle w:val="NormalKeep"/>
        <w:rPr>
          <w:ins w:id="1442" w:author="만든 이"/>
        </w:rPr>
      </w:pPr>
    </w:p>
    <w:p w14:paraId="4665A358" w14:textId="77777777" w:rsidR="00E80F8D" w:rsidRPr="00FE0EBC" w:rsidRDefault="00E80F8D" w:rsidP="00E80F8D">
      <w:pPr>
        <w:rPr>
          <w:ins w:id="1443" w:author="만든 이"/>
        </w:rPr>
      </w:pPr>
      <w:ins w:id="1444" w:author="만든 이">
        <w:r w:rsidRPr="00FE0EBC">
          <w:t>Omlyclo 300 mg</w:t>
        </w:r>
      </w:ins>
    </w:p>
    <w:p w14:paraId="44384D3F" w14:textId="77777777" w:rsidR="00E80F8D" w:rsidRPr="00FE0EBC" w:rsidRDefault="00E80F8D" w:rsidP="00E80F8D">
      <w:pPr>
        <w:rPr>
          <w:ins w:id="1445" w:author="만든 이"/>
        </w:rPr>
      </w:pPr>
    </w:p>
    <w:p w14:paraId="3EF84167" w14:textId="77777777" w:rsidR="00E80F8D" w:rsidRPr="00FE0EBC" w:rsidRDefault="00E80F8D" w:rsidP="00E80F8D">
      <w:pPr>
        <w:rPr>
          <w:ins w:id="1446" w:author="만든 이"/>
        </w:rPr>
      </w:pPr>
    </w:p>
    <w:p w14:paraId="54F1EC40" w14:textId="77777777" w:rsidR="00E80F8D" w:rsidRPr="00FE0EBC" w:rsidRDefault="00E80F8D" w:rsidP="00E80F8D">
      <w:pPr>
        <w:pStyle w:val="Heading1LAB"/>
        <w:rPr>
          <w:ins w:id="1447" w:author="만든 이"/>
        </w:rPr>
      </w:pPr>
      <w:ins w:id="1448" w:author="만든 이">
        <w:r w:rsidRPr="00FE0EBC">
          <w:t>17.</w:t>
        </w:r>
        <w:r w:rsidRPr="00FE0EBC">
          <w:tab/>
          <w:t>UNIKĀLS IDENTIFIKATORS – 2D SVĪTRKODS</w:t>
        </w:r>
      </w:ins>
    </w:p>
    <w:p w14:paraId="6001394D" w14:textId="77777777" w:rsidR="00E80F8D" w:rsidRPr="00FE0EBC" w:rsidRDefault="00E80F8D" w:rsidP="00E80F8D">
      <w:pPr>
        <w:pStyle w:val="NormalKeep"/>
        <w:rPr>
          <w:ins w:id="1449" w:author="만든 이"/>
        </w:rPr>
      </w:pPr>
    </w:p>
    <w:p w14:paraId="2A0027F3" w14:textId="77777777" w:rsidR="00E80F8D" w:rsidRPr="00FE0EBC" w:rsidRDefault="00E80F8D" w:rsidP="00E80F8D">
      <w:pPr>
        <w:keepNext/>
        <w:rPr>
          <w:ins w:id="1450" w:author="만든 이"/>
          <w:rStyle w:val="Highlight"/>
        </w:rPr>
      </w:pPr>
      <w:ins w:id="1451" w:author="만든 이">
        <w:r w:rsidRPr="00FE0EBC">
          <w:rPr>
            <w:rStyle w:val="Highlight"/>
          </w:rPr>
          <w:t>2D svītrkods, kurā iekļauts unikāls identifikators.</w:t>
        </w:r>
      </w:ins>
    </w:p>
    <w:p w14:paraId="63095B1C" w14:textId="77777777" w:rsidR="00E80F8D" w:rsidRPr="00FE0EBC" w:rsidRDefault="00E80F8D" w:rsidP="00E80F8D">
      <w:pPr>
        <w:keepNext/>
        <w:rPr>
          <w:ins w:id="1452" w:author="만든 이"/>
        </w:rPr>
      </w:pPr>
    </w:p>
    <w:p w14:paraId="78F92619" w14:textId="77777777" w:rsidR="00E80F8D" w:rsidRPr="00FE0EBC" w:rsidRDefault="00E80F8D" w:rsidP="00E80F8D">
      <w:pPr>
        <w:rPr>
          <w:ins w:id="1453" w:author="만든 이"/>
        </w:rPr>
      </w:pPr>
    </w:p>
    <w:p w14:paraId="093780A0" w14:textId="77777777" w:rsidR="00E80F8D" w:rsidRPr="00FE0EBC" w:rsidRDefault="00E80F8D" w:rsidP="00E80F8D">
      <w:pPr>
        <w:pStyle w:val="Heading1LAB"/>
        <w:rPr>
          <w:ins w:id="1454" w:author="만든 이"/>
        </w:rPr>
      </w:pPr>
      <w:ins w:id="1455" w:author="만든 이">
        <w:r w:rsidRPr="00FE0EBC">
          <w:t>18.</w:t>
        </w:r>
        <w:r w:rsidRPr="00FE0EBC">
          <w:tab/>
          <w:t>UNIKĀLS IDENTIFIKATORS – DATI, KURUS VAR NOLASĪT PERSONA</w:t>
        </w:r>
      </w:ins>
    </w:p>
    <w:p w14:paraId="314E3133" w14:textId="77777777" w:rsidR="00E80F8D" w:rsidRPr="00FE0EBC" w:rsidRDefault="00E80F8D" w:rsidP="00E80F8D">
      <w:pPr>
        <w:pStyle w:val="NormalKeep"/>
        <w:rPr>
          <w:ins w:id="1456" w:author="만든 이"/>
        </w:rPr>
      </w:pPr>
    </w:p>
    <w:p w14:paraId="1FC23869" w14:textId="77777777" w:rsidR="00E80F8D" w:rsidRPr="00FE0EBC" w:rsidRDefault="00E80F8D" w:rsidP="00E80F8D">
      <w:pPr>
        <w:pStyle w:val="NormalKeep"/>
        <w:rPr>
          <w:ins w:id="1457" w:author="만든 이"/>
        </w:rPr>
      </w:pPr>
      <w:ins w:id="1458" w:author="만든 이">
        <w:r w:rsidRPr="00FE0EBC">
          <w:t>PC</w:t>
        </w:r>
      </w:ins>
    </w:p>
    <w:p w14:paraId="78FAE789" w14:textId="77777777" w:rsidR="00E80F8D" w:rsidRPr="00FE0EBC" w:rsidRDefault="00E80F8D" w:rsidP="00E80F8D">
      <w:pPr>
        <w:pStyle w:val="NormalKeep"/>
        <w:rPr>
          <w:ins w:id="1459" w:author="만든 이"/>
        </w:rPr>
      </w:pPr>
      <w:ins w:id="1460" w:author="만든 이">
        <w:r w:rsidRPr="00FE0EBC">
          <w:t>SN</w:t>
        </w:r>
      </w:ins>
    </w:p>
    <w:p w14:paraId="4C917957" w14:textId="77777777" w:rsidR="00E80F8D" w:rsidRPr="00FE0EBC" w:rsidRDefault="00E80F8D" w:rsidP="00E80F8D">
      <w:pPr>
        <w:pStyle w:val="NormalKeep"/>
        <w:rPr>
          <w:ins w:id="1461" w:author="만든 이"/>
        </w:rPr>
      </w:pPr>
      <w:ins w:id="1462" w:author="만든 이">
        <w:r w:rsidRPr="00FE0EBC">
          <w:t>NN</w:t>
        </w:r>
      </w:ins>
    </w:p>
    <w:p w14:paraId="03E8E124" w14:textId="77777777" w:rsidR="00E80F8D" w:rsidRPr="00FE0EBC" w:rsidRDefault="00E80F8D" w:rsidP="00E80F8D">
      <w:pPr>
        <w:pStyle w:val="Heading1LAB"/>
        <w:rPr>
          <w:ins w:id="1463" w:author="만든 이"/>
        </w:rPr>
      </w:pPr>
      <w:ins w:id="1464" w:author="만든 이">
        <w:r w:rsidRPr="00FE0EBC">
          <w:br w:type="page"/>
        </w:r>
        <w:r w:rsidRPr="00FE0EBC">
          <w:lastRenderedPageBreak/>
          <w:t>INFORMĀCIJA, KAS JĀNORĀDA UZ ĀRĒJĀ IEPAKOJUMA</w:t>
        </w:r>
      </w:ins>
    </w:p>
    <w:p w14:paraId="1811D016" w14:textId="77777777" w:rsidR="00E80F8D" w:rsidRPr="00FE0EBC" w:rsidRDefault="00E80F8D" w:rsidP="00E80F8D">
      <w:pPr>
        <w:pStyle w:val="Heading1LAB"/>
        <w:rPr>
          <w:ins w:id="1465" w:author="만든 이"/>
        </w:rPr>
      </w:pPr>
    </w:p>
    <w:p w14:paraId="7E68A3B2" w14:textId="77777777" w:rsidR="00E80F8D" w:rsidRPr="00FE0EBC" w:rsidRDefault="00E80F8D" w:rsidP="00E80F8D">
      <w:pPr>
        <w:pStyle w:val="Heading1LAB"/>
        <w:rPr>
          <w:ins w:id="1466" w:author="만든 이"/>
        </w:rPr>
      </w:pPr>
      <w:ins w:id="1467" w:author="만든 이">
        <w:r w:rsidRPr="00FE0EBC">
          <w:t>STARPIEPAKOJUMS VAIRĀKU KASTĪŠU IEPAKOJUMAM (BEZ BLUE BOX)</w:t>
        </w:r>
      </w:ins>
    </w:p>
    <w:p w14:paraId="0F5CDD5A" w14:textId="77777777" w:rsidR="00E80F8D" w:rsidRPr="00FE0EBC" w:rsidRDefault="00E80F8D" w:rsidP="00E80F8D">
      <w:pPr>
        <w:pStyle w:val="NormalKeep"/>
        <w:rPr>
          <w:ins w:id="1468" w:author="만든 이"/>
        </w:rPr>
      </w:pPr>
    </w:p>
    <w:p w14:paraId="78A47892" w14:textId="77777777" w:rsidR="00E80F8D" w:rsidRPr="00FE0EBC" w:rsidRDefault="00E80F8D" w:rsidP="00E80F8D">
      <w:pPr>
        <w:rPr>
          <w:ins w:id="1469" w:author="만든 이"/>
        </w:rPr>
      </w:pPr>
    </w:p>
    <w:p w14:paraId="58B25FB1" w14:textId="77777777" w:rsidR="00E80F8D" w:rsidRPr="00FE0EBC" w:rsidRDefault="00E80F8D" w:rsidP="00E80F8D">
      <w:pPr>
        <w:pStyle w:val="Heading1LAB"/>
        <w:rPr>
          <w:ins w:id="1470" w:author="만든 이"/>
        </w:rPr>
      </w:pPr>
      <w:ins w:id="1471" w:author="만든 이">
        <w:r w:rsidRPr="00FE0EBC">
          <w:t>1.</w:t>
        </w:r>
        <w:r w:rsidRPr="00FE0EBC">
          <w:tab/>
          <w:t>ZĀĻU NOSAUKUMS</w:t>
        </w:r>
      </w:ins>
    </w:p>
    <w:p w14:paraId="4E0DDD72" w14:textId="77777777" w:rsidR="00E80F8D" w:rsidRPr="00FE0EBC" w:rsidRDefault="00E80F8D" w:rsidP="00E80F8D">
      <w:pPr>
        <w:pStyle w:val="NormalKeep"/>
        <w:rPr>
          <w:ins w:id="1472" w:author="만든 이"/>
        </w:rPr>
      </w:pPr>
    </w:p>
    <w:p w14:paraId="04F53795" w14:textId="68677037" w:rsidR="00E80F8D" w:rsidRPr="00FE0EBC" w:rsidRDefault="00E80F8D" w:rsidP="00E80F8D">
      <w:pPr>
        <w:rPr>
          <w:ins w:id="1473" w:author="만든 이"/>
        </w:rPr>
      </w:pPr>
      <w:ins w:id="1474" w:author="만든 이">
        <w:r w:rsidRPr="00FE0EBC">
          <w:t>Omlyclo 300</w:t>
        </w:r>
        <w:r w:rsidR="003E5729">
          <w:rPr>
            <w:lang w:val="en-US"/>
          </w:rPr>
          <w:t> </w:t>
        </w:r>
        <w:r w:rsidRPr="00FE0EBC">
          <w:t>mg šķīdums injekcijām pilnšļircē</w:t>
        </w:r>
      </w:ins>
    </w:p>
    <w:p w14:paraId="4E620873" w14:textId="77777777" w:rsidR="00E80F8D" w:rsidRPr="00FE0EBC" w:rsidRDefault="00E80F8D" w:rsidP="00E80F8D">
      <w:pPr>
        <w:rPr>
          <w:ins w:id="1475" w:author="만든 이"/>
          <w:i/>
        </w:rPr>
      </w:pPr>
      <w:ins w:id="1476" w:author="만든 이">
        <w:r w:rsidRPr="00FE0EBC">
          <w:rPr>
            <w:i/>
          </w:rPr>
          <w:t>omalizumabum</w:t>
        </w:r>
      </w:ins>
    </w:p>
    <w:p w14:paraId="21EAFBE5" w14:textId="77777777" w:rsidR="00E80F8D" w:rsidRPr="00FE0EBC" w:rsidRDefault="00E80F8D" w:rsidP="00E80F8D">
      <w:pPr>
        <w:rPr>
          <w:ins w:id="1477" w:author="만든 이"/>
        </w:rPr>
      </w:pPr>
    </w:p>
    <w:p w14:paraId="4ECE4B0B" w14:textId="77777777" w:rsidR="00E80F8D" w:rsidRPr="00FE0EBC" w:rsidRDefault="00E80F8D" w:rsidP="00E80F8D">
      <w:pPr>
        <w:rPr>
          <w:ins w:id="1478" w:author="만든 이"/>
        </w:rPr>
      </w:pPr>
    </w:p>
    <w:p w14:paraId="5B21D071" w14:textId="77777777" w:rsidR="00E80F8D" w:rsidRPr="00FE0EBC" w:rsidRDefault="00E80F8D" w:rsidP="00E80F8D">
      <w:pPr>
        <w:pStyle w:val="Heading1LAB"/>
        <w:rPr>
          <w:ins w:id="1479" w:author="만든 이"/>
        </w:rPr>
      </w:pPr>
      <w:ins w:id="1480" w:author="만든 이">
        <w:r w:rsidRPr="00FE0EBC">
          <w:t>2.</w:t>
        </w:r>
        <w:r w:rsidRPr="00FE0EBC">
          <w:tab/>
          <w:t>AKTĪVĀS(-O) VIELAS(-U) NOSAUKUMS(-I) UN DAUDZUMS(-I)</w:t>
        </w:r>
      </w:ins>
    </w:p>
    <w:p w14:paraId="3B466B06" w14:textId="77777777" w:rsidR="00E80F8D" w:rsidRPr="00FE0EBC" w:rsidRDefault="00E80F8D" w:rsidP="00E80F8D">
      <w:pPr>
        <w:pStyle w:val="NormalKeep"/>
        <w:rPr>
          <w:ins w:id="1481" w:author="만든 이"/>
        </w:rPr>
      </w:pPr>
    </w:p>
    <w:p w14:paraId="17849535" w14:textId="70B4D2C1" w:rsidR="00E80F8D" w:rsidRPr="00FE0EBC" w:rsidRDefault="00E80F8D" w:rsidP="00E80F8D">
      <w:pPr>
        <w:rPr>
          <w:ins w:id="1482" w:author="만든 이"/>
        </w:rPr>
      </w:pPr>
      <w:ins w:id="1483" w:author="만든 이">
        <w:r w:rsidRPr="00FE0EBC">
          <w:t>Viena 2 ml pilnšļirce satur 300</w:t>
        </w:r>
        <w:r w:rsidR="003E5729">
          <w:rPr>
            <w:lang w:val="en-US"/>
          </w:rPr>
          <w:t> </w:t>
        </w:r>
        <w:r w:rsidRPr="00FE0EBC">
          <w:t>mg omalizumaba.</w:t>
        </w:r>
      </w:ins>
    </w:p>
    <w:p w14:paraId="545CC56E" w14:textId="77777777" w:rsidR="00E80F8D" w:rsidRPr="00FE0EBC" w:rsidRDefault="00E80F8D" w:rsidP="00E80F8D">
      <w:pPr>
        <w:rPr>
          <w:ins w:id="1484" w:author="만든 이"/>
        </w:rPr>
      </w:pPr>
    </w:p>
    <w:p w14:paraId="060EE920" w14:textId="77777777" w:rsidR="00E80F8D" w:rsidRPr="00FE0EBC" w:rsidRDefault="00E80F8D" w:rsidP="00E80F8D">
      <w:pPr>
        <w:rPr>
          <w:ins w:id="1485" w:author="만든 이"/>
        </w:rPr>
      </w:pPr>
    </w:p>
    <w:p w14:paraId="05123424" w14:textId="77777777" w:rsidR="00E80F8D" w:rsidRPr="00FE0EBC" w:rsidRDefault="00E80F8D" w:rsidP="00E80F8D">
      <w:pPr>
        <w:pStyle w:val="Heading1LAB"/>
        <w:rPr>
          <w:ins w:id="1486" w:author="만든 이"/>
        </w:rPr>
      </w:pPr>
      <w:ins w:id="1487" w:author="만든 이">
        <w:r w:rsidRPr="00FE0EBC">
          <w:t>3.</w:t>
        </w:r>
        <w:r w:rsidRPr="00FE0EBC">
          <w:tab/>
          <w:t>PALĪGVIELU SARAKSTS</w:t>
        </w:r>
      </w:ins>
    </w:p>
    <w:p w14:paraId="2666EF71" w14:textId="77777777" w:rsidR="00E80F8D" w:rsidRPr="00FE0EBC" w:rsidRDefault="00E80F8D" w:rsidP="00E80F8D">
      <w:pPr>
        <w:pStyle w:val="NormalKeep"/>
        <w:rPr>
          <w:ins w:id="1488" w:author="만든 이"/>
        </w:rPr>
      </w:pPr>
    </w:p>
    <w:p w14:paraId="55FC9BE4" w14:textId="77777777" w:rsidR="00E80F8D" w:rsidRPr="00FE0EBC" w:rsidRDefault="00E80F8D" w:rsidP="00E80F8D">
      <w:pPr>
        <w:rPr>
          <w:ins w:id="1489" w:author="만든 이"/>
        </w:rPr>
      </w:pPr>
      <w:ins w:id="1490" w:author="만든 이">
        <w:r w:rsidRPr="00FE0EBC">
          <w:t xml:space="preserve">Palīgvielas: L-arginīna hidrohlorīds, L-histidīna hidrohlorīda monohidrāts, L-histidīns, polisorbāts 20 (E 432), ūdens injekcijām. </w:t>
        </w:r>
        <w:r w:rsidRPr="00FE0EBC">
          <w:rPr>
            <w:rStyle w:val="Highlight"/>
          </w:rPr>
          <w:t>Plašāku informāciju skatīt lietošanas instrukcijā.</w:t>
        </w:r>
      </w:ins>
    </w:p>
    <w:p w14:paraId="56F54B80" w14:textId="77777777" w:rsidR="00E80F8D" w:rsidRPr="00FE0EBC" w:rsidRDefault="00E80F8D" w:rsidP="00E80F8D">
      <w:pPr>
        <w:rPr>
          <w:ins w:id="1491" w:author="만든 이"/>
        </w:rPr>
      </w:pPr>
    </w:p>
    <w:p w14:paraId="1B5E46E4" w14:textId="77777777" w:rsidR="00E80F8D" w:rsidRPr="00FE0EBC" w:rsidRDefault="00E80F8D" w:rsidP="00E80F8D">
      <w:pPr>
        <w:rPr>
          <w:ins w:id="1492" w:author="만든 이"/>
        </w:rPr>
      </w:pPr>
    </w:p>
    <w:p w14:paraId="0AD2670F" w14:textId="77777777" w:rsidR="00E80F8D" w:rsidRPr="00FE0EBC" w:rsidRDefault="00E80F8D" w:rsidP="00E80F8D">
      <w:pPr>
        <w:pStyle w:val="Heading1LAB"/>
        <w:rPr>
          <w:ins w:id="1493" w:author="만든 이"/>
        </w:rPr>
      </w:pPr>
      <w:ins w:id="1494" w:author="만든 이">
        <w:r w:rsidRPr="00FE0EBC">
          <w:t>4.</w:t>
        </w:r>
        <w:r w:rsidRPr="00FE0EBC">
          <w:tab/>
          <w:t>ZĀĻU FORMA UN SATURS</w:t>
        </w:r>
      </w:ins>
    </w:p>
    <w:p w14:paraId="44C84FD7" w14:textId="77777777" w:rsidR="00E80F8D" w:rsidRPr="00FE0EBC" w:rsidRDefault="00E80F8D" w:rsidP="00E80F8D">
      <w:pPr>
        <w:pStyle w:val="NormalKeep"/>
        <w:rPr>
          <w:ins w:id="1495" w:author="만든 이"/>
        </w:rPr>
      </w:pPr>
    </w:p>
    <w:p w14:paraId="53ABB715" w14:textId="77777777" w:rsidR="00E80F8D" w:rsidRPr="00FE0EBC" w:rsidRDefault="00E80F8D" w:rsidP="00E80F8D">
      <w:pPr>
        <w:pStyle w:val="NormalKeep"/>
        <w:rPr>
          <w:ins w:id="1496" w:author="만든 이"/>
          <w:rStyle w:val="Highlight"/>
        </w:rPr>
      </w:pPr>
      <w:ins w:id="1497" w:author="만든 이">
        <w:r w:rsidRPr="00FE0EBC">
          <w:rPr>
            <w:rStyle w:val="Highlight"/>
          </w:rPr>
          <w:t>Šķīdums injekcijām pilnšļircē</w:t>
        </w:r>
      </w:ins>
    </w:p>
    <w:p w14:paraId="7D9B8182" w14:textId="77777777" w:rsidR="00E80F8D" w:rsidRPr="00FE0EBC" w:rsidRDefault="00E80F8D" w:rsidP="00E80F8D">
      <w:pPr>
        <w:pStyle w:val="NormalKeep"/>
        <w:rPr>
          <w:ins w:id="1498" w:author="만든 이"/>
        </w:rPr>
      </w:pPr>
      <w:ins w:id="1499" w:author="만든 이">
        <w:r w:rsidRPr="00FE0EBC">
          <w:t>300 mg/2 ml</w:t>
        </w:r>
      </w:ins>
    </w:p>
    <w:p w14:paraId="51C4531C" w14:textId="77777777" w:rsidR="00E80F8D" w:rsidRPr="00FE0EBC" w:rsidRDefault="00E80F8D" w:rsidP="00E80F8D">
      <w:pPr>
        <w:rPr>
          <w:ins w:id="1500" w:author="만든 이"/>
        </w:rPr>
      </w:pPr>
    </w:p>
    <w:p w14:paraId="73B52ED0" w14:textId="77777777" w:rsidR="00E80F8D" w:rsidRPr="00FE0EBC" w:rsidRDefault="00E80F8D" w:rsidP="00E80F8D">
      <w:pPr>
        <w:rPr>
          <w:ins w:id="1501" w:author="만든 이"/>
        </w:rPr>
      </w:pPr>
      <w:ins w:id="1502" w:author="만든 이">
        <w:r w:rsidRPr="00FE0EBC">
          <w:t>1 pilnšļirce ar adatas aizsargu. Vairāku kastīšu iepakojuma sastāvdaļa. Nedrīkst pārdot atsevišķi.</w:t>
        </w:r>
      </w:ins>
    </w:p>
    <w:p w14:paraId="08D1D302" w14:textId="77777777" w:rsidR="00E80F8D" w:rsidRPr="00FE0EBC" w:rsidRDefault="00E80F8D" w:rsidP="00E80F8D">
      <w:pPr>
        <w:rPr>
          <w:ins w:id="1503" w:author="만든 이"/>
        </w:rPr>
      </w:pPr>
    </w:p>
    <w:p w14:paraId="7498A780" w14:textId="77777777" w:rsidR="00E80F8D" w:rsidRPr="00FE0EBC" w:rsidRDefault="00E80F8D" w:rsidP="00E80F8D">
      <w:pPr>
        <w:rPr>
          <w:ins w:id="1504" w:author="만든 이"/>
        </w:rPr>
      </w:pPr>
    </w:p>
    <w:p w14:paraId="1F5EC70C" w14:textId="77777777" w:rsidR="00E80F8D" w:rsidRPr="00FE0EBC" w:rsidRDefault="00E80F8D" w:rsidP="00E80F8D">
      <w:pPr>
        <w:pStyle w:val="Heading1LAB"/>
        <w:rPr>
          <w:ins w:id="1505" w:author="만든 이"/>
        </w:rPr>
      </w:pPr>
      <w:ins w:id="1506" w:author="만든 이">
        <w:r w:rsidRPr="00FE0EBC">
          <w:t>5.</w:t>
        </w:r>
        <w:r w:rsidRPr="00FE0EBC">
          <w:tab/>
          <w:t>LIETOŠANAS UN IEVADĪŠANAS VEIDS(-I)</w:t>
        </w:r>
      </w:ins>
    </w:p>
    <w:p w14:paraId="1206E06B" w14:textId="77777777" w:rsidR="00E80F8D" w:rsidRPr="00FE0EBC" w:rsidRDefault="00E80F8D" w:rsidP="00E80F8D">
      <w:pPr>
        <w:pStyle w:val="NormalKeep"/>
        <w:rPr>
          <w:ins w:id="1507" w:author="만든 이"/>
        </w:rPr>
      </w:pPr>
    </w:p>
    <w:p w14:paraId="2CDC202B" w14:textId="77777777" w:rsidR="00E80F8D" w:rsidRPr="00FE0EBC" w:rsidRDefault="00E80F8D" w:rsidP="00E80F8D">
      <w:pPr>
        <w:rPr>
          <w:ins w:id="1508" w:author="만든 이"/>
        </w:rPr>
      </w:pPr>
      <w:ins w:id="1509" w:author="만든 이">
        <w:r w:rsidRPr="00FE0EBC">
          <w:t>Subkutānai lietošanai.</w:t>
        </w:r>
      </w:ins>
    </w:p>
    <w:p w14:paraId="13CAED69" w14:textId="77777777" w:rsidR="00E80F8D" w:rsidRPr="00FE0EBC" w:rsidRDefault="00E80F8D" w:rsidP="00E80F8D">
      <w:pPr>
        <w:rPr>
          <w:ins w:id="1510" w:author="만든 이"/>
        </w:rPr>
      </w:pPr>
      <w:ins w:id="1511" w:author="만든 이">
        <w:r w:rsidRPr="00FE0EBC">
          <w:t xml:space="preserve">Pirms lietošanas izlasiet lietošanas instrukciju. </w:t>
        </w:r>
      </w:ins>
    </w:p>
    <w:p w14:paraId="6B029C2D" w14:textId="77777777" w:rsidR="00E80F8D" w:rsidRPr="00FE0EBC" w:rsidRDefault="00E80F8D" w:rsidP="00E80F8D">
      <w:pPr>
        <w:rPr>
          <w:ins w:id="1512" w:author="만든 이"/>
        </w:rPr>
      </w:pPr>
      <w:ins w:id="1513" w:author="만든 이">
        <w:r w:rsidRPr="00FE0EBC">
          <w:t>Tikai vienreizējai lietošanai.</w:t>
        </w:r>
      </w:ins>
    </w:p>
    <w:p w14:paraId="5E2E4BAE" w14:textId="77777777" w:rsidR="00E80F8D" w:rsidRPr="00FE0EBC" w:rsidRDefault="00E80F8D" w:rsidP="00E80F8D">
      <w:pPr>
        <w:rPr>
          <w:ins w:id="1514" w:author="만든 이"/>
        </w:rPr>
      </w:pPr>
    </w:p>
    <w:p w14:paraId="311A2A41" w14:textId="77777777" w:rsidR="00E80F8D" w:rsidRPr="00FE0EBC" w:rsidRDefault="00E80F8D" w:rsidP="00E80F8D">
      <w:pPr>
        <w:rPr>
          <w:ins w:id="1515" w:author="만든 이"/>
        </w:rPr>
      </w:pPr>
    </w:p>
    <w:p w14:paraId="53D3C37F" w14:textId="77777777" w:rsidR="00E80F8D" w:rsidRPr="00FE0EBC" w:rsidRDefault="00E80F8D" w:rsidP="00E80F8D">
      <w:pPr>
        <w:pStyle w:val="Heading1LAB"/>
        <w:rPr>
          <w:ins w:id="1516" w:author="만든 이"/>
        </w:rPr>
      </w:pPr>
      <w:ins w:id="1517" w:author="만든 이">
        <w:r w:rsidRPr="00FE0EBC">
          <w:t>6.</w:t>
        </w:r>
        <w:r w:rsidRPr="00FE0EBC">
          <w:tab/>
          <w:t>ĪPAŠI BRĪDINĀJUMI PAR ZĀĻU UZGLABĀŠANU BĒRNIEM NEREDZAMĀ UN NEPIEEJAMĀ VIETĀ</w:t>
        </w:r>
      </w:ins>
    </w:p>
    <w:p w14:paraId="7DFFCEB4" w14:textId="77777777" w:rsidR="00E80F8D" w:rsidRPr="00FE0EBC" w:rsidRDefault="00E80F8D" w:rsidP="00E80F8D">
      <w:pPr>
        <w:pStyle w:val="NormalKeep"/>
        <w:rPr>
          <w:ins w:id="1518" w:author="만든 이"/>
        </w:rPr>
      </w:pPr>
    </w:p>
    <w:p w14:paraId="59A9BAFD" w14:textId="77777777" w:rsidR="00E80F8D" w:rsidRPr="00FE0EBC" w:rsidRDefault="00E80F8D" w:rsidP="00E80F8D">
      <w:pPr>
        <w:rPr>
          <w:ins w:id="1519" w:author="만든 이"/>
        </w:rPr>
      </w:pPr>
      <w:ins w:id="1520" w:author="만든 이">
        <w:r w:rsidRPr="00FE0EBC">
          <w:t>Uzglabāt bērniem neredzamā un nepieejamā vietā.</w:t>
        </w:r>
      </w:ins>
    </w:p>
    <w:p w14:paraId="5F774F74" w14:textId="77777777" w:rsidR="00E80F8D" w:rsidRPr="00FE0EBC" w:rsidRDefault="00E80F8D" w:rsidP="00E80F8D">
      <w:pPr>
        <w:rPr>
          <w:ins w:id="1521" w:author="만든 이"/>
        </w:rPr>
      </w:pPr>
    </w:p>
    <w:p w14:paraId="7F300348" w14:textId="77777777" w:rsidR="00E80F8D" w:rsidRPr="00FE0EBC" w:rsidRDefault="00E80F8D" w:rsidP="00E80F8D">
      <w:pPr>
        <w:rPr>
          <w:ins w:id="1522" w:author="만든 이"/>
        </w:rPr>
      </w:pPr>
    </w:p>
    <w:p w14:paraId="6FFAE1CE" w14:textId="77777777" w:rsidR="00E80F8D" w:rsidRPr="00FE0EBC" w:rsidRDefault="00E80F8D" w:rsidP="00E80F8D">
      <w:pPr>
        <w:pStyle w:val="Heading1LAB"/>
        <w:rPr>
          <w:ins w:id="1523" w:author="만든 이"/>
        </w:rPr>
      </w:pPr>
      <w:ins w:id="1524" w:author="만든 이">
        <w:r w:rsidRPr="00FE0EBC">
          <w:t>7.</w:t>
        </w:r>
        <w:r w:rsidRPr="00FE0EBC">
          <w:tab/>
          <w:t>CITI ĪPAŠI BRĪDINĀJUMI, JA NEPIECIEŠAMS</w:t>
        </w:r>
      </w:ins>
    </w:p>
    <w:p w14:paraId="06B59766" w14:textId="77777777" w:rsidR="00E80F8D" w:rsidRPr="00FE0EBC" w:rsidRDefault="00E80F8D" w:rsidP="00E80F8D">
      <w:pPr>
        <w:pStyle w:val="NormalKeep"/>
        <w:rPr>
          <w:ins w:id="1525" w:author="만든 이"/>
        </w:rPr>
      </w:pPr>
    </w:p>
    <w:p w14:paraId="7F7DC565" w14:textId="77777777" w:rsidR="00E80F8D" w:rsidRPr="00FE0EBC" w:rsidRDefault="00E80F8D" w:rsidP="00E80F8D">
      <w:pPr>
        <w:rPr>
          <w:ins w:id="1526" w:author="만든 이"/>
        </w:rPr>
      </w:pPr>
    </w:p>
    <w:p w14:paraId="170AAD61" w14:textId="77777777" w:rsidR="00E80F8D" w:rsidRPr="00FE0EBC" w:rsidRDefault="00E80F8D" w:rsidP="00E80F8D">
      <w:pPr>
        <w:pStyle w:val="Heading1LAB"/>
        <w:rPr>
          <w:ins w:id="1527" w:author="만든 이"/>
        </w:rPr>
      </w:pPr>
      <w:ins w:id="1528" w:author="만든 이">
        <w:r w:rsidRPr="00FE0EBC">
          <w:t>8.</w:t>
        </w:r>
        <w:r w:rsidRPr="00FE0EBC">
          <w:tab/>
          <w:t>DERĪGUMA TERMIŅŠ</w:t>
        </w:r>
      </w:ins>
    </w:p>
    <w:p w14:paraId="0FAA151E" w14:textId="77777777" w:rsidR="00E80F8D" w:rsidRPr="00FE0EBC" w:rsidRDefault="00E80F8D" w:rsidP="00E80F8D">
      <w:pPr>
        <w:pStyle w:val="NormalKeep"/>
        <w:rPr>
          <w:ins w:id="1529" w:author="만든 이"/>
        </w:rPr>
      </w:pPr>
    </w:p>
    <w:p w14:paraId="0AF8E031" w14:textId="77777777" w:rsidR="00E80F8D" w:rsidRPr="00FE0EBC" w:rsidRDefault="00E80F8D" w:rsidP="00E80F8D">
      <w:pPr>
        <w:rPr>
          <w:ins w:id="1530" w:author="만든 이"/>
        </w:rPr>
      </w:pPr>
      <w:ins w:id="1531" w:author="만든 이">
        <w:r w:rsidRPr="00FE0EBC">
          <w:t>EXP</w:t>
        </w:r>
      </w:ins>
    </w:p>
    <w:p w14:paraId="08BD6570" w14:textId="77777777" w:rsidR="00E80F8D" w:rsidRPr="00FE0EBC" w:rsidRDefault="00E80F8D" w:rsidP="00E80F8D">
      <w:pPr>
        <w:rPr>
          <w:ins w:id="1532" w:author="만든 이"/>
        </w:rPr>
      </w:pPr>
    </w:p>
    <w:p w14:paraId="64E91E8D" w14:textId="77777777" w:rsidR="00E80F8D" w:rsidRPr="00FE0EBC" w:rsidRDefault="00E80F8D" w:rsidP="00E80F8D">
      <w:pPr>
        <w:rPr>
          <w:ins w:id="1533" w:author="만든 이"/>
        </w:rPr>
      </w:pPr>
    </w:p>
    <w:p w14:paraId="5E45EF26" w14:textId="77777777" w:rsidR="00E80F8D" w:rsidRPr="00FE0EBC" w:rsidRDefault="00E80F8D" w:rsidP="00E80F8D">
      <w:pPr>
        <w:pStyle w:val="Heading1LAB"/>
        <w:rPr>
          <w:ins w:id="1534" w:author="만든 이"/>
        </w:rPr>
      </w:pPr>
      <w:ins w:id="1535" w:author="만든 이">
        <w:r w:rsidRPr="00FE0EBC">
          <w:lastRenderedPageBreak/>
          <w:t>9.</w:t>
        </w:r>
        <w:r w:rsidRPr="00FE0EBC">
          <w:tab/>
          <w:t>ĪPAŠI UZGLABĀŠANAS NOSACĪJUMI</w:t>
        </w:r>
      </w:ins>
    </w:p>
    <w:p w14:paraId="3BF45C2C" w14:textId="77777777" w:rsidR="00E80F8D" w:rsidRPr="00FE0EBC" w:rsidRDefault="00E80F8D" w:rsidP="00E80F8D">
      <w:pPr>
        <w:pStyle w:val="NormalKeep"/>
        <w:rPr>
          <w:ins w:id="1536" w:author="만든 이"/>
        </w:rPr>
      </w:pPr>
    </w:p>
    <w:p w14:paraId="2880D5E2" w14:textId="77777777" w:rsidR="00E80F8D" w:rsidRPr="00FE0EBC" w:rsidRDefault="00E80F8D" w:rsidP="00E80F8D">
      <w:pPr>
        <w:keepNext/>
        <w:rPr>
          <w:ins w:id="1537" w:author="만든 이"/>
        </w:rPr>
      </w:pPr>
      <w:ins w:id="1538" w:author="만든 이">
        <w:r w:rsidRPr="00FE0EBC">
          <w:t xml:space="preserve">Uzglabāt ledusskapī. </w:t>
        </w:r>
      </w:ins>
    </w:p>
    <w:p w14:paraId="719A0708" w14:textId="77777777" w:rsidR="00E80F8D" w:rsidRPr="00FE0EBC" w:rsidRDefault="00E80F8D" w:rsidP="00E80F8D">
      <w:pPr>
        <w:keepNext/>
        <w:rPr>
          <w:ins w:id="1539" w:author="만든 이"/>
        </w:rPr>
      </w:pPr>
      <w:ins w:id="1540" w:author="만든 이">
        <w:r w:rsidRPr="00FE0EBC">
          <w:t>Nesasaldēt.</w:t>
        </w:r>
      </w:ins>
    </w:p>
    <w:p w14:paraId="3D0CA622" w14:textId="77777777" w:rsidR="00E80F8D" w:rsidRPr="00FE0EBC" w:rsidRDefault="00E80F8D" w:rsidP="00E80F8D">
      <w:pPr>
        <w:keepNext/>
        <w:rPr>
          <w:ins w:id="1541" w:author="만든 이"/>
        </w:rPr>
      </w:pPr>
      <w:ins w:id="1542" w:author="만든 이">
        <w:r w:rsidRPr="00FE0EBC">
          <w:t>Uzglabāt šļirci oriģinālā iepakojumā, lai pasargātu no gaismas.</w:t>
        </w:r>
      </w:ins>
    </w:p>
    <w:p w14:paraId="294E334E" w14:textId="77777777" w:rsidR="00E80F8D" w:rsidRPr="00FE0EBC" w:rsidRDefault="00E80F8D" w:rsidP="00E80F8D">
      <w:pPr>
        <w:rPr>
          <w:ins w:id="1543" w:author="만든 이"/>
        </w:rPr>
      </w:pPr>
    </w:p>
    <w:p w14:paraId="3812FFB8" w14:textId="77777777" w:rsidR="00E80F8D" w:rsidRPr="00FE0EBC" w:rsidRDefault="00E80F8D" w:rsidP="00E80F8D">
      <w:pPr>
        <w:rPr>
          <w:ins w:id="1544" w:author="만든 이"/>
        </w:rPr>
      </w:pPr>
    </w:p>
    <w:p w14:paraId="4BE8FB27" w14:textId="77777777" w:rsidR="00E80F8D" w:rsidRPr="00FE0EBC" w:rsidRDefault="00E80F8D" w:rsidP="00E80F8D">
      <w:pPr>
        <w:pStyle w:val="Heading1LAB"/>
        <w:rPr>
          <w:ins w:id="1545" w:author="만든 이"/>
        </w:rPr>
      </w:pPr>
      <w:ins w:id="1546" w:author="만든 이">
        <w:r w:rsidRPr="00FE0EBC">
          <w:t>10.</w:t>
        </w:r>
        <w:r w:rsidRPr="00FE0EBC">
          <w:tab/>
          <w:t>ĪPAŠI PIESARDZĪBAS PASĀKUMI, IZNĪCINOT NEIZLIETOTĀS ZĀLES VAI IZMANTOTOS MATERIĀLUS, KAS BIJUŠI SASKARĒ AR ŠĪM ZĀLĒM, JA PIEMĒROJAMS</w:t>
        </w:r>
      </w:ins>
    </w:p>
    <w:p w14:paraId="43F7E1AE" w14:textId="77777777" w:rsidR="00E80F8D" w:rsidRPr="00FE0EBC" w:rsidRDefault="00E80F8D" w:rsidP="00E80F8D">
      <w:pPr>
        <w:pStyle w:val="NormalKeep"/>
        <w:rPr>
          <w:ins w:id="1547" w:author="만든 이"/>
        </w:rPr>
      </w:pPr>
    </w:p>
    <w:p w14:paraId="1799BA3D" w14:textId="77777777" w:rsidR="00E80F8D" w:rsidRPr="00FE0EBC" w:rsidRDefault="00E80F8D" w:rsidP="00E80F8D">
      <w:pPr>
        <w:rPr>
          <w:ins w:id="1548" w:author="만든 이"/>
        </w:rPr>
      </w:pPr>
    </w:p>
    <w:p w14:paraId="7F8A6A75" w14:textId="77777777" w:rsidR="00E80F8D" w:rsidRPr="00FE0EBC" w:rsidRDefault="00E80F8D" w:rsidP="00E80F8D">
      <w:pPr>
        <w:pStyle w:val="Heading1LAB"/>
        <w:rPr>
          <w:ins w:id="1549" w:author="만든 이"/>
        </w:rPr>
      </w:pPr>
      <w:ins w:id="1550" w:author="만든 이">
        <w:r w:rsidRPr="00FE0EBC">
          <w:t>11.</w:t>
        </w:r>
        <w:r w:rsidRPr="00FE0EBC">
          <w:tab/>
          <w:t>REĢISTRĀCIJAS APLIECĪBAS ĪPAŠNIEKA NOSAUKUMS UN ADRESE</w:t>
        </w:r>
      </w:ins>
    </w:p>
    <w:p w14:paraId="7C230276" w14:textId="77777777" w:rsidR="00E80F8D" w:rsidRPr="00FE0EBC" w:rsidRDefault="00E80F8D" w:rsidP="00E80F8D">
      <w:pPr>
        <w:rPr>
          <w:ins w:id="1551" w:author="만든 이"/>
        </w:rPr>
      </w:pPr>
    </w:p>
    <w:p w14:paraId="662261B9" w14:textId="77777777" w:rsidR="00E80F8D" w:rsidRPr="00FE0EBC" w:rsidRDefault="00E80F8D" w:rsidP="00E80F8D">
      <w:pPr>
        <w:rPr>
          <w:ins w:id="1552" w:author="만든 이"/>
        </w:rPr>
      </w:pPr>
      <w:ins w:id="1553" w:author="만든 이">
        <w:r w:rsidRPr="00FE0EBC">
          <w:t xml:space="preserve">Celltrion Healthcare Hungary Kft. </w:t>
        </w:r>
      </w:ins>
    </w:p>
    <w:p w14:paraId="500BF5F6" w14:textId="77777777" w:rsidR="00E80F8D" w:rsidRPr="00FE0EBC" w:rsidRDefault="00E80F8D" w:rsidP="00E80F8D">
      <w:pPr>
        <w:rPr>
          <w:ins w:id="1554" w:author="만든 이"/>
        </w:rPr>
      </w:pPr>
      <w:ins w:id="1555" w:author="만든 이">
        <w:r w:rsidRPr="00FE0EBC">
          <w:t>1062 Budapest,</w:t>
        </w:r>
      </w:ins>
    </w:p>
    <w:p w14:paraId="75E7AC97" w14:textId="77777777" w:rsidR="00E80F8D" w:rsidRPr="00FE0EBC" w:rsidRDefault="00E80F8D" w:rsidP="00E80F8D">
      <w:pPr>
        <w:rPr>
          <w:ins w:id="1556" w:author="만든 이"/>
        </w:rPr>
      </w:pPr>
      <w:ins w:id="1557" w:author="만든 이">
        <w:r w:rsidRPr="00FE0EBC">
          <w:t>Váci út 1-3. WestEnd Office Building B torony</w:t>
        </w:r>
      </w:ins>
    </w:p>
    <w:p w14:paraId="53D50EF8" w14:textId="77777777" w:rsidR="00E80F8D" w:rsidRPr="00FE0EBC" w:rsidRDefault="00E80F8D" w:rsidP="00E80F8D">
      <w:pPr>
        <w:rPr>
          <w:ins w:id="1558" w:author="만든 이"/>
        </w:rPr>
      </w:pPr>
      <w:ins w:id="1559" w:author="만든 이">
        <w:r w:rsidRPr="00FE0EBC">
          <w:t>Ungārija</w:t>
        </w:r>
      </w:ins>
    </w:p>
    <w:p w14:paraId="2FAC3283" w14:textId="77777777" w:rsidR="00E80F8D" w:rsidRPr="00FE0EBC" w:rsidRDefault="00E80F8D" w:rsidP="00E80F8D">
      <w:pPr>
        <w:rPr>
          <w:ins w:id="1560" w:author="만든 이"/>
        </w:rPr>
      </w:pPr>
    </w:p>
    <w:p w14:paraId="7C1A8D13" w14:textId="77777777" w:rsidR="00E80F8D" w:rsidRPr="00FE0EBC" w:rsidRDefault="00E80F8D" w:rsidP="00E80F8D">
      <w:pPr>
        <w:rPr>
          <w:ins w:id="1561" w:author="만든 이"/>
        </w:rPr>
      </w:pPr>
    </w:p>
    <w:p w14:paraId="21A308AA" w14:textId="77777777" w:rsidR="00E80F8D" w:rsidRPr="00FE0EBC" w:rsidRDefault="00E80F8D" w:rsidP="00E80F8D">
      <w:pPr>
        <w:pStyle w:val="Heading1LAB"/>
        <w:rPr>
          <w:ins w:id="1562" w:author="만든 이"/>
        </w:rPr>
      </w:pPr>
      <w:ins w:id="1563" w:author="만든 이">
        <w:r w:rsidRPr="00FE0EBC">
          <w:t>12.</w:t>
        </w:r>
        <w:r w:rsidRPr="00FE0EBC">
          <w:tab/>
          <w:t>REĢISTRĀCIJAS APLIECĪBAS NUMURS(-I)</w:t>
        </w:r>
      </w:ins>
    </w:p>
    <w:p w14:paraId="069037DB" w14:textId="77777777" w:rsidR="00E80F8D" w:rsidRPr="00FE0EBC" w:rsidRDefault="00E80F8D" w:rsidP="00E80F8D">
      <w:pPr>
        <w:pStyle w:val="NormalKeep"/>
        <w:rPr>
          <w:ins w:id="1564" w:author="만든 이"/>
        </w:rPr>
      </w:pPr>
    </w:p>
    <w:p w14:paraId="65BB74B8" w14:textId="77777777" w:rsidR="00E80F8D" w:rsidRPr="00FE0EBC" w:rsidRDefault="00E80F8D" w:rsidP="00E80F8D">
      <w:pPr>
        <w:rPr>
          <w:ins w:id="1565" w:author="만든 이"/>
          <w:shd w:val="pct15" w:color="auto" w:fill="FFFFFF"/>
        </w:rPr>
      </w:pPr>
      <w:ins w:id="1566" w:author="만든 이">
        <w:r w:rsidRPr="00FE0EBC">
          <w:t xml:space="preserve">EU/1/24/1817/015 </w:t>
        </w:r>
        <w:r w:rsidRPr="00FE0EBC">
          <w:tab/>
        </w:r>
        <w:r w:rsidRPr="00FE0EBC">
          <w:tab/>
        </w:r>
        <w:r w:rsidRPr="00FE0EBC">
          <w:tab/>
        </w:r>
        <w:r w:rsidRPr="00FE0EBC">
          <w:rPr>
            <w:shd w:val="pct15" w:color="auto" w:fill="FFFFFF"/>
          </w:rPr>
          <w:t>2 pilnšļirces ar adatas aizsargu (2 × 1)</w:t>
        </w:r>
      </w:ins>
    </w:p>
    <w:p w14:paraId="63799E78" w14:textId="77777777" w:rsidR="00E80F8D" w:rsidRPr="00FE0EBC" w:rsidRDefault="00E80F8D" w:rsidP="00E80F8D">
      <w:pPr>
        <w:rPr>
          <w:ins w:id="1567" w:author="만든 이"/>
          <w:shd w:val="pct15" w:color="auto" w:fill="FFFFFF"/>
        </w:rPr>
      </w:pPr>
      <w:ins w:id="1568" w:author="만든 이">
        <w:r w:rsidRPr="00FE0EBC">
          <w:rPr>
            <w:shd w:val="pct15" w:color="auto" w:fill="FFFFFF"/>
          </w:rPr>
          <w:t xml:space="preserve">EU/1/24/1817/016 </w:t>
        </w:r>
        <w:r w:rsidRPr="00FE0EBC">
          <w:rPr>
            <w:shd w:val="pct15" w:color="auto" w:fill="FFFFFF"/>
          </w:rPr>
          <w:tab/>
        </w:r>
        <w:r w:rsidRPr="00FE0EBC">
          <w:rPr>
            <w:shd w:val="pct15" w:color="auto" w:fill="FFFFFF"/>
          </w:rPr>
          <w:tab/>
        </w:r>
        <w:r w:rsidRPr="00FE0EBC">
          <w:rPr>
            <w:shd w:val="pct15" w:color="auto" w:fill="FFFFFF"/>
          </w:rPr>
          <w:tab/>
          <w:t>3 pilnšļirces ar adatas aizsargu (3 × 1)</w:t>
        </w:r>
      </w:ins>
    </w:p>
    <w:p w14:paraId="4BC14373" w14:textId="77777777" w:rsidR="00E80F8D" w:rsidRPr="00FE0EBC" w:rsidRDefault="00E80F8D" w:rsidP="00E80F8D">
      <w:pPr>
        <w:rPr>
          <w:ins w:id="1569" w:author="만든 이"/>
          <w:shd w:val="pct15" w:color="auto" w:fill="FFFFFF"/>
        </w:rPr>
      </w:pPr>
      <w:ins w:id="1570" w:author="만든 이">
        <w:r w:rsidRPr="00FE0EBC">
          <w:rPr>
            <w:shd w:val="pct15" w:color="auto" w:fill="FFFFFF"/>
          </w:rPr>
          <w:t>EU/1/24/1817/017</w:t>
        </w:r>
        <w:r w:rsidRPr="00FE0EBC">
          <w:rPr>
            <w:shd w:val="pct15" w:color="auto" w:fill="FFFFFF"/>
          </w:rPr>
          <w:tab/>
        </w:r>
        <w:r w:rsidRPr="00FE0EBC">
          <w:rPr>
            <w:shd w:val="pct15" w:color="auto" w:fill="FFFFFF"/>
          </w:rPr>
          <w:tab/>
        </w:r>
        <w:r w:rsidRPr="00FE0EBC">
          <w:rPr>
            <w:shd w:val="pct15" w:color="auto" w:fill="FFFFFF"/>
          </w:rPr>
          <w:tab/>
          <w:t>6 pilnšļirces ar adatas aizsargu (6 × 1)</w:t>
        </w:r>
      </w:ins>
    </w:p>
    <w:p w14:paraId="50457528" w14:textId="77777777" w:rsidR="00E80F8D" w:rsidRPr="00FE0EBC" w:rsidRDefault="00E80F8D" w:rsidP="00E80F8D">
      <w:pPr>
        <w:rPr>
          <w:ins w:id="1571" w:author="만든 이"/>
        </w:rPr>
      </w:pPr>
    </w:p>
    <w:p w14:paraId="13AC6C55" w14:textId="77777777" w:rsidR="00E80F8D" w:rsidRPr="00FE0EBC" w:rsidRDefault="00E80F8D" w:rsidP="00E80F8D">
      <w:pPr>
        <w:rPr>
          <w:ins w:id="1572" w:author="만든 이"/>
        </w:rPr>
      </w:pPr>
    </w:p>
    <w:p w14:paraId="58C4A277" w14:textId="77777777" w:rsidR="00E80F8D" w:rsidRPr="00FE0EBC" w:rsidRDefault="00E80F8D" w:rsidP="00E80F8D">
      <w:pPr>
        <w:pStyle w:val="Heading1LAB"/>
        <w:rPr>
          <w:ins w:id="1573" w:author="만든 이"/>
        </w:rPr>
      </w:pPr>
      <w:ins w:id="1574" w:author="만든 이">
        <w:r w:rsidRPr="00FE0EBC">
          <w:t>13.</w:t>
        </w:r>
        <w:r w:rsidRPr="00FE0EBC">
          <w:tab/>
          <w:t>SĒRIJAS NUMURS</w:t>
        </w:r>
      </w:ins>
    </w:p>
    <w:p w14:paraId="0A9981CE" w14:textId="77777777" w:rsidR="00E80F8D" w:rsidRPr="00FE0EBC" w:rsidRDefault="00E80F8D" w:rsidP="00E80F8D">
      <w:pPr>
        <w:pStyle w:val="NormalKeep"/>
        <w:rPr>
          <w:ins w:id="1575" w:author="만든 이"/>
        </w:rPr>
      </w:pPr>
    </w:p>
    <w:p w14:paraId="3E1575C2" w14:textId="77777777" w:rsidR="00E80F8D" w:rsidRPr="00FE0EBC" w:rsidRDefault="00E80F8D" w:rsidP="00E80F8D">
      <w:pPr>
        <w:rPr>
          <w:ins w:id="1576" w:author="만든 이"/>
        </w:rPr>
      </w:pPr>
      <w:ins w:id="1577" w:author="만든 이">
        <w:r w:rsidRPr="00FE0EBC">
          <w:t>Lot</w:t>
        </w:r>
      </w:ins>
    </w:p>
    <w:p w14:paraId="5853569C" w14:textId="77777777" w:rsidR="00E80F8D" w:rsidRPr="00FE0EBC" w:rsidRDefault="00E80F8D" w:rsidP="00E80F8D">
      <w:pPr>
        <w:rPr>
          <w:ins w:id="1578" w:author="만든 이"/>
        </w:rPr>
      </w:pPr>
    </w:p>
    <w:p w14:paraId="102E9549" w14:textId="77777777" w:rsidR="00E80F8D" w:rsidRPr="00FE0EBC" w:rsidRDefault="00E80F8D" w:rsidP="00E80F8D">
      <w:pPr>
        <w:rPr>
          <w:ins w:id="1579" w:author="만든 이"/>
        </w:rPr>
      </w:pPr>
    </w:p>
    <w:p w14:paraId="6621D999" w14:textId="77777777" w:rsidR="00E80F8D" w:rsidRPr="00FE0EBC" w:rsidRDefault="00E80F8D" w:rsidP="00E80F8D">
      <w:pPr>
        <w:pStyle w:val="Heading1LAB"/>
        <w:rPr>
          <w:ins w:id="1580" w:author="만든 이"/>
        </w:rPr>
      </w:pPr>
      <w:ins w:id="1581" w:author="만든 이">
        <w:r w:rsidRPr="00FE0EBC">
          <w:t>14.</w:t>
        </w:r>
        <w:r w:rsidRPr="00FE0EBC">
          <w:tab/>
          <w:t>IZSNIEGŠANAS KĀRTĪBA</w:t>
        </w:r>
      </w:ins>
    </w:p>
    <w:p w14:paraId="3BA5B8BF" w14:textId="77777777" w:rsidR="00E80F8D" w:rsidRPr="00FE0EBC" w:rsidRDefault="00E80F8D" w:rsidP="00E80F8D">
      <w:pPr>
        <w:pStyle w:val="NormalKeep"/>
        <w:rPr>
          <w:ins w:id="1582" w:author="만든 이"/>
        </w:rPr>
      </w:pPr>
    </w:p>
    <w:p w14:paraId="5FAD3C05" w14:textId="77777777" w:rsidR="00E80F8D" w:rsidRPr="00FE0EBC" w:rsidRDefault="00E80F8D" w:rsidP="00E80F8D">
      <w:pPr>
        <w:rPr>
          <w:ins w:id="1583" w:author="만든 이"/>
        </w:rPr>
      </w:pPr>
    </w:p>
    <w:p w14:paraId="13E47458" w14:textId="77777777" w:rsidR="00E80F8D" w:rsidRPr="00FE0EBC" w:rsidRDefault="00E80F8D" w:rsidP="00E80F8D">
      <w:pPr>
        <w:pStyle w:val="Heading1LAB"/>
        <w:rPr>
          <w:ins w:id="1584" w:author="만든 이"/>
        </w:rPr>
      </w:pPr>
      <w:ins w:id="1585" w:author="만든 이">
        <w:r w:rsidRPr="00FE0EBC">
          <w:t>15.</w:t>
        </w:r>
        <w:r w:rsidRPr="00FE0EBC">
          <w:tab/>
          <w:t>NORĀDĪJUMI PAR LIETOŠANU</w:t>
        </w:r>
      </w:ins>
    </w:p>
    <w:p w14:paraId="3E50165B" w14:textId="77777777" w:rsidR="00E80F8D" w:rsidRPr="00FE0EBC" w:rsidRDefault="00E80F8D" w:rsidP="00E80F8D">
      <w:pPr>
        <w:pStyle w:val="NormalKeep"/>
        <w:rPr>
          <w:ins w:id="1586" w:author="만든 이"/>
        </w:rPr>
      </w:pPr>
    </w:p>
    <w:p w14:paraId="2176785A" w14:textId="77777777" w:rsidR="00E80F8D" w:rsidRPr="00FE0EBC" w:rsidRDefault="00E80F8D" w:rsidP="00E80F8D">
      <w:pPr>
        <w:rPr>
          <w:ins w:id="1587" w:author="만든 이"/>
        </w:rPr>
      </w:pPr>
    </w:p>
    <w:p w14:paraId="58F3DF9F" w14:textId="77777777" w:rsidR="00E80F8D" w:rsidRPr="00FE0EBC" w:rsidRDefault="00E80F8D" w:rsidP="00E80F8D">
      <w:pPr>
        <w:pStyle w:val="Heading1LAB"/>
        <w:rPr>
          <w:ins w:id="1588" w:author="만든 이"/>
        </w:rPr>
      </w:pPr>
      <w:ins w:id="1589" w:author="만든 이">
        <w:r w:rsidRPr="00FE0EBC">
          <w:t>16.</w:t>
        </w:r>
        <w:r w:rsidRPr="00FE0EBC">
          <w:tab/>
          <w:t>INFORMĀCIJA BRAILA RAKSTĀ</w:t>
        </w:r>
      </w:ins>
    </w:p>
    <w:p w14:paraId="1ED6C92E" w14:textId="77777777" w:rsidR="00E80F8D" w:rsidRPr="00FE0EBC" w:rsidRDefault="00E80F8D" w:rsidP="00E80F8D">
      <w:pPr>
        <w:pStyle w:val="NormalKeep"/>
        <w:rPr>
          <w:ins w:id="1590" w:author="만든 이"/>
        </w:rPr>
      </w:pPr>
    </w:p>
    <w:p w14:paraId="30F0AB33" w14:textId="77777777" w:rsidR="00E80F8D" w:rsidRPr="00FE0EBC" w:rsidRDefault="00E80F8D" w:rsidP="00E80F8D">
      <w:pPr>
        <w:rPr>
          <w:ins w:id="1591" w:author="만든 이"/>
        </w:rPr>
      </w:pPr>
      <w:ins w:id="1592" w:author="만든 이">
        <w:r w:rsidRPr="00FE0EBC">
          <w:t>Omlyclo 300 mg</w:t>
        </w:r>
      </w:ins>
    </w:p>
    <w:p w14:paraId="1BE493EE" w14:textId="77777777" w:rsidR="00E80F8D" w:rsidRPr="00FE0EBC" w:rsidRDefault="00E80F8D" w:rsidP="00E80F8D">
      <w:pPr>
        <w:rPr>
          <w:ins w:id="1593" w:author="만든 이"/>
        </w:rPr>
      </w:pPr>
    </w:p>
    <w:p w14:paraId="2B0BC11E" w14:textId="77777777" w:rsidR="00E80F8D" w:rsidRPr="00FE0EBC" w:rsidRDefault="00E80F8D" w:rsidP="00E80F8D">
      <w:pPr>
        <w:rPr>
          <w:ins w:id="1594" w:author="만든 이"/>
        </w:rPr>
      </w:pPr>
    </w:p>
    <w:p w14:paraId="7CFC6374" w14:textId="77777777" w:rsidR="00E80F8D" w:rsidRPr="00FE0EBC" w:rsidRDefault="00E80F8D" w:rsidP="00E80F8D">
      <w:pPr>
        <w:pStyle w:val="Heading1LAB"/>
        <w:rPr>
          <w:ins w:id="1595" w:author="만든 이"/>
        </w:rPr>
      </w:pPr>
      <w:ins w:id="1596" w:author="만든 이">
        <w:r w:rsidRPr="00FE0EBC">
          <w:t>17.</w:t>
        </w:r>
        <w:r w:rsidRPr="00FE0EBC">
          <w:tab/>
          <w:t>UNIKĀLS IDENTIFIKATORS – 2D SVĪTRKODS</w:t>
        </w:r>
      </w:ins>
    </w:p>
    <w:p w14:paraId="798044E2" w14:textId="77777777" w:rsidR="00E80F8D" w:rsidRPr="00FE0EBC" w:rsidRDefault="00E80F8D" w:rsidP="00E80F8D">
      <w:pPr>
        <w:pStyle w:val="NormalKeep"/>
        <w:rPr>
          <w:ins w:id="1597" w:author="만든 이"/>
        </w:rPr>
      </w:pPr>
    </w:p>
    <w:p w14:paraId="48DF9A19" w14:textId="77777777" w:rsidR="00E80F8D" w:rsidRPr="00FE0EBC" w:rsidRDefault="00E80F8D" w:rsidP="00E80F8D">
      <w:pPr>
        <w:rPr>
          <w:ins w:id="1598" w:author="만든 이"/>
        </w:rPr>
      </w:pPr>
    </w:p>
    <w:p w14:paraId="45277EA2" w14:textId="77777777" w:rsidR="00E80F8D" w:rsidRPr="00FE0EBC" w:rsidRDefault="00E80F8D" w:rsidP="00E80F8D">
      <w:pPr>
        <w:pStyle w:val="Heading1LAB"/>
        <w:rPr>
          <w:ins w:id="1599" w:author="만든 이"/>
        </w:rPr>
      </w:pPr>
      <w:ins w:id="1600" w:author="만든 이">
        <w:r w:rsidRPr="00FE0EBC">
          <w:t>18.</w:t>
        </w:r>
        <w:r w:rsidRPr="00FE0EBC">
          <w:tab/>
          <w:t>UNIKĀLS IDENTIFIKATORS – DATI, KURUS VAR NOLASĪT PERSONA</w:t>
        </w:r>
      </w:ins>
    </w:p>
    <w:p w14:paraId="1731E69E" w14:textId="77777777" w:rsidR="00E80F8D" w:rsidRPr="00FE0EBC" w:rsidRDefault="00E80F8D" w:rsidP="00E80F8D">
      <w:pPr>
        <w:suppressAutoHyphens w:val="0"/>
        <w:rPr>
          <w:ins w:id="1601" w:author="만든 이"/>
        </w:rPr>
      </w:pPr>
    </w:p>
    <w:p w14:paraId="70690619" w14:textId="77777777" w:rsidR="00E80F8D" w:rsidRPr="00FE0EBC" w:rsidRDefault="00E80F8D" w:rsidP="00E80F8D">
      <w:pPr>
        <w:suppressAutoHyphens w:val="0"/>
        <w:rPr>
          <w:ins w:id="1602" w:author="만든 이"/>
        </w:rPr>
      </w:pPr>
    </w:p>
    <w:p w14:paraId="081BF0F6" w14:textId="77777777" w:rsidR="00E80F8D" w:rsidRPr="00FE0EBC" w:rsidRDefault="00E80F8D" w:rsidP="00E80F8D">
      <w:pPr>
        <w:pStyle w:val="Heading1LAB"/>
        <w:rPr>
          <w:ins w:id="1603" w:author="만든 이"/>
        </w:rPr>
      </w:pPr>
      <w:ins w:id="1604" w:author="만든 이">
        <w:r w:rsidRPr="00FE0EBC">
          <w:br w:type="page"/>
        </w:r>
        <w:r w:rsidRPr="00FE0EBC">
          <w:lastRenderedPageBreak/>
          <w:t>MINIMĀLĀ INFORMĀCIJA, KAS JĀNORĀDA UZ MAZA IZMĒRA TIEŠĀ IEPAKOJUMA</w:t>
        </w:r>
      </w:ins>
    </w:p>
    <w:p w14:paraId="32F7B4DB" w14:textId="77777777" w:rsidR="00E80F8D" w:rsidRPr="00FE0EBC" w:rsidRDefault="00E80F8D" w:rsidP="00E80F8D">
      <w:pPr>
        <w:pStyle w:val="Heading1LAB"/>
        <w:rPr>
          <w:ins w:id="1605" w:author="만든 이"/>
        </w:rPr>
      </w:pPr>
    </w:p>
    <w:p w14:paraId="63E204D5" w14:textId="77777777" w:rsidR="00E80F8D" w:rsidRPr="00FE0EBC" w:rsidRDefault="00E80F8D" w:rsidP="00E80F8D">
      <w:pPr>
        <w:pStyle w:val="Heading1LAB"/>
        <w:rPr>
          <w:ins w:id="1606" w:author="만든 이"/>
        </w:rPr>
      </w:pPr>
      <w:ins w:id="1607" w:author="만든 이">
        <w:r w:rsidRPr="00FE0EBC">
          <w:t>PILNŠĻIRCES ETIĶETE</w:t>
        </w:r>
      </w:ins>
    </w:p>
    <w:p w14:paraId="70E03FF5" w14:textId="77777777" w:rsidR="00E80F8D" w:rsidRPr="00FE0EBC" w:rsidRDefault="00E80F8D" w:rsidP="00E80F8D">
      <w:pPr>
        <w:pStyle w:val="NormalKeep"/>
        <w:rPr>
          <w:ins w:id="1608" w:author="만든 이"/>
        </w:rPr>
      </w:pPr>
    </w:p>
    <w:p w14:paraId="66029F60" w14:textId="77777777" w:rsidR="00E80F8D" w:rsidRPr="00FE0EBC" w:rsidRDefault="00E80F8D" w:rsidP="00E80F8D">
      <w:pPr>
        <w:rPr>
          <w:ins w:id="1609" w:author="만든 이"/>
        </w:rPr>
      </w:pPr>
    </w:p>
    <w:p w14:paraId="0DA90C01" w14:textId="77777777" w:rsidR="00E80F8D" w:rsidRPr="00FE0EBC" w:rsidRDefault="00E80F8D" w:rsidP="00E80F8D">
      <w:pPr>
        <w:pStyle w:val="Heading1LAB"/>
        <w:rPr>
          <w:ins w:id="1610" w:author="만든 이"/>
        </w:rPr>
      </w:pPr>
      <w:ins w:id="1611" w:author="만든 이">
        <w:r w:rsidRPr="00FE0EBC">
          <w:t>1.</w:t>
        </w:r>
        <w:r w:rsidRPr="00FE0EBC">
          <w:tab/>
          <w:t>ZĀĻU NOSAUKUMS UN IEVADĪŠANAS VEIDS(-I)</w:t>
        </w:r>
      </w:ins>
    </w:p>
    <w:p w14:paraId="293E4BF2" w14:textId="77777777" w:rsidR="00E80F8D" w:rsidRPr="00FE0EBC" w:rsidRDefault="00E80F8D" w:rsidP="00E80F8D">
      <w:pPr>
        <w:pStyle w:val="NormalKeep"/>
        <w:rPr>
          <w:ins w:id="1612" w:author="만든 이"/>
        </w:rPr>
      </w:pPr>
    </w:p>
    <w:p w14:paraId="55F444A0" w14:textId="77777777" w:rsidR="00E80F8D" w:rsidRPr="00FE0EBC" w:rsidRDefault="00E80F8D" w:rsidP="00E80F8D">
      <w:pPr>
        <w:rPr>
          <w:ins w:id="1613" w:author="만든 이"/>
        </w:rPr>
      </w:pPr>
      <w:ins w:id="1614" w:author="만든 이">
        <w:r w:rsidRPr="00FE0EBC">
          <w:t xml:space="preserve">Omlyclo </w:t>
        </w:r>
        <w:r w:rsidRPr="005E454E">
          <w:rPr>
            <w:highlight w:val="lightGray"/>
          </w:rPr>
          <w:t>300 mg</w:t>
        </w:r>
        <w:r w:rsidRPr="00FE0EBC">
          <w:t xml:space="preserve"> injekcija</w:t>
        </w:r>
      </w:ins>
    </w:p>
    <w:p w14:paraId="16F9936E" w14:textId="77777777" w:rsidR="00E80F8D" w:rsidRPr="00FE0EBC" w:rsidRDefault="00E80F8D" w:rsidP="00E80F8D">
      <w:pPr>
        <w:rPr>
          <w:ins w:id="1615" w:author="만든 이"/>
          <w:i/>
        </w:rPr>
      </w:pPr>
      <w:ins w:id="1616" w:author="만든 이">
        <w:r w:rsidRPr="00FE0EBC">
          <w:rPr>
            <w:i/>
          </w:rPr>
          <w:t>omalizumabum</w:t>
        </w:r>
      </w:ins>
    </w:p>
    <w:p w14:paraId="7F99AC9D" w14:textId="77777777" w:rsidR="00E80F8D" w:rsidRPr="00FE0EBC" w:rsidRDefault="00E80F8D" w:rsidP="00E80F8D">
      <w:pPr>
        <w:rPr>
          <w:ins w:id="1617" w:author="만든 이"/>
        </w:rPr>
      </w:pPr>
      <w:ins w:id="1618" w:author="만든 이">
        <w:r w:rsidRPr="00FE0EBC">
          <w:t>s.c.</w:t>
        </w:r>
      </w:ins>
    </w:p>
    <w:p w14:paraId="457FF214" w14:textId="77777777" w:rsidR="00E80F8D" w:rsidRPr="00FE0EBC" w:rsidRDefault="00E80F8D" w:rsidP="00E80F8D">
      <w:pPr>
        <w:rPr>
          <w:ins w:id="1619" w:author="만든 이"/>
        </w:rPr>
      </w:pPr>
    </w:p>
    <w:p w14:paraId="5876CA99" w14:textId="77777777" w:rsidR="00E80F8D" w:rsidRPr="00FE0EBC" w:rsidRDefault="00E80F8D" w:rsidP="00E80F8D">
      <w:pPr>
        <w:rPr>
          <w:ins w:id="1620" w:author="만든 이"/>
        </w:rPr>
      </w:pPr>
    </w:p>
    <w:p w14:paraId="6047278C" w14:textId="77777777" w:rsidR="00E80F8D" w:rsidRPr="00FE0EBC" w:rsidRDefault="00E80F8D" w:rsidP="00E80F8D">
      <w:pPr>
        <w:pStyle w:val="Heading1LAB"/>
        <w:rPr>
          <w:ins w:id="1621" w:author="만든 이"/>
        </w:rPr>
      </w:pPr>
      <w:ins w:id="1622" w:author="만든 이">
        <w:r w:rsidRPr="00FE0EBC">
          <w:t>2.</w:t>
        </w:r>
        <w:r w:rsidRPr="00FE0EBC">
          <w:tab/>
          <w:t>LIETOŠANAS METODE</w:t>
        </w:r>
      </w:ins>
    </w:p>
    <w:p w14:paraId="24C50924" w14:textId="77777777" w:rsidR="00E80F8D" w:rsidRPr="00FE0EBC" w:rsidRDefault="00E80F8D" w:rsidP="00E80F8D">
      <w:pPr>
        <w:pStyle w:val="NormalKeep"/>
        <w:rPr>
          <w:ins w:id="1623" w:author="만든 이"/>
        </w:rPr>
      </w:pPr>
    </w:p>
    <w:p w14:paraId="35FC7768" w14:textId="77777777" w:rsidR="00E80F8D" w:rsidRPr="00FE0EBC" w:rsidRDefault="00E80F8D" w:rsidP="00E80F8D">
      <w:pPr>
        <w:rPr>
          <w:ins w:id="1624" w:author="만든 이"/>
        </w:rPr>
      </w:pPr>
    </w:p>
    <w:p w14:paraId="317D95A4" w14:textId="77777777" w:rsidR="00E80F8D" w:rsidRPr="00FE0EBC" w:rsidRDefault="00E80F8D" w:rsidP="00E80F8D">
      <w:pPr>
        <w:pStyle w:val="Heading1LAB"/>
        <w:rPr>
          <w:ins w:id="1625" w:author="만든 이"/>
        </w:rPr>
      </w:pPr>
      <w:ins w:id="1626" w:author="만든 이">
        <w:r w:rsidRPr="00FE0EBC">
          <w:t>3.</w:t>
        </w:r>
        <w:r w:rsidRPr="00FE0EBC">
          <w:tab/>
          <w:t>DERĪGUMA TERMIŅŠ</w:t>
        </w:r>
      </w:ins>
    </w:p>
    <w:p w14:paraId="39E28BA5" w14:textId="77777777" w:rsidR="00E80F8D" w:rsidRPr="00FE0EBC" w:rsidRDefault="00E80F8D" w:rsidP="00E80F8D">
      <w:pPr>
        <w:pStyle w:val="NormalKeep"/>
        <w:rPr>
          <w:ins w:id="1627" w:author="만든 이"/>
        </w:rPr>
      </w:pPr>
    </w:p>
    <w:p w14:paraId="43141554" w14:textId="77777777" w:rsidR="00E80F8D" w:rsidRPr="00FE0EBC" w:rsidRDefault="00E80F8D" w:rsidP="00E80F8D">
      <w:pPr>
        <w:rPr>
          <w:ins w:id="1628" w:author="만든 이"/>
        </w:rPr>
      </w:pPr>
      <w:ins w:id="1629" w:author="만든 이">
        <w:r w:rsidRPr="00FE0EBC">
          <w:t>EXP</w:t>
        </w:r>
      </w:ins>
    </w:p>
    <w:p w14:paraId="74830FEE" w14:textId="77777777" w:rsidR="00E80F8D" w:rsidRPr="00FE0EBC" w:rsidRDefault="00E80F8D" w:rsidP="00E80F8D">
      <w:pPr>
        <w:rPr>
          <w:ins w:id="1630" w:author="만든 이"/>
        </w:rPr>
      </w:pPr>
    </w:p>
    <w:p w14:paraId="63070430" w14:textId="77777777" w:rsidR="00E80F8D" w:rsidRPr="00FE0EBC" w:rsidRDefault="00E80F8D" w:rsidP="00E80F8D">
      <w:pPr>
        <w:rPr>
          <w:ins w:id="1631" w:author="만든 이"/>
        </w:rPr>
      </w:pPr>
    </w:p>
    <w:p w14:paraId="1F38807A" w14:textId="77777777" w:rsidR="00E80F8D" w:rsidRPr="00FE0EBC" w:rsidRDefault="00E80F8D" w:rsidP="00E80F8D">
      <w:pPr>
        <w:pStyle w:val="Heading1LAB"/>
        <w:rPr>
          <w:ins w:id="1632" w:author="만든 이"/>
        </w:rPr>
      </w:pPr>
      <w:ins w:id="1633" w:author="만든 이">
        <w:r w:rsidRPr="00FE0EBC">
          <w:t>4.</w:t>
        </w:r>
        <w:r w:rsidRPr="00FE0EBC">
          <w:tab/>
          <w:t>SĒRIJAS NUMURS</w:t>
        </w:r>
      </w:ins>
    </w:p>
    <w:p w14:paraId="55A59665" w14:textId="77777777" w:rsidR="00E80F8D" w:rsidRPr="00FE0EBC" w:rsidRDefault="00E80F8D" w:rsidP="00E80F8D">
      <w:pPr>
        <w:pStyle w:val="NormalKeep"/>
        <w:rPr>
          <w:ins w:id="1634" w:author="만든 이"/>
        </w:rPr>
      </w:pPr>
    </w:p>
    <w:p w14:paraId="4C8784DF" w14:textId="77777777" w:rsidR="00E80F8D" w:rsidRPr="00FE0EBC" w:rsidRDefault="00E80F8D" w:rsidP="00E80F8D">
      <w:pPr>
        <w:rPr>
          <w:ins w:id="1635" w:author="만든 이"/>
        </w:rPr>
      </w:pPr>
      <w:ins w:id="1636" w:author="만든 이">
        <w:r w:rsidRPr="00FE0EBC">
          <w:t>Lot</w:t>
        </w:r>
      </w:ins>
    </w:p>
    <w:p w14:paraId="0601333C" w14:textId="77777777" w:rsidR="00E80F8D" w:rsidRPr="00FE0EBC" w:rsidRDefault="00E80F8D" w:rsidP="00E80F8D">
      <w:pPr>
        <w:rPr>
          <w:ins w:id="1637" w:author="만든 이"/>
        </w:rPr>
      </w:pPr>
    </w:p>
    <w:p w14:paraId="77173E90" w14:textId="77777777" w:rsidR="00E80F8D" w:rsidRPr="00FE0EBC" w:rsidRDefault="00E80F8D" w:rsidP="00E80F8D">
      <w:pPr>
        <w:rPr>
          <w:ins w:id="1638" w:author="만든 이"/>
        </w:rPr>
      </w:pPr>
    </w:p>
    <w:p w14:paraId="51C81C3D" w14:textId="77777777" w:rsidR="00E80F8D" w:rsidRPr="00FE0EBC" w:rsidRDefault="00E80F8D" w:rsidP="00E80F8D">
      <w:pPr>
        <w:pStyle w:val="Heading1LAB"/>
        <w:rPr>
          <w:ins w:id="1639" w:author="만든 이"/>
        </w:rPr>
      </w:pPr>
      <w:ins w:id="1640" w:author="만든 이">
        <w:r w:rsidRPr="00FE0EBC">
          <w:t>5.</w:t>
        </w:r>
        <w:r w:rsidRPr="00FE0EBC">
          <w:tab/>
          <w:t>SATURA SVARS, TILPUMS VAI VIENĪBU DAUDZUMS</w:t>
        </w:r>
      </w:ins>
    </w:p>
    <w:p w14:paraId="04F028CE" w14:textId="77777777" w:rsidR="00E80F8D" w:rsidRPr="00FE0EBC" w:rsidRDefault="00E80F8D" w:rsidP="00E80F8D">
      <w:pPr>
        <w:pStyle w:val="NormalKeep"/>
        <w:rPr>
          <w:ins w:id="1641" w:author="만든 이"/>
        </w:rPr>
      </w:pPr>
    </w:p>
    <w:p w14:paraId="0C5A15BF" w14:textId="77777777" w:rsidR="00E80F8D" w:rsidRPr="00FE0EBC" w:rsidRDefault="00E80F8D" w:rsidP="00E80F8D">
      <w:pPr>
        <w:rPr>
          <w:ins w:id="1642" w:author="만든 이"/>
        </w:rPr>
      </w:pPr>
      <w:ins w:id="1643" w:author="만든 이">
        <w:r w:rsidRPr="00FE0EBC">
          <w:t>300 mg/2 ml</w:t>
        </w:r>
      </w:ins>
    </w:p>
    <w:p w14:paraId="7700E89F" w14:textId="77777777" w:rsidR="00E80F8D" w:rsidRPr="00FE0EBC" w:rsidRDefault="00E80F8D" w:rsidP="00E80F8D">
      <w:pPr>
        <w:rPr>
          <w:ins w:id="1644" w:author="만든 이"/>
        </w:rPr>
      </w:pPr>
    </w:p>
    <w:p w14:paraId="78E90A5A" w14:textId="77777777" w:rsidR="00E80F8D" w:rsidRPr="00FE0EBC" w:rsidRDefault="00E80F8D" w:rsidP="00E80F8D">
      <w:pPr>
        <w:rPr>
          <w:ins w:id="1645" w:author="만든 이"/>
        </w:rPr>
      </w:pPr>
    </w:p>
    <w:p w14:paraId="53ECA8B2" w14:textId="7BB23FA3" w:rsidR="00C761FD" w:rsidRPr="00FE0EBC" w:rsidRDefault="00E80F8D" w:rsidP="00C761FD">
      <w:pPr>
        <w:pStyle w:val="Heading1LAB"/>
      </w:pPr>
      <w:ins w:id="1646" w:author="만든 이">
        <w:r w:rsidRPr="00FE0EBC">
          <w:t>6.</w:t>
        </w:r>
        <w:r w:rsidRPr="00FE0EBC">
          <w:tab/>
          <w:t>CITA</w:t>
        </w:r>
      </w:ins>
    </w:p>
    <w:p w14:paraId="3910AA27" w14:textId="6C4453FD" w:rsidR="00FE1359" w:rsidRPr="00FE0EBC" w:rsidRDefault="00FE1359">
      <w:pPr>
        <w:suppressAutoHyphens w:val="0"/>
      </w:pPr>
      <w:r w:rsidRPr="00FE0EBC">
        <w:br w:type="page"/>
      </w:r>
    </w:p>
    <w:p w14:paraId="1456FB03" w14:textId="77777777" w:rsidR="00C761FD" w:rsidRPr="00FE0EBC" w:rsidRDefault="00C761FD" w:rsidP="00C761FD">
      <w:pPr>
        <w:pStyle w:val="NormalKeep"/>
      </w:pPr>
    </w:p>
    <w:p w14:paraId="4F5C6CD0" w14:textId="77777777" w:rsidR="00C761FD" w:rsidRPr="00FE0EBC" w:rsidRDefault="00C761FD" w:rsidP="00C761FD"/>
    <w:p w14:paraId="27C74ED1" w14:textId="77777777" w:rsidR="00C761FD" w:rsidRPr="00FE0EBC" w:rsidRDefault="00C761FD" w:rsidP="00C761FD"/>
    <w:p w14:paraId="242766F1" w14:textId="77777777" w:rsidR="00C761FD" w:rsidRPr="00FE0EBC" w:rsidRDefault="00C761FD" w:rsidP="00C761FD"/>
    <w:p w14:paraId="16A4FC2D" w14:textId="77777777" w:rsidR="00C761FD" w:rsidRPr="00FE0EBC" w:rsidRDefault="00C761FD" w:rsidP="00C761FD"/>
    <w:p w14:paraId="526B0EE8" w14:textId="77777777" w:rsidR="00C761FD" w:rsidRPr="00FE0EBC" w:rsidRDefault="00C761FD" w:rsidP="00C761FD"/>
    <w:p w14:paraId="7027BBD6" w14:textId="77777777" w:rsidR="00C761FD" w:rsidRPr="00FE0EBC" w:rsidRDefault="00C761FD" w:rsidP="00C761FD"/>
    <w:p w14:paraId="68CF5B38" w14:textId="3F5DED9D" w:rsidR="00631657" w:rsidRPr="00FE0EBC" w:rsidRDefault="00631657" w:rsidP="00960EA0">
      <w:pPr>
        <w:suppressAutoHyphens w:val="0"/>
      </w:pPr>
    </w:p>
    <w:p w14:paraId="3967F5C7" w14:textId="77777777" w:rsidR="007B0CDF" w:rsidRPr="00FE0EBC" w:rsidRDefault="007B0CDF" w:rsidP="002F22B3"/>
    <w:p w14:paraId="644C9A19" w14:textId="77777777" w:rsidR="007B0CDF" w:rsidRPr="00FE0EBC" w:rsidRDefault="007B0CDF" w:rsidP="002F22B3"/>
    <w:p w14:paraId="69C0A3DF" w14:textId="77777777" w:rsidR="007B0CDF" w:rsidRPr="00FE0EBC" w:rsidRDefault="007B0CDF" w:rsidP="002F22B3"/>
    <w:p w14:paraId="1E5B8658" w14:textId="77777777" w:rsidR="007B0CDF" w:rsidRPr="00FE0EBC" w:rsidRDefault="007B0CDF" w:rsidP="002F22B3"/>
    <w:p w14:paraId="383D99C3" w14:textId="77777777" w:rsidR="007B0CDF" w:rsidRPr="00FE0EBC" w:rsidRDefault="007B0CDF" w:rsidP="002F22B3"/>
    <w:p w14:paraId="2E40A5BB" w14:textId="77777777" w:rsidR="007B0CDF" w:rsidRPr="00FE0EBC" w:rsidRDefault="007B0CDF" w:rsidP="002F22B3"/>
    <w:p w14:paraId="0122D340" w14:textId="77777777" w:rsidR="007B0CDF" w:rsidRPr="00FE0EBC" w:rsidRDefault="007B0CDF" w:rsidP="002F22B3"/>
    <w:p w14:paraId="300EE956" w14:textId="77777777" w:rsidR="007B0CDF" w:rsidRPr="00FE0EBC" w:rsidRDefault="007B0CDF" w:rsidP="002F22B3"/>
    <w:p w14:paraId="471A4CBA" w14:textId="77777777" w:rsidR="0060377B" w:rsidRPr="00FE0EBC" w:rsidRDefault="0060377B" w:rsidP="002F22B3"/>
    <w:p w14:paraId="56FE61A9" w14:textId="77777777" w:rsidR="007B0CDF" w:rsidRPr="00FE0EBC" w:rsidRDefault="007B0CDF" w:rsidP="002F22B3"/>
    <w:p w14:paraId="77F569B5" w14:textId="77777777" w:rsidR="007B0CDF" w:rsidRPr="00FE0EBC" w:rsidRDefault="007B0CDF" w:rsidP="002F22B3"/>
    <w:p w14:paraId="1CE53260" w14:textId="77777777" w:rsidR="007B0CDF" w:rsidRPr="00FE0EBC" w:rsidRDefault="007B0CDF" w:rsidP="002F22B3"/>
    <w:p w14:paraId="1FCA5CD3" w14:textId="77777777" w:rsidR="007B0CDF" w:rsidRPr="00FE0EBC" w:rsidRDefault="007B0CDF" w:rsidP="002F22B3"/>
    <w:p w14:paraId="3157DD39" w14:textId="77777777" w:rsidR="007B0CDF" w:rsidRPr="00FE0EBC" w:rsidRDefault="007B0CDF" w:rsidP="002F22B3"/>
    <w:p w14:paraId="12CEB3FE" w14:textId="77777777" w:rsidR="007B0CDF" w:rsidRPr="00FE0EBC" w:rsidRDefault="007B0CDF" w:rsidP="002F22B3"/>
    <w:p w14:paraId="1EDBDA69" w14:textId="77777777" w:rsidR="007B0CDF" w:rsidRPr="00FE0EBC" w:rsidRDefault="007B0CDF" w:rsidP="002F22B3"/>
    <w:p w14:paraId="7356BE64" w14:textId="77777777" w:rsidR="007B0CDF" w:rsidRPr="00FE0EBC" w:rsidRDefault="007B0CDF" w:rsidP="002F22B3"/>
    <w:p w14:paraId="61D2F0C5" w14:textId="77777777" w:rsidR="007B0CDF" w:rsidRPr="00FE0EBC" w:rsidRDefault="007B0CDF" w:rsidP="002F22B3"/>
    <w:p w14:paraId="746BABE0" w14:textId="77777777" w:rsidR="007B0CDF" w:rsidRPr="00FE0EBC" w:rsidRDefault="007B0CDF" w:rsidP="002F22B3"/>
    <w:p w14:paraId="61ADA94F" w14:textId="77777777" w:rsidR="007B0CDF" w:rsidRPr="00FE0EBC" w:rsidRDefault="007B0CDF" w:rsidP="002F22B3"/>
    <w:p w14:paraId="5E451C21" w14:textId="77777777" w:rsidR="007B0CDF" w:rsidRPr="00FE0EBC" w:rsidRDefault="007B0CDF" w:rsidP="002F22B3"/>
    <w:p w14:paraId="0723BE9C" w14:textId="77777777" w:rsidR="007B0CDF" w:rsidRPr="00FE0EBC" w:rsidRDefault="007B0CDF" w:rsidP="002F22B3"/>
    <w:p w14:paraId="525ED579" w14:textId="77777777" w:rsidR="00F016E5" w:rsidRPr="00FE0EBC" w:rsidRDefault="00F016E5" w:rsidP="002F22B3"/>
    <w:p w14:paraId="01540925" w14:textId="455D86A2" w:rsidR="007B0CDF" w:rsidRPr="00FE0EBC" w:rsidRDefault="007B0CDF" w:rsidP="002F22B3">
      <w:pPr>
        <w:pStyle w:val="TitleA"/>
      </w:pPr>
      <w:r w:rsidRPr="00FE0EBC">
        <w:t>B. LIETOŠANAS INSTRUKCIJA</w:t>
      </w:r>
    </w:p>
    <w:p w14:paraId="0FEF72D6" w14:textId="77777777" w:rsidR="00197440" w:rsidRPr="00FE0EBC" w:rsidRDefault="00197440" w:rsidP="002F22B3">
      <w:pPr>
        <w:suppressAutoHyphens w:val="0"/>
      </w:pPr>
      <w:r w:rsidRPr="00FE0EBC">
        <w:br w:type="page"/>
      </w:r>
    </w:p>
    <w:p w14:paraId="70153D87" w14:textId="3F2CA58F" w:rsidR="007B0CDF" w:rsidRPr="00FE0EBC" w:rsidRDefault="00CA6F81" w:rsidP="002F22B3">
      <w:pPr>
        <w:pStyle w:val="aa"/>
      </w:pPr>
      <w:r w:rsidRPr="00FE0EBC">
        <w:lastRenderedPageBreak/>
        <w:t>Lietošanas instrukcija: informācija lietotājam</w:t>
      </w:r>
    </w:p>
    <w:p w14:paraId="79E65BD0" w14:textId="77777777" w:rsidR="007B0CDF" w:rsidRPr="00FE0EBC" w:rsidRDefault="007B0CDF" w:rsidP="002F22B3">
      <w:pPr>
        <w:pStyle w:val="NormalKeep"/>
      </w:pPr>
    </w:p>
    <w:p w14:paraId="155D3539" w14:textId="16D7F182" w:rsidR="007B0CDF" w:rsidRPr="00FE0EBC" w:rsidRDefault="008F2FCC" w:rsidP="002F22B3">
      <w:pPr>
        <w:pStyle w:val="aa"/>
      </w:pPr>
      <w:r w:rsidRPr="00FE0EBC">
        <w:t>Omlyclo 75 mg šķīdums injekcijām pilnšļircē</w:t>
      </w:r>
    </w:p>
    <w:p w14:paraId="78A30ED7" w14:textId="77777777" w:rsidR="00071CEB" w:rsidRPr="00FE0EBC" w:rsidRDefault="00071CEB" w:rsidP="00071CEB">
      <w:pPr>
        <w:pStyle w:val="NormalKeep"/>
      </w:pPr>
    </w:p>
    <w:p w14:paraId="3C4EA8BA" w14:textId="5C904388" w:rsidR="007B0CDF" w:rsidRPr="00FE0EBC" w:rsidRDefault="00CA6F81" w:rsidP="2EC4E641">
      <w:pPr>
        <w:pStyle w:val="NormalCentred"/>
        <w:rPr>
          <w:i/>
        </w:rPr>
      </w:pPr>
      <w:r w:rsidRPr="00FE0EBC">
        <w:rPr>
          <w:i/>
        </w:rPr>
        <w:t>omalizumabum</w:t>
      </w:r>
    </w:p>
    <w:p w14:paraId="30ABBC51" w14:textId="2D02480E" w:rsidR="007B0CDF" w:rsidRPr="00FE0EBC" w:rsidRDefault="007B0CDF" w:rsidP="002F22B3"/>
    <w:p w14:paraId="4C5CF3C4" w14:textId="77A30B0A" w:rsidR="00F33D95" w:rsidRPr="00FE0EBC" w:rsidRDefault="00E97717" w:rsidP="002F22B3">
      <w:r w:rsidRPr="00FE0EBC">
        <w:rPr>
          <w:noProof/>
          <w:lang w:val="en-US"/>
        </w:rPr>
        <w:drawing>
          <wp:inline distT="0" distB="0" distL="0" distR="0" wp14:anchorId="59AB1DF5" wp14:editId="31B7EA44">
            <wp:extent cx="205105" cy="153670"/>
            <wp:effectExtent l="0" t="0" r="4445" b="0"/>
            <wp:docPr id="210" name="Picture 1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05" cy="153670"/>
                    </a:xfrm>
                    <a:prstGeom prst="rect">
                      <a:avLst/>
                    </a:prstGeom>
                    <a:noFill/>
                    <a:ln>
                      <a:noFill/>
                    </a:ln>
                  </pic:spPr>
                </pic:pic>
              </a:graphicData>
            </a:graphic>
          </wp:inline>
        </w:drawing>
      </w:r>
      <w:r w:rsidRPr="00FE0EBC">
        <w:t>Šīm zālēm tiek piemērota papildu uzraudzība. Tādējādi būs iespējams ātri identificēt jaunāko informāciju par šo zāļu drošumu. Veselības aprūpes speciālisti tiek lūgti ziņot par jebkādām iespējamām nevēlamām blakusparādībām. Par to, kā ziņot par nevēlamām blakusparādībām, skatīt 4. punktā.</w:t>
      </w:r>
    </w:p>
    <w:p w14:paraId="50941551" w14:textId="77777777" w:rsidR="00A00089" w:rsidRPr="00FE0EBC" w:rsidRDefault="00A00089" w:rsidP="002F22B3"/>
    <w:p w14:paraId="4764339C" w14:textId="2BEE0A45" w:rsidR="008A7AC6" w:rsidRPr="00FE0EBC" w:rsidRDefault="00CA6F81" w:rsidP="002F22B3">
      <w:pPr>
        <w:pStyle w:val="HeadingStrong"/>
      </w:pPr>
      <w:r w:rsidRPr="00FE0EBC">
        <w:t>Pirms zāļu lietošanas uzmanīgi izlasiet visu instrukciju, jo tā satur Jums svarīgu informāciju.</w:t>
      </w:r>
    </w:p>
    <w:p w14:paraId="660CD35A" w14:textId="77777777" w:rsidR="00BA761D" w:rsidRPr="00FE0EBC" w:rsidRDefault="00BA761D" w:rsidP="006E3F55">
      <w:pPr>
        <w:pStyle w:val="NormalKeep"/>
      </w:pPr>
    </w:p>
    <w:p w14:paraId="58719A29" w14:textId="77777777" w:rsidR="00CA6F81" w:rsidRPr="00FE0EBC" w:rsidRDefault="00CA6F81" w:rsidP="002F22B3">
      <w:pPr>
        <w:pStyle w:val="Bullet-"/>
      </w:pPr>
      <w:r w:rsidRPr="00FE0EBC">
        <w:t>Saglabājiet šo instrukciju! Iespējams, ka vēlāk to vajadzēs pārlasīt.</w:t>
      </w:r>
    </w:p>
    <w:p w14:paraId="1933EF03" w14:textId="77777777" w:rsidR="00CA6F81" w:rsidRPr="00FE0EBC" w:rsidRDefault="00CA6F81" w:rsidP="002F22B3">
      <w:pPr>
        <w:pStyle w:val="Bullet-"/>
      </w:pPr>
      <w:r w:rsidRPr="00FE0EBC">
        <w:t>Ja Jums rodas jebkādi jautājumi, vaicājiet ārstam, farmaceitam vai medmāsai.</w:t>
      </w:r>
    </w:p>
    <w:p w14:paraId="786510F1" w14:textId="77777777" w:rsidR="00CA6F81" w:rsidRPr="00FE0EBC" w:rsidRDefault="00CA6F81" w:rsidP="002F22B3">
      <w:pPr>
        <w:pStyle w:val="Bullet-"/>
      </w:pPr>
      <w:r w:rsidRPr="00FE0EBC">
        <w:t>Šīs zāles ir parakstītas tikai Jums. Nedodiet tās citiem. Tās var nodarīt ļaunumu pat tad, ja šiem cilvēkiem ir līdzīgas slimības pazīmes.</w:t>
      </w:r>
    </w:p>
    <w:p w14:paraId="719B59A5" w14:textId="39DA28EC" w:rsidR="007B0CDF" w:rsidRPr="00FE0EBC" w:rsidRDefault="00CA6F81" w:rsidP="002F22B3">
      <w:pPr>
        <w:pStyle w:val="Bullet-"/>
      </w:pPr>
      <w:r w:rsidRPr="00FE0EBC">
        <w:t>Ja Jums rodas jebkādas blakusparādības, konsultējieties ar ārstu, farmaceitu vai medmāsu. Tas attiecas arī uz iespējamām blakusparādībām, kas nav minētas šajā instrukcijā. Skatīt 4. punktu.</w:t>
      </w:r>
    </w:p>
    <w:p w14:paraId="6FCB10F0" w14:textId="77777777" w:rsidR="007B0CDF" w:rsidRPr="00FE0EBC" w:rsidRDefault="007B0CDF" w:rsidP="002F22B3"/>
    <w:p w14:paraId="5C55CD15" w14:textId="2481B5FB" w:rsidR="007B0CDF" w:rsidRPr="00FE0EBC" w:rsidRDefault="00CA6F81" w:rsidP="002F22B3">
      <w:pPr>
        <w:pStyle w:val="HeadingStrong"/>
      </w:pPr>
      <w:r w:rsidRPr="00FE0EBC">
        <w:t>Šajā instrukcijā varat uzzināt:</w:t>
      </w:r>
    </w:p>
    <w:p w14:paraId="557A56E9" w14:textId="6881B5EC" w:rsidR="00CA6F81" w:rsidRPr="00FE0EBC" w:rsidRDefault="007B0CDF" w:rsidP="002F22B3">
      <w:pPr>
        <w:pStyle w:val="NormalHanging"/>
        <w:keepNext/>
      </w:pPr>
      <w:r w:rsidRPr="00FE0EBC">
        <w:t>1.</w:t>
      </w:r>
      <w:r w:rsidRPr="00FE0EBC">
        <w:tab/>
        <w:t>Kas ir Omlyclo un kādam nolūkam to lieto</w:t>
      </w:r>
    </w:p>
    <w:p w14:paraId="516507BA" w14:textId="532D0DDA" w:rsidR="00CA6F81" w:rsidRPr="00FE0EBC" w:rsidRDefault="00CA6F81" w:rsidP="002F22B3">
      <w:pPr>
        <w:pStyle w:val="NormalHanging"/>
        <w:keepNext/>
      </w:pPr>
      <w:r w:rsidRPr="00FE0EBC">
        <w:t>2.</w:t>
      </w:r>
      <w:r w:rsidRPr="00FE0EBC">
        <w:tab/>
        <w:t>Kas Jums jāzina pirms Omlyclo lietošanas</w:t>
      </w:r>
    </w:p>
    <w:p w14:paraId="2BE657AB" w14:textId="02794C5A" w:rsidR="00CA6F81" w:rsidRPr="00FE0EBC" w:rsidRDefault="00CA6F81" w:rsidP="002F22B3">
      <w:pPr>
        <w:pStyle w:val="NormalHanging"/>
        <w:keepNext/>
      </w:pPr>
      <w:r w:rsidRPr="00FE0EBC">
        <w:t>3.</w:t>
      </w:r>
      <w:r w:rsidRPr="00FE0EBC">
        <w:tab/>
        <w:t>Kā lietot Omlyclo</w:t>
      </w:r>
    </w:p>
    <w:p w14:paraId="3EBE0094" w14:textId="77777777" w:rsidR="00CA6F81" w:rsidRPr="00FE0EBC" w:rsidRDefault="00CA6F81" w:rsidP="002F22B3">
      <w:pPr>
        <w:pStyle w:val="NormalHanging"/>
        <w:keepNext/>
      </w:pPr>
      <w:r w:rsidRPr="00FE0EBC">
        <w:t>4.</w:t>
      </w:r>
      <w:r w:rsidRPr="00FE0EBC">
        <w:tab/>
        <w:t>Iespējamās blakusparādības</w:t>
      </w:r>
    </w:p>
    <w:p w14:paraId="1A291638" w14:textId="0272B83F" w:rsidR="00CA6F81" w:rsidRPr="00FE0EBC" w:rsidRDefault="00CA6F81" w:rsidP="002F22B3">
      <w:pPr>
        <w:pStyle w:val="NormalHanging"/>
        <w:keepNext/>
      </w:pPr>
      <w:r w:rsidRPr="00FE0EBC">
        <w:t>5.</w:t>
      </w:r>
      <w:r w:rsidRPr="00FE0EBC">
        <w:tab/>
        <w:t>Kā uzglabāt Omlyclo</w:t>
      </w:r>
    </w:p>
    <w:p w14:paraId="5F405ACA" w14:textId="35461DC3" w:rsidR="007B0CDF" w:rsidRPr="00FE0EBC" w:rsidRDefault="00CA6F81" w:rsidP="002F22B3">
      <w:pPr>
        <w:pStyle w:val="NormalHanging"/>
        <w:keepNext/>
      </w:pPr>
      <w:r w:rsidRPr="00FE0EBC">
        <w:t>6.</w:t>
      </w:r>
      <w:r w:rsidRPr="00FE0EBC">
        <w:tab/>
        <w:t>Iepakojuma saturs un cita informācija</w:t>
      </w:r>
    </w:p>
    <w:p w14:paraId="42E7D9EA" w14:textId="77777777" w:rsidR="007B0CDF" w:rsidRPr="00FE0EBC" w:rsidRDefault="007B0CDF" w:rsidP="002F22B3"/>
    <w:p w14:paraId="539FBA60" w14:textId="77777777" w:rsidR="007B0CDF" w:rsidRPr="00FE0EBC" w:rsidRDefault="007B0CDF" w:rsidP="002F22B3"/>
    <w:p w14:paraId="31BDE2F2" w14:textId="0612E810" w:rsidR="00612AC6" w:rsidRPr="00FE0EBC" w:rsidRDefault="00612AC6" w:rsidP="002F22B3">
      <w:pPr>
        <w:pStyle w:val="1"/>
      </w:pPr>
      <w:r w:rsidRPr="00FE0EBC">
        <w:t>1.</w:t>
      </w:r>
      <w:r w:rsidRPr="00FE0EBC">
        <w:tab/>
        <w:t>Kas ir Omlyclo un kādam nolūkam to lieto</w:t>
      </w:r>
    </w:p>
    <w:p w14:paraId="5CB8313C" w14:textId="77777777" w:rsidR="007B0CDF" w:rsidRPr="00FE0EBC" w:rsidRDefault="007B0CDF" w:rsidP="002F22B3">
      <w:pPr>
        <w:pStyle w:val="NormalKeep"/>
      </w:pPr>
    </w:p>
    <w:p w14:paraId="5A9E31A9" w14:textId="1E5D6781" w:rsidR="00CA6F81" w:rsidRPr="00FE0EBC" w:rsidRDefault="008F2FCC" w:rsidP="002F22B3">
      <w:pPr>
        <w:pStyle w:val="NormalKeep"/>
      </w:pPr>
      <w:r w:rsidRPr="00FE0EBC">
        <w:t>Omlyclo satur aktīvo vielu omalizumabu. Omalizumabs ir cilvēka radīts proteīns, kas ir līdzīgs dabīgajam proteīnam, kas veidojas cilvēka organismā. Tas pieder zāļu grupai, ko sauc par „monoklonālajām antivielām”.</w:t>
      </w:r>
    </w:p>
    <w:p w14:paraId="0826C80F" w14:textId="77777777" w:rsidR="00CA6F81" w:rsidRPr="00FE0EBC" w:rsidRDefault="00CA6F81" w:rsidP="002F22B3">
      <w:pPr>
        <w:pStyle w:val="NormalKeep"/>
      </w:pPr>
    </w:p>
    <w:p w14:paraId="7278D8BA" w14:textId="00588CD5" w:rsidR="008A7AC6" w:rsidRPr="00FE0EBC" w:rsidRDefault="008F2FCC" w:rsidP="002F22B3">
      <w:pPr>
        <w:pStyle w:val="NormalKeep"/>
      </w:pPr>
      <w:r w:rsidRPr="00FE0EBC">
        <w:t>Omlyclo lieto, lai ārstētu:</w:t>
      </w:r>
    </w:p>
    <w:p w14:paraId="3B6D8C1F" w14:textId="77777777" w:rsidR="00B67A7D" w:rsidRPr="00FE0EBC" w:rsidRDefault="00B67A7D" w:rsidP="002F22B3">
      <w:pPr>
        <w:pStyle w:val="Bullet-"/>
      </w:pPr>
      <w:r w:rsidRPr="00FE0EBC">
        <w:t>alerģisku astmu;</w:t>
      </w:r>
    </w:p>
    <w:p w14:paraId="484691D2" w14:textId="74A54B5D" w:rsidR="007B0CDF" w:rsidRPr="00FE0EBC" w:rsidRDefault="00B67A7D" w:rsidP="002F22B3">
      <w:pPr>
        <w:pStyle w:val="Bullet-"/>
      </w:pPr>
      <w:r w:rsidRPr="00FE0EBC">
        <w:t>hronisku rinosinusītu (deguna un deguna blakusdobumu iekaisumu) ar deguna polipiem.</w:t>
      </w:r>
    </w:p>
    <w:p w14:paraId="5654FCA8" w14:textId="77777777" w:rsidR="007B0CDF" w:rsidRPr="00FE0EBC" w:rsidRDefault="007B0CDF" w:rsidP="002F22B3"/>
    <w:p w14:paraId="104E0712" w14:textId="77777777" w:rsidR="00B67A7D" w:rsidRPr="00FE0EBC" w:rsidRDefault="00B67A7D" w:rsidP="00E37C37">
      <w:pPr>
        <w:keepNext/>
        <w:rPr>
          <w:u w:val="single"/>
        </w:rPr>
      </w:pPr>
      <w:r w:rsidRPr="00FE0EBC">
        <w:rPr>
          <w:u w:val="single"/>
        </w:rPr>
        <w:t>Alerģiska astma</w:t>
      </w:r>
    </w:p>
    <w:p w14:paraId="1C71E7F3" w14:textId="77777777" w:rsidR="00B67A7D" w:rsidRPr="00FE0EBC" w:rsidRDefault="00B67A7D" w:rsidP="002F22B3">
      <w:r w:rsidRPr="00FE0EBC">
        <w:t>Šīs zāles lieto bronhiālās astmas paasinājuma novēršanai, kontrolējot smagas bronhiālās astmas simptomus pieaugušajiem, pusaudžiem un bērniem (6 gadus veciem un vecākiem), kuri jau saņem zāles bronhiālās astmas ārstēšanai, taču kuriem simptomi nav labi kontrolēti ar tādām zālēm kā, piemēram, lielu devu steroīdu inhalatoriem vai bēta agonistu inhalatoriem.</w:t>
      </w:r>
    </w:p>
    <w:p w14:paraId="179A76AE" w14:textId="77777777" w:rsidR="00B67A7D" w:rsidRPr="00FE0EBC" w:rsidRDefault="00B67A7D" w:rsidP="002F22B3"/>
    <w:p w14:paraId="58DC27C6" w14:textId="77777777" w:rsidR="00B67A7D" w:rsidRPr="00FE0EBC" w:rsidRDefault="00B67A7D" w:rsidP="00E37C37">
      <w:pPr>
        <w:keepNext/>
        <w:rPr>
          <w:u w:val="single"/>
        </w:rPr>
      </w:pPr>
      <w:r w:rsidRPr="00FE0EBC">
        <w:rPr>
          <w:u w:val="single"/>
        </w:rPr>
        <w:t>Hronisks rinosinusīts ar deguna polipiem</w:t>
      </w:r>
    </w:p>
    <w:p w14:paraId="10EEB03F" w14:textId="601F8049" w:rsidR="00B67A7D" w:rsidRPr="00FE0EBC" w:rsidRDefault="00B67A7D" w:rsidP="002F22B3">
      <w:r w:rsidRPr="00FE0EBC">
        <w:t>Šīs zāles lieto hroniska rinosinusīta ar deguna polipiem ārstēšanai pieaugušajiem (18 gadus veciem un vecākiem), kuri jau lieto intranazāli lietojamos kortikosteroīdus (kortikosteroīdus saturošu deguna aerosolu), bet kuriem simptomi nav labi kontrolēti ar šīm zālēm. Deguna polipi ir nelieli izaugumi uz deguna gļotādas. Omlyclo palīdz samazināt polipu izmēru un samazina simptomus, ieskaitot deguna nosprostojumu, ožas izzušanu, gļotas rīkles aizmugurē un iesnas.</w:t>
      </w:r>
    </w:p>
    <w:p w14:paraId="54480E25" w14:textId="77777777" w:rsidR="00B67A7D" w:rsidRPr="00FE0EBC" w:rsidRDefault="00B67A7D" w:rsidP="002F22B3"/>
    <w:p w14:paraId="561F0E09" w14:textId="33895BDB" w:rsidR="007B0CDF" w:rsidRPr="00FE0EBC" w:rsidRDefault="008F2FCC" w:rsidP="002F22B3">
      <w:r w:rsidRPr="00FE0EBC">
        <w:t>Omlyclo darbojas, bloķējot vielu, ko sauc par imūnglobulīnu E (IgE), kas veidojas organismā. IgE veicina tādu iekaisuma veidu, kam ir nozīmīga loma alerģiskas bronhiālās astmas un hroniska rinosinusīta ar deguna polipiem izraisīšanā.</w:t>
      </w:r>
    </w:p>
    <w:p w14:paraId="006A5806" w14:textId="77777777" w:rsidR="008A7AC6" w:rsidRPr="00FE0EBC" w:rsidRDefault="008A7AC6" w:rsidP="002F22B3"/>
    <w:p w14:paraId="2A03AAE2" w14:textId="77777777" w:rsidR="009C42BF" w:rsidRPr="00FE0EBC" w:rsidRDefault="009C42BF" w:rsidP="002F22B3"/>
    <w:p w14:paraId="0ABF8F1D" w14:textId="3795BD3F" w:rsidR="00612AC6" w:rsidRPr="00FE0EBC" w:rsidRDefault="00612AC6" w:rsidP="002F22B3">
      <w:pPr>
        <w:pStyle w:val="1"/>
      </w:pPr>
      <w:r w:rsidRPr="00FE0EBC">
        <w:lastRenderedPageBreak/>
        <w:t>2.</w:t>
      </w:r>
      <w:r w:rsidRPr="00FE0EBC">
        <w:tab/>
        <w:t>Kas Jums jāzina pirms Omlyclo lietošanas</w:t>
      </w:r>
    </w:p>
    <w:p w14:paraId="71E1F019" w14:textId="77777777" w:rsidR="007B0CDF" w:rsidRPr="00FE0EBC" w:rsidRDefault="007B0CDF" w:rsidP="002F22B3">
      <w:pPr>
        <w:pStyle w:val="NormalKeep"/>
      </w:pPr>
    </w:p>
    <w:p w14:paraId="03C4ED01" w14:textId="0689E7D1" w:rsidR="008A7AC6" w:rsidRPr="00FE0EBC" w:rsidRDefault="00B67A7D" w:rsidP="002F22B3">
      <w:pPr>
        <w:pStyle w:val="HeadingStrong"/>
      </w:pPr>
      <w:r w:rsidRPr="00FE0EBC">
        <w:t>Nelietojiet Omlyclo šādos gadījumos</w:t>
      </w:r>
    </w:p>
    <w:p w14:paraId="34C4E940" w14:textId="7AAA3441" w:rsidR="007B0CDF" w:rsidRPr="00FE0EBC" w:rsidRDefault="00B67A7D" w:rsidP="006E3F55">
      <w:pPr>
        <w:pStyle w:val="Bullet-"/>
        <w:keepNext/>
        <w:numPr>
          <w:ilvl w:val="0"/>
          <w:numId w:val="0"/>
        </w:numPr>
        <w:ind w:left="567" w:hanging="567"/>
      </w:pPr>
      <w:r w:rsidRPr="00FE0EBC">
        <w:t>-</w:t>
      </w:r>
      <w:r w:rsidRPr="00FE0EBC">
        <w:tab/>
        <w:t>ja Jums ir alerģija pret omalizumabu vai kādu citu (6. punktā minēto) šo zāļu sastāvdaļu. (Skatīt īpašus brīdinājumus šī punkta beigās zem apakšvirsraksta “Omlyclo satur polisorbātu”</w:t>
      </w:r>
      <w:del w:id="1647" w:author="만든 이">
        <w:r w:rsidRPr="00FE0EBC" w:rsidDel="00E24FF5">
          <w:delText>.</w:delText>
        </w:r>
      </w:del>
      <w:r w:rsidRPr="00FE0EBC">
        <w:t>)</w:t>
      </w:r>
    </w:p>
    <w:p w14:paraId="01350456" w14:textId="2A02C028" w:rsidR="007B0CDF" w:rsidRPr="00FE0EBC" w:rsidRDefault="003A2892" w:rsidP="006E3F55">
      <w:pPr>
        <w:ind w:left="567" w:hanging="567"/>
      </w:pPr>
      <w:ins w:id="1648" w:author="만든 이">
        <w:r w:rsidRPr="00FE0EBC">
          <w:t>-</w:t>
        </w:r>
        <w:r w:rsidRPr="00FE0EBC">
          <w:tab/>
        </w:r>
        <w:r w:rsidRPr="00FE0EBC">
          <w:rPr>
            <w:lang w:eastAsia="ko-KR"/>
          </w:rPr>
          <w:t>j</w:t>
        </w:r>
      </w:ins>
      <w:del w:id="1649" w:author="만든 이">
        <w:r w:rsidR="00B67A7D" w:rsidRPr="00FE0EBC" w:rsidDel="003A2892">
          <w:delText>J</w:delText>
        </w:r>
      </w:del>
      <w:r w:rsidR="00B67A7D" w:rsidRPr="00FE0EBC">
        <w:t>a uzskatāt, ka Jums varētu būt alerģija pret kādu no sastāvdaļām, pasakiet to ārstam, jo šādā gadījumā Jūs nedrīkstat lietot Omlyclo.</w:t>
      </w:r>
    </w:p>
    <w:p w14:paraId="69F400AD" w14:textId="77777777" w:rsidR="007B0CDF" w:rsidRPr="00FE0EBC" w:rsidRDefault="007B0CDF" w:rsidP="002F22B3"/>
    <w:p w14:paraId="50CAD7D9" w14:textId="2C05E7A3" w:rsidR="007B0CDF" w:rsidRPr="00FE0EBC" w:rsidRDefault="00F06F63" w:rsidP="002F22B3">
      <w:pPr>
        <w:pStyle w:val="HeadingStrong"/>
      </w:pPr>
      <w:r w:rsidRPr="00FE0EBC">
        <w:t>Brīdinājumi un piesardzība lietošanā</w:t>
      </w:r>
    </w:p>
    <w:p w14:paraId="10C76D76" w14:textId="4D1F774C" w:rsidR="008A7AC6" w:rsidRPr="00FE0EBC" w:rsidRDefault="00F06F63" w:rsidP="002F22B3">
      <w:pPr>
        <w:pStyle w:val="NormalKeep"/>
      </w:pPr>
      <w:r w:rsidRPr="00FE0EBC">
        <w:t>Pirms Omlyclo lietošanas konsultējieties ar ārstu:</w:t>
      </w:r>
    </w:p>
    <w:p w14:paraId="33005125" w14:textId="77777777" w:rsidR="00F06F63" w:rsidRPr="00FE0EBC" w:rsidRDefault="00F06F63" w:rsidP="002F22B3">
      <w:pPr>
        <w:pStyle w:val="Bullet-"/>
      </w:pPr>
      <w:r w:rsidRPr="00FE0EBC">
        <w:t>ja Jums ir nieru vai aknu darbības traucējumi;</w:t>
      </w:r>
    </w:p>
    <w:p w14:paraId="2E35D009" w14:textId="77777777" w:rsidR="00F06F63" w:rsidRPr="00FE0EBC" w:rsidRDefault="00F06F63" w:rsidP="002F22B3">
      <w:pPr>
        <w:pStyle w:val="Bullet-"/>
      </w:pPr>
      <w:r w:rsidRPr="00FE0EBC">
        <w:t>ja Jums ir slimība, kad Jūsu imūnā sistēma uzbrūk Jūsu organismam (autoimūna slimība);</w:t>
      </w:r>
    </w:p>
    <w:p w14:paraId="617AA9B5" w14:textId="4B307E25" w:rsidR="00F06F63" w:rsidRPr="00FE0EBC" w:rsidRDefault="00F06F63" w:rsidP="002F22B3">
      <w:pPr>
        <w:pStyle w:val="Bullet-"/>
      </w:pPr>
      <w:r w:rsidRPr="00FE0EBC">
        <w:t>ja ceļojat uz apvidu, kur bieži ir parazītu izraisītas invāzijas - Omlyclo var pavājināt pretošanās spējas šādām invāzijām;</w:t>
      </w:r>
    </w:p>
    <w:p w14:paraId="39CD66B0" w14:textId="1E641B9F" w:rsidR="00F06F63" w:rsidRPr="00FE0EBC" w:rsidRDefault="00F06F63" w:rsidP="002F22B3">
      <w:pPr>
        <w:pStyle w:val="Bullet-"/>
      </w:pPr>
      <w:r w:rsidRPr="00FE0EBC">
        <w:t>ja Jums iepriekš ir bijusi smaga alerģiska reakcija (anafilakse), piemēram, pēc zāļu lietošanas, kukaiņu koduma vai ēdiena.</w:t>
      </w:r>
    </w:p>
    <w:p w14:paraId="4A4F50DE" w14:textId="77777777" w:rsidR="007B0CDF" w:rsidRPr="00FE0EBC" w:rsidRDefault="007B0CDF" w:rsidP="002F22B3"/>
    <w:p w14:paraId="7CE37F04" w14:textId="2135D3D3" w:rsidR="00F06F63" w:rsidRPr="00FE0EBC" w:rsidRDefault="008F2FCC" w:rsidP="002F22B3">
      <w:pPr>
        <w:pStyle w:val="NormalKeep"/>
      </w:pPr>
      <w:r w:rsidRPr="00FE0EBC">
        <w:t>Omlyclo neārstē akūtus bronhiālās astmas simptomus, piemēram, pēkšņu astmas lēkmi. Tādēļ Omlyclo nedrīkst lietot šo simptomu ārstēšanai.</w:t>
      </w:r>
    </w:p>
    <w:p w14:paraId="3E8CAFD8" w14:textId="77777777" w:rsidR="00F06F63" w:rsidRPr="00FE0EBC" w:rsidRDefault="00F06F63" w:rsidP="002F22B3">
      <w:pPr>
        <w:pStyle w:val="NormalKeep"/>
      </w:pPr>
    </w:p>
    <w:p w14:paraId="3642D7E6" w14:textId="4F522B44" w:rsidR="00F06F63" w:rsidRPr="00FE0EBC" w:rsidRDefault="008F2FCC" w:rsidP="002F22B3">
      <w:pPr>
        <w:pStyle w:val="NormalKeep"/>
      </w:pPr>
      <w:r w:rsidRPr="00FE0EBC">
        <w:t>Omlyclo nav paredzēts citu alerģisku traucējumu, piemēram, pēkšņu alerģisku reakciju, hiperimūnglobulīna E sindroma (pārmantota imunitātes traucējuma), aspergilozes (sēnīšu izraisītas plaušu slimības), pārtikas alerģijas, ekzēmas vai siena drudža profilaksei vai ārstēšanai, jo Omlyclo nav pētīts šo slimību gadījumos.</w:t>
      </w:r>
    </w:p>
    <w:p w14:paraId="3D6151A5" w14:textId="77777777" w:rsidR="00F06F63" w:rsidRPr="00FE0EBC" w:rsidRDefault="00F06F63" w:rsidP="002F22B3">
      <w:pPr>
        <w:pStyle w:val="NormalKeep"/>
      </w:pPr>
    </w:p>
    <w:p w14:paraId="5985FE88" w14:textId="77777777" w:rsidR="00F06F63" w:rsidRPr="00FE0EBC" w:rsidRDefault="00F06F63" w:rsidP="002F22B3">
      <w:pPr>
        <w:pStyle w:val="HeadingStrong"/>
      </w:pPr>
      <w:r w:rsidRPr="00FE0EBC">
        <w:t>Pievērsiet uzmanību alerģisku reakciju un citu nopietnu blakusparādību pazīmēm</w:t>
      </w:r>
    </w:p>
    <w:p w14:paraId="04828E36" w14:textId="65DFD86A" w:rsidR="00F06F63" w:rsidRPr="00FE0EBC" w:rsidRDefault="008F2FCC" w:rsidP="002F22B3">
      <w:pPr>
        <w:pStyle w:val="NormalKeep"/>
      </w:pPr>
      <w:r w:rsidRPr="00FE0EBC">
        <w:t>Omlyclo iespējams var izraisīt nopietnas blakusparādības. Jums jāpievērš uzmanība šo stāvokļu pazīmēm, kamēr lietojat Omlyclo. Nekavējoties meklējiet ārsta palīdzību, ja pamanāt jebkādas smagu alerģisku reakciju vai citu nopietnu blakusparādību pazīmes. Šīs pazīmes ir uzskaitītas 4. punktā “Nopietnas blakusparādības”.</w:t>
      </w:r>
    </w:p>
    <w:p w14:paraId="5EB238E2" w14:textId="77777777" w:rsidR="00F06F63" w:rsidRPr="00FE0EBC" w:rsidRDefault="00F06F63" w:rsidP="002F22B3">
      <w:pPr>
        <w:pStyle w:val="NormalKeep"/>
      </w:pPr>
    </w:p>
    <w:p w14:paraId="1F966930" w14:textId="2DCAE420" w:rsidR="00F06F63" w:rsidRPr="00FE0EBC" w:rsidRDefault="00F06F63" w:rsidP="002F22B3">
      <w:pPr>
        <w:pStyle w:val="NormalKeep"/>
      </w:pPr>
      <w:r w:rsidRPr="00FE0EBC">
        <w:t>Ir svarīgi, ka pirms Omlyclo pašinjekcijas vai pirms veselības aprūpes speciālists veic Jums Omlyclo injekciju, ārsts Jūs ir apmācījis, kā agrīni atpazīt smagu alerģisku reakciju simptomus un kā rīkoties šo reakciju gadījumā, ja tādas rodas (skatīt 3. punktu “Kā lietot Omlyclo”). Vairums smagu alerģisku reakciju rodas pirmo 3 Omlyclo devu lietošanas laikā.</w:t>
      </w:r>
    </w:p>
    <w:p w14:paraId="684E196C" w14:textId="77777777" w:rsidR="00F06F63" w:rsidRPr="00FE0EBC" w:rsidRDefault="00F06F63" w:rsidP="002F22B3">
      <w:pPr>
        <w:pStyle w:val="NormalKeep"/>
      </w:pPr>
    </w:p>
    <w:p w14:paraId="17322CE9" w14:textId="77777777" w:rsidR="00F06F63" w:rsidRPr="00FE0EBC" w:rsidRDefault="00F06F63" w:rsidP="002F22B3">
      <w:pPr>
        <w:pStyle w:val="HeadingStrong"/>
      </w:pPr>
      <w:r w:rsidRPr="00FE0EBC">
        <w:t>Bērni un pusaudži</w:t>
      </w:r>
    </w:p>
    <w:p w14:paraId="7AF1B6F7" w14:textId="77777777" w:rsidR="00F06F63" w:rsidRPr="00FE0EBC" w:rsidRDefault="00F06F63" w:rsidP="002F22B3">
      <w:pPr>
        <w:pStyle w:val="HeadingUnderlined"/>
      </w:pPr>
      <w:r w:rsidRPr="00FE0EBC">
        <w:t>Alerģiska astma</w:t>
      </w:r>
    </w:p>
    <w:p w14:paraId="26051725" w14:textId="5B9E5D37" w:rsidR="00F06F63" w:rsidRPr="00FE0EBC" w:rsidRDefault="008F2FCC" w:rsidP="002F22B3">
      <w:pPr>
        <w:pStyle w:val="NormalKeep"/>
      </w:pPr>
      <w:r w:rsidRPr="00FE0EBC">
        <w:t>Omlyclo nav ieteicams lietot bērniem līdz 6 gadu vecumam. Tā lietošana bērniem līdz 6 gadu vecumam nav pētīta.</w:t>
      </w:r>
    </w:p>
    <w:p w14:paraId="24BB69FA" w14:textId="77777777" w:rsidR="00F06F63" w:rsidRPr="00FE0EBC" w:rsidRDefault="00F06F63" w:rsidP="002F22B3">
      <w:pPr>
        <w:pStyle w:val="NormalKeep"/>
      </w:pPr>
    </w:p>
    <w:p w14:paraId="2C55B232" w14:textId="77777777" w:rsidR="00F06F63" w:rsidRPr="00FE0EBC" w:rsidRDefault="00F06F63" w:rsidP="002F22B3">
      <w:pPr>
        <w:pStyle w:val="HeadingUnderlined"/>
      </w:pPr>
      <w:r w:rsidRPr="00FE0EBC">
        <w:t>Hronisks rinosinusīts ar deguna polipiem</w:t>
      </w:r>
    </w:p>
    <w:p w14:paraId="6EA1F424" w14:textId="656AECA8" w:rsidR="00F06F63" w:rsidRPr="00FE0EBC" w:rsidRDefault="008F2FCC" w:rsidP="002F22B3">
      <w:pPr>
        <w:pStyle w:val="NormalKeep"/>
      </w:pPr>
      <w:r w:rsidRPr="00FE0EBC">
        <w:t>Omlyclo nav ieteicams lietot bērniem un pusaudžiem līdz 18 gadu vecumam. Tā lietošana bērniem līdz 18 gadu vecumam nav pētīta.</w:t>
      </w:r>
    </w:p>
    <w:p w14:paraId="561FE9F6" w14:textId="77777777" w:rsidR="00F06F63" w:rsidRPr="00FE0EBC" w:rsidRDefault="00F06F63" w:rsidP="002F22B3">
      <w:pPr>
        <w:pStyle w:val="NormalKeep"/>
      </w:pPr>
    </w:p>
    <w:p w14:paraId="215F56F7" w14:textId="5205D587" w:rsidR="00F06F63" w:rsidRPr="00FE0EBC" w:rsidRDefault="00F06F63" w:rsidP="002F22B3">
      <w:pPr>
        <w:pStyle w:val="HeadingStrong"/>
      </w:pPr>
      <w:r w:rsidRPr="00FE0EBC">
        <w:t>Citas zāles un Omlyclo</w:t>
      </w:r>
    </w:p>
    <w:p w14:paraId="6197F7FA" w14:textId="77777777" w:rsidR="00F06F63" w:rsidRPr="00FE0EBC" w:rsidRDefault="00F06F63" w:rsidP="002F22B3">
      <w:pPr>
        <w:pStyle w:val="NormalKeep"/>
      </w:pPr>
      <w:r w:rsidRPr="00FE0EBC">
        <w:t>Pastāstiet ārstam, farmaceitam vai medmāsai par visām zālēm, kuras lietojat, pēdējā laikā esat lietojis vai varētu lietot.</w:t>
      </w:r>
    </w:p>
    <w:p w14:paraId="6ACE5050" w14:textId="77777777" w:rsidR="00F06F63" w:rsidRPr="00FE0EBC" w:rsidRDefault="00F06F63" w:rsidP="002F22B3">
      <w:pPr>
        <w:pStyle w:val="NormalKeep"/>
      </w:pPr>
    </w:p>
    <w:p w14:paraId="21BEEA2B" w14:textId="1E111F25" w:rsidR="008A7AC6" w:rsidRPr="00FE0EBC" w:rsidRDefault="00F06F63" w:rsidP="002F22B3">
      <w:pPr>
        <w:pStyle w:val="NormalKeep"/>
      </w:pPr>
      <w:r w:rsidRPr="00FE0EBC">
        <w:t>Tas ir īpaši svarīgi, ja lietojat:</w:t>
      </w:r>
    </w:p>
    <w:p w14:paraId="4D162D5E" w14:textId="44DD767B" w:rsidR="00F06F63" w:rsidRPr="00FE0EBC" w:rsidRDefault="00F06F63" w:rsidP="002F22B3">
      <w:pPr>
        <w:pStyle w:val="Bullet-"/>
      </w:pPr>
      <w:r w:rsidRPr="00FE0EBC">
        <w:t>zāles parazītu izraisītas invāzijas ārstēšanai, jo Omlyclo var pavājināt šo zāļu iedarbību;</w:t>
      </w:r>
    </w:p>
    <w:p w14:paraId="52EDDBF0" w14:textId="66D74610" w:rsidR="007B0CDF" w:rsidRPr="00FE0EBC" w:rsidRDefault="00F06F63" w:rsidP="002F22B3">
      <w:pPr>
        <w:pStyle w:val="Bullet-"/>
      </w:pPr>
      <w:r w:rsidRPr="00FE0EBC">
        <w:t>inhalējamos kortikosteroīdus un citas zāles alerģiskas astmas ārstēšanai.</w:t>
      </w:r>
    </w:p>
    <w:p w14:paraId="0A1B759C" w14:textId="77777777" w:rsidR="008A7AC6" w:rsidRPr="00FE0EBC" w:rsidRDefault="008A7AC6" w:rsidP="002F22B3"/>
    <w:p w14:paraId="7DBC6BE5" w14:textId="77777777" w:rsidR="00F06F63" w:rsidRPr="00FE0EBC" w:rsidRDefault="00F06F63" w:rsidP="002F22B3">
      <w:pPr>
        <w:keepNext/>
        <w:rPr>
          <w:b/>
        </w:rPr>
      </w:pPr>
      <w:r w:rsidRPr="00FE0EBC">
        <w:rPr>
          <w:b/>
        </w:rPr>
        <w:t>Grūtniecība un barošana ar krūti</w:t>
      </w:r>
    </w:p>
    <w:p w14:paraId="408436D6" w14:textId="77777777" w:rsidR="00F06F63" w:rsidRPr="00FE0EBC" w:rsidRDefault="00F06F63" w:rsidP="002F22B3">
      <w:r w:rsidRPr="00FE0EBC">
        <w:t>Ja Jūs esat grūtniece, domājat, ka Jums varētu būt grūtniecība vai plānojat grūtniecību, pirms šo zāļu lietošanas konsultējieties ar ārstu. Ārsts ar Jums apspriedīs šo zāļu lietošanas grūtniecības laikā ieguvumus un iespējamo risku.</w:t>
      </w:r>
    </w:p>
    <w:p w14:paraId="2B389951" w14:textId="77777777" w:rsidR="00F06F63" w:rsidRPr="00FE0EBC" w:rsidRDefault="00F06F63" w:rsidP="002F22B3"/>
    <w:p w14:paraId="355E8FA5" w14:textId="7F172FBC" w:rsidR="00F06F63" w:rsidRPr="00FE0EBC" w:rsidRDefault="00F06F63" w:rsidP="002F22B3">
      <w:r w:rsidRPr="00FE0EBC">
        <w:t>Ja Jums iestājas grūtniecība ārstēšanas laikā ar Omlyclo, nekavējoties pastāstiet to ārstam.</w:t>
      </w:r>
    </w:p>
    <w:p w14:paraId="07B970E8" w14:textId="77777777" w:rsidR="00F06F63" w:rsidRPr="00FE0EBC" w:rsidRDefault="00F06F63" w:rsidP="002F22B3"/>
    <w:p w14:paraId="55804569" w14:textId="378F4472" w:rsidR="007B0CDF" w:rsidRPr="00FE0EBC" w:rsidRDefault="008F2FCC" w:rsidP="002F22B3">
      <w:r w:rsidRPr="00FE0EBC">
        <w:t>Omlyclo var nokļūt mātes pienā. Ja Jūs barojat ar krūti vai plānojat barot ar krūti, pirms šo zāļu lietošanas konsultējieties ar ārstu.</w:t>
      </w:r>
    </w:p>
    <w:p w14:paraId="34F3C0D6" w14:textId="77777777" w:rsidR="007B0CDF" w:rsidRPr="00FE0EBC" w:rsidRDefault="007B0CDF" w:rsidP="002F22B3"/>
    <w:p w14:paraId="0639969B" w14:textId="61852E3B" w:rsidR="007B0CDF" w:rsidRPr="00FE0EBC" w:rsidRDefault="00F06F63" w:rsidP="002F22B3">
      <w:pPr>
        <w:pStyle w:val="HeadingStrong"/>
      </w:pPr>
      <w:r w:rsidRPr="00FE0EBC">
        <w:t>Transportlīdzekļu vadīšana un mehānismu apkalpošana</w:t>
      </w:r>
    </w:p>
    <w:p w14:paraId="6A536902" w14:textId="0E419AB7" w:rsidR="007B0CDF" w:rsidRPr="00FE0EBC" w:rsidRDefault="00F06F63" w:rsidP="002F22B3">
      <w:r w:rsidRPr="00FE0EBC">
        <w:t>Nav paredzams, ka Omlyclo ietekmēs Jūsu spēju vadīt transportlīdzekļus vai apkalpot mehānismus.</w:t>
      </w:r>
    </w:p>
    <w:p w14:paraId="1CF0747B" w14:textId="77777777" w:rsidR="007B0CDF" w:rsidRPr="00FE0EBC" w:rsidRDefault="007B0CDF" w:rsidP="002F22B3"/>
    <w:p w14:paraId="1B903000" w14:textId="1626ACC4" w:rsidR="00B50283" w:rsidRPr="00FE0EBC" w:rsidRDefault="0012420A" w:rsidP="00B50283">
      <w:pPr>
        <w:pStyle w:val="HeadingStrong"/>
      </w:pPr>
      <w:r w:rsidRPr="00FE0EBC">
        <w:t>Omlyclo satur polisorbātu</w:t>
      </w:r>
    </w:p>
    <w:p w14:paraId="058E2295" w14:textId="281812D1" w:rsidR="00B50283" w:rsidRPr="00FE0EBC" w:rsidRDefault="0012420A" w:rsidP="00B50283">
      <w:r w:rsidRPr="00FE0EBC">
        <w:t>Šīs zāles satur 0,20 mg polisorbāta 20 katrā pilnšļircē, kas ir līdzvērtīgi 0,40 mg/ml. Polisorbāti var izraisīt alerģiskas reakcijas. Pastāstiet ārstam, ja Jums vai Jūsu bērnam ir alerģija.</w:t>
      </w:r>
    </w:p>
    <w:p w14:paraId="38D1528B" w14:textId="77777777" w:rsidR="00B50283" w:rsidRPr="00FE0EBC" w:rsidRDefault="00B50283" w:rsidP="00B50283"/>
    <w:p w14:paraId="4FB144BC" w14:textId="77777777" w:rsidR="007B0CDF" w:rsidRPr="00FE0EBC" w:rsidRDefault="007B0CDF" w:rsidP="002F22B3"/>
    <w:p w14:paraId="4F71461E" w14:textId="05D91508" w:rsidR="00F06F63" w:rsidRPr="00FE0EBC" w:rsidRDefault="00612AC6" w:rsidP="002F22B3">
      <w:pPr>
        <w:pStyle w:val="1"/>
      </w:pPr>
      <w:r w:rsidRPr="00FE0EBC">
        <w:t>3.</w:t>
      </w:r>
      <w:r w:rsidRPr="00FE0EBC">
        <w:tab/>
        <w:t>Kā lietot Omlyclo</w:t>
      </w:r>
    </w:p>
    <w:p w14:paraId="21A3A069" w14:textId="77777777" w:rsidR="00F06F63" w:rsidRPr="00FE0EBC" w:rsidRDefault="00F06F63" w:rsidP="002F22B3"/>
    <w:p w14:paraId="479BC22B" w14:textId="25C214C5" w:rsidR="00F06F63" w:rsidRPr="00FE0EBC" w:rsidRDefault="00F06F63" w:rsidP="002F22B3">
      <w:r w:rsidRPr="00FE0EBC">
        <w:t>Vienmēr lietojiet šīs zāles tieši tā, kā ārsts Jums teicis. Neskaidrību gadījumā vaicājiet ārstam, medmāsai vai farmaceitam.</w:t>
      </w:r>
    </w:p>
    <w:p w14:paraId="3D74BA39" w14:textId="77777777" w:rsidR="00F06F63" w:rsidRPr="00FE0EBC" w:rsidRDefault="00F06F63" w:rsidP="002F22B3"/>
    <w:p w14:paraId="4218E4F0" w14:textId="7408905F" w:rsidR="00F06F63" w:rsidRPr="00FE0EBC" w:rsidRDefault="00F06F63" w:rsidP="002F22B3">
      <w:pPr>
        <w:pStyle w:val="HeadingStrong"/>
      </w:pPr>
      <w:r w:rsidRPr="00FE0EBC">
        <w:t>Kā Omlyclo lieto</w:t>
      </w:r>
    </w:p>
    <w:p w14:paraId="5013A8EC" w14:textId="07977CC2" w:rsidR="00F06F63" w:rsidRPr="00FE0EBC" w:rsidRDefault="008F2FCC" w:rsidP="002F22B3">
      <w:r w:rsidRPr="00FE0EBC">
        <w:t>Omlyclo lieto kā injekciju zem ādas (zināma kā subkutāna injekcija).</w:t>
      </w:r>
    </w:p>
    <w:p w14:paraId="1D44487E" w14:textId="77777777" w:rsidR="00F06F63" w:rsidRPr="00FE0EBC" w:rsidRDefault="00F06F63" w:rsidP="002F22B3"/>
    <w:p w14:paraId="5F9DCCAF" w14:textId="5999D5D9" w:rsidR="00F06F63" w:rsidRPr="00FE0EBC" w:rsidRDefault="008F2FCC" w:rsidP="002F22B3">
      <w:pPr>
        <w:pStyle w:val="HeadingUnderlined"/>
      </w:pPr>
      <w:r w:rsidRPr="00FE0EBC">
        <w:t>Omlyclo injicēšana</w:t>
      </w:r>
    </w:p>
    <w:p w14:paraId="43C23748" w14:textId="7DADC896" w:rsidR="00F06F63" w:rsidRPr="00FE0EBC" w:rsidRDefault="00F06F63" w:rsidP="002F22B3">
      <w:pPr>
        <w:pStyle w:val="Bullet-"/>
      </w:pPr>
      <w:r w:rsidRPr="00FE0EBC">
        <w:t>Jūs un Jūsu ārsts izlemsiet, vai Jums vajadzētu sev pašam injicēt Omlyclo. Pirmās 3 devas vienmēr jāievada veselības aprūpes speciālistam vai tā uzraudzībā (skatīt 2. punktu).</w:t>
      </w:r>
    </w:p>
    <w:p w14:paraId="0CCF999B" w14:textId="77777777" w:rsidR="00F06F63" w:rsidRPr="00FE0EBC" w:rsidRDefault="00F06F63" w:rsidP="002F22B3">
      <w:pPr>
        <w:pStyle w:val="Bullet-"/>
      </w:pPr>
      <w:r w:rsidRPr="00FE0EBC">
        <w:t>Ir svarīgi, ka pirms pašinjekcijas veikšanas ir bijusi atbilstoša apmācības par zāļu injicēšanu.</w:t>
      </w:r>
    </w:p>
    <w:p w14:paraId="134477A0" w14:textId="0EF50BC5" w:rsidR="00F06F63" w:rsidRPr="00FE0EBC" w:rsidRDefault="00F06F63" w:rsidP="002F22B3">
      <w:pPr>
        <w:pStyle w:val="Bullet-"/>
      </w:pPr>
      <w:r w:rsidRPr="00FE0EBC">
        <w:t>Aprūpētājs (piemēram, vecāks) arī var Jums injicēt Omlyclo pēc tam, kad viņš vai viņa ir atbilstoši apmācīti.</w:t>
      </w:r>
    </w:p>
    <w:p w14:paraId="44ADDDF6" w14:textId="77777777" w:rsidR="00F06F63" w:rsidRPr="00FE0EBC" w:rsidRDefault="00F06F63" w:rsidP="002F22B3"/>
    <w:p w14:paraId="5D28FFFB" w14:textId="1B9081F6" w:rsidR="00F06F63" w:rsidRPr="00FE0EBC" w:rsidRDefault="00F06F63" w:rsidP="002F22B3">
      <w:r w:rsidRPr="00FE0EBC">
        <w:t>Sīkākas norādes par Omlyclo injicēšanu skatīt šīs lietošanas instrukcijas beigās “Omlyclo pilnšļirces lietošanas instrukcija”.</w:t>
      </w:r>
    </w:p>
    <w:p w14:paraId="5A0D37B6" w14:textId="77777777" w:rsidR="00F06F63" w:rsidRPr="00FE0EBC" w:rsidRDefault="00F06F63" w:rsidP="002F22B3"/>
    <w:p w14:paraId="08F12351" w14:textId="77777777" w:rsidR="00F06F63" w:rsidRPr="00FE0EBC" w:rsidRDefault="00F06F63" w:rsidP="002F22B3">
      <w:pPr>
        <w:pStyle w:val="HeadingUnderlined"/>
      </w:pPr>
      <w:r w:rsidRPr="00FE0EBC">
        <w:t>Apmācība nopietnu alerģisku reakciju atpazīšanai</w:t>
      </w:r>
    </w:p>
    <w:p w14:paraId="25E499D1" w14:textId="11D684ED" w:rsidR="00F06F63" w:rsidRPr="00FE0EBC" w:rsidRDefault="00F06F63" w:rsidP="002F22B3">
      <w:r w:rsidRPr="00FE0EBC">
        <w:t>Ir arī svarīgi, ka Jūs sev neinjicējat Omlyclo, kamēr ārsts vai medmāsa nav Jūs apmācījis:</w:t>
      </w:r>
    </w:p>
    <w:p w14:paraId="4DEDB407" w14:textId="77777777" w:rsidR="00F06F63" w:rsidRPr="00FE0EBC" w:rsidRDefault="00F06F63" w:rsidP="002F22B3">
      <w:pPr>
        <w:pStyle w:val="Bullet-"/>
      </w:pPr>
      <w:r w:rsidRPr="00FE0EBC">
        <w:t>kā atpazīt nopietnu alerģisku reakciju agrīnas pazīmes un simptomus;</w:t>
      </w:r>
    </w:p>
    <w:p w14:paraId="332046DD" w14:textId="77777777" w:rsidR="00F06F63" w:rsidRPr="00FE0EBC" w:rsidRDefault="00F06F63" w:rsidP="002F22B3">
      <w:pPr>
        <w:pStyle w:val="Bullet-"/>
      </w:pPr>
      <w:r w:rsidRPr="00FE0EBC">
        <w:t>ko darīt, ja šie simptomi rodas.</w:t>
      </w:r>
    </w:p>
    <w:p w14:paraId="784B4959" w14:textId="77777777" w:rsidR="00F06F63" w:rsidRPr="00FE0EBC" w:rsidRDefault="00F06F63" w:rsidP="002F22B3">
      <w:r w:rsidRPr="00FE0EBC">
        <w:t>Sīkāku informāciju par nopietnu alerģisku reakciju agrīnām pazīmēm un simptomiem skatīt 4. punktā.</w:t>
      </w:r>
    </w:p>
    <w:p w14:paraId="357D8C68" w14:textId="77777777" w:rsidR="00F06F63" w:rsidRPr="00FE0EBC" w:rsidRDefault="00F06F63" w:rsidP="002F22B3"/>
    <w:p w14:paraId="7B49DCF4" w14:textId="77777777" w:rsidR="00F06F63" w:rsidRPr="00FE0EBC" w:rsidRDefault="00F06F63" w:rsidP="002F22B3">
      <w:pPr>
        <w:pStyle w:val="HeadingStrong"/>
      </w:pPr>
      <w:r w:rsidRPr="00FE0EBC">
        <w:t>Cik daudz zāļu lietot</w:t>
      </w:r>
    </w:p>
    <w:p w14:paraId="5BAE8622" w14:textId="6DB6214E" w:rsidR="00F06F63" w:rsidRPr="00FE0EBC" w:rsidRDefault="00F06F63" w:rsidP="002F22B3">
      <w:r w:rsidRPr="00FE0EBC">
        <w:t>Jūsu ārsts izlems, cik daudz Omlyclo Jums nepieciešams un cik bieži tas Jums nepieciešams. Tas atkarīgs no Jūsu ķermeņa masas un pirms ārstēšanas uzsākšanas veikto asins analīžu rezultātiem, lai noteiktu IgE Jūsu asinīs.</w:t>
      </w:r>
    </w:p>
    <w:p w14:paraId="0D6F73A6" w14:textId="77777777" w:rsidR="00F06F63" w:rsidRPr="00FE0EBC" w:rsidRDefault="00F06F63" w:rsidP="002F22B3"/>
    <w:p w14:paraId="515CAC2E" w14:textId="77777777" w:rsidR="00F06F63" w:rsidRPr="00FE0EBC" w:rsidRDefault="00F06F63" w:rsidP="002F22B3">
      <w:r w:rsidRPr="00FE0EBC">
        <w:t>Vienā reizē Jums būs nepieciešamas 1 līdz 4 injekcijas. Jums būs nepieciešams injekcijas veikt ik pēc divām nedēļām vai ik pēc četrām nedēļām.</w:t>
      </w:r>
    </w:p>
    <w:p w14:paraId="6B4634C7" w14:textId="77777777" w:rsidR="00F06F63" w:rsidRPr="00FE0EBC" w:rsidRDefault="00F06F63" w:rsidP="002F22B3"/>
    <w:p w14:paraId="7F63AED9" w14:textId="7F28A9CA" w:rsidR="00F06F63" w:rsidRPr="00FE0EBC" w:rsidRDefault="00F06F63" w:rsidP="002F22B3">
      <w:r w:rsidRPr="00FE0EBC">
        <w:t>Ārstēšanas laikā ar Omlyclo turpiniet lietot pašreizējās pretastmas zāles un/vai zāles deguna polipiem. Nepārtrauciet lietot nevienas pretastmas zāles un/vai zāles deguna polipiem, pirms neesat konsultējies ar ārstu.</w:t>
      </w:r>
    </w:p>
    <w:p w14:paraId="2FF3FAD6" w14:textId="77777777" w:rsidR="00F06F63" w:rsidRPr="00FE0EBC" w:rsidRDefault="00F06F63" w:rsidP="002F22B3"/>
    <w:p w14:paraId="2E37C513" w14:textId="56069F58" w:rsidR="00F06F63" w:rsidRPr="00FE0EBC" w:rsidRDefault="00F06F63" w:rsidP="002F22B3">
      <w:r w:rsidRPr="00FE0EBC">
        <w:t>Pēc Omlyclo terapijas sākšanas Jūs varat nemanīt tūlītēju uzlabošanos. Pacientiem ar deguna polipiem iedarbība novērota 4 nedēļas pēc ārstēšanas sākuma. Pilnīga efekta sasniegšanai pacientiem ar astmu parasti nepieciešamas 12 līdz 16 nedēļas.</w:t>
      </w:r>
    </w:p>
    <w:p w14:paraId="2C9048B0" w14:textId="77777777" w:rsidR="00F06F63" w:rsidRPr="00FE0EBC" w:rsidRDefault="00F06F63" w:rsidP="002F22B3"/>
    <w:p w14:paraId="36415929" w14:textId="77777777" w:rsidR="00F06F63" w:rsidRPr="00FE0EBC" w:rsidRDefault="00F06F63" w:rsidP="002F22B3">
      <w:pPr>
        <w:pStyle w:val="HeadingStrong"/>
      </w:pPr>
      <w:r w:rsidRPr="00FE0EBC">
        <w:lastRenderedPageBreak/>
        <w:t>Lietošana bērniem un pusaudžiem</w:t>
      </w:r>
    </w:p>
    <w:p w14:paraId="04064FD7" w14:textId="77777777" w:rsidR="00F06F63" w:rsidRPr="00FE0EBC" w:rsidRDefault="00F06F63" w:rsidP="002F22B3">
      <w:pPr>
        <w:pStyle w:val="HeadingUnderlined"/>
      </w:pPr>
      <w:r w:rsidRPr="00FE0EBC">
        <w:t>Alerģiska astma</w:t>
      </w:r>
    </w:p>
    <w:p w14:paraId="3FB1DF24" w14:textId="63AC0EEB" w:rsidR="007B0CDF" w:rsidRPr="00FE0EBC" w:rsidRDefault="008F2FCC" w:rsidP="002F22B3">
      <w:r w:rsidRPr="00FE0EBC">
        <w:t>Omlyclo drīkst lietot bērniem un pusaudžiem no 6 gadu vecuma un vecākiem, kuri jau saņem zāles bronhiālās astmas ārstēšanai, taču kuriem simptomi nav labi kontrolēti ar tādām zālēm, kā piemēram, lielu devu steroīdu inhalatoriem un bēta agonistu inhalatoriem. Jūsu ārsts noteiks, cik daudz Omlyclo Jūsu bērnam nepieciešams un cik bieži tas jālieto. Tas ir atkarīgs no Jūsu bērna ķermeņa masas un asinsanalīžu rezultātiem, kas tiks veikti pirms ārstēšanas uzsākšanas, lai noteiktu IgE antivielu daudzumu viņa/viņas asinīs.</w:t>
      </w:r>
    </w:p>
    <w:p w14:paraId="25CA3974" w14:textId="77777777" w:rsidR="007B0CDF" w:rsidRPr="00FE0EBC" w:rsidRDefault="007B0CDF" w:rsidP="002F22B3"/>
    <w:p w14:paraId="3BD0D654" w14:textId="46294989" w:rsidR="004E6C59" w:rsidRPr="00FE0EBC" w:rsidRDefault="00FC7DC5" w:rsidP="004E6C59">
      <w:r w:rsidRPr="00FE0EBC">
        <w:t>Bērni (no 6 līdz 11 gadu vecumam) nedrīkst sev injicēt Omlyclo. Tomēr, ja ārsts uzskata par piemērotu, aprūpētājs var veikt Omlyclo injekciju viņiem pēc atbilstošas apmācības.</w:t>
      </w:r>
    </w:p>
    <w:p w14:paraId="2EEF17E3" w14:textId="77777777" w:rsidR="004E6C59" w:rsidRPr="00FE0EBC" w:rsidRDefault="004E6C59" w:rsidP="002F22B3">
      <w:pPr>
        <w:pStyle w:val="HeadingUnderlined"/>
      </w:pPr>
    </w:p>
    <w:p w14:paraId="03E34A29" w14:textId="545A800B" w:rsidR="007A0AE6" w:rsidRPr="00FE0EBC" w:rsidRDefault="007A0AE6" w:rsidP="002F22B3">
      <w:pPr>
        <w:pStyle w:val="HeadingUnderlined"/>
      </w:pPr>
      <w:r w:rsidRPr="00FE0EBC">
        <w:t>Hronisks rinosinusīts ar deguna polipiem</w:t>
      </w:r>
    </w:p>
    <w:p w14:paraId="41A0BE31" w14:textId="5AC52C01" w:rsidR="007A0AE6" w:rsidRPr="00FE0EBC" w:rsidRDefault="008F2FCC" w:rsidP="002F22B3">
      <w:r w:rsidRPr="00FE0EBC">
        <w:t>Omlyclo nevajadzētu lietot bērniem un pusaudžiem līdz 18 gadu vecumam.</w:t>
      </w:r>
    </w:p>
    <w:p w14:paraId="663BAD7E" w14:textId="77777777" w:rsidR="007A0AE6" w:rsidRPr="00FE0EBC" w:rsidRDefault="007A0AE6" w:rsidP="002F22B3"/>
    <w:p w14:paraId="686C11CB" w14:textId="652DC667" w:rsidR="007A0AE6" w:rsidRPr="00FE0EBC" w:rsidRDefault="007A0AE6" w:rsidP="002F22B3">
      <w:pPr>
        <w:pStyle w:val="HeadingStrong"/>
      </w:pPr>
      <w:r w:rsidRPr="00FE0EBC">
        <w:t>Ja Omlyclo deva netiek ievadīta</w:t>
      </w:r>
    </w:p>
    <w:p w14:paraId="14F39714" w14:textId="77777777" w:rsidR="007A0AE6" w:rsidRPr="00FE0EBC" w:rsidRDefault="007A0AE6" w:rsidP="002F22B3">
      <w:r w:rsidRPr="00FE0EBC">
        <w:t>Ja esat izlaidis vizīti, pēc iespējas ātrāk sazinieties ar ārstu vai slimnīcu, lai to ieplānotu.</w:t>
      </w:r>
    </w:p>
    <w:p w14:paraId="5FF7972E" w14:textId="77777777" w:rsidR="007A0AE6" w:rsidRPr="00FE0EBC" w:rsidRDefault="007A0AE6" w:rsidP="002F22B3"/>
    <w:p w14:paraId="386FB367" w14:textId="282149EA" w:rsidR="007A0AE6" w:rsidRPr="00FE0EBC" w:rsidRDefault="007A0AE6" w:rsidP="002F22B3">
      <w:r w:rsidRPr="00FE0EBC">
        <w:t>Ja esat aizmirsis injicēt sev Omlyclo devu, injicējiet to cik vien drīz iespējams. Tad konsultējieties ar ārstu, kad Jums jāinjicē nākošā deva.</w:t>
      </w:r>
    </w:p>
    <w:p w14:paraId="30423B47" w14:textId="77777777" w:rsidR="007A0AE6" w:rsidRPr="00FE0EBC" w:rsidRDefault="007A0AE6" w:rsidP="002F22B3"/>
    <w:p w14:paraId="77E8E9DB" w14:textId="201D7073" w:rsidR="007A0AE6" w:rsidRPr="00FE0EBC" w:rsidRDefault="007A0AE6" w:rsidP="002F22B3">
      <w:pPr>
        <w:pStyle w:val="HeadingStrong"/>
      </w:pPr>
      <w:r w:rsidRPr="00FE0EBC">
        <w:t>Ja pārtraucat ārstēšanu ar Omlyclo</w:t>
      </w:r>
    </w:p>
    <w:p w14:paraId="3D60794F" w14:textId="6A9EE260" w:rsidR="007A0AE6" w:rsidRPr="00FE0EBC" w:rsidRDefault="007A0AE6" w:rsidP="002F22B3">
      <w:r w:rsidRPr="00FE0EBC">
        <w:t>Nepārtrauciet ārstēšanu ar Omlyclo, ja vien to nav norādījis Jūsu ārsts. Omlyclo terapijas pārtraukšana vai izbeigšana var izraisīt Jūsu simptomu atjaunošanos.</w:t>
      </w:r>
    </w:p>
    <w:p w14:paraId="391AA431" w14:textId="77777777" w:rsidR="007A0AE6" w:rsidRPr="00FE0EBC" w:rsidRDefault="007A0AE6" w:rsidP="002F22B3"/>
    <w:p w14:paraId="0B65452F" w14:textId="4E19B322" w:rsidR="007B0CDF" w:rsidRPr="00FE0EBC" w:rsidRDefault="007A0AE6" w:rsidP="002F22B3">
      <w:r w:rsidRPr="00FE0EBC">
        <w:t>Ja Jums ir kādi jautājumi par šo zāļu lietošanu, jautājiet ārstam, farmaceitam vai medmāsai.</w:t>
      </w:r>
    </w:p>
    <w:p w14:paraId="471BDC10" w14:textId="77777777" w:rsidR="007B0CDF" w:rsidRPr="00FE0EBC" w:rsidRDefault="007B0CDF" w:rsidP="002F22B3"/>
    <w:p w14:paraId="12D6304D" w14:textId="77777777" w:rsidR="007B0CDF" w:rsidRPr="00FE0EBC" w:rsidRDefault="007B0CDF" w:rsidP="002F22B3"/>
    <w:p w14:paraId="15C0E1EF" w14:textId="58572C19" w:rsidR="007A0AE6" w:rsidRPr="00FE0EBC" w:rsidRDefault="00612AC6" w:rsidP="002F22B3">
      <w:pPr>
        <w:pStyle w:val="1"/>
      </w:pPr>
      <w:r w:rsidRPr="00FE0EBC">
        <w:t>4.</w:t>
      </w:r>
      <w:r w:rsidRPr="00FE0EBC">
        <w:tab/>
        <w:t>Iespējamās blakusparādības</w:t>
      </w:r>
    </w:p>
    <w:p w14:paraId="23A847D2" w14:textId="77777777" w:rsidR="007A0AE6" w:rsidRPr="00FE0EBC" w:rsidRDefault="007A0AE6" w:rsidP="00E37C37">
      <w:pPr>
        <w:keepNext/>
      </w:pPr>
    </w:p>
    <w:p w14:paraId="09D80D66" w14:textId="6C5F7475" w:rsidR="007A0AE6" w:rsidRPr="00FE0EBC" w:rsidRDefault="007A0AE6" w:rsidP="002F22B3">
      <w:r w:rsidRPr="00FE0EBC">
        <w:t>Tāpat kā visas zāles, šīs zāles var izraisīt blakusparādības, kaut arī ne visiem tās izpaužas. Omlyclo izraisītās blakusparādības parasti ir vieglas vai vidēji smagas, bet dažos gadījumos tās var būt smagas.</w:t>
      </w:r>
    </w:p>
    <w:p w14:paraId="4086A7D2" w14:textId="77777777" w:rsidR="007A0AE6" w:rsidRPr="00FE0EBC" w:rsidRDefault="007A0AE6" w:rsidP="002F22B3"/>
    <w:p w14:paraId="08E0EBC0" w14:textId="77777777" w:rsidR="007A0AE6" w:rsidRPr="00FE0EBC" w:rsidRDefault="007A0AE6" w:rsidP="002F22B3">
      <w:pPr>
        <w:pStyle w:val="HeadingUnderlined"/>
      </w:pPr>
      <w:r w:rsidRPr="00FE0EBC">
        <w:t>Smagas blakusparādības:</w:t>
      </w:r>
    </w:p>
    <w:p w14:paraId="198EF2DF" w14:textId="77777777" w:rsidR="002D4E13" w:rsidRPr="00FE0EBC" w:rsidRDefault="002D4E13" w:rsidP="002F22B3"/>
    <w:p w14:paraId="7A21F80B" w14:textId="38F6D706" w:rsidR="00DC378E" w:rsidRPr="00FE0EBC" w:rsidRDefault="007A0AE6" w:rsidP="002F22B3">
      <w:r w:rsidRPr="00FE0EBC">
        <w:t xml:space="preserve">Nekavējoties meklējiet ārsta palīdzību, ja ievērojat jebkādas sekojošo blakusparādību pazīmes </w:t>
      </w:r>
    </w:p>
    <w:p w14:paraId="37C0CAAA" w14:textId="70A3DB3E" w:rsidR="007A0AE6" w:rsidRPr="00FE0EBC" w:rsidRDefault="007A0AE6" w:rsidP="002F22B3">
      <w:r w:rsidRPr="00FE0EBC">
        <w:t>Reti (var attīstīties ne vairāk kā 1 cilvēkam no katriem 1 000 cilvēkiem)</w:t>
      </w:r>
    </w:p>
    <w:p w14:paraId="7A2BB226" w14:textId="186FF43A" w:rsidR="007A0AE6" w:rsidRPr="00FE0EBC" w:rsidRDefault="007A0AE6" w:rsidP="002F22B3">
      <w:pPr>
        <w:pStyle w:val="Bullet-"/>
      </w:pPr>
      <w:r w:rsidRPr="00FE0EBC">
        <w:t>Smagas alerģiskas reakcijas (tajā skaitā anafilakse). Simptomi var ietvert izsitumus, niezi vai nātreni uz ādas, sejas, lūpu, mēles, balsenes, trahejas vai citu ķermeņa daļu pietūkumu, paātrinātu sirdsdarbību, reiboni un neskaidru sajūtu galvā, apjukumu, elpas trūkumu, sēkšanu vai apgrūtinātu elpošanu, zilganu ādas vai lūpu krāsu, ģīboni vai apziņas zudumu. Ja Jums ir iepriekš bijusi smaga alerģiska reakcija (anafilakse), kas nav saistīta ar Omlyclo lietošanu, Jums var būt lielāks smagas alerģiskas reakcijas attīstības risks pēc Omlyclo lietošanas.</w:t>
      </w:r>
    </w:p>
    <w:p w14:paraId="795E4633" w14:textId="77777777" w:rsidR="007A0AE6" w:rsidRPr="00FE0EBC" w:rsidRDefault="007A0AE6" w:rsidP="00282AB5">
      <w:pPr>
        <w:pStyle w:val="Bullet-"/>
        <w:ind w:right="-54"/>
      </w:pPr>
      <w:r w:rsidRPr="00FE0EBC">
        <w:t xml:space="preserve">Sistēmiska sarkanā vilkēde (SLE – </w:t>
      </w:r>
      <w:r w:rsidRPr="00FE0EBC">
        <w:rPr>
          <w:i/>
        </w:rPr>
        <w:t>systemic lupus erythematosus</w:t>
      </w:r>
      <w:r w:rsidRPr="00FE0EBC">
        <w:t>). Simptomi var ietvert muskuļu sāpes, locītavu sāpes un pietūkumu, izsitumus, drudzi, ķermeņa masas zudumu un nogurumu.</w:t>
      </w:r>
    </w:p>
    <w:p w14:paraId="30B81009" w14:textId="77777777" w:rsidR="007A0AE6" w:rsidRPr="00FE0EBC" w:rsidRDefault="007A0AE6" w:rsidP="002F22B3"/>
    <w:p w14:paraId="204BE657" w14:textId="7E461237" w:rsidR="007A0AE6" w:rsidRPr="00FE0EBC" w:rsidRDefault="007A0AE6" w:rsidP="00FD4EDC">
      <w:pPr>
        <w:keepNext/>
      </w:pPr>
      <w:r w:rsidRPr="00FE0EBC">
        <w:t>Nav zināms (biežumu nevar noteikt pēc pieejamiem datiem)</w:t>
      </w:r>
    </w:p>
    <w:p w14:paraId="1AD04C82" w14:textId="77777777" w:rsidR="007A0AE6" w:rsidRPr="00FE0EBC" w:rsidRDefault="007A0AE6" w:rsidP="002F22B3">
      <w:pPr>
        <w:pStyle w:val="Bullet-"/>
      </w:pPr>
      <w:r w:rsidRPr="00FE0EBC">
        <w:rPr>
          <w:i/>
        </w:rPr>
        <w:t>Churg-Strauss</w:t>
      </w:r>
      <w:r w:rsidRPr="00FE0EBC">
        <w:t xml:space="preserve"> sindroms vai hipereozinofīlijas sindroms. Simptomi var ietvert vienu vai vairākus no sekojošā: pietūkums, sāpes vai izsitumi uz ādas apkārt asinsvadiem vai limfvadiem, palielināts specifisku asins ķermenīšu (ko sauc par eozinofīliem) skaits, elpošanas traucējumi, aizlikts deguns, sirdsdarbības traucējumi, sāpes, nejutīgums, tirpšana rokās un kājās.</w:t>
      </w:r>
    </w:p>
    <w:p w14:paraId="4413D3D8" w14:textId="77777777" w:rsidR="007A0AE6" w:rsidRPr="00FE0EBC" w:rsidRDefault="007A0AE6" w:rsidP="002F22B3">
      <w:pPr>
        <w:pStyle w:val="Bullet-"/>
      </w:pPr>
      <w:r w:rsidRPr="00FE0EBC">
        <w:t>Samazināts trombocītu skaits asinīs, kas izpaužas kā asiņošana vai pēkšņa zilumu veidošanās.</w:t>
      </w:r>
    </w:p>
    <w:p w14:paraId="47B2DD49" w14:textId="77777777" w:rsidR="007A0AE6" w:rsidRPr="00FE0EBC" w:rsidRDefault="007A0AE6" w:rsidP="002F22B3">
      <w:pPr>
        <w:pStyle w:val="Bullet-"/>
      </w:pPr>
      <w:r w:rsidRPr="00FE0EBC">
        <w:t>Seruma slimība. Simptomi var ietvert vienu vai vairākus no sekojošā: sāpes locītavās ar vai bez pietūkuma vai stīvuma, izsitumiem, drudzi, pietūkušiem limfmezgliem; sāpes muskuļos.</w:t>
      </w:r>
    </w:p>
    <w:p w14:paraId="33E00EDD" w14:textId="77777777" w:rsidR="007A0AE6" w:rsidRPr="00FE0EBC" w:rsidRDefault="007A0AE6" w:rsidP="002F22B3"/>
    <w:p w14:paraId="35A709DB" w14:textId="591EC019" w:rsidR="007A0AE6" w:rsidRPr="00FE0EBC" w:rsidRDefault="007A0AE6" w:rsidP="002F22B3">
      <w:pPr>
        <w:pStyle w:val="HeadingUnderlined"/>
        <w:keepLines w:val="0"/>
      </w:pPr>
      <w:r w:rsidRPr="00FE0EBC">
        <w:lastRenderedPageBreak/>
        <w:t>Citas blakusparādības, ieskaitot</w:t>
      </w:r>
    </w:p>
    <w:p w14:paraId="6431DAAB" w14:textId="77777777" w:rsidR="007A0AE6" w:rsidRPr="00FE0EBC" w:rsidRDefault="007A0AE6" w:rsidP="002F22B3">
      <w:pPr>
        <w:keepNext/>
      </w:pPr>
      <w:r w:rsidRPr="00FE0EBC">
        <w:t>Ļoti bieži (var attīstīties vairāk kā 1 cilvēkam no katriem 10 cilvēkiem)</w:t>
      </w:r>
    </w:p>
    <w:p w14:paraId="679EB03B" w14:textId="77777777" w:rsidR="007A0AE6" w:rsidRPr="00FE0EBC" w:rsidRDefault="007A0AE6" w:rsidP="002F22B3">
      <w:pPr>
        <w:pStyle w:val="Bullet-"/>
      </w:pPr>
      <w:r w:rsidRPr="00FE0EBC">
        <w:t>drudzis (bērniem).</w:t>
      </w:r>
    </w:p>
    <w:p w14:paraId="4DDBA6AB" w14:textId="77777777" w:rsidR="007A0AE6" w:rsidRPr="00FE0EBC" w:rsidRDefault="007A0AE6" w:rsidP="002F22B3"/>
    <w:p w14:paraId="7E95C2C9" w14:textId="77777777" w:rsidR="007A0AE6" w:rsidRPr="00FE0EBC" w:rsidRDefault="007A0AE6" w:rsidP="00FD4EDC">
      <w:pPr>
        <w:keepNext/>
      </w:pPr>
      <w:r w:rsidRPr="00FE0EBC">
        <w:t>Bieži (var attīstīties ne vairāk kā 1 cilvēkam no katriem 10 cilvēkiem)</w:t>
      </w:r>
    </w:p>
    <w:p w14:paraId="525EA2F6" w14:textId="732E2931" w:rsidR="007A0AE6" w:rsidRPr="00FE0EBC" w:rsidRDefault="007A0AE6" w:rsidP="002F22B3">
      <w:pPr>
        <w:pStyle w:val="Bullet-"/>
      </w:pPr>
      <w:r w:rsidRPr="00FE0EBC">
        <w:t>reakcijas injekcijas vietā, tostarp sāpes, pietūkums, nieze un apsārtums;</w:t>
      </w:r>
    </w:p>
    <w:p w14:paraId="139EA0A5" w14:textId="77777777" w:rsidR="007A0AE6" w:rsidRPr="00FE0EBC" w:rsidRDefault="007A0AE6" w:rsidP="002F22B3">
      <w:pPr>
        <w:pStyle w:val="Bullet-"/>
      </w:pPr>
      <w:r w:rsidRPr="00FE0EBC">
        <w:t>sāpes vēdera augšējā daļā;</w:t>
      </w:r>
    </w:p>
    <w:p w14:paraId="47859549" w14:textId="77777777" w:rsidR="007A0AE6" w:rsidRPr="00FE0EBC" w:rsidRDefault="007A0AE6" w:rsidP="002F22B3">
      <w:pPr>
        <w:pStyle w:val="Bullet-"/>
      </w:pPr>
      <w:r w:rsidRPr="00FE0EBC">
        <w:t>galvassāpes (attīstās ļoti bieži bērniem);</w:t>
      </w:r>
    </w:p>
    <w:p w14:paraId="6ABCE5F6" w14:textId="77777777" w:rsidR="007A0AE6" w:rsidRPr="00FE0EBC" w:rsidRDefault="007A0AE6" w:rsidP="002F22B3">
      <w:pPr>
        <w:pStyle w:val="Bullet-"/>
      </w:pPr>
      <w:r w:rsidRPr="00FE0EBC">
        <w:t>reibonis;</w:t>
      </w:r>
    </w:p>
    <w:p w14:paraId="6500688F" w14:textId="6BCF0367" w:rsidR="007B0CDF" w:rsidRPr="00FE0EBC" w:rsidRDefault="007A0AE6" w:rsidP="002F22B3">
      <w:pPr>
        <w:pStyle w:val="Bullet-"/>
      </w:pPr>
      <w:r w:rsidRPr="00FE0EBC">
        <w:t>locītavu sāpes (artraļģija).</w:t>
      </w:r>
    </w:p>
    <w:p w14:paraId="5BB816C1" w14:textId="77777777" w:rsidR="007B0CDF" w:rsidRPr="00FE0EBC" w:rsidRDefault="007B0CDF" w:rsidP="002F22B3"/>
    <w:p w14:paraId="688B4135" w14:textId="77777777" w:rsidR="007A0AE6" w:rsidRPr="00FE0EBC" w:rsidRDefault="007A0AE6" w:rsidP="002F22B3">
      <w:pPr>
        <w:pStyle w:val="HeadingStrong"/>
        <w:rPr>
          <w:b w:val="0"/>
        </w:rPr>
      </w:pPr>
      <w:r w:rsidRPr="00FE0EBC">
        <w:rPr>
          <w:b w:val="0"/>
        </w:rPr>
        <w:t>Retāk (var attīstīties ne vairāk kā 1 cilvēkam no katriem 100 cilvēkiem)</w:t>
      </w:r>
    </w:p>
    <w:p w14:paraId="41518C5C" w14:textId="77777777" w:rsidR="007A0AE6" w:rsidRPr="00FE0EBC" w:rsidRDefault="007A0AE6" w:rsidP="002F22B3">
      <w:pPr>
        <w:pStyle w:val="Bullet-"/>
      </w:pPr>
      <w:r w:rsidRPr="00FE0EBC">
        <w:t>miegainība vai nogurums;</w:t>
      </w:r>
    </w:p>
    <w:p w14:paraId="708273CB" w14:textId="77777777" w:rsidR="007A0AE6" w:rsidRPr="00FE0EBC" w:rsidRDefault="007A0AE6" w:rsidP="002F22B3">
      <w:pPr>
        <w:pStyle w:val="Bullet-"/>
      </w:pPr>
      <w:r w:rsidRPr="00FE0EBC">
        <w:t>durstīšanas sajūta vai tirpšana plaukstās vai pēdās;</w:t>
      </w:r>
    </w:p>
    <w:p w14:paraId="57A132CC" w14:textId="77777777" w:rsidR="007A0AE6" w:rsidRPr="00FE0EBC" w:rsidRDefault="007A0AE6" w:rsidP="002F22B3">
      <w:pPr>
        <w:pStyle w:val="Bullet-"/>
      </w:pPr>
      <w:r w:rsidRPr="00FE0EBC">
        <w:t>ģībonis, zems asinsspiediens sēdus vai stāvus (ortostatiska hipotensija), pietvīkums;</w:t>
      </w:r>
    </w:p>
    <w:p w14:paraId="5E26A648" w14:textId="77777777" w:rsidR="007A0AE6" w:rsidRPr="00FE0EBC" w:rsidRDefault="007A0AE6" w:rsidP="002F22B3">
      <w:pPr>
        <w:pStyle w:val="Bullet-"/>
      </w:pPr>
      <w:r w:rsidRPr="00FE0EBC">
        <w:t>sāpes kaklā, klepus, akūti elpošanas traucējumi;</w:t>
      </w:r>
    </w:p>
    <w:p w14:paraId="0BC600C2" w14:textId="77777777" w:rsidR="007A0AE6" w:rsidRPr="00FE0EBC" w:rsidRDefault="007A0AE6" w:rsidP="002F22B3">
      <w:pPr>
        <w:pStyle w:val="Bullet-"/>
      </w:pPr>
      <w:r w:rsidRPr="00FE0EBC">
        <w:t>slikta dūša, caureja, gremošanas traucējumi;</w:t>
      </w:r>
    </w:p>
    <w:p w14:paraId="4617DBD5" w14:textId="77777777" w:rsidR="007A0AE6" w:rsidRPr="00FE0EBC" w:rsidRDefault="007A0AE6" w:rsidP="002F22B3">
      <w:pPr>
        <w:pStyle w:val="Bullet-"/>
      </w:pPr>
      <w:r w:rsidRPr="00FE0EBC">
        <w:t>nieze, nātrene, izsitumi, palielināta ādas jutība pret sauli;</w:t>
      </w:r>
    </w:p>
    <w:p w14:paraId="1C594D8D" w14:textId="77777777" w:rsidR="007A0AE6" w:rsidRPr="00FE0EBC" w:rsidRDefault="007A0AE6" w:rsidP="002F22B3">
      <w:pPr>
        <w:pStyle w:val="Bullet-"/>
      </w:pPr>
      <w:r w:rsidRPr="00FE0EBC">
        <w:t>ķermeņa masas palielināšanās;</w:t>
      </w:r>
    </w:p>
    <w:p w14:paraId="2900E587" w14:textId="77777777" w:rsidR="007A0AE6" w:rsidRPr="00FE0EBC" w:rsidRDefault="007A0AE6" w:rsidP="002F22B3">
      <w:pPr>
        <w:pStyle w:val="Bullet-"/>
      </w:pPr>
      <w:r w:rsidRPr="00FE0EBC">
        <w:t>gripai līdzīgi simptomi;</w:t>
      </w:r>
    </w:p>
    <w:p w14:paraId="22723493" w14:textId="77777777" w:rsidR="007A0AE6" w:rsidRPr="00FE0EBC" w:rsidRDefault="007A0AE6" w:rsidP="002F22B3">
      <w:pPr>
        <w:pStyle w:val="Bullet-"/>
      </w:pPr>
      <w:r w:rsidRPr="00FE0EBC">
        <w:t>roku tūska.</w:t>
      </w:r>
    </w:p>
    <w:p w14:paraId="1257BEA7" w14:textId="77777777" w:rsidR="007A0AE6" w:rsidRPr="00FE0EBC" w:rsidRDefault="007A0AE6" w:rsidP="002F22B3">
      <w:pPr>
        <w:pStyle w:val="HeadingStrong"/>
        <w:rPr>
          <w:b w:val="0"/>
        </w:rPr>
      </w:pPr>
    </w:p>
    <w:p w14:paraId="4B39B893" w14:textId="0BBC728D" w:rsidR="007A0AE6" w:rsidRPr="00FE0EBC" w:rsidRDefault="007A0AE6" w:rsidP="002F22B3">
      <w:pPr>
        <w:pStyle w:val="HeadingStrong"/>
        <w:rPr>
          <w:b w:val="0"/>
        </w:rPr>
      </w:pPr>
      <w:r w:rsidRPr="00FE0EBC">
        <w:rPr>
          <w:b w:val="0"/>
        </w:rPr>
        <w:t>Reti (var attīstīties ne vairāk kā 1 cilvēkam no katriem 1 000 cilvēkiem)</w:t>
      </w:r>
    </w:p>
    <w:p w14:paraId="006ACA2E" w14:textId="77777777" w:rsidR="007A0AE6" w:rsidRPr="00FE0EBC" w:rsidRDefault="007A0AE6" w:rsidP="002F22B3">
      <w:pPr>
        <w:pStyle w:val="Bullet-"/>
      </w:pPr>
      <w:r w:rsidRPr="00FE0EBC">
        <w:t>parazitāra invāzija.</w:t>
      </w:r>
    </w:p>
    <w:p w14:paraId="1BDAF3F8" w14:textId="77777777" w:rsidR="007A0AE6" w:rsidRPr="00FE0EBC" w:rsidRDefault="007A0AE6" w:rsidP="002F22B3">
      <w:pPr>
        <w:pStyle w:val="HeadingStrong"/>
        <w:rPr>
          <w:b w:val="0"/>
        </w:rPr>
      </w:pPr>
    </w:p>
    <w:p w14:paraId="39CE3FD8" w14:textId="6135C51C" w:rsidR="007A0AE6" w:rsidRPr="00FE0EBC" w:rsidRDefault="007A0AE6" w:rsidP="002F22B3">
      <w:pPr>
        <w:pStyle w:val="HeadingStrong"/>
        <w:rPr>
          <w:b w:val="0"/>
        </w:rPr>
      </w:pPr>
      <w:r w:rsidRPr="00FE0EBC">
        <w:rPr>
          <w:b w:val="0"/>
        </w:rPr>
        <w:t>Nav zināms (biežumu nevar noteikt pēc pieejamiem datiem)</w:t>
      </w:r>
    </w:p>
    <w:p w14:paraId="38742323" w14:textId="77777777" w:rsidR="007A0AE6" w:rsidRPr="00FE0EBC" w:rsidRDefault="007A0AE6" w:rsidP="002F22B3">
      <w:pPr>
        <w:pStyle w:val="Bullet-"/>
      </w:pPr>
      <w:r w:rsidRPr="00FE0EBC">
        <w:t>muskuļu sāpes un locītavu pietūkums;</w:t>
      </w:r>
    </w:p>
    <w:p w14:paraId="5A74D9D1" w14:textId="77777777" w:rsidR="007A0AE6" w:rsidRPr="00FE0EBC" w:rsidRDefault="007A0AE6" w:rsidP="002F22B3">
      <w:pPr>
        <w:pStyle w:val="Bullet-"/>
      </w:pPr>
      <w:r w:rsidRPr="00FE0EBC">
        <w:t>matu izkrišana.</w:t>
      </w:r>
    </w:p>
    <w:p w14:paraId="4FD51A8A" w14:textId="77777777" w:rsidR="007A0AE6" w:rsidRPr="00FE0EBC" w:rsidRDefault="007A0AE6" w:rsidP="002F22B3">
      <w:pPr>
        <w:pStyle w:val="HeadingStrong"/>
        <w:rPr>
          <w:b w:val="0"/>
        </w:rPr>
      </w:pPr>
    </w:p>
    <w:p w14:paraId="03268275" w14:textId="3D680463" w:rsidR="007B0CDF" w:rsidRPr="00FE0EBC" w:rsidRDefault="007A0AE6" w:rsidP="002F22B3">
      <w:pPr>
        <w:pStyle w:val="HeadingStrong"/>
      </w:pPr>
      <w:r w:rsidRPr="00FE0EBC">
        <w:t>Ziņošana par blakusparādībām</w:t>
      </w:r>
    </w:p>
    <w:p w14:paraId="77677620" w14:textId="68D2BBD8" w:rsidR="007B0CDF" w:rsidRPr="00FE0EBC" w:rsidRDefault="007A0AE6" w:rsidP="002F22B3">
      <w:r w:rsidRPr="00FE0EBC">
        <w:t xml:space="preserve">Ja Jums rodas jebkādas blakusparādības, konsultējieties ar ārstu, farmaceitu vai medmāsu. Tas attiecas arī uz iespējamajām blakusparādībām, kas nav minētas šajā instrukcijā. Jūs varat ziņot par blakusparādībām arī tieši, izmantojot </w:t>
      </w:r>
      <w:hyperlink r:id="rId23" w:history="1">
        <w:r w:rsidRPr="00FE0EBC">
          <w:rPr>
            <w:rStyle w:val="ab"/>
            <w:shd w:val="pct15" w:color="auto" w:fill="FFFFFF"/>
          </w:rPr>
          <w:t>V pielikumā</w:t>
        </w:r>
      </w:hyperlink>
      <w:r w:rsidRPr="00FE0EBC">
        <w:rPr>
          <w:shd w:val="pct15" w:color="auto" w:fill="FFFFFF"/>
        </w:rPr>
        <w:t xml:space="preserve"> </w:t>
      </w:r>
      <w:r w:rsidRPr="00FE0EBC">
        <w:rPr>
          <w:rStyle w:val="Highlight"/>
        </w:rPr>
        <w:t>minēto nacionālās ziņošanas sistēmas kontaktinformāciju</w:t>
      </w:r>
      <w:r w:rsidRPr="00FE0EBC">
        <w:rPr>
          <w:rStyle w:val="Highlight"/>
          <w:shd w:val="clear" w:color="auto" w:fill="auto"/>
        </w:rPr>
        <w:t>. Ziņojot par blakusparādībām, Jūs varat palīdzēt nodrošināt daudz plašāku informāciju par šo zāļu drošumu.</w:t>
      </w:r>
    </w:p>
    <w:p w14:paraId="572BAF99" w14:textId="77777777" w:rsidR="007B0CDF" w:rsidRPr="00FE0EBC" w:rsidRDefault="007B0CDF" w:rsidP="002F22B3"/>
    <w:p w14:paraId="41FC68CF" w14:textId="77777777" w:rsidR="007B0CDF" w:rsidRPr="00FE0EBC" w:rsidRDefault="007B0CDF" w:rsidP="002F22B3"/>
    <w:p w14:paraId="0B4D9A14" w14:textId="19F9258C" w:rsidR="00612AC6" w:rsidRPr="00FE0EBC" w:rsidRDefault="00612AC6" w:rsidP="002F22B3">
      <w:pPr>
        <w:pStyle w:val="1"/>
      </w:pPr>
      <w:r w:rsidRPr="00FE0EBC">
        <w:t>5.</w:t>
      </w:r>
      <w:r w:rsidRPr="00FE0EBC">
        <w:tab/>
        <w:t>Kā uzglabāt Omlyclo</w:t>
      </w:r>
    </w:p>
    <w:p w14:paraId="3B1CB2AE" w14:textId="77777777" w:rsidR="008A7AC6" w:rsidRPr="00FE0EBC" w:rsidRDefault="008A7AC6" w:rsidP="002F22B3">
      <w:pPr>
        <w:pStyle w:val="NormalKeep"/>
      </w:pPr>
    </w:p>
    <w:p w14:paraId="42F1D137" w14:textId="77777777" w:rsidR="0043766D" w:rsidRPr="00FE0EBC" w:rsidRDefault="0043766D" w:rsidP="0043766D">
      <w:pPr>
        <w:pStyle w:val="Bullet-"/>
        <w:keepNext/>
      </w:pPr>
      <w:r w:rsidRPr="00FE0EBC">
        <w:t>Uzglabāt šīs zāles bērniem neredzamā un nepieejamā vietā.</w:t>
      </w:r>
    </w:p>
    <w:p w14:paraId="51F40D36" w14:textId="77777777" w:rsidR="0043766D" w:rsidRPr="00FE0EBC" w:rsidRDefault="0043766D" w:rsidP="0043766D">
      <w:pPr>
        <w:pStyle w:val="Bullet-"/>
      </w:pPr>
      <w:r w:rsidRPr="00FE0EBC">
        <w:t>Nelietot šīs zāles pēc derīguma termiņa beigām, kas norādīts uz marķējuma pēc EXP. Derīguma termiņš attiecas uz norādītā mēneša pēdējo dienu. Kartona kastīti, kurā ir pilnšļirce, pirms lietošanas var uzglabāt istabas temperatūrā (25°C) kopumā 7 dienas.</w:t>
      </w:r>
    </w:p>
    <w:p w14:paraId="1AABAF7B" w14:textId="77777777" w:rsidR="0043766D" w:rsidRPr="00FE0EBC" w:rsidRDefault="0043766D" w:rsidP="0043766D">
      <w:pPr>
        <w:pStyle w:val="Bullet-"/>
      </w:pPr>
      <w:r w:rsidRPr="00FE0EBC">
        <w:t>Uzglabāt oriģinālā iepakojumā, lai pasargātu no gaismas.</w:t>
      </w:r>
    </w:p>
    <w:p w14:paraId="4777B383" w14:textId="77777777" w:rsidR="0043766D" w:rsidRPr="00FE0EBC" w:rsidRDefault="0043766D" w:rsidP="0043766D">
      <w:pPr>
        <w:pStyle w:val="Bullet-"/>
        <w:keepNext/>
      </w:pPr>
      <w:r w:rsidRPr="00FE0EBC">
        <w:t>Uzglabāt ledusskapī (2°C – 8°C). Nesasaldēt.</w:t>
      </w:r>
    </w:p>
    <w:p w14:paraId="562E7A69" w14:textId="77777777" w:rsidR="0043766D" w:rsidRPr="00FE0EBC" w:rsidRDefault="0043766D" w:rsidP="0043766D">
      <w:pPr>
        <w:pStyle w:val="Bullet-"/>
      </w:pPr>
      <w:r w:rsidRPr="00FE0EBC">
        <w:t>Nelietot bojātu iepakojumu vai iepakojumu, kuram redzamas atvēršanas pazīmes.</w:t>
      </w:r>
    </w:p>
    <w:p w14:paraId="2345FB67" w14:textId="77777777" w:rsidR="007B0CDF" w:rsidRPr="00FE0EBC" w:rsidRDefault="007B0CDF" w:rsidP="002F22B3"/>
    <w:p w14:paraId="4ECA6C1E" w14:textId="77777777" w:rsidR="00482D72" w:rsidRPr="00FE0EBC" w:rsidRDefault="00482D72" w:rsidP="002F22B3"/>
    <w:p w14:paraId="1FD105D5" w14:textId="77777777" w:rsidR="00023448" w:rsidRPr="00FE0EBC" w:rsidRDefault="00612AC6" w:rsidP="002F22B3">
      <w:pPr>
        <w:pStyle w:val="1"/>
      </w:pPr>
      <w:r w:rsidRPr="00FE0EBC">
        <w:t>6.</w:t>
      </w:r>
      <w:r w:rsidRPr="00FE0EBC">
        <w:tab/>
        <w:t xml:space="preserve">Iepakojuma saturs un cita informācija </w:t>
      </w:r>
    </w:p>
    <w:p w14:paraId="226841EE" w14:textId="77777777" w:rsidR="00023448" w:rsidRPr="00FE0EBC" w:rsidRDefault="00023448" w:rsidP="002F22B3"/>
    <w:p w14:paraId="3237477D" w14:textId="2A9348A3" w:rsidR="00023448" w:rsidRPr="00FE0EBC" w:rsidRDefault="00023448" w:rsidP="002F22B3">
      <w:pPr>
        <w:pStyle w:val="HeadingStrong"/>
      </w:pPr>
      <w:r w:rsidRPr="00FE0EBC">
        <w:t>Ko Omlyclo satur</w:t>
      </w:r>
    </w:p>
    <w:p w14:paraId="0DBE5E74" w14:textId="48980B0B" w:rsidR="00023448" w:rsidRPr="00FE0EBC" w:rsidRDefault="00023448" w:rsidP="002F22B3">
      <w:pPr>
        <w:pStyle w:val="Bullet-"/>
      </w:pPr>
      <w:r w:rsidRPr="00FE0EBC">
        <w:t>Aktīvā viela ir omalizumabs. Viena šļirce ar 0,5 ml šķīduma satur 75 mg omalizumaba.</w:t>
      </w:r>
    </w:p>
    <w:p w14:paraId="5B3A4C06" w14:textId="481C82BC" w:rsidR="00023448" w:rsidRPr="00FE0EBC" w:rsidRDefault="00023448" w:rsidP="002F22B3">
      <w:pPr>
        <w:pStyle w:val="Bullet-"/>
      </w:pPr>
      <w:r w:rsidRPr="00FE0EBC">
        <w:t>Citas sastāvdaļas ir L-arginīna hidrohlorīds, L-histidīna hidrohlorīda monohidrāts, L-histidīns, polisorbāts 20 (E 432) un ūdens injekcijām.</w:t>
      </w:r>
    </w:p>
    <w:p w14:paraId="5BAF97FB" w14:textId="77777777" w:rsidR="00023448" w:rsidRPr="00FE0EBC" w:rsidRDefault="00023448" w:rsidP="002F22B3"/>
    <w:p w14:paraId="7A667217" w14:textId="3E06E1D4" w:rsidR="00023448" w:rsidRPr="00FE0EBC" w:rsidRDefault="008F2FCC" w:rsidP="002F22B3">
      <w:pPr>
        <w:pStyle w:val="HeadingStrong"/>
      </w:pPr>
      <w:r w:rsidRPr="00FE0EBC">
        <w:lastRenderedPageBreak/>
        <w:t>Omlyclo ārējais izskats un iepakojums</w:t>
      </w:r>
    </w:p>
    <w:p w14:paraId="41339684" w14:textId="771D31BC" w:rsidR="00023448" w:rsidRPr="00FE0EBC" w:rsidRDefault="008F2FCC" w:rsidP="002F22B3">
      <w:r w:rsidRPr="00FE0EBC">
        <w:t>Omlyclo šķīdums injekcijām ir dzidrs līdz viegli duļķains, bezkrāsains līdz blāvi brūni-dzeltens šķīdums pilnšļircē.</w:t>
      </w:r>
    </w:p>
    <w:p w14:paraId="10CF5C3F" w14:textId="77777777" w:rsidR="00023448" w:rsidRPr="00FE0EBC" w:rsidRDefault="00023448" w:rsidP="002F22B3"/>
    <w:p w14:paraId="7502AFDF" w14:textId="0EF09742" w:rsidR="00277834" w:rsidRPr="00FE0EBC" w:rsidRDefault="00277834" w:rsidP="00277834">
      <w:pPr>
        <w:rPr>
          <w:color w:val="000000"/>
        </w:rPr>
      </w:pPr>
      <w:r w:rsidRPr="00FE0EBC">
        <w:t xml:space="preserve">Omlyclo 75 mg šķīdums injekcijām ir pieejams iepakojumā, kas satur 1 pilnšļirci, un iepakojumos, kas satur </w:t>
      </w:r>
      <w:r w:rsidRPr="00FE0EBC">
        <w:rPr>
          <w:color w:val="000000"/>
        </w:rPr>
        <w:t>3 (3 x 1)</w:t>
      </w:r>
      <w:r w:rsidRPr="00FE0EBC">
        <w:t xml:space="preserve"> pilnšļirces.</w:t>
      </w:r>
    </w:p>
    <w:p w14:paraId="0321FA06" w14:textId="77777777" w:rsidR="00277834" w:rsidRPr="00FE0EBC" w:rsidRDefault="00277834" w:rsidP="00277834"/>
    <w:p w14:paraId="49815CF8" w14:textId="77777777" w:rsidR="00277834" w:rsidRPr="00FE0EBC" w:rsidRDefault="00277834" w:rsidP="00277834">
      <w:r w:rsidRPr="00FE0EBC">
        <w:t>Jūsu valstī visi iepakojuma lielumi var nebūt pieejami.</w:t>
      </w:r>
    </w:p>
    <w:p w14:paraId="439C4308" w14:textId="77777777" w:rsidR="007B0CDF" w:rsidRPr="00FE0EBC" w:rsidRDefault="007B0CDF" w:rsidP="002F22B3"/>
    <w:p w14:paraId="4F0AE743" w14:textId="77777777" w:rsidR="00023448" w:rsidRPr="00FE0EBC" w:rsidRDefault="00023448" w:rsidP="00E37C37">
      <w:pPr>
        <w:keepNext/>
        <w:rPr>
          <w:b/>
        </w:rPr>
      </w:pPr>
      <w:r w:rsidRPr="00FE0EBC">
        <w:rPr>
          <w:b/>
        </w:rPr>
        <w:t>Reģistrācijas apliecības īpašnieks</w:t>
      </w:r>
    </w:p>
    <w:p w14:paraId="27B991D5" w14:textId="77777777" w:rsidR="000D402B" w:rsidRPr="00FE0EBC" w:rsidRDefault="000D402B" w:rsidP="000D402B">
      <w:r w:rsidRPr="00FE0EBC">
        <w:t xml:space="preserve">Celltrion Healthcare Hungary Kft. </w:t>
      </w:r>
    </w:p>
    <w:p w14:paraId="151C55C0" w14:textId="36BF4177" w:rsidR="000D402B" w:rsidRPr="00FE0EBC" w:rsidRDefault="000D402B" w:rsidP="000D402B">
      <w:r w:rsidRPr="00FE0EBC">
        <w:t>1062 Budapest,</w:t>
      </w:r>
    </w:p>
    <w:p w14:paraId="158724DB" w14:textId="77777777" w:rsidR="000D402B" w:rsidRPr="00FE0EBC" w:rsidRDefault="000D402B" w:rsidP="000D402B">
      <w:r w:rsidRPr="00FE0EBC">
        <w:t>Váci út 1-3. WestEnd Office Building B torony</w:t>
      </w:r>
    </w:p>
    <w:p w14:paraId="63FD07DC" w14:textId="77777777" w:rsidR="000D402B" w:rsidRPr="00FE0EBC" w:rsidRDefault="000D402B" w:rsidP="000D402B">
      <w:r w:rsidRPr="00FE0EBC">
        <w:t>Ungārija</w:t>
      </w:r>
    </w:p>
    <w:p w14:paraId="45C5546A" w14:textId="77777777" w:rsidR="00023448" w:rsidRPr="00FE0EBC" w:rsidRDefault="00023448" w:rsidP="002F22B3"/>
    <w:p w14:paraId="51AB3FA5" w14:textId="77777777" w:rsidR="00023448" w:rsidRPr="00FE0EBC" w:rsidRDefault="00023448" w:rsidP="00E37C37">
      <w:pPr>
        <w:keepNext/>
        <w:rPr>
          <w:b/>
        </w:rPr>
      </w:pPr>
      <w:r w:rsidRPr="00FE0EBC">
        <w:rPr>
          <w:b/>
        </w:rPr>
        <w:t>Ražotājs</w:t>
      </w:r>
    </w:p>
    <w:p w14:paraId="73967012" w14:textId="77777777" w:rsidR="000D402B" w:rsidRPr="00FE0EBC" w:rsidRDefault="000D402B" w:rsidP="000D402B">
      <w:r w:rsidRPr="00FE0EBC">
        <w:t>Nuvisan France SARL</w:t>
      </w:r>
    </w:p>
    <w:p w14:paraId="6D5662AA" w14:textId="265E4566" w:rsidR="000D402B" w:rsidRPr="00FE0EBC" w:rsidRDefault="000D402B" w:rsidP="000D402B">
      <w:r w:rsidRPr="00FE0EBC">
        <w:t>2400, Route des Colles,</w:t>
      </w:r>
    </w:p>
    <w:p w14:paraId="0C33ABAF" w14:textId="76563D81" w:rsidR="000D402B" w:rsidRPr="00FE0EBC" w:rsidRDefault="000D402B" w:rsidP="000D402B">
      <w:r w:rsidRPr="00FE0EBC">
        <w:t>06410, Biot,</w:t>
      </w:r>
    </w:p>
    <w:p w14:paraId="482639AA" w14:textId="77777777" w:rsidR="000D402B" w:rsidRPr="00FE0EBC" w:rsidRDefault="000D402B" w:rsidP="000D402B">
      <w:r w:rsidRPr="00FE0EBC">
        <w:t>Francija</w:t>
      </w:r>
    </w:p>
    <w:p w14:paraId="4D306354" w14:textId="77777777" w:rsidR="007B0CDF" w:rsidRPr="00FE0EBC" w:rsidRDefault="007B0CDF" w:rsidP="002F22B3"/>
    <w:p w14:paraId="29D6A86D" w14:textId="77777777" w:rsidR="005272CA" w:rsidRPr="00FE0EBC" w:rsidRDefault="005272CA" w:rsidP="005272CA">
      <w:r w:rsidRPr="00FE0EBC">
        <w:t>MIDAS Pharma GmbH</w:t>
      </w:r>
    </w:p>
    <w:p w14:paraId="2B082CCC" w14:textId="77777777" w:rsidR="005272CA" w:rsidRPr="00FE0EBC" w:rsidRDefault="005272CA" w:rsidP="005272CA">
      <w:r w:rsidRPr="00FE0EBC">
        <w:t>Rheinstrasse 49</w:t>
      </w:r>
    </w:p>
    <w:p w14:paraId="73AB67B9" w14:textId="77777777" w:rsidR="005272CA" w:rsidRPr="00FE0EBC" w:rsidRDefault="005272CA" w:rsidP="005272CA">
      <w:r w:rsidRPr="00FE0EBC">
        <w:t>55218 West Ingelheim Am Rhein</w:t>
      </w:r>
    </w:p>
    <w:p w14:paraId="11B70757" w14:textId="77777777" w:rsidR="005272CA" w:rsidRPr="00FE0EBC" w:rsidRDefault="005272CA" w:rsidP="005272CA">
      <w:r w:rsidRPr="00FE0EBC">
        <w:t>Rhineland-Palatinate</w:t>
      </w:r>
    </w:p>
    <w:p w14:paraId="264B54E3" w14:textId="77777777" w:rsidR="007B668C" w:rsidRPr="00FE0EBC" w:rsidRDefault="007B668C" w:rsidP="007B668C">
      <w:r w:rsidRPr="00FE0EBC">
        <w:t>Vācija</w:t>
      </w:r>
    </w:p>
    <w:p w14:paraId="33045112" w14:textId="77777777" w:rsidR="007B668C" w:rsidRPr="00FE0EBC" w:rsidRDefault="007B668C" w:rsidP="007B668C">
      <w:pPr>
        <w:widowControl w:val="0"/>
        <w:suppressAutoHyphens w:val="0"/>
        <w:wordWrap w:val="0"/>
        <w:autoSpaceDE w:val="0"/>
        <w:autoSpaceDN w:val="0"/>
      </w:pPr>
    </w:p>
    <w:p w14:paraId="317DADCA" w14:textId="77777777" w:rsidR="004562F2" w:rsidRPr="00FE0EBC" w:rsidRDefault="004562F2" w:rsidP="004562F2">
      <w:r w:rsidRPr="00FE0EBC">
        <w:t>Kymos S.L.</w:t>
      </w:r>
    </w:p>
    <w:p w14:paraId="3D80E4F7" w14:textId="77777777" w:rsidR="004562F2" w:rsidRPr="00FE0EBC" w:rsidRDefault="004562F2" w:rsidP="004562F2">
      <w:r w:rsidRPr="00FE0EBC">
        <w:t>Ronda de Can Fatjó 7B</w:t>
      </w:r>
    </w:p>
    <w:p w14:paraId="14DCB59E" w14:textId="77777777" w:rsidR="004562F2" w:rsidRPr="00FE0EBC" w:rsidRDefault="004562F2" w:rsidP="004562F2">
      <w:r w:rsidRPr="00FE0EBC">
        <w:t>Parc Tecnològic del Vallès</w:t>
      </w:r>
    </w:p>
    <w:p w14:paraId="723038B9" w14:textId="77777777" w:rsidR="004562F2" w:rsidRPr="00FE0EBC" w:rsidRDefault="004562F2" w:rsidP="004562F2">
      <w:r w:rsidRPr="00FE0EBC">
        <w:t>08290 Cerdanyola Del Valles</w:t>
      </w:r>
    </w:p>
    <w:p w14:paraId="3EFD189A" w14:textId="77777777" w:rsidR="004562F2" w:rsidRPr="00FE0EBC" w:rsidRDefault="004562F2" w:rsidP="004562F2">
      <w:r w:rsidRPr="00FE0EBC">
        <w:t>Barcelona</w:t>
      </w:r>
    </w:p>
    <w:p w14:paraId="0D6BFDCA" w14:textId="77777777" w:rsidR="007B668C" w:rsidRPr="00FE0EBC" w:rsidRDefault="007B668C" w:rsidP="007B668C">
      <w:r w:rsidRPr="00FE0EBC">
        <w:t>Spānija</w:t>
      </w:r>
    </w:p>
    <w:p w14:paraId="4D602D83" w14:textId="77777777" w:rsidR="007B668C" w:rsidRPr="00FE0EBC" w:rsidRDefault="007B668C" w:rsidP="002F22B3"/>
    <w:p w14:paraId="545F7AE9" w14:textId="15212A53" w:rsidR="007B0CDF" w:rsidRPr="00FE0EBC" w:rsidRDefault="00023448" w:rsidP="002F22B3">
      <w:pPr>
        <w:pStyle w:val="NormalKeep"/>
      </w:pPr>
      <w:r w:rsidRPr="00FE0EBC">
        <w:t>Lai saņemtu papildu informāciju par šīm zālēm, lūdzam sazināties ar reģistrācijas apliecības īpašnieka vietējo pārstāvniecību:</w:t>
      </w:r>
    </w:p>
    <w:p w14:paraId="6DFB1DF9" w14:textId="77777777" w:rsidR="007B0CDF" w:rsidRPr="00FE0EBC" w:rsidRDefault="007B0CDF" w:rsidP="002F22B3">
      <w:pPr>
        <w:pStyle w:val="NormalKeep"/>
      </w:pPr>
    </w:p>
    <w:tbl>
      <w:tblPr>
        <w:tblW w:w="5000" w:type="pct"/>
        <w:tblLook w:val="04A0" w:firstRow="1" w:lastRow="0" w:firstColumn="1" w:lastColumn="0" w:noHBand="0" w:noVBand="1"/>
      </w:tblPr>
      <w:tblGrid>
        <w:gridCol w:w="4536"/>
        <w:gridCol w:w="4537"/>
      </w:tblGrid>
      <w:tr w:rsidR="00E75B01" w:rsidRPr="00FE0EBC" w14:paraId="0C7288E0" w14:textId="77777777" w:rsidTr="00E75B01">
        <w:tc>
          <w:tcPr>
            <w:tcW w:w="2500" w:type="pct"/>
            <w:hideMark/>
          </w:tcPr>
          <w:p w14:paraId="7AED158D" w14:textId="77777777" w:rsidR="00E75B01" w:rsidRPr="00FE0EBC" w:rsidRDefault="00E75B01">
            <w:pPr>
              <w:rPr>
                <w:b/>
              </w:rPr>
            </w:pPr>
            <w:bookmarkStart w:id="1650" w:name="_Hlk161949169"/>
            <w:r w:rsidRPr="00FE0EBC">
              <w:rPr>
                <w:b/>
              </w:rPr>
              <w:t>België/Belgique/Belgien</w:t>
            </w:r>
          </w:p>
          <w:p w14:paraId="7460CBB7" w14:textId="77777777" w:rsidR="00E75B01" w:rsidRPr="00FE0EBC" w:rsidRDefault="00E75B01">
            <w:r w:rsidRPr="00FE0EBC">
              <w:t>Celltrion Healthcare Belgium BVBA</w:t>
            </w:r>
          </w:p>
          <w:p w14:paraId="4074114F" w14:textId="77777777" w:rsidR="00E75B01" w:rsidRPr="00FE0EBC" w:rsidRDefault="00E75B01">
            <w:pPr>
              <w:tabs>
                <w:tab w:val="left" w:pos="-720"/>
              </w:tabs>
            </w:pPr>
            <w:r w:rsidRPr="00FE0EBC">
              <w:t>Tél/Tel: + 32 1 528 7418</w:t>
            </w:r>
          </w:p>
          <w:p w14:paraId="39AA4335" w14:textId="77777777" w:rsidR="00E75B01" w:rsidRDefault="00E75B01">
            <w:pPr>
              <w:rPr>
                <w:ins w:id="1651" w:author="만든 이"/>
              </w:rPr>
            </w:pPr>
            <w:hyperlink r:id="rId24" w:history="1">
              <w:r w:rsidRPr="00FE0EBC">
                <w:rPr>
                  <w:rStyle w:val="ab"/>
                </w:rPr>
                <w:t>BEinfo@celltrionhc.com</w:t>
              </w:r>
            </w:hyperlink>
          </w:p>
          <w:p w14:paraId="3FC8D7D8" w14:textId="77777777" w:rsidR="003E5729" w:rsidRPr="00FE0EBC" w:rsidRDefault="003E5729"/>
        </w:tc>
        <w:tc>
          <w:tcPr>
            <w:tcW w:w="2500" w:type="pct"/>
          </w:tcPr>
          <w:p w14:paraId="170D52A3" w14:textId="77777777" w:rsidR="00E75B01" w:rsidRPr="00FE0EBC" w:rsidRDefault="00E75B01">
            <w:pPr>
              <w:tabs>
                <w:tab w:val="left" w:pos="-720"/>
              </w:tabs>
              <w:rPr>
                <w:b/>
              </w:rPr>
            </w:pPr>
            <w:r w:rsidRPr="00FE0EBC">
              <w:rPr>
                <w:b/>
              </w:rPr>
              <w:t>Lietuva</w:t>
            </w:r>
          </w:p>
          <w:p w14:paraId="7527F088" w14:textId="77777777" w:rsidR="00E75B01" w:rsidRPr="00FE0EBC" w:rsidRDefault="00E75B01">
            <w:pPr>
              <w:tabs>
                <w:tab w:val="left" w:pos="-720"/>
              </w:tabs>
            </w:pPr>
            <w:r w:rsidRPr="00FE0EBC">
              <w:t>Celltrion Healthcare Hungary Kft.</w:t>
            </w:r>
          </w:p>
          <w:p w14:paraId="18438FE3" w14:textId="77777777" w:rsidR="00E75B01" w:rsidRPr="00FE0EBC" w:rsidRDefault="00E75B01">
            <w:r w:rsidRPr="00FE0EBC">
              <w:t>Tel.: +36 1 231 0493</w:t>
            </w:r>
          </w:p>
          <w:p w14:paraId="72F3C251" w14:textId="77777777" w:rsidR="00E75B01" w:rsidRPr="00FE0EBC" w:rsidRDefault="00E75B01"/>
        </w:tc>
      </w:tr>
      <w:tr w:rsidR="00E75B01" w:rsidRPr="00FE0EBC" w14:paraId="4F060F32" w14:textId="77777777" w:rsidTr="00E75B01">
        <w:trPr>
          <w:trHeight w:val="619"/>
        </w:trPr>
        <w:tc>
          <w:tcPr>
            <w:tcW w:w="2500" w:type="pct"/>
          </w:tcPr>
          <w:p w14:paraId="20F9BF23" w14:textId="77777777" w:rsidR="00E75B01" w:rsidRPr="00FE0EBC" w:rsidRDefault="00E75B01">
            <w:pPr>
              <w:rPr>
                <w:b/>
              </w:rPr>
            </w:pPr>
          </w:p>
          <w:p w14:paraId="28265950" w14:textId="77777777" w:rsidR="00E75B01" w:rsidRPr="00FE0EBC" w:rsidRDefault="00E75B01">
            <w:pPr>
              <w:rPr>
                <w:b/>
              </w:rPr>
            </w:pPr>
            <w:r w:rsidRPr="00FE0EBC">
              <w:rPr>
                <w:b/>
              </w:rPr>
              <w:t>България</w:t>
            </w:r>
          </w:p>
          <w:p w14:paraId="623D235C" w14:textId="77777777" w:rsidR="00E75B01" w:rsidRPr="00FE0EBC" w:rsidRDefault="00E75B01">
            <w:pPr>
              <w:tabs>
                <w:tab w:val="left" w:pos="-720"/>
              </w:tabs>
            </w:pPr>
            <w:r w:rsidRPr="00FE0EBC">
              <w:t>Celltrion Healthcare Hungary Kft.</w:t>
            </w:r>
          </w:p>
          <w:p w14:paraId="5E825D55" w14:textId="77777777" w:rsidR="00E75B01" w:rsidRPr="00FE0EBC" w:rsidRDefault="00E75B01">
            <w:r w:rsidRPr="00FE0EBC">
              <w:t>Teл.: +36 1 231 0493</w:t>
            </w:r>
          </w:p>
          <w:p w14:paraId="4A4368B6" w14:textId="77777777" w:rsidR="00E75B01" w:rsidRPr="00FE0EBC" w:rsidRDefault="00E75B01"/>
        </w:tc>
        <w:tc>
          <w:tcPr>
            <w:tcW w:w="2500" w:type="pct"/>
            <w:hideMark/>
          </w:tcPr>
          <w:p w14:paraId="1714D800" w14:textId="77777777" w:rsidR="00E75B01" w:rsidRPr="00FE0EBC" w:rsidRDefault="00E75B01">
            <w:pPr>
              <w:tabs>
                <w:tab w:val="left" w:pos="-720"/>
              </w:tabs>
            </w:pPr>
            <w:r w:rsidRPr="00FE0EBC">
              <w:rPr>
                <w:b/>
              </w:rPr>
              <w:t>Luxembourg/Luxemburg</w:t>
            </w:r>
          </w:p>
          <w:p w14:paraId="15AF2F3A" w14:textId="77777777" w:rsidR="00E75B01" w:rsidRPr="00FE0EBC" w:rsidRDefault="00E75B01">
            <w:pPr>
              <w:tabs>
                <w:tab w:val="left" w:pos="-720"/>
              </w:tabs>
            </w:pPr>
            <w:r w:rsidRPr="00FE0EBC">
              <w:t>Celltrion Healthcare Belgium BVBA</w:t>
            </w:r>
          </w:p>
          <w:p w14:paraId="7CB37286" w14:textId="77777777" w:rsidR="00E75B01" w:rsidRPr="00FE0EBC" w:rsidRDefault="00E75B01">
            <w:pPr>
              <w:tabs>
                <w:tab w:val="left" w:pos="-720"/>
              </w:tabs>
            </w:pPr>
            <w:r w:rsidRPr="00FE0EBC">
              <w:t>Tél/Tel: + 32 1 528 7418</w:t>
            </w:r>
          </w:p>
          <w:p w14:paraId="0B3D7033" w14:textId="77777777" w:rsidR="00E75B01" w:rsidRPr="00FE0EBC" w:rsidRDefault="00E75B01">
            <w:pPr>
              <w:tabs>
                <w:tab w:val="left" w:pos="-720"/>
              </w:tabs>
            </w:pPr>
            <w:hyperlink r:id="rId25" w:history="1">
              <w:r w:rsidRPr="00FE0EBC">
                <w:rPr>
                  <w:rStyle w:val="ab"/>
                </w:rPr>
                <w:t>BEinfo@celltrionhc.com</w:t>
              </w:r>
            </w:hyperlink>
          </w:p>
        </w:tc>
      </w:tr>
      <w:tr w:rsidR="00E75B01" w:rsidRPr="00FE0EBC" w14:paraId="451221D9" w14:textId="77777777" w:rsidTr="00E75B01">
        <w:tc>
          <w:tcPr>
            <w:tcW w:w="2500" w:type="pct"/>
            <w:hideMark/>
          </w:tcPr>
          <w:p w14:paraId="3681D39F" w14:textId="77777777" w:rsidR="00E75B01" w:rsidRPr="00FE0EBC" w:rsidRDefault="00E75B01">
            <w:pPr>
              <w:tabs>
                <w:tab w:val="left" w:pos="-720"/>
              </w:tabs>
              <w:rPr>
                <w:b/>
              </w:rPr>
            </w:pPr>
            <w:r w:rsidRPr="00FE0EBC">
              <w:rPr>
                <w:b/>
              </w:rPr>
              <w:t>Česká republika</w:t>
            </w:r>
          </w:p>
          <w:p w14:paraId="2DA0482A" w14:textId="77777777" w:rsidR="00E75B01" w:rsidRPr="00FE0EBC" w:rsidRDefault="00E75B01">
            <w:pPr>
              <w:tabs>
                <w:tab w:val="left" w:pos="-720"/>
              </w:tabs>
            </w:pPr>
            <w:r w:rsidRPr="00FE0EBC">
              <w:t>Celltrion Healthcare Hungary Kft.</w:t>
            </w:r>
          </w:p>
          <w:p w14:paraId="78FD3F15" w14:textId="77777777" w:rsidR="00E75B01" w:rsidRPr="00FE0EBC" w:rsidRDefault="00E75B01">
            <w:pPr>
              <w:tabs>
                <w:tab w:val="left" w:pos="-720"/>
              </w:tabs>
            </w:pPr>
            <w:r w:rsidRPr="00FE0EBC">
              <w:t>Tel: +36 1 231 0493</w:t>
            </w:r>
          </w:p>
        </w:tc>
        <w:tc>
          <w:tcPr>
            <w:tcW w:w="2500" w:type="pct"/>
          </w:tcPr>
          <w:p w14:paraId="266A01F1" w14:textId="77777777" w:rsidR="00E75B01" w:rsidRPr="00FE0EBC" w:rsidRDefault="00E75B01">
            <w:pPr>
              <w:rPr>
                <w:b/>
              </w:rPr>
            </w:pPr>
            <w:r w:rsidRPr="00FE0EBC">
              <w:rPr>
                <w:b/>
              </w:rPr>
              <w:t>Magyarország</w:t>
            </w:r>
          </w:p>
          <w:p w14:paraId="4BD93106" w14:textId="77777777" w:rsidR="00E75B01" w:rsidRPr="00FE0EBC" w:rsidRDefault="00E75B01">
            <w:pPr>
              <w:tabs>
                <w:tab w:val="left" w:pos="-720"/>
              </w:tabs>
            </w:pPr>
            <w:r w:rsidRPr="00FE0EBC">
              <w:t>Celltrion Healthcare Hungary Kft.</w:t>
            </w:r>
          </w:p>
          <w:p w14:paraId="663A8F0A" w14:textId="77777777" w:rsidR="00E75B01" w:rsidRPr="00FE0EBC" w:rsidRDefault="00E75B01">
            <w:r w:rsidRPr="00FE0EBC">
              <w:t>Tel.: +36 1 231 0493</w:t>
            </w:r>
          </w:p>
          <w:p w14:paraId="6F8E66FE" w14:textId="77777777" w:rsidR="00E75B01" w:rsidRPr="00FE0EBC" w:rsidRDefault="00E75B01"/>
        </w:tc>
      </w:tr>
      <w:tr w:rsidR="00E75B01" w:rsidRPr="00FE0EBC" w14:paraId="55861B6C" w14:textId="77777777" w:rsidTr="00E75B01">
        <w:tc>
          <w:tcPr>
            <w:tcW w:w="2500" w:type="pct"/>
            <w:hideMark/>
          </w:tcPr>
          <w:p w14:paraId="63A95A2C" w14:textId="77777777" w:rsidR="00E75B01" w:rsidRPr="00FE0EBC" w:rsidRDefault="00E75B01">
            <w:pPr>
              <w:tabs>
                <w:tab w:val="left" w:pos="-720"/>
              </w:tabs>
              <w:rPr>
                <w:b/>
                <w:i/>
              </w:rPr>
            </w:pPr>
            <w:r w:rsidRPr="00FE0EBC">
              <w:rPr>
                <w:b/>
              </w:rPr>
              <w:t>Danmark</w:t>
            </w:r>
          </w:p>
          <w:p w14:paraId="72F529BD" w14:textId="77777777" w:rsidR="00E75B01" w:rsidRPr="00FE0EBC" w:rsidRDefault="00E75B01">
            <w:pPr>
              <w:tabs>
                <w:tab w:val="left" w:pos="-720"/>
              </w:tabs>
            </w:pPr>
            <w:r w:rsidRPr="00FE0EBC">
              <w:t>Celltrion Healthcare Denmark ApS</w:t>
            </w:r>
          </w:p>
          <w:p w14:paraId="55DC7B0A" w14:textId="77777777" w:rsidR="00E75B01" w:rsidRPr="00FE0EBC" w:rsidRDefault="00E75B01">
            <w:pPr>
              <w:tabs>
                <w:tab w:val="left" w:pos="-720"/>
              </w:tabs>
              <w:rPr>
                <w:rStyle w:val="ab"/>
              </w:rPr>
            </w:pPr>
            <w:hyperlink r:id="rId26" w:history="1">
              <w:r w:rsidRPr="00FE0EBC">
                <w:rPr>
                  <w:rStyle w:val="ab"/>
                </w:rPr>
                <w:t>Contact_dk@celltrionhc.com</w:t>
              </w:r>
            </w:hyperlink>
          </w:p>
          <w:p w14:paraId="6EB49654" w14:textId="77777777" w:rsidR="000866F4" w:rsidRDefault="000866F4">
            <w:pPr>
              <w:tabs>
                <w:tab w:val="left" w:pos="-720"/>
              </w:tabs>
              <w:rPr>
                <w:ins w:id="1652" w:author="만든 이"/>
              </w:rPr>
            </w:pPr>
            <w:r w:rsidRPr="00FE0EBC">
              <w:t>Tlf: +45 3535 2989</w:t>
            </w:r>
          </w:p>
          <w:p w14:paraId="424F3D1C" w14:textId="5FD1C647" w:rsidR="003E5729" w:rsidRPr="00FE0EBC" w:rsidRDefault="003E5729">
            <w:pPr>
              <w:tabs>
                <w:tab w:val="left" w:pos="-720"/>
              </w:tabs>
            </w:pPr>
          </w:p>
        </w:tc>
        <w:tc>
          <w:tcPr>
            <w:tcW w:w="2500" w:type="pct"/>
          </w:tcPr>
          <w:p w14:paraId="74E821FA" w14:textId="77777777" w:rsidR="00E75B01" w:rsidRPr="00FE0EBC" w:rsidRDefault="00E75B01">
            <w:r w:rsidRPr="00FE0EBC">
              <w:rPr>
                <w:b/>
              </w:rPr>
              <w:t>Malta</w:t>
            </w:r>
          </w:p>
          <w:p w14:paraId="086C669D" w14:textId="77777777" w:rsidR="00E75B01" w:rsidRPr="00FE0EBC" w:rsidRDefault="00E75B01">
            <w:pPr>
              <w:tabs>
                <w:tab w:val="left" w:pos="-720"/>
              </w:tabs>
            </w:pPr>
            <w:r w:rsidRPr="00FE0EBC">
              <w:t>Mint Health Ltd.</w:t>
            </w:r>
          </w:p>
          <w:p w14:paraId="41A95300" w14:textId="77777777" w:rsidR="00E75B01" w:rsidRPr="00FE0EBC" w:rsidRDefault="00E75B01">
            <w:r w:rsidRPr="00FE0EBC">
              <w:t>Tel: +356 2093 9800</w:t>
            </w:r>
          </w:p>
          <w:p w14:paraId="17E20929" w14:textId="77777777" w:rsidR="00E75B01" w:rsidRPr="00FE0EBC" w:rsidRDefault="00E75B01"/>
        </w:tc>
      </w:tr>
      <w:tr w:rsidR="00361FD8" w:rsidRPr="00FE0EBC" w:rsidDel="003E5729" w14:paraId="234EBD9A" w14:textId="77DE8E71" w:rsidTr="00E75B01">
        <w:trPr>
          <w:del w:id="1653" w:author="만든 이"/>
        </w:trPr>
        <w:tc>
          <w:tcPr>
            <w:tcW w:w="2500" w:type="pct"/>
          </w:tcPr>
          <w:p w14:paraId="64F40D60" w14:textId="21E4CEF1" w:rsidR="00361FD8" w:rsidRPr="00FE0EBC" w:rsidDel="003E5729" w:rsidRDefault="00361FD8">
            <w:pPr>
              <w:tabs>
                <w:tab w:val="left" w:pos="-720"/>
              </w:tabs>
              <w:rPr>
                <w:del w:id="1654" w:author="만든 이"/>
                <w:b/>
              </w:rPr>
            </w:pPr>
          </w:p>
        </w:tc>
        <w:tc>
          <w:tcPr>
            <w:tcW w:w="2500" w:type="pct"/>
          </w:tcPr>
          <w:p w14:paraId="01B1F69E" w14:textId="61E3B689" w:rsidR="00361FD8" w:rsidRPr="00FE0EBC" w:rsidDel="003E5729" w:rsidRDefault="00361FD8">
            <w:pPr>
              <w:rPr>
                <w:del w:id="1655" w:author="만든 이"/>
                <w:b/>
              </w:rPr>
            </w:pPr>
          </w:p>
        </w:tc>
      </w:tr>
      <w:tr w:rsidR="00E75B01" w:rsidRPr="00FE0EBC" w14:paraId="1DC30E94" w14:textId="77777777" w:rsidTr="00E75B01">
        <w:tc>
          <w:tcPr>
            <w:tcW w:w="2500" w:type="pct"/>
            <w:hideMark/>
          </w:tcPr>
          <w:p w14:paraId="14D6DA8D" w14:textId="77777777" w:rsidR="00E75B01" w:rsidRPr="00FE0EBC" w:rsidRDefault="00E75B01">
            <w:pPr>
              <w:rPr>
                <w:b/>
              </w:rPr>
            </w:pPr>
            <w:r w:rsidRPr="00FE0EBC">
              <w:rPr>
                <w:b/>
              </w:rPr>
              <w:t>Deutschland</w:t>
            </w:r>
          </w:p>
          <w:p w14:paraId="118AFE4F" w14:textId="77777777" w:rsidR="00E75B01" w:rsidRPr="00FE0EBC" w:rsidRDefault="00E75B01">
            <w:r w:rsidRPr="00FE0EBC">
              <w:lastRenderedPageBreak/>
              <w:t>Celltrion Healthcare Deutschland GmbH</w:t>
            </w:r>
          </w:p>
          <w:p w14:paraId="6823A9B8" w14:textId="77777777" w:rsidR="00E75B01" w:rsidRDefault="00E75B01">
            <w:pPr>
              <w:tabs>
                <w:tab w:val="left" w:pos="-720"/>
              </w:tabs>
              <w:rPr>
                <w:ins w:id="1656" w:author="만든 이"/>
              </w:rPr>
            </w:pPr>
            <w:r w:rsidRPr="00FE0EBC">
              <w:t xml:space="preserve">Tel: +49 303 464 941 50 </w:t>
            </w:r>
            <w:hyperlink r:id="rId27" w:history="1">
              <w:r w:rsidRPr="00FE0EBC">
                <w:rPr>
                  <w:rStyle w:val="ab"/>
                </w:rPr>
                <w:t>infoDE@celltrionhc.com</w:t>
              </w:r>
            </w:hyperlink>
          </w:p>
          <w:p w14:paraId="1C4AE130" w14:textId="77777777" w:rsidR="003E5729" w:rsidRPr="00F15CE3" w:rsidRDefault="003E5729">
            <w:pPr>
              <w:tabs>
                <w:tab w:val="left" w:pos="-720"/>
              </w:tabs>
              <w:rPr>
                <w:rPrChange w:id="1657" w:author="만든 이">
                  <w:rPr>
                    <w:sz w:val="20"/>
                  </w:rPr>
                </w:rPrChange>
              </w:rPr>
            </w:pPr>
          </w:p>
        </w:tc>
        <w:tc>
          <w:tcPr>
            <w:tcW w:w="2500" w:type="pct"/>
            <w:hideMark/>
          </w:tcPr>
          <w:p w14:paraId="7FADA2A9" w14:textId="77777777" w:rsidR="00E75B01" w:rsidRPr="00FE0EBC" w:rsidRDefault="00E75B01">
            <w:r w:rsidRPr="00FE0EBC">
              <w:rPr>
                <w:b/>
              </w:rPr>
              <w:lastRenderedPageBreak/>
              <w:t>Nederland</w:t>
            </w:r>
          </w:p>
          <w:p w14:paraId="43461E63" w14:textId="77777777" w:rsidR="00E75B01" w:rsidRPr="00FE0EBC" w:rsidRDefault="00E75B01">
            <w:r w:rsidRPr="00FE0EBC">
              <w:lastRenderedPageBreak/>
              <w:t>Celltrion Healthcare Netherlands B.V.</w:t>
            </w:r>
          </w:p>
          <w:p w14:paraId="74089281" w14:textId="77777777" w:rsidR="00E75B01" w:rsidRPr="00FE0EBC" w:rsidRDefault="00E75B01">
            <w:r w:rsidRPr="00FE0EBC">
              <w:t>Tel: + 31 20 888 7300</w:t>
            </w:r>
          </w:p>
          <w:p w14:paraId="26CA6504" w14:textId="77777777" w:rsidR="00E75B01" w:rsidRDefault="00E75B01">
            <w:pPr>
              <w:rPr>
                <w:ins w:id="1658" w:author="만든 이"/>
              </w:rPr>
            </w:pPr>
            <w:hyperlink r:id="rId28" w:history="1">
              <w:r w:rsidRPr="00FE0EBC">
                <w:rPr>
                  <w:rStyle w:val="ab"/>
                </w:rPr>
                <w:t>NLinfo@celltrionhc.com</w:t>
              </w:r>
            </w:hyperlink>
          </w:p>
          <w:p w14:paraId="07E95734" w14:textId="77777777" w:rsidR="003E5729" w:rsidRPr="00FE0EBC" w:rsidRDefault="003E5729"/>
        </w:tc>
      </w:tr>
      <w:tr w:rsidR="00E75B01" w:rsidRPr="00FE0EBC" w14:paraId="70B3DA53" w14:textId="77777777" w:rsidTr="00E75B01">
        <w:tc>
          <w:tcPr>
            <w:tcW w:w="2500" w:type="pct"/>
          </w:tcPr>
          <w:p w14:paraId="5F130F71" w14:textId="77777777" w:rsidR="00E75B01" w:rsidRPr="00FE0EBC" w:rsidRDefault="00E75B01" w:rsidP="008D7C36">
            <w:pPr>
              <w:keepNext/>
              <w:tabs>
                <w:tab w:val="left" w:pos="-720"/>
                <w:tab w:val="left" w:pos="4536"/>
              </w:tabs>
              <w:rPr>
                <w:b/>
              </w:rPr>
            </w:pPr>
          </w:p>
          <w:p w14:paraId="79444D6B" w14:textId="77777777" w:rsidR="00E75B01" w:rsidRPr="00FE0EBC" w:rsidRDefault="00E75B01" w:rsidP="008D7C36">
            <w:pPr>
              <w:keepNext/>
              <w:tabs>
                <w:tab w:val="left" w:pos="-720"/>
                <w:tab w:val="left" w:pos="4536"/>
              </w:tabs>
              <w:rPr>
                <w:b/>
              </w:rPr>
            </w:pPr>
            <w:r w:rsidRPr="00FE0EBC">
              <w:rPr>
                <w:b/>
              </w:rPr>
              <w:t>Eesti</w:t>
            </w:r>
          </w:p>
          <w:p w14:paraId="4C5B0D3D" w14:textId="77777777" w:rsidR="00E75B01" w:rsidRPr="00FE0EBC" w:rsidRDefault="00E75B01" w:rsidP="008D7C36">
            <w:pPr>
              <w:keepNext/>
            </w:pPr>
            <w:r w:rsidRPr="00FE0EBC">
              <w:t>Celltrion Healthcare Hungary Kft.</w:t>
            </w:r>
          </w:p>
          <w:p w14:paraId="5C17B14E" w14:textId="77777777" w:rsidR="00E75B01" w:rsidRPr="00FE0EBC" w:rsidRDefault="00E75B01" w:rsidP="008D7C36">
            <w:pPr>
              <w:keepNext/>
              <w:tabs>
                <w:tab w:val="left" w:pos="-720"/>
              </w:tabs>
            </w:pPr>
            <w:r w:rsidRPr="00FE0EBC">
              <w:t>Tel: +36 1 231 0493</w:t>
            </w:r>
          </w:p>
          <w:p w14:paraId="13F9D681" w14:textId="77777777" w:rsidR="00E75B01" w:rsidRPr="00FE0EBC" w:rsidRDefault="00E75B01" w:rsidP="008D7C36">
            <w:pPr>
              <w:keepNext/>
              <w:tabs>
                <w:tab w:val="left" w:pos="-720"/>
              </w:tabs>
            </w:pPr>
            <w:hyperlink r:id="rId29" w:history="1">
              <w:r w:rsidRPr="00FE0EBC">
                <w:rPr>
                  <w:rStyle w:val="ab"/>
                </w:rPr>
                <w:t>contact_fi@celltrionhc.com</w:t>
              </w:r>
            </w:hyperlink>
          </w:p>
          <w:p w14:paraId="72A6CC2E" w14:textId="77777777" w:rsidR="00E75B01" w:rsidRPr="00FE0EBC" w:rsidRDefault="00E75B01" w:rsidP="008D7C36">
            <w:pPr>
              <w:keepNext/>
              <w:tabs>
                <w:tab w:val="left" w:pos="-720"/>
              </w:tabs>
            </w:pPr>
          </w:p>
        </w:tc>
        <w:tc>
          <w:tcPr>
            <w:tcW w:w="2500" w:type="pct"/>
          </w:tcPr>
          <w:p w14:paraId="03F3FF32" w14:textId="77777777" w:rsidR="00E75B01" w:rsidRPr="00FE0EBC" w:rsidRDefault="00E75B01" w:rsidP="008D7C36">
            <w:pPr>
              <w:keepNext/>
              <w:tabs>
                <w:tab w:val="left" w:pos="-720"/>
              </w:tabs>
              <w:rPr>
                <w:b/>
              </w:rPr>
            </w:pPr>
          </w:p>
          <w:p w14:paraId="4291C5A8" w14:textId="77777777" w:rsidR="00E75B01" w:rsidRPr="00FE0EBC" w:rsidRDefault="00E75B01" w:rsidP="008D7C36">
            <w:pPr>
              <w:keepNext/>
              <w:tabs>
                <w:tab w:val="left" w:pos="-720"/>
              </w:tabs>
            </w:pPr>
            <w:r w:rsidRPr="00FE0EBC">
              <w:rPr>
                <w:b/>
              </w:rPr>
              <w:t>Norge</w:t>
            </w:r>
          </w:p>
          <w:p w14:paraId="6D58831D" w14:textId="77777777" w:rsidR="00E75B01" w:rsidRPr="00FE0EBC" w:rsidRDefault="00E75B01" w:rsidP="008D7C36">
            <w:pPr>
              <w:keepNext/>
              <w:tabs>
                <w:tab w:val="left" w:pos="-720"/>
              </w:tabs>
            </w:pPr>
            <w:r w:rsidRPr="00FE0EBC">
              <w:t>Celltrion Healthcare Norway AS</w:t>
            </w:r>
          </w:p>
          <w:p w14:paraId="77AADB81" w14:textId="77777777" w:rsidR="00E75B01" w:rsidRPr="00FE0EBC" w:rsidRDefault="00E75B01" w:rsidP="008D7C36">
            <w:pPr>
              <w:keepNext/>
              <w:tabs>
                <w:tab w:val="left" w:pos="-720"/>
              </w:tabs>
            </w:pPr>
            <w:hyperlink r:id="rId30" w:history="1">
              <w:r w:rsidRPr="00FE0EBC">
                <w:rPr>
                  <w:rStyle w:val="ab"/>
                </w:rPr>
                <w:t>Contact_no@celltrionhc.com</w:t>
              </w:r>
            </w:hyperlink>
          </w:p>
        </w:tc>
      </w:tr>
      <w:tr w:rsidR="00E75B01" w:rsidRPr="00FE0EBC" w14:paraId="577C4679" w14:textId="77777777" w:rsidTr="00E75B01">
        <w:tc>
          <w:tcPr>
            <w:tcW w:w="2500" w:type="pct"/>
            <w:hideMark/>
          </w:tcPr>
          <w:p w14:paraId="3ECB82BC" w14:textId="77777777" w:rsidR="00E75B01" w:rsidRPr="00FE0EBC" w:rsidRDefault="00E75B01">
            <w:r w:rsidRPr="00FE0EBC">
              <w:rPr>
                <w:b/>
              </w:rPr>
              <w:t>España</w:t>
            </w:r>
          </w:p>
          <w:p w14:paraId="0825CDF2" w14:textId="77777777" w:rsidR="00212911" w:rsidRPr="00FE0EBC" w:rsidRDefault="00212911" w:rsidP="00212911">
            <w:pPr>
              <w:tabs>
                <w:tab w:val="left" w:pos="-720"/>
              </w:tabs>
            </w:pPr>
            <w:r w:rsidRPr="00FE0EBC">
              <w:t>CELLTRION FARMACEUTICA (ESPAÑA) S.L.</w:t>
            </w:r>
          </w:p>
          <w:p w14:paraId="4DD0818E" w14:textId="77777777" w:rsidR="00361FD8" w:rsidRPr="00FE0EBC" w:rsidRDefault="00361FD8" w:rsidP="00361FD8">
            <w:pPr>
              <w:tabs>
                <w:tab w:val="left" w:pos="-720"/>
              </w:tabs>
            </w:pPr>
            <w:r w:rsidRPr="00FE0EBC">
              <w:t>Tel: +34 910 498 478</w:t>
            </w:r>
          </w:p>
          <w:p w14:paraId="0702D1DF" w14:textId="3071E7C9" w:rsidR="00212911" w:rsidRPr="00FE0EBC" w:rsidRDefault="00212911" w:rsidP="00212911">
            <w:pPr>
              <w:tabs>
                <w:tab w:val="left" w:pos="-720"/>
              </w:tabs>
            </w:pPr>
            <w:hyperlink r:id="rId31" w:history="1">
              <w:r w:rsidRPr="00FE0EBC">
                <w:rPr>
                  <w:rStyle w:val="ab"/>
                </w:rPr>
                <w:t>contact_es@celltrion.com</w:t>
              </w:r>
            </w:hyperlink>
          </w:p>
          <w:p w14:paraId="1B698756" w14:textId="374C4C07" w:rsidR="00E75B01" w:rsidRPr="00FE0EBC" w:rsidRDefault="00E75B01"/>
        </w:tc>
        <w:tc>
          <w:tcPr>
            <w:tcW w:w="2500" w:type="pct"/>
          </w:tcPr>
          <w:p w14:paraId="3A79B3B4" w14:textId="77777777" w:rsidR="00E75B01" w:rsidRPr="00FE0EBC" w:rsidRDefault="00E75B01">
            <w:r w:rsidRPr="00FE0EBC">
              <w:rPr>
                <w:b/>
              </w:rPr>
              <w:t>Österreich</w:t>
            </w:r>
          </w:p>
          <w:p w14:paraId="69EFC27A" w14:textId="77777777" w:rsidR="00E75B01" w:rsidRPr="00FE0EBC" w:rsidRDefault="00E75B01">
            <w:r w:rsidRPr="00FE0EBC">
              <w:t>Astro-Pharma GmbH</w:t>
            </w:r>
          </w:p>
          <w:p w14:paraId="2E04A41A" w14:textId="77777777" w:rsidR="00E75B01" w:rsidRPr="00FE0EBC" w:rsidRDefault="00E75B01">
            <w:pPr>
              <w:tabs>
                <w:tab w:val="left" w:pos="-720"/>
              </w:tabs>
            </w:pPr>
            <w:r w:rsidRPr="00FE0EBC">
              <w:t>Tel: +43 1 97 99 860</w:t>
            </w:r>
          </w:p>
          <w:p w14:paraId="031854DD" w14:textId="77777777" w:rsidR="00E75B01" w:rsidRPr="00FE0EBC" w:rsidRDefault="00E75B01">
            <w:pPr>
              <w:tabs>
                <w:tab w:val="left" w:pos="-720"/>
              </w:tabs>
            </w:pPr>
          </w:p>
        </w:tc>
      </w:tr>
      <w:tr w:rsidR="00361FD8" w:rsidRPr="00FE0EBC" w:rsidDel="003E5729" w14:paraId="0AE388D2" w14:textId="1881D6D3" w:rsidTr="00E75B01">
        <w:trPr>
          <w:del w:id="1659" w:author="만든 이"/>
        </w:trPr>
        <w:tc>
          <w:tcPr>
            <w:tcW w:w="2500" w:type="pct"/>
          </w:tcPr>
          <w:p w14:paraId="181727E4" w14:textId="6B51B7FA" w:rsidR="00361FD8" w:rsidRPr="00FE0EBC" w:rsidDel="003E5729" w:rsidRDefault="00361FD8">
            <w:pPr>
              <w:rPr>
                <w:del w:id="1660" w:author="만든 이"/>
                <w:b/>
              </w:rPr>
            </w:pPr>
          </w:p>
        </w:tc>
        <w:tc>
          <w:tcPr>
            <w:tcW w:w="2500" w:type="pct"/>
          </w:tcPr>
          <w:p w14:paraId="4B620841" w14:textId="390BE5F6" w:rsidR="00361FD8" w:rsidRPr="00FE0EBC" w:rsidDel="003E5729" w:rsidRDefault="00361FD8">
            <w:pPr>
              <w:rPr>
                <w:del w:id="1661" w:author="만든 이"/>
                <w:b/>
              </w:rPr>
            </w:pPr>
          </w:p>
        </w:tc>
      </w:tr>
      <w:tr w:rsidR="00E75B01" w:rsidRPr="00FE0EBC" w14:paraId="1952BB81" w14:textId="77777777" w:rsidTr="00E75B01">
        <w:tc>
          <w:tcPr>
            <w:tcW w:w="2500" w:type="pct"/>
          </w:tcPr>
          <w:p w14:paraId="55A885E5" w14:textId="77777777" w:rsidR="00E75B01" w:rsidRPr="00FE0EBC" w:rsidRDefault="00E75B01">
            <w:pPr>
              <w:rPr>
                <w:b/>
              </w:rPr>
            </w:pPr>
            <w:r w:rsidRPr="00FE0EBC">
              <w:rPr>
                <w:b/>
              </w:rPr>
              <w:t>Ελλάδα</w:t>
            </w:r>
          </w:p>
          <w:p w14:paraId="3D258F4A" w14:textId="77777777" w:rsidR="00E75B01" w:rsidRPr="00FE0EBC" w:rsidRDefault="00E75B01">
            <w:r w:rsidRPr="00FE0EBC">
              <w:t>ΒΙΑΝΕΞ Α.Ε.</w:t>
            </w:r>
          </w:p>
          <w:p w14:paraId="64F6CF57" w14:textId="77777777" w:rsidR="00E75B01" w:rsidRPr="00FE0EBC" w:rsidRDefault="00E75B01">
            <w:r w:rsidRPr="00FE0EBC">
              <w:t>Τηλ: +30 210 8009111 - 120</w:t>
            </w:r>
          </w:p>
          <w:p w14:paraId="6B7D250E" w14:textId="77777777" w:rsidR="00E75B01" w:rsidRPr="00FE0EBC" w:rsidRDefault="00E75B01"/>
        </w:tc>
        <w:tc>
          <w:tcPr>
            <w:tcW w:w="2500" w:type="pct"/>
          </w:tcPr>
          <w:p w14:paraId="3B036BDE" w14:textId="77777777" w:rsidR="00E75B01" w:rsidRPr="00FE0EBC" w:rsidRDefault="00E75B01">
            <w:pPr>
              <w:rPr>
                <w:b/>
              </w:rPr>
            </w:pPr>
            <w:r w:rsidRPr="00FE0EBC">
              <w:rPr>
                <w:b/>
              </w:rPr>
              <w:t>Polska</w:t>
            </w:r>
          </w:p>
          <w:p w14:paraId="0D4DFF24" w14:textId="77777777" w:rsidR="00E75B01" w:rsidRPr="00FE0EBC" w:rsidRDefault="00E75B01">
            <w:pPr>
              <w:tabs>
                <w:tab w:val="left" w:pos="-720"/>
              </w:tabs>
            </w:pPr>
            <w:r w:rsidRPr="00FE0EBC">
              <w:t>Celltrion Healthcare Hungary Kft.</w:t>
            </w:r>
          </w:p>
          <w:p w14:paraId="0441B33E" w14:textId="77777777" w:rsidR="00E75B01" w:rsidRPr="00FE0EBC" w:rsidRDefault="00E75B01">
            <w:r w:rsidRPr="00FE0EBC">
              <w:t>Tel.: +36 1 231 0493</w:t>
            </w:r>
          </w:p>
          <w:p w14:paraId="6785F69C" w14:textId="77777777" w:rsidR="00E75B01" w:rsidRPr="00FE0EBC" w:rsidRDefault="00E75B01">
            <w:pPr>
              <w:rPr>
                <w:b/>
              </w:rPr>
            </w:pPr>
          </w:p>
        </w:tc>
      </w:tr>
      <w:tr w:rsidR="00E75B01" w:rsidRPr="00FE0EBC" w14:paraId="5FAD6A65" w14:textId="77777777" w:rsidTr="00E75B01">
        <w:tc>
          <w:tcPr>
            <w:tcW w:w="2500" w:type="pct"/>
            <w:hideMark/>
          </w:tcPr>
          <w:p w14:paraId="15F00EDF" w14:textId="77777777" w:rsidR="00E75B01" w:rsidRPr="00FE0EBC" w:rsidRDefault="00E75B01">
            <w:pPr>
              <w:rPr>
                <w:b/>
              </w:rPr>
            </w:pPr>
            <w:r w:rsidRPr="00FE0EBC">
              <w:rPr>
                <w:b/>
              </w:rPr>
              <w:t>France</w:t>
            </w:r>
          </w:p>
          <w:p w14:paraId="35772DAC" w14:textId="77777777" w:rsidR="00E75B01" w:rsidRPr="00FE0EBC" w:rsidRDefault="00E75B01">
            <w:r w:rsidRPr="00FE0EBC">
              <w:t>Celltrion Healthcare France SAS</w:t>
            </w:r>
          </w:p>
          <w:p w14:paraId="381FDCDA" w14:textId="77777777" w:rsidR="00E75B01" w:rsidRPr="00FE0EBC" w:rsidRDefault="00E75B01">
            <w:r w:rsidRPr="00FE0EBC">
              <w:t>Tél.: +33 (0)1 71 25 27 00</w:t>
            </w:r>
          </w:p>
        </w:tc>
        <w:tc>
          <w:tcPr>
            <w:tcW w:w="2500" w:type="pct"/>
          </w:tcPr>
          <w:p w14:paraId="396867F8" w14:textId="77777777" w:rsidR="00E75B01" w:rsidRPr="00FE0EBC" w:rsidRDefault="00E75B01">
            <w:r w:rsidRPr="00FE0EBC">
              <w:rPr>
                <w:b/>
              </w:rPr>
              <w:t>Portugal</w:t>
            </w:r>
          </w:p>
          <w:p w14:paraId="1529531A" w14:textId="77777777" w:rsidR="00344CA5" w:rsidRPr="00FE0EBC" w:rsidRDefault="00344CA5" w:rsidP="00344CA5">
            <w:pPr>
              <w:tabs>
                <w:tab w:val="left" w:pos="-720"/>
              </w:tabs>
            </w:pPr>
            <w:r w:rsidRPr="00FE0EBC">
              <w:t>CELLTRION PORTUGAL, UNIPESSOAL LDA</w:t>
            </w:r>
          </w:p>
          <w:p w14:paraId="6D65BD99" w14:textId="77777777" w:rsidR="00344CA5" w:rsidRPr="00FE0EBC" w:rsidRDefault="00344CA5" w:rsidP="00344CA5">
            <w:pPr>
              <w:tabs>
                <w:tab w:val="left" w:pos="-720"/>
              </w:tabs>
            </w:pPr>
            <w:r w:rsidRPr="00FE0EBC">
              <w:t>Tel: +351 21 936 8542</w:t>
            </w:r>
          </w:p>
          <w:p w14:paraId="019BA3C7" w14:textId="612DC904" w:rsidR="00344CA5" w:rsidRPr="00FE0EBC" w:rsidRDefault="00344CA5" w:rsidP="00344CA5">
            <w:pPr>
              <w:tabs>
                <w:tab w:val="left" w:pos="-720"/>
              </w:tabs>
            </w:pPr>
            <w:hyperlink r:id="rId32" w:history="1">
              <w:r w:rsidRPr="00FE0EBC">
                <w:rPr>
                  <w:rStyle w:val="ab"/>
                </w:rPr>
                <w:t>contact_pt@celltrion.com</w:t>
              </w:r>
            </w:hyperlink>
          </w:p>
          <w:p w14:paraId="14DF903F" w14:textId="77777777" w:rsidR="00E75B01" w:rsidRPr="00FE0EBC" w:rsidRDefault="00E75B01">
            <w:pPr>
              <w:rPr>
                <w:b/>
              </w:rPr>
            </w:pPr>
          </w:p>
        </w:tc>
      </w:tr>
      <w:tr w:rsidR="00E75B01" w:rsidRPr="00FE0EBC" w14:paraId="3C7522DB" w14:textId="77777777" w:rsidTr="00E75B01">
        <w:tc>
          <w:tcPr>
            <w:tcW w:w="2500" w:type="pct"/>
          </w:tcPr>
          <w:p w14:paraId="1AD796A9" w14:textId="77777777" w:rsidR="00E75B01" w:rsidRPr="00FE0EBC" w:rsidRDefault="00E75B01">
            <w:pPr>
              <w:rPr>
                <w:b/>
              </w:rPr>
            </w:pPr>
            <w:r w:rsidRPr="00FE0EBC">
              <w:rPr>
                <w:b/>
              </w:rPr>
              <w:t>Hrvatska</w:t>
            </w:r>
          </w:p>
          <w:p w14:paraId="5BBB8F6F" w14:textId="77777777" w:rsidR="00E75B01" w:rsidRPr="00FE0EBC" w:rsidRDefault="00E75B01">
            <w:r w:rsidRPr="00FE0EBC">
              <w:t>Oktal Pharma d.o.o.</w:t>
            </w:r>
          </w:p>
          <w:p w14:paraId="457A7E73" w14:textId="77777777" w:rsidR="00E75B01" w:rsidRPr="00FE0EBC" w:rsidRDefault="00E75B01">
            <w:r w:rsidRPr="00FE0EBC">
              <w:t>Tel: +385 1 6595 777</w:t>
            </w:r>
          </w:p>
          <w:p w14:paraId="0751D58D" w14:textId="77777777" w:rsidR="00E75B01" w:rsidRPr="00FE0EBC" w:rsidRDefault="00E75B01"/>
        </w:tc>
        <w:tc>
          <w:tcPr>
            <w:tcW w:w="2500" w:type="pct"/>
          </w:tcPr>
          <w:p w14:paraId="697A388B" w14:textId="77777777" w:rsidR="00E75B01" w:rsidRPr="00FE0EBC" w:rsidRDefault="00E75B01">
            <w:pPr>
              <w:tabs>
                <w:tab w:val="left" w:pos="-720"/>
              </w:tabs>
              <w:rPr>
                <w:b/>
              </w:rPr>
            </w:pPr>
            <w:r w:rsidRPr="00FE0EBC">
              <w:rPr>
                <w:b/>
              </w:rPr>
              <w:t>România</w:t>
            </w:r>
          </w:p>
          <w:p w14:paraId="10D820CA" w14:textId="77777777" w:rsidR="00E75B01" w:rsidRPr="00FE0EBC" w:rsidRDefault="00E75B01">
            <w:pPr>
              <w:tabs>
                <w:tab w:val="left" w:pos="-720"/>
              </w:tabs>
            </w:pPr>
            <w:r w:rsidRPr="00FE0EBC">
              <w:t>Celltrion Healthcare Hungary Kft.</w:t>
            </w:r>
          </w:p>
          <w:p w14:paraId="4E6E9543" w14:textId="77777777" w:rsidR="00E75B01" w:rsidRPr="00FE0EBC" w:rsidRDefault="00E75B01">
            <w:r w:rsidRPr="00FE0EBC">
              <w:t>Tel: +36 1 231 0493</w:t>
            </w:r>
          </w:p>
          <w:p w14:paraId="036107CE" w14:textId="77777777" w:rsidR="00E75B01" w:rsidRPr="00FE0EBC" w:rsidRDefault="00E75B01">
            <w:pPr>
              <w:rPr>
                <w:b/>
              </w:rPr>
            </w:pPr>
          </w:p>
        </w:tc>
      </w:tr>
      <w:tr w:rsidR="00E75B01" w:rsidRPr="00FE0EBC" w14:paraId="0AE6A81B" w14:textId="77777777" w:rsidTr="00E75B01">
        <w:tc>
          <w:tcPr>
            <w:tcW w:w="2500" w:type="pct"/>
          </w:tcPr>
          <w:p w14:paraId="74C70E29" w14:textId="77777777" w:rsidR="00E75B01" w:rsidRPr="00FE0EBC" w:rsidRDefault="00E75B01">
            <w:pPr>
              <w:tabs>
                <w:tab w:val="left" w:pos="-720"/>
              </w:tabs>
            </w:pPr>
            <w:r w:rsidRPr="00FE0EBC">
              <w:rPr>
                <w:b/>
              </w:rPr>
              <w:t>Ireland</w:t>
            </w:r>
          </w:p>
          <w:p w14:paraId="13773C99" w14:textId="77777777" w:rsidR="00E75B01" w:rsidRPr="00FE0EBC" w:rsidRDefault="00E75B01">
            <w:r w:rsidRPr="00FE0EBC">
              <w:t>Celltrion Healthcare Ireland Limited</w:t>
            </w:r>
          </w:p>
          <w:p w14:paraId="605C7D3E" w14:textId="77777777" w:rsidR="00E75B01" w:rsidRPr="00FE0EBC" w:rsidRDefault="00E75B01">
            <w:r w:rsidRPr="00FE0EBC">
              <w:t>Tel: +353 1 223 4026</w:t>
            </w:r>
          </w:p>
          <w:p w14:paraId="573D8E30" w14:textId="77777777" w:rsidR="00E75B01" w:rsidRPr="00F15CE3" w:rsidRDefault="00E75B01">
            <w:pPr>
              <w:rPr>
                <w:rPrChange w:id="1662" w:author="만든 이">
                  <w:rPr>
                    <w:sz w:val="20"/>
                  </w:rPr>
                </w:rPrChange>
              </w:rPr>
            </w:pPr>
            <w:hyperlink r:id="rId33" w:history="1">
              <w:r w:rsidRPr="00FE0EBC">
                <w:rPr>
                  <w:rStyle w:val="ab"/>
                </w:rPr>
                <w:t>enquiry_ie@celltrionhc.com</w:t>
              </w:r>
            </w:hyperlink>
          </w:p>
          <w:p w14:paraId="6F849908" w14:textId="77777777" w:rsidR="00E75B01" w:rsidRPr="00FE0EBC" w:rsidRDefault="00E75B01"/>
        </w:tc>
        <w:tc>
          <w:tcPr>
            <w:tcW w:w="2500" w:type="pct"/>
          </w:tcPr>
          <w:p w14:paraId="4CEFC0B1" w14:textId="77777777" w:rsidR="00E75B01" w:rsidRPr="00FE0EBC" w:rsidRDefault="00E75B01">
            <w:pPr>
              <w:rPr>
                <w:b/>
              </w:rPr>
            </w:pPr>
            <w:r w:rsidRPr="00FE0EBC">
              <w:rPr>
                <w:b/>
              </w:rPr>
              <w:t>Slovenija</w:t>
            </w:r>
          </w:p>
          <w:p w14:paraId="24C018A6" w14:textId="77777777" w:rsidR="00E75B01" w:rsidRPr="00FE0EBC" w:rsidRDefault="00E75B01">
            <w:r w:rsidRPr="00FE0EBC">
              <w:t>OPH Oktal Pharma d.o.o.</w:t>
            </w:r>
          </w:p>
          <w:p w14:paraId="787E63AE" w14:textId="77777777" w:rsidR="00E75B01" w:rsidRPr="00FE0EBC" w:rsidRDefault="00E75B01">
            <w:r w:rsidRPr="00FE0EBC">
              <w:t>Tel.: +386 1 519 29 22</w:t>
            </w:r>
          </w:p>
          <w:p w14:paraId="23C30013" w14:textId="77777777" w:rsidR="00E75B01" w:rsidRPr="00FE0EBC" w:rsidRDefault="00E75B01">
            <w:pPr>
              <w:rPr>
                <w:b/>
              </w:rPr>
            </w:pPr>
          </w:p>
        </w:tc>
      </w:tr>
      <w:tr w:rsidR="00E75B01" w:rsidRPr="00FE0EBC" w14:paraId="088DE61A" w14:textId="77777777" w:rsidTr="00E75B01">
        <w:tc>
          <w:tcPr>
            <w:tcW w:w="2500" w:type="pct"/>
          </w:tcPr>
          <w:p w14:paraId="4DCBC70F" w14:textId="77777777" w:rsidR="00E75B01" w:rsidRPr="00FE0EBC" w:rsidRDefault="00E75B01">
            <w:r w:rsidRPr="00FE0EBC">
              <w:rPr>
                <w:b/>
              </w:rPr>
              <w:t>Ísland</w:t>
            </w:r>
          </w:p>
          <w:p w14:paraId="1DA06D95" w14:textId="77777777" w:rsidR="00E75B01" w:rsidRPr="00FE0EBC" w:rsidRDefault="00E75B01">
            <w:r w:rsidRPr="00FE0EBC">
              <w:t>Celltrion Healthcare Hungary Kft.</w:t>
            </w:r>
          </w:p>
          <w:p w14:paraId="2E98AC85" w14:textId="77777777" w:rsidR="00E75B01" w:rsidRPr="00FE0EBC" w:rsidRDefault="00E75B01">
            <w:r w:rsidRPr="00FE0EBC">
              <w:t>Sími: +36 1 231 0493</w:t>
            </w:r>
          </w:p>
          <w:p w14:paraId="321F376B" w14:textId="77777777" w:rsidR="00E75B01" w:rsidRPr="00FE0EBC" w:rsidRDefault="00E75B01">
            <w:pPr>
              <w:tabs>
                <w:tab w:val="left" w:pos="-720"/>
              </w:tabs>
            </w:pPr>
            <w:hyperlink r:id="rId34" w:history="1">
              <w:r w:rsidRPr="00FE0EBC">
                <w:rPr>
                  <w:rStyle w:val="ab"/>
                </w:rPr>
                <w:t>contact_fi@celltrionhc.com</w:t>
              </w:r>
            </w:hyperlink>
          </w:p>
          <w:p w14:paraId="729DDA30" w14:textId="77777777" w:rsidR="00E75B01" w:rsidRPr="00FE0EBC" w:rsidRDefault="00E75B01"/>
        </w:tc>
        <w:tc>
          <w:tcPr>
            <w:tcW w:w="2500" w:type="pct"/>
          </w:tcPr>
          <w:p w14:paraId="2CC846DE" w14:textId="77777777" w:rsidR="00E75B01" w:rsidRPr="00FE0EBC" w:rsidRDefault="00E75B01">
            <w:pPr>
              <w:rPr>
                <w:b/>
              </w:rPr>
            </w:pPr>
            <w:r w:rsidRPr="00FE0EBC">
              <w:rPr>
                <w:b/>
              </w:rPr>
              <w:t>Slovenská republika</w:t>
            </w:r>
          </w:p>
          <w:p w14:paraId="1A538DFD" w14:textId="77777777" w:rsidR="00E75B01" w:rsidRPr="00FE0EBC" w:rsidRDefault="00E75B01">
            <w:pPr>
              <w:tabs>
                <w:tab w:val="left" w:pos="-720"/>
              </w:tabs>
            </w:pPr>
            <w:r w:rsidRPr="00FE0EBC">
              <w:t>Celltrion Healthcare Hungary Kft.</w:t>
            </w:r>
          </w:p>
          <w:p w14:paraId="127AE680" w14:textId="77777777" w:rsidR="00E75B01" w:rsidRPr="00FE0EBC" w:rsidRDefault="00E75B01">
            <w:r w:rsidRPr="00FE0EBC">
              <w:t>Tel: +36 1 231 0493</w:t>
            </w:r>
          </w:p>
          <w:p w14:paraId="0FE969D6" w14:textId="77777777" w:rsidR="00E75B01" w:rsidRPr="00FE0EBC" w:rsidRDefault="00E75B01">
            <w:pPr>
              <w:rPr>
                <w:b/>
              </w:rPr>
            </w:pPr>
          </w:p>
        </w:tc>
      </w:tr>
      <w:tr w:rsidR="00E75B01" w:rsidRPr="00FE0EBC" w14:paraId="6821C9EA" w14:textId="77777777" w:rsidTr="00E75B01">
        <w:tc>
          <w:tcPr>
            <w:tcW w:w="2500" w:type="pct"/>
          </w:tcPr>
          <w:p w14:paraId="46C11F21" w14:textId="77777777" w:rsidR="00E75B01" w:rsidRPr="00FE0EBC" w:rsidRDefault="00E75B01">
            <w:r w:rsidRPr="00FE0EBC">
              <w:rPr>
                <w:b/>
              </w:rPr>
              <w:t>Italia</w:t>
            </w:r>
          </w:p>
          <w:p w14:paraId="79D40ADA" w14:textId="77777777" w:rsidR="00E75B01" w:rsidRPr="00FE0EBC" w:rsidRDefault="00E75B01">
            <w:r w:rsidRPr="00FE0EBC">
              <w:t>Celltrion Healthcare Italy S.R.L.</w:t>
            </w:r>
          </w:p>
          <w:p w14:paraId="56B1538A" w14:textId="1775A9EA" w:rsidR="00E75B01" w:rsidRPr="00FE0EBC" w:rsidRDefault="00E75B01">
            <w:r w:rsidRPr="00FE0EBC">
              <w:t>Tel: +39 0247927040</w:t>
            </w:r>
          </w:p>
          <w:p w14:paraId="6BDEC932" w14:textId="77777777" w:rsidR="00E75B01" w:rsidRPr="00FE0EBC" w:rsidRDefault="00E75B01">
            <w:hyperlink r:id="rId35" w:history="1">
              <w:r w:rsidRPr="00FE0EBC">
                <w:rPr>
                  <w:rStyle w:val="ab"/>
                </w:rPr>
                <w:t>celltrionhealthcare_italy@legalmail.it</w:t>
              </w:r>
            </w:hyperlink>
          </w:p>
          <w:p w14:paraId="5CD96ADD" w14:textId="77777777" w:rsidR="00E75B01" w:rsidRPr="00FE0EBC" w:rsidRDefault="00E75B01"/>
        </w:tc>
        <w:tc>
          <w:tcPr>
            <w:tcW w:w="2500" w:type="pct"/>
          </w:tcPr>
          <w:p w14:paraId="1BE5891D" w14:textId="77777777" w:rsidR="00E75B01" w:rsidRPr="00FE0EBC" w:rsidRDefault="00E75B01">
            <w:r w:rsidRPr="00FE0EBC">
              <w:rPr>
                <w:b/>
              </w:rPr>
              <w:t>Suomi/Finland</w:t>
            </w:r>
          </w:p>
          <w:p w14:paraId="4FC9D56E" w14:textId="77777777" w:rsidR="00E75B01" w:rsidRPr="00FE0EBC" w:rsidRDefault="00E75B01">
            <w:pPr>
              <w:tabs>
                <w:tab w:val="left" w:pos="-720"/>
              </w:tabs>
            </w:pPr>
            <w:r w:rsidRPr="00FE0EBC">
              <w:t>Celltrion Healthcare Finland Oy.</w:t>
            </w:r>
          </w:p>
          <w:p w14:paraId="0D0DCA23" w14:textId="77777777" w:rsidR="00E75B01" w:rsidRPr="00FE0EBC" w:rsidRDefault="00E75B01">
            <w:r w:rsidRPr="00FE0EBC">
              <w:t>Puh/Tel: +358 29 170 7755</w:t>
            </w:r>
          </w:p>
          <w:p w14:paraId="651046C7" w14:textId="77777777" w:rsidR="00E75B01" w:rsidRPr="00FE0EBC" w:rsidRDefault="00E75B01">
            <w:pPr>
              <w:tabs>
                <w:tab w:val="left" w:pos="-720"/>
              </w:tabs>
            </w:pPr>
            <w:hyperlink r:id="rId36" w:history="1">
              <w:r w:rsidRPr="00FE0EBC">
                <w:rPr>
                  <w:rStyle w:val="ab"/>
                </w:rPr>
                <w:t>contact_fi@celltrionhc.com</w:t>
              </w:r>
            </w:hyperlink>
          </w:p>
          <w:p w14:paraId="3C78249F" w14:textId="77777777" w:rsidR="00E75B01" w:rsidRPr="00FE0EBC" w:rsidRDefault="00E75B01"/>
        </w:tc>
      </w:tr>
      <w:tr w:rsidR="00E75B01" w:rsidRPr="00FE0EBC" w14:paraId="25076863" w14:textId="77777777" w:rsidTr="00E75B01">
        <w:tc>
          <w:tcPr>
            <w:tcW w:w="2500" w:type="pct"/>
          </w:tcPr>
          <w:p w14:paraId="734C1442" w14:textId="77777777" w:rsidR="00E75B01" w:rsidRPr="00FE0EBC" w:rsidRDefault="00E75B01">
            <w:pPr>
              <w:tabs>
                <w:tab w:val="left" w:pos="-720"/>
              </w:tabs>
              <w:rPr>
                <w:b/>
              </w:rPr>
            </w:pPr>
            <w:r w:rsidRPr="00FE0EBC">
              <w:rPr>
                <w:b/>
              </w:rPr>
              <w:t>Κύπρος</w:t>
            </w:r>
          </w:p>
          <w:p w14:paraId="48B22AA7" w14:textId="77777777" w:rsidR="00E75B01" w:rsidRPr="00FE0EBC" w:rsidRDefault="00E75B01">
            <w:pPr>
              <w:tabs>
                <w:tab w:val="left" w:pos="-720"/>
              </w:tabs>
            </w:pPr>
            <w:r w:rsidRPr="00FE0EBC">
              <w:t>C.A. Papaellinas Ltd</w:t>
            </w:r>
          </w:p>
          <w:p w14:paraId="761B1A1D" w14:textId="77777777" w:rsidR="00E75B01" w:rsidRPr="00FE0EBC" w:rsidRDefault="00E75B01">
            <w:pPr>
              <w:rPr>
                <w:b/>
              </w:rPr>
            </w:pPr>
            <w:r w:rsidRPr="00FE0EBC">
              <w:t>Τηλ: +357 22741741</w:t>
            </w:r>
          </w:p>
          <w:p w14:paraId="08C5B563" w14:textId="77777777" w:rsidR="00E75B01" w:rsidRPr="00FE0EBC" w:rsidRDefault="00E75B01">
            <w:pPr>
              <w:rPr>
                <w:b/>
              </w:rPr>
            </w:pPr>
          </w:p>
        </w:tc>
        <w:tc>
          <w:tcPr>
            <w:tcW w:w="2500" w:type="pct"/>
          </w:tcPr>
          <w:p w14:paraId="23CC4B57" w14:textId="77777777" w:rsidR="00E75B01" w:rsidRPr="00FE0EBC" w:rsidRDefault="00E75B01">
            <w:pPr>
              <w:tabs>
                <w:tab w:val="left" w:pos="-720"/>
              </w:tabs>
              <w:rPr>
                <w:b/>
              </w:rPr>
            </w:pPr>
            <w:r w:rsidRPr="00FE0EBC">
              <w:rPr>
                <w:b/>
              </w:rPr>
              <w:t>Sverige</w:t>
            </w:r>
          </w:p>
          <w:p w14:paraId="1259B098" w14:textId="684B28A9" w:rsidR="00CF7316" w:rsidRPr="00FE0EBC" w:rsidRDefault="00CF7316">
            <w:pPr>
              <w:tabs>
                <w:tab w:val="left" w:pos="-720"/>
              </w:tabs>
            </w:pPr>
            <w:r w:rsidRPr="00FE0EBC">
              <w:t>Celltrion Sweden AB</w:t>
            </w:r>
          </w:p>
          <w:p w14:paraId="6CB97A3D" w14:textId="03F17256" w:rsidR="00E77156" w:rsidRPr="00F15CE3" w:rsidRDefault="00E77156">
            <w:pPr>
              <w:tabs>
                <w:tab w:val="left" w:pos="-720"/>
              </w:tabs>
              <w:rPr>
                <w:rPrChange w:id="1663" w:author="만든 이">
                  <w:rPr>
                    <w:lang w:val="en-US"/>
                  </w:rPr>
                </w:rPrChange>
              </w:rPr>
            </w:pPr>
            <w:r w:rsidRPr="00FE0EBC">
              <w:rPr>
                <w:lang w:val="en-US"/>
              </w:rPr>
              <w:t>Tel: +46 8 80 11 77</w:t>
            </w:r>
          </w:p>
          <w:p w14:paraId="76E20201" w14:textId="77777777" w:rsidR="00277834" w:rsidRPr="00FE0EBC" w:rsidRDefault="00E75B01" w:rsidP="00277834">
            <w:pPr>
              <w:tabs>
                <w:tab w:val="left" w:pos="-720"/>
              </w:tabs>
              <w:rPr>
                <w:rStyle w:val="ab"/>
              </w:rPr>
            </w:pPr>
            <w:r w:rsidRPr="00FE0EBC">
              <w:fldChar w:fldCharType="begin"/>
            </w:r>
            <w:r w:rsidRPr="00FE0EBC">
              <w:instrText>HYPERLINK "mailto:contact_se@celltrionhc.com"</w:instrText>
            </w:r>
            <w:r w:rsidRPr="00FE0EBC">
              <w:fldChar w:fldCharType="separate"/>
            </w:r>
            <w:hyperlink r:id="rId37" w:history="1">
              <w:r w:rsidR="00277834" w:rsidRPr="00FE0EBC">
                <w:rPr>
                  <w:rStyle w:val="ab"/>
                </w:rPr>
                <w:t>Contact_se@celltrionhc.com</w:t>
              </w:r>
            </w:hyperlink>
          </w:p>
          <w:p w14:paraId="7209BA50" w14:textId="2CDE5063" w:rsidR="00E75B01" w:rsidRPr="00F15CE3" w:rsidDel="003E5729" w:rsidRDefault="00E75B01" w:rsidP="003E5729">
            <w:pPr>
              <w:tabs>
                <w:tab w:val="left" w:pos="-720"/>
              </w:tabs>
              <w:rPr>
                <w:del w:id="1664" w:author="만든 이"/>
                <w:rStyle w:val="ab"/>
                <w:rPrChange w:id="1665" w:author="만든 이">
                  <w:rPr>
                    <w:del w:id="1666" w:author="만든 이"/>
                    <w:rStyle w:val="ab"/>
                    <w:sz w:val="24"/>
                  </w:rPr>
                </w:rPrChange>
              </w:rPr>
            </w:pPr>
            <w:r w:rsidRPr="00FE0EBC">
              <w:fldChar w:fldCharType="end"/>
            </w:r>
          </w:p>
          <w:p w14:paraId="7A3D843F" w14:textId="77777777" w:rsidR="00E75B01" w:rsidRPr="00FE0EBC" w:rsidRDefault="00E75B01" w:rsidP="00FE0EBC">
            <w:pPr>
              <w:tabs>
                <w:tab w:val="left" w:pos="-720"/>
              </w:tabs>
              <w:rPr>
                <w:b/>
              </w:rPr>
            </w:pPr>
          </w:p>
        </w:tc>
      </w:tr>
      <w:tr w:rsidR="00E75B01" w:rsidRPr="00FE0EBC" w14:paraId="312163A0" w14:textId="77777777" w:rsidTr="00E75B01">
        <w:tc>
          <w:tcPr>
            <w:tcW w:w="2500" w:type="pct"/>
          </w:tcPr>
          <w:p w14:paraId="283C6F6A" w14:textId="77777777" w:rsidR="00E75B01" w:rsidRPr="00FE0EBC" w:rsidRDefault="00E75B01">
            <w:pPr>
              <w:rPr>
                <w:b/>
              </w:rPr>
            </w:pPr>
            <w:r w:rsidRPr="00FE0EBC">
              <w:rPr>
                <w:b/>
              </w:rPr>
              <w:t>Latvija</w:t>
            </w:r>
          </w:p>
          <w:p w14:paraId="318AF9FE" w14:textId="77777777" w:rsidR="00E75B01" w:rsidRPr="00FE0EBC" w:rsidRDefault="00E75B01">
            <w:pPr>
              <w:tabs>
                <w:tab w:val="left" w:pos="-720"/>
              </w:tabs>
            </w:pPr>
            <w:r w:rsidRPr="00FE0EBC">
              <w:t>Celltrion Healthcare Hungary Kft.</w:t>
            </w:r>
          </w:p>
          <w:p w14:paraId="3BA55FDD" w14:textId="77777777" w:rsidR="00E75B01" w:rsidRPr="00FE0EBC" w:rsidRDefault="00E75B01">
            <w:r w:rsidRPr="00FE0EBC">
              <w:t>Tālr.: +36 1 231 0493</w:t>
            </w:r>
          </w:p>
          <w:p w14:paraId="525B6BEA" w14:textId="77777777" w:rsidR="00E75B01" w:rsidRPr="00FE0EBC" w:rsidRDefault="00E75B01">
            <w:pPr>
              <w:rPr>
                <w:b/>
              </w:rPr>
            </w:pPr>
          </w:p>
        </w:tc>
        <w:tc>
          <w:tcPr>
            <w:tcW w:w="2500" w:type="pct"/>
            <w:hideMark/>
          </w:tcPr>
          <w:p w14:paraId="5E02EBEA" w14:textId="3A45E513" w:rsidR="00E75B01" w:rsidRPr="00F15CE3" w:rsidRDefault="00E75B01">
            <w:pPr>
              <w:rPr>
                <w:rPrChange w:id="1667" w:author="만든 이">
                  <w:rPr>
                    <w:sz w:val="20"/>
                  </w:rPr>
                </w:rPrChange>
              </w:rPr>
            </w:pPr>
          </w:p>
        </w:tc>
        <w:bookmarkEnd w:id="1650"/>
      </w:tr>
    </w:tbl>
    <w:p w14:paraId="7BAB37F0" w14:textId="77777777" w:rsidR="007B0CDF" w:rsidRPr="00FE0EBC" w:rsidRDefault="007B0CDF" w:rsidP="002F22B3"/>
    <w:p w14:paraId="728DFE87" w14:textId="09DBA5C1" w:rsidR="007B0CDF" w:rsidRPr="00FE0EBC" w:rsidRDefault="00FA467A" w:rsidP="00E37C37">
      <w:pPr>
        <w:keepNext/>
        <w:keepLines/>
        <w:rPr>
          <w:rStyle w:val="a9"/>
        </w:rPr>
      </w:pPr>
      <w:r w:rsidRPr="00FE0EBC">
        <w:rPr>
          <w:rStyle w:val="a9"/>
        </w:rPr>
        <w:lastRenderedPageBreak/>
        <w:t>Šī lietošanas instrukcija pēdējo reizi pārskatīta</w:t>
      </w:r>
    </w:p>
    <w:p w14:paraId="4C6A6320" w14:textId="77777777" w:rsidR="007B0CDF" w:rsidRPr="00FE0EBC" w:rsidRDefault="007B0CDF" w:rsidP="00E37C37">
      <w:pPr>
        <w:keepNext/>
        <w:keepLines/>
      </w:pPr>
    </w:p>
    <w:p w14:paraId="286993A0" w14:textId="660C02D2" w:rsidR="007B0CDF" w:rsidRPr="00FE0EBC" w:rsidRDefault="00FA467A" w:rsidP="002F22B3">
      <w:pPr>
        <w:pStyle w:val="HeadingStrong"/>
      </w:pPr>
      <w:r w:rsidRPr="00FE0EBC">
        <w:t>Citi informācijas avoti</w:t>
      </w:r>
    </w:p>
    <w:p w14:paraId="75512229" w14:textId="6E835B9A" w:rsidR="007B0CDF" w:rsidRPr="00FE0EBC" w:rsidRDefault="00FA467A" w:rsidP="002F22B3">
      <w:pPr>
        <w:pStyle w:val="NormalKeep"/>
      </w:pPr>
      <w:r w:rsidRPr="00FE0EBC">
        <w:t xml:space="preserve">Sīkāka informācija par šīm zālēm ir pieejama Eiropas Zāļu aģentūras tīmekļa vietnē </w:t>
      </w:r>
      <w:hyperlink r:id="rId38" w:history="1">
        <w:r w:rsidR="007B0CDF" w:rsidRPr="00FE0EBC">
          <w:rPr>
            <w:rStyle w:val="ab"/>
          </w:rPr>
          <w:t>http://www.ema.europa.eu</w:t>
        </w:r>
      </w:hyperlink>
    </w:p>
    <w:p w14:paraId="607DC30E" w14:textId="73751B53" w:rsidR="008A5190" w:rsidRPr="00FE0EBC" w:rsidDel="00E77E96" w:rsidRDefault="00647DDE" w:rsidP="00E77E96">
      <w:pPr>
        <w:keepNext/>
        <w:rPr>
          <w:del w:id="1668" w:author="만든 이"/>
          <w:b/>
          <w:bCs/>
        </w:rPr>
      </w:pPr>
      <w:r w:rsidRPr="00FE0EBC">
        <w:br w:type="page"/>
      </w:r>
      <w:bookmarkStart w:id="1669" w:name="_Hlk206157894"/>
      <w:del w:id="1670" w:author="만든 이">
        <w:r w:rsidR="008A5190" w:rsidRPr="00FE0EBC" w:rsidDel="00E77E96">
          <w:rPr>
            <w:b/>
            <w:bCs/>
          </w:rPr>
          <w:lastRenderedPageBreak/>
          <w:delText>OMLYCLO PILNŠĻIRCES LIETOŠANAS INSTRUKCIJA</w:delText>
        </w:r>
      </w:del>
    </w:p>
    <w:p w14:paraId="53B0D204" w14:textId="6EA63B88" w:rsidR="008A5190" w:rsidRPr="00FE0EBC" w:rsidDel="00E77E96" w:rsidRDefault="008A5190">
      <w:pPr>
        <w:keepNext/>
        <w:rPr>
          <w:del w:id="1671" w:author="만든 이"/>
        </w:rPr>
        <w:pPrChange w:id="1672" w:author="만든 이">
          <w:pPr>
            <w:pStyle w:val="NormalKeep"/>
            <w:keepNext w:val="0"/>
          </w:pPr>
        </w:pPrChange>
      </w:pPr>
    </w:p>
    <w:p w14:paraId="4175CCCD" w14:textId="16AA06F0" w:rsidR="008A5190" w:rsidRPr="00FE0EBC" w:rsidDel="00E77E96" w:rsidRDefault="008A5190">
      <w:pPr>
        <w:keepNext/>
        <w:rPr>
          <w:del w:id="1673" w:author="만든 이"/>
        </w:rPr>
        <w:pPrChange w:id="1674" w:author="만든 이">
          <w:pPr/>
        </w:pPrChange>
      </w:pPr>
      <w:del w:id="1675" w:author="만든 이">
        <w:r w:rsidRPr="00FE0EBC" w:rsidDel="00E77E96">
          <w:delText>Izlasiet un ievērojiet Omlyclo pilnšļirces komplektā iekļauto lietošanas instrukciju, pirms sākat to lietot un ik reizi pēc jauna iepakojuma saņemšanas. Iespējams, ka tajā būs jauna informācija.</w:delText>
        </w:r>
      </w:del>
    </w:p>
    <w:p w14:paraId="5F3EBD25" w14:textId="009B07D5" w:rsidR="008A5190" w:rsidRPr="00FE0EBC" w:rsidDel="00E77E96" w:rsidRDefault="008A5190">
      <w:pPr>
        <w:keepNext/>
        <w:rPr>
          <w:del w:id="1676" w:author="만든 이"/>
        </w:rPr>
        <w:pPrChange w:id="1677" w:author="만든 이">
          <w:pPr/>
        </w:pPrChange>
      </w:pPr>
      <w:del w:id="1678" w:author="만든 이">
        <w:r w:rsidRPr="00FE0EBC" w:rsidDel="00E77E96">
          <w:delText>Šī informācija neaizstāj konsultācijas ar veselības aprūpes speciālistu par Jūsu veselības stāvokli vai ārstēšanu.</w:delText>
        </w:r>
      </w:del>
    </w:p>
    <w:p w14:paraId="04EB2B22" w14:textId="56881C11" w:rsidR="008A5190" w:rsidRPr="00FE0EBC" w:rsidDel="00E77E96" w:rsidRDefault="008A5190">
      <w:pPr>
        <w:keepNext/>
        <w:rPr>
          <w:del w:id="1679" w:author="만든 이"/>
        </w:rPr>
        <w:pPrChange w:id="1680" w:author="만든 이">
          <w:pPr/>
        </w:pPrChange>
      </w:pPr>
    </w:p>
    <w:p w14:paraId="4CE2600A" w14:textId="5BC84BBB" w:rsidR="008A5190" w:rsidRPr="00FE0EBC" w:rsidDel="00E77E96" w:rsidRDefault="008A5190">
      <w:pPr>
        <w:keepNext/>
        <w:rPr>
          <w:del w:id="1681" w:author="만든 이"/>
        </w:rPr>
        <w:pPrChange w:id="1682" w:author="만든 이">
          <w:pPr/>
        </w:pPrChange>
      </w:pPr>
      <w:del w:id="1683" w:author="만든 이">
        <w:r w:rsidRPr="00FE0EBC" w:rsidDel="00E77E96">
          <w:delText>Bērni (no 6 līdz 11 gadu vecumam) nedrīkst paši sev injicēt Omlyclo pilnšļirces, tomēr, ja veselības aprūpes sniedzējs uzskata par piemērotu, aprūpētājs var injicēt viņiem zāles pēc atbilstošas apmācības.</w:delText>
        </w:r>
      </w:del>
    </w:p>
    <w:p w14:paraId="238B2B50" w14:textId="2E0E1928" w:rsidR="008A5190" w:rsidRPr="00FE0EBC" w:rsidDel="00E77E96" w:rsidRDefault="008A5190">
      <w:pPr>
        <w:keepNext/>
        <w:rPr>
          <w:del w:id="1684" w:author="만든 이"/>
        </w:rPr>
        <w:pPrChange w:id="1685" w:author="만든 이">
          <w:pPr/>
        </w:pPrChange>
      </w:pPr>
    </w:p>
    <w:p w14:paraId="2D096113" w14:textId="733B897E" w:rsidR="008A5190" w:rsidRPr="00FE0EBC" w:rsidDel="00E77E96" w:rsidRDefault="008A5190">
      <w:pPr>
        <w:keepNext/>
        <w:rPr>
          <w:del w:id="1686" w:author="만든 이"/>
        </w:rPr>
        <w:pPrChange w:id="1687" w:author="만든 이">
          <w:pPr/>
        </w:pPrChange>
      </w:pPr>
      <w:del w:id="1688" w:author="만든 이">
        <w:r w:rsidRPr="00FE0EBC" w:rsidDel="00E77E96">
          <w:delText xml:space="preserve">Ir pieejamas </w:delText>
        </w:r>
        <w:r w:rsidRPr="00FE0EBC" w:rsidDel="00E77E96">
          <w:rPr>
            <w:rStyle w:val="a9"/>
          </w:rPr>
          <w:delText>2 devu stiprumu</w:delText>
        </w:r>
        <w:r w:rsidRPr="00FE0EBC" w:rsidDel="00E77E96">
          <w:delText xml:space="preserve"> Omlyclo pilnšļirces (skatīt </w:delText>
        </w:r>
        <w:r w:rsidRPr="00FE0EBC" w:rsidDel="00E77E96">
          <w:rPr>
            <w:rStyle w:val="a8"/>
          </w:rPr>
          <w:delText>A attēlu</w:delText>
        </w:r>
        <w:r w:rsidRPr="00FE0EBC" w:rsidDel="00E77E96">
          <w:delText xml:space="preserve">). Šī instrukcija jāizmanto 75 mg/0,5 ml devu stiprumiem. Saņemamās pilnšļirces veids ir atkarīgs no veselības aprūpes sniedzēja parakstītās devas (skatīt </w:delText>
        </w:r>
        <w:r w:rsidRPr="00FE0EBC" w:rsidDel="00E77E96">
          <w:rPr>
            <w:rStyle w:val="a8"/>
          </w:rPr>
          <w:delText>C attēlu. Dozēšanas shēma</w:delText>
        </w:r>
        <w:r w:rsidRPr="00FE0EBC" w:rsidDel="00E77E96">
          <w:delText>). Lai pārliecinātos, ka devas stiprums ir pareizais, pārbaudiet kastītes marķējumu un virzuļa stieņa krāsu.</w:delText>
        </w:r>
      </w:del>
    </w:p>
    <w:p w14:paraId="5BDDD48B" w14:textId="4E169E49" w:rsidR="008A5190" w:rsidRPr="00FE0EBC" w:rsidDel="00E77E96" w:rsidRDefault="008A5190">
      <w:pPr>
        <w:keepNext/>
        <w:rPr>
          <w:del w:id="1689" w:author="만든 이"/>
        </w:rPr>
        <w:pPrChange w:id="1690" w:author="만든 이">
          <w:pPr/>
        </w:pPrChange>
      </w:pPr>
    </w:p>
    <w:tbl>
      <w:tblPr>
        <w:tblW w:w="3750" w:type="pct"/>
        <w:jc w:val="center"/>
        <w:tblCellMar>
          <w:left w:w="0" w:type="dxa"/>
          <w:right w:w="0" w:type="dxa"/>
        </w:tblCellMar>
        <w:tblLook w:val="04A0" w:firstRow="1" w:lastRow="0" w:firstColumn="1" w:lastColumn="0" w:noHBand="0" w:noVBand="1"/>
      </w:tblPr>
      <w:tblGrid>
        <w:gridCol w:w="6960"/>
      </w:tblGrid>
      <w:tr w:rsidR="008A5190" w:rsidRPr="00FE0EBC" w:rsidDel="00E77E96" w14:paraId="07FEE8BF" w14:textId="6299126C" w:rsidTr="008A5BEF">
        <w:trPr>
          <w:cantSplit/>
          <w:jc w:val="center"/>
          <w:del w:id="1691" w:author="만든 이"/>
        </w:trPr>
        <w:tc>
          <w:tcPr>
            <w:tcW w:w="9289" w:type="dxa"/>
          </w:tcPr>
          <w:p w14:paraId="682FACA3" w14:textId="260D2D8C" w:rsidR="008A5190" w:rsidRPr="00FE0EBC" w:rsidDel="00E77E96" w:rsidRDefault="008A5190">
            <w:pPr>
              <w:keepNext/>
              <w:rPr>
                <w:del w:id="1692" w:author="만든 이"/>
              </w:rPr>
              <w:pPrChange w:id="1693" w:author="만든 이">
                <w:pPr>
                  <w:pStyle w:val="NormalCentred"/>
                </w:pPr>
              </w:pPrChange>
            </w:pPr>
            <w:del w:id="1694" w:author="만든 이">
              <w:r w:rsidRPr="00FE0EBC" w:rsidDel="00E77E96">
                <w:rPr>
                  <w:noProof/>
                  <w:lang w:val="en-US" w:eastAsia="ko-KR"/>
                </w:rPr>
                <mc:AlternateContent>
                  <mc:Choice Requires="wpc">
                    <w:drawing>
                      <wp:inline distT="0" distB="0" distL="0" distR="0" wp14:anchorId="2767FD92" wp14:editId="38A5BA8E">
                        <wp:extent cx="4411980" cy="2382520"/>
                        <wp:effectExtent l="0" t="0" r="7620" b="0"/>
                        <wp:docPr id="652" name="Canvas 12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57" name="Picture 7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08880" cy="2347020"/>
                                  </a:xfrm>
                                  <a:prstGeom prst="rect">
                                    <a:avLst/>
                                  </a:prstGeom>
                                  <a:noFill/>
                                  <a:extLst>
                                    <a:ext uri="{909E8E84-426E-40DD-AFC4-6F175D3DCCD1}">
                                      <a14:hiddenFill xmlns:a14="http://schemas.microsoft.com/office/drawing/2010/main">
                                        <a:solidFill>
                                          <a:srgbClr val="FFFFFF"/>
                                        </a:solidFill>
                                      </a14:hiddenFill>
                                    </a:ext>
                                  </a:extLst>
                                </pic:spPr>
                              </pic:pic>
                              <wps:wsp>
                                <wps:cNvPr id="258" name="Text Box 71"/>
                                <wps:cNvSpPr txBox="1">
                                  <a:spLocks noChangeArrowheads="1"/>
                                </wps:cNvSpPr>
                                <wps:spPr bwMode="auto">
                                  <a:xfrm>
                                    <a:off x="114302" y="99001"/>
                                    <a:ext cx="2621248" cy="759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6BD67BE" w14:textId="77777777" w:rsidR="008A5190" w:rsidRPr="002E7E96" w:rsidRDefault="008A5190" w:rsidP="008A5190">
                                      <w:pPr>
                                        <w:pStyle w:val="Arial13"/>
                                        <w:rPr>
                                          <w:rStyle w:val="a9"/>
                                        </w:rPr>
                                      </w:pPr>
                                      <w:r>
                                        <w:rPr>
                                          <w:rStyle w:val="a9"/>
                                        </w:rPr>
                                        <w:t>Šis devas stiprums:</w:t>
                                      </w:r>
                                    </w:p>
                                    <w:p w14:paraId="4B41B47F" w14:textId="77777777" w:rsidR="008A5190" w:rsidRPr="00987A69" w:rsidRDefault="008A5190" w:rsidP="008A5190">
                                      <w:pPr>
                                        <w:pStyle w:val="Arial13"/>
                                      </w:pPr>
                                    </w:p>
                                    <w:p w14:paraId="32B64920" w14:textId="77777777" w:rsidR="008A5190" w:rsidRPr="002E7E96" w:rsidRDefault="008A5190" w:rsidP="008A5190">
                                      <w:pPr>
                                        <w:pStyle w:val="Arial13"/>
                                        <w:rPr>
                                          <w:rStyle w:val="a9"/>
                                        </w:rPr>
                                      </w:pPr>
                                      <w:r>
                                        <w:rPr>
                                          <w:rStyle w:val="a9"/>
                                        </w:rPr>
                                        <w:t>75 mg/0,5 ml</w:t>
                                      </w:r>
                                    </w:p>
                                    <w:p w14:paraId="16201410" w14:textId="77777777" w:rsidR="008A5190" w:rsidRPr="002E7E96" w:rsidRDefault="008A5190" w:rsidP="008A5190">
                                      <w:pPr>
                                        <w:pStyle w:val="Arial13"/>
                                      </w:pPr>
                                      <w:r>
                                        <w:t>(dzeltens virzuļa stienis)</w:t>
                                      </w:r>
                                    </w:p>
                                  </w:txbxContent>
                                </wps:txbx>
                                <wps:bodyPr rot="0" vert="horz" wrap="square" lIns="0" tIns="0" rIns="0" bIns="0" anchor="t" anchorCtr="0" upright="1">
                                  <a:spAutoFit/>
                                </wps:bodyPr>
                              </wps:wsp>
                              <wps:wsp>
                                <wps:cNvPr id="259" name="Text Box 72"/>
                                <wps:cNvSpPr txBox="1">
                                  <a:spLocks noChangeArrowheads="1"/>
                                </wps:cNvSpPr>
                                <wps:spPr bwMode="auto">
                                  <a:xfrm>
                                    <a:off x="2987054" y="98301"/>
                                    <a:ext cx="1303024" cy="803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9FB1200" w14:textId="77777777" w:rsidR="008A5190" w:rsidRPr="002E7E96" w:rsidRDefault="008A5190" w:rsidP="008A5190">
                                      <w:pPr>
                                        <w:pStyle w:val="Arial11"/>
                                        <w:rPr>
                                          <w:rStyle w:val="a9"/>
                                        </w:rPr>
                                      </w:pPr>
                                      <w:r>
                                        <w:rPr>
                                          <w:rStyle w:val="a9"/>
                                        </w:rPr>
                                        <w:t>Cits devas stiprums:</w:t>
                                      </w:r>
                                    </w:p>
                                    <w:p w14:paraId="1FEE5B4D" w14:textId="77777777" w:rsidR="008A5190" w:rsidRPr="002E7E96" w:rsidRDefault="008A5190" w:rsidP="008A5190">
                                      <w:pPr>
                                        <w:pStyle w:val="Arial11"/>
                                        <w:rPr>
                                          <w:rStyle w:val="a9"/>
                                        </w:rPr>
                                      </w:pPr>
                                    </w:p>
                                    <w:p w14:paraId="16314F86" w14:textId="77777777" w:rsidR="008A5190" w:rsidRPr="002E7E96" w:rsidRDefault="008A5190" w:rsidP="008A5190">
                                      <w:pPr>
                                        <w:pStyle w:val="Arial11"/>
                                        <w:rPr>
                                          <w:rStyle w:val="a9"/>
                                        </w:rPr>
                                      </w:pPr>
                                      <w:r>
                                        <w:rPr>
                                          <w:rStyle w:val="a9"/>
                                        </w:rPr>
                                        <w:t>150 mg/1 ml</w:t>
                                      </w:r>
                                    </w:p>
                                    <w:p w14:paraId="7CC48425" w14:textId="77777777" w:rsidR="008A5190" w:rsidRPr="002E7E96" w:rsidRDefault="008A5190" w:rsidP="008A5190">
                                      <w:pPr>
                                        <w:pStyle w:val="Arial11"/>
                                      </w:pPr>
                                      <w:r>
                                        <w:t>(zils virzuļa stienis)</w:t>
                                      </w:r>
                                    </w:p>
                                  </w:txbxContent>
                                </wps:txbx>
                                <wps:bodyPr rot="0" vert="horz" wrap="square" lIns="0" tIns="0" rIns="0" bIns="0" anchor="t" anchorCtr="0" upright="1">
                                  <a:spAutoFit/>
                                </wps:bodyPr>
                              </wps:wsp>
                            </wpc:wpc>
                          </a:graphicData>
                        </a:graphic>
                      </wp:inline>
                    </w:drawing>
                  </mc:Choice>
                  <mc:Fallback>
                    <w:pict>
                      <v:group w14:anchorId="2767FD92" id="Canvas 126" o:spid="_x0000_s1088" editas="canvas" style="width:347.4pt;height:187.6pt;mso-position-horizontal-relative:char;mso-position-vertical-relative:line" coordsize="44119,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">
                        <v:shape id="_x0000_s1089" type="#_x0000_t75" style="position:absolute;width:44119;height:23825;visibility:visible;mso-wrap-style:square">
                          <v:fill o:detectmouseclick="t"/>
                          <v:path o:connecttype="none"/>
                        </v:shape>
                        <v:shape id="Picture 70" o:spid="_x0000_s1090" type="#_x0000_t75" style="position:absolute;width:44088;height:23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">
                          <v:imagedata r:id="rId40" o:title=""/>
                        </v:shape>
                        <v:shape id="Text Box 71" o:spid="_x0000_s1091" type="#_x0000_t202" style="position:absolute;left:1143;top:990;width:26212;height:7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" filled="f" stroked="f" strokeweight=".5pt">
                          <v:textbox style="mso-fit-shape-to-text:t" inset="0,0,0,0">
                            <w:txbxContent>
                              <w:p w14:paraId="26BD67BE" w14:textId="77777777" w:rsidR="008A5190" w:rsidRPr="002E7E96" w:rsidRDefault="008A5190" w:rsidP="008A5190">
                                <w:pPr>
                                  <w:pStyle w:val="Arial13"/>
                                  <w:rPr>
                                    <w:rStyle w:val="a9"/>
                                  </w:rPr>
                                </w:pPr>
                                <w:r>
                                  <w:rPr>
                                    <w:rStyle w:val="a9"/>
                                  </w:rPr>
                                  <w:t>Šis devas stiprums:</w:t>
                                </w:r>
                              </w:p>
                              <w:p w14:paraId="4B41B47F" w14:textId="77777777" w:rsidR="008A5190" w:rsidRPr="00987A69" w:rsidRDefault="008A5190" w:rsidP="008A5190">
                                <w:pPr>
                                  <w:pStyle w:val="Arial13"/>
                                </w:pPr>
                              </w:p>
                              <w:p w14:paraId="32B64920" w14:textId="77777777" w:rsidR="008A5190" w:rsidRPr="002E7E96" w:rsidRDefault="008A5190" w:rsidP="008A5190">
                                <w:pPr>
                                  <w:pStyle w:val="Arial13"/>
                                  <w:rPr>
                                    <w:rStyle w:val="a9"/>
                                  </w:rPr>
                                </w:pPr>
                                <w:r>
                                  <w:rPr>
                                    <w:rStyle w:val="a9"/>
                                  </w:rPr>
                                  <w:t>75 mg/0,5 ml</w:t>
                                </w:r>
                              </w:p>
                              <w:p w14:paraId="16201410" w14:textId="77777777" w:rsidR="008A5190" w:rsidRPr="002E7E96" w:rsidRDefault="008A5190" w:rsidP="008A5190">
                                <w:pPr>
                                  <w:pStyle w:val="Arial13"/>
                                </w:pPr>
                                <w:r>
                                  <w:t>(dzeltens virzuļa stienis)</w:t>
                                </w:r>
                              </w:p>
                            </w:txbxContent>
                          </v:textbox>
                        </v:shape>
                        <v:shape id="Text Box 72" o:spid="_x0000_s1092" type="#_x0000_t202" style="position:absolute;left:29870;top:983;width:13030;height:8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" filled="f" stroked="f" strokeweight=".5pt">
                          <v:textbox style="mso-fit-shape-to-text:t" inset="0,0,0,0">
                            <w:txbxContent>
                              <w:p w14:paraId="29FB1200" w14:textId="77777777" w:rsidR="008A5190" w:rsidRPr="002E7E96" w:rsidRDefault="008A5190" w:rsidP="008A5190">
                                <w:pPr>
                                  <w:pStyle w:val="Arial11"/>
                                  <w:rPr>
                                    <w:rStyle w:val="a9"/>
                                  </w:rPr>
                                </w:pPr>
                                <w:r>
                                  <w:rPr>
                                    <w:rStyle w:val="a9"/>
                                  </w:rPr>
                                  <w:t>Cits devas stiprums:</w:t>
                                </w:r>
                              </w:p>
                              <w:p w14:paraId="1FEE5B4D" w14:textId="77777777" w:rsidR="008A5190" w:rsidRPr="002E7E96" w:rsidRDefault="008A5190" w:rsidP="008A5190">
                                <w:pPr>
                                  <w:pStyle w:val="Arial11"/>
                                  <w:rPr>
                                    <w:rStyle w:val="a9"/>
                                  </w:rPr>
                                </w:pPr>
                              </w:p>
                              <w:p w14:paraId="16314F86" w14:textId="77777777" w:rsidR="008A5190" w:rsidRPr="002E7E96" w:rsidRDefault="008A5190" w:rsidP="008A5190">
                                <w:pPr>
                                  <w:pStyle w:val="Arial11"/>
                                  <w:rPr>
                                    <w:rStyle w:val="a9"/>
                                  </w:rPr>
                                </w:pPr>
                                <w:r>
                                  <w:rPr>
                                    <w:rStyle w:val="a9"/>
                                  </w:rPr>
                                  <w:t>150 mg/1 ml</w:t>
                                </w:r>
                              </w:p>
                              <w:p w14:paraId="7CC48425" w14:textId="77777777" w:rsidR="008A5190" w:rsidRPr="002E7E96" w:rsidRDefault="008A5190" w:rsidP="008A5190">
                                <w:pPr>
                                  <w:pStyle w:val="Arial11"/>
                                </w:pPr>
                                <w:r>
                                  <w:t>(zils virzuļa stienis)</w:t>
                                </w:r>
                              </w:p>
                            </w:txbxContent>
                          </v:textbox>
                        </v:shape>
                        <w10:anchorlock/>
                      </v:group>
                    </w:pict>
                  </mc:Fallback>
                </mc:AlternateContent>
              </w:r>
            </w:del>
          </w:p>
        </w:tc>
      </w:tr>
      <w:tr w:rsidR="008A5190" w:rsidRPr="00FE0EBC" w:rsidDel="00E77E96" w14:paraId="2CA917DF" w14:textId="4CE5EE4A" w:rsidTr="008A5BEF">
        <w:trPr>
          <w:cantSplit/>
          <w:jc w:val="center"/>
          <w:del w:id="1695" w:author="만든 이"/>
        </w:trPr>
        <w:tc>
          <w:tcPr>
            <w:tcW w:w="9289" w:type="dxa"/>
          </w:tcPr>
          <w:p w14:paraId="5933A0B5" w14:textId="22450538" w:rsidR="008A5190" w:rsidRPr="00FE0EBC" w:rsidDel="00E77E96" w:rsidRDefault="008A5190">
            <w:pPr>
              <w:keepNext/>
              <w:rPr>
                <w:del w:id="1696" w:author="만든 이"/>
                <w:b/>
                <w:bCs/>
              </w:rPr>
              <w:pPrChange w:id="1697" w:author="만든 이">
                <w:pPr>
                  <w:pStyle w:val="NormalRight"/>
                </w:pPr>
              </w:pPrChange>
            </w:pPr>
            <w:del w:id="1698" w:author="만든 이">
              <w:r w:rsidRPr="00FE0EBC" w:rsidDel="00E77E96">
                <w:rPr>
                  <w:rStyle w:val="a9"/>
                </w:rPr>
                <w:delText>A attēls</w:delText>
              </w:r>
            </w:del>
          </w:p>
        </w:tc>
      </w:tr>
    </w:tbl>
    <w:p w14:paraId="6E0590DD" w14:textId="2BF36886" w:rsidR="008A5190" w:rsidRPr="00FE0EBC" w:rsidDel="00E77E96" w:rsidRDefault="008A5190">
      <w:pPr>
        <w:keepNext/>
        <w:rPr>
          <w:del w:id="1699" w:author="만든 이"/>
        </w:rPr>
        <w:pPrChange w:id="1700" w:author="만든 이">
          <w:pPr/>
        </w:pPrChange>
      </w:pPr>
    </w:p>
    <w:p w14:paraId="669359BB" w14:textId="2267B681" w:rsidR="008A5190" w:rsidRPr="00FE0EBC" w:rsidDel="00E77E96" w:rsidRDefault="008A5190">
      <w:pPr>
        <w:keepNext/>
        <w:rPr>
          <w:del w:id="1701" w:author="만든 이"/>
        </w:rPr>
        <w:pPrChange w:id="1702" w:author="만든 이">
          <w:pPr>
            <w:pStyle w:val="HeadingStrong"/>
            <w:keepNext w:val="0"/>
          </w:pPr>
        </w:pPrChange>
      </w:pPr>
      <w:del w:id="1703" w:author="만든 이">
        <w:r w:rsidRPr="00FE0EBC" w:rsidDel="00E77E96">
          <w:delText>Svarīga informācija par drošumu</w:delText>
        </w:r>
      </w:del>
    </w:p>
    <w:p w14:paraId="3DE6470E" w14:textId="7FD14A14" w:rsidR="008A5190" w:rsidRPr="00FE0EBC" w:rsidDel="00E77E96" w:rsidRDefault="008A5190">
      <w:pPr>
        <w:keepNext/>
        <w:rPr>
          <w:del w:id="1704" w:author="만든 이"/>
        </w:rPr>
        <w:pPrChange w:id="1705" w:author="만든 이">
          <w:pPr>
            <w:pStyle w:val="NormalKeep"/>
            <w:keepNext w:val="0"/>
          </w:pPr>
        </w:pPrChange>
      </w:pPr>
    </w:p>
    <w:p w14:paraId="4640C20C" w14:textId="6176301A" w:rsidR="008A5190" w:rsidRPr="00FE0EBC" w:rsidDel="00E77E96" w:rsidRDefault="008A5190">
      <w:pPr>
        <w:keepNext/>
        <w:rPr>
          <w:del w:id="1706" w:author="만든 이"/>
          <w:rStyle w:val="a9"/>
        </w:rPr>
        <w:pPrChange w:id="1707" w:author="만든 이">
          <w:pPr>
            <w:pStyle w:val="Bullet"/>
          </w:pPr>
        </w:pPrChange>
      </w:pPr>
      <w:del w:id="1708" w:author="만든 이">
        <w:r w:rsidRPr="00FE0EBC" w:rsidDel="00E77E96">
          <w:rPr>
            <w:rStyle w:val="a9"/>
          </w:rPr>
          <w:delText>Uzglabāt pilnšļirci bērniem neredzamā un nepieejamā vietā. Pilnšļirce satur mazas daļas.</w:delText>
        </w:r>
      </w:del>
    </w:p>
    <w:p w14:paraId="3D6117A8" w14:textId="5A1D521F" w:rsidR="008A5190" w:rsidRPr="00FE0EBC" w:rsidDel="00E77E96" w:rsidRDefault="008A5190">
      <w:pPr>
        <w:keepNext/>
        <w:rPr>
          <w:del w:id="1709" w:author="만든 이"/>
        </w:rPr>
        <w:pPrChange w:id="1710" w:author="만든 이">
          <w:pPr>
            <w:pStyle w:val="Bullet"/>
          </w:pPr>
        </w:pPrChange>
      </w:pPr>
      <w:del w:id="1711" w:author="만든 이">
        <w:r w:rsidRPr="00FE0EBC" w:rsidDel="00E77E96">
          <w:rPr>
            <w:rStyle w:val="a9"/>
          </w:rPr>
          <w:delText>Neatveriet</w:delText>
        </w:r>
        <w:r w:rsidRPr="00FE0EBC" w:rsidDel="00E77E96">
          <w:delText xml:space="preserve"> noslēgto kastīti, kamēr neesat gatavs izmantot pilnšļirci.</w:delText>
        </w:r>
      </w:del>
    </w:p>
    <w:p w14:paraId="50D564F1" w14:textId="279A60DA" w:rsidR="008A5190" w:rsidRPr="00FE0EBC" w:rsidDel="00E77E96" w:rsidRDefault="008A5190">
      <w:pPr>
        <w:keepNext/>
        <w:rPr>
          <w:del w:id="1712" w:author="만든 이"/>
        </w:rPr>
        <w:pPrChange w:id="1713" w:author="만든 이">
          <w:pPr>
            <w:pStyle w:val="Bullet"/>
          </w:pPr>
        </w:pPrChange>
      </w:pPr>
      <w:del w:id="1714" w:author="만든 이">
        <w:r w:rsidRPr="00FE0EBC" w:rsidDel="00E77E96">
          <w:rPr>
            <w:rStyle w:val="a9"/>
          </w:rPr>
          <w:delText>Nelietojiet</w:delText>
        </w:r>
        <w:r w:rsidRPr="00FE0EBC" w:rsidDel="00E77E96">
          <w:delText xml:space="preserve"> pilnšļirci, ja tā izskatās bojāta vai lietota.</w:delText>
        </w:r>
      </w:del>
    </w:p>
    <w:p w14:paraId="258E5462" w14:textId="76FBD3CB" w:rsidR="008A5190" w:rsidRPr="00FE0EBC" w:rsidDel="00E77E96" w:rsidRDefault="008A5190">
      <w:pPr>
        <w:keepNext/>
        <w:rPr>
          <w:del w:id="1715" w:author="만든 이"/>
        </w:rPr>
        <w:pPrChange w:id="1716" w:author="만든 이">
          <w:pPr>
            <w:pStyle w:val="Bullet"/>
          </w:pPr>
        </w:pPrChange>
      </w:pPr>
      <w:del w:id="1717" w:author="만든 이">
        <w:r w:rsidRPr="00FE0EBC" w:rsidDel="00E77E96">
          <w:rPr>
            <w:rStyle w:val="a9"/>
          </w:rPr>
          <w:delText>Nelietojiet</w:delText>
        </w:r>
        <w:r w:rsidRPr="00FE0EBC" w:rsidDel="00E77E96">
          <w:delText xml:space="preserve"> pilnšļirci, ja kastīte vai aizdare ir bojāta.</w:delText>
        </w:r>
      </w:del>
    </w:p>
    <w:p w14:paraId="6047FD7B" w14:textId="632A9A7F" w:rsidR="008A5190" w:rsidRPr="00FE0EBC" w:rsidDel="00E77E96" w:rsidRDefault="008A5190">
      <w:pPr>
        <w:keepNext/>
        <w:rPr>
          <w:del w:id="1718" w:author="만든 이"/>
        </w:rPr>
        <w:pPrChange w:id="1719" w:author="만든 이">
          <w:pPr>
            <w:pStyle w:val="Bullet"/>
          </w:pPr>
        </w:pPrChange>
      </w:pPr>
      <w:del w:id="1720" w:author="만든 이">
        <w:r w:rsidRPr="00FE0EBC" w:rsidDel="00E77E96">
          <w:delText>Pilnšļirci nekad neatstājiet vietā, kur citi var ar to savainoties.</w:delText>
        </w:r>
      </w:del>
    </w:p>
    <w:p w14:paraId="44D43545" w14:textId="62A6B242" w:rsidR="008A5190" w:rsidRPr="00FE0EBC" w:rsidDel="00E77E96" w:rsidRDefault="008A5190">
      <w:pPr>
        <w:keepNext/>
        <w:rPr>
          <w:del w:id="1721" w:author="만든 이"/>
        </w:rPr>
        <w:pPrChange w:id="1722" w:author="만든 이">
          <w:pPr>
            <w:pStyle w:val="Bullet"/>
          </w:pPr>
        </w:pPrChange>
      </w:pPr>
      <w:del w:id="1723" w:author="만든 이">
        <w:r w:rsidRPr="00FE0EBC" w:rsidDel="00E77E96">
          <w:rPr>
            <w:rStyle w:val="a9"/>
          </w:rPr>
          <w:delText>Nekratiet</w:delText>
        </w:r>
        <w:r w:rsidRPr="00FE0EBC" w:rsidDel="00E77E96">
          <w:delText xml:space="preserve"> pilnšļirci.</w:delText>
        </w:r>
      </w:del>
    </w:p>
    <w:p w14:paraId="1C0C6CE3" w14:textId="02B9BF5E" w:rsidR="008A5190" w:rsidRPr="00FE0EBC" w:rsidDel="00E77E96" w:rsidRDefault="008A5190">
      <w:pPr>
        <w:keepNext/>
        <w:rPr>
          <w:del w:id="1724" w:author="만든 이"/>
        </w:rPr>
        <w:pPrChange w:id="1725" w:author="만든 이">
          <w:pPr>
            <w:pStyle w:val="Bullet"/>
          </w:pPr>
        </w:pPrChange>
      </w:pPr>
      <w:del w:id="1726" w:author="만든 이">
        <w:r w:rsidRPr="00FE0EBC" w:rsidDel="00E77E96">
          <w:rPr>
            <w:rStyle w:val="a9"/>
          </w:rPr>
          <w:delText>Nenoņemiet</w:delText>
        </w:r>
        <w:r w:rsidRPr="00FE0EBC" w:rsidDel="00E77E96">
          <w:delText xml:space="preserve"> uzgali agrāk par brīdi tieši pirms injekcijas.</w:delText>
        </w:r>
      </w:del>
    </w:p>
    <w:p w14:paraId="23BA0B9F" w14:textId="4717C207" w:rsidR="008A5190" w:rsidRPr="00FE0EBC" w:rsidDel="00E77E96" w:rsidRDefault="008A5190">
      <w:pPr>
        <w:keepNext/>
        <w:rPr>
          <w:del w:id="1727" w:author="만든 이"/>
        </w:rPr>
        <w:pPrChange w:id="1728" w:author="만든 이">
          <w:pPr>
            <w:pStyle w:val="Bullet"/>
          </w:pPr>
        </w:pPrChange>
      </w:pPr>
      <w:del w:id="1729" w:author="만든 이">
        <w:r w:rsidRPr="00FE0EBC" w:rsidDel="00E77E96">
          <w:delText xml:space="preserve">Pilnšļirci nedrīkst lietot atkārtoti. Izlietoto pilnšļirci tūlīt pēc lietošanas izmetiet asiem priekšmetiem paredzētā tvertnē (skatīt šo darbību: </w:delText>
        </w:r>
        <w:r w:rsidRPr="00FE0EBC" w:rsidDel="00E77E96">
          <w:rPr>
            <w:rStyle w:val="a9"/>
          </w:rPr>
          <w:delText>13. Izmetiet pilnšļirci</w:delText>
        </w:r>
        <w:r w:rsidRPr="00FE0EBC" w:rsidDel="00E77E96">
          <w:delText>).</w:delText>
        </w:r>
      </w:del>
    </w:p>
    <w:p w14:paraId="335C8D5B" w14:textId="757B5B22" w:rsidR="008A5190" w:rsidRPr="00FE0EBC" w:rsidDel="00E77E96" w:rsidRDefault="008A5190">
      <w:pPr>
        <w:keepNext/>
        <w:rPr>
          <w:del w:id="1730" w:author="만든 이"/>
        </w:rPr>
        <w:pPrChange w:id="1731" w:author="만든 이">
          <w:pPr/>
        </w:pPrChange>
      </w:pPr>
    </w:p>
    <w:p w14:paraId="00A7B78D" w14:textId="55B89F79" w:rsidR="008A5190" w:rsidRPr="00FE0EBC" w:rsidDel="00E77E96" w:rsidRDefault="008A5190">
      <w:pPr>
        <w:keepNext/>
        <w:rPr>
          <w:del w:id="1732" w:author="만든 이"/>
        </w:rPr>
        <w:pPrChange w:id="1733" w:author="만든 이">
          <w:pPr>
            <w:pStyle w:val="HeadingStrong"/>
            <w:keepNext w:val="0"/>
          </w:pPr>
        </w:pPrChange>
      </w:pPr>
      <w:del w:id="1734" w:author="만든 이">
        <w:r w:rsidRPr="00FE0EBC" w:rsidDel="00E77E96">
          <w:delText>Pilnšļirces uzglabāšana</w:delText>
        </w:r>
      </w:del>
    </w:p>
    <w:p w14:paraId="3D394762" w14:textId="26CABF53" w:rsidR="008A5190" w:rsidRPr="00FE0EBC" w:rsidDel="00E77E96" w:rsidRDefault="008A5190">
      <w:pPr>
        <w:keepNext/>
        <w:rPr>
          <w:del w:id="1735" w:author="만든 이"/>
        </w:rPr>
        <w:pPrChange w:id="1736" w:author="만든 이">
          <w:pPr>
            <w:pStyle w:val="NormalKeep"/>
            <w:keepNext w:val="0"/>
          </w:pPr>
        </w:pPrChange>
      </w:pPr>
    </w:p>
    <w:p w14:paraId="5974460E" w14:textId="367985D1" w:rsidR="008A5190" w:rsidRPr="00FE0EBC" w:rsidDel="00E77E96" w:rsidRDefault="008A5190">
      <w:pPr>
        <w:keepNext/>
        <w:rPr>
          <w:del w:id="1737" w:author="만든 이"/>
        </w:rPr>
        <w:pPrChange w:id="1738" w:author="만든 이">
          <w:pPr>
            <w:pStyle w:val="Bullet"/>
          </w:pPr>
        </w:pPrChange>
      </w:pPr>
      <w:del w:id="1739" w:author="만든 이">
        <w:r w:rsidRPr="00FE0EBC" w:rsidDel="00E77E96">
          <w:delText>Uzglabāt pilnšļirci ledusskapī, temperatūrā no 2 °C līdz 8 °C. Uzglabāt šīs zāles noslēgtā kastītē, lai pasargātu no gaismas.</w:delText>
        </w:r>
      </w:del>
    </w:p>
    <w:p w14:paraId="5CB06904" w14:textId="48E1F34B" w:rsidR="008A5190" w:rsidRPr="00FE0EBC" w:rsidDel="00E77E96" w:rsidRDefault="008A5190">
      <w:pPr>
        <w:keepNext/>
        <w:rPr>
          <w:del w:id="1740" w:author="만든 이"/>
        </w:rPr>
        <w:pPrChange w:id="1741" w:author="만든 이">
          <w:pPr>
            <w:pStyle w:val="Bullet"/>
          </w:pPr>
        </w:pPrChange>
      </w:pPr>
      <w:del w:id="1742" w:author="만든 이">
        <w:r w:rsidRPr="00FE0EBC" w:rsidDel="00E77E96">
          <w:rPr>
            <w:rStyle w:val="a9"/>
          </w:rPr>
          <w:delText>Nesasaldēt</w:delText>
        </w:r>
        <w:r w:rsidRPr="00FE0EBC" w:rsidDel="00E77E96">
          <w:delText xml:space="preserve"> pilnšļirci.</w:delText>
        </w:r>
      </w:del>
    </w:p>
    <w:p w14:paraId="76B9A7CD" w14:textId="1B36EB57" w:rsidR="008A5190" w:rsidRPr="00FE0EBC" w:rsidDel="00E77E96" w:rsidRDefault="008A5190">
      <w:pPr>
        <w:keepNext/>
        <w:rPr>
          <w:del w:id="1743" w:author="만든 이"/>
        </w:rPr>
        <w:pPrChange w:id="1744" w:author="만든 이">
          <w:pPr>
            <w:pStyle w:val="Bullet"/>
          </w:pPr>
        </w:pPrChange>
      </w:pPr>
      <w:del w:id="1745" w:author="만든 이">
        <w:r w:rsidRPr="00FE0EBC" w:rsidDel="00E77E96">
          <w:delText>Atcerieties izņemt pilnšļirci no ledusskapja un nogaidīt, līdz tā sasniedz istabas temperatūru (25 °C), aptuveni 30 minūtes, pirms to sagatavojat injekcijai. Pilnšļirci atstājiet kastītē, lai pasargātu no gaismas.</w:delText>
        </w:r>
      </w:del>
    </w:p>
    <w:p w14:paraId="4B674C26" w14:textId="1D42483F" w:rsidR="008A5190" w:rsidRPr="00FE0EBC" w:rsidDel="00E77E96" w:rsidRDefault="008A5190">
      <w:pPr>
        <w:keepNext/>
        <w:rPr>
          <w:del w:id="1746" w:author="만든 이"/>
        </w:rPr>
        <w:pPrChange w:id="1747" w:author="만든 이">
          <w:pPr>
            <w:pStyle w:val="Bullet"/>
          </w:pPr>
        </w:pPrChange>
      </w:pPr>
      <w:del w:id="1748" w:author="만든 이">
        <w:r w:rsidRPr="00FE0EBC" w:rsidDel="00E77E96">
          <w:delText xml:space="preserve">Ja nepieciešams, pirms injicēšanas kastīti var izņemt no ledusskapja un ievietot tajā atpakaļ. Kopējais laiks ārpus ledusskapja nedrīkst būt ilgāks par 7 dienām. Ja Omlyclo bijis temperatūrā virs 25 °C, </w:delText>
        </w:r>
        <w:r w:rsidRPr="00FE0EBC" w:rsidDel="00E77E96">
          <w:rPr>
            <w:b/>
          </w:rPr>
          <w:delText>nelietojiet</w:delText>
        </w:r>
        <w:r w:rsidRPr="00FE0EBC" w:rsidDel="00E77E96">
          <w:delText xml:space="preserve"> Omlyclo un izmetiet asiem priekšmetiem paredzētā tvertnē.</w:delText>
        </w:r>
      </w:del>
    </w:p>
    <w:p w14:paraId="54E11E34" w14:textId="790E536B" w:rsidR="008A5190" w:rsidRPr="00FE0EBC" w:rsidDel="00E77E96" w:rsidRDefault="008A5190">
      <w:pPr>
        <w:keepNext/>
        <w:rPr>
          <w:del w:id="1749" w:author="만든 이"/>
        </w:rPr>
        <w:pPrChange w:id="1750" w:author="만든 이">
          <w:pPr>
            <w:pStyle w:val="Bullet"/>
          </w:pPr>
        </w:pPrChange>
      </w:pPr>
      <w:del w:id="1751" w:author="만든 이">
        <w:r w:rsidRPr="00FE0EBC" w:rsidDel="00E77E96">
          <w:rPr>
            <w:rStyle w:val="a9"/>
          </w:rPr>
          <w:delText>Nelietojiet</w:delText>
        </w:r>
        <w:r w:rsidRPr="00FE0EBC" w:rsidDel="00E77E96">
          <w:delText xml:space="preserve"> pilnšļirci pēc derīguma termiņa beigām, kas norādīts uz kastītes un pilnšļirces marķējuma. Ja derīguma termiņš ir beidzies, visu iepakojumu atdodiet aptiekā.</w:delText>
        </w:r>
      </w:del>
    </w:p>
    <w:p w14:paraId="5B5086E8" w14:textId="7B2DFC65" w:rsidR="008A5190" w:rsidRPr="00FE0EBC" w:rsidDel="00E77E96" w:rsidRDefault="008A5190">
      <w:pPr>
        <w:keepNext/>
        <w:rPr>
          <w:del w:id="1752" w:author="만든 이"/>
        </w:rPr>
        <w:pPrChange w:id="1753" w:author="만든 이">
          <w:pPr>
            <w:pStyle w:val="Bullet"/>
          </w:pPr>
        </w:pPrChange>
      </w:pPr>
      <w:del w:id="1754" w:author="만든 이">
        <w:r w:rsidRPr="00FE0EBC" w:rsidDel="00E77E96">
          <w:rPr>
            <w:rStyle w:val="a9"/>
          </w:rPr>
          <w:delText>Nelietojiet</w:delText>
        </w:r>
        <w:r w:rsidRPr="00FE0EBC" w:rsidDel="00E77E96">
          <w:delText xml:space="preserve"> pilnšļirci, ja tā ir nokritusi vai tai ir acīmredzami bojājumi.</w:delText>
        </w:r>
      </w:del>
    </w:p>
    <w:p w14:paraId="3B546034" w14:textId="2E389E43" w:rsidR="008A5190" w:rsidRPr="00FE0EBC" w:rsidDel="00E77E96" w:rsidRDefault="008A5190">
      <w:pPr>
        <w:keepNext/>
        <w:rPr>
          <w:del w:id="1755" w:author="만든 이"/>
        </w:rPr>
        <w:pPrChange w:id="1756" w:author="만든 이">
          <w:pPr/>
        </w:pPrChange>
      </w:pPr>
    </w:p>
    <w:p w14:paraId="2EFB7047" w14:textId="35EAC6F1" w:rsidR="008A5190" w:rsidRPr="00FE0EBC" w:rsidDel="00E77E96" w:rsidRDefault="008A5190">
      <w:pPr>
        <w:keepNext/>
        <w:rPr>
          <w:del w:id="1757" w:author="만든 이"/>
        </w:rPr>
        <w:pPrChange w:id="1758" w:author="만든 이">
          <w:pPr>
            <w:pStyle w:val="HeadingStrong"/>
            <w:keepNext w:val="0"/>
          </w:pPr>
        </w:pPrChange>
      </w:pPr>
      <w:del w:id="1759" w:author="만든 이">
        <w:r w:rsidRPr="00FE0EBC" w:rsidDel="00E77E96">
          <w:delText xml:space="preserve">Pilnšļirces daļas (skatīt </w:delText>
        </w:r>
        <w:r w:rsidRPr="00FE0EBC" w:rsidDel="00E77E96">
          <w:rPr>
            <w:rStyle w:val="a8"/>
          </w:rPr>
          <w:delText>B attēlu</w:delText>
        </w:r>
        <w:r w:rsidRPr="00FE0EBC" w:rsidDel="00E77E96">
          <w:delText>)</w:delText>
        </w:r>
      </w:del>
    </w:p>
    <w:p w14:paraId="7F0F0EE8" w14:textId="0ADEDD4D" w:rsidR="008A5190" w:rsidRPr="00FE0EBC" w:rsidDel="00E77E96" w:rsidRDefault="008A5190">
      <w:pPr>
        <w:keepNext/>
        <w:rPr>
          <w:del w:id="1760" w:author="만든 이"/>
        </w:rPr>
        <w:pPrChange w:id="1761" w:author="만든 이">
          <w:pPr>
            <w:pStyle w:val="NormalKeep"/>
            <w:keepNext w:val="0"/>
          </w:pPr>
        </w:pPrChange>
      </w:pPr>
    </w:p>
    <w:tbl>
      <w:tblPr>
        <w:tblW w:w="3250" w:type="pct"/>
        <w:jc w:val="center"/>
        <w:tblCellMar>
          <w:left w:w="0" w:type="dxa"/>
          <w:right w:w="0" w:type="dxa"/>
        </w:tblCellMar>
        <w:tblLook w:val="04A0" w:firstRow="1" w:lastRow="0" w:firstColumn="1" w:lastColumn="0" w:noHBand="0" w:noVBand="1"/>
      </w:tblPr>
      <w:tblGrid>
        <w:gridCol w:w="5897"/>
      </w:tblGrid>
      <w:tr w:rsidR="008A5190" w:rsidRPr="00FE0EBC" w:rsidDel="00E77E96" w14:paraId="668863E5" w14:textId="57937720" w:rsidTr="008A5BEF">
        <w:trPr>
          <w:cantSplit/>
          <w:jc w:val="center"/>
          <w:del w:id="1762" w:author="만든 이"/>
        </w:trPr>
        <w:tc>
          <w:tcPr>
            <w:tcW w:w="9289" w:type="dxa"/>
          </w:tcPr>
          <w:p w14:paraId="7FBBE68B" w14:textId="78545D7D" w:rsidR="008A5190" w:rsidRPr="00FE0EBC" w:rsidDel="00E77E96" w:rsidRDefault="008A5190">
            <w:pPr>
              <w:keepNext/>
              <w:rPr>
                <w:del w:id="1763" w:author="만든 이"/>
              </w:rPr>
              <w:pPrChange w:id="1764" w:author="만든 이">
                <w:pPr>
                  <w:pStyle w:val="NormalCentred"/>
                </w:pPr>
              </w:pPrChange>
            </w:pPr>
            <w:del w:id="1765" w:author="만든 이">
              <w:r w:rsidRPr="00FE0EBC" w:rsidDel="00E77E96">
                <w:rPr>
                  <w:noProof/>
                  <w:lang w:val="en-US" w:eastAsia="ko-KR"/>
                </w:rPr>
                <mc:AlternateContent>
                  <mc:Choice Requires="wpc">
                    <w:drawing>
                      <wp:inline distT="0" distB="0" distL="0" distR="0" wp14:anchorId="127E7DF9" wp14:editId="48F2AC3B">
                        <wp:extent cx="3703955" cy="3471545"/>
                        <wp:effectExtent l="0" t="0" r="0" b="0"/>
                        <wp:docPr id="639" name="Canvas 12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45" name="Picture 7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00155" cy="3436545"/>
                                  </a:xfrm>
                                  <a:prstGeom prst="rect">
                                    <a:avLst/>
                                  </a:prstGeom>
                                  <a:noFill/>
                                  <a:extLst>
                                    <a:ext uri="{909E8E84-426E-40DD-AFC4-6F175D3DCCD1}">
                                      <a14:hiddenFill xmlns:a14="http://schemas.microsoft.com/office/drawing/2010/main">
                                        <a:solidFill>
                                          <a:srgbClr val="FFFFFF"/>
                                        </a:solidFill>
                                      </a14:hiddenFill>
                                    </a:ext>
                                  </a:extLst>
                                </pic:spPr>
                              </pic:pic>
                              <wps:wsp>
                                <wps:cNvPr id="246" name="Text Box 74"/>
                                <wps:cNvSpPr txBox="1">
                                  <a:spLocks noChangeArrowheads="1"/>
                                </wps:cNvSpPr>
                                <wps:spPr bwMode="auto">
                                  <a:xfrm>
                                    <a:off x="482607" y="94501"/>
                                    <a:ext cx="1264919" cy="175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DF6A4F" w14:textId="77777777" w:rsidR="008A5190" w:rsidRPr="00D04F70" w:rsidRDefault="008A5190" w:rsidP="008A5190">
                                      <w:pPr>
                                        <w:pStyle w:val="Arial13C"/>
                                        <w:rPr>
                                          <w:b/>
                                          <w:bCs/>
                                          <w:sz w:val="24"/>
                                          <w:szCs w:val="24"/>
                                        </w:rPr>
                                      </w:pPr>
                                      <w:r w:rsidRPr="00D04F70">
                                        <w:rPr>
                                          <w:rStyle w:val="a9"/>
                                          <w:sz w:val="24"/>
                                          <w:szCs w:val="24"/>
                                        </w:rPr>
                                        <w:t>Pirms lietošanas</w:t>
                                      </w:r>
                                    </w:p>
                                  </w:txbxContent>
                                </wps:txbx>
                                <wps:bodyPr rot="0" vert="horz" wrap="square" lIns="0" tIns="0" rIns="0" bIns="0" anchor="t" anchorCtr="0" upright="1">
                                  <a:spAutoFit/>
                                </wps:bodyPr>
                              </wps:wsp>
                              <wps:wsp>
                                <wps:cNvPr id="247" name="Text Box 75"/>
                                <wps:cNvSpPr txBox="1">
                                  <a:spLocks noChangeArrowheads="1"/>
                                </wps:cNvSpPr>
                                <wps:spPr bwMode="auto">
                                  <a:xfrm>
                                    <a:off x="2067531" y="94501"/>
                                    <a:ext cx="1264919" cy="175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3BBA6A" w14:textId="77777777" w:rsidR="008A5190" w:rsidRPr="00D04F70" w:rsidRDefault="008A5190" w:rsidP="008A5190">
                                      <w:pPr>
                                        <w:pStyle w:val="Arial13C"/>
                                        <w:rPr>
                                          <w:b/>
                                          <w:bCs/>
                                          <w:sz w:val="24"/>
                                          <w:szCs w:val="24"/>
                                        </w:rPr>
                                      </w:pPr>
                                      <w:r w:rsidRPr="00D04F70">
                                        <w:rPr>
                                          <w:rStyle w:val="a9"/>
                                          <w:sz w:val="24"/>
                                          <w:szCs w:val="24"/>
                                        </w:rPr>
                                        <w:t>Pēc lietošanas</w:t>
                                      </w:r>
                                    </w:p>
                                  </w:txbxContent>
                                </wps:txbx>
                                <wps:bodyPr rot="0" vert="horz" wrap="square" lIns="0" tIns="0" rIns="0" bIns="0" anchor="t" anchorCtr="0" upright="1">
                                  <a:spAutoFit/>
                                </wps:bodyPr>
                              </wps:wsp>
                              <wps:wsp>
                                <wps:cNvPr id="248" name="Text Box 76"/>
                                <wps:cNvSpPr txBox="1">
                                  <a:spLocks noChangeArrowheads="1"/>
                                </wps:cNvSpPr>
                                <wps:spPr bwMode="auto">
                                  <a:xfrm>
                                    <a:off x="55201" y="1915725"/>
                                    <a:ext cx="732211" cy="1314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9D7506D" w14:textId="77777777" w:rsidR="008A5190" w:rsidRPr="00D04F70" w:rsidRDefault="008A5190" w:rsidP="008A5190">
                                      <w:pPr>
                                        <w:pStyle w:val="Arial11C"/>
                                        <w:rPr>
                                          <w:sz w:val="18"/>
                                          <w:szCs w:val="18"/>
                                        </w:rPr>
                                      </w:pPr>
                                      <w:r w:rsidRPr="00D04F70">
                                        <w:rPr>
                                          <w:sz w:val="18"/>
                                          <w:szCs w:val="18"/>
                                        </w:rPr>
                                        <w:t>Zāles</w:t>
                                      </w:r>
                                    </w:p>
                                  </w:txbxContent>
                                </wps:txbx>
                                <wps:bodyPr rot="0" vert="horz" wrap="square" lIns="0" tIns="0" rIns="0" bIns="0" anchor="t" anchorCtr="0" upright="1">
                                  <a:spAutoFit/>
                                </wps:bodyPr>
                              </wps:wsp>
                              <wps:wsp>
                                <wps:cNvPr id="249" name="Text Box 77"/>
                                <wps:cNvSpPr txBox="1">
                                  <a:spLocks noChangeArrowheads="1"/>
                                </wps:cNvSpPr>
                                <wps:spPr bwMode="auto">
                                  <a:xfrm>
                                    <a:off x="1600224" y="763810"/>
                                    <a:ext cx="584209" cy="2629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8261080" w14:textId="77777777" w:rsidR="008A5190" w:rsidRPr="007D1D4C" w:rsidRDefault="008A5190" w:rsidP="008A5190">
                                      <w:pPr>
                                        <w:pStyle w:val="Arial11C"/>
                                        <w:rPr>
                                          <w:sz w:val="18"/>
                                          <w:szCs w:val="18"/>
                                        </w:rPr>
                                      </w:pPr>
                                      <w:r w:rsidRPr="007D1D4C">
                                        <w:rPr>
                                          <w:sz w:val="18"/>
                                          <w:szCs w:val="18"/>
                                        </w:rPr>
                                        <w:t>Virzuļa stienis</w:t>
                                      </w:r>
                                    </w:p>
                                  </w:txbxContent>
                                </wps:txbx>
                                <wps:bodyPr rot="0" vert="horz" wrap="square" lIns="0" tIns="0" rIns="0" bIns="0" anchor="t" anchorCtr="0" upright="1">
                                  <a:spAutoFit/>
                                </wps:bodyPr>
                              </wps:wsp>
                              <wps:wsp>
                                <wps:cNvPr id="250" name="Text Box 78"/>
                                <wps:cNvSpPr txBox="1">
                                  <a:spLocks noChangeArrowheads="1"/>
                                </wps:cNvSpPr>
                                <wps:spPr bwMode="auto">
                                  <a:xfrm>
                                    <a:off x="1651025" y="1305517"/>
                                    <a:ext cx="490807" cy="2628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5FE5A85" w14:textId="77777777" w:rsidR="008A5190" w:rsidRPr="007D1D4C" w:rsidRDefault="008A5190" w:rsidP="008A5190">
                                      <w:pPr>
                                        <w:pStyle w:val="Arial11C"/>
                                        <w:rPr>
                                          <w:sz w:val="18"/>
                                          <w:szCs w:val="18"/>
                                        </w:rPr>
                                      </w:pPr>
                                      <w:r w:rsidRPr="007D1D4C">
                                        <w:rPr>
                                          <w:sz w:val="18"/>
                                          <w:szCs w:val="18"/>
                                        </w:rPr>
                                        <w:t>Uzmala pirkstiem</w:t>
                                      </w:r>
                                    </w:p>
                                  </w:txbxContent>
                                </wps:txbx>
                                <wps:bodyPr rot="0" vert="horz" wrap="square" lIns="0" tIns="0" rIns="0" bIns="0" anchor="t" anchorCtr="0" upright="1">
                                  <a:spAutoFit/>
                                </wps:bodyPr>
                              </wps:wsp>
                              <wps:wsp>
                                <wps:cNvPr id="251" name="Text Box 79"/>
                                <wps:cNvSpPr txBox="1">
                                  <a:spLocks noChangeArrowheads="1"/>
                                </wps:cNvSpPr>
                                <wps:spPr bwMode="auto">
                                  <a:xfrm>
                                    <a:off x="1600224" y="1724622"/>
                                    <a:ext cx="605109" cy="2628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6D7E1F2" w14:textId="77777777" w:rsidR="008A5190" w:rsidRPr="007D1D4C" w:rsidRDefault="008A5190" w:rsidP="008A5190">
                                      <w:pPr>
                                        <w:pStyle w:val="Arial11C"/>
                                        <w:rPr>
                                          <w:sz w:val="18"/>
                                          <w:szCs w:val="18"/>
                                        </w:rPr>
                                      </w:pPr>
                                      <w:r w:rsidRPr="007D1D4C">
                                        <w:rPr>
                                          <w:sz w:val="18"/>
                                          <w:szCs w:val="18"/>
                                        </w:rPr>
                                        <w:t>Skata lodziņš</w:t>
                                      </w:r>
                                    </w:p>
                                  </w:txbxContent>
                                </wps:txbx>
                                <wps:bodyPr rot="0" vert="horz" wrap="square" lIns="0" tIns="0" rIns="0" bIns="0" anchor="t" anchorCtr="0" upright="1">
                                  <a:spAutoFit/>
                                </wps:bodyPr>
                              </wps:wsp>
                              <wps:wsp>
                                <wps:cNvPr id="252" name="Text Box 80"/>
                                <wps:cNvSpPr txBox="1">
                                  <a:spLocks noChangeArrowheads="1"/>
                                </wps:cNvSpPr>
                                <wps:spPr bwMode="auto">
                                  <a:xfrm>
                                    <a:off x="1633824" y="2122028"/>
                                    <a:ext cx="503607" cy="2630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49E7ECA" w14:textId="77777777" w:rsidR="008A5190" w:rsidRPr="007D1D4C" w:rsidRDefault="008A5190" w:rsidP="008A5190">
                                      <w:pPr>
                                        <w:pStyle w:val="Arial11C"/>
                                        <w:rPr>
                                          <w:sz w:val="18"/>
                                          <w:szCs w:val="18"/>
                                        </w:rPr>
                                      </w:pPr>
                                      <w:r w:rsidRPr="007D1D4C">
                                        <w:rPr>
                                          <w:sz w:val="18"/>
                                          <w:szCs w:val="18"/>
                                        </w:rPr>
                                        <w:t>Adatas aizsargs</w:t>
                                      </w:r>
                                    </w:p>
                                  </w:txbxContent>
                                </wps:txbx>
                                <wps:bodyPr rot="0" vert="horz" wrap="square" lIns="0" tIns="0" rIns="0" bIns="0" anchor="t" anchorCtr="0" upright="1">
                                  <a:spAutoFit/>
                                </wps:bodyPr>
                              </wps:wsp>
                              <wps:wsp>
                                <wps:cNvPr id="253" name="Text Box 81"/>
                                <wps:cNvSpPr txBox="1">
                                  <a:spLocks noChangeArrowheads="1"/>
                                </wps:cNvSpPr>
                                <wps:spPr bwMode="auto">
                                  <a:xfrm>
                                    <a:off x="1633824" y="2502432"/>
                                    <a:ext cx="508008" cy="1314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2A5F1DA" w14:textId="77777777" w:rsidR="008A5190" w:rsidRPr="007D1D4C" w:rsidRDefault="008A5190" w:rsidP="008A5190">
                                      <w:pPr>
                                        <w:pStyle w:val="Arial11C"/>
                                        <w:rPr>
                                          <w:sz w:val="18"/>
                                          <w:szCs w:val="18"/>
                                        </w:rPr>
                                      </w:pPr>
                                      <w:r w:rsidRPr="007D1D4C">
                                        <w:rPr>
                                          <w:sz w:val="18"/>
                                          <w:szCs w:val="18"/>
                                        </w:rPr>
                                        <w:t>Adata</w:t>
                                      </w:r>
                                    </w:p>
                                  </w:txbxContent>
                                </wps:txbx>
                                <wps:bodyPr rot="0" vert="horz" wrap="square" lIns="0" tIns="0" rIns="0" bIns="0" anchor="t" anchorCtr="0" upright="1">
                                  <a:spAutoFit/>
                                </wps:bodyPr>
                              </wps:wsp>
                              <wps:wsp>
                                <wps:cNvPr id="254" name="Text Box 82"/>
                                <wps:cNvSpPr txBox="1">
                                  <a:spLocks noChangeArrowheads="1"/>
                                </wps:cNvSpPr>
                                <wps:spPr bwMode="auto">
                                  <a:xfrm>
                                    <a:off x="3051145" y="1897325"/>
                                    <a:ext cx="508008" cy="1314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E6AE489" w14:textId="77777777" w:rsidR="008A5190" w:rsidRPr="00D04F70" w:rsidRDefault="008A5190" w:rsidP="008A5190">
                                      <w:pPr>
                                        <w:pStyle w:val="Arial11C"/>
                                        <w:rPr>
                                          <w:sz w:val="18"/>
                                          <w:szCs w:val="18"/>
                                        </w:rPr>
                                      </w:pPr>
                                      <w:r w:rsidRPr="00D04F70">
                                        <w:rPr>
                                          <w:sz w:val="18"/>
                                          <w:szCs w:val="18"/>
                                        </w:rPr>
                                        <w:t>Adata</w:t>
                                      </w:r>
                                    </w:p>
                                  </w:txbxContent>
                                </wps:txbx>
                                <wps:bodyPr rot="0" vert="horz" wrap="square" lIns="0" tIns="0" rIns="0" bIns="0" anchor="t" anchorCtr="0" upright="1">
                                  <a:spAutoFit/>
                                </wps:bodyPr>
                              </wps:wsp>
                              <wps:wsp>
                                <wps:cNvPr id="255" name="Text Box 83"/>
                                <wps:cNvSpPr txBox="1">
                                  <a:spLocks noChangeArrowheads="1"/>
                                </wps:cNvSpPr>
                                <wps:spPr bwMode="auto">
                                  <a:xfrm>
                                    <a:off x="1701125" y="2995239"/>
                                    <a:ext cx="482607" cy="1314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285328" w14:textId="77777777" w:rsidR="008A5190" w:rsidRPr="007D1D4C" w:rsidRDefault="008A5190" w:rsidP="008A5190">
                                      <w:pPr>
                                        <w:pStyle w:val="Arial11C"/>
                                        <w:rPr>
                                          <w:sz w:val="18"/>
                                          <w:szCs w:val="18"/>
                                        </w:rPr>
                                      </w:pPr>
                                      <w:r w:rsidRPr="007D1D4C">
                                        <w:rPr>
                                          <w:sz w:val="18"/>
                                          <w:szCs w:val="18"/>
                                        </w:rPr>
                                        <w:t>Uzgalis</w:t>
                                      </w:r>
                                    </w:p>
                                  </w:txbxContent>
                                </wps:txbx>
                                <wps:bodyPr rot="0" vert="horz" wrap="square" lIns="0" tIns="0" rIns="0" bIns="0" anchor="t" anchorCtr="0" upright="1">
                                  <a:spAutoFit/>
                                </wps:bodyPr>
                              </wps:wsp>
                            </wpc:wpc>
                          </a:graphicData>
                        </a:graphic>
                      </wp:inline>
                    </w:drawing>
                  </mc:Choice>
                  <mc:Fallback>
                    <w:pict>
                      <v:group w14:anchorId="127E7DF9" id="Canvas 127" o:spid="_x0000_s1093" editas="canvas" style="width:291.65pt;height:273.35pt;mso-position-horizontal-relative:char;mso-position-vertical-relative:line" coordsize="37039,34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">
                        <v:shape id="_x0000_s1094" type="#_x0000_t75" style="position:absolute;width:37039;height:34715;visibility:visible;mso-wrap-style:square">
                          <v:fill o:detectmouseclick="t"/>
                          <v:path o:connecttype="none"/>
                        </v:shape>
                        <v:shape id="Picture 73" o:spid="_x0000_s1095" type="#_x0000_t75" style="position:absolute;width:37001;height:34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">
                          <v:imagedata r:id="rId42" o:title=""/>
                        </v:shape>
                        <v:shape id="Text Box 74" o:spid="_x0000_s1096" type="#_x0000_t202" style="position:absolute;left:4826;top:945;width:1264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" filled="f" stroked="f" strokeweight=".5pt">
                          <v:textbox style="mso-fit-shape-to-text:t" inset="0,0,0,0">
                            <w:txbxContent>
                              <w:p w14:paraId="36DF6A4F" w14:textId="77777777" w:rsidR="008A5190" w:rsidRPr="00D04F70" w:rsidRDefault="008A5190" w:rsidP="008A5190">
                                <w:pPr>
                                  <w:pStyle w:val="Arial13C"/>
                                  <w:rPr>
                                    <w:b/>
                                    <w:bCs/>
                                    <w:sz w:val="24"/>
                                    <w:szCs w:val="24"/>
                                  </w:rPr>
                                </w:pPr>
                                <w:r w:rsidRPr="00D04F70">
                                  <w:rPr>
                                    <w:rStyle w:val="a9"/>
                                    <w:sz w:val="24"/>
                                    <w:szCs w:val="24"/>
                                  </w:rPr>
                                  <w:t>Pirms lietošanas</w:t>
                                </w:r>
                              </w:p>
                            </w:txbxContent>
                          </v:textbox>
                        </v:shape>
                        <v:shape id="Text Box 75" o:spid="_x0000_s1097" type="#_x0000_t202" style="position:absolute;left:20675;top:945;width:1264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" filled="f" stroked="f" strokeweight=".5pt">
                          <v:textbox style="mso-fit-shape-to-text:t" inset="0,0,0,0">
                            <w:txbxContent>
                              <w:p w14:paraId="3B3BBA6A" w14:textId="77777777" w:rsidR="008A5190" w:rsidRPr="00D04F70" w:rsidRDefault="008A5190" w:rsidP="008A5190">
                                <w:pPr>
                                  <w:pStyle w:val="Arial13C"/>
                                  <w:rPr>
                                    <w:b/>
                                    <w:bCs/>
                                    <w:sz w:val="24"/>
                                    <w:szCs w:val="24"/>
                                  </w:rPr>
                                </w:pPr>
                                <w:r w:rsidRPr="00D04F70">
                                  <w:rPr>
                                    <w:rStyle w:val="a9"/>
                                    <w:sz w:val="24"/>
                                    <w:szCs w:val="24"/>
                                  </w:rPr>
                                  <w:t>Pēc lietošanas</w:t>
                                </w:r>
                              </w:p>
                            </w:txbxContent>
                          </v:textbox>
                        </v:shape>
                        <v:shape id="Text Box 76" o:spid="_x0000_s1098" type="#_x0000_t202" style="position:absolute;left:552;top:19157;width:7322;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" stroked="f" strokeweight=".5pt">
                          <v:textbox style="mso-fit-shape-to-text:t" inset="0,0,0,0">
                            <w:txbxContent>
                              <w:p w14:paraId="19D7506D" w14:textId="77777777" w:rsidR="008A5190" w:rsidRPr="00D04F70" w:rsidRDefault="008A5190" w:rsidP="008A5190">
                                <w:pPr>
                                  <w:pStyle w:val="Arial11C"/>
                                  <w:rPr>
                                    <w:sz w:val="18"/>
                                    <w:szCs w:val="18"/>
                                  </w:rPr>
                                </w:pPr>
                                <w:r w:rsidRPr="00D04F70">
                                  <w:rPr>
                                    <w:sz w:val="18"/>
                                    <w:szCs w:val="18"/>
                                  </w:rPr>
                                  <w:t>Zāles</w:t>
                                </w:r>
                              </w:p>
                            </w:txbxContent>
                          </v:textbox>
                        </v:shape>
                        <v:shape id="Text Box 77" o:spid="_x0000_s1099" type="#_x0000_t202" style="position:absolute;left:16002;top:7638;width:5842;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" stroked="f" strokeweight=".5pt">
                          <v:textbox style="mso-fit-shape-to-text:t" inset="0,0,0,0">
                            <w:txbxContent>
                              <w:p w14:paraId="38261080" w14:textId="77777777" w:rsidR="008A5190" w:rsidRPr="007D1D4C" w:rsidRDefault="008A5190" w:rsidP="008A5190">
                                <w:pPr>
                                  <w:pStyle w:val="Arial11C"/>
                                  <w:rPr>
                                    <w:sz w:val="18"/>
                                    <w:szCs w:val="18"/>
                                  </w:rPr>
                                </w:pPr>
                                <w:r w:rsidRPr="007D1D4C">
                                  <w:rPr>
                                    <w:sz w:val="18"/>
                                    <w:szCs w:val="18"/>
                                  </w:rPr>
                                  <w:t>Virzuļa stienis</w:t>
                                </w:r>
                              </w:p>
                            </w:txbxContent>
                          </v:textbox>
                        </v:shape>
                        <v:shape id="Text Box 78" o:spid="_x0000_s1100" type="#_x0000_t202" style="position:absolute;left:16510;top:13055;width:4908;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" stroked="f" strokeweight=".5pt">
                          <v:textbox style="mso-fit-shape-to-text:t" inset="0,0,0,0">
                            <w:txbxContent>
                              <w:p w14:paraId="55FE5A85" w14:textId="77777777" w:rsidR="008A5190" w:rsidRPr="007D1D4C" w:rsidRDefault="008A5190" w:rsidP="008A5190">
                                <w:pPr>
                                  <w:pStyle w:val="Arial11C"/>
                                  <w:rPr>
                                    <w:sz w:val="18"/>
                                    <w:szCs w:val="18"/>
                                  </w:rPr>
                                </w:pPr>
                                <w:r w:rsidRPr="007D1D4C">
                                  <w:rPr>
                                    <w:sz w:val="18"/>
                                    <w:szCs w:val="18"/>
                                  </w:rPr>
                                  <w:t>Uzmala pirkstiem</w:t>
                                </w:r>
                              </w:p>
                            </w:txbxContent>
                          </v:textbox>
                        </v:shape>
                        <v:shape id="Text Box 79" o:spid="_x0000_s1101" type="#_x0000_t202" style="position:absolute;left:16002;top:17246;width:6051;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" stroked="f" strokeweight=".5pt">
                          <v:textbox style="mso-fit-shape-to-text:t" inset="0,0,0,0">
                            <w:txbxContent>
                              <w:p w14:paraId="46D7E1F2" w14:textId="77777777" w:rsidR="008A5190" w:rsidRPr="007D1D4C" w:rsidRDefault="008A5190" w:rsidP="008A5190">
                                <w:pPr>
                                  <w:pStyle w:val="Arial11C"/>
                                  <w:rPr>
                                    <w:sz w:val="18"/>
                                    <w:szCs w:val="18"/>
                                  </w:rPr>
                                </w:pPr>
                                <w:r w:rsidRPr="007D1D4C">
                                  <w:rPr>
                                    <w:sz w:val="18"/>
                                    <w:szCs w:val="18"/>
                                  </w:rPr>
                                  <w:t>Skata lodziņš</w:t>
                                </w:r>
                              </w:p>
                            </w:txbxContent>
                          </v:textbox>
                        </v:shape>
                        <v:shape id="Text Box 80" o:spid="_x0000_s1102" type="#_x0000_t202" style="position:absolute;left:16338;top:21220;width:5036;height: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" stroked="f" strokeweight=".5pt">
                          <v:textbox style="mso-fit-shape-to-text:t" inset="0,0,0,0">
                            <w:txbxContent>
                              <w:p w14:paraId="249E7ECA" w14:textId="77777777" w:rsidR="008A5190" w:rsidRPr="007D1D4C" w:rsidRDefault="008A5190" w:rsidP="008A5190">
                                <w:pPr>
                                  <w:pStyle w:val="Arial11C"/>
                                  <w:rPr>
                                    <w:sz w:val="18"/>
                                    <w:szCs w:val="18"/>
                                  </w:rPr>
                                </w:pPr>
                                <w:r w:rsidRPr="007D1D4C">
                                  <w:rPr>
                                    <w:sz w:val="18"/>
                                    <w:szCs w:val="18"/>
                                  </w:rPr>
                                  <w:t>Adatas aizsargs</w:t>
                                </w:r>
                              </w:p>
                            </w:txbxContent>
                          </v:textbox>
                        </v:shape>
                        <v:shape id="Text Box 81" o:spid="_x0000_s1103" type="#_x0000_t202" style="position:absolute;left:16338;top:25024;width:5080;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" stroked="f" strokeweight=".5pt">
                          <v:textbox style="mso-fit-shape-to-text:t" inset="0,0,0,0">
                            <w:txbxContent>
                              <w:p w14:paraId="22A5F1DA" w14:textId="77777777" w:rsidR="008A5190" w:rsidRPr="007D1D4C" w:rsidRDefault="008A5190" w:rsidP="008A5190">
                                <w:pPr>
                                  <w:pStyle w:val="Arial11C"/>
                                  <w:rPr>
                                    <w:sz w:val="18"/>
                                    <w:szCs w:val="18"/>
                                  </w:rPr>
                                </w:pPr>
                                <w:r w:rsidRPr="007D1D4C">
                                  <w:rPr>
                                    <w:sz w:val="18"/>
                                    <w:szCs w:val="18"/>
                                  </w:rPr>
                                  <w:t>Adata</w:t>
                                </w:r>
                              </w:p>
                            </w:txbxContent>
                          </v:textbox>
                        </v:shape>
                        <v:shape id="Text Box 82" o:spid="_x0000_s1104" type="#_x0000_t202" style="position:absolute;left:30511;top:18973;width:5080;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" stroked="f" strokeweight=".5pt">
                          <v:textbox style="mso-fit-shape-to-text:t" inset="0,0,0,0">
                            <w:txbxContent>
                              <w:p w14:paraId="3E6AE489" w14:textId="77777777" w:rsidR="008A5190" w:rsidRPr="00D04F70" w:rsidRDefault="008A5190" w:rsidP="008A5190">
                                <w:pPr>
                                  <w:pStyle w:val="Arial11C"/>
                                  <w:rPr>
                                    <w:sz w:val="18"/>
                                    <w:szCs w:val="18"/>
                                  </w:rPr>
                                </w:pPr>
                                <w:r w:rsidRPr="00D04F70">
                                  <w:rPr>
                                    <w:sz w:val="18"/>
                                    <w:szCs w:val="18"/>
                                  </w:rPr>
                                  <w:t>Adata</w:t>
                                </w:r>
                              </w:p>
                            </w:txbxContent>
                          </v:textbox>
                        </v:shape>
                        <v:shape id="Text Box 83" o:spid="_x0000_s1105" type="#_x0000_t202" style="position:absolute;left:17011;top:29952;width:4826;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" stroked="f" strokeweight=".5pt">
                          <v:textbox style="mso-fit-shape-to-text:t" inset="0,0,0,0">
                            <w:txbxContent>
                              <w:p w14:paraId="70285328" w14:textId="77777777" w:rsidR="008A5190" w:rsidRPr="007D1D4C" w:rsidRDefault="008A5190" w:rsidP="008A5190">
                                <w:pPr>
                                  <w:pStyle w:val="Arial11C"/>
                                  <w:rPr>
                                    <w:sz w:val="18"/>
                                    <w:szCs w:val="18"/>
                                  </w:rPr>
                                </w:pPr>
                                <w:r w:rsidRPr="007D1D4C">
                                  <w:rPr>
                                    <w:sz w:val="18"/>
                                    <w:szCs w:val="18"/>
                                  </w:rPr>
                                  <w:t>Uzgalis</w:t>
                                </w:r>
                              </w:p>
                            </w:txbxContent>
                          </v:textbox>
                        </v:shape>
                        <w10:anchorlock/>
                      </v:group>
                    </w:pict>
                  </mc:Fallback>
                </mc:AlternateContent>
              </w:r>
            </w:del>
          </w:p>
        </w:tc>
      </w:tr>
      <w:tr w:rsidR="008A5190" w:rsidRPr="00FE0EBC" w:rsidDel="00E77E96" w14:paraId="0EBEB08B" w14:textId="11AE8010" w:rsidTr="008A5BEF">
        <w:trPr>
          <w:cantSplit/>
          <w:jc w:val="center"/>
          <w:del w:id="1766" w:author="만든 이"/>
        </w:trPr>
        <w:tc>
          <w:tcPr>
            <w:tcW w:w="9289" w:type="dxa"/>
          </w:tcPr>
          <w:p w14:paraId="196D3CB5" w14:textId="7A3300B1" w:rsidR="008A5190" w:rsidRPr="00FE0EBC" w:rsidDel="00E77E96" w:rsidRDefault="008A5190">
            <w:pPr>
              <w:keepNext/>
              <w:rPr>
                <w:del w:id="1767" w:author="만든 이"/>
                <w:b/>
                <w:bCs/>
              </w:rPr>
              <w:pPrChange w:id="1768" w:author="만든 이">
                <w:pPr>
                  <w:pStyle w:val="NormalRight"/>
                </w:pPr>
              </w:pPrChange>
            </w:pPr>
            <w:del w:id="1769" w:author="만든 이">
              <w:r w:rsidRPr="00FE0EBC" w:rsidDel="00E77E96">
                <w:rPr>
                  <w:rStyle w:val="a9"/>
                </w:rPr>
                <w:delText>B attēls</w:delText>
              </w:r>
            </w:del>
          </w:p>
        </w:tc>
      </w:tr>
    </w:tbl>
    <w:p w14:paraId="44876E3B" w14:textId="6E739FBB" w:rsidR="008A5190" w:rsidRPr="00FE0EBC" w:rsidDel="00E77E96" w:rsidRDefault="008A5190">
      <w:pPr>
        <w:keepNext/>
        <w:rPr>
          <w:del w:id="1770" w:author="만든 이"/>
        </w:rPr>
        <w:pPrChange w:id="1771" w:author="만든 이">
          <w:pPr/>
        </w:pPrChange>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571"/>
        <w:gridCol w:w="4492"/>
      </w:tblGrid>
      <w:tr w:rsidR="008A5190" w:rsidRPr="00FE0EBC" w:rsidDel="00E77E96" w14:paraId="07C9CE98" w14:textId="4F99B077" w:rsidTr="008A5BEF">
        <w:trPr>
          <w:cantSplit/>
          <w:del w:id="1772" w:author="만든 이"/>
        </w:trPr>
        <w:tc>
          <w:tcPr>
            <w:tcW w:w="9217" w:type="dxa"/>
            <w:gridSpan w:val="2"/>
            <w:tcBorders>
              <w:bottom w:val="nil"/>
            </w:tcBorders>
            <w:vAlign w:val="center"/>
          </w:tcPr>
          <w:p w14:paraId="1A9CADF2" w14:textId="47A993D8" w:rsidR="008A5190" w:rsidRPr="00FE0EBC" w:rsidDel="00E77E96" w:rsidRDefault="008A5190">
            <w:pPr>
              <w:keepNext/>
              <w:rPr>
                <w:del w:id="1773" w:author="만든 이"/>
              </w:rPr>
              <w:pPrChange w:id="1774" w:author="만든 이">
                <w:pPr>
                  <w:pStyle w:val="HeadingStrong"/>
                </w:pPr>
              </w:pPrChange>
            </w:pPr>
            <w:del w:id="1775" w:author="만든 이">
              <w:r w:rsidRPr="00FE0EBC" w:rsidDel="00E77E96">
                <w:delText>Sagatavošanās injekcijai</w:delText>
              </w:r>
            </w:del>
          </w:p>
        </w:tc>
      </w:tr>
      <w:tr w:rsidR="008A5190" w:rsidRPr="00FE0EBC" w:rsidDel="00E77E96" w14:paraId="1B72DF07" w14:textId="224112DD" w:rsidTr="008A5BEF">
        <w:trPr>
          <w:cantSplit/>
          <w:del w:id="1776" w:author="만든 이"/>
        </w:trPr>
        <w:tc>
          <w:tcPr>
            <w:tcW w:w="4608" w:type="dxa"/>
            <w:tcBorders>
              <w:top w:val="nil"/>
            </w:tcBorders>
            <w:vAlign w:val="center"/>
          </w:tcPr>
          <w:p w14:paraId="6407611A" w14:textId="5613ADC1" w:rsidR="008A5190" w:rsidRPr="00FE0EBC" w:rsidDel="00E77E96" w:rsidRDefault="008A5190" w:rsidP="00E77E96">
            <w:pPr>
              <w:keepNext/>
              <w:rPr>
                <w:del w:id="1777" w:author="만든 이"/>
              </w:rPr>
            </w:pPr>
          </w:p>
          <w:tbl>
            <w:tblPr>
              <w:tblW w:w="47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761"/>
              <w:gridCol w:w="1047"/>
              <w:gridCol w:w="608"/>
              <w:gridCol w:w="1794"/>
            </w:tblGrid>
            <w:tr w:rsidR="008A5190" w:rsidRPr="00FE0EBC" w:rsidDel="00E77E96" w14:paraId="069D0BD5" w14:textId="5AA8EC8D" w:rsidTr="008A5BEF">
              <w:trPr>
                <w:cantSplit/>
                <w:jc w:val="center"/>
                <w:del w:id="1778" w:author="만든 이"/>
              </w:trPr>
              <w:tc>
                <w:tcPr>
                  <w:tcW w:w="758" w:type="dxa"/>
                  <w:vMerge w:val="restart"/>
                  <w:vAlign w:val="center"/>
                </w:tcPr>
                <w:p w14:paraId="0A251204" w14:textId="5E03CE93" w:rsidR="008A5190" w:rsidRPr="00FE0EBC" w:rsidDel="00E77E96" w:rsidRDefault="008A5190">
                  <w:pPr>
                    <w:keepNext/>
                    <w:rPr>
                      <w:del w:id="1779" w:author="만든 이"/>
                      <w:rStyle w:val="a9"/>
                    </w:rPr>
                    <w:pPrChange w:id="1780" w:author="만든 이">
                      <w:pPr>
                        <w:pStyle w:val="Arial10C"/>
                        <w:keepNext/>
                      </w:pPr>
                    </w:pPrChange>
                  </w:pPr>
                  <w:del w:id="1781" w:author="만든 이">
                    <w:r w:rsidRPr="00F15CE3" w:rsidDel="00E77E96">
                      <w:rPr>
                        <w:rStyle w:val="a9"/>
                        <w:rFonts w:eastAsia="SimHei"/>
                        <w:rPrChange w:id="1782" w:author="만든 이">
                          <w:rPr>
                            <w:rStyle w:val="a9"/>
                          </w:rPr>
                        </w:rPrChange>
                      </w:rPr>
                      <w:delText>Deva</w:delText>
                    </w:r>
                  </w:del>
                </w:p>
                <w:p w14:paraId="4B30E8B0" w14:textId="79BE4EB7" w:rsidR="008A5190" w:rsidRPr="00FE0EBC" w:rsidDel="00E77E96" w:rsidRDefault="008A5190">
                  <w:pPr>
                    <w:keepNext/>
                    <w:rPr>
                      <w:del w:id="1783" w:author="만든 이"/>
                      <w:rStyle w:val="a9"/>
                    </w:rPr>
                    <w:pPrChange w:id="1784" w:author="만든 이">
                      <w:pPr>
                        <w:pStyle w:val="Arial10C"/>
                        <w:keepNext/>
                      </w:pPr>
                    </w:pPrChange>
                  </w:pPr>
                  <w:del w:id="1785" w:author="만든 이">
                    <w:r w:rsidRPr="00F15CE3" w:rsidDel="00E77E96">
                      <w:rPr>
                        <w:rStyle w:val="a9"/>
                        <w:rFonts w:eastAsia="SimHei"/>
                        <w:rPrChange w:id="1786" w:author="만든 이">
                          <w:rPr>
                            <w:rStyle w:val="a9"/>
                          </w:rPr>
                        </w:rPrChange>
                      </w:rPr>
                      <w:delText>(mg)</w:delText>
                    </w:r>
                  </w:del>
                </w:p>
              </w:tc>
              <w:tc>
                <w:tcPr>
                  <w:tcW w:w="3433" w:type="dxa"/>
                  <w:gridSpan w:val="3"/>
                  <w:tcBorders>
                    <w:bottom w:val="single" w:sz="4" w:space="0" w:color="auto"/>
                  </w:tcBorders>
                </w:tcPr>
                <w:p w14:paraId="2E5B7B7C" w14:textId="3D394F6D" w:rsidR="008A5190" w:rsidRPr="00FE0EBC" w:rsidDel="00E77E96" w:rsidRDefault="008A5190">
                  <w:pPr>
                    <w:keepNext/>
                    <w:rPr>
                      <w:del w:id="1787" w:author="만든 이"/>
                      <w:rStyle w:val="a9"/>
                    </w:rPr>
                    <w:pPrChange w:id="1788" w:author="만든 이">
                      <w:pPr>
                        <w:pStyle w:val="Arial10C"/>
                        <w:keepNext/>
                      </w:pPr>
                    </w:pPrChange>
                  </w:pPr>
                  <w:del w:id="1789" w:author="만든 이">
                    <w:r w:rsidRPr="00F15CE3" w:rsidDel="00E77E96">
                      <w:rPr>
                        <w:rStyle w:val="a9"/>
                        <w:rFonts w:eastAsia="SimHei"/>
                        <w:rPrChange w:id="1790" w:author="만든 이">
                          <w:rPr>
                            <w:rStyle w:val="a9"/>
                          </w:rPr>
                        </w:rPrChange>
                      </w:rPr>
                      <w:delText>Nepieciešamās pilnšļirces</w:delText>
                    </w:r>
                  </w:del>
                </w:p>
              </w:tc>
            </w:tr>
            <w:tr w:rsidR="008A5190" w:rsidRPr="00FE0EBC" w:rsidDel="00E77E96" w14:paraId="76154A2B" w14:textId="78B3E3EC" w:rsidTr="008A5BEF">
              <w:trPr>
                <w:cantSplit/>
                <w:jc w:val="center"/>
                <w:del w:id="1791" w:author="만든 이"/>
              </w:trPr>
              <w:tc>
                <w:tcPr>
                  <w:tcW w:w="758" w:type="dxa"/>
                  <w:vMerge/>
                  <w:tcBorders>
                    <w:bottom w:val="single" w:sz="4" w:space="0" w:color="auto"/>
                  </w:tcBorders>
                </w:tcPr>
                <w:p w14:paraId="51DB9E4E" w14:textId="1D87C2E7" w:rsidR="008A5190" w:rsidRPr="00FE0EBC" w:rsidDel="00E77E96" w:rsidRDefault="008A5190">
                  <w:pPr>
                    <w:keepNext/>
                    <w:rPr>
                      <w:del w:id="1792" w:author="만든 이"/>
                      <w:rStyle w:val="a9"/>
                    </w:rPr>
                    <w:pPrChange w:id="1793" w:author="만든 이">
                      <w:pPr>
                        <w:pStyle w:val="Arial10C"/>
                        <w:keepNext/>
                      </w:pPr>
                    </w:pPrChange>
                  </w:pPr>
                </w:p>
              </w:tc>
              <w:tc>
                <w:tcPr>
                  <w:tcW w:w="1647" w:type="dxa"/>
                  <w:gridSpan w:val="2"/>
                  <w:tcBorders>
                    <w:bottom w:val="nil"/>
                    <w:right w:val="nil"/>
                  </w:tcBorders>
                  <w:shd w:val="clear" w:color="auto" w:fill="FFDC55"/>
                </w:tcPr>
                <w:p w14:paraId="7154EB74" w14:textId="2BEF732A" w:rsidR="008A5190" w:rsidRPr="00FE0EBC" w:rsidDel="00E77E96" w:rsidRDefault="008A5190">
                  <w:pPr>
                    <w:keepNext/>
                    <w:rPr>
                      <w:del w:id="1794" w:author="만든 이"/>
                      <w:rStyle w:val="a9"/>
                    </w:rPr>
                    <w:pPrChange w:id="1795" w:author="만든 이">
                      <w:pPr>
                        <w:pStyle w:val="Arial10C"/>
                        <w:keepNext/>
                      </w:pPr>
                    </w:pPrChange>
                  </w:pPr>
                  <w:del w:id="1796" w:author="만든 이">
                    <w:r w:rsidRPr="00F15CE3" w:rsidDel="00E77E96">
                      <w:rPr>
                        <w:rStyle w:val="a9"/>
                        <w:rFonts w:eastAsia="SimHei"/>
                        <w:rPrChange w:id="1797" w:author="만든 이">
                          <w:rPr>
                            <w:rStyle w:val="a9"/>
                          </w:rPr>
                        </w:rPrChange>
                      </w:rPr>
                      <w:delText>Dzeltena (75 mg/0,5 ml)</w:delText>
                    </w:r>
                  </w:del>
                </w:p>
              </w:tc>
              <w:tc>
                <w:tcPr>
                  <w:tcW w:w="1786" w:type="dxa"/>
                  <w:tcBorders>
                    <w:left w:val="nil"/>
                    <w:bottom w:val="nil"/>
                  </w:tcBorders>
                  <w:shd w:val="clear" w:color="auto" w:fill="009BFF"/>
                </w:tcPr>
                <w:p w14:paraId="61D9A82A" w14:textId="580FFEEE" w:rsidR="008A5190" w:rsidRPr="00FE0EBC" w:rsidDel="00E77E96" w:rsidRDefault="008A5190">
                  <w:pPr>
                    <w:keepNext/>
                    <w:rPr>
                      <w:del w:id="1798" w:author="만든 이"/>
                      <w:rStyle w:val="a9"/>
                    </w:rPr>
                    <w:pPrChange w:id="1799" w:author="만든 이">
                      <w:pPr>
                        <w:pStyle w:val="Arial10C"/>
                        <w:keepNext/>
                      </w:pPr>
                    </w:pPrChange>
                  </w:pPr>
                  <w:del w:id="1800" w:author="만든 이">
                    <w:r w:rsidRPr="00F15CE3" w:rsidDel="00E77E96">
                      <w:rPr>
                        <w:rStyle w:val="a9"/>
                        <w:rFonts w:eastAsia="SimHei"/>
                        <w:rPrChange w:id="1801" w:author="만든 이">
                          <w:rPr>
                            <w:rStyle w:val="a9"/>
                          </w:rPr>
                        </w:rPrChange>
                      </w:rPr>
                      <w:delText>Zila (150 mg/1 ml)</w:delText>
                    </w:r>
                  </w:del>
                </w:p>
              </w:tc>
            </w:tr>
            <w:tr w:rsidR="008A5190" w:rsidRPr="00FE0EBC" w:rsidDel="00E77E96" w14:paraId="7DAED8FE" w14:textId="0BA1A680" w:rsidTr="008A5BEF">
              <w:trPr>
                <w:cantSplit/>
                <w:jc w:val="center"/>
                <w:del w:id="1802" w:author="만든 이"/>
              </w:trPr>
              <w:tc>
                <w:tcPr>
                  <w:tcW w:w="758" w:type="dxa"/>
                  <w:tcBorders>
                    <w:bottom w:val="nil"/>
                  </w:tcBorders>
                  <w:shd w:val="clear" w:color="auto" w:fill="E6E6E6"/>
                  <w:vAlign w:val="center"/>
                </w:tcPr>
                <w:p w14:paraId="29CB3794" w14:textId="19DDB2F1" w:rsidR="008A5190" w:rsidRPr="00FE0EBC" w:rsidDel="00E77E96" w:rsidRDefault="008A5190">
                  <w:pPr>
                    <w:keepNext/>
                    <w:rPr>
                      <w:del w:id="1803" w:author="만든 이"/>
                      <w:rStyle w:val="a9"/>
                    </w:rPr>
                    <w:pPrChange w:id="1804" w:author="만든 이">
                      <w:pPr>
                        <w:pStyle w:val="Arial10C"/>
                        <w:keepNext/>
                      </w:pPr>
                    </w:pPrChange>
                  </w:pPr>
                  <w:del w:id="1805" w:author="만든 이">
                    <w:r w:rsidRPr="00F15CE3" w:rsidDel="00E77E96">
                      <w:rPr>
                        <w:rStyle w:val="a9"/>
                        <w:rFonts w:eastAsia="SimHei"/>
                        <w:rPrChange w:id="1806" w:author="만든 이">
                          <w:rPr>
                            <w:rStyle w:val="a9"/>
                          </w:rPr>
                        </w:rPrChange>
                      </w:rPr>
                      <w:delText>75</w:delText>
                    </w:r>
                  </w:del>
                </w:p>
              </w:tc>
              <w:tc>
                <w:tcPr>
                  <w:tcW w:w="1042" w:type="dxa"/>
                  <w:tcBorders>
                    <w:top w:val="nil"/>
                    <w:bottom w:val="nil"/>
                    <w:right w:val="nil"/>
                  </w:tcBorders>
                  <w:shd w:val="clear" w:color="auto" w:fill="E6E6E6"/>
                </w:tcPr>
                <w:p w14:paraId="741FE83A" w14:textId="693F2448" w:rsidR="008A5190" w:rsidRPr="00FE0EBC" w:rsidDel="00E77E96" w:rsidRDefault="008A5190">
                  <w:pPr>
                    <w:keepNext/>
                    <w:rPr>
                      <w:del w:id="1807" w:author="만든 이"/>
                    </w:rPr>
                    <w:pPrChange w:id="1808" w:author="만든 이">
                      <w:pPr>
                        <w:pStyle w:val="Arial10"/>
                        <w:keepNext/>
                      </w:pPr>
                    </w:pPrChange>
                  </w:pPr>
                  <w:del w:id="1809" w:author="만든 이">
                    <w:r w:rsidRPr="00F15CE3" w:rsidDel="00E77E96">
                      <w:rPr>
                        <w:rFonts w:eastAsia="SimHei"/>
                        <w:noProof/>
                        <w:lang w:val="en-US" w:eastAsia="ko-KR"/>
                        <w:rPrChange w:id="1810" w:author="만든 이">
                          <w:rPr>
                            <w:lang w:val="en-US" w:eastAsia="ko-KR"/>
                          </w:rPr>
                        </w:rPrChange>
                      </w:rPr>
                      <w:drawing>
                        <wp:inline distT="0" distB="0" distL="0" distR="0" wp14:anchorId="1419167B" wp14:editId="20C63AB0">
                          <wp:extent cx="255905" cy="255905"/>
                          <wp:effectExtent l="0" t="0" r="0" b="0"/>
                          <wp:docPr id="207"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c>
                <w:tcPr>
                  <w:tcW w:w="605" w:type="dxa"/>
                  <w:tcBorders>
                    <w:top w:val="nil"/>
                    <w:left w:val="nil"/>
                    <w:bottom w:val="nil"/>
                    <w:right w:val="nil"/>
                  </w:tcBorders>
                  <w:shd w:val="clear" w:color="auto" w:fill="E6E6E6"/>
                </w:tcPr>
                <w:p w14:paraId="071CF382" w14:textId="365FBB25" w:rsidR="008A5190" w:rsidRPr="00FE0EBC" w:rsidDel="00E77E96" w:rsidRDefault="008A5190">
                  <w:pPr>
                    <w:keepNext/>
                    <w:rPr>
                      <w:del w:id="1811" w:author="만든 이"/>
                    </w:rPr>
                    <w:pPrChange w:id="1812" w:author="만든 이">
                      <w:pPr>
                        <w:pStyle w:val="Arial10"/>
                        <w:keepNext/>
                      </w:pPr>
                    </w:pPrChange>
                  </w:pPr>
                </w:p>
              </w:tc>
              <w:tc>
                <w:tcPr>
                  <w:tcW w:w="1786" w:type="dxa"/>
                  <w:tcBorders>
                    <w:top w:val="nil"/>
                    <w:left w:val="nil"/>
                    <w:bottom w:val="nil"/>
                  </w:tcBorders>
                  <w:shd w:val="clear" w:color="auto" w:fill="E6E6E6"/>
                </w:tcPr>
                <w:p w14:paraId="7CB66E35" w14:textId="119B3DE1" w:rsidR="008A5190" w:rsidRPr="00FE0EBC" w:rsidDel="00E77E96" w:rsidRDefault="008A5190">
                  <w:pPr>
                    <w:keepNext/>
                    <w:rPr>
                      <w:del w:id="1813" w:author="만든 이"/>
                    </w:rPr>
                    <w:pPrChange w:id="1814" w:author="만든 이">
                      <w:pPr>
                        <w:pStyle w:val="Arial10"/>
                        <w:keepNext/>
                      </w:pPr>
                    </w:pPrChange>
                  </w:pPr>
                </w:p>
              </w:tc>
            </w:tr>
            <w:tr w:rsidR="008A5190" w:rsidRPr="00FE0EBC" w:rsidDel="00E77E96" w14:paraId="2C437610" w14:textId="1AA48A41" w:rsidTr="008A5BEF">
              <w:trPr>
                <w:cantSplit/>
                <w:jc w:val="center"/>
                <w:del w:id="1815" w:author="만든 이"/>
              </w:trPr>
              <w:tc>
                <w:tcPr>
                  <w:tcW w:w="758" w:type="dxa"/>
                  <w:tcBorders>
                    <w:top w:val="nil"/>
                    <w:bottom w:val="nil"/>
                  </w:tcBorders>
                  <w:vAlign w:val="center"/>
                </w:tcPr>
                <w:p w14:paraId="37C77E49" w14:textId="05447462" w:rsidR="008A5190" w:rsidRPr="00FE0EBC" w:rsidDel="00E77E96" w:rsidRDefault="008A5190">
                  <w:pPr>
                    <w:keepNext/>
                    <w:rPr>
                      <w:del w:id="1816" w:author="만든 이"/>
                      <w:rStyle w:val="a9"/>
                    </w:rPr>
                    <w:pPrChange w:id="1817" w:author="만든 이">
                      <w:pPr>
                        <w:pStyle w:val="Arial10C"/>
                        <w:keepNext/>
                      </w:pPr>
                    </w:pPrChange>
                  </w:pPr>
                  <w:del w:id="1818" w:author="만든 이">
                    <w:r w:rsidRPr="00F15CE3" w:rsidDel="00E77E96">
                      <w:rPr>
                        <w:rStyle w:val="a9"/>
                        <w:rFonts w:eastAsia="SimHei"/>
                        <w:rPrChange w:id="1819" w:author="만든 이">
                          <w:rPr>
                            <w:rStyle w:val="a9"/>
                          </w:rPr>
                        </w:rPrChange>
                      </w:rPr>
                      <w:delText>150</w:delText>
                    </w:r>
                  </w:del>
                </w:p>
              </w:tc>
              <w:tc>
                <w:tcPr>
                  <w:tcW w:w="1042" w:type="dxa"/>
                  <w:tcBorders>
                    <w:top w:val="nil"/>
                    <w:bottom w:val="nil"/>
                    <w:right w:val="nil"/>
                  </w:tcBorders>
                </w:tcPr>
                <w:p w14:paraId="7B4493A7" w14:textId="2E318A27" w:rsidR="008A5190" w:rsidRPr="00FE0EBC" w:rsidDel="00E77E96" w:rsidRDefault="008A5190">
                  <w:pPr>
                    <w:keepNext/>
                    <w:rPr>
                      <w:del w:id="1820" w:author="만든 이"/>
                    </w:rPr>
                    <w:pPrChange w:id="1821" w:author="만든 이">
                      <w:pPr>
                        <w:pStyle w:val="Arial10"/>
                        <w:keepNext/>
                      </w:pPr>
                    </w:pPrChange>
                  </w:pPr>
                </w:p>
              </w:tc>
              <w:tc>
                <w:tcPr>
                  <w:tcW w:w="605" w:type="dxa"/>
                  <w:tcBorders>
                    <w:top w:val="nil"/>
                    <w:left w:val="nil"/>
                    <w:bottom w:val="nil"/>
                    <w:right w:val="nil"/>
                  </w:tcBorders>
                </w:tcPr>
                <w:p w14:paraId="10E16568" w14:textId="3D8DB6A3" w:rsidR="008A5190" w:rsidRPr="00FE0EBC" w:rsidDel="00E77E96" w:rsidRDefault="008A5190">
                  <w:pPr>
                    <w:keepNext/>
                    <w:rPr>
                      <w:del w:id="1822" w:author="만든 이"/>
                    </w:rPr>
                    <w:pPrChange w:id="1823" w:author="만든 이">
                      <w:pPr>
                        <w:pStyle w:val="Arial10"/>
                        <w:keepNext/>
                      </w:pPr>
                    </w:pPrChange>
                  </w:pPr>
                </w:p>
              </w:tc>
              <w:tc>
                <w:tcPr>
                  <w:tcW w:w="1786" w:type="dxa"/>
                  <w:tcBorders>
                    <w:top w:val="nil"/>
                    <w:left w:val="nil"/>
                    <w:bottom w:val="nil"/>
                  </w:tcBorders>
                </w:tcPr>
                <w:p w14:paraId="31FC0473" w14:textId="61AF3C2E" w:rsidR="008A5190" w:rsidRPr="00FE0EBC" w:rsidDel="00E77E96" w:rsidRDefault="008A5190">
                  <w:pPr>
                    <w:keepNext/>
                    <w:rPr>
                      <w:del w:id="1824" w:author="만든 이"/>
                    </w:rPr>
                    <w:pPrChange w:id="1825" w:author="만든 이">
                      <w:pPr>
                        <w:pStyle w:val="Arial10"/>
                        <w:keepNext/>
                      </w:pPr>
                    </w:pPrChange>
                  </w:pPr>
                  <w:del w:id="1826" w:author="만든 이">
                    <w:r w:rsidRPr="00F15CE3" w:rsidDel="00E77E96">
                      <w:rPr>
                        <w:rFonts w:eastAsia="SimHei"/>
                        <w:noProof/>
                        <w:lang w:val="en-US" w:eastAsia="ko-KR"/>
                        <w:rPrChange w:id="1827" w:author="만든 이">
                          <w:rPr>
                            <w:lang w:val="en-US" w:eastAsia="ko-KR"/>
                          </w:rPr>
                        </w:rPrChange>
                      </w:rPr>
                      <w:drawing>
                        <wp:inline distT="0" distB="0" distL="0" distR="0" wp14:anchorId="4D4180D7" wp14:editId="6FC630F3">
                          <wp:extent cx="255905" cy="255905"/>
                          <wp:effectExtent l="0" t="0" r="0" b="0"/>
                          <wp:docPr id="206"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r>
            <w:tr w:rsidR="008A5190" w:rsidRPr="00FE0EBC" w:rsidDel="00E77E96" w14:paraId="48142DD9" w14:textId="1FC3A16F" w:rsidTr="008A5BEF">
              <w:trPr>
                <w:cantSplit/>
                <w:jc w:val="center"/>
                <w:del w:id="1828" w:author="만든 이"/>
              </w:trPr>
              <w:tc>
                <w:tcPr>
                  <w:tcW w:w="758" w:type="dxa"/>
                  <w:tcBorders>
                    <w:top w:val="nil"/>
                    <w:bottom w:val="nil"/>
                  </w:tcBorders>
                  <w:shd w:val="clear" w:color="auto" w:fill="E6E6E6"/>
                  <w:vAlign w:val="center"/>
                </w:tcPr>
                <w:p w14:paraId="331505D3" w14:textId="2268C705" w:rsidR="008A5190" w:rsidRPr="00FE0EBC" w:rsidDel="00E77E96" w:rsidRDefault="008A5190">
                  <w:pPr>
                    <w:keepNext/>
                    <w:rPr>
                      <w:del w:id="1829" w:author="만든 이"/>
                      <w:rStyle w:val="a9"/>
                    </w:rPr>
                    <w:pPrChange w:id="1830" w:author="만든 이">
                      <w:pPr>
                        <w:pStyle w:val="Arial10C"/>
                        <w:keepNext/>
                      </w:pPr>
                    </w:pPrChange>
                  </w:pPr>
                  <w:del w:id="1831" w:author="만든 이">
                    <w:r w:rsidRPr="00F15CE3" w:rsidDel="00E77E96">
                      <w:rPr>
                        <w:rStyle w:val="a9"/>
                        <w:rFonts w:eastAsia="SimHei"/>
                        <w:rPrChange w:id="1832" w:author="만든 이">
                          <w:rPr>
                            <w:rStyle w:val="a9"/>
                          </w:rPr>
                        </w:rPrChange>
                      </w:rPr>
                      <w:delText>225</w:delText>
                    </w:r>
                  </w:del>
                </w:p>
              </w:tc>
              <w:tc>
                <w:tcPr>
                  <w:tcW w:w="1042" w:type="dxa"/>
                  <w:tcBorders>
                    <w:top w:val="nil"/>
                    <w:bottom w:val="nil"/>
                    <w:right w:val="nil"/>
                  </w:tcBorders>
                  <w:shd w:val="clear" w:color="auto" w:fill="E6E6E6"/>
                </w:tcPr>
                <w:p w14:paraId="488D4A77" w14:textId="45BCA55A" w:rsidR="008A5190" w:rsidRPr="00FE0EBC" w:rsidDel="00E77E96" w:rsidRDefault="008A5190">
                  <w:pPr>
                    <w:keepNext/>
                    <w:rPr>
                      <w:del w:id="1833" w:author="만든 이"/>
                    </w:rPr>
                    <w:pPrChange w:id="1834" w:author="만든 이">
                      <w:pPr>
                        <w:pStyle w:val="Arial10"/>
                        <w:keepNext/>
                      </w:pPr>
                    </w:pPrChange>
                  </w:pPr>
                  <w:del w:id="1835" w:author="만든 이">
                    <w:r w:rsidRPr="00F15CE3" w:rsidDel="00E77E96">
                      <w:rPr>
                        <w:rFonts w:eastAsia="SimHei"/>
                        <w:noProof/>
                        <w:lang w:val="en-US" w:eastAsia="ko-KR"/>
                        <w:rPrChange w:id="1836" w:author="만든 이">
                          <w:rPr>
                            <w:lang w:val="en-US" w:eastAsia="ko-KR"/>
                          </w:rPr>
                        </w:rPrChange>
                      </w:rPr>
                      <w:drawing>
                        <wp:inline distT="0" distB="0" distL="0" distR="0" wp14:anchorId="2EAD8678" wp14:editId="2150D144">
                          <wp:extent cx="255905" cy="255905"/>
                          <wp:effectExtent l="0" t="0" r="0" b="0"/>
                          <wp:docPr id="205"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c>
                <w:tcPr>
                  <w:tcW w:w="605" w:type="dxa"/>
                  <w:tcBorders>
                    <w:top w:val="nil"/>
                    <w:left w:val="nil"/>
                    <w:bottom w:val="nil"/>
                    <w:right w:val="nil"/>
                  </w:tcBorders>
                  <w:shd w:val="clear" w:color="auto" w:fill="E6E6E6"/>
                </w:tcPr>
                <w:p w14:paraId="6F6E96C3" w14:textId="7DD56AE7" w:rsidR="008A5190" w:rsidRPr="00FE0EBC" w:rsidDel="00E77E96" w:rsidRDefault="008A5190">
                  <w:pPr>
                    <w:keepNext/>
                    <w:rPr>
                      <w:del w:id="1837" w:author="만든 이"/>
                    </w:rPr>
                    <w:pPrChange w:id="1838" w:author="만든 이">
                      <w:pPr>
                        <w:pStyle w:val="Arial10"/>
                        <w:keepNext/>
                      </w:pPr>
                    </w:pPrChange>
                  </w:pPr>
                  <w:del w:id="1839" w:author="만든 이">
                    <w:r w:rsidRPr="00F15CE3" w:rsidDel="00E77E96">
                      <w:rPr>
                        <w:rFonts w:eastAsia="SimHei"/>
                        <w:noProof/>
                        <w:rPrChange w:id="1840" w:author="만든 이">
                          <w:rPr/>
                        </w:rPrChange>
                      </w:rPr>
                      <w:delText>+</w:delText>
                    </w:r>
                  </w:del>
                </w:p>
              </w:tc>
              <w:tc>
                <w:tcPr>
                  <w:tcW w:w="1786" w:type="dxa"/>
                  <w:tcBorders>
                    <w:top w:val="nil"/>
                    <w:left w:val="nil"/>
                    <w:bottom w:val="nil"/>
                  </w:tcBorders>
                  <w:shd w:val="clear" w:color="auto" w:fill="E6E6E6"/>
                </w:tcPr>
                <w:p w14:paraId="009AA763" w14:textId="69F60FA8" w:rsidR="008A5190" w:rsidRPr="00FE0EBC" w:rsidDel="00E77E96" w:rsidRDefault="008A5190">
                  <w:pPr>
                    <w:keepNext/>
                    <w:rPr>
                      <w:del w:id="1841" w:author="만든 이"/>
                    </w:rPr>
                    <w:pPrChange w:id="1842" w:author="만든 이">
                      <w:pPr>
                        <w:pStyle w:val="Arial10"/>
                        <w:keepNext/>
                      </w:pPr>
                    </w:pPrChange>
                  </w:pPr>
                  <w:del w:id="1843" w:author="만든 이">
                    <w:r w:rsidRPr="00F15CE3" w:rsidDel="00E77E96">
                      <w:rPr>
                        <w:rFonts w:eastAsia="SimHei"/>
                        <w:noProof/>
                        <w:lang w:val="en-US" w:eastAsia="ko-KR"/>
                        <w:rPrChange w:id="1844" w:author="만든 이">
                          <w:rPr>
                            <w:lang w:val="en-US" w:eastAsia="ko-KR"/>
                          </w:rPr>
                        </w:rPrChange>
                      </w:rPr>
                      <w:drawing>
                        <wp:inline distT="0" distB="0" distL="0" distR="0" wp14:anchorId="4091BF3E" wp14:editId="3478E243">
                          <wp:extent cx="255905" cy="255905"/>
                          <wp:effectExtent l="0" t="0" r="0" b="0"/>
                          <wp:docPr id="204"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r>
            <w:tr w:rsidR="008A5190" w:rsidRPr="00FE0EBC" w:rsidDel="00E77E96" w14:paraId="59D66CE0" w14:textId="56FC0C7E" w:rsidTr="008A5BEF">
              <w:trPr>
                <w:cantSplit/>
                <w:jc w:val="center"/>
                <w:del w:id="1845" w:author="만든 이"/>
              </w:trPr>
              <w:tc>
                <w:tcPr>
                  <w:tcW w:w="758" w:type="dxa"/>
                  <w:tcBorders>
                    <w:top w:val="nil"/>
                    <w:bottom w:val="nil"/>
                  </w:tcBorders>
                  <w:vAlign w:val="center"/>
                </w:tcPr>
                <w:p w14:paraId="492FB01B" w14:textId="50E4463C" w:rsidR="008A5190" w:rsidRPr="00FE0EBC" w:rsidDel="00E77E96" w:rsidRDefault="008A5190">
                  <w:pPr>
                    <w:keepNext/>
                    <w:rPr>
                      <w:del w:id="1846" w:author="만든 이"/>
                      <w:rStyle w:val="a9"/>
                    </w:rPr>
                    <w:pPrChange w:id="1847" w:author="만든 이">
                      <w:pPr>
                        <w:pStyle w:val="Arial10C"/>
                        <w:keepNext/>
                      </w:pPr>
                    </w:pPrChange>
                  </w:pPr>
                  <w:del w:id="1848" w:author="만든 이">
                    <w:r w:rsidRPr="00F15CE3" w:rsidDel="00E77E96">
                      <w:rPr>
                        <w:rStyle w:val="a9"/>
                        <w:rFonts w:eastAsia="SimHei"/>
                        <w:rPrChange w:id="1849" w:author="만든 이">
                          <w:rPr>
                            <w:rStyle w:val="a9"/>
                          </w:rPr>
                        </w:rPrChange>
                      </w:rPr>
                      <w:delText>300</w:delText>
                    </w:r>
                  </w:del>
                </w:p>
              </w:tc>
              <w:tc>
                <w:tcPr>
                  <w:tcW w:w="1042" w:type="dxa"/>
                  <w:tcBorders>
                    <w:top w:val="nil"/>
                    <w:bottom w:val="nil"/>
                    <w:right w:val="nil"/>
                  </w:tcBorders>
                </w:tcPr>
                <w:p w14:paraId="4583CBAF" w14:textId="60674004" w:rsidR="008A5190" w:rsidRPr="00FE0EBC" w:rsidDel="00E77E96" w:rsidRDefault="008A5190">
                  <w:pPr>
                    <w:keepNext/>
                    <w:rPr>
                      <w:del w:id="1850" w:author="만든 이"/>
                    </w:rPr>
                    <w:pPrChange w:id="1851" w:author="만든 이">
                      <w:pPr>
                        <w:pStyle w:val="Arial10"/>
                        <w:keepNext/>
                      </w:pPr>
                    </w:pPrChange>
                  </w:pPr>
                </w:p>
              </w:tc>
              <w:tc>
                <w:tcPr>
                  <w:tcW w:w="605" w:type="dxa"/>
                  <w:tcBorders>
                    <w:top w:val="nil"/>
                    <w:left w:val="nil"/>
                    <w:bottom w:val="nil"/>
                    <w:right w:val="nil"/>
                  </w:tcBorders>
                </w:tcPr>
                <w:p w14:paraId="6C29C42D" w14:textId="740FB995" w:rsidR="008A5190" w:rsidRPr="00FE0EBC" w:rsidDel="00E77E96" w:rsidRDefault="008A5190">
                  <w:pPr>
                    <w:keepNext/>
                    <w:rPr>
                      <w:del w:id="1852" w:author="만든 이"/>
                    </w:rPr>
                    <w:pPrChange w:id="1853" w:author="만든 이">
                      <w:pPr>
                        <w:pStyle w:val="Arial10"/>
                        <w:keepNext/>
                      </w:pPr>
                    </w:pPrChange>
                  </w:pPr>
                </w:p>
              </w:tc>
              <w:tc>
                <w:tcPr>
                  <w:tcW w:w="1786" w:type="dxa"/>
                  <w:tcBorders>
                    <w:top w:val="nil"/>
                    <w:left w:val="nil"/>
                    <w:bottom w:val="nil"/>
                  </w:tcBorders>
                </w:tcPr>
                <w:p w14:paraId="1957D6C1" w14:textId="7EA33A2F" w:rsidR="008A5190" w:rsidRPr="00FE0EBC" w:rsidDel="00E77E96" w:rsidRDefault="008A5190">
                  <w:pPr>
                    <w:keepNext/>
                    <w:rPr>
                      <w:del w:id="1854" w:author="만든 이"/>
                    </w:rPr>
                    <w:pPrChange w:id="1855" w:author="만든 이">
                      <w:pPr>
                        <w:pStyle w:val="Arial10"/>
                        <w:keepNext/>
                      </w:pPr>
                    </w:pPrChange>
                  </w:pPr>
                  <w:del w:id="1856" w:author="만든 이">
                    <w:r w:rsidRPr="00F15CE3" w:rsidDel="00E77E96">
                      <w:rPr>
                        <w:rFonts w:eastAsia="SimHei"/>
                        <w:noProof/>
                        <w:lang w:val="en-US" w:eastAsia="ko-KR"/>
                        <w:rPrChange w:id="1857" w:author="만든 이">
                          <w:rPr>
                            <w:lang w:val="en-US" w:eastAsia="ko-KR"/>
                          </w:rPr>
                        </w:rPrChange>
                      </w:rPr>
                      <w:drawing>
                        <wp:inline distT="0" distB="0" distL="0" distR="0" wp14:anchorId="0B28F2DB" wp14:editId="1C8D05E6">
                          <wp:extent cx="255905" cy="255905"/>
                          <wp:effectExtent l="0" t="0" r="0" b="0"/>
                          <wp:docPr id="203"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E77E96">
                      <w:rPr>
                        <w:rFonts w:eastAsia="SimHei"/>
                        <w:noProof/>
                        <w:lang w:val="en-US" w:eastAsia="ko-KR"/>
                        <w:rPrChange w:id="1858" w:author="만든 이">
                          <w:rPr>
                            <w:lang w:val="en-US" w:eastAsia="ko-KR"/>
                          </w:rPr>
                        </w:rPrChange>
                      </w:rPr>
                      <w:drawing>
                        <wp:inline distT="0" distB="0" distL="0" distR="0" wp14:anchorId="46879090" wp14:editId="69280F0F">
                          <wp:extent cx="255905" cy="255905"/>
                          <wp:effectExtent l="0" t="0" r="0" b="0"/>
                          <wp:docPr id="202"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r>
            <w:tr w:rsidR="008A5190" w:rsidRPr="00FE0EBC" w:rsidDel="00E77E96" w14:paraId="1AAACEB7" w14:textId="59D64A4A" w:rsidTr="008A5BEF">
              <w:trPr>
                <w:cantSplit/>
                <w:jc w:val="center"/>
                <w:del w:id="1859" w:author="만든 이"/>
              </w:trPr>
              <w:tc>
                <w:tcPr>
                  <w:tcW w:w="758" w:type="dxa"/>
                  <w:tcBorders>
                    <w:top w:val="nil"/>
                    <w:bottom w:val="nil"/>
                  </w:tcBorders>
                  <w:shd w:val="clear" w:color="auto" w:fill="E6E6E6"/>
                  <w:vAlign w:val="center"/>
                </w:tcPr>
                <w:p w14:paraId="121BA126" w14:textId="00C42CFC" w:rsidR="008A5190" w:rsidRPr="00FE0EBC" w:rsidDel="00E77E96" w:rsidRDefault="008A5190">
                  <w:pPr>
                    <w:keepNext/>
                    <w:rPr>
                      <w:del w:id="1860" w:author="만든 이"/>
                      <w:rStyle w:val="a9"/>
                    </w:rPr>
                    <w:pPrChange w:id="1861" w:author="만든 이">
                      <w:pPr>
                        <w:pStyle w:val="Arial10C"/>
                        <w:keepNext/>
                      </w:pPr>
                    </w:pPrChange>
                  </w:pPr>
                  <w:del w:id="1862" w:author="만든 이">
                    <w:r w:rsidRPr="00F15CE3" w:rsidDel="00E77E96">
                      <w:rPr>
                        <w:rStyle w:val="a9"/>
                        <w:rFonts w:eastAsia="SimHei"/>
                        <w:rPrChange w:id="1863" w:author="만든 이">
                          <w:rPr>
                            <w:rStyle w:val="a9"/>
                          </w:rPr>
                        </w:rPrChange>
                      </w:rPr>
                      <w:delText>375</w:delText>
                    </w:r>
                  </w:del>
                </w:p>
              </w:tc>
              <w:tc>
                <w:tcPr>
                  <w:tcW w:w="1042" w:type="dxa"/>
                  <w:tcBorders>
                    <w:top w:val="nil"/>
                    <w:bottom w:val="nil"/>
                    <w:right w:val="nil"/>
                  </w:tcBorders>
                  <w:shd w:val="clear" w:color="auto" w:fill="E6E6E6"/>
                </w:tcPr>
                <w:p w14:paraId="4901E521" w14:textId="2F773270" w:rsidR="008A5190" w:rsidRPr="00FE0EBC" w:rsidDel="00E77E96" w:rsidRDefault="008A5190">
                  <w:pPr>
                    <w:keepNext/>
                    <w:rPr>
                      <w:del w:id="1864" w:author="만든 이"/>
                    </w:rPr>
                    <w:pPrChange w:id="1865" w:author="만든 이">
                      <w:pPr>
                        <w:pStyle w:val="Arial10"/>
                        <w:keepNext/>
                      </w:pPr>
                    </w:pPrChange>
                  </w:pPr>
                  <w:del w:id="1866" w:author="만든 이">
                    <w:r w:rsidRPr="00F15CE3" w:rsidDel="00E77E96">
                      <w:rPr>
                        <w:rFonts w:eastAsia="SimHei"/>
                        <w:noProof/>
                        <w:lang w:val="en-US" w:eastAsia="ko-KR"/>
                        <w:rPrChange w:id="1867" w:author="만든 이">
                          <w:rPr>
                            <w:lang w:val="en-US" w:eastAsia="ko-KR"/>
                          </w:rPr>
                        </w:rPrChange>
                      </w:rPr>
                      <w:drawing>
                        <wp:inline distT="0" distB="0" distL="0" distR="0" wp14:anchorId="7B495193" wp14:editId="40D6AFBB">
                          <wp:extent cx="255905" cy="255905"/>
                          <wp:effectExtent l="0" t="0" r="0" b="0"/>
                          <wp:docPr id="201"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c>
                <w:tcPr>
                  <w:tcW w:w="605" w:type="dxa"/>
                  <w:tcBorders>
                    <w:top w:val="nil"/>
                    <w:left w:val="nil"/>
                    <w:bottom w:val="nil"/>
                    <w:right w:val="nil"/>
                  </w:tcBorders>
                  <w:shd w:val="clear" w:color="auto" w:fill="E6E6E6"/>
                </w:tcPr>
                <w:p w14:paraId="68BFF0E9" w14:textId="6A800A99" w:rsidR="008A5190" w:rsidRPr="00FE0EBC" w:rsidDel="00E77E96" w:rsidRDefault="008A5190">
                  <w:pPr>
                    <w:keepNext/>
                    <w:rPr>
                      <w:del w:id="1868" w:author="만든 이"/>
                    </w:rPr>
                    <w:pPrChange w:id="1869" w:author="만든 이">
                      <w:pPr>
                        <w:pStyle w:val="Arial10"/>
                        <w:keepNext/>
                      </w:pPr>
                    </w:pPrChange>
                  </w:pPr>
                  <w:del w:id="1870" w:author="만든 이">
                    <w:r w:rsidRPr="00F15CE3" w:rsidDel="00E77E96">
                      <w:rPr>
                        <w:rFonts w:eastAsia="SimHei"/>
                        <w:noProof/>
                        <w:rPrChange w:id="1871" w:author="만든 이">
                          <w:rPr/>
                        </w:rPrChange>
                      </w:rPr>
                      <w:delText>+</w:delText>
                    </w:r>
                  </w:del>
                </w:p>
              </w:tc>
              <w:tc>
                <w:tcPr>
                  <w:tcW w:w="1786" w:type="dxa"/>
                  <w:tcBorders>
                    <w:top w:val="nil"/>
                    <w:left w:val="nil"/>
                    <w:bottom w:val="nil"/>
                  </w:tcBorders>
                  <w:shd w:val="clear" w:color="auto" w:fill="E6E6E6"/>
                </w:tcPr>
                <w:p w14:paraId="268A1741" w14:textId="32B4B6D1" w:rsidR="008A5190" w:rsidRPr="00FE0EBC" w:rsidDel="00E77E96" w:rsidRDefault="008A5190">
                  <w:pPr>
                    <w:keepNext/>
                    <w:rPr>
                      <w:del w:id="1872" w:author="만든 이"/>
                    </w:rPr>
                    <w:pPrChange w:id="1873" w:author="만든 이">
                      <w:pPr>
                        <w:pStyle w:val="Arial10"/>
                        <w:keepNext/>
                      </w:pPr>
                    </w:pPrChange>
                  </w:pPr>
                  <w:del w:id="1874" w:author="만든 이">
                    <w:r w:rsidRPr="00F15CE3" w:rsidDel="00E77E96">
                      <w:rPr>
                        <w:rFonts w:eastAsia="SimHei"/>
                        <w:noProof/>
                        <w:lang w:val="en-US" w:eastAsia="ko-KR"/>
                        <w:rPrChange w:id="1875" w:author="만든 이">
                          <w:rPr>
                            <w:lang w:val="en-US" w:eastAsia="ko-KR"/>
                          </w:rPr>
                        </w:rPrChange>
                      </w:rPr>
                      <w:drawing>
                        <wp:inline distT="0" distB="0" distL="0" distR="0" wp14:anchorId="056AB9E3" wp14:editId="07206763">
                          <wp:extent cx="255905" cy="255905"/>
                          <wp:effectExtent l="0" t="0" r="0" b="0"/>
                          <wp:docPr id="200"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E77E96">
                      <w:rPr>
                        <w:rFonts w:eastAsia="SimHei"/>
                        <w:noProof/>
                        <w:lang w:val="en-US" w:eastAsia="ko-KR"/>
                        <w:rPrChange w:id="1876" w:author="만든 이">
                          <w:rPr>
                            <w:lang w:val="en-US" w:eastAsia="ko-KR"/>
                          </w:rPr>
                        </w:rPrChange>
                      </w:rPr>
                      <w:drawing>
                        <wp:inline distT="0" distB="0" distL="0" distR="0" wp14:anchorId="7E9F351B" wp14:editId="012AFB43">
                          <wp:extent cx="255905" cy="255905"/>
                          <wp:effectExtent l="0" t="0" r="0" b="0"/>
                          <wp:docPr id="199"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r>
            <w:tr w:rsidR="008A5190" w:rsidRPr="00FE0EBC" w:rsidDel="00E77E96" w14:paraId="6FF8F005" w14:textId="1EDAEEAE" w:rsidTr="008A5BEF">
              <w:trPr>
                <w:cantSplit/>
                <w:jc w:val="center"/>
                <w:del w:id="1877" w:author="만든 이"/>
              </w:trPr>
              <w:tc>
                <w:tcPr>
                  <w:tcW w:w="758" w:type="dxa"/>
                  <w:tcBorders>
                    <w:top w:val="nil"/>
                    <w:bottom w:val="nil"/>
                  </w:tcBorders>
                  <w:vAlign w:val="center"/>
                </w:tcPr>
                <w:p w14:paraId="25C8FB81" w14:textId="74B310FF" w:rsidR="008A5190" w:rsidRPr="00FE0EBC" w:rsidDel="00E77E96" w:rsidRDefault="008A5190">
                  <w:pPr>
                    <w:keepNext/>
                    <w:rPr>
                      <w:del w:id="1878" w:author="만든 이"/>
                      <w:rStyle w:val="a9"/>
                    </w:rPr>
                    <w:pPrChange w:id="1879" w:author="만든 이">
                      <w:pPr>
                        <w:pStyle w:val="Arial10C"/>
                        <w:keepNext/>
                      </w:pPr>
                    </w:pPrChange>
                  </w:pPr>
                  <w:del w:id="1880" w:author="만든 이">
                    <w:r w:rsidRPr="00F15CE3" w:rsidDel="00E77E96">
                      <w:rPr>
                        <w:rStyle w:val="a9"/>
                        <w:rFonts w:eastAsia="SimHei"/>
                        <w:rPrChange w:id="1881" w:author="만든 이">
                          <w:rPr>
                            <w:rStyle w:val="a9"/>
                          </w:rPr>
                        </w:rPrChange>
                      </w:rPr>
                      <w:delText>450</w:delText>
                    </w:r>
                  </w:del>
                </w:p>
              </w:tc>
              <w:tc>
                <w:tcPr>
                  <w:tcW w:w="1042" w:type="dxa"/>
                  <w:tcBorders>
                    <w:top w:val="nil"/>
                    <w:bottom w:val="nil"/>
                    <w:right w:val="nil"/>
                  </w:tcBorders>
                </w:tcPr>
                <w:p w14:paraId="2A65401B" w14:textId="149FFDDA" w:rsidR="008A5190" w:rsidRPr="00FE0EBC" w:rsidDel="00E77E96" w:rsidRDefault="008A5190">
                  <w:pPr>
                    <w:keepNext/>
                    <w:rPr>
                      <w:del w:id="1882" w:author="만든 이"/>
                    </w:rPr>
                    <w:pPrChange w:id="1883" w:author="만든 이">
                      <w:pPr>
                        <w:pStyle w:val="Arial10"/>
                        <w:keepNext/>
                      </w:pPr>
                    </w:pPrChange>
                  </w:pPr>
                </w:p>
              </w:tc>
              <w:tc>
                <w:tcPr>
                  <w:tcW w:w="605" w:type="dxa"/>
                  <w:tcBorders>
                    <w:top w:val="nil"/>
                    <w:left w:val="nil"/>
                    <w:bottom w:val="nil"/>
                    <w:right w:val="nil"/>
                  </w:tcBorders>
                </w:tcPr>
                <w:p w14:paraId="09592726" w14:textId="58DA475F" w:rsidR="008A5190" w:rsidRPr="00FE0EBC" w:rsidDel="00E77E96" w:rsidRDefault="008A5190">
                  <w:pPr>
                    <w:keepNext/>
                    <w:rPr>
                      <w:del w:id="1884" w:author="만든 이"/>
                    </w:rPr>
                    <w:pPrChange w:id="1885" w:author="만든 이">
                      <w:pPr>
                        <w:pStyle w:val="Arial10"/>
                        <w:keepNext/>
                      </w:pPr>
                    </w:pPrChange>
                  </w:pPr>
                </w:p>
              </w:tc>
              <w:tc>
                <w:tcPr>
                  <w:tcW w:w="1786" w:type="dxa"/>
                  <w:tcBorders>
                    <w:top w:val="nil"/>
                    <w:left w:val="nil"/>
                    <w:bottom w:val="nil"/>
                  </w:tcBorders>
                </w:tcPr>
                <w:p w14:paraId="3C3FA064" w14:textId="328B236E" w:rsidR="008A5190" w:rsidRPr="00FE0EBC" w:rsidDel="00E77E96" w:rsidRDefault="008A5190">
                  <w:pPr>
                    <w:keepNext/>
                    <w:rPr>
                      <w:del w:id="1886" w:author="만든 이"/>
                    </w:rPr>
                    <w:pPrChange w:id="1887" w:author="만든 이">
                      <w:pPr>
                        <w:pStyle w:val="Arial10"/>
                        <w:keepNext/>
                      </w:pPr>
                    </w:pPrChange>
                  </w:pPr>
                  <w:del w:id="1888" w:author="만든 이">
                    <w:r w:rsidRPr="00F15CE3" w:rsidDel="00E77E96">
                      <w:rPr>
                        <w:rFonts w:eastAsia="SimHei"/>
                        <w:noProof/>
                        <w:lang w:val="en-US" w:eastAsia="ko-KR"/>
                        <w:rPrChange w:id="1889" w:author="만든 이">
                          <w:rPr>
                            <w:lang w:val="en-US" w:eastAsia="ko-KR"/>
                          </w:rPr>
                        </w:rPrChange>
                      </w:rPr>
                      <w:drawing>
                        <wp:inline distT="0" distB="0" distL="0" distR="0" wp14:anchorId="75F7B6FA" wp14:editId="68F5F8F4">
                          <wp:extent cx="255905" cy="255905"/>
                          <wp:effectExtent l="0" t="0" r="0" b="0"/>
                          <wp:docPr id="198"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E77E96">
                      <w:rPr>
                        <w:rFonts w:eastAsia="SimHei"/>
                        <w:noProof/>
                        <w:lang w:val="en-US" w:eastAsia="ko-KR"/>
                        <w:rPrChange w:id="1890" w:author="만든 이">
                          <w:rPr>
                            <w:lang w:val="en-US" w:eastAsia="ko-KR"/>
                          </w:rPr>
                        </w:rPrChange>
                      </w:rPr>
                      <w:drawing>
                        <wp:inline distT="0" distB="0" distL="0" distR="0" wp14:anchorId="4489FD45" wp14:editId="3F5C8AA6">
                          <wp:extent cx="255905" cy="255905"/>
                          <wp:effectExtent l="0" t="0" r="0" b="0"/>
                          <wp:docPr id="197"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E77E96">
                      <w:rPr>
                        <w:rFonts w:eastAsia="SimHei"/>
                        <w:noProof/>
                        <w:lang w:val="en-US" w:eastAsia="ko-KR"/>
                        <w:rPrChange w:id="1891" w:author="만든 이">
                          <w:rPr>
                            <w:lang w:val="en-US" w:eastAsia="ko-KR"/>
                          </w:rPr>
                        </w:rPrChange>
                      </w:rPr>
                      <w:drawing>
                        <wp:inline distT="0" distB="0" distL="0" distR="0" wp14:anchorId="564451CE" wp14:editId="5C3FD7B9">
                          <wp:extent cx="255905" cy="255905"/>
                          <wp:effectExtent l="0" t="0" r="0" b="0"/>
                          <wp:docPr id="196"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r>
            <w:tr w:rsidR="008A5190" w:rsidRPr="00FE0EBC" w:rsidDel="00E77E96" w14:paraId="6718007C" w14:textId="598D10B7" w:rsidTr="008A5BEF">
              <w:trPr>
                <w:cantSplit/>
                <w:jc w:val="center"/>
                <w:del w:id="1892" w:author="만든 이"/>
              </w:trPr>
              <w:tc>
                <w:tcPr>
                  <w:tcW w:w="758" w:type="dxa"/>
                  <w:tcBorders>
                    <w:top w:val="nil"/>
                    <w:bottom w:val="nil"/>
                  </w:tcBorders>
                  <w:shd w:val="clear" w:color="auto" w:fill="E6E6E6"/>
                  <w:vAlign w:val="center"/>
                </w:tcPr>
                <w:p w14:paraId="3C1CEBE6" w14:textId="2BA5AAC9" w:rsidR="008A5190" w:rsidRPr="00FE0EBC" w:rsidDel="00E77E96" w:rsidRDefault="008A5190">
                  <w:pPr>
                    <w:keepNext/>
                    <w:rPr>
                      <w:del w:id="1893" w:author="만든 이"/>
                      <w:rStyle w:val="a9"/>
                    </w:rPr>
                    <w:pPrChange w:id="1894" w:author="만든 이">
                      <w:pPr>
                        <w:pStyle w:val="Arial10C"/>
                        <w:keepNext/>
                      </w:pPr>
                    </w:pPrChange>
                  </w:pPr>
                  <w:del w:id="1895" w:author="만든 이">
                    <w:r w:rsidRPr="00F15CE3" w:rsidDel="00E77E96">
                      <w:rPr>
                        <w:rStyle w:val="a9"/>
                        <w:rFonts w:eastAsia="SimHei"/>
                        <w:rPrChange w:id="1896" w:author="만든 이">
                          <w:rPr>
                            <w:rStyle w:val="a9"/>
                          </w:rPr>
                        </w:rPrChange>
                      </w:rPr>
                      <w:delText>525</w:delText>
                    </w:r>
                  </w:del>
                </w:p>
              </w:tc>
              <w:tc>
                <w:tcPr>
                  <w:tcW w:w="1042" w:type="dxa"/>
                  <w:tcBorders>
                    <w:top w:val="nil"/>
                    <w:bottom w:val="nil"/>
                    <w:right w:val="nil"/>
                  </w:tcBorders>
                  <w:shd w:val="clear" w:color="auto" w:fill="E6E6E6"/>
                </w:tcPr>
                <w:p w14:paraId="3C92A89A" w14:textId="46E5E270" w:rsidR="008A5190" w:rsidRPr="00FE0EBC" w:rsidDel="00E77E96" w:rsidRDefault="008A5190">
                  <w:pPr>
                    <w:keepNext/>
                    <w:rPr>
                      <w:del w:id="1897" w:author="만든 이"/>
                    </w:rPr>
                    <w:pPrChange w:id="1898" w:author="만든 이">
                      <w:pPr>
                        <w:pStyle w:val="Arial10"/>
                        <w:keepNext/>
                      </w:pPr>
                    </w:pPrChange>
                  </w:pPr>
                  <w:del w:id="1899" w:author="만든 이">
                    <w:r w:rsidRPr="00F15CE3" w:rsidDel="00E77E96">
                      <w:rPr>
                        <w:rFonts w:eastAsia="SimHei"/>
                        <w:noProof/>
                        <w:lang w:val="en-US" w:eastAsia="ko-KR"/>
                        <w:rPrChange w:id="1900" w:author="만든 이">
                          <w:rPr>
                            <w:lang w:val="en-US" w:eastAsia="ko-KR"/>
                          </w:rPr>
                        </w:rPrChange>
                      </w:rPr>
                      <w:drawing>
                        <wp:inline distT="0" distB="0" distL="0" distR="0" wp14:anchorId="15B74242" wp14:editId="1843B0BF">
                          <wp:extent cx="255905" cy="255905"/>
                          <wp:effectExtent l="0" t="0" r="0" b="0"/>
                          <wp:docPr id="195"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c>
                <w:tcPr>
                  <w:tcW w:w="605" w:type="dxa"/>
                  <w:tcBorders>
                    <w:top w:val="nil"/>
                    <w:left w:val="nil"/>
                    <w:bottom w:val="nil"/>
                    <w:right w:val="nil"/>
                  </w:tcBorders>
                  <w:shd w:val="clear" w:color="auto" w:fill="E6E6E6"/>
                </w:tcPr>
                <w:p w14:paraId="615AF1D0" w14:textId="5B94155A" w:rsidR="008A5190" w:rsidRPr="00FE0EBC" w:rsidDel="00E77E96" w:rsidRDefault="008A5190">
                  <w:pPr>
                    <w:keepNext/>
                    <w:rPr>
                      <w:del w:id="1901" w:author="만든 이"/>
                    </w:rPr>
                    <w:pPrChange w:id="1902" w:author="만든 이">
                      <w:pPr>
                        <w:pStyle w:val="Arial10"/>
                        <w:keepNext/>
                      </w:pPr>
                    </w:pPrChange>
                  </w:pPr>
                  <w:del w:id="1903" w:author="만든 이">
                    <w:r w:rsidRPr="00F15CE3" w:rsidDel="00E77E96">
                      <w:rPr>
                        <w:rFonts w:eastAsia="SimHei"/>
                        <w:noProof/>
                        <w:rPrChange w:id="1904" w:author="만든 이">
                          <w:rPr/>
                        </w:rPrChange>
                      </w:rPr>
                      <w:delText>+</w:delText>
                    </w:r>
                  </w:del>
                </w:p>
              </w:tc>
              <w:tc>
                <w:tcPr>
                  <w:tcW w:w="1786" w:type="dxa"/>
                  <w:tcBorders>
                    <w:top w:val="nil"/>
                    <w:left w:val="nil"/>
                    <w:bottom w:val="nil"/>
                  </w:tcBorders>
                  <w:shd w:val="clear" w:color="auto" w:fill="E6E6E6"/>
                </w:tcPr>
                <w:p w14:paraId="78FB988B" w14:textId="1459F15C" w:rsidR="008A5190" w:rsidRPr="00FE0EBC" w:rsidDel="00E77E96" w:rsidRDefault="008A5190">
                  <w:pPr>
                    <w:keepNext/>
                    <w:rPr>
                      <w:del w:id="1905" w:author="만든 이"/>
                    </w:rPr>
                    <w:pPrChange w:id="1906" w:author="만든 이">
                      <w:pPr>
                        <w:pStyle w:val="Arial10"/>
                        <w:keepNext/>
                      </w:pPr>
                    </w:pPrChange>
                  </w:pPr>
                  <w:del w:id="1907" w:author="만든 이">
                    <w:r w:rsidRPr="00F15CE3" w:rsidDel="00E77E96">
                      <w:rPr>
                        <w:rFonts w:eastAsia="SimHei"/>
                        <w:noProof/>
                        <w:lang w:val="en-US" w:eastAsia="ko-KR"/>
                        <w:rPrChange w:id="1908" w:author="만든 이">
                          <w:rPr>
                            <w:lang w:val="en-US" w:eastAsia="ko-KR"/>
                          </w:rPr>
                        </w:rPrChange>
                      </w:rPr>
                      <w:drawing>
                        <wp:inline distT="0" distB="0" distL="0" distR="0" wp14:anchorId="6598C6F2" wp14:editId="77E04F5F">
                          <wp:extent cx="255905" cy="255905"/>
                          <wp:effectExtent l="0" t="0" r="0" b="0"/>
                          <wp:docPr id="194"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E77E96">
                      <w:rPr>
                        <w:rFonts w:eastAsia="SimHei"/>
                        <w:noProof/>
                        <w:lang w:val="en-US" w:eastAsia="ko-KR"/>
                        <w:rPrChange w:id="1909" w:author="만든 이">
                          <w:rPr>
                            <w:lang w:val="en-US" w:eastAsia="ko-KR"/>
                          </w:rPr>
                        </w:rPrChange>
                      </w:rPr>
                      <w:drawing>
                        <wp:inline distT="0" distB="0" distL="0" distR="0" wp14:anchorId="12565B6C" wp14:editId="7351F45B">
                          <wp:extent cx="255905" cy="255905"/>
                          <wp:effectExtent l="0" t="0" r="0" b="0"/>
                          <wp:docPr id="193"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E77E96">
                      <w:rPr>
                        <w:rFonts w:eastAsia="SimHei"/>
                        <w:noProof/>
                        <w:lang w:val="en-US" w:eastAsia="ko-KR"/>
                        <w:rPrChange w:id="1910" w:author="만든 이">
                          <w:rPr>
                            <w:lang w:val="en-US" w:eastAsia="ko-KR"/>
                          </w:rPr>
                        </w:rPrChange>
                      </w:rPr>
                      <w:drawing>
                        <wp:inline distT="0" distB="0" distL="0" distR="0" wp14:anchorId="4BC112AF" wp14:editId="2A184936">
                          <wp:extent cx="255905" cy="255905"/>
                          <wp:effectExtent l="0" t="0" r="0" b="0"/>
                          <wp:docPr id="192"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r>
            <w:tr w:rsidR="008A5190" w:rsidRPr="00FE0EBC" w:rsidDel="00E77E96" w14:paraId="738090F8" w14:textId="2D590346" w:rsidTr="008A5BEF">
              <w:trPr>
                <w:cantSplit/>
                <w:jc w:val="center"/>
                <w:del w:id="1911" w:author="만든 이"/>
              </w:trPr>
              <w:tc>
                <w:tcPr>
                  <w:tcW w:w="758" w:type="dxa"/>
                  <w:tcBorders>
                    <w:top w:val="nil"/>
                  </w:tcBorders>
                  <w:vAlign w:val="center"/>
                </w:tcPr>
                <w:p w14:paraId="1ED775C8" w14:textId="5981C482" w:rsidR="008A5190" w:rsidRPr="00FE0EBC" w:rsidDel="00E77E96" w:rsidRDefault="008A5190">
                  <w:pPr>
                    <w:keepNext/>
                    <w:rPr>
                      <w:del w:id="1912" w:author="만든 이"/>
                      <w:rStyle w:val="a9"/>
                    </w:rPr>
                    <w:pPrChange w:id="1913" w:author="만든 이">
                      <w:pPr>
                        <w:pStyle w:val="Arial10C"/>
                        <w:keepNext/>
                      </w:pPr>
                    </w:pPrChange>
                  </w:pPr>
                  <w:del w:id="1914" w:author="만든 이">
                    <w:r w:rsidRPr="00F15CE3" w:rsidDel="00E77E96">
                      <w:rPr>
                        <w:rStyle w:val="a9"/>
                        <w:rFonts w:eastAsia="SimHei"/>
                        <w:rPrChange w:id="1915" w:author="만든 이">
                          <w:rPr>
                            <w:rStyle w:val="a9"/>
                          </w:rPr>
                        </w:rPrChange>
                      </w:rPr>
                      <w:delText>600</w:delText>
                    </w:r>
                  </w:del>
                </w:p>
              </w:tc>
              <w:tc>
                <w:tcPr>
                  <w:tcW w:w="1042" w:type="dxa"/>
                  <w:tcBorders>
                    <w:top w:val="nil"/>
                    <w:right w:val="nil"/>
                  </w:tcBorders>
                </w:tcPr>
                <w:p w14:paraId="4ACE403D" w14:textId="625C9F8B" w:rsidR="008A5190" w:rsidRPr="00FE0EBC" w:rsidDel="00E77E96" w:rsidRDefault="008A5190">
                  <w:pPr>
                    <w:keepNext/>
                    <w:rPr>
                      <w:del w:id="1916" w:author="만든 이"/>
                    </w:rPr>
                    <w:pPrChange w:id="1917" w:author="만든 이">
                      <w:pPr>
                        <w:pStyle w:val="Arial10"/>
                        <w:keepNext/>
                      </w:pPr>
                    </w:pPrChange>
                  </w:pPr>
                </w:p>
              </w:tc>
              <w:tc>
                <w:tcPr>
                  <w:tcW w:w="605" w:type="dxa"/>
                  <w:tcBorders>
                    <w:top w:val="nil"/>
                    <w:left w:val="nil"/>
                    <w:right w:val="nil"/>
                  </w:tcBorders>
                </w:tcPr>
                <w:p w14:paraId="6583420B" w14:textId="16617C0D" w:rsidR="008A5190" w:rsidRPr="00FE0EBC" w:rsidDel="00E77E96" w:rsidRDefault="008A5190">
                  <w:pPr>
                    <w:keepNext/>
                    <w:rPr>
                      <w:del w:id="1918" w:author="만든 이"/>
                    </w:rPr>
                    <w:pPrChange w:id="1919" w:author="만든 이">
                      <w:pPr>
                        <w:pStyle w:val="Arial10"/>
                        <w:keepNext/>
                      </w:pPr>
                    </w:pPrChange>
                  </w:pPr>
                </w:p>
              </w:tc>
              <w:tc>
                <w:tcPr>
                  <w:tcW w:w="1786" w:type="dxa"/>
                  <w:tcBorders>
                    <w:top w:val="nil"/>
                    <w:left w:val="nil"/>
                  </w:tcBorders>
                </w:tcPr>
                <w:p w14:paraId="778990AF" w14:textId="66B0F2A1" w:rsidR="008A5190" w:rsidRPr="00FE0EBC" w:rsidDel="00E77E96" w:rsidRDefault="008A5190">
                  <w:pPr>
                    <w:keepNext/>
                    <w:rPr>
                      <w:del w:id="1920" w:author="만든 이"/>
                    </w:rPr>
                    <w:pPrChange w:id="1921" w:author="만든 이">
                      <w:pPr>
                        <w:pStyle w:val="Arial10"/>
                        <w:keepNext/>
                      </w:pPr>
                    </w:pPrChange>
                  </w:pPr>
                  <w:del w:id="1922" w:author="만든 이">
                    <w:r w:rsidRPr="00F15CE3" w:rsidDel="00E77E96">
                      <w:rPr>
                        <w:rFonts w:eastAsia="SimHei"/>
                        <w:noProof/>
                        <w:lang w:val="en-US" w:eastAsia="ko-KR"/>
                        <w:rPrChange w:id="1923" w:author="만든 이">
                          <w:rPr>
                            <w:lang w:val="en-US" w:eastAsia="ko-KR"/>
                          </w:rPr>
                        </w:rPrChange>
                      </w:rPr>
                      <w:drawing>
                        <wp:inline distT="0" distB="0" distL="0" distR="0" wp14:anchorId="37B7008B" wp14:editId="00BD63BA">
                          <wp:extent cx="255905" cy="255905"/>
                          <wp:effectExtent l="0" t="0" r="0" b="0"/>
                          <wp:docPr id="191" name="Picture 110"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10" descr="A blue sword with a black background&#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E77E96">
                      <w:rPr>
                        <w:rFonts w:eastAsia="SimHei"/>
                        <w:noProof/>
                        <w:lang w:val="en-US" w:eastAsia="ko-KR"/>
                        <w:rPrChange w:id="1924" w:author="만든 이">
                          <w:rPr>
                            <w:lang w:val="en-US" w:eastAsia="ko-KR"/>
                          </w:rPr>
                        </w:rPrChange>
                      </w:rPr>
                      <w:drawing>
                        <wp:inline distT="0" distB="0" distL="0" distR="0" wp14:anchorId="4E96F966" wp14:editId="7CA79881">
                          <wp:extent cx="255905" cy="255905"/>
                          <wp:effectExtent l="0" t="0" r="0" b="0"/>
                          <wp:docPr id="190" name="Picture 111"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11" descr="A blue sword with a black background&#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E77E96">
                      <w:rPr>
                        <w:rFonts w:eastAsia="SimHei"/>
                        <w:noProof/>
                        <w:lang w:val="en-US" w:eastAsia="ko-KR"/>
                        <w:rPrChange w:id="1925" w:author="만든 이">
                          <w:rPr>
                            <w:lang w:val="en-US" w:eastAsia="ko-KR"/>
                          </w:rPr>
                        </w:rPrChange>
                      </w:rPr>
                      <w:drawing>
                        <wp:inline distT="0" distB="0" distL="0" distR="0" wp14:anchorId="12EED393" wp14:editId="44928713">
                          <wp:extent cx="255905" cy="255905"/>
                          <wp:effectExtent l="0" t="0" r="0" b="0"/>
                          <wp:docPr id="189" name="Picture 112"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12" descr="A blue sword with a black background&#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E77E96">
                      <w:rPr>
                        <w:rFonts w:eastAsia="SimHei"/>
                        <w:noProof/>
                        <w:lang w:val="en-US" w:eastAsia="ko-KR"/>
                        <w:rPrChange w:id="1926" w:author="만든 이">
                          <w:rPr>
                            <w:lang w:val="en-US" w:eastAsia="ko-KR"/>
                          </w:rPr>
                        </w:rPrChange>
                      </w:rPr>
                      <w:drawing>
                        <wp:inline distT="0" distB="0" distL="0" distR="0" wp14:anchorId="3E983989" wp14:editId="4454ACCF">
                          <wp:extent cx="255905" cy="255905"/>
                          <wp:effectExtent l="0" t="0" r="0" b="0"/>
                          <wp:docPr id="188" name="Picture 113"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13" descr="A blue sword with a black background&#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r>
          </w:tbl>
          <w:p w14:paraId="26465CA0" w14:textId="7776ABAB" w:rsidR="008A5190" w:rsidRPr="00FE0EBC" w:rsidDel="00E77E96" w:rsidRDefault="008A5190">
            <w:pPr>
              <w:keepNext/>
              <w:rPr>
                <w:del w:id="1927" w:author="만든 이"/>
                <w:rStyle w:val="a9"/>
              </w:rPr>
              <w:pPrChange w:id="1928" w:author="만든 이">
                <w:pPr>
                  <w:pStyle w:val="NormalRight"/>
                  <w:keepNext/>
                </w:pPr>
              </w:pPrChange>
            </w:pPr>
            <w:del w:id="1929" w:author="만든 이">
              <w:r w:rsidRPr="00FE0EBC" w:rsidDel="00E77E96">
                <w:rPr>
                  <w:rStyle w:val="a9"/>
                </w:rPr>
                <w:delText>C attēls</w:delText>
              </w:r>
            </w:del>
          </w:p>
          <w:p w14:paraId="745C3A91" w14:textId="1EA4B4FC" w:rsidR="008A5190" w:rsidRPr="00FE0EBC" w:rsidDel="00E77E96" w:rsidRDefault="008A5190" w:rsidP="00E77E96">
            <w:pPr>
              <w:keepNext/>
              <w:rPr>
                <w:del w:id="1930" w:author="만든 이"/>
                <w:rStyle w:val="a9"/>
              </w:rPr>
            </w:pPr>
          </w:p>
        </w:tc>
        <w:tc>
          <w:tcPr>
            <w:tcW w:w="4609" w:type="dxa"/>
            <w:tcBorders>
              <w:top w:val="nil"/>
            </w:tcBorders>
          </w:tcPr>
          <w:p w14:paraId="113FC1B8" w14:textId="6169FE21" w:rsidR="008A5190" w:rsidRPr="00FE0EBC" w:rsidDel="00E77E96" w:rsidRDefault="008A5190">
            <w:pPr>
              <w:keepNext/>
              <w:rPr>
                <w:del w:id="1931" w:author="만든 이"/>
                <w:rStyle w:val="a9"/>
              </w:rPr>
              <w:pPrChange w:id="1932" w:author="만든 이">
                <w:pPr>
                  <w:pStyle w:val="NormalHanging"/>
                  <w:keepNext/>
                </w:pPr>
              </w:pPrChange>
            </w:pPr>
            <w:del w:id="1933" w:author="만든 이">
              <w:r w:rsidRPr="00FE0EBC" w:rsidDel="00E77E96">
                <w:rPr>
                  <w:rStyle w:val="a9"/>
                </w:rPr>
                <w:delText>1.</w:delText>
              </w:r>
              <w:r w:rsidRPr="00FE0EBC" w:rsidDel="00E77E96">
                <w:rPr>
                  <w:rStyle w:val="a9"/>
                </w:rPr>
                <w:tab/>
                <w:delText>Savāciet injekcijai nepieciešamos piederumus.</w:delText>
              </w:r>
            </w:del>
          </w:p>
          <w:p w14:paraId="55F758D4" w14:textId="3A471DD1" w:rsidR="008A5190" w:rsidRPr="00FE0EBC" w:rsidDel="00E77E96" w:rsidRDefault="008A5190">
            <w:pPr>
              <w:keepNext/>
              <w:rPr>
                <w:del w:id="1934" w:author="만든 이"/>
                <w:rStyle w:val="a9"/>
              </w:rPr>
              <w:pPrChange w:id="1935" w:author="만든 이">
                <w:pPr>
                  <w:pStyle w:val="NormalHanging"/>
                  <w:keepNext/>
                </w:pPr>
              </w:pPrChange>
            </w:pPr>
          </w:p>
          <w:p w14:paraId="0D17A492" w14:textId="30EC552F" w:rsidR="008A5190" w:rsidRPr="00FE0EBC" w:rsidDel="00E77E96" w:rsidRDefault="008A5190">
            <w:pPr>
              <w:keepNext/>
              <w:rPr>
                <w:del w:id="1936" w:author="만든 이"/>
              </w:rPr>
              <w:pPrChange w:id="1937" w:author="만든 이">
                <w:pPr>
                  <w:pStyle w:val="NormalHanging"/>
                  <w:keepNext/>
                </w:pPr>
              </w:pPrChange>
            </w:pPr>
            <w:del w:id="1938" w:author="만든 이">
              <w:r w:rsidRPr="00FE0EBC" w:rsidDel="00E77E96">
                <w:delText>1.a.</w:delText>
              </w:r>
              <w:r w:rsidRPr="00FE0EBC" w:rsidDel="00E77E96">
                <w:tab/>
                <w:delText>Labi apgaismotā vietā sagatavojiet tīru, līdzenu virsmu, piemēram, galda vai darba virsmu.</w:delText>
              </w:r>
            </w:del>
          </w:p>
          <w:p w14:paraId="5F112990" w14:textId="3B5C1ED0" w:rsidR="008A5190" w:rsidRPr="00FE0EBC" w:rsidDel="00E77E96" w:rsidRDefault="008A5190">
            <w:pPr>
              <w:keepNext/>
              <w:rPr>
                <w:del w:id="1939" w:author="만든 이"/>
              </w:rPr>
              <w:pPrChange w:id="1940" w:author="만든 이">
                <w:pPr>
                  <w:pStyle w:val="NormalHanging"/>
                  <w:keepNext/>
                </w:pPr>
              </w:pPrChange>
            </w:pPr>
            <w:del w:id="1941" w:author="만든 이">
              <w:r w:rsidRPr="00FE0EBC" w:rsidDel="00E77E96">
                <w:delText>1.b.</w:delText>
              </w:r>
              <w:r w:rsidRPr="00FE0EBC" w:rsidDel="00E77E96">
                <w:tab/>
                <w:delText>No ledusskapja izņemiet kastīti(-es) ar vajadzīgo(-ajām) pilnšļirci(-ēm) parakstītās devas ievadīšanai.</w:delText>
              </w:r>
            </w:del>
          </w:p>
          <w:p w14:paraId="30745FD1" w14:textId="5816E33C" w:rsidR="008A5190" w:rsidRPr="00FE0EBC" w:rsidDel="00E77E96" w:rsidRDefault="008A5190" w:rsidP="00E77E96">
            <w:pPr>
              <w:keepNext/>
              <w:rPr>
                <w:del w:id="1942" w:author="만든 이"/>
              </w:rPr>
            </w:pPr>
          </w:p>
          <w:p w14:paraId="7B8C9AFB" w14:textId="39A54712" w:rsidR="008A5190" w:rsidRPr="00FE0EBC" w:rsidDel="00E77E96" w:rsidRDefault="008A5190">
            <w:pPr>
              <w:keepNext/>
              <w:rPr>
                <w:del w:id="1943" w:author="만든 이"/>
              </w:rPr>
              <w:pPrChange w:id="1944" w:author="만든 이">
                <w:pPr>
                  <w:pStyle w:val="a5"/>
                  <w:ind w:left="567"/>
                </w:pPr>
              </w:pPrChange>
            </w:pPr>
            <w:del w:id="1945" w:author="만든 이">
              <w:r w:rsidRPr="00FE0EBC" w:rsidDel="00E77E96">
                <w:delText xml:space="preserve">Piezīme. Atbilstoši devai, ko Jums nozīmējis veselības aprūpes speciālists, iespējams, jāsagatavo viena vai vairākas pilnšļirces un jāinjicē visu to saturs. Nākamajā shēmā parādīts, cik katra devas stipruma injekcijas nepieciešamas Jums nozīmētajai devai (skatīt </w:delText>
              </w:r>
              <w:r w:rsidRPr="00FE0EBC" w:rsidDel="00E77E96">
                <w:rPr>
                  <w:rStyle w:val="a8"/>
                </w:rPr>
                <w:delText>C attēlu. Dozēšanas shēma</w:delText>
              </w:r>
              <w:r w:rsidRPr="00FE0EBC" w:rsidDel="00E77E96">
                <w:delText>).</w:delText>
              </w:r>
            </w:del>
          </w:p>
          <w:p w14:paraId="5C228904" w14:textId="14A446AC" w:rsidR="008A5190" w:rsidRPr="00FE0EBC" w:rsidDel="00E77E96" w:rsidRDefault="008A5190" w:rsidP="00E77E96">
            <w:pPr>
              <w:keepNext/>
              <w:rPr>
                <w:del w:id="1946" w:author="만든 이"/>
              </w:rPr>
            </w:pPr>
          </w:p>
          <w:p w14:paraId="33EF45C8" w14:textId="6668876A" w:rsidR="008A5190" w:rsidRPr="00FE0EBC" w:rsidDel="00E77E96" w:rsidRDefault="008A5190">
            <w:pPr>
              <w:keepNext/>
              <w:rPr>
                <w:del w:id="1947" w:author="만든 이"/>
              </w:rPr>
              <w:pPrChange w:id="1948" w:author="만든 이">
                <w:pPr>
                  <w:pStyle w:val="NormalHanging"/>
                  <w:keepNext/>
                </w:pPr>
              </w:pPrChange>
            </w:pPr>
            <w:del w:id="1949" w:author="만든 이">
              <w:r w:rsidRPr="00FE0EBC" w:rsidDel="00E77E96">
                <w:delText>1.c.</w:delText>
              </w:r>
              <w:r w:rsidRPr="00FE0EBC" w:rsidDel="00E77E96">
                <w:tab/>
                <w:delText>Pārbaudiet, vai Jums ir šādi piederumi:</w:delText>
              </w:r>
            </w:del>
          </w:p>
          <w:p w14:paraId="7D54CFA3" w14:textId="0831D059" w:rsidR="008A5190" w:rsidRPr="00FE0EBC" w:rsidDel="00E77E96" w:rsidRDefault="008A5190">
            <w:pPr>
              <w:keepNext/>
              <w:rPr>
                <w:del w:id="1950" w:author="만든 이"/>
              </w:rPr>
              <w:pPrChange w:id="1951" w:author="만든 이">
                <w:pPr>
                  <w:pStyle w:val="Bullet-2"/>
                  <w:keepNext/>
                </w:pPr>
              </w:pPrChange>
            </w:pPr>
            <w:del w:id="1952" w:author="만든 이">
              <w:r w:rsidRPr="00FE0EBC" w:rsidDel="00E77E96">
                <w:delText>kastīte ar pilnšļirci.</w:delText>
              </w:r>
            </w:del>
          </w:p>
          <w:p w14:paraId="39AE9315" w14:textId="7A12A172" w:rsidR="008A5190" w:rsidRPr="00FE0EBC" w:rsidDel="00E77E96" w:rsidRDefault="008A5190" w:rsidP="00E77E96">
            <w:pPr>
              <w:keepNext/>
              <w:rPr>
                <w:del w:id="1953" w:author="만든 이"/>
              </w:rPr>
            </w:pPr>
          </w:p>
          <w:p w14:paraId="794D51A2" w14:textId="267C5440" w:rsidR="008A5190" w:rsidRPr="00FE0EBC" w:rsidDel="00E77E96" w:rsidRDefault="008A5190">
            <w:pPr>
              <w:keepNext/>
              <w:rPr>
                <w:del w:id="1954" w:author="만든 이"/>
                <w:rStyle w:val="a9"/>
              </w:rPr>
              <w:pPrChange w:id="1955" w:author="만든 이">
                <w:pPr>
                  <w:pStyle w:val="a5"/>
                </w:pPr>
              </w:pPrChange>
            </w:pPr>
            <w:del w:id="1956" w:author="만든 이">
              <w:r w:rsidRPr="00FE0EBC" w:rsidDel="00E77E96">
                <w:rPr>
                  <w:rStyle w:val="a9"/>
                </w:rPr>
                <w:delText>Kastītē nav šādu piederumu:</w:delText>
              </w:r>
            </w:del>
          </w:p>
          <w:p w14:paraId="2641BF38" w14:textId="1B6BCD38" w:rsidR="008A5190" w:rsidRPr="00FE0EBC" w:rsidDel="00E77E96" w:rsidRDefault="008A5190">
            <w:pPr>
              <w:keepNext/>
              <w:rPr>
                <w:del w:id="1957" w:author="만든 이"/>
              </w:rPr>
              <w:pPrChange w:id="1958" w:author="만든 이">
                <w:pPr>
                  <w:pStyle w:val="Bullet-2"/>
                  <w:keepNext/>
                </w:pPr>
              </w:pPrChange>
            </w:pPr>
            <w:del w:id="1959" w:author="만든 이">
              <w:r w:rsidRPr="00FE0EBC" w:rsidDel="00E77E96">
                <w:delText>1 spirta tampons;</w:delText>
              </w:r>
            </w:del>
          </w:p>
          <w:p w14:paraId="43519B7D" w14:textId="248196DC" w:rsidR="008A5190" w:rsidRPr="00FE0EBC" w:rsidDel="00E77E96" w:rsidRDefault="008A5190">
            <w:pPr>
              <w:keepNext/>
              <w:rPr>
                <w:del w:id="1960" w:author="만든 이"/>
              </w:rPr>
              <w:pPrChange w:id="1961" w:author="만든 이">
                <w:pPr>
                  <w:pStyle w:val="Bullet-2"/>
                  <w:keepNext/>
                </w:pPr>
              </w:pPrChange>
            </w:pPr>
            <w:del w:id="1962" w:author="만든 이">
              <w:r w:rsidRPr="00FE0EBC" w:rsidDel="00E77E96">
                <w:delText>1 vates tampons vai marle;</w:delText>
              </w:r>
            </w:del>
          </w:p>
          <w:p w14:paraId="2CC6E394" w14:textId="03EDA492" w:rsidR="008A5190" w:rsidRPr="00FE0EBC" w:rsidDel="00E77E96" w:rsidRDefault="008A5190">
            <w:pPr>
              <w:keepNext/>
              <w:rPr>
                <w:del w:id="1963" w:author="만든 이"/>
              </w:rPr>
              <w:pPrChange w:id="1964" w:author="만든 이">
                <w:pPr>
                  <w:pStyle w:val="Bullet-2"/>
                  <w:keepNext/>
                </w:pPr>
              </w:pPrChange>
            </w:pPr>
            <w:del w:id="1965" w:author="만든 이">
              <w:r w:rsidRPr="00FE0EBC" w:rsidDel="00E77E96">
                <w:delText>1 adhezīvs pārsējs;</w:delText>
              </w:r>
            </w:del>
          </w:p>
          <w:p w14:paraId="65155E15" w14:textId="7ECA852B" w:rsidR="008A5190" w:rsidRPr="00FE0EBC" w:rsidDel="00E77E96" w:rsidRDefault="008A5190">
            <w:pPr>
              <w:keepNext/>
              <w:rPr>
                <w:del w:id="1966" w:author="만든 이"/>
              </w:rPr>
              <w:pPrChange w:id="1967" w:author="만든 이">
                <w:pPr>
                  <w:pStyle w:val="Bullet-2"/>
                  <w:keepNext/>
                </w:pPr>
              </w:pPrChange>
            </w:pPr>
            <w:del w:id="1968" w:author="만든 이">
              <w:r w:rsidRPr="00FE0EBC" w:rsidDel="00E77E96">
                <w:delText>asiem priekšmetiem paredzēta tvertne.</w:delText>
              </w:r>
            </w:del>
          </w:p>
          <w:p w14:paraId="7FC74A1B" w14:textId="3A63D076" w:rsidR="008A5190" w:rsidRPr="00FE0EBC" w:rsidDel="00E77E96" w:rsidRDefault="008A5190" w:rsidP="00E77E96">
            <w:pPr>
              <w:keepNext/>
              <w:rPr>
                <w:del w:id="1969" w:author="만든 이"/>
              </w:rPr>
            </w:pPr>
          </w:p>
        </w:tc>
      </w:tr>
      <w:tr w:rsidR="008A5190" w:rsidRPr="00FE0EBC" w:rsidDel="00E77E96" w14:paraId="672DDA8D" w14:textId="6739811C" w:rsidTr="008A5BEF">
        <w:trPr>
          <w:cantSplit/>
          <w:del w:id="1970" w:author="만든 이"/>
        </w:trPr>
        <w:tc>
          <w:tcPr>
            <w:tcW w:w="4608" w:type="dxa"/>
            <w:vAlign w:val="bottom"/>
          </w:tcPr>
          <w:p w14:paraId="20E2D4B4" w14:textId="06274FB8" w:rsidR="008A5190" w:rsidRPr="00FE0EBC" w:rsidDel="00E77E96" w:rsidRDefault="008A5190">
            <w:pPr>
              <w:keepNext/>
              <w:rPr>
                <w:del w:id="1971" w:author="만든 이"/>
                <w:lang w:eastAsia="ko-KR"/>
              </w:rPr>
              <w:pPrChange w:id="1972" w:author="만든 이">
                <w:pPr>
                  <w:pStyle w:val="NormalCentred"/>
                  <w:keepNext/>
                </w:pPr>
              </w:pPrChange>
            </w:pPr>
            <w:del w:id="1973" w:author="만든 이">
              <w:r w:rsidRPr="00FE0EBC" w:rsidDel="00E77E96">
                <w:rPr>
                  <w:noProof/>
                  <w:lang w:val="en-US" w:eastAsia="ko-KR"/>
                </w:rPr>
                <w:drawing>
                  <wp:inline distT="0" distB="0" distL="0" distR="0" wp14:anchorId="77A08339" wp14:editId="7F7650EB">
                    <wp:extent cx="2157730" cy="2640965"/>
                    <wp:effectExtent l="0" t="0" r="0" b="6985"/>
                    <wp:docPr id="18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57730" cy="2640965"/>
                            </a:xfrm>
                            <a:prstGeom prst="rect">
                              <a:avLst/>
                            </a:prstGeom>
                            <a:noFill/>
                            <a:ln>
                              <a:noFill/>
                            </a:ln>
                          </pic:spPr>
                        </pic:pic>
                      </a:graphicData>
                    </a:graphic>
                  </wp:inline>
                </w:drawing>
              </w:r>
            </w:del>
          </w:p>
          <w:p w14:paraId="3906C9F8" w14:textId="3D239DE9" w:rsidR="008A5190" w:rsidRPr="00FE0EBC" w:rsidDel="00E77E96" w:rsidRDefault="008A5190">
            <w:pPr>
              <w:keepNext/>
              <w:rPr>
                <w:del w:id="1974" w:author="만든 이"/>
              </w:rPr>
              <w:pPrChange w:id="1975" w:author="만든 이">
                <w:pPr>
                  <w:keepNext/>
                  <w:ind w:rightChars="221" w:right="486"/>
                  <w:jc w:val="right"/>
                </w:pPr>
              </w:pPrChange>
            </w:pPr>
            <w:del w:id="1976" w:author="만든 이">
              <w:r w:rsidRPr="00FE0EBC" w:rsidDel="00E77E96">
                <w:rPr>
                  <w:rStyle w:val="a9"/>
                </w:rPr>
                <w:delText>D attēls</w:delText>
              </w:r>
            </w:del>
          </w:p>
        </w:tc>
        <w:tc>
          <w:tcPr>
            <w:tcW w:w="4609" w:type="dxa"/>
          </w:tcPr>
          <w:p w14:paraId="547EFAFF" w14:textId="5E80CFA6" w:rsidR="008A5190" w:rsidRPr="00FE0EBC" w:rsidDel="00E77E96" w:rsidRDefault="008A5190">
            <w:pPr>
              <w:keepNext/>
              <w:rPr>
                <w:del w:id="1977" w:author="만든 이"/>
                <w:rStyle w:val="a9"/>
              </w:rPr>
              <w:pPrChange w:id="1978" w:author="만든 이">
                <w:pPr>
                  <w:pStyle w:val="NormalHanging"/>
                  <w:keepNext/>
                </w:pPr>
              </w:pPrChange>
            </w:pPr>
            <w:del w:id="1979" w:author="만든 이">
              <w:r w:rsidRPr="00FE0EBC" w:rsidDel="00E77E96">
                <w:rPr>
                  <w:rStyle w:val="a9"/>
                </w:rPr>
                <w:delText>2.</w:delText>
              </w:r>
              <w:r w:rsidRPr="00FE0EBC" w:rsidDel="00E77E96">
                <w:rPr>
                  <w:rStyle w:val="a9"/>
                </w:rPr>
                <w:tab/>
                <w:delText xml:space="preserve">Pārbaudiet uz kastītes norādīto derīguma termiņu (skatīt </w:delText>
              </w:r>
              <w:r w:rsidRPr="00FE0EBC" w:rsidDel="00E77E96">
                <w:rPr>
                  <w:rStyle w:val="EmphasisStrong"/>
                </w:rPr>
                <w:delText>D attēlu</w:delText>
              </w:r>
              <w:r w:rsidRPr="00FE0EBC" w:rsidDel="00E77E96">
                <w:rPr>
                  <w:rStyle w:val="a9"/>
                </w:rPr>
                <w:delText>).</w:delText>
              </w:r>
            </w:del>
          </w:p>
          <w:p w14:paraId="266FE28D" w14:textId="0EAB0832" w:rsidR="008A5190" w:rsidRPr="00FE0EBC" w:rsidDel="00E77E96" w:rsidRDefault="008A5190">
            <w:pPr>
              <w:keepNext/>
              <w:rPr>
                <w:del w:id="1980" w:author="만든 이"/>
                <w:rStyle w:val="a9"/>
              </w:rPr>
              <w:pPrChange w:id="1981" w:author="만든 이">
                <w:pPr>
                  <w:pStyle w:val="NormalHanging"/>
                  <w:keepNext/>
                </w:pPr>
              </w:pPrChange>
            </w:pPr>
          </w:p>
          <w:p w14:paraId="2D5313DD" w14:textId="00E4DE87" w:rsidR="008A5190" w:rsidRPr="00FE0EBC" w:rsidDel="00E77E96" w:rsidRDefault="008A5190">
            <w:pPr>
              <w:keepNext/>
              <w:rPr>
                <w:del w:id="1982" w:author="만든 이"/>
              </w:rPr>
              <w:pPrChange w:id="1983" w:author="만든 이">
                <w:pPr>
                  <w:pStyle w:val="Bullet2"/>
                  <w:keepNext/>
                </w:pPr>
              </w:pPrChange>
            </w:pPr>
            <w:del w:id="1984" w:author="만든 이">
              <w:r w:rsidRPr="00FE0EBC" w:rsidDel="00E77E96">
                <w:rPr>
                  <w:rStyle w:val="a9"/>
                </w:rPr>
                <w:delText>Nelietot</w:delText>
              </w:r>
              <w:r w:rsidRPr="00FE0EBC" w:rsidDel="00E77E96">
                <w:delText>, ja derīguma termiņš ir beidzies. Ja derīguma termiņš ir beidzies, visu iepakojumu atdodiet aptiekā.</w:delText>
              </w:r>
            </w:del>
          </w:p>
        </w:tc>
      </w:tr>
      <w:tr w:rsidR="008A5190" w:rsidRPr="00FE0EBC" w:rsidDel="00E77E96" w14:paraId="362DD2A0" w14:textId="7177325F" w:rsidTr="008A5BEF">
        <w:trPr>
          <w:cantSplit/>
          <w:del w:id="1985" w:author="만든 이"/>
        </w:trPr>
        <w:tc>
          <w:tcPr>
            <w:tcW w:w="4608" w:type="dxa"/>
            <w:vAlign w:val="bottom"/>
          </w:tcPr>
          <w:p w14:paraId="6526482F" w14:textId="241B057D" w:rsidR="008A5190" w:rsidRPr="00FE0EBC" w:rsidDel="00E77E96" w:rsidRDefault="008A5190">
            <w:pPr>
              <w:keepNext/>
              <w:rPr>
                <w:del w:id="1986" w:author="만든 이"/>
              </w:rPr>
              <w:pPrChange w:id="1987" w:author="만든 이">
                <w:pPr>
                  <w:pStyle w:val="NormalCentred"/>
                  <w:keepNext/>
                </w:pPr>
              </w:pPrChange>
            </w:pPr>
          </w:p>
          <w:p w14:paraId="08AC21AC" w14:textId="03C89EBD" w:rsidR="008A5190" w:rsidRPr="00FE0EBC" w:rsidDel="00E77E96" w:rsidRDefault="008A5190">
            <w:pPr>
              <w:keepNext/>
              <w:rPr>
                <w:del w:id="1988" w:author="만든 이"/>
              </w:rPr>
              <w:pPrChange w:id="1989" w:author="만든 이">
                <w:pPr>
                  <w:pStyle w:val="NormalCentred"/>
                  <w:keepNext/>
                </w:pPr>
              </w:pPrChange>
            </w:pPr>
            <w:del w:id="1990" w:author="만든 이">
              <w:r w:rsidRPr="00FE0EBC" w:rsidDel="00E77E96">
                <w:rPr>
                  <w:noProof/>
                  <w:lang w:val="en-US" w:eastAsia="ko-KR"/>
                </w:rPr>
                <mc:AlternateContent>
                  <mc:Choice Requires="wpc">
                    <w:drawing>
                      <wp:inline distT="0" distB="0" distL="0" distR="0" wp14:anchorId="4D59CF1E" wp14:editId="790B51C3">
                        <wp:extent cx="2160905" cy="2658745"/>
                        <wp:effectExtent l="0" t="0" r="0" b="8255"/>
                        <wp:docPr id="632" name="Canvas 12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239" name="Group 390"/>
                                <wpg:cNvGrpSpPr>
                                  <a:grpSpLocks/>
                                </wpg:cNvGrpSpPr>
                                <wpg:grpSpPr bwMode="auto">
                                  <a:xfrm>
                                    <a:off x="600" y="0"/>
                                    <a:ext cx="2160305" cy="2658745"/>
                                    <a:chOff x="6" y="0"/>
                                    <a:chExt cx="21603" cy="26579"/>
                                  </a:xfrm>
                                </wpg:grpSpPr>
                                <wpg:grpSp>
                                  <wpg:cNvPr id="240" name="Group 319"/>
                                  <wpg:cNvGrpSpPr>
                                    <a:grpSpLocks/>
                                  </wpg:cNvGrpSpPr>
                                  <wpg:grpSpPr bwMode="auto">
                                    <a:xfrm>
                                      <a:off x="6" y="0"/>
                                      <a:ext cx="21603" cy="26579"/>
                                      <a:chOff x="6" y="0"/>
                                      <a:chExt cx="21603" cy="26579"/>
                                    </a:xfrm>
                                  </wpg:grpSpPr>
                                  <pic:pic xmlns:pic="http://schemas.openxmlformats.org/drawingml/2006/picture">
                                    <pic:nvPicPr>
                                      <pic:cNvPr id="241" name="Picture 8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 y="0"/>
                                        <a:ext cx="21603" cy="26579"/>
                                      </a:xfrm>
                                      <a:prstGeom prst="rect">
                                        <a:avLst/>
                                      </a:prstGeom>
                                      <a:noFill/>
                                      <a:extLst>
                                        <a:ext uri="{909E8E84-426E-40DD-AFC4-6F175D3DCCD1}">
                                          <a14:hiddenFill xmlns:a14="http://schemas.microsoft.com/office/drawing/2010/main">
                                            <a:solidFill>
                                              <a:srgbClr val="FFFFFF"/>
                                            </a:solidFill>
                                          </a14:hiddenFill>
                                        </a:ext>
                                      </a:extLst>
                                    </pic:spPr>
                                  </pic:pic>
                                  <wps:wsp>
                                    <wps:cNvPr id="242" name="Text Box 9"/>
                                    <wps:cNvSpPr txBox="1">
                                      <a:spLocks noChangeArrowheads="1"/>
                                    </wps:cNvSpPr>
                                    <wps:spPr bwMode="auto">
                                      <a:xfrm>
                                        <a:off x="10262" y="4520"/>
                                        <a:ext cx="10407" cy="2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5515D8" w14:textId="77777777" w:rsidR="008A5190" w:rsidRDefault="008A5190" w:rsidP="008A5190"/>
                                      </w:txbxContent>
                                    </wps:txbx>
                                    <wps:bodyPr rot="0" vert="horz" wrap="square" lIns="0" tIns="0" rIns="0" bIns="0" anchor="t" anchorCtr="0" upright="1">
                                      <a:noAutofit/>
                                    </wps:bodyPr>
                                  </wps:wsp>
                                </wpg:grpSp>
                                <wps:wsp>
                                  <wps:cNvPr id="243" name="Text Box 9"/>
                                  <wps:cNvSpPr txBox="1">
                                    <a:spLocks noChangeArrowheads="1"/>
                                  </wps:cNvSpPr>
                                  <wps:spPr bwMode="auto">
                                    <a:xfrm>
                                      <a:off x="10630" y="4526"/>
                                      <a:ext cx="9595" cy="4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AC4556" w14:textId="77777777" w:rsidR="008A5190" w:rsidRPr="007911C3" w:rsidRDefault="008A5190" w:rsidP="008A5190">
                                        <w:pPr>
                                          <w:pStyle w:val="aff6"/>
                                          <w:jc w:val="center"/>
                                          <w:rPr>
                                            <w:rFonts w:ascii="Arial" w:hAnsi="Arial"/>
                                            <w:b/>
                                            <w:bCs/>
                                            <w:sz w:val="28"/>
                                            <w:szCs w:val="28"/>
                                          </w:rPr>
                                        </w:pPr>
                                        <w:r w:rsidRPr="007911C3">
                                          <w:rPr>
                                            <w:rFonts w:ascii="Arial" w:hAnsi="Arial"/>
                                            <w:b/>
                                            <w:bCs/>
                                            <w:sz w:val="28"/>
                                            <w:szCs w:val="28"/>
                                          </w:rPr>
                                          <w:t>30 </w:t>
                                        </w:r>
                                      </w:p>
                                      <w:p w14:paraId="4FECBA26" w14:textId="77777777" w:rsidR="008A5190" w:rsidRPr="007911C3" w:rsidRDefault="008A5190" w:rsidP="008A5190">
                                        <w:pPr>
                                          <w:pStyle w:val="aff6"/>
                                          <w:jc w:val="center"/>
                                          <w:rPr>
                                            <w:sz w:val="28"/>
                                            <w:szCs w:val="28"/>
                                          </w:rPr>
                                        </w:pPr>
                                        <w:r w:rsidRPr="007911C3">
                                          <w:rPr>
                                            <w:rFonts w:ascii="Arial" w:hAnsi="Arial"/>
                                            <w:b/>
                                            <w:bCs/>
                                            <w:sz w:val="28"/>
                                            <w:szCs w:val="28"/>
                                          </w:rPr>
                                          <w:t>minūtes</w:t>
                                        </w:r>
                                      </w:p>
                                    </w:txbxContent>
                                  </wps:txbx>
                                  <wps:bodyPr rot="0" vert="horz" wrap="square" lIns="0" tIns="0" rIns="0" bIns="0" anchor="t" anchorCtr="0" upright="1">
                                    <a:spAutoFit/>
                                  </wps:bodyPr>
                                </wps:wsp>
                              </wpg:wgp>
                            </wpc:wpc>
                          </a:graphicData>
                        </a:graphic>
                      </wp:inline>
                    </w:drawing>
                  </mc:Choice>
                  <mc:Fallback>
                    <w:pict>
                      <v:group w14:anchorId="4D59CF1E" id="Canvas 129" o:spid="_x0000_s1106" editas="canvas" style="width:170.15pt;height:209.35pt;mso-position-horizontal-relative:char;mso-position-vertical-relative:line" coordsize="21609,26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">
                        <v:shape id="_x0000_s1107" type="#_x0000_t75" style="position:absolute;width:21609;height:26587;visibility:visible;mso-wrap-style:square">
                          <v:fill o:detectmouseclick="t"/>
                          <v:path o:connecttype="none"/>
                        </v:shape>
                        <v:group id="Group 390" o:spid="_x0000_s1108" style="position:absolute;left:6;width:21603;height:26587" coordorigin="6" coordsize="21603,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group id="Group 319" o:spid="_x0000_s1109" style="position:absolute;left:6;width:21603;height:26579" coordorigin="6" coordsize="21603,26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Picture 86" o:spid="_x0000_s1110" type="#_x0000_t75" style="position:absolute;left:6;width:21603;height:26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">
                              <v:imagedata r:id="rId47" o:title=""/>
                            </v:shape>
                            <v:shape id="Text Box 9" o:spid="_x0000_s1111" type="#_x0000_t202" style="position:absolute;left:10262;top:4520;width:10407;height:2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" filled="f" stroked="f" strokeweight=".5pt">
                              <v:textbox inset="0,0,0,0">
                                <w:txbxContent>
                                  <w:p w14:paraId="015515D8" w14:textId="77777777" w:rsidR="008A5190" w:rsidRDefault="008A5190" w:rsidP="008A5190"/>
                                </w:txbxContent>
                              </v:textbox>
                            </v:shape>
                          </v:group>
                          <v:shape id="Text Box 9" o:spid="_x0000_s1112" type="#_x0000_t202" style="position:absolute;left:10630;top:4526;width:9595;height:4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" filled="f" stroked="f" strokeweight=".5pt">
                            <v:textbox style="mso-fit-shape-to-text:t" inset="0,0,0,0">
                              <w:txbxContent>
                                <w:p w14:paraId="34AC4556" w14:textId="77777777" w:rsidR="008A5190" w:rsidRPr="007911C3" w:rsidRDefault="008A5190" w:rsidP="008A5190">
                                  <w:pPr>
                                    <w:pStyle w:val="aff6"/>
                                    <w:jc w:val="center"/>
                                    <w:rPr>
                                      <w:rFonts w:ascii="Arial" w:hAnsi="Arial"/>
                                      <w:b/>
                                      <w:bCs/>
                                      <w:sz w:val="28"/>
                                      <w:szCs w:val="28"/>
                                    </w:rPr>
                                  </w:pPr>
                                  <w:r w:rsidRPr="007911C3">
                                    <w:rPr>
                                      <w:rFonts w:ascii="Arial" w:hAnsi="Arial"/>
                                      <w:b/>
                                      <w:bCs/>
                                      <w:sz w:val="28"/>
                                      <w:szCs w:val="28"/>
                                    </w:rPr>
                                    <w:t>30 </w:t>
                                  </w:r>
                                </w:p>
                                <w:p w14:paraId="4FECBA26" w14:textId="77777777" w:rsidR="008A5190" w:rsidRPr="007911C3" w:rsidRDefault="008A5190" w:rsidP="008A5190">
                                  <w:pPr>
                                    <w:pStyle w:val="aff6"/>
                                    <w:jc w:val="center"/>
                                    <w:rPr>
                                      <w:sz w:val="28"/>
                                      <w:szCs w:val="28"/>
                                    </w:rPr>
                                  </w:pPr>
                                  <w:r w:rsidRPr="007911C3">
                                    <w:rPr>
                                      <w:rFonts w:ascii="Arial" w:hAnsi="Arial"/>
                                      <w:b/>
                                      <w:bCs/>
                                      <w:sz w:val="28"/>
                                      <w:szCs w:val="28"/>
                                    </w:rPr>
                                    <w:t>minūtes</w:t>
                                  </w:r>
                                </w:p>
                              </w:txbxContent>
                            </v:textbox>
                          </v:shape>
                        </v:group>
                        <w10:anchorlock/>
                      </v:group>
                    </w:pict>
                  </mc:Fallback>
                </mc:AlternateContent>
              </w:r>
            </w:del>
          </w:p>
          <w:p w14:paraId="4E947ADB" w14:textId="080FC07E" w:rsidR="008A5190" w:rsidRPr="00FE0EBC" w:rsidDel="00E77E96" w:rsidRDefault="008A5190">
            <w:pPr>
              <w:keepNext/>
              <w:rPr>
                <w:del w:id="1991" w:author="만든 이"/>
              </w:rPr>
              <w:pPrChange w:id="1992" w:author="만든 이">
                <w:pPr>
                  <w:keepNext/>
                  <w:ind w:rightChars="285" w:right="627"/>
                  <w:jc w:val="right"/>
                </w:pPr>
              </w:pPrChange>
            </w:pPr>
            <w:del w:id="1993" w:author="만든 이">
              <w:r w:rsidRPr="00FE0EBC" w:rsidDel="00E77E96">
                <w:rPr>
                  <w:rStyle w:val="a9"/>
                </w:rPr>
                <w:delText>E attēls</w:delText>
              </w:r>
            </w:del>
          </w:p>
        </w:tc>
        <w:tc>
          <w:tcPr>
            <w:tcW w:w="4609" w:type="dxa"/>
          </w:tcPr>
          <w:p w14:paraId="313A0651" w14:textId="5B6682F0" w:rsidR="008A5190" w:rsidRPr="00FE0EBC" w:rsidDel="00E77E96" w:rsidRDefault="008A5190">
            <w:pPr>
              <w:keepNext/>
              <w:rPr>
                <w:del w:id="1994" w:author="만든 이"/>
                <w:rStyle w:val="a9"/>
              </w:rPr>
              <w:pPrChange w:id="1995" w:author="만든 이">
                <w:pPr>
                  <w:pStyle w:val="NormalHanging"/>
                  <w:keepNext/>
                </w:pPr>
              </w:pPrChange>
            </w:pPr>
            <w:del w:id="1996" w:author="만든 이">
              <w:r w:rsidRPr="00FE0EBC" w:rsidDel="00E77E96">
                <w:rPr>
                  <w:rStyle w:val="a9"/>
                </w:rPr>
                <w:delText>3.</w:delText>
              </w:r>
              <w:r w:rsidRPr="00FE0EBC" w:rsidDel="00E77E96">
                <w:rPr>
                  <w:rStyle w:val="a9"/>
                </w:rPr>
                <w:tab/>
                <w:delText>Nogaidiet 30 minūtes.</w:delText>
              </w:r>
            </w:del>
          </w:p>
          <w:p w14:paraId="1A111457" w14:textId="06BA1239" w:rsidR="008A5190" w:rsidRPr="00FE0EBC" w:rsidDel="00E77E96" w:rsidRDefault="008A5190" w:rsidP="00E77E96">
            <w:pPr>
              <w:keepNext/>
              <w:rPr>
                <w:del w:id="1997" w:author="만든 이"/>
              </w:rPr>
            </w:pPr>
          </w:p>
          <w:p w14:paraId="1C4608F4" w14:textId="7361BAA0" w:rsidR="008A5190" w:rsidRPr="00FE0EBC" w:rsidDel="00E77E96" w:rsidRDefault="008A5190">
            <w:pPr>
              <w:keepNext/>
              <w:rPr>
                <w:del w:id="1998" w:author="만든 이"/>
              </w:rPr>
              <w:pPrChange w:id="1999" w:author="만든 이">
                <w:pPr>
                  <w:pStyle w:val="NormalHanging"/>
                  <w:keepNext/>
                </w:pPr>
              </w:pPrChange>
            </w:pPr>
            <w:del w:id="2000" w:author="만든 이">
              <w:r w:rsidRPr="00FE0EBC" w:rsidDel="00E77E96">
                <w:delText>3.a.</w:delText>
              </w:r>
              <w:r w:rsidRPr="00FE0EBC" w:rsidDel="00E77E96">
                <w:tab/>
              </w:r>
              <w:r w:rsidRPr="00FE0EBC" w:rsidDel="00E77E96">
                <w:rPr>
                  <w:rStyle w:val="a9"/>
                </w:rPr>
                <w:delText>Neatvērtu</w:delText>
              </w:r>
              <w:r w:rsidRPr="00FE0EBC" w:rsidDel="00E77E96">
                <w:delText xml:space="preserve"> kastīti ar pilnšļirci uz 30 minūtēm atstājiet istabas temperatūrā (25 °C), lai tā sasilst (skatīt </w:delText>
              </w:r>
              <w:r w:rsidRPr="00FE0EBC" w:rsidDel="00E77E96">
                <w:rPr>
                  <w:rStyle w:val="a8"/>
                </w:rPr>
                <w:delText>E attēlu</w:delText>
              </w:r>
              <w:r w:rsidRPr="00FE0EBC" w:rsidDel="00E77E96">
                <w:delText>).</w:delText>
              </w:r>
            </w:del>
          </w:p>
          <w:p w14:paraId="45D226B9" w14:textId="07418BFE" w:rsidR="008A5190" w:rsidRPr="00FE0EBC" w:rsidDel="00E77E96" w:rsidRDefault="008A5190" w:rsidP="00E77E96">
            <w:pPr>
              <w:keepNext/>
              <w:rPr>
                <w:del w:id="2001" w:author="만든 이"/>
              </w:rPr>
            </w:pPr>
          </w:p>
          <w:p w14:paraId="2A2455E2" w14:textId="1FE4CF2B" w:rsidR="008A5190" w:rsidRPr="00FE0EBC" w:rsidDel="00E77E96" w:rsidRDefault="008A5190">
            <w:pPr>
              <w:keepNext/>
              <w:rPr>
                <w:del w:id="2002" w:author="만든 이"/>
              </w:rPr>
              <w:pPrChange w:id="2003" w:author="만든 이">
                <w:pPr>
                  <w:pStyle w:val="Bullet2"/>
                  <w:keepNext/>
                </w:pPr>
              </w:pPrChange>
            </w:pPr>
            <w:del w:id="2004" w:author="만든 이">
              <w:r w:rsidRPr="00FE0EBC" w:rsidDel="00E77E96">
                <w:rPr>
                  <w:rStyle w:val="a9"/>
                </w:rPr>
                <w:delText>Nesildiet</w:delText>
              </w:r>
              <w:r w:rsidRPr="00FE0EBC" w:rsidDel="00E77E96">
                <w:delText xml:space="preserve"> pilnšļirci, izmantojot siltuma avotus, piemēram, karstu ūdeni vai mikroviļņu krāsni.</w:delText>
              </w:r>
            </w:del>
          </w:p>
          <w:p w14:paraId="4EFF8E4D" w14:textId="3155A4BF" w:rsidR="008A5190" w:rsidRPr="00FE0EBC" w:rsidDel="00E77E96" w:rsidRDefault="008A5190">
            <w:pPr>
              <w:keepNext/>
              <w:rPr>
                <w:del w:id="2005" w:author="만든 이"/>
              </w:rPr>
              <w:pPrChange w:id="2006" w:author="만든 이">
                <w:pPr>
                  <w:pStyle w:val="Bullet2"/>
                  <w:keepNext/>
                </w:pPr>
              </w:pPrChange>
            </w:pPr>
            <w:del w:id="2007" w:author="만든 이">
              <w:r w:rsidRPr="00FE0EBC" w:rsidDel="00E77E96">
                <w:delText>Ja pilnšļirce nav sasniegusi istabas temperatūru, injekcijas laikā var būt nekomfortablas sajūtas, un virzuļa stieņa stumšana var būt apgrūtināta.</w:delText>
              </w:r>
            </w:del>
          </w:p>
          <w:p w14:paraId="3D02F996" w14:textId="3D9E001D" w:rsidR="008A5190" w:rsidRPr="00FE0EBC" w:rsidDel="00E77E96" w:rsidRDefault="008A5190">
            <w:pPr>
              <w:keepNext/>
              <w:rPr>
                <w:del w:id="2008" w:author="만든 이"/>
                <w:rStyle w:val="a9"/>
              </w:rPr>
              <w:pPrChange w:id="2009" w:author="만든 이">
                <w:pPr>
                  <w:pStyle w:val="NormalHanging"/>
                  <w:keepNext/>
                </w:pPr>
              </w:pPrChange>
            </w:pPr>
          </w:p>
        </w:tc>
      </w:tr>
      <w:tr w:rsidR="008A5190" w:rsidRPr="00FE0EBC" w:rsidDel="00E77E96" w14:paraId="1D16D4B4" w14:textId="255F2CCE" w:rsidTr="008A5BEF">
        <w:trPr>
          <w:cantSplit/>
          <w:del w:id="2010" w:author="만든 이"/>
        </w:trPr>
        <w:tc>
          <w:tcPr>
            <w:tcW w:w="4608" w:type="dxa"/>
            <w:vAlign w:val="bottom"/>
          </w:tcPr>
          <w:p w14:paraId="16F60384" w14:textId="437A4766" w:rsidR="008A5190" w:rsidRPr="00FE0EBC" w:rsidDel="00E77E96" w:rsidRDefault="008A5190">
            <w:pPr>
              <w:keepNext/>
              <w:rPr>
                <w:del w:id="2011" w:author="만든 이"/>
                <w:lang w:eastAsia="lv-LV"/>
              </w:rPr>
              <w:pPrChange w:id="2012" w:author="만든 이">
                <w:pPr>
                  <w:pStyle w:val="NormalCentred"/>
                  <w:keepNext/>
                </w:pPr>
              </w:pPrChange>
            </w:pPr>
            <w:del w:id="2013" w:author="만든 이">
              <w:r w:rsidRPr="00FE0EBC" w:rsidDel="00E77E96">
                <w:rPr>
                  <w:noProof/>
                  <w:lang w:val="en-US" w:eastAsia="ko-KR"/>
                </w:rPr>
                <w:drawing>
                  <wp:anchor distT="0" distB="0" distL="114300" distR="114300" simplePos="0" relativeHeight="251658240" behindDoc="0" locked="0" layoutInCell="1" allowOverlap="1" wp14:anchorId="7F1BB4F9" wp14:editId="424C9290">
                    <wp:simplePos x="0" y="0"/>
                    <wp:positionH relativeFrom="margin">
                      <wp:posOffset>344805</wp:posOffset>
                    </wp:positionH>
                    <wp:positionV relativeFrom="margin">
                      <wp:posOffset>214630</wp:posOffset>
                    </wp:positionV>
                    <wp:extent cx="2160270" cy="2690495"/>
                    <wp:effectExtent l="19050" t="19050" r="11430" b="14605"/>
                    <wp:wrapSquare wrapText="bothSides"/>
                    <wp:docPr id="631"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60270" cy="26904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del>
          </w:p>
          <w:p w14:paraId="76F1AC0D" w14:textId="59C3D42D" w:rsidR="008A5190" w:rsidRPr="00FE0EBC" w:rsidDel="00E77E96" w:rsidRDefault="008A5190">
            <w:pPr>
              <w:keepNext/>
              <w:rPr>
                <w:del w:id="2014" w:author="만든 이"/>
              </w:rPr>
              <w:pPrChange w:id="2015" w:author="만든 이">
                <w:pPr>
                  <w:keepNext/>
                  <w:ind w:rightChars="285" w:right="627"/>
                  <w:jc w:val="right"/>
                </w:pPr>
              </w:pPrChange>
            </w:pPr>
            <w:del w:id="2016" w:author="만든 이">
              <w:r w:rsidRPr="00FE0EBC" w:rsidDel="00E77E96">
                <w:rPr>
                  <w:rStyle w:val="a9"/>
                </w:rPr>
                <w:delText>F attēls</w:delText>
              </w:r>
            </w:del>
          </w:p>
        </w:tc>
        <w:tc>
          <w:tcPr>
            <w:tcW w:w="4609" w:type="dxa"/>
          </w:tcPr>
          <w:p w14:paraId="30626B68" w14:textId="03B0804A" w:rsidR="008A5190" w:rsidRPr="00FE0EBC" w:rsidDel="00E77E96" w:rsidRDefault="008A5190">
            <w:pPr>
              <w:keepNext/>
              <w:rPr>
                <w:del w:id="2017" w:author="만든 이"/>
                <w:rStyle w:val="a9"/>
              </w:rPr>
              <w:pPrChange w:id="2018" w:author="만든 이">
                <w:pPr>
                  <w:pStyle w:val="NormalHanging"/>
                  <w:keepNext/>
                </w:pPr>
              </w:pPrChange>
            </w:pPr>
            <w:del w:id="2019" w:author="만든 이">
              <w:r w:rsidRPr="00FE0EBC" w:rsidDel="00E77E96">
                <w:rPr>
                  <w:rStyle w:val="a9"/>
                </w:rPr>
                <w:delText>4.</w:delText>
              </w:r>
              <w:r w:rsidRPr="00FE0EBC" w:rsidDel="00E77E96">
                <w:rPr>
                  <w:rStyle w:val="a9"/>
                </w:rPr>
                <w:tab/>
                <w:delText>Nomazgājiet rokas.</w:delText>
              </w:r>
            </w:del>
          </w:p>
          <w:p w14:paraId="4ABF31D9" w14:textId="25363B9A" w:rsidR="008A5190" w:rsidRPr="00FE0EBC" w:rsidDel="00E77E96" w:rsidRDefault="008A5190" w:rsidP="00E77E96">
            <w:pPr>
              <w:keepNext/>
              <w:rPr>
                <w:del w:id="2020" w:author="만든 이"/>
              </w:rPr>
            </w:pPr>
          </w:p>
          <w:p w14:paraId="23E82D19" w14:textId="5F10DF9B" w:rsidR="008A5190" w:rsidRPr="00FE0EBC" w:rsidDel="00E77E96" w:rsidRDefault="008A5190">
            <w:pPr>
              <w:keepNext/>
              <w:rPr>
                <w:del w:id="2021" w:author="만든 이"/>
                <w:rStyle w:val="a9"/>
                <w:b w:val="0"/>
                <w:bCs w:val="0"/>
              </w:rPr>
              <w:pPrChange w:id="2022" w:author="만든 이">
                <w:pPr>
                  <w:pStyle w:val="NormalHanging"/>
                  <w:keepNext/>
                </w:pPr>
              </w:pPrChange>
            </w:pPr>
            <w:del w:id="2023" w:author="만든 이">
              <w:r w:rsidRPr="00FE0EBC" w:rsidDel="00E77E96">
                <w:delText>4.a.</w:delText>
              </w:r>
              <w:r w:rsidRPr="00FE0EBC" w:rsidDel="00E77E96">
                <w:tab/>
                <w:delText xml:space="preserve">Nomazgājiet rokas ar ziepēm un ūdeni un rūpīgi nosusiniet (skatīt </w:delText>
              </w:r>
              <w:r w:rsidRPr="00FE0EBC" w:rsidDel="00E77E96">
                <w:rPr>
                  <w:rStyle w:val="a8"/>
                </w:rPr>
                <w:delText>F attēlu</w:delText>
              </w:r>
              <w:r w:rsidRPr="00FE0EBC" w:rsidDel="00E77E96">
                <w:delText>).</w:delText>
              </w:r>
            </w:del>
          </w:p>
        </w:tc>
      </w:tr>
      <w:tr w:rsidR="008A5190" w:rsidRPr="00FE0EBC" w:rsidDel="00E77E96" w14:paraId="76DB8F7F" w14:textId="260019B4" w:rsidTr="008A5BEF">
        <w:trPr>
          <w:cantSplit/>
          <w:del w:id="2024" w:author="만든 이"/>
        </w:trPr>
        <w:tc>
          <w:tcPr>
            <w:tcW w:w="4608" w:type="dxa"/>
            <w:vAlign w:val="bottom"/>
          </w:tcPr>
          <w:p w14:paraId="0FEAAED9" w14:textId="4F46991A" w:rsidR="008A5190" w:rsidRPr="00FE0EBC" w:rsidDel="00E77E96" w:rsidRDefault="008A5190">
            <w:pPr>
              <w:keepNext/>
              <w:rPr>
                <w:del w:id="2025" w:author="만든 이"/>
              </w:rPr>
              <w:pPrChange w:id="2026" w:author="만든 이">
                <w:pPr>
                  <w:pStyle w:val="NormalCentred"/>
                  <w:keepNext/>
                </w:pPr>
              </w:pPrChange>
            </w:pPr>
          </w:p>
          <w:p w14:paraId="394269D0" w14:textId="1D245633" w:rsidR="008A5190" w:rsidRPr="00FE0EBC" w:rsidDel="00E77E96" w:rsidRDefault="008A5190">
            <w:pPr>
              <w:keepNext/>
              <w:rPr>
                <w:del w:id="2027" w:author="만든 이"/>
              </w:rPr>
              <w:pPrChange w:id="2028" w:author="만든 이">
                <w:pPr>
                  <w:pStyle w:val="NormalCentred"/>
                  <w:keepNext/>
                </w:pPr>
              </w:pPrChange>
            </w:pPr>
            <w:del w:id="2029" w:author="만든 이">
              <w:r w:rsidRPr="00FE0EBC" w:rsidDel="00E77E96">
                <w:rPr>
                  <w:noProof/>
                  <w:lang w:val="en-US" w:eastAsia="ko-KR"/>
                </w:rPr>
                <mc:AlternateContent>
                  <mc:Choice Requires="wpc">
                    <w:drawing>
                      <wp:inline distT="0" distB="0" distL="0" distR="0" wp14:anchorId="015064CE" wp14:editId="0E9F675F">
                        <wp:extent cx="2160270" cy="3976370"/>
                        <wp:effectExtent l="19050" t="19050" r="11430" b="24130"/>
                        <wp:docPr id="626" name="Canvas 13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34" name="Picture 8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60270" cy="39763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35" name="Text Box 9"/>
                                <wps:cNvSpPr txBox="1">
                                  <a:spLocks noChangeArrowheads="1"/>
                                </wps:cNvSpPr>
                                <wps:spPr bwMode="auto">
                                  <a:xfrm>
                                    <a:off x="690922" y="2730548"/>
                                    <a:ext cx="1226140" cy="369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068D573" w14:textId="77777777" w:rsidR="008A5190" w:rsidRPr="00FA17BF" w:rsidRDefault="008A5190" w:rsidP="008A5190">
                                      <w:pPr>
                                        <w:pStyle w:val="Arial10"/>
                                        <w:rPr>
                                          <w:rStyle w:val="a9"/>
                                          <w:sz w:val="24"/>
                                          <w:szCs w:val="24"/>
                                        </w:rPr>
                                      </w:pPr>
                                      <w:r w:rsidRPr="00FA17BF">
                                        <w:rPr>
                                          <w:rStyle w:val="a9"/>
                                          <w:sz w:val="24"/>
                                          <w:szCs w:val="24"/>
                                        </w:rPr>
                                        <w:t>TIKAI aprūpētājs un VAS</w:t>
                                      </w:r>
                                    </w:p>
                                  </w:txbxContent>
                                </wps:txbx>
                                <wps:bodyPr rot="0" vert="horz" wrap="square" lIns="0" tIns="0" rIns="0" bIns="0" anchor="t" anchorCtr="0" upright="1">
                                  <a:noAutofit/>
                                </wps:bodyPr>
                              </wps:wsp>
                              <wps:wsp>
                                <wps:cNvPr id="236" name="Text Box 9"/>
                                <wps:cNvSpPr txBox="1">
                                  <a:spLocks noChangeArrowheads="1"/>
                                </wps:cNvSpPr>
                                <wps:spPr bwMode="auto">
                                  <a:xfrm>
                                    <a:off x="650221" y="3251157"/>
                                    <a:ext cx="1101736" cy="536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99338B2" w14:textId="77777777" w:rsidR="008A5190" w:rsidRPr="00FA17BF" w:rsidRDefault="008A5190" w:rsidP="008A5190">
                                      <w:pPr>
                                        <w:pStyle w:val="Arial10"/>
                                        <w:rPr>
                                          <w:rStyle w:val="a9"/>
                                          <w:sz w:val="24"/>
                                          <w:szCs w:val="24"/>
                                        </w:rPr>
                                      </w:pPr>
                                      <w:r w:rsidRPr="00FA17BF">
                                        <w:rPr>
                                          <w:rStyle w:val="a9"/>
                                          <w:sz w:val="24"/>
                                          <w:szCs w:val="24"/>
                                        </w:rPr>
                                        <w:t>Pašinjicēšana, aprūpētājs un VAS</w:t>
                                      </w:r>
                                    </w:p>
                                  </w:txbxContent>
                                </wps:txbx>
                                <wps:bodyPr rot="0" vert="horz" wrap="square" lIns="0" tIns="0" rIns="0" bIns="0" anchor="t" anchorCtr="0" upright="1">
                                  <a:noAutofit/>
                                </wps:bodyPr>
                              </wps:wsp>
                            </wpc:wpc>
                          </a:graphicData>
                        </a:graphic>
                      </wp:inline>
                    </w:drawing>
                  </mc:Choice>
                  <mc:Fallback>
                    <w:pict>
                      <v:group w14:anchorId="015064CE" id="Canvas 130" o:spid="_x0000_s1113" editas="canvas" style="width:170.1pt;height:313.1pt;mso-position-horizontal-relative:char;mso-position-vertical-relative:line" coordsize="21602,39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">
                        <v:shape id="_x0000_s1114" type="#_x0000_t75" style="position:absolute;width:21602;height:39763;visibility:visible;mso-wrap-style:square">
                          <v:fill o:detectmouseclick="t"/>
                          <v:path o:connecttype="none"/>
                        </v:shape>
                        <v:shape id="Picture 88" o:spid="_x0000_s1115" type="#_x0000_t75" style="position:absolute;width:21602;height:39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" stroked="t">
                          <v:imagedata r:id="rId50" o:title=""/>
                        </v:shape>
                        <v:shape id="Text Box 9" o:spid="_x0000_s1116" type="#_x0000_t202" style="position:absolute;left:6909;top:27305;width:12261;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" filled="f" stroked="f" strokeweight=".5pt">
                          <v:textbox inset="0,0,0,0">
                            <w:txbxContent>
                              <w:p w14:paraId="0068D573" w14:textId="77777777" w:rsidR="008A5190" w:rsidRPr="00FA17BF" w:rsidRDefault="008A5190" w:rsidP="008A5190">
                                <w:pPr>
                                  <w:pStyle w:val="Arial10"/>
                                  <w:rPr>
                                    <w:rStyle w:val="a9"/>
                                    <w:sz w:val="24"/>
                                    <w:szCs w:val="24"/>
                                  </w:rPr>
                                </w:pPr>
                                <w:r w:rsidRPr="00FA17BF">
                                  <w:rPr>
                                    <w:rStyle w:val="a9"/>
                                    <w:sz w:val="24"/>
                                    <w:szCs w:val="24"/>
                                  </w:rPr>
                                  <w:t>TIKAI aprūpētājs un VAS</w:t>
                                </w:r>
                              </w:p>
                            </w:txbxContent>
                          </v:textbox>
                        </v:shape>
                        <v:shape id="Text Box 9" o:spid="_x0000_s1117" type="#_x0000_t202" style="position:absolute;left:6502;top:32511;width:11017;height:5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" filled="f" stroked="f" strokeweight=".5pt">
                          <v:textbox inset="0,0,0,0">
                            <w:txbxContent>
                              <w:p w14:paraId="099338B2" w14:textId="77777777" w:rsidR="008A5190" w:rsidRPr="00FA17BF" w:rsidRDefault="008A5190" w:rsidP="008A5190">
                                <w:pPr>
                                  <w:pStyle w:val="Arial10"/>
                                  <w:rPr>
                                    <w:rStyle w:val="a9"/>
                                    <w:sz w:val="24"/>
                                    <w:szCs w:val="24"/>
                                  </w:rPr>
                                </w:pPr>
                                <w:r w:rsidRPr="00FA17BF">
                                  <w:rPr>
                                    <w:rStyle w:val="a9"/>
                                    <w:sz w:val="24"/>
                                    <w:szCs w:val="24"/>
                                  </w:rPr>
                                  <w:t>Pašinjicēšana, aprūpētājs un VAS</w:t>
                                </w:r>
                              </w:p>
                            </w:txbxContent>
                          </v:textbox>
                        </v:shape>
                        <w10:anchorlock/>
                      </v:group>
                    </w:pict>
                  </mc:Fallback>
                </mc:AlternateContent>
              </w:r>
            </w:del>
          </w:p>
          <w:p w14:paraId="43E22621" w14:textId="589A1299" w:rsidR="008A5190" w:rsidRPr="00FE0EBC" w:rsidDel="00E77E96" w:rsidRDefault="008A5190">
            <w:pPr>
              <w:keepNext/>
              <w:rPr>
                <w:del w:id="2030" w:author="만든 이"/>
              </w:rPr>
              <w:pPrChange w:id="2031" w:author="만든 이">
                <w:pPr>
                  <w:keepNext/>
                  <w:ind w:rightChars="286" w:right="629"/>
                  <w:jc w:val="right"/>
                </w:pPr>
              </w:pPrChange>
            </w:pPr>
            <w:del w:id="2032" w:author="만든 이">
              <w:r w:rsidRPr="00FE0EBC" w:rsidDel="00E77E96">
                <w:rPr>
                  <w:rStyle w:val="a9"/>
                </w:rPr>
                <w:delText>G attēls</w:delText>
              </w:r>
            </w:del>
          </w:p>
        </w:tc>
        <w:tc>
          <w:tcPr>
            <w:tcW w:w="4609" w:type="dxa"/>
          </w:tcPr>
          <w:p w14:paraId="55DDAA76" w14:textId="7B602C4B" w:rsidR="008A5190" w:rsidRPr="00FE0EBC" w:rsidDel="00E77E96" w:rsidRDefault="008A5190">
            <w:pPr>
              <w:keepNext/>
              <w:rPr>
                <w:del w:id="2033" w:author="만든 이"/>
                <w:rStyle w:val="a9"/>
              </w:rPr>
              <w:pPrChange w:id="2034" w:author="만든 이">
                <w:pPr>
                  <w:pStyle w:val="NormalHanging"/>
                  <w:keepNext/>
                </w:pPr>
              </w:pPrChange>
            </w:pPr>
            <w:del w:id="2035" w:author="만든 이">
              <w:r w:rsidRPr="00FE0EBC" w:rsidDel="00E77E96">
                <w:rPr>
                  <w:rStyle w:val="a9"/>
                </w:rPr>
                <w:delText>5.</w:delText>
              </w:r>
              <w:r w:rsidRPr="00FE0EBC" w:rsidDel="00E77E96">
                <w:rPr>
                  <w:rStyle w:val="a9"/>
                </w:rPr>
                <w:tab/>
                <w:delText xml:space="preserve">Izvēlieties injekcijas vietu (skatīt </w:delText>
              </w:r>
              <w:r w:rsidRPr="00FE0EBC" w:rsidDel="00E77E96">
                <w:rPr>
                  <w:rStyle w:val="EmphasisStrong"/>
                </w:rPr>
                <w:delText>G attēlu</w:delText>
              </w:r>
              <w:r w:rsidRPr="00FE0EBC" w:rsidDel="00E77E96">
                <w:rPr>
                  <w:rStyle w:val="a9"/>
                </w:rPr>
                <w:delText>)</w:delText>
              </w:r>
            </w:del>
          </w:p>
          <w:p w14:paraId="33E14EFA" w14:textId="339028AA" w:rsidR="008A5190" w:rsidRPr="00FE0EBC" w:rsidDel="00E77E96" w:rsidRDefault="008A5190" w:rsidP="00E77E96">
            <w:pPr>
              <w:keepNext/>
              <w:rPr>
                <w:del w:id="2036" w:author="만든 이"/>
              </w:rPr>
            </w:pPr>
          </w:p>
          <w:p w14:paraId="659FAC0D" w14:textId="4E296F51" w:rsidR="008A5190" w:rsidRPr="00FE0EBC" w:rsidDel="00E77E96" w:rsidRDefault="008A5190">
            <w:pPr>
              <w:keepNext/>
              <w:rPr>
                <w:del w:id="2037" w:author="만든 이"/>
              </w:rPr>
              <w:pPrChange w:id="2038" w:author="만든 이">
                <w:pPr>
                  <w:pStyle w:val="NormalHanging"/>
                  <w:keepNext/>
                </w:pPr>
              </w:pPrChange>
            </w:pPr>
            <w:del w:id="2039" w:author="만든 이">
              <w:r w:rsidRPr="00FE0EBC" w:rsidDel="00E77E96">
                <w:delText>5.a.</w:delText>
              </w:r>
              <w:r w:rsidRPr="00FE0EBC" w:rsidDel="00E77E96">
                <w:tab/>
                <w:delText>Varat injicēt šādās vietās:</w:delText>
              </w:r>
            </w:del>
          </w:p>
          <w:p w14:paraId="399869C1" w14:textId="6BFF47C6" w:rsidR="008A5190" w:rsidRPr="00FE0EBC" w:rsidDel="00E77E96" w:rsidRDefault="008A5190">
            <w:pPr>
              <w:keepNext/>
              <w:rPr>
                <w:del w:id="2040" w:author="만든 이"/>
              </w:rPr>
              <w:pPrChange w:id="2041" w:author="만든 이">
                <w:pPr>
                  <w:pStyle w:val="Bullet-2"/>
                  <w:keepNext/>
                </w:pPr>
              </w:pPrChange>
            </w:pPr>
            <w:del w:id="2042" w:author="만든 이">
              <w:r w:rsidRPr="00FE0EBC" w:rsidDel="00E77E96">
                <w:delText>augšstilbu priekšējā daļā;</w:delText>
              </w:r>
            </w:del>
          </w:p>
          <w:p w14:paraId="271DF4B2" w14:textId="124F10EE" w:rsidR="008A5190" w:rsidRPr="00FE0EBC" w:rsidDel="00E77E96" w:rsidRDefault="008A5190">
            <w:pPr>
              <w:keepNext/>
              <w:rPr>
                <w:del w:id="2043" w:author="만든 이"/>
              </w:rPr>
              <w:pPrChange w:id="2044" w:author="만든 이">
                <w:pPr>
                  <w:pStyle w:val="Bullet-2"/>
                  <w:keepNext/>
                </w:pPr>
              </w:pPrChange>
            </w:pPr>
            <w:del w:id="2045" w:author="만든 이">
              <w:r w:rsidRPr="00FE0EBC" w:rsidDel="00E77E96">
                <w:delText>vēdera lejasdaļā, izņemot 5 cm ap nabu;</w:delText>
              </w:r>
            </w:del>
          </w:p>
          <w:p w14:paraId="43411380" w14:textId="0F2B986E" w:rsidR="008A5190" w:rsidRPr="00FE0EBC" w:rsidDel="00E77E96" w:rsidRDefault="008A5190">
            <w:pPr>
              <w:keepNext/>
              <w:rPr>
                <w:del w:id="2046" w:author="만든 이"/>
              </w:rPr>
              <w:pPrChange w:id="2047" w:author="만든 이">
                <w:pPr>
                  <w:pStyle w:val="Bullet-2"/>
                  <w:keepNext/>
                </w:pPr>
              </w:pPrChange>
            </w:pPr>
            <w:del w:id="2048" w:author="만든 이">
              <w:r w:rsidRPr="00FE0EBC" w:rsidDel="00E77E96">
                <w:delText>augšdelma ārējā daļā, ja esat aprūpētājs vai veselības aprūpes speciālists (VAS).</w:delText>
              </w:r>
            </w:del>
          </w:p>
          <w:p w14:paraId="3295F03D" w14:textId="16835E00" w:rsidR="008A5190" w:rsidRPr="00FE0EBC" w:rsidDel="00E77E96" w:rsidRDefault="008A5190" w:rsidP="00E77E96">
            <w:pPr>
              <w:keepNext/>
              <w:rPr>
                <w:del w:id="2049" w:author="만든 이"/>
              </w:rPr>
            </w:pPr>
          </w:p>
          <w:p w14:paraId="3D2E2CBA" w14:textId="50C4097B" w:rsidR="008A5190" w:rsidRPr="00FE0EBC" w:rsidDel="00E77E96" w:rsidRDefault="008A5190">
            <w:pPr>
              <w:keepNext/>
              <w:rPr>
                <w:del w:id="2050" w:author="만든 이"/>
              </w:rPr>
              <w:pPrChange w:id="2051" w:author="만든 이">
                <w:pPr>
                  <w:pStyle w:val="Bullet2"/>
                  <w:keepNext/>
                </w:pPr>
              </w:pPrChange>
            </w:pPr>
            <w:del w:id="2052" w:author="만든 이">
              <w:r w:rsidRPr="00FE0EBC" w:rsidDel="00E77E96">
                <w:rPr>
                  <w:rStyle w:val="a9"/>
                </w:rPr>
                <w:delText>Neinjicējiet</w:delText>
              </w:r>
              <w:r w:rsidRPr="00FE0EBC" w:rsidDel="00E77E96">
                <w:delText xml:space="preserve"> dzimumzīmēs, rētaudos, asinsizplūdumos vai vietās, kur āda ir jutīga, apsārtusi, sacietējusi vai saplaisājusi.</w:delText>
              </w:r>
            </w:del>
          </w:p>
          <w:p w14:paraId="2F76A9DF" w14:textId="7E2C3755" w:rsidR="008A5190" w:rsidRPr="00FE0EBC" w:rsidDel="00E77E96" w:rsidRDefault="008A5190">
            <w:pPr>
              <w:keepNext/>
              <w:rPr>
                <w:del w:id="2053" w:author="만든 이"/>
              </w:rPr>
              <w:pPrChange w:id="2054" w:author="만든 이">
                <w:pPr>
                  <w:pStyle w:val="Bullet2"/>
                  <w:keepNext/>
                </w:pPr>
              </w:pPrChange>
            </w:pPr>
            <w:del w:id="2055" w:author="만든 이">
              <w:r w:rsidRPr="00FE0EBC" w:rsidDel="00E77E96">
                <w:rPr>
                  <w:rStyle w:val="a9"/>
                </w:rPr>
                <w:delText>Neinjicējiet</w:delText>
              </w:r>
              <w:r w:rsidRPr="00FE0EBC" w:rsidDel="00E77E96">
                <w:delText xml:space="preserve"> caur apģērbu.</w:delText>
              </w:r>
            </w:del>
          </w:p>
          <w:p w14:paraId="765FA2BB" w14:textId="0153B28A" w:rsidR="008A5190" w:rsidRPr="00FE0EBC" w:rsidDel="00E77E96" w:rsidRDefault="008A5190" w:rsidP="00E77E96">
            <w:pPr>
              <w:keepNext/>
              <w:rPr>
                <w:del w:id="2056" w:author="만든 이"/>
              </w:rPr>
            </w:pPr>
          </w:p>
          <w:p w14:paraId="4DF2CE27" w14:textId="61B63445" w:rsidR="008A5190" w:rsidRPr="00FE0EBC" w:rsidDel="00E77E96" w:rsidRDefault="008A5190">
            <w:pPr>
              <w:keepNext/>
              <w:rPr>
                <w:del w:id="2057" w:author="만든 이"/>
                <w:rStyle w:val="a9"/>
                <w:b w:val="0"/>
                <w:bCs w:val="0"/>
              </w:rPr>
              <w:pPrChange w:id="2058" w:author="만든 이">
                <w:pPr>
                  <w:pStyle w:val="NormalHanging"/>
                  <w:keepNext/>
                </w:pPr>
              </w:pPrChange>
            </w:pPr>
            <w:del w:id="2059" w:author="만든 이">
              <w:r w:rsidRPr="00FE0EBC" w:rsidDel="00E77E96">
                <w:delText>5.b.</w:delText>
              </w:r>
              <w:r w:rsidRPr="00FE0EBC" w:rsidDel="00E77E96">
                <w:tab/>
                <w:delText>Katrai jaunai injekcijai izvēlieties citu injekcijas vietu vismaz 2 cm attālumā no iepriekšējās injekcijas vietas.</w:delText>
              </w:r>
            </w:del>
          </w:p>
        </w:tc>
      </w:tr>
      <w:tr w:rsidR="008A5190" w:rsidRPr="00FE0EBC" w:rsidDel="00E77E96" w14:paraId="73A22709" w14:textId="7F4370D9" w:rsidTr="008A5BEF">
        <w:trPr>
          <w:cantSplit/>
          <w:del w:id="2060" w:author="만든 이"/>
        </w:trPr>
        <w:tc>
          <w:tcPr>
            <w:tcW w:w="4608" w:type="dxa"/>
            <w:vAlign w:val="bottom"/>
          </w:tcPr>
          <w:p w14:paraId="601CF977" w14:textId="3EF86B72" w:rsidR="008A5190" w:rsidRPr="00FE0EBC" w:rsidDel="00E77E96" w:rsidRDefault="008A5190">
            <w:pPr>
              <w:keepNext/>
              <w:rPr>
                <w:del w:id="2061" w:author="만든 이"/>
                <w:lang w:eastAsia="lv-LV"/>
              </w:rPr>
              <w:pPrChange w:id="2062" w:author="만든 이">
                <w:pPr>
                  <w:pStyle w:val="NormalCentred"/>
                  <w:keepNext/>
                </w:pPr>
              </w:pPrChange>
            </w:pPr>
            <w:del w:id="2063" w:author="만든 이">
              <w:r w:rsidRPr="00FE0EBC" w:rsidDel="00E77E96">
                <w:rPr>
                  <w:noProof/>
                  <w:lang w:val="en-US" w:eastAsia="ko-KR"/>
                </w:rPr>
                <w:drawing>
                  <wp:anchor distT="0" distB="0" distL="114300" distR="114300" simplePos="0" relativeHeight="251658241" behindDoc="0" locked="0" layoutInCell="1" allowOverlap="1" wp14:anchorId="6C582197" wp14:editId="144D5ED0">
                    <wp:simplePos x="0" y="0"/>
                    <wp:positionH relativeFrom="margin">
                      <wp:posOffset>342265</wp:posOffset>
                    </wp:positionH>
                    <wp:positionV relativeFrom="margin">
                      <wp:posOffset>234950</wp:posOffset>
                    </wp:positionV>
                    <wp:extent cx="2157730" cy="2670175"/>
                    <wp:effectExtent l="19050" t="19050" r="13970" b="15875"/>
                    <wp:wrapSquare wrapText="bothSides"/>
                    <wp:docPr id="625" name="Picture 118" descr="A person sitting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Picture 118" descr="A person sitting on a white background&#10;&#10;AI-generated content may be incorrec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57730" cy="26701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del>
          </w:p>
          <w:p w14:paraId="529B2DA9" w14:textId="11DD77E9" w:rsidR="008A5190" w:rsidRPr="00FE0EBC" w:rsidDel="00E77E96" w:rsidRDefault="008A5190">
            <w:pPr>
              <w:keepNext/>
              <w:rPr>
                <w:del w:id="2064" w:author="만든 이"/>
              </w:rPr>
              <w:pPrChange w:id="2065" w:author="만든 이">
                <w:pPr>
                  <w:keepNext/>
                  <w:ind w:rightChars="286" w:right="629"/>
                  <w:jc w:val="right"/>
                </w:pPr>
              </w:pPrChange>
            </w:pPr>
            <w:del w:id="2066" w:author="만든 이">
              <w:r w:rsidRPr="00FE0EBC" w:rsidDel="00E77E96">
                <w:rPr>
                  <w:rStyle w:val="a9"/>
                </w:rPr>
                <w:delText>H attēls</w:delText>
              </w:r>
            </w:del>
          </w:p>
        </w:tc>
        <w:tc>
          <w:tcPr>
            <w:tcW w:w="4609" w:type="dxa"/>
          </w:tcPr>
          <w:p w14:paraId="263387A9" w14:textId="602FEDAB" w:rsidR="008A5190" w:rsidRPr="00FE0EBC" w:rsidDel="00E77E96" w:rsidRDefault="008A5190">
            <w:pPr>
              <w:keepNext/>
              <w:rPr>
                <w:del w:id="2067" w:author="만든 이"/>
                <w:rStyle w:val="a9"/>
              </w:rPr>
              <w:pPrChange w:id="2068" w:author="만든 이">
                <w:pPr>
                  <w:pStyle w:val="NormalHanging"/>
                  <w:keepNext/>
                </w:pPr>
              </w:pPrChange>
            </w:pPr>
            <w:del w:id="2069" w:author="만든 이">
              <w:r w:rsidRPr="00FE0EBC" w:rsidDel="00E77E96">
                <w:rPr>
                  <w:rStyle w:val="a9"/>
                </w:rPr>
                <w:delText>6.</w:delText>
              </w:r>
              <w:r w:rsidRPr="00FE0EBC" w:rsidDel="00E77E96">
                <w:rPr>
                  <w:rStyle w:val="a9"/>
                </w:rPr>
                <w:tab/>
                <w:delText>Notīriet injekcijas vietu.</w:delText>
              </w:r>
            </w:del>
          </w:p>
          <w:p w14:paraId="21E81B04" w14:textId="29BDB3A1" w:rsidR="008A5190" w:rsidRPr="00FE0EBC" w:rsidDel="00E77E96" w:rsidRDefault="008A5190" w:rsidP="00E77E96">
            <w:pPr>
              <w:keepNext/>
              <w:rPr>
                <w:del w:id="2070" w:author="만든 이"/>
              </w:rPr>
            </w:pPr>
          </w:p>
          <w:p w14:paraId="606119E7" w14:textId="4F6E07D8" w:rsidR="008A5190" w:rsidRPr="00FE0EBC" w:rsidDel="00E77E96" w:rsidRDefault="008A5190">
            <w:pPr>
              <w:keepNext/>
              <w:rPr>
                <w:del w:id="2071" w:author="만든 이"/>
              </w:rPr>
              <w:pPrChange w:id="2072" w:author="만든 이">
                <w:pPr>
                  <w:pStyle w:val="NormalHanging"/>
                  <w:keepNext/>
                </w:pPr>
              </w:pPrChange>
            </w:pPr>
            <w:del w:id="2073" w:author="만든 이">
              <w:r w:rsidRPr="00FE0EBC" w:rsidDel="00E77E96">
                <w:delText>6.a.</w:delText>
              </w:r>
              <w:r w:rsidRPr="00FE0EBC" w:rsidDel="00E77E96">
                <w:tab/>
                <w:delText xml:space="preserve">Injekcijas vietu ar apļveida kustībām notīriet ar spirtotu tamponu (skatīt </w:delText>
              </w:r>
              <w:r w:rsidRPr="00FE0EBC" w:rsidDel="00E77E96">
                <w:rPr>
                  <w:rStyle w:val="a8"/>
                </w:rPr>
                <w:delText>H attēlu</w:delText>
              </w:r>
              <w:r w:rsidRPr="00FE0EBC" w:rsidDel="00E77E96">
                <w:delText>).</w:delText>
              </w:r>
            </w:del>
          </w:p>
          <w:p w14:paraId="082BAEA1" w14:textId="052A7F6E" w:rsidR="008A5190" w:rsidRPr="00FE0EBC" w:rsidDel="00E77E96" w:rsidRDefault="008A5190">
            <w:pPr>
              <w:keepNext/>
              <w:rPr>
                <w:del w:id="2074" w:author="만든 이"/>
              </w:rPr>
              <w:pPrChange w:id="2075" w:author="만든 이">
                <w:pPr>
                  <w:pStyle w:val="NormalHanging"/>
                  <w:keepNext/>
                </w:pPr>
              </w:pPrChange>
            </w:pPr>
            <w:del w:id="2076" w:author="만든 이">
              <w:r w:rsidRPr="00FE0EBC" w:rsidDel="00E77E96">
                <w:delText>6.b.</w:delText>
              </w:r>
              <w:r w:rsidRPr="00FE0EBC" w:rsidDel="00E77E96">
                <w:tab/>
                <w:delText>Pirms injekcijas nogaidiet, lai āda nožūst.</w:delText>
              </w:r>
            </w:del>
          </w:p>
          <w:p w14:paraId="0ED705B2" w14:textId="4A6763E5" w:rsidR="008A5190" w:rsidRPr="00FE0EBC" w:rsidDel="00E77E96" w:rsidRDefault="008A5190" w:rsidP="00E77E96">
            <w:pPr>
              <w:keepNext/>
              <w:rPr>
                <w:del w:id="2077" w:author="만든 이"/>
              </w:rPr>
            </w:pPr>
          </w:p>
          <w:p w14:paraId="6A0241C6" w14:textId="355E572F" w:rsidR="008A5190" w:rsidRPr="00FE0EBC" w:rsidDel="00E77E96" w:rsidRDefault="008A5190">
            <w:pPr>
              <w:keepNext/>
              <w:rPr>
                <w:del w:id="2078" w:author="만든 이"/>
                <w:rStyle w:val="a9"/>
                <w:b w:val="0"/>
                <w:bCs w:val="0"/>
              </w:rPr>
              <w:pPrChange w:id="2079" w:author="만든 이">
                <w:pPr>
                  <w:pStyle w:val="Bullet2"/>
                  <w:keepNext/>
                </w:pPr>
              </w:pPrChange>
            </w:pPr>
            <w:del w:id="2080" w:author="만든 이">
              <w:r w:rsidRPr="00FE0EBC" w:rsidDel="00E77E96">
                <w:rPr>
                  <w:rStyle w:val="a9"/>
                </w:rPr>
                <w:delText>Nepūtiet</w:delText>
              </w:r>
              <w:r w:rsidRPr="00FE0EBC" w:rsidDel="00E77E96">
                <w:delText xml:space="preserve"> uz injekcijas vietas un vairs nepieskarieties tai pirms injekcijas.</w:delText>
              </w:r>
            </w:del>
          </w:p>
        </w:tc>
      </w:tr>
      <w:tr w:rsidR="008A5190" w:rsidRPr="00FE0EBC" w:rsidDel="00E77E96" w14:paraId="4842895F" w14:textId="4E17447D" w:rsidTr="008A5BEF">
        <w:trPr>
          <w:cantSplit/>
          <w:del w:id="2081" w:author="만든 이"/>
        </w:trPr>
        <w:tc>
          <w:tcPr>
            <w:tcW w:w="4608" w:type="dxa"/>
            <w:vAlign w:val="bottom"/>
          </w:tcPr>
          <w:p w14:paraId="2EC089DE" w14:textId="594D3FAC" w:rsidR="008A5190" w:rsidRPr="00FE0EBC" w:rsidDel="00E77E96" w:rsidRDefault="008A5190">
            <w:pPr>
              <w:keepNext/>
              <w:rPr>
                <w:del w:id="2082" w:author="만든 이"/>
              </w:rPr>
              <w:pPrChange w:id="2083" w:author="만든 이">
                <w:pPr>
                  <w:pStyle w:val="NormalCentred"/>
                  <w:keepNext/>
                </w:pPr>
              </w:pPrChange>
            </w:pPr>
          </w:p>
          <w:p w14:paraId="2B75DE65" w14:textId="2BB9E361" w:rsidR="008A5190" w:rsidRPr="00FE0EBC" w:rsidDel="00E77E96" w:rsidRDefault="008A5190">
            <w:pPr>
              <w:keepNext/>
              <w:rPr>
                <w:del w:id="2084" w:author="만든 이"/>
              </w:rPr>
              <w:pPrChange w:id="2085" w:author="만든 이">
                <w:pPr>
                  <w:pStyle w:val="NormalCentred"/>
                  <w:keepNext/>
                </w:pPr>
              </w:pPrChange>
            </w:pPr>
            <w:del w:id="2086" w:author="만든 이">
              <w:r w:rsidRPr="00FE0EBC" w:rsidDel="00E77E96">
                <w:rPr>
                  <w:noProof/>
                  <w:lang w:val="en-US" w:eastAsia="ko-KR"/>
                </w:rPr>
                <mc:AlternateContent>
                  <mc:Choice Requires="wpc">
                    <w:drawing>
                      <wp:inline distT="0" distB="0" distL="0" distR="0" wp14:anchorId="00E6FF8F" wp14:editId="773B06FC">
                        <wp:extent cx="2160270" cy="2639060"/>
                        <wp:effectExtent l="0" t="0" r="0" b="8890"/>
                        <wp:docPr id="621" name="Canvas 13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30" name="Picture 9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60270" cy="2639060"/>
                                  </a:xfrm>
                                  <a:prstGeom prst="rect">
                                    <a:avLst/>
                                  </a:prstGeom>
                                  <a:noFill/>
                                  <a:extLst>
                                    <a:ext uri="{909E8E84-426E-40DD-AFC4-6F175D3DCCD1}">
                                      <a14:hiddenFill xmlns:a14="http://schemas.microsoft.com/office/drawing/2010/main">
                                        <a:solidFill>
                                          <a:srgbClr val="FFFFFF"/>
                                        </a:solidFill>
                                      </a14:hiddenFill>
                                    </a:ext>
                                  </a:extLst>
                                </pic:spPr>
                              </pic:pic>
                              <wps:wsp>
                                <wps:cNvPr id="231" name="Text Box 9"/>
                                <wps:cNvSpPr txBox="1">
                                  <a:spLocks noChangeArrowheads="1"/>
                                </wps:cNvSpPr>
                                <wps:spPr bwMode="auto">
                                  <a:xfrm>
                                    <a:off x="1148037" y="1550034"/>
                                    <a:ext cx="955131"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CE57661" w14:textId="77777777" w:rsidR="008A5190" w:rsidRPr="005C7D8D" w:rsidRDefault="008A5190" w:rsidP="008A5190">
                                      <w:pPr>
                                        <w:pStyle w:val="pf0"/>
                                        <w:ind w:left="70" w:hangingChars="50" w:hanging="70"/>
                                        <w:rPr>
                                          <w:sz w:val="14"/>
                                          <w:szCs w:val="14"/>
                                        </w:rPr>
                                      </w:pPr>
                                      <w:r w:rsidRPr="005C7D8D">
                                        <w:rPr>
                                          <w:rStyle w:val="cf01"/>
                                          <w:rFonts w:cs="Arial" w:hint="default"/>
                                          <w:sz w:val="14"/>
                                          <w:szCs w:val="14"/>
                                        </w:rPr>
                                        <w:t>EXP: M</w:t>
                                      </w:r>
                                      <w:r w:rsidRPr="005C7D8D">
                                        <w:rPr>
                                          <w:rStyle w:val="cf11"/>
                                          <w:rFonts w:ascii="Calibri" w:hAnsi="Calibri" w:cs="Calibri" w:hint="default"/>
                                          <w:sz w:val="14"/>
                                          <w:szCs w:val="14"/>
                                        </w:rPr>
                                        <w:t>Ē</w:t>
                                      </w:r>
                                      <w:r w:rsidRPr="005C7D8D">
                                        <w:rPr>
                                          <w:rStyle w:val="cf01"/>
                                          <w:rFonts w:cs="Arial" w:hint="default"/>
                                          <w:sz w:val="14"/>
                                          <w:szCs w:val="14"/>
                                        </w:rPr>
                                        <w:t>NESIS GADS</w:t>
                                      </w:r>
                                      <w:r>
                                        <w:rPr>
                                          <w:rStyle w:val="cf01"/>
                                          <w:rFonts w:cs="Arial" w:hint="default"/>
                                          <w:sz w:val="14"/>
                                          <w:szCs w:val="14"/>
                                        </w:rPr>
                                        <w:t>.</w:t>
                                      </w:r>
                                    </w:p>
                                  </w:txbxContent>
                                </wps:txbx>
                                <wps:bodyPr rot="0" vert="horz" wrap="square" lIns="0" tIns="0" rIns="0" bIns="0" anchor="t" anchorCtr="0" upright="1">
                                  <a:noAutofit/>
                                </wps:bodyPr>
                              </wps:wsp>
                            </wpc:wpc>
                          </a:graphicData>
                        </a:graphic>
                      </wp:inline>
                    </w:drawing>
                  </mc:Choice>
                  <mc:Fallback>
                    <w:pict>
                      <v:group w14:anchorId="00E6FF8F" id="Canvas 131" o:spid="_x0000_s1118" editas="canvas" style="width:170.1pt;height:207.8pt;mso-position-horizontal-relative:char;mso-position-vertical-relative:line" coordsize="21602,26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">
                        <v:shape id="_x0000_s1119" type="#_x0000_t75" style="position:absolute;width:21602;height:26390;visibility:visible;mso-wrap-style:square">
                          <v:fill o:detectmouseclick="t"/>
                          <v:path o:connecttype="none"/>
                        </v:shape>
                        <v:shape id="Picture 91" o:spid="_x0000_s1120" type="#_x0000_t75" style="position:absolute;width:21602;height:26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">
                          <v:imagedata r:id="rId53" o:title=""/>
                        </v:shape>
                        <v:shape id="Text Box 9" o:spid="_x0000_s1121" type="#_x0000_t202" style="position:absolute;left:11480;top:15500;width:9551;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" filled="f" stroked="f" strokeweight=".5pt">
                          <v:textbox inset="0,0,0,0">
                            <w:txbxContent>
                              <w:p w14:paraId="4CE57661" w14:textId="77777777" w:rsidR="008A5190" w:rsidRPr="005C7D8D" w:rsidRDefault="008A5190" w:rsidP="008A5190">
                                <w:pPr>
                                  <w:pStyle w:val="pf0"/>
                                  <w:ind w:left="70" w:hangingChars="50" w:hanging="70"/>
                                  <w:rPr>
                                    <w:sz w:val="14"/>
                                    <w:szCs w:val="14"/>
                                  </w:rPr>
                                </w:pPr>
                                <w:r w:rsidRPr="005C7D8D">
                                  <w:rPr>
                                    <w:rStyle w:val="cf01"/>
                                    <w:rFonts w:cs="Arial" w:hint="default"/>
                                    <w:sz w:val="14"/>
                                    <w:szCs w:val="14"/>
                                  </w:rPr>
                                  <w:t>EXP: M</w:t>
                                </w:r>
                                <w:r w:rsidRPr="005C7D8D">
                                  <w:rPr>
                                    <w:rStyle w:val="cf11"/>
                                    <w:rFonts w:ascii="Calibri" w:hAnsi="Calibri" w:cs="Calibri" w:hint="default"/>
                                    <w:sz w:val="14"/>
                                    <w:szCs w:val="14"/>
                                  </w:rPr>
                                  <w:t>Ē</w:t>
                                </w:r>
                                <w:r w:rsidRPr="005C7D8D">
                                  <w:rPr>
                                    <w:rStyle w:val="cf01"/>
                                    <w:rFonts w:cs="Arial" w:hint="default"/>
                                    <w:sz w:val="14"/>
                                    <w:szCs w:val="14"/>
                                  </w:rPr>
                                  <w:t>NESIS GADS</w:t>
                                </w:r>
                                <w:r>
                                  <w:rPr>
                                    <w:rStyle w:val="cf01"/>
                                    <w:rFonts w:cs="Arial" w:hint="default"/>
                                    <w:sz w:val="14"/>
                                    <w:szCs w:val="14"/>
                                  </w:rPr>
                                  <w:t>.</w:t>
                                </w:r>
                              </w:p>
                            </w:txbxContent>
                          </v:textbox>
                        </v:shape>
                        <w10:anchorlock/>
                      </v:group>
                    </w:pict>
                  </mc:Fallback>
                </mc:AlternateContent>
              </w:r>
            </w:del>
          </w:p>
          <w:p w14:paraId="63E18CE0" w14:textId="6F9E8CB5" w:rsidR="008A5190" w:rsidRPr="00FE0EBC" w:rsidDel="00E77E96" w:rsidRDefault="008A5190">
            <w:pPr>
              <w:keepNext/>
              <w:rPr>
                <w:del w:id="2087" w:author="만든 이"/>
              </w:rPr>
              <w:pPrChange w:id="2088" w:author="만든 이">
                <w:pPr>
                  <w:keepNext/>
                  <w:ind w:rightChars="286" w:right="629"/>
                  <w:jc w:val="right"/>
                </w:pPr>
              </w:pPrChange>
            </w:pPr>
            <w:del w:id="2089" w:author="만든 이">
              <w:r w:rsidRPr="00FE0EBC" w:rsidDel="00E77E96">
                <w:rPr>
                  <w:rStyle w:val="a9"/>
                </w:rPr>
                <w:delText>I attēls</w:delText>
              </w:r>
            </w:del>
          </w:p>
        </w:tc>
        <w:tc>
          <w:tcPr>
            <w:tcW w:w="4609" w:type="dxa"/>
          </w:tcPr>
          <w:p w14:paraId="5EE65274" w14:textId="1067ECA6" w:rsidR="008A5190" w:rsidRPr="00FE0EBC" w:rsidDel="00E77E96" w:rsidRDefault="008A5190">
            <w:pPr>
              <w:keepNext/>
              <w:rPr>
                <w:del w:id="2090" w:author="만든 이"/>
                <w:rStyle w:val="a9"/>
              </w:rPr>
              <w:pPrChange w:id="2091" w:author="만든 이">
                <w:pPr>
                  <w:pStyle w:val="NormalHanging"/>
                  <w:keepNext/>
                </w:pPr>
              </w:pPrChange>
            </w:pPr>
            <w:del w:id="2092" w:author="만든 이">
              <w:r w:rsidRPr="00FE0EBC" w:rsidDel="00E77E96">
                <w:rPr>
                  <w:rStyle w:val="a9"/>
                </w:rPr>
                <w:delText>7.</w:delText>
              </w:r>
              <w:r w:rsidRPr="00FE0EBC" w:rsidDel="00E77E96">
                <w:rPr>
                  <w:rStyle w:val="a9"/>
                </w:rPr>
                <w:tab/>
                <w:delText>Pārbaudiet pilnšļirci.</w:delText>
              </w:r>
            </w:del>
          </w:p>
          <w:p w14:paraId="44F60741" w14:textId="7DEE6894" w:rsidR="008A5190" w:rsidRPr="00FE0EBC" w:rsidDel="00E77E96" w:rsidRDefault="008A5190" w:rsidP="00E77E96">
            <w:pPr>
              <w:keepNext/>
              <w:rPr>
                <w:del w:id="2093" w:author="만든 이"/>
              </w:rPr>
            </w:pPr>
          </w:p>
          <w:p w14:paraId="2D811DA9" w14:textId="2A1AC2CB" w:rsidR="008A5190" w:rsidRPr="00FE0EBC" w:rsidDel="00E77E96" w:rsidRDefault="008A5190">
            <w:pPr>
              <w:keepNext/>
              <w:rPr>
                <w:del w:id="2094" w:author="만든 이"/>
              </w:rPr>
              <w:pPrChange w:id="2095" w:author="만든 이">
                <w:pPr>
                  <w:pStyle w:val="NormalHanging"/>
                  <w:keepNext/>
                </w:pPr>
              </w:pPrChange>
            </w:pPr>
            <w:del w:id="2096" w:author="만든 이">
              <w:r w:rsidRPr="00FE0EBC" w:rsidDel="00E77E96">
                <w:delText>7.a.</w:delText>
              </w:r>
              <w:r w:rsidRPr="00FE0EBC" w:rsidDel="00E77E96">
                <w:tab/>
                <w:delText>Atveriet kastīti.</w:delText>
              </w:r>
            </w:del>
          </w:p>
          <w:p w14:paraId="4D5B9617" w14:textId="16489D6D" w:rsidR="008A5190" w:rsidRPr="00FE0EBC" w:rsidDel="00E77E96" w:rsidRDefault="008A5190">
            <w:pPr>
              <w:keepNext/>
              <w:rPr>
                <w:del w:id="2097" w:author="만든 이"/>
              </w:rPr>
              <w:pPrChange w:id="2098" w:author="만든 이">
                <w:pPr>
                  <w:pStyle w:val="a5"/>
                  <w:ind w:left="567"/>
                </w:pPr>
              </w:pPrChange>
            </w:pPr>
            <w:del w:id="2099" w:author="만든 이">
              <w:r w:rsidRPr="00FE0EBC" w:rsidDel="00E77E96">
                <w:delText>Satverot aiz šļirces korpusa, pilnšļirci izceliet no kastītes.</w:delText>
              </w:r>
            </w:del>
          </w:p>
          <w:p w14:paraId="4D99C4F3" w14:textId="0082643A" w:rsidR="008A5190" w:rsidRPr="00FE0EBC" w:rsidDel="00E77E96" w:rsidRDefault="008A5190">
            <w:pPr>
              <w:keepNext/>
              <w:rPr>
                <w:del w:id="2100" w:author="만든 이"/>
              </w:rPr>
              <w:pPrChange w:id="2101" w:author="만든 이">
                <w:pPr>
                  <w:pStyle w:val="NormalHanging"/>
                  <w:keepNext/>
                </w:pPr>
              </w:pPrChange>
            </w:pPr>
            <w:del w:id="2102" w:author="만든 이">
              <w:r w:rsidRPr="00FE0EBC" w:rsidDel="00E77E96">
                <w:delText>7.b.</w:delText>
              </w:r>
              <w:r w:rsidRPr="00FE0EBC" w:rsidDel="00E77E96">
                <w:tab/>
                <w:delText>Apskatiet pilnšļirci un pārliecinieties, ka paņemtas pareizās zāles (Omlyclo) un deva.</w:delText>
              </w:r>
            </w:del>
          </w:p>
          <w:p w14:paraId="1F257AE4" w14:textId="64E2654E" w:rsidR="008A5190" w:rsidRPr="00FE0EBC" w:rsidDel="00E77E96" w:rsidRDefault="008A5190">
            <w:pPr>
              <w:keepNext/>
              <w:rPr>
                <w:del w:id="2103" w:author="만든 이"/>
              </w:rPr>
              <w:pPrChange w:id="2104" w:author="만든 이">
                <w:pPr>
                  <w:pStyle w:val="NormalHanging"/>
                  <w:keepNext/>
                </w:pPr>
              </w:pPrChange>
            </w:pPr>
            <w:del w:id="2105" w:author="만든 이">
              <w:r w:rsidRPr="00FE0EBC" w:rsidDel="00E77E96">
                <w:delText>7.c.</w:delText>
              </w:r>
              <w:r w:rsidRPr="00FE0EBC" w:rsidDel="00E77E96">
                <w:tab/>
                <w:delText>Apskatiet pilnšļirci un pārliecinieties, ka tā nav ieplaisājusi vai bojāta.</w:delText>
              </w:r>
            </w:del>
          </w:p>
          <w:p w14:paraId="7BE843C8" w14:textId="3A24593F" w:rsidR="008A5190" w:rsidRPr="00FE0EBC" w:rsidDel="00E77E96" w:rsidRDefault="008A5190">
            <w:pPr>
              <w:keepNext/>
              <w:rPr>
                <w:del w:id="2106" w:author="만든 이"/>
              </w:rPr>
              <w:pPrChange w:id="2107" w:author="만든 이">
                <w:pPr>
                  <w:pStyle w:val="NormalHanging"/>
                  <w:keepNext/>
                </w:pPr>
              </w:pPrChange>
            </w:pPr>
            <w:del w:id="2108" w:author="만든 이">
              <w:r w:rsidRPr="00FE0EBC" w:rsidDel="00E77E96">
                <w:delText>7.d.</w:delText>
              </w:r>
              <w:r w:rsidRPr="00FE0EBC" w:rsidDel="00E77E96">
                <w:tab/>
                <w:delText xml:space="preserve">Pārbaudiet pilnšļirces marķējumā norādīto derīguma termiņu (skatīt </w:delText>
              </w:r>
              <w:r w:rsidRPr="00FE0EBC" w:rsidDel="00E77E96">
                <w:rPr>
                  <w:rStyle w:val="a8"/>
                </w:rPr>
                <w:delText>I attēlu</w:delText>
              </w:r>
              <w:r w:rsidRPr="00FE0EBC" w:rsidDel="00E77E96">
                <w:delText>).</w:delText>
              </w:r>
            </w:del>
          </w:p>
          <w:p w14:paraId="187D5063" w14:textId="1F80983C" w:rsidR="008A5190" w:rsidRPr="00FE0EBC" w:rsidDel="00E77E96" w:rsidRDefault="008A5190" w:rsidP="00E77E96">
            <w:pPr>
              <w:keepNext/>
              <w:rPr>
                <w:del w:id="2109" w:author="만든 이"/>
              </w:rPr>
            </w:pPr>
          </w:p>
          <w:p w14:paraId="1A819BD7" w14:textId="04F855F6" w:rsidR="008A5190" w:rsidRPr="00FE0EBC" w:rsidDel="00E77E96" w:rsidRDefault="008A5190">
            <w:pPr>
              <w:keepNext/>
              <w:rPr>
                <w:del w:id="2110" w:author="만든 이"/>
              </w:rPr>
              <w:pPrChange w:id="2111" w:author="만든 이">
                <w:pPr>
                  <w:pStyle w:val="Bullet2"/>
                  <w:keepNext/>
                </w:pPr>
              </w:pPrChange>
            </w:pPr>
            <w:del w:id="2112" w:author="만든 이">
              <w:r w:rsidRPr="00FE0EBC" w:rsidDel="00E77E96">
                <w:rPr>
                  <w:rStyle w:val="a9"/>
                </w:rPr>
                <w:delText>Nelietot</w:delText>
              </w:r>
              <w:r w:rsidRPr="00FE0EBC" w:rsidDel="00E77E96">
                <w:delText>, ja derīguma termiņš ir beidzies.</w:delText>
              </w:r>
            </w:del>
          </w:p>
          <w:p w14:paraId="79445195" w14:textId="46066AA6" w:rsidR="008A5190" w:rsidRPr="00FE0EBC" w:rsidDel="00E77E96" w:rsidRDefault="008A5190" w:rsidP="00E77E96">
            <w:pPr>
              <w:keepNext/>
              <w:rPr>
                <w:del w:id="2113" w:author="만든 이"/>
              </w:rPr>
            </w:pPr>
          </w:p>
          <w:p w14:paraId="4CFAB019" w14:textId="75A8216D" w:rsidR="008A5190" w:rsidRPr="00FE0EBC" w:rsidDel="00E77E96" w:rsidRDefault="008A5190">
            <w:pPr>
              <w:keepNext/>
              <w:rPr>
                <w:del w:id="2114" w:author="만든 이"/>
                <w:rStyle w:val="a9"/>
                <w:b w:val="0"/>
                <w:bCs w:val="0"/>
              </w:rPr>
              <w:pPrChange w:id="2115" w:author="만든 이">
                <w:pPr>
                  <w:pStyle w:val="a5"/>
                  <w:ind w:left="567"/>
                </w:pPr>
              </w:pPrChange>
            </w:pPr>
            <w:del w:id="2116" w:author="만든 이">
              <w:r w:rsidRPr="00FE0EBC" w:rsidDel="00E77E96">
                <w:rPr>
                  <w:rStyle w:val="a8"/>
                </w:rPr>
                <w:delText>Piezīme.</w:delText>
              </w:r>
              <w:r w:rsidRPr="00FE0EBC" w:rsidDel="00E77E96">
                <w:delText xml:space="preserve"> Ja skata lodziņā derīguma termiņš nav redzams, varat pagriezt pilnšļirces iekšējo cilindru, līdz derīguma termiņš ir redzams.</w:delText>
              </w:r>
            </w:del>
          </w:p>
        </w:tc>
      </w:tr>
      <w:tr w:rsidR="008A5190" w:rsidRPr="00FE0EBC" w:rsidDel="00E77E96" w14:paraId="13398DAC" w14:textId="6BAFF290" w:rsidTr="008A5BEF">
        <w:trPr>
          <w:cantSplit/>
          <w:del w:id="2117" w:author="만든 이"/>
        </w:trPr>
        <w:tc>
          <w:tcPr>
            <w:tcW w:w="4608" w:type="dxa"/>
            <w:tcBorders>
              <w:bottom w:val="single" w:sz="4" w:space="0" w:color="auto"/>
            </w:tcBorders>
            <w:vAlign w:val="bottom"/>
          </w:tcPr>
          <w:p w14:paraId="3B9CD6A1" w14:textId="6DAB4CD8" w:rsidR="008A5190" w:rsidRPr="00FE0EBC" w:rsidDel="00E77E96" w:rsidRDefault="008A5190">
            <w:pPr>
              <w:keepNext/>
              <w:rPr>
                <w:del w:id="2118" w:author="만든 이"/>
                <w:lang w:eastAsia="lv-LV"/>
              </w:rPr>
              <w:pPrChange w:id="2119" w:author="만든 이">
                <w:pPr>
                  <w:pStyle w:val="NormalCentred"/>
                  <w:keepNext/>
                </w:pPr>
              </w:pPrChange>
            </w:pPr>
          </w:p>
          <w:p w14:paraId="0AE2C585" w14:textId="2AB9EFD0" w:rsidR="008A5190" w:rsidRPr="00FE0EBC" w:rsidDel="00E77E96" w:rsidRDefault="008A5190">
            <w:pPr>
              <w:keepNext/>
              <w:rPr>
                <w:del w:id="2120" w:author="만든 이"/>
              </w:rPr>
              <w:pPrChange w:id="2121" w:author="만든 이">
                <w:pPr>
                  <w:pStyle w:val="NormalCentred"/>
                  <w:keepNext/>
                </w:pPr>
              </w:pPrChange>
            </w:pPr>
            <w:del w:id="2122" w:author="만든 이">
              <w:r w:rsidRPr="00FE0EBC" w:rsidDel="00E77E96">
                <w:rPr>
                  <w:noProof/>
                  <w:lang w:val="en-US" w:eastAsia="ko-KR"/>
                </w:rPr>
                <w:drawing>
                  <wp:inline distT="0" distB="0" distL="0" distR="0" wp14:anchorId="0749C3F0" wp14:editId="2E87DEF2">
                    <wp:extent cx="2157730" cy="2670175"/>
                    <wp:effectExtent l="0" t="0" r="0" b="0"/>
                    <wp:docPr id="183" name="Picture 120" descr="A drawing of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20" descr="A drawing of a screwdriver&#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57730" cy="2670175"/>
                            </a:xfrm>
                            <a:prstGeom prst="rect">
                              <a:avLst/>
                            </a:prstGeom>
                            <a:noFill/>
                            <a:ln>
                              <a:noFill/>
                            </a:ln>
                          </pic:spPr>
                        </pic:pic>
                      </a:graphicData>
                    </a:graphic>
                  </wp:inline>
                </w:drawing>
              </w:r>
            </w:del>
          </w:p>
          <w:p w14:paraId="38C0296D" w14:textId="21C6E171" w:rsidR="008A5190" w:rsidRPr="00FE0EBC" w:rsidDel="00E77E96" w:rsidRDefault="008A5190">
            <w:pPr>
              <w:keepNext/>
              <w:rPr>
                <w:del w:id="2123" w:author="만든 이"/>
              </w:rPr>
              <w:pPrChange w:id="2124" w:author="만든 이">
                <w:pPr>
                  <w:keepNext/>
                  <w:ind w:rightChars="222" w:right="488"/>
                  <w:jc w:val="right"/>
                </w:pPr>
              </w:pPrChange>
            </w:pPr>
            <w:del w:id="2125" w:author="만든 이">
              <w:r w:rsidRPr="00FE0EBC" w:rsidDel="00E77E96">
                <w:rPr>
                  <w:rStyle w:val="a9"/>
                </w:rPr>
                <w:delText>J attēls</w:delText>
              </w:r>
            </w:del>
          </w:p>
        </w:tc>
        <w:tc>
          <w:tcPr>
            <w:tcW w:w="4609" w:type="dxa"/>
            <w:tcBorders>
              <w:bottom w:val="single" w:sz="4" w:space="0" w:color="auto"/>
            </w:tcBorders>
          </w:tcPr>
          <w:p w14:paraId="3F021796" w14:textId="161A2E5A" w:rsidR="008A5190" w:rsidRPr="00FE0EBC" w:rsidDel="00E77E96" w:rsidRDefault="008A5190">
            <w:pPr>
              <w:keepNext/>
              <w:rPr>
                <w:del w:id="2126" w:author="만든 이"/>
                <w:rStyle w:val="a9"/>
              </w:rPr>
              <w:pPrChange w:id="2127" w:author="만든 이">
                <w:pPr>
                  <w:pStyle w:val="NormalHanging"/>
                  <w:keepNext/>
                </w:pPr>
              </w:pPrChange>
            </w:pPr>
            <w:del w:id="2128" w:author="만든 이">
              <w:r w:rsidRPr="00FE0EBC" w:rsidDel="00E77E96">
                <w:rPr>
                  <w:rStyle w:val="a9"/>
                </w:rPr>
                <w:delText>8.</w:delText>
              </w:r>
              <w:r w:rsidRPr="00FE0EBC" w:rsidDel="00E77E96">
                <w:rPr>
                  <w:rStyle w:val="a9"/>
                </w:rPr>
                <w:tab/>
                <w:delText>Pārbaudiet zāles.</w:delText>
              </w:r>
            </w:del>
          </w:p>
          <w:p w14:paraId="4E4F98ED" w14:textId="0570F0AA" w:rsidR="008A5190" w:rsidRPr="00FE0EBC" w:rsidDel="00E77E96" w:rsidRDefault="008A5190" w:rsidP="00E77E96">
            <w:pPr>
              <w:keepNext/>
              <w:rPr>
                <w:del w:id="2129" w:author="만든 이"/>
              </w:rPr>
            </w:pPr>
          </w:p>
          <w:p w14:paraId="5EAAA838" w14:textId="6312582A" w:rsidR="008A5190" w:rsidRPr="00FE0EBC" w:rsidDel="00E77E96" w:rsidRDefault="008A5190">
            <w:pPr>
              <w:keepNext/>
              <w:rPr>
                <w:del w:id="2130" w:author="만든 이"/>
              </w:rPr>
              <w:pPrChange w:id="2131" w:author="만든 이">
                <w:pPr>
                  <w:pStyle w:val="NormalHanging"/>
                  <w:keepNext/>
                </w:pPr>
              </w:pPrChange>
            </w:pPr>
            <w:del w:id="2132" w:author="만든 이">
              <w:r w:rsidRPr="00FE0EBC" w:rsidDel="00E77E96">
                <w:delText>8.a.</w:delText>
              </w:r>
              <w:r w:rsidRPr="00FE0EBC" w:rsidDel="00E77E96">
                <w:tab/>
                <w:delText xml:space="preserve">Apskatiet zāles un pārliecinieties, ka šķidrums ir dzidrs līdz viegli duļķains, bezkrāsains līdz blāvi brūni-dzeltens un nesatur daļiņas (skatīt </w:delText>
              </w:r>
              <w:r w:rsidRPr="00FE0EBC" w:rsidDel="00E77E96">
                <w:rPr>
                  <w:rStyle w:val="a8"/>
                </w:rPr>
                <w:delText>J attēlu</w:delText>
              </w:r>
              <w:r w:rsidRPr="00FE0EBC" w:rsidDel="00E77E96">
                <w:delText>).</w:delText>
              </w:r>
            </w:del>
          </w:p>
          <w:p w14:paraId="54044A4E" w14:textId="51CD3440" w:rsidR="008A5190" w:rsidRPr="00FE0EBC" w:rsidDel="00E77E96" w:rsidRDefault="008A5190" w:rsidP="00E77E96">
            <w:pPr>
              <w:keepNext/>
              <w:rPr>
                <w:del w:id="2133" w:author="만든 이"/>
              </w:rPr>
            </w:pPr>
          </w:p>
          <w:p w14:paraId="43A363A2" w14:textId="3D0B033D" w:rsidR="008A5190" w:rsidRPr="00FE0EBC" w:rsidDel="00E77E96" w:rsidRDefault="008A5190">
            <w:pPr>
              <w:keepNext/>
              <w:rPr>
                <w:del w:id="2134" w:author="만든 이"/>
              </w:rPr>
              <w:pPrChange w:id="2135" w:author="만든 이">
                <w:pPr>
                  <w:pStyle w:val="Bullet2"/>
                  <w:keepNext/>
                </w:pPr>
              </w:pPrChange>
            </w:pPr>
            <w:del w:id="2136" w:author="만든 이">
              <w:r w:rsidRPr="00FE0EBC" w:rsidDel="00E77E96">
                <w:rPr>
                  <w:rStyle w:val="a9"/>
                </w:rPr>
                <w:delText>Nelietojiet</w:delText>
              </w:r>
              <w:r w:rsidRPr="00FE0EBC" w:rsidDel="00E77E96">
                <w:delText xml:space="preserve"> pilnšļirci, ja šķidruma krāsa ir mainījusies, tas ir izteikti duļķains vai satur daļiņas.</w:delText>
              </w:r>
            </w:del>
          </w:p>
          <w:p w14:paraId="6E321AC3" w14:textId="032CE092" w:rsidR="008A5190" w:rsidRPr="00FE0EBC" w:rsidDel="00E77E96" w:rsidRDefault="008A5190">
            <w:pPr>
              <w:keepNext/>
              <w:rPr>
                <w:del w:id="2137" w:author="만든 이"/>
                <w:rStyle w:val="a9"/>
                <w:b w:val="0"/>
                <w:bCs w:val="0"/>
              </w:rPr>
              <w:pPrChange w:id="2138" w:author="만든 이">
                <w:pPr>
                  <w:pStyle w:val="Bullet2"/>
                  <w:keepNext/>
                </w:pPr>
              </w:pPrChange>
            </w:pPr>
            <w:del w:id="2139" w:author="만든 이">
              <w:r w:rsidRPr="00FE0EBC" w:rsidDel="00E77E96">
                <w:delText>Šķidrumā var būt redzami gaisa burbuļi. Tas ir normāli.</w:delText>
              </w:r>
            </w:del>
          </w:p>
        </w:tc>
      </w:tr>
    </w:tbl>
    <w:p w14:paraId="21FCC971" w14:textId="19D65270" w:rsidR="008A5190" w:rsidRPr="00FE0EBC" w:rsidDel="00E77E96" w:rsidRDefault="008A5190">
      <w:pPr>
        <w:keepNext/>
        <w:rPr>
          <w:del w:id="2140" w:author="만든 이"/>
          <w:lang w:eastAsia="ko-KR"/>
        </w:rPr>
        <w:pPrChange w:id="2141" w:author="만든 이">
          <w:pPr/>
        </w:pPrChange>
      </w:pPr>
      <w:del w:id="2142" w:author="만든 이">
        <w:r w:rsidRPr="00FE0EBC" w:rsidDel="00E77E96">
          <w:br w:type="page"/>
        </w:r>
      </w:del>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578"/>
        <w:gridCol w:w="4485"/>
      </w:tblGrid>
      <w:tr w:rsidR="008A5190" w:rsidRPr="00FE0EBC" w:rsidDel="00E77E96" w14:paraId="236AC539" w14:textId="5D44E76A" w:rsidTr="008A5BEF">
        <w:trPr>
          <w:cantSplit/>
          <w:del w:id="2143" w:author="만든 이"/>
        </w:trPr>
        <w:tc>
          <w:tcPr>
            <w:tcW w:w="9063" w:type="dxa"/>
            <w:gridSpan w:val="2"/>
            <w:tcBorders>
              <w:bottom w:val="nil"/>
            </w:tcBorders>
            <w:vAlign w:val="bottom"/>
          </w:tcPr>
          <w:p w14:paraId="79C8B23D" w14:textId="58A8C2C5" w:rsidR="008A5190" w:rsidRPr="00FE0EBC" w:rsidDel="00E77E96" w:rsidRDefault="008A5190">
            <w:pPr>
              <w:keepNext/>
              <w:rPr>
                <w:del w:id="2144" w:author="만든 이"/>
              </w:rPr>
              <w:pPrChange w:id="2145" w:author="만든 이">
                <w:pPr>
                  <w:pStyle w:val="HeadingStrong"/>
                  <w:keepNext w:val="0"/>
                </w:pPr>
              </w:pPrChange>
            </w:pPr>
            <w:del w:id="2146" w:author="만든 이">
              <w:r w:rsidRPr="00FE0EBC" w:rsidDel="00E77E96">
                <w:rPr>
                  <w:b/>
                  <w:bCs/>
                </w:rPr>
                <w:delText>Injekcijas ievadīšana</w:delText>
              </w:r>
            </w:del>
          </w:p>
        </w:tc>
      </w:tr>
      <w:tr w:rsidR="008A5190" w:rsidRPr="00FE0EBC" w:rsidDel="00E77E96" w14:paraId="71919CAE" w14:textId="790F1516" w:rsidTr="008A5BEF">
        <w:trPr>
          <w:cantSplit/>
          <w:del w:id="2147" w:author="만든 이"/>
        </w:trPr>
        <w:tc>
          <w:tcPr>
            <w:tcW w:w="4578" w:type="dxa"/>
            <w:tcBorders>
              <w:top w:val="nil"/>
            </w:tcBorders>
            <w:vAlign w:val="center"/>
          </w:tcPr>
          <w:p w14:paraId="521CE74F" w14:textId="376EC445" w:rsidR="008A5190" w:rsidRPr="00FE0EBC" w:rsidDel="00E77E96" w:rsidRDefault="008A5190">
            <w:pPr>
              <w:keepNext/>
              <w:rPr>
                <w:del w:id="2148" w:author="만든 이"/>
                <w:lang w:eastAsia="lv-LV"/>
              </w:rPr>
              <w:pPrChange w:id="2149" w:author="만든 이">
                <w:pPr>
                  <w:pStyle w:val="NormalCentred"/>
                </w:pPr>
              </w:pPrChange>
            </w:pPr>
          </w:p>
          <w:p w14:paraId="39E2A61B" w14:textId="7C7A639A" w:rsidR="008A5190" w:rsidRPr="00FE0EBC" w:rsidDel="00E77E96" w:rsidRDefault="008A5190">
            <w:pPr>
              <w:keepNext/>
              <w:rPr>
                <w:del w:id="2150" w:author="만든 이"/>
              </w:rPr>
              <w:pPrChange w:id="2151" w:author="만든 이">
                <w:pPr>
                  <w:pStyle w:val="NormalCentred"/>
                </w:pPr>
              </w:pPrChange>
            </w:pPr>
            <w:del w:id="2152" w:author="만든 이">
              <w:r w:rsidRPr="00FE0EBC" w:rsidDel="00E77E96">
                <w:rPr>
                  <w:noProof/>
                  <w:lang w:val="en-US" w:eastAsia="ko-KR"/>
                </w:rPr>
                <w:drawing>
                  <wp:inline distT="0" distB="0" distL="0" distR="0" wp14:anchorId="62BA085B" wp14:editId="4BB70FEE">
                    <wp:extent cx="2157730" cy="2633345"/>
                    <wp:effectExtent l="0" t="0" r="0" b="0"/>
                    <wp:docPr id="182" name="Picture 121" descr="A close-up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21" descr="A close-up of a hand holding a syringe&#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57730" cy="2633345"/>
                            </a:xfrm>
                            <a:prstGeom prst="rect">
                              <a:avLst/>
                            </a:prstGeom>
                            <a:noFill/>
                            <a:ln>
                              <a:noFill/>
                            </a:ln>
                          </pic:spPr>
                        </pic:pic>
                      </a:graphicData>
                    </a:graphic>
                  </wp:inline>
                </w:drawing>
              </w:r>
            </w:del>
          </w:p>
          <w:p w14:paraId="470B1C92" w14:textId="44DBF36B" w:rsidR="008A5190" w:rsidRPr="00FE0EBC" w:rsidDel="00E77E96" w:rsidRDefault="008A5190">
            <w:pPr>
              <w:keepNext/>
              <w:rPr>
                <w:del w:id="2153" w:author="만든 이"/>
              </w:rPr>
              <w:pPrChange w:id="2154" w:author="만든 이">
                <w:pPr>
                  <w:ind w:rightChars="286" w:right="629"/>
                  <w:jc w:val="right"/>
                </w:pPr>
              </w:pPrChange>
            </w:pPr>
            <w:del w:id="2155" w:author="만든 이">
              <w:r w:rsidRPr="00FE0EBC" w:rsidDel="00E77E96">
                <w:rPr>
                  <w:rStyle w:val="a9"/>
                </w:rPr>
                <w:delText>K attēls</w:delText>
              </w:r>
            </w:del>
          </w:p>
        </w:tc>
        <w:tc>
          <w:tcPr>
            <w:tcW w:w="4485" w:type="dxa"/>
            <w:tcBorders>
              <w:top w:val="nil"/>
            </w:tcBorders>
          </w:tcPr>
          <w:p w14:paraId="1053E0D0" w14:textId="7EA6F8A6" w:rsidR="008A5190" w:rsidRPr="00FE0EBC" w:rsidDel="00E77E96" w:rsidRDefault="008A5190">
            <w:pPr>
              <w:keepNext/>
              <w:rPr>
                <w:del w:id="2156" w:author="만든 이"/>
                <w:rStyle w:val="a9"/>
              </w:rPr>
              <w:pPrChange w:id="2157" w:author="만든 이">
                <w:pPr>
                  <w:pStyle w:val="NormalHanging"/>
                </w:pPr>
              </w:pPrChange>
            </w:pPr>
            <w:del w:id="2158" w:author="만든 이">
              <w:r w:rsidRPr="00FE0EBC" w:rsidDel="00E77E96">
                <w:rPr>
                  <w:rStyle w:val="a9"/>
                </w:rPr>
                <w:delText>9.</w:delText>
              </w:r>
              <w:r w:rsidRPr="00FE0EBC" w:rsidDel="00E77E96">
                <w:rPr>
                  <w:rStyle w:val="a9"/>
                </w:rPr>
                <w:tab/>
                <w:delText>Noņemiet uzgali.</w:delText>
              </w:r>
            </w:del>
          </w:p>
          <w:p w14:paraId="7CE441E2" w14:textId="669DE745" w:rsidR="008A5190" w:rsidRPr="00FE0EBC" w:rsidDel="00E77E96" w:rsidRDefault="008A5190">
            <w:pPr>
              <w:keepNext/>
              <w:rPr>
                <w:del w:id="2159" w:author="만든 이"/>
              </w:rPr>
              <w:pPrChange w:id="2160" w:author="만든 이">
                <w:pPr/>
              </w:pPrChange>
            </w:pPr>
          </w:p>
          <w:p w14:paraId="5BC06F64" w14:textId="24450165" w:rsidR="008A5190" w:rsidRPr="00FE0EBC" w:rsidDel="00E77E96" w:rsidRDefault="008A5190">
            <w:pPr>
              <w:keepNext/>
              <w:rPr>
                <w:del w:id="2161" w:author="만든 이"/>
              </w:rPr>
              <w:pPrChange w:id="2162" w:author="만든 이">
                <w:pPr>
                  <w:pStyle w:val="NormalHanging"/>
                </w:pPr>
              </w:pPrChange>
            </w:pPr>
            <w:del w:id="2163" w:author="만든 이">
              <w:r w:rsidRPr="00FE0EBC" w:rsidDel="00E77E96">
                <w:delText>9.a.</w:delText>
              </w:r>
              <w:r w:rsidRPr="00FE0EBC" w:rsidDel="00E77E96">
                <w:tab/>
                <w:delText>Vienā rokā aiz šļirces korpusa turiet pilnšļirci. Ar otru roku uzmanīgi taisnā virzienā novelciet uzgali.</w:delText>
              </w:r>
            </w:del>
          </w:p>
          <w:p w14:paraId="007E2593" w14:textId="0653502B" w:rsidR="008A5190" w:rsidRPr="00FE0EBC" w:rsidDel="00E77E96" w:rsidRDefault="008A5190">
            <w:pPr>
              <w:keepNext/>
              <w:rPr>
                <w:del w:id="2164" w:author="만든 이"/>
              </w:rPr>
              <w:pPrChange w:id="2165" w:author="만든 이">
                <w:pPr/>
              </w:pPrChange>
            </w:pPr>
          </w:p>
          <w:p w14:paraId="02742E81" w14:textId="229511EA" w:rsidR="008A5190" w:rsidRPr="00FE0EBC" w:rsidDel="00E77E96" w:rsidRDefault="008A5190">
            <w:pPr>
              <w:keepNext/>
              <w:rPr>
                <w:del w:id="2166" w:author="만든 이"/>
              </w:rPr>
              <w:pPrChange w:id="2167" w:author="만든 이">
                <w:pPr>
                  <w:pStyle w:val="Bullet2"/>
                </w:pPr>
              </w:pPrChange>
            </w:pPr>
            <w:del w:id="2168" w:author="만든 이">
              <w:r w:rsidRPr="00FE0EBC" w:rsidDel="00E77E96">
                <w:rPr>
                  <w:rStyle w:val="a9"/>
                </w:rPr>
                <w:delText>Neturiet</w:delText>
              </w:r>
              <w:r w:rsidRPr="00FE0EBC" w:rsidDel="00E77E96">
                <w:delText xml:space="preserve"> virzuļa stieni, kamēr noņemat uzgali.</w:delText>
              </w:r>
            </w:del>
          </w:p>
          <w:p w14:paraId="3E28C3E3" w14:textId="3D2BA174" w:rsidR="008A5190" w:rsidRPr="00FE0EBC" w:rsidDel="00E77E96" w:rsidRDefault="008A5190">
            <w:pPr>
              <w:keepNext/>
              <w:rPr>
                <w:del w:id="2169" w:author="만든 이"/>
              </w:rPr>
              <w:pPrChange w:id="2170" w:author="만든 이">
                <w:pPr>
                  <w:pStyle w:val="Bullet2"/>
                </w:pPr>
              </w:pPrChange>
            </w:pPr>
            <w:del w:id="2171" w:author="만든 이">
              <w:r w:rsidRPr="00FE0EBC" w:rsidDel="00E77E96">
                <w:delText>Adatas galā var būt redzami daži šķidruma pilieni. Tas ir normāli.</w:delText>
              </w:r>
            </w:del>
          </w:p>
          <w:p w14:paraId="3CEFA335" w14:textId="4DDDC3EB" w:rsidR="008A5190" w:rsidRPr="00FE0EBC" w:rsidDel="00E77E96" w:rsidRDefault="008A5190">
            <w:pPr>
              <w:keepNext/>
              <w:rPr>
                <w:del w:id="2172" w:author="만든 이"/>
              </w:rPr>
              <w:pPrChange w:id="2173" w:author="만든 이">
                <w:pPr/>
              </w:pPrChange>
            </w:pPr>
          </w:p>
          <w:p w14:paraId="5054FB46" w14:textId="198F7318" w:rsidR="008A5190" w:rsidRPr="00FE0EBC" w:rsidDel="00E77E96" w:rsidRDefault="008A5190">
            <w:pPr>
              <w:keepNext/>
              <w:rPr>
                <w:del w:id="2174" w:author="만든 이"/>
              </w:rPr>
              <w:pPrChange w:id="2175" w:author="만든 이">
                <w:pPr>
                  <w:pStyle w:val="NormalHanging"/>
                </w:pPr>
              </w:pPrChange>
            </w:pPr>
            <w:del w:id="2176" w:author="만든 이">
              <w:r w:rsidRPr="00FE0EBC" w:rsidDel="00E77E96">
                <w:delText>9.b.</w:delText>
              </w:r>
              <w:r w:rsidRPr="00FE0EBC" w:rsidDel="00E77E96">
                <w:tab/>
                <w:delText xml:space="preserve">Uzgali tūlīt izmetiet asiem priekšmetiem paredzētā tvertnē (skatīt šo darbību: </w:delText>
              </w:r>
              <w:r w:rsidRPr="00FE0EBC" w:rsidDel="00E77E96">
                <w:rPr>
                  <w:rStyle w:val="a9"/>
                </w:rPr>
                <w:delText>13. Izmetiet pilnšļirci</w:delText>
              </w:r>
              <w:r w:rsidRPr="00FE0EBC" w:rsidDel="00E77E96">
                <w:delText xml:space="preserve"> un </w:delText>
              </w:r>
              <w:r w:rsidRPr="00FE0EBC" w:rsidDel="00E77E96">
                <w:rPr>
                  <w:rStyle w:val="a8"/>
                </w:rPr>
                <w:delText>K attēlu</w:delText>
              </w:r>
              <w:r w:rsidRPr="00FE0EBC" w:rsidDel="00E77E96">
                <w:delText>).</w:delText>
              </w:r>
            </w:del>
          </w:p>
          <w:p w14:paraId="67389028" w14:textId="2F3F0E2D" w:rsidR="008A5190" w:rsidRPr="00FE0EBC" w:rsidDel="00E77E96" w:rsidRDefault="008A5190">
            <w:pPr>
              <w:keepNext/>
              <w:rPr>
                <w:del w:id="2177" w:author="만든 이"/>
              </w:rPr>
              <w:pPrChange w:id="2178" w:author="만든 이">
                <w:pPr/>
              </w:pPrChange>
            </w:pPr>
          </w:p>
          <w:p w14:paraId="7FFF45AA" w14:textId="56A4ADFE" w:rsidR="008A5190" w:rsidRPr="00FE0EBC" w:rsidDel="00E77E96" w:rsidRDefault="008A5190">
            <w:pPr>
              <w:keepNext/>
              <w:rPr>
                <w:del w:id="2179" w:author="만든 이"/>
              </w:rPr>
              <w:pPrChange w:id="2180" w:author="만든 이">
                <w:pPr>
                  <w:pStyle w:val="Bullet2"/>
                </w:pPr>
              </w:pPrChange>
            </w:pPr>
            <w:del w:id="2181" w:author="만든 이">
              <w:r w:rsidRPr="00FE0EBC" w:rsidDel="00E77E96">
                <w:rPr>
                  <w:rStyle w:val="a9"/>
                </w:rPr>
                <w:delText>Nelieciet</w:delText>
              </w:r>
              <w:r w:rsidRPr="00FE0EBC" w:rsidDel="00E77E96">
                <w:delText xml:space="preserve"> uzgali atpakaļ uz pilnšļirces.</w:delText>
              </w:r>
            </w:del>
          </w:p>
          <w:p w14:paraId="7F20839D" w14:textId="1166A7AC" w:rsidR="008A5190" w:rsidRPr="00FE0EBC" w:rsidDel="00E77E96" w:rsidRDefault="008A5190">
            <w:pPr>
              <w:keepNext/>
              <w:rPr>
                <w:del w:id="2182" w:author="만든 이"/>
              </w:rPr>
              <w:pPrChange w:id="2183" w:author="만든 이">
                <w:pPr>
                  <w:pStyle w:val="Bullet2"/>
                </w:pPr>
              </w:pPrChange>
            </w:pPr>
            <w:del w:id="2184" w:author="만든 이">
              <w:r w:rsidRPr="00FE0EBC" w:rsidDel="00E77E96">
                <w:rPr>
                  <w:rStyle w:val="a9"/>
                </w:rPr>
                <w:delText>Nenoņemiet</w:delText>
              </w:r>
              <w:r w:rsidRPr="00FE0EBC" w:rsidDel="00E77E96">
                <w:delText xml:space="preserve"> uzgali, līdz neesat gatavs injekcijai.</w:delText>
              </w:r>
            </w:del>
          </w:p>
          <w:p w14:paraId="1D661DCA" w14:textId="73D62324" w:rsidR="008A5190" w:rsidRPr="00FE0EBC" w:rsidDel="00E77E96" w:rsidRDefault="008A5190">
            <w:pPr>
              <w:keepNext/>
              <w:rPr>
                <w:del w:id="2185" w:author="만든 이"/>
                <w:rStyle w:val="a9"/>
                <w:b w:val="0"/>
                <w:bCs w:val="0"/>
              </w:rPr>
              <w:pPrChange w:id="2186" w:author="만든 이">
                <w:pPr>
                  <w:pStyle w:val="Bullet2"/>
                </w:pPr>
              </w:pPrChange>
            </w:pPr>
            <w:del w:id="2187" w:author="만든 이">
              <w:r w:rsidRPr="00FE0EBC" w:rsidDel="00E77E96">
                <w:rPr>
                  <w:rStyle w:val="a9"/>
                </w:rPr>
                <w:delText>Nepieskarieties</w:delText>
              </w:r>
              <w:r w:rsidRPr="00FE0EBC" w:rsidDel="00E77E96">
                <w:delText xml:space="preserve"> adatai. Citādi var sadurties ar adatu.</w:delText>
              </w:r>
            </w:del>
          </w:p>
        </w:tc>
      </w:tr>
      <w:tr w:rsidR="008A5190" w:rsidRPr="00FE0EBC" w:rsidDel="00E77E96" w14:paraId="5EEA0FC1" w14:textId="3D8D1AC7" w:rsidTr="008A5BEF">
        <w:trPr>
          <w:cantSplit/>
          <w:del w:id="2188" w:author="만든 이"/>
        </w:trPr>
        <w:tc>
          <w:tcPr>
            <w:tcW w:w="4578" w:type="dxa"/>
            <w:vAlign w:val="bottom"/>
          </w:tcPr>
          <w:p w14:paraId="7A34B84B" w14:textId="52A8D451" w:rsidR="008A5190" w:rsidRPr="00FE0EBC" w:rsidDel="00E77E96" w:rsidRDefault="008A5190">
            <w:pPr>
              <w:keepNext/>
              <w:rPr>
                <w:del w:id="2189" w:author="만든 이"/>
              </w:rPr>
              <w:pPrChange w:id="2190" w:author="만든 이">
                <w:pPr>
                  <w:pStyle w:val="NormalCentred"/>
                </w:pPr>
              </w:pPrChange>
            </w:pPr>
          </w:p>
          <w:p w14:paraId="538F0377" w14:textId="18F84826" w:rsidR="008A5190" w:rsidRPr="00FE0EBC" w:rsidDel="00E77E96" w:rsidRDefault="008A5190">
            <w:pPr>
              <w:keepNext/>
              <w:rPr>
                <w:del w:id="2191" w:author="만든 이"/>
              </w:rPr>
              <w:pPrChange w:id="2192" w:author="만든 이">
                <w:pPr>
                  <w:pStyle w:val="NormalCentred"/>
                </w:pPr>
              </w:pPrChange>
            </w:pPr>
            <w:del w:id="2193" w:author="만든 이">
              <w:r w:rsidRPr="00FE0EBC" w:rsidDel="00E77E96">
                <w:rPr>
                  <w:noProof/>
                  <w:lang w:val="en-US" w:eastAsia="ko-KR"/>
                </w:rPr>
                <mc:AlternateContent>
                  <mc:Choice Requires="wpc">
                    <w:drawing>
                      <wp:inline distT="0" distB="0" distL="0" distR="0" wp14:anchorId="382E4635" wp14:editId="3B424A11">
                        <wp:extent cx="2168525" cy="3648710"/>
                        <wp:effectExtent l="0" t="0" r="3175" b="8890"/>
                        <wp:docPr id="617" name="Canvas 1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27" name="Picture 1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8300" y="0"/>
                                    <a:ext cx="2160225" cy="3648710"/>
                                  </a:xfrm>
                                  <a:prstGeom prst="rect">
                                    <a:avLst/>
                                  </a:prstGeom>
                                  <a:noFill/>
                                  <a:extLst>
                                    <a:ext uri="{909E8E84-426E-40DD-AFC4-6F175D3DCCD1}">
                                      <a14:hiddenFill xmlns:a14="http://schemas.microsoft.com/office/drawing/2010/main">
                                        <a:solidFill>
                                          <a:srgbClr val="FFFFFF"/>
                                        </a:solidFill>
                                      </a14:hiddenFill>
                                    </a:ext>
                                  </a:extLst>
                                </pic:spPr>
                              </pic:pic>
                              <wps:wsp>
                                <wps:cNvPr id="228" name="Text Box 9"/>
                                <wps:cNvSpPr txBox="1">
                                  <a:spLocks noChangeArrowheads="1"/>
                                </wps:cNvSpPr>
                                <wps:spPr bwMode="auto">
                                  <a:xfrm>
                                    <a:off x="278103" y="1723405"/>
                                    <a:ext cx="1671319" cy="262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DF5836" w14:textId="77777777" w:rsidR="008A5190" w:rsidRPr="008F7560" w:rsidRDefault="008A5190" w:rsidP="008A5190">
                                      <w:pPr>
                                        <w:pStyle w:val="Arial11C"/>
                                        <w:rPr>
                                          <w:rStyle w:val="StrongWhite"/>
                                          <w:sz w:val="36"/>
                                          <w:szCs w:val="36"/>
                                        </w:rPr>
                                      </w:pPr>
                                      <w:r w:rsidRPr="008F7560">
                                        <w:rPr>
                                          <w:rStyle w:val="StrongWhite"/>
                                          <w:sz w:val="36"/>
                                          <w:szCs w:val="36"/>
                                        </w:rPr>
                                        <w:t>VAI</w:t>
                                      </w:r>
                                    </w:p>
                                  </w:txbxContent>
                                </wps:txbx>
                                <wps:bodyPr rot="0" vert="horz" wrap="square" lIns="0" tIns="0" rIns="0" bIns="0" anchor="t" anchorCtr="0" upright="1">
                                  <a:spAutoFit/>
                                </wps:bodyPr>
                              </wps:wsp>
                            </wpc:wpc>
                          </a:graphicData>
                        </a:graphic>
                      </wp:inline>
                    </w:drawing>
                  </mc:Choice>
                  <mc:Fallback>
                    <w:pict>
                      <v:group w14:anchorId="382E4635" id="Canvas 132" o:spid="_x0000_s1122" editas="canvas" style="width:170.75pt;height:287.3pt;mso-position-horizontal-relative:char;mso-position-vertical-relative:line" coordsize="21685,36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">
                        <v:shape id="_x0000_s1123" type="#_x0000_t75" style="position:absolute;width:21685;height:36487;visibility:visible;mso-wrap-style:square">
                          <v:fill o:detectmouseclick="t"/>
                          <v:path o:connecttype="none"/>
                        </v:shape>
                        <v:shape id="Picture 122" o:spid="_x0000_s1124" type="#_x0000_t75" style="position:absolute;left:83;width:21602;height:36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">
                          <v:imagedata r:id="rId57" o:title=""/>
                        </v:shape>
                        <v:shape id="Text Box 9" o:spid="_x0000_s1125" type="#_x0000_t202" style="position:absolute;left:2781;top:17234;width:16713;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" filled="f" stroked="f" strokeweight=".5pt">
                          <v:textbox style="mso-fit-shape-to-text:t" inset="0,0,0,0">
                            <w:txbxContent>
                              <w:p w14:paraId="58DF5836" w14:textId="77777777" w:rsidR="008A5190" w:rsidRPr="008F7560" w:rsidRDefault="008A5190" w:rsidP="008A5190">
                                <w:pPr>
                                  <w:pStyle w:val="Arial11C"/>
                                  <w:rPr>
                                    <w:rStyle w:val="StrongWhite"/>
                                    <w:sz w:val="36"/>
                                    <w:szCs w:val="36"/>
                                  </w:rPr>
                                </w:pPr>
                                <w:r w:rsidRPr="008F7560">
                                  <w:rPr>
                                    <w:rStyle w:val="StrongWhite"/>
                                    <w:sz w:val="36"/>
                                    <w:szCs w:val="36"/>
                                  </w:rPr>
                                  <w:t>VAI</w:t>
                                </w:r>
                              </w:p>
                            </w:txbxContent>
                          </v:textbox>
                        </v:shape>
                        <w10:anchorlock/>
                      </v:group>
                    </w:pict>
                  </mc:Fallback>
                </mc:AlternateContent>
              </w:r>
            </w:del>
          </w:p>
          <w:p w14:paraId="3084CD90" w14:textId="4E0BEBAC" w:rsidR="008A5190" w:rsidRPr="00FE0EBC" w:rsidDel="00E77E96" w:rsidRDefault="008A5190">
            <w:pPr>
              <w:keepNext/>
              <w:rPr>
                <w:del w:id="2194" w:author="만든 이"/>
              </w:rPr>
              <w:pPrChange w:id="2195" w:author="만든 이">
                <w:pPr>
                  <w:ind w:rightChars="222" w:right="488"/>
                  <w:jc w:val="right"/>
                </w:pPr>
              </w:pPrChange>
            </w:pPr>
            <w:del w:id="2196" w:author="만든 이">
              <w:r w:rsidRPr="00FE0EBC" w:rsidDel="00E77E96">
                <w:rPr>
                  <w:rStyle w:val="a9"/>
                </w:rPr>
                <w:delText>L attēls</w:delText>
              </w:r>
            </w:del>
          </w:p>
        </w:tc>
        <w:tc>
          <w:tcPr>
            <w:tcW w:w="4485" w:type="dxa"/>
          </w:tcPr>
          <w:p w14:paraId="71CEE547" w14:textId="20272D69" w:rsidR="008A5190" w:rsidRPr="00FE0EBC" w:rsidDel="00E77E96" w:rsidRDefault="008A5190">
            <w:pPr>
              <w:keepNext/>
              <w:rPr>
                <w:del w:id="2197" w:author="만든 이"/>
                <w:rStyle w:val="a9"/>
              </w:rPr>
              <w:pPrChange w:id="2198" w:author="만든 이">
                <w:pPr>
                  <w:pStyle w:val="NormalHanging"/>
                </w:pPr>
              </w:pPrChange>
            </w:pPr>
            <w:del w:id="2199" w:author="만든 이">
              <w:r w:rsidRPr="00FE0EBC" w:rsidDel="00E77E96">
                <w:rPr>
                  <w:rStyle w:val="a9"/>
                </w:rPr>
                <w:delText>10.</w:delText>
              </w:r>
              <w:r w:rsidRPr="00FE0EBC" w:rsidDel="00E77E96">
                <w:rPr>
                  <w:rStyle w:val="a9"/>
                </w:rPr>
                <w:tab/>
                <w:delText>Novietojiet pilnšļirci injekcijas vietā.</w:delText>
              </w:r>
            </w:del>
          </w:p>
          <w:p w14:paraId="293EB813" w14:textId="1A05CFD1" w:rsidR="008A5190" w:rsidRPr="00FE0EBC" w:rsidDel="00E77E96" w:rsidRDefault="008A5190">
            <w:pPr>
              <w:keepNext/>
              <w:rPr>
                <w:del w:id="2200" w:author="만든 이"/>
              </w:rPr>
              <w:pPrChange w:id="2201" w:author="만든 이">
                <w:pPr/>
              </w:pPrChange>
            </w:pPr>
          </w:p>
          <w:p w14:paraId="66287E4D" w14:textId="2D852A38" w:rsidR="008A5190" w:rsidRPr="00FE0EBC" w:rsidDel="00E77E96" w:rsidRDefault="008A5190">
            <w:pPr>
              <w:keepNext/>
              <w:rPr>
                <w:del w:id="2202" w:author="만든 이"/>
              </w:rPr>
              <w:pPrChange w:id="2203" w:author="만든 이">
                <w:pPr>
                  <w:pStyle w:val="NormalHanging"/>
                </w:pPr>
              </w:pPrChange>
            </w:pPr>
            <w:del w:id="2204" w:author="만든 이">
              <w:r w:rsidRPr="00FE0EBC" w:rsidDel="00E77E96">
                <w:delText>10.a.</w:delText>
              </w:r>
              <w:r w:rsidRPr="00FE0EBC" w:rsidDel="00E77E96">
                <w:tab/>
                <w:delText>Injekcijas vietā ar vienu roku viegli saspiediet ādas kroku.</w:delText>
              </w:r>
            </w:del>
          </w:p>
          <w:p w14:paraId="3A82422A" w14:textId="68B1723E" w:rsidR="008A5190" w:rsidRPr="00FE0EBC" w:rsidDel="00E77E96" w:rsidRDefault="008A5190">
            <w:pPr>
              <w:keepNext/>
              <w:rPr>
                <w:del w:id="2205" w:author="만든 이"/>
              </w:rPr>
              <w:pPrChange w:id="2206" w:author="만든 이">
                <w:pPr/>
              </w:pPrChange>
            </w:pPr>
          </w:p>
          <w:p w14:paraId="32311834" w14:textId="06BDF1D1" w:rsidR="008A5190" w:rsidRPr="00FE0EBC" w:rsidDel="00E77E96" w:rsidRDefault="008A5190">
            <w:pPr>
              <w:keepNext/>
              <w:rPr>
                <w:del w:id="2207" w:author="만든 이"/>
              </w:rPr>
              <w:pPrChange w:id="2208" w:author="만든 이">
                <w:pPr>
                  <w:pStyle w:val="a5"/>
                  <w:keepNext w:val="0"/>
                  <w:ind w:left="567"/>
                </w:pPr>
              </w:pPrChange>
            </w:pPr>
            <w:del w:id="2209" w:author="만든 이">
              <w:r w:rsidRPr="00FE0EBC" w:rsidDel="00E77E96">
                <w:rPr>
                  <w:rStyle w:val="a8"/>
                </w:rPr>
                <w:delText>Piezīme.</w:delText>
              </w:r>
              <w:r w:rsidRPr="00FE0EBC" w:rsidDel="00E77E96">
                <w:delText xml:space="preserve"> Ir svarīgi saspiest ādu, lai noteikti injicētu zem ādas (tauku apvidū), bet ne dziļāk (muskulī).</w:delText>
              </w:r>
            </w:del>
          </w:p>
          <w:p w14:paraId="207A5FA7" w14:textId="3FF28750" w:rsidR="008A5190" w:rsidRPr="00FE0EBC" w:rsidDel="00E77E96" w:rsidRDefault="008A5190">
            <w:pPr>
              <w:keepNext/>
              <w:rPr>
                <w:del w:id="2210" w:author="만든 이"/>
              </w:rPr>
              <w:pPrChange w:id="2211" w:author="만든 이">
                <w:pPr/>
              </w:pPrChange>
            </w:pPr>
          </w:p>
          <w:p w14:paraId="11B45E91" w14:textId="41A8C32D" w:rsidR="008A5190" w:rsidRPr="00FE0EBC" w:rsidDel="00E77E96" w:rsidRDefault="008A5190">
            <w:pPr>
              <w:keepNext/>
              <w:rPr>
                <w:del w:id="2212" w:author="만든 이"/>
              </w:rPr>
              <w:pPrChange w:id="2213" w:author="만든 이">
                <w:pPr>
                  <w:pStyle w:val="NormalHanging"/>
                </w:pPr>
              </w:pPrChange>
            </w:pPr>
            <w:del w:id="2214" w:author="만든 이">
              <w:r w:rsidRPr="00FE0EBC" w:rsidDel="00E77E96">
                <w:delText>10.b.</w:delText>
              </w:r>
              <w:r w:rsidRPr="00FE0EBC" w:rsidDel="00E77E96">
                <w:tab/>
                <w:delText xml:space="preserve">Ar zibenīgu kustību adatu 45–90 grādu leņķī līdz galam ievadiet ādas krokā (skatīt </w:delText>
              </w:r>
              <w:r w:rsidRPr="00FE0EBC" w:rsidDel="00E77E96">
                <w:rPr>
                  <w:rStyle w:val="a8"/>
                </w:rPr>
                <w:delText>L attēlu</w:delText>
              </w:r>
              <w:r w:rsidRPr="00FE0EBC" w:rsidDel="00E77E96">
                <w:delText>).</w:delText>
              </w:r>
            </w:del>
          </w:p>
          <w:p w14:paraId="4F9C8C6F" w14:textId="02547436" w:rsidR="008A5190" w:rsidRPr="00FE0EBC" w:rsidDel="00E77E96" w:rsidRDefault="008A5190">
            <w:pPr>
              <w:keepNext/>
              <w:rPr>
                <w:del w:id="2215" w:author="만든 이"/>
              </w:rPr>
              <w:pPrChange w:id="2216" w:author="만든 이">
                <w:pPr/>
              </w:pPrChange>
            </w:pPr>
          </w:p>
          <w:p w14:paraId="43C45B29" w14:textId="1A39FC34" w:rsidR="008A5190" w:rsidRPr="00FE0EBC" w:rsidDel="00E77E96" w:rsidRDefault="008A5190">
            <w:pPr>
              <w:keepNext/>
              <w:rPr>
                <w:del w:id="2217" w:author="만든 이"/>
                <w:rStyle w:val="a9"/>
                <w:b w:val="0"/>
                <w:bCs w:val="0"/>
              </w:rPr>
              <w:pPrChange w:id="2218" w:author="만든 이">
                <w:pPr>
                  <w:pStyle w:val="Bullet2"/>
                </w:pPr>
              </w:pPrChange>
            </w:pPr>
            <w:del w:id="2219" w:author="만든 이">
              <w:r w:rsidRPr="00FE0EBC" w:rsidDel="00E77E96">
                <w:rPr>
                  <w:rStyle w:val="a9"/>
                </w:rPr>
                <w:delText>Nepieskarieties</w:delText>
              </w:r>
              <w:r w:rsidRPr="00FE0EBC" w:rsidDel="00E77E96">
                <w:delText xml:space="preserve"> virzuļa stienim, kamēr adatu iedurat ādā.</w:delText>
              </w:r>
            </w:del>
          </w:p>
        </w:tc>
      </w:tr>
      <w:tr w:rsidR="008A5190" w:rsidRPr="00FE0EBC" w:rsidDel="00E77E96" w14:paraId="358E5717" w14:textId="0163FC8E" w:rsidTr="008A5BEF">
        <w:trPr>
          <w:cantSplit/>
          <w:del w:id="2220" w:author="만든 이"/>
        </w:trPr>
        <w:tc>
          <w:tcPr>
            <w:tcW w:w="4578" w:type="dxa"/>
            <w:vAlign w:val="bottom"/>
          </w:tcPr>
          <w:p w14:paraId="546B537A" w14:textId="69490D7F" w:rsidR="008A5190" w:rsidRPr="00FE0EBC" w:rsidDel="00E77E96" w:rsidRDefault="008A5190">
            <w:pPr>
              <w:keepNext/>
              <w:rPr>
                <w:del w:id="2221" w:author="만든 이"/>
                <w:lang w:eastAsia="lv-LV"/>
              </w:rPr>
              <w:pPrChange w:id="2222" w:author="만든 이">
                <w:pPr>
                  <w:pStyle w:val="NormalCentred"/>
                </w:pPr>
              </w:pPrChange>
            </w:pPr>
          </w:p>
          <w:p w14:paraId="346E4C88" w14:textId="6FDD6F9F" w:rsidR="008A5190" w:rsidRPr="00FE0EBC" w:rsidDel="00E77E96" w:rsidRDefault="008A5190">
            <w:pPr>
              <w:keepNext/>
              <w:rPr>
                <w:del w:id="2223" w:author="만든 이"/>
              </w:rPr>
              <w:pPrChange w:id="2224" w:author="만든 이">
                <w:pPr>
                  <w:pStyle w:val="NormalCentred"/>
                </w:pPr>
              </w:pPrChange>
            </w:pPr>
            <w:del w:id="2225" w:author="만든 이">
              <w:r w:rsidRPr="00FE0EBC" w:rsidDel="00E77E96">
                <w:rPr>
                  <w:noProof/>
                  <w:lang w:val="en-US" w:eastAsia="ko-KR"/>
                </w:rPr>
                <w:drawing>
                  <wp:inline distT="0" distB="0" distL="0" distR="0" wp14:anchorId="06FFA830" wp14:editId="79205174">
                    <wp:extent cx="2157730" cy="2633345"/>
                    <wp:effectExtent l="0" t="0" r="0" b="0"/>
                    <wp:docPr id="180" name="Picture 133" descr="A drawing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33" descr="A drawing of a hand holding a needle&#10;&#10;AI-generated content may be incorr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57730" cy="2633345"/>
                            </a:xfrm>
                            <a:prstGeom prst="rect">
                              <a:avLst/>
                            </a:prstGeom>
                            <a:noFill/>
                            <a:ln>
                              <a:noFill/>
                            </a:ln>
                          </pic:spPr>
                        </pic:pic>
                      </a:graphicData>
                    </a:graphic>
                  </wp:inline>
                </w:drawing>
              </w:r>
            </w:del>
          </w:p>
          <w:p w14:paraId="067AD5C0" w14:textId="0E4C53B9" w:rsidR="008A5190" w:rsidRPr="00FE0EBC" w:rsidDel="00E77E96" w:rsidRDefault="008A5190">
            <w:pPr>
              <w:keepNext/>
              <w:rPr>
                <w:del w:id="2226" w:author="만든 이"/>
              </w:rPr>
              <w:pPrChange w:id="2227" w:author="만든 이">
                <w:pPr>
                  <w:ind w:rightChars="286" w:right="629"/>
                  <w:jc w:val="right"/>
                </w:pPr>
              </w:pPrChange>
            </w:pPr>
            <w:del w:id="2228" w:author="만든 이">
              <w:r w:rsidRPr="00FE0EBC" w:rsidDel="00E77E96">
                <w:rPr>
                  <w:rStyle w:val="a9"/>
                </w:rPr>
                <w:delText>M attēls</w:delText>
              </w:r>
            </w:del>
          </w:p>
        </w:tc>
        <w:tc>
          <w:tcPr>
            <w:tcW w:w="4485" w:type="dxa"/>
          </w:tcPr>
          <w:p w14:paraId="3166E025" w14:textId="77CDA0DB" w:rsidR="008A5190" w:rsidRPr="00FE0EBC" w:rsidDel="00E77E96" w:rsidRDefault="008A5190">
            <w:pPr>
              <w:keepNext/>
              <w:rPr>
                <w:del w:id="2229" w:author="만든 이"/>
                <w:rStyle w:val="a9"/>
              </w:rPr>
              <w:pPrChange w:id="2230" w:author="만든 이">
                <w:pPr>
                  <w:pStyle w:val="NormalHanging"/>
                </w:pPr>
              </w:pPrChange>
            </w:pPr>
            <w:del w:id="2231" w:author="만든 이">
              <w:r w:rsidRPr="00FE0EBC" w:rsidDel="00E77E96">
                <w:rPr>
                  <w:rStyle w:val="a9"/>
                </w:rPr>
                <w:delText>11.</w:delText>
              </w:r>
              <w:r w:rsidRPr="00FE0EBC" w:rsidDel="00E77E96">
                <w:rPr>
                  <w:rStyle w:val="a9"/>
                </w:rPr>
                <w:tab/>
                <w:delText>Injicējiet zāles.</w:delText>
              </w:r>
            </w:del>
          </w:p>
          <w:p w14:paraId="52B1CA86" w14:textId="26A0F6A2" w:rsidR="008A5190" w:rsidRPr="00FE0EBC" w:rsidDel="00E77E96" w:rsidRDefault="008A5190">
            <w:pPr>
              <w:keepNext/>
              <w:rPr>
                <w:del w:id="2232" w:author="만든 이"/>
              </w:rPr>
              <w:pPrChange w:id="2233" w:author="만든 이">
                <w:pPr/>
              </w:pPrChange>
            </w:pPr>
          </w:p>
          <w:p w14:paraId="09B363C7" w14:textId="2C0D38E0" w:rsidR="008A5190" w:rsidRPr="00FE0EBC" w:rsidDel="00E77E96" w:rsidRDefault="008A5190">
            <w:pPr>
              <w:keepNext/>
              <w:rPr>
                <w:del w:id="2234" w:author="만든 이"/>
              </w:rPr>
              <w:pPrChange w:id="2235" w:author="만든 이">
                <w:pPr>
                  <w:pStyle w:val="NormalHanging"/>
                </w:pPr>
              </w:pPrChange>
            </w:pPr>
            <w:del w:id="2236" w:author="만든 이">
              <w:r w:rsidRPr="00FE0EBC" w:rsidDel="00E77E96">
                <w:delText>11.a.</w:delText>
              </w:r>
              <w:r w:rsidRPr="00FE0EBC" w:rsidDel="00E77E96">
                <w:tab/>
                <w:delText>Pēc adatas ievadīšanas atlaidiet saspiesto ādu.</w:delText>
              </w:r>
            </w:del>
          </w:p>
          <w:p w14:paraId="42078EC0" w14:textId="4CE71AF6" w:rsidR="008A5190" w:rsidRPr="00FE0EBC" w:rsidDel="00E77E96" w:rsidRDefault="008A5190">
            <w:pPr>
              <w:keepNext/>
              <w:rPr>
                <w:del w:id="2237" w:author="만든 이"/>
              </w:rPr>
              <w:pPrChange w:id="2238" w:author="만든 이">
                <w:pPr>
                  <w:pStyle w:val="NormalHanging"/>
                </w:pPr>
              </w:pPrChange>
            </w:pPr>
            <w:del w:id="2239" w:author="만든 이">
              <w:r w:rsidRPr="00FE0EBC" w:rsidDel="00E77E96">
                <w:delText>11.b.</w:delText>
              </w:r>
              <w:r w:rsidRPr="00FE0EBC" w:rsidDel="00E77E96">
                <w:tab/>
                <w:delText xml:space="preserve">Virzuļa stieni lēni stumiet </w:delText>
              </w:r>
              <w:r w:rsidRPr="00FE0EBC" w:rsidDel="00E77E96">
                <w:rPr>
                  <w:rStyle w:val="a9"/>
                </w:rPr>
                <w:delText>līdz galam</w:delText>
              </w:r>
              <w:r w:rsidRPr="00FE0EBC" w:rsidDel="00E77E96">
                <w:delText xml:space="preserve">, līdz injicēta visa zāļu deva un šļirce ir tukša (skatīt </w:delText>
              </w:r>
              <w:r w:rsidRPr="00FE0EBC" w:rsidDel="00E77E96">
                <w:rPr>
                  <w:rStyle w:val="a8"/>
                </w:rPr>
                <w:delText>M attēlu</w:delText>
              </w:r>
              <w:r w:rsidRPr="00FE0EBC" w:rsidDel="00E77E96">
                <w:delText>).</w:delText>
              </w:r>
            </w:del>
          </w:p>
          <w:p w14:paraId="36FC4433" w14:textId="590223BC" w:rsidR="008A5190" w:rsidRPr="00FE0EBC" w:rsidDel="00E77E96" w:rsidRDefault="008A5190">
            <w:pPr>
              <w:keepNext/>
              <w:rPr>
                <w:del w:id="2240" w:author="만든 이"/>
              </w:rPr>
              <w:pPrChange w:id="2241" w:author="만든 이">
                <w:pPr/>
              </w:pPrChange>
            </w:pPr>
          </w:p>
          <w:p w14:paraId="06D13A50" w14:textId="7EEEDC07" w:rsidR="008A5190" w:rsidRPr="00FE0EBC" w:rsidDel="00E77E96" w:rsidRDefault="008A5190">
            <w:pPr>
              <w:keepNext/>
              <w:rPr>
                <w:del w:id="2242" w:author="만든 이"/>
              </w:rPr>
              <w:pPrChange w:id="2243" w:author="만든 이">
                <w:pPr>
                  <w:pStyle w:val="Bullet2"/>
                </w:pPr>
              </w:pPrChange>
            </w:pPr>
            <w:del w:id="2244" w:author="만든 이">
              <w:r w:rsidRPr="00FE0EBC" w:rsidDel="00E77E96">
                <w:delText xml:space="preserve">Pēc injekcijas sākuma </w:delText>
              </w:r>
              <w:r w:rsidRPr="00FE0EBC" w:rsidDel="00E77E96">
                <w:rPr>
                  <w:rStyle w:val="a9"/>
                </w:rPr>
                <w:delText>nemainiet</w:delText>
              </w:r>
              <w:r w:rsidRPr="00FE0EBC" w:rsidDel="00E77E96">
                <w:delText xml:space="preserve"> pilnšļirces stāvokli.</w:delText>
              </w:r>
            </w:del>
          </w:p>
          <w:p w14:paraId="23B6C41D" w14:textId="78CD91EC" w:rsidR="008A5190" w:rsidRPr="00FE0EBC" w:rsidDel="00E77E96" w:rsidRDefault="008A5190">
            <w:pPr>
              <w:keepNext/>
              <w:rPr>
                <w:del w:id="2245" w:author="만든 이"/>
                <w:rStyle w:val="a9"/>
                <w:b w:val="0"/>
                <w:bCs w:val="0"/>
              </w:rPr>
              <w:pPrChange w:id="2246" w:author="만든 이">
                <w:pPr>
                  <w:pStyle w:val="Bullet2"/>
                </w:pPr>
              </w:pPrChange>
            </w:pPr>
            <w:del w:id="2247" w:author="만든 이">
              <w:r w:rsidRPr="00FE0EBC" w:rsidDel="00E77E96">
                <w:delText>Ja virzuļa stienis nav nospiests līdz galam, adatas aizsargs neizvirzīsies un pēc adatas izvilkšanas to nenosegs.</w:delText>
              </w:r>
            </w:del>
          </w:p>
        </w:tc>
      </w:tr>
      <w:tr w:rsidR="008A5190" w:rsidRPr="00FE0EBC" w:rsidDel="00E77E96" w14:paraId="0CC76AFD" w14:textId="46C16F7C" w:rsidTr="008A5BEF">
        <w:trPr>
          <w:cantSplit/>
          <w:del w:id="2248" w:author="만든 이"/>
        </w:trPr>
        <w:tc>
          <w:tcPr>
            <w:tcW w:w="4578" w:type="dxa"/>
            <w:tcBorders>
              <w:bottom w:val="single" w:sz="4" w:space="0" w:color="auto"/>
            </w:tcBorders>
            <w:vAlign w:val="bottom"/>
          </w:tcPr>
          <w:p w14:paraId="30AFDCEE" w14:textId="73DC83C3" w:rsidR="008A5190" w:rsidRPr="00FE0EBC" w:rsidDel="00E77E96" w:rsidRDefault="008A5190">
            <w:pPr>
              <w:keepNext/>
              <w:rPr>
                <w:del w:id="2249" w:author="만든 이"/>
                <w:lang w:eastAsia="lv-LV"/>
              </w:rPr>
              <w:pPrChange w:id="2250" w:author="만든 이">
                <w:pPr>
                  <w:pStyle w:val="NormalCentred"/>
                </w:pPr>
              </w:pPrChange>
            </w:pPr>
          </w:p>
          <w:p w14:paraId="65BB6C8D" w14:textId="536C48C1" w:rsidR="008A5190" w:rsidRPr="00FE0EBC" w:rsidDel="00E77E96" w:rsidRDefault="008A5190">
            <w:pPr>
              <w:keepNext/>
              <w:rPr>
                <w:del w:id="2251" w:author="만든 이"/>
              </w:rPr>
              <w:pPrChange w:id="2252" w:author="만든 이">
                <w:pPr>
                  <w:pStyle w:val="NormalCentred"/>
                </w:pPr>
              </w:pPrChange>
            </w:pPr>
            <w:del w:id="2253" w:author="만든 이">
              <w:r w:rsidRPr="00FE0EBC" w:rsidDel="00E77E96">
                <w:rPr>
                  <w:noProof/>
                  <w:lang w:val="en-US" w:eastAsia="ko-KR"/>
                </w:rPr>
                <w:drawing>
                  <wp:inline distT="0" distB="0" distL="0" distR="0" wp14:anchorId="7CB3CB47" wp14:editId="67E1C2D4">
                    <wp:extent cx="2157730" cy="2670175"/>
                    <wp:effectExtent l="0" t="0" r="0" b="0"/>
                    <wp:docPr id="179" name="Picture 124" descr="A cartoon of a hand holding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24" descr="A cartoon of a hand holding a screwdriver&#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57730" cy="2670175"/>
                            </a:xfrm>
                            <a:prstGeom prst="rect">
                              <a:avLst/>
                            </a:prstGeom>
                            <a:noFill/>
                            <a:ln>
                              <a:noFill/>
                            </a:ln>
                          </pic:spPr>
                        </pic:pic>
                      </a:graphicData>
                    </a:graphic>
                  </wp:inline>
                </w:drawing>
              </w:r>
            </w:del>
          </w:p>
          <w:p w14:paraId="6240521C" w14:textId="54DCC5EB" w:rsidR="008A5190" w:rsidRPr="00FE0EBC" w:rsidDel="00E77E96" w:rsidRDefault="008A5190">
            <w:pPr>
              <w:keepNext/>
              <w:rPr>
                <w:del w:id="2254" w:author="만든 이"/>
              </w:rPr>
              <w:pPrChange w:id="2255" w:author="만든 이">
                <w:pPr>
                  <w:ind w:rightChars="222" w:right="488"/>
                  <w:jc w:val="right"/>
                </w:pPr>
              </w:pPrChange>
            </w:pPr>
            <w:del w:id="2256" w:author="만든 이">
              <w:r w:rsidRPr="00FE0EBC" w:rsidDel="00E77E96">
                <w:rPr>
                  <w:rStyle w:val="a9"/>
                </w:rPr>
                <w:delText>N attēls</w:delText>
              </w:r>
            </w:del>
          </w:p>
        </w:tc>
        <w:tc>
          <w:tcPr>
            <w:tcW w:w="4485" w:type="dxa"/>
            <w:tcBorders>
              <w:bottom w:val="single" w:sz="4" w:space="0" w:color="auto"/>
            </w:tcBorders>
          </w:tcPr>
          <w:p w14:paraId="589AE3CC" w14:textId="36ADD0BD" w:rsidR="008A5190" w:rsidRPr="00FE0EBC" w:rsidDel="00E77E96" w:rsidRDefault="008A5190">
            <w:pPr>
              <w:keepNext/>
              <w:rPr>
                <w:del w:id="2257" w:author="만든 이"/>
                <w:rStyle w:val="a9"/>
              </w:rPr>
              <w:pPrChange w:id="2258" w:author="만든 이">
                <w:pPr>
                  <w:pStyle w:val="NormalHanging"/>
                </w:pPr>
              </w:pPrChange>
            </w:pPr>
            <w:del w:id="2259" w:author="만든 이">
              <w:r w:rsidRPr="00FE0EBC" w:rsidDel="00E77E96">
                <w:rPr>
                  <w:rStyle w:val="a9"/>
                </w:rPr>
                <w:delText>12.</w:delText>
              </w:r>
              <w:r w:rsidRPr="00FE0EBC" w:rsidDel="00E77E96">
                <w:rPr>
                  <w:rStyle w:val="a9"/>
                </w:rPr>
                <w:tab/>
                <w:delText>Izņemiet pilnšļirces adatu no injekcijas vietas.</w:delText>
              </w:r>
            </w:del>
          </w:p>
          <w:p w14:paraId="4921EAF7" w14:textId="452DC2A5" w:rsidR="008A5190" w:rsidRPr="00FE0EBC" w:rsidDel="00E77E96" w:rsidRDefault="008A5190">
            <w:pPr>
              <w:keepNext/>
              <w:rPr>
                <w:del w:id="2260" w:author="만든 이"/>
              </w:rPr>
              <w:pPrChange w:id="2261" w:author="만든 이">
                <w:pPr/>
              </w:pPrChange>
            </w:pPr>
          </w:p>
          <w:p w14:paraId="353FE81D" w14:textId="4EE2E5D5" w:rsidR="008A5190" w:rsidRPr="00FE0EBC" w:rsidDel="00E77E96" w:rsidRDefault="008A5190">
            <w:pPr>
              <w:keepNext/>
              <w:rPr>
                <w:del w:id="2262" w:author="만든 이"/>
              </w:rPr>
              <w:pPrChange w:id="2263" w:author="만든 이">
                <w:pPr>
                  <w:pStyle w:val="NormalHanging"/>
                </w:pPr>
              </w:pPrChange>
            </w:pPr>
            <w:del w:id="2264" w:author="만든 이">
              <w:r w:rsidRPr="00FE0EBC" w:rsidDel="00E77E96">
                <w:delText>12.a.</w:delText>
              </w:r>
              <w:r w:rsidRPr="00FE0EBC" w:rsidDel="00E77E96">
                <w:tab/>
                <w:delText xml:space="preserve">Kad pilnšļirce ir tukša, lēni noņemiet īkšķi no virzuļa stieņa, līdz adatu pilnībā nosedz adatas aizsargs (skatīt </w:delText>
              </w:r>
              <w:r w:rsidRPr="00FE0EBC" w:rsidDel="00E77E96">
                <w:rPr>
                  <w:rStyle w:val="a8"/>
                </w:rPr>
                <w:delText>N attēlu</w:delText>
              </w:r>
              <w:r w:rsidRPr="00FE0EBC" w:rsidDel="00E77E96">
                <w:delText>).</w:delText>
              </w:r>
            </w:del>
          </w:p>
          <w:p w14:paraId="6FB866F7" w14:textId="7197FD69" w:rsidR="008A5190" w:rsidRPr="00FE0EBC" w:rsidDel="00E77E96" w:rsidRDefault="008A5190">
            <w:pPr>
              <w:keepNext/>
              <w:rPr>
                <w:del w:id="2265" w:author="만든 이"/>
              </w:rPr>
              <w:pPrChange w:id="2266" w:author="만든 이">
                <w:pPr/>
              </w:pPrChange>
            </w:pPr>
          </w:p>
          <w:p w14:paraId="1053080C" w14:textId="7D55517D" w:rsidR="008A5190" w:rsidRPr="00FE0EBC" w:rsidDel="00E77E96" w:rsidRDefault="008A5190">
            <w:pPr>
              <w:keepNext/>
              <w:rPr>
                <w:del w:id="2267" w:author="만든 이"/>
              </w:rPr>
              <w:pPrChange w:id="2268" w:author="만든 이">
                <w:pPr>
                  <w:pStyle w:val="Bullet2"/>
                </w:pPr>
              </w:pPrChange>
            </w:pPr>
            <w:del w:id="2269" w:author="만든 이">
              <w:r w:rsidRPr="00FE0EBC" w:rsidDel="00E77E96">
                <w:delText xml:space="preserve">Ja adata netiek nosegta, uzmanīgi izmetiet šļirci (skatīt šo darbību </w:delText>
              </w:r>
              <w:r w:rsidRPr="00FE0EBC" w:rsidDel="00E77E96">
                <w:rPr>
                  <w:rStyle w:val="a9"/>
                </w:rPr>
                <w:delText>13. Izmetiet pilnšļirci</w:delText>
              </w:r>
              <w:r w:rsidRPr="00FE0EBC" w:rsidDel="00E77E96">
                <w:delText>).</w:delText>
              </w:r>
            </w:del>
          </w:p>
          <w:p w14:paraId="5C6860A4" w14:textId="47803757" w:rsidR="008A5190" w:rsidRPr="00FE0EBC" w:rsidDel="00E77E96" w:rsidRDefault="008A5190">
            <w:pPr>
              <w:keepNext/>
              <w:rPr>
                <w:del w:id="2270" w:author="만든 이"/>
              </w:rPr>
              <w:pPrChange w:id="2271" w:author="만든 이">
                <w:pPr>
                  <w:pStyle w:val="Bullet2"/>
                </w:pPr>
              </w:pPrChange>
            </w:pPr>
            <w:del w:id="2272" w:author="만든 이">
              <w:r w:rsidRPr="00FE0EBC" w:rsidDel="00E77E96">
                <w:delText xml:space="preserve">Iespējama neliela asiņošana (skatīt šo darbību </w:delText>
              </w:r>
              <w:r w:rsidRPr="00FE0EBC" w:rsidDel="00E77E96">
                <w:rPr>
                  <w:rStyle w:val="a9"/>
                </w:rPr>
                <w:delText>14. Injekcijas vietas aprūpe</w:delText>
              </w:r>
              <w:r w:rsidRPr="00FE0EBC" w:rsidDel="00E77E96">
                <w:delText>).</w:delText>
              </w:r>
            </w:del>
          </w:p>
          <w:p w14:paraId="2B505AD5" w14:textId="02A6A7E8" w:rsidR="008A5190" w:rsidRPr="00FE0EBC" w:rsidDel="00E77E96" w:rsidRDefault="008A5190">
            <w:pPr>
              <w:keepNext/>
              <w:rPr>
                <w:del w:id="2273" w:author="만든 이"/>
              </w:rPr>
              <w:pPrChange w:id="2274" w:author="만든 이">
                <w:pPr>
                  <w:pStyle w:val="Bullet2"/>
                </w:pPr>
              </w:pPrChange>
            </w:pPr>
            <w:del w:id="2275" w:author="만든 이">
              <w:r w:rsidRPr="00FE0EBC" w:rsidDel="00E77E96">
                <w:delText>Ja zāles nonākušas uz ādas, nomazgājiet šo apvidu ar ūdeni.</w:delText>
              </w:r>
            </w:del>
          </w:p>
          <w:p w14:paraId="44B95C65" w14:textId="63E4C7AC" w:rsidR="008A5190" w:rsidRPr="00FE0EBC" w:rsidDel="00E77E96" w:rsidRDefault="008A5190">
            <w:pPr>
              <w:keepNext/>
              <w:rPr>
                <w:del w:id="2276" w:author="만든 이"/>
              </w:rPr>
              <w:pPrChange w:id="2277" w:author="만든 이">
                <w:pPr>
                  <w:pStyle w:val="Bullet2"/>
                </w:pPr>
              </w:pPrChange>
            </w:pPr>
            <w:del w:id="2278" w:author="만든 이">
              <w:r w:rsidRPr="00FE0EBC" w:rsidDel="00E77E96">
                <w:rPr>
                  <w:rStyle w:val="a9"/>
                </w:rPr>
                <w:delText>Nelietojiet</w:delText>
              </w:r>
              <w:r w:rsidRPr="00FE0EBC" w:rsidDel="00E77E96">
                <w:delText xml:space="preserve"> pilnšļirci atkārtoti.</w:delText>
              </w:r>
            </w:del>
          </w:p>
          <w:p w14:paraId="161A5F51" w14:textId="0883E3A9" w:rsidR="008A5190" w:rsidRPr="00FE0EBC" w:rsidDel="00E77E96" w:rsidRDefault="008A5190">
            <w:pPr>
              <w:keepNext/>
              <w:rPr>
                <w:del w:id="2279" w:author="만든 이"/>
                <w:rStyle w:val="a9"/>
                <w:b w:val="0"/>
                <w:bCs w:val="0"/>
              </w:rPr>
              <w:pPrChange w:id="2280" w:author="만든 이">
                <w:pPr>
                  <w:pStyle w:val="Bullet2"/>
                </w:pPr>
              </w:pPrChange>
            </w:pPr>
            <w:del w:id="2281" w:author="만든 이">
              <w:r w:rsidRPr="00FE0EBC" w:rsidDel="00E77E96">
                <w:rPr>
                  <w:rStyle w:val="a9"/>
                </w:rPr>
                <w:delText>Neberzējiet</w:delText>
              </w:r>
              <w:r w:rsidRPr="00FE0EBC" w:rsidDel="00E77E96">
                <w:delText xml:space="preserve"> injekcijas vietu.</w:delText>
              </w:r>
            </w:del>
          </w:p>
        </w:tc>
      </w:tr>
      <w:tr w:rsidR="008A5190" w:rsidRPr="00FE0EBC" w:rsidDel="00E77E96" w14:paraId="58C8FD51" w14:textId="1BDBC207" w:rsidTr="008A5BEF">
        <w:trPr>
          <w:cantSplit/>
          <w:del w:id="2282" w:author="만든 이"/>
        </w:trPr>
        <w:tc>
          <w:tcPr>
            <w:tcW w:w="9063" w:type="dxa"/>
            <w:gridSpan w:val="2"/>
            <w:tcBorders>
              <w:bottom w:val="nil"/>
            </w:tcBorders>
            <w:vAlign w:val="bottom"/>
          </w:tcPr>
          <w:p w14:paraId="5960271A" w14:textId="4D3F98F5" w:rsidR="008A5190" w:rsidRPr="00FE0EBC" w:rsidDel="00E77E96" w:rsidRDefault="008A5190">
            <w:pPr>
              <w:keepNext/>
              <w:rPr>
                <w:del w:id="2283" w:author="만든 이"/>
              </w:rPr>
              <w:pPrChange w:id="2284" w:author="만든 이">
                <w:pPr>
                  <w:pStyle w:val="HeadingStrong"/>
                </w:pPr>
              </w:pPrChange>
            </w:pPr>
            <w:del w:id="2285" w:author="만든 이">
              <w:r w:rsidRPr="00FE0EBC" w:rsidDel="00E77E96">
                <w:rPr>
                  <w:b/>
                  <w:bCs/>
                </w:rPr>
                <w:delText>Pēc injekcijas</w:delText>
              </w:r>
            </w:del>
          </w:p>
        </w:tc>
      </w:tr>
      <w:tr w:rsidR="008A5190" w:rsidRPr="00FE0EBC" w:rsidDel="00E77E96" w14:paraId="704BF326" w14:textId="490447F1" w:rsidTr="008A5BEF">
        <w:trPr>
          <w:cantSplit/>
          <w:del w:id="2286" w:author="만든 이"/>
        </w:trPr>
        <w:tc>
          <w:tcPr>
            <w:tcW w:w="4578" w:type="dxa"/>
            <w:tcBorders>
              <w:top w:val="nil"/>
            </w:tcBorders>
            <w:vAlign w:val="center"/>
          </w:tcPr>
          <w:p w14:paraId="31AAE358" w14:textId="63D5F6E1" w:rsidR="008A5190" w:rsidRPr="00FE0EBC" w:rsidDel="00E77E96" w:rsidRDefault="008A5190">
            <w:pPr>
              <w:keepNext/>
              <w:rPr>
                <w:del w:id="2287" w:author="만든 이"/>
                <w:lang w:eastAsia="lv-LV"/>
              </w:rPr>
              <w:pPrChange w:id="2288" w:author="만든 이">
                <w:pPr>
                  <w:pStyle w:val="NormalCentred"/>
                </w:pPr>
              </w:pPrChange>
            </w:pPr>
            <w:del w:id="2289" w:author="만든 이">
              <w:r w:rsidRPr="00FE0EBC" w:rsidDel="00E77E96">
                <w:rPr>
                  <w:noProof/>
                  <w:lang w:val="en-US" w:eastAsia="ko-KR"/>
                </w:rPr>
                <w:drawing>
                  <wp:anchor distT="0" distB="0" distL="114300" distR="114300" simplePos="0" relativeHeight="251658242" behindDoc="0" locked="0" layoutInCell="1" allowOverlap="1" wp14:anchorId="0F4CAAAA" wp14:editId="5AFC2A3D">
                    <wp:simplePos x="0" y="0"/>
                    <wp:positionH relativeFrom="margin">
                      <wp:posOffset>286385</wp:posOffset>
                    </wp:positionH>
                    <wp:positionV relativeFrom="margin">
                      <wp:posOffset>204470</wp:posOffset>
                    </wp:positionV>
                    <wp:extent cx="2157730" cy="2670175"/>
                    <wp:effectExtent l="0" t="0" r="0" b="0"/>
                    <wp:wrapTopAndBottom/>
                    <wp:docPr id="616" name="Picture 125" descr="A hand throwing a needle into a trash c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Picture 125" descr="A hand throwing a needle into a trash can&#10;&#10;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57730" cy="2670175"/>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03E0756C" w14:textId="163532F5" w:rsidR="008A5190" w:rsidRPr="00FE0EBC" w:rsidDel="00E77E96" w:rsidRDefault="008A5190">
            <w:pPr>
              <w:keepNext/>
              <w:rPr>
                <w:del w:id="2290" w:author="만든 이"/>
              </w:rPr>
              <w:pPrChange w:id="2291" w:author="만든 이">
                <w:pPr>
                  <w:ind w:rightChars="286" w:right="629"/>
                  <w:jc w:val="center"/>
                </w:pPr>
              </w:pPrChange>
            </w:pPr>
            <w:del w:id="2292" w:author="만든 이">
              <w:r w:rsidRPr="00FE0EBC" w:rsidDel="00E77E96">
                <w:rPr>
                  <w:rStyle w:val="a9"/>
                  <w:lang w:eastAsia="ko-KR"/>
                </w:rPr>
                <w:delText xml:space="preserve">                                                       </w:delText>
              </w:r>
              <w:r w:rsidRPr="00FE0EBC" w:rsidDel="00E77E96">
                <w:rPr>
                  <w:rStyle w:val="a9"/>
                </w:rPr>
                <w:delText>O attēls</w:delText>
              </w:r>
            </w:del>
          </w:p>
        </w:tc>
        <w:tc>
          <w:tcPr>
            <w:tcW w:w="4485" w:type="dxa"/>
            <w:tcBorders>
              <w:top w:val="nil"/>
            </w:tcBorders>
          </w:tcPr>
          <w:p w14:paraId="55056A87" w14:textId="54F30A90" w:rsidR="008A5190" w:rsidRPr="00FE0EBC" w:rsidDel="00E77E96" w:rsidRDefault="008A5190">
            <w:pPr>
              <w:keepNext/>
              <w:rPr>
                <w:del w:id="2293" w:author="만든 이"/>
                <w:rStyle w:val="a9"/>
              </w:rPr>
              <w:pPrChange w:id="2294" w:author="만든 이">
                <w:pPr>
                  <w:pStyle w:val="NormalHanging"/>
                </w:pPr>
              </w:pPrChange>
            </w:pPr>
            <w:del w:id="2295" w:author="만든 이">
              <w:r w:rsidRPr="00FE0EBC" w:rsidDel="00E77E96">
                <w:rPr>
                  <w:rStyle w:val="a9"/>
                </w:rPr>
                <w:delText>13.</w:delText>
              </w:r>
              <w:r w:rsidRPr="00FE0EBC" w:rsidDel="00E77E96">
                <w:rPr>
                  <w:rStyle w:val="a9"/>
                </w:rPr>
                <w:tab/>
                <w:delText>Izmetiet pilnšļirci.</w:delText>
              </w:r>
            </w:del>
          </w:p>
          <w:p w14:paraId="4BD4A305" w14:textId="0AE915B3" w:rsidR="008A5190" w:rsidRPr="00FE0EBC" w:rsidDel="00E77E96" w:rsidRDefault="008A5190">
            <w:pPr>
              <w:keepNext/>
              <w:rPr>
                <w:del w:id="2296" w:author="만든 이"/>
              </w:rPr>
              <w:pPrChange w:id="2297" w:author="만든 이">
                <w:pPr/>
              </w:pPrChange>
            </w:pPr>
          </w:p>
          <w:p w14:paraId="377ED8D3" w14:textId="6E0DE42F" w:rsidR="008A5190" w:rsidRPr="00FE0EBC" w:rsidDel="00E77E96" w:rsidRDefault="008A5190">
            <w:pPr>
              <w:keepNext/>
              <w:rPr>
                <w:del w:id="2298" w:author="만든 이"/>
              </w:rPr>
              <w:pPrChange w:id="2299" w:author="만든 이">
                <w:pPr>
                  <w:pStyle w:val="NormalHanging"/>
                </w:pPr>
              </w:pPrChange>
            </w:pPr>
            <w:del w:id="2300" w:author="만든 이">
              <w:r w:rsidRPr="00FE0EBC" w:rsidDel="00E77E96">
                <w:delText>13.a.</w:delText>
              </w:r>
              <w:r w:rsidRPr="00FE0EBC" w:rsidDel="00E77E96">
                <w:tab/>
                <w:delText xml:space="preserve">Izlietoto pilnšļirci tūlīt pēc lietošanas ievietojiet asiem priekšmetiem paredzētā tvertnē (skatīt </w:delText>
              </w:r>
              <w:r w:rsidRPr="00FE0EBC" w:rsidDel="00E77E96">
                <w:rPr>
                  <w:rStyle w:val="a8"/>
                </w:rPr>
                <w:delText>O attēlu</w:delText>
              </w:r>
              <w:r w:rsidRPr="00FE0EBC" w:rsidDel="00E77E96">
                <w:delText>).</w:delText>
              </w:r>
            </w:del>
          </w:p>
          <w:p w14:paraId="1850E09C" w14:textId="25F7D77C" w:rsidR="008A5190" w:rsidRPr="00FE0EBC" w:rsidDel="00E77E96" w:rsidRDefault="008A5190">
            <w:pPr>
              <w:keepNext/>
              <w:rPr>
                <w:del w:id="2301" w:author="만든 이"/>
              </w:rPr>
              <w:pPrChange w:id="2302" w:author="만든 이">
                <w:pPr/>
              </w:pPrChange>
            </w:pPr>
          </w:p>
          <w:p w14:paraId="71C57EDC" w14:textId="224CB906" w:rsidR="008A5190" w:rsidRPr="00FE0EBC" w:rsidDel="00E77E96" w:rsidRDefault="008A5190">
            <w:pPr>
              <w:keepNext/>
              <w:rPr>
                <w:del w:id="2303" w:author="만든 이"/>
              </w:rPr>
              <w:pPrChange w:id="2304" w:author="만든 이">
                <w:pPr>
                  <w:pStyle w:val="Bullet2"/>
                </w:pPr>
              </w:pPrChange>
            </w:pPr>
            <w:del w:id="2305" w:author="만든 이">
              <w:r w:rsidRPr="00FE0EBC" w:rsidDel="00E77E96">
                <w:delText xml:space="preserve">Pilnšļirci </w:delText>
              </w:r>
              <w:r w:rsidRPr="00FE0EBC" w:rsidDel="00E77E96">
                <w:rPr>
                  <w:rStyle w:val="a9"/>
                </w:rPr>
                <w:delText>neizmetiet</w:delText>
              </w:r>
              <w:r w:rsidRPr="00FE0EBC" w:rsidDel="00E77E96">
                <w:delText xml:space="preserve"> (nelikvidējiet) kopā ar sadzīves atkritumiem. Ja Jums nav asiem priekšmetiem paredzētas tvertnes, varat izmantot mājsaimniecībā lietojamu tvertni, kas ir aizverama un necaurdurama. Jūsu un citu cilvēku drošības un veselības nolūkā adatas un izlietotās šļirces nekad nedrīkst lietot atkārtoti. Neizlietotās zāles vai izlietotie materiāli jāiznīcina atbilstoši vietējām prasībām.</w:delText>
              </w:r>
            </w:del>
          </w:p>
          <w:p w14:paraId="40A0B4FC" w14:textId="24A42AA2" w:rsidR="008A5190" w:rsidRPr="00FE0EBC" w:rsidDel="00E77E96" w:rsidRDefault="008A5190">
            <w:pPr>
              <w:keepNext/>
              <w:rPr>
                <w:del w:id="2306" w:author="만든 이"/>
                <w:rStyle w:val="a9"/>
                <w:b w:val="0"/>
                <w:bCs w:val="0"/>
              </w:rPr>
              <w:pPrChange w:id="2307" w:author="만든 이">
                <w:pPr>
                  <w:pStyle w:val="Bullet2"/>
                </w:pPr>
              </w:pPrChange>
            </w:pPr>
            <w:del w:id="2308" w:author="만든 이">
              <w:r w:rsidRPr="00FE0EBC" w:rsidDel="00E77E96">
                <w:rPr>
                  <w:rStyle w:val="a9"/>
                </w:rPr>
                <w:delText>Neizmetiet</w:delText>
              </w:r>
              <w:r w:rsidRPr="00FE0EBC" w:rsidDel="00E77E96">
                <w:delText xml:space="preserve"> zāles kanalizācijā vai sadzīves atkritumos. Vaicājiet farmaceitam, kā izmest zāles, kuras vairs nelietojat. Šie pasākumi palīdzēs aizsargāt apkārtējo vidi.</w:delText>
              </w:r>
            </w:del>
          </w:p>
        </w:tc>
      </w:tr>
      <w:tr w:rsidR="008A5190" w:rsidRPr="00FE0EBC" w:rsidDel="00E77E96" w14:paraId="1D706D6A" w14:textId="520EB7EA" w:rsidTr="008A5BEF">
        <w:trPr>
          <w:cantSplit/>
          <w:del w:id="2309" w:author="만든 이"/>
        </w:trPr>
        <w:tc>
          <w:tcPr>
            <w:tcW w:w="9063" w:type="dxa"/>
            <w:gridSpan w:val="2"/>
            <w:vAlign w:val="bottom"/>
          </w:tcPr>
          <w:p w14:paraId="2CBBDD36" w14:textId="36000BE1" w:rsidR="008A5190" w:rsidRPr="00FE0EBC" w:rsidDel="00E77E96" w:rsidRDefault="008A5190">
            <w:pPr>
              <w:keepNext/>
              <w:rPr>
                <w:del w:id="2310" w:author="만든 이"/>
                <w:rStyle w:val="a9"/>
              </w:rPr>
              <w:pPrChange w:id="2311" w:author="만든 이">
                <w:pPr>
                  <w:pStyle w:val="NormalHanging"/>
                  <w:keepNext/>
                  <w:keepLines/>
                </w:pPr>
              </w:pPrChange>
            </w:pPr>
            <w:del w:id="2312" w:author="만든 이">
              <w:r w:rsidRPr="00FE0EBC" w:rsidDel="00E77E96">
                <w:rPr>
                  <w:rStyle w:val="a9"/>
                </w:rPr>
                <w:delText>14.</w:delText>
              </w:r>
              <w:r w:rsidRPr="00FE0EBC" w:rsidDel="00E77E96">
                <w:rPr>
                  <w:rStyle w:val="a9"/>
                </w:rPr>
                <w:tab/>
                <w:delText>Injekcijas vietas aprūpe.</w:delText>
              </w:r>
            </w:del>
          </w:p>
          <w:p w14:paraId="3E222361" w14:textId="3AD498AC" w:rsidR="008A5190" w:rsidRPr="00FE0EBC" w:rsidDel="00E77E96" w:rsidRDefault="008A5190">
            <w:pPr>
              <w:keepNext/>
              <w:rPr>
                <w:del w:id="2313" w:author="만든 이"/>
              </w:rPr>
              <w:pPrChange w:id="2314" w:author="만든 이">
                <w:pPr>
                  <w:keepNext/>
                  <w:keepLines/>
                </w:pPr>
              </w:pPrChange>
            </w:pPr>
          </w:p>
          <w:p w14:paraId="3EB41402" w14:textId="3664BF61" w:rsidR="008A5190" w:rsidRPr="00FE0EBC" w:rsidDel="00E77E96" w:rsidRDefault="008A5190">
            <w:pPr>
              <w:keepNext/>
              <w:rPr>
                <w:del w:id="2315" w:author="만든 이"/>
                <w:rStyle w:val="a9"/>
                <w:b w:val="0"/>
                <w:bCs w:val="0"/>
              </w:rPr>
              <w:pPrChange w:id="2316" w:author="만든 이">
                <w:pPr>
                  <w:pStyle w:val="NormalHanging"/>
                </w:pPr>
              </w:pPrChange>
            </w:pPr>
            <w:del w:id="2317" w:author="만든 이">
              <w:r w:rsidRPr="00FE0EBC" w:rsidDel="00E77E96">
                <w:delText>14.a.</w:delText>
              </w:r>
              <w:r w:rsidRPr="00FE0EBC" w:rsidDel="00E77E96">
                <w:tab/>
                <w:delText>Ja rodas neliela asiņošana, injekcijas vietai viegli piespiediet vates tamponu vai marli, bet neberzējiet to, un, ja nepieciešams, uzklājiet adhezīvu pārsēju.</w:delText>
              </w:r>
            </w:del>
          </w:p>
        </w:tc>
      </w:tr>
    </w:tbl>
    <w:p w14:paraId="510432A5" w14:textId="77777777" w:rsidR="005707CD" w:rsidRPr="00FE0EBC" w:rsidRDefault="005707CD" w:rsidP="005707CD">
      <w:pPr>
        <w:keepNext/>
        <w:rPr>
          <w:ins w:id="2318" w:author="만든 이"/>
        </w:rPr>
      </w:pPr>
    </w:p>
    <w:p w14:paraId="2917BF35" w14:textId="77777777" w:rsidR="005707CD" w:rsidRPr="00F15CE3" w:rsidRDefault="005707CD" w:rsidP="005707CD">
      <w:pPr>
        <w:rPr>
          <w:ins w:id="2319" w:author="만든 이"/>
          <w:rFonts w:eastAsia="SimSun"/>
          <w:b/>
          <w:bCs/>
          <w:rPrChange w:id="2320" w:author="만든 이">
            <w:rPr>
              <w:ins w:id="2321" w:author="만든 이"/>
              <w:rFonts w:eastAsia="SimSun"/>
              <w:b/>
              <w:bCs/>
              <w:sz w:val="24"/>
              <w:szCs w:val="24"/>
            </w:rPr>
          </w:rPrChange>
        </w:rPr>
      </w:pPr>
      <w:ins w:id="2322" w:author="만든 이">
        <w:r w:rsidRPr="00F15CE3">
          <w:rPr>
            <w:b/>
            <w:rPrChange w:id="2323" w:author="만든 이">
              <w:rPr>
                <w:b/>
                <w:sz w:val="24"/>
              </w:rPr>
            </w:rPrChange>
          </w:rPr>
          <w:t>OMLYCLO PILNŠĻIRCES LIETOŠANAS INSTRUKCIJA</w:t>
        </w:r>
      </w:ins>
    </w:p>
    <w:p w14:paraId="0F0F10E0" w14:textId="77777777" w:rsidR="005707CD" w:rsidRPr="00FE0EBC" w:rsidRDefault="005707CD" w:rsidP="005707CD">
      <w:pPr>
        <w:keepNext/>
        <w:rPr>
          <w:ins w:id="2324" w:author="만든 이"/>
        </w:rPr>
      </w:pPr>
    </w:p>
    <w:p w14:paraId="500712D4" w14:textId="2F81AB70" w:rsidR="005707CD" w:rsidRPr="00FE0EBC" w:rsidRDefault="005707CD" w:rsidP="005707CD">
      <w:pPr>
        <w:rPr>
          <w:ins w:id="2325" w:author="만든 이"/>
        </w:rPr>
      </w:pPr>
      <w:ins w:id="2326" w:author="만든 이">
        <w:r w:rsidRPr="00FE0EBC">
          <w:t>Izlasiet un ievērojiet Omlyclo pilnšļirces komplektā iekļauto lietošanas instrukciju, pirms sākat to lietot un ik reizi pēc jauna iepakojuma saņemšanas. Iespējams, tajā būs jauna informācija.</w:t>
        </w:r>
        <w:r w:rsidRPr="00FE0EBC">
          <w:rPr>
            <w:color w:val="231F20"/>
          </w:rPr>
          <w:t xml:space="preserve"> Pirms lietojat Omlyclo </w:t>
        </w:r>
        <w:r w:rsidRPr="00F15CE3">
          <w:rPr>
            <w:color w:val="231F20"/>
            <w:rPrChange w:id="2327" w:author="만든 이">
              <w:rPr>
                <w:rFonts w:ascii="Arial" w:hAnsi="Arial"/>
                <w:color w:val="231F20"/>
              </w:rPr>
            </w:rPrChange>
          </w:rPr>
          <w:t>piln</w:t>
        </w:r>
        <w:r w:rsidRPr="00FE0EBC">
          <w:rPr>
            <w:color w:val="231F20"/>
          </w:rPr>
          <w:t xml:space="preserve">šļirci pirmo reizi, pārliecinieties, vai veselības aprūpes sniedzējs </w:t>
        </w:r>
        <w:r w:rsidR="00EE5347">
          <w:rPr>
            <w:color w:val="231F20"/>
          </w:rPr>
          <w:t>J</w:t>
        </w:r>
        <w:del w:id="2328" w:author="만든 이">
          <w:r w:rsidRPr="00FE0EBC" w:rsidDel="00EE5347">
            <w:rPr>
              <w:color w:val="231F20"/>
            </w:rPr>
            <w:delText>j</w:delText>
          </w:r>
        </w:del>
        <w:r w:rsidRPr="00FE0EBC">
          <w:rPr>
            <w:color w:val="231F20"/>
          </w:rPr>
          <w:t>ums ir parādījis, kā to pareizi lietot.</w:t>
        </w:r>
      </w:ins>
    </w:p>
    <w:p w14:paraId="3A6A245C" w14:textId="77777777" w:rsidR="005707CD" w:rsidRPr="00FE0EBC" w:rsidRDefault="005707CD" w:rsidP="005707CD">
      <w:pPr>
        <w:rPr>
          <w:ins w:id="2329" w:author="만든 이"/>
        </w:rPr>
      </w:pPr>
    </w:p>
    <w:p w14:paraId="1501B2FE" w14:textId="77777777" w:rsidR="005707CD" w:rsidRPr="00FE0EBC" w:rsidRDefault="005707CD" w:rsidP="005707CD">
      <w:pPr>
        <w:rPr>
          <w:ins w:id="2330" w:author="만든 이"/>
        </w:rPr>
      </w:pPr>
      <w:ins w:id="2331" w:author="만든 이">
        <w:r w:rsidRPr="00FE0EBC">
          <w:t>Bērni (no 6 līdz 11 gadu vecumam) nedrīkst paši sev injicēt Omlyclo pilnšļirces, tomēr, ja veselības aprūpes sniedzējs uzskata par piemērotu, aprūpētājs var injicēt viņiem zāles pēc atbilstošas apmācības.</w:t>
        </w:r>
      </w:ins>
    </w:p>
    <w:p w14:paraId="7D3C7E61" w14:textId="77777777" w:rsidR="005707CD" w:rsidRPr="00FE0EBC" w:rsidRDefault="005707CD" w:rsidP="005707CD">
      <w:pPr>
        <w:rPr>
          <w:ins w:id="2332" w:author="만든 이"/>
          <w:color w:val="000000"/>
        </w:rPr>
      </w:pPr>
    </w:p>
    <w:p w14:paraId="14C953B7" w14:textId="77777777" w:rsidR="005707CD" w:rsidRPr="00F15CE3" w:rsidRDefault="005707CD" w:rsidP="005707CD">
      <w:pPr>
        <w:keepNext/>
        <w:keepLines/>
        <w:ind w:left="567" w:hanging="567"/>
        <w:outlineLvl w:val="0"/>
        <w:rPr>
          <w:ins w:id="2333" w:author="만든 이"/>
          <w:rFonts w:eastAsia="SimSun"/>
          <w:b/>
          <w:bCs/>
          <w:rPrChange w:id="2334" w:author="만든 이">
            <w:rPr>
              <w:ins w:id="2335" w:author="만든 이"/>
              <w:rFonts w:eastAsia="SimSun"/>
              <w:b/>
              <w:bCs/>
              <w:sz w:val="24"/>
              <w:szCs w:val="24"/>
            </w:rPr>
          </w:rPrChange>
        </w:rPr>
      </w:pPr>
      <w:ins w:id="2336" w:author="만든 이">
        <w:r w:rsidRPr="00F15CE3">
          <w:rPr>
            <w:b/>
            <w:color w:val="231F20"/>
            <w:rPrChange w:id="2337" w:author="만든 이">
              <w:rPr>
                <w:b/>
                <w:color w:val="231F20"/>
                <w:sz w:val="24"/>
              </w:rPr>
            </w:rPrChange>
          </w:rPr>
          <w:t>Pilnšļirces daļas (skatīt A attēlu)</w:t>
        </w:r>
      </w:ins>
    </w:p>
    <w:p w14:paraId="0A9D4C5B" w14:textId="77777777" w:rsidR="005707CD" w:rsidRPr="00FE0EBC" w:rsidRDefault="005707CD" w:rsidP="005707CD">
      <w:pPr>
        <w:rPr>
          <w:ins w:id="2338" w:author="만든 이"/>
          <w:rFonts w:eastAsia="SimSun"/>
        </w:rPr>
      </w:pPr>
    </w:p>
    <w:p w14:paraId="4F86ED5D" w14:textId="77777777" w:rsidR="005707CD" w:rsidRPr="00FE0EBC" w:rsidRDefault="005707CD" w:rsidP="005707CD">
      <w:pPr>
        <w:keepNext/>
        <w:keepLines/>
        <w:jc w:val="center"/>
        <w:outlineLvl w:val="0"/>
        <w:rPr>
          <w:ins w:id="2339" w:author="만든 이"/>
          <w:rFonts w:eastAsia="맑은 고딕"/>
        </w:rPr>
      </w:pPr>
      <w:ins w:id="2340" w:author="만든 이">
        <w:r w:rsidRPr="00FE0EBC">
          <w:rPr>
            <w:noProof/>
          </w:rPr>
          <mc:AlternateContent>
            <mc:Choice Requires="wpg">
              <w:drawing>
                <wp:inline distT="0" distB="0" distL="0" distR="0" wp14:anchorId="63BB7935" wp14:editId="08468985">
                  <wp:extent cx="4305580" cy="3230245"/>
                  <wp:effectExtent l="0" t="0" r="0" b="8255"/>
                  <wp:docPr id="331077433" name="组合 204"/>
                  <wp:cNvGraphicFramePr/>
                  <a:graphic xmlns:a="http://schemas.openxmlformats.org/drawingml/2006/main">
                    <a:graphicData uri="http://schemas.microsoft.com/office/word/2010/wordprocessingGroup">
                      <wpg:wgp>
                        <wpg:cNvGrpSpPr/>
                        <wpg:grpSpPr>
                          <a:xfrm>
                            <a:off x="0" y="0"/>
                            <a:ext cx="4305580" cy="3230245"/>
                            <a:chOff x="0" y="0"/>
                            <a:chExt cx="4305580" cy="3230245"/>
                          </a:xfrm>
                        </wpg:grpSpPr>
                        <pic:pic xmlns:pic="http://schemas.openxmlformats.org/drawingml/2006/picture">
                          <pic:nvPicPr>
                            <pic:cNvPr id="1106343661" name="Picture 70"/>
                            <pic:cNvPicPr>
                              <a:picLocks noChangeAspect="1"/>
                            </pic:cNvPicPr>
                          </pic:nvPicPr>
                          <pic:blipFill>
                            <a:blip r:embed="rId61"/>
                            <a:srcRect/>
                            <a:stretch/>
                          </pic:blipFill>
                          <pic:spPr bwMode="auto">
                            <a:xfrm>
                              <a:off x="0" y="0"/>
                              <a:ext cx="3699510" cy="3230245"/>
                            </a:xfrm>
                            <a:prstGeom prst="rect">
                              <a:avLst/>
                            </a:prstGeom>
                            <a:noFill/>
                            <a:extLst>
                              <a:ext uri="{909E8E84-426E-40DD-AFC4-6F175D3DCCD1}">
                                <a14:hiddenFill xmlns:a14="http://schemas.microsoft.com/office/drawing/2010/main">
                                  <a:solidFill>
                                    <a:srgbClr val="FFFFFF"/>
                                  </a:solidFill>
                                </a14:hiddenFill>
                              </a:ext>
                            </a:extLst>
                          </pic:spPr>
                        </pic:pic>
                        <wps:wsp>
                          <wps:cNvPr id="1336346187" name="Text Box 72"/>
                          <wps:cNvSpPr txBox="1">
                            <a:spLocks noChangeArrowheads="1"/>
                          </wps:cNvSpPr>
                          <wps:spPr bwMode="auto">
                            <a:xfrm>
                              <a:off x="2060812" y="113246"/>
                              <a:ext cx="1264285" cy="175260"/>
                            </a:xfrm>
                            <a:prstGeom prst="rect">
                              <a:avLst/>
                            </a:prstGeom>
                            <a:solidFill>
                              <a:schemeClr val="bg1"/>
                            </a:solidFill>
                            <a:ln>
                              <a:noFill/>
                            </a:ln>
                          </wps:spPr>
                          <wps:txbx>
                            <w:txbxContent>
                              <w:p w14:paraId="69592547" w14:textId="77777777" w:rsidR="005707CD" w:rsidRPr="00FE7549" w:rsidRDefault="005707CD" w:rsidP="005707CD">
                                <w:pPr>
                                  <w:pStyle w:val="Arial13C"/>
                                  <w:rPr>
                                    <w:rFonts w:ascii="Times New Roman" w:hAnsi="Times New Roman" w:cs="Times New Roman"/>
                                    <w:b/>
                                    <w:bCs/>
                                    <w:sz w:val="24"/>
                                    <w:szCs w:val="24"/>
                                  </w:rPr>
                                </w:pPr>
                                <w:r>
                                  <w:rPr>
                                    <w:rStyle w:val="a9"/>
                                    <w:sz w:val="24"/>
                                  </w:rPr>
                                  <w:t>Pēc lietošanas</w:t>
                                </w:r>
                              </w:p>
                            </w:txbxContent>
                          </wps:txbx>
                          <wps:bodyPr rot="0" vert="horz" wrap="square" lIns="0" tIns="0" rIns="0" bIns="0" anchor="t" anchorCtr="0" upright="1">
                            <a:spAutoFit/>
                          </wps:bodyPr>
                        </wps:wsp>
                        <wps:wsp>
                          <wps:cNvPr id="836102840" name="Text Box 79"/>
                          <wps:cNvSpPr txBox="1">
                            <a:spLocks noChangeArrowheads="1"/>
                          </wps:cNvSpPr>
                          <wps:spPr bwMode="auto">
                            <a:xfrm>
                              <a:off x="3002508" y="1746914"/>
                              <a:ext cx="50736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298C25F" w14:textId="77777777" w:rsidR="005707CD" w:rsidRPr="00FE7549" w:rsidRDefault="005707CD" w:rsidP="005707CD">
                                <w:pPr>
                                  <w:pStyle w:val="Arial11C"/>
                                  <w:rPr>
                                    <w:rFonts w:ascii="Times New Roman" w:hAnsi="Times New Roman" w:cs="Times New Roman"/>
                                  </w:rPr>
                                </w:pPr>
                                <w:r>
                                  <w:rPr>
                                    <w:rFonts w:ascii="Times New Roman" w:hAnsi="Times New Roman"/>
                                  </w:rPr>
                                  <w:t>Adata</w:t>
                                </w:r>
                              </w:p>
                            </w:txbxContent>
                          </wps:txbx>
                          <wps:bodyPr rot="0" vert="horz" wrap="square" lIns="0" tIns="0" rIns="0" bIns="0" anchor="t" anchorCtr="0" upright="1">
                            <a:spAutoFit/>
                          </wps:bodyPr>
                        </wps:wsp>
                        <wps:wsp>
                          <wps:cNvPr id="593007330" name="Text Box 71"/>
                          <wps:cNvSpPr txBox="1">
                            <a:spLocks noChangeArrowheads="1"/>
                          </wps:cNvSpPr>
                          <wps:spPr bwMode="auto">
                            <a:xfrm>
                              <a:off x="327547" y="81887"/>
                              <a:ext cx="1264285" cy="175260"/>
                            </a:xfrm>
                            <a:prstGeom prst="rect">
                              <a:avLst/>
                            </a:prstGeom>
                            <a:solidFill>
                              <a:schemeClr val="bg1"/>
                            </a:solidFill>
                            <a:ln>
                              <a:noFill/>
                            </a:ln>
                          </wps:spPr>
                          <wps:txbx>
                            <w:txbxContent>
                              <w:p w14:paraId="11FEE7D4" w14:textId="77777777" w:rsidR="005707CD" w:rsidRPr="00FE7549" w:rsidRDefault="005707CD" w:rsidP="005707CD">
                                <w:pPr>
                                  <w:pStyle w:val="Arial13C"/>
                                  <w:rPr>
                                    <w:rFonts w:ascii="Times New Roman" w:hAnsi="Times New Roman" w:cs="Times New Roman"/>
                                    <w:b/>
                                    <w:bCs/>
                                    <w:sz w:val="24"/>
                                    <w:szCs w:val="24"/>
                                  </w:rPr>
                                </w:pPr>
                                <w:r>
                                  <w:rPr>
                                    <w:rStyle w:val="a9"/>
                                    <w:sz w:val="24"/>
                                  </w:rPr>
                                  <w:t>Pirms lietošanas</w:t>
                                </w:r>
                              </w:p>
                            </w:txbxContent>
                          </wps:txbx>
                          <wps:bodyPr rot="0" vert="horz" wrap="square" lIns="0" tIns="0" rIns="0" bIns="0" anchor="t" anchorCtr="0" upright="1">
                            <a:spAutoFit/>
                          </wps:bodyPr>
                        </wps:wsp>
                        <wps:wsp>
                          <wps:cNvPr id="1751192286" name="Text Box 73"/>
                          <wps:cNvSpPr txBox="1">
                            <a:spLocks noChangeArrowheads="1"/>
                          </wps:cNvSpPr>
                          <wps:spPr bwMode="auto">
                            <a:xfrm>
                              <a:off x="81887" y="1774209"/>
                              <a:ext cx="731520"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ECB6A30" w14:textId="77777777" w:rsidR="005707CD" w:rsidRPr="00FE7549" w:rsidRDefault="005707CD" w:rsidP="005707CD">
                                <w:pPr>
                                  <w:pStyle w:val="Arial11C"/>
                                  <w:rPr>
                                    <w:rFonts w:ascii="Times New Roman" w:hAnsi="Times New Roman" w:cs="Times New Roman"/>
                                  </w:rPr>
                                </w:pPr>
                                <w:r>
                                  <w:rPr>
                                    <w:rFonts w:ascii="Times New Roman" w:hAnsi="Times New Roman"/>
                                  </w:rPr>
                                  <w:t>Zāles</w:t>
                                </w:r>
                              </w:p>
                            </w:txbxContent>
                          </wps:txbx>
                          <wps:bodyPr rot="0" vert="horz" wrap="square" lIns="0" tIns="0" rIns="0" bIns="0" anchor="t" anchorCtr="0" upright="1">
                            <a:spAutoFit/>
                          </wps:bodyPr>
                        </wps:wsp>
                        <wps:wsp>
                          <wps:cNvPr id="2094513476" name="Text Box 75"/>
                          <wps:cNvSpPr txBox="1">
                            <a:spLocks noChangeArrowheads="1"/>
                          </wps:cNvSpPr>
                          <wps:spPr bwMode="auto">
                            <a:xfrm>
                              <a:off x="1577620" y="1254627"/>
                              <a:ext cx="2727960" cy="1606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AAC3D77" w14:textId="561BE722" w:rsidR="005707CD" w:rsidRPr="00FE7549" w:rsidRDefault="005707CD" w:rsidP="005707CD">
                                <w:pPr>
                                  <w:pStyle w:val="Arial11C"/>
                                  <w:rPr>
                                    <w:rFonts w:ascii="Times New Roman" w:hAnsi="Times New Roman" w:cs="Times New Roman"/>
                                  </w:rPr>
                                </w:pPr>
                                <w:del w:id="2341" w:author="만든 이">
                                  <w:r w:rsidDel="00D71C8D">
                                    <w:rPr>
                                      <w:rFonts w:ascii="Times New Roman" w:hAnsi="Times New Roman"/>
                                    </w:rPr>
                                    <w:delText>Uzmala pirkstiem</w:delText>
                                  </w:r>
                                </w:del>
                                <w:ins w:id="2342" w:author="만든 이">
                                  <w:r w:rsidR="00D71C8D">
                                    <w:rPr>
                                      <w:rFonts w:ascii="Times New Roman" w:hAnsi="Times New Roman"/>
                                    </w:rPr>
                                    <w:t>Pirkstu balstīšanas atloks</w:t>
                                  </w:r>
                                </w:ins>
                              </w:p>
                            </w:txbxContent>
                          </wps:txbx>
                          <wps:bodyPr rot="0" vert="horz" wrap="square" lIns="0" tIns="0" rIns="0" bIns="0" anchor="t" anchorCtr="0" upright="1">
                            <a:spAutoFit/>
                          </wps:bodyPr>
                        </wps:wsp>
                        <wps:wsp>
                          <wps:cNvPr id="1819617455" name="Text Box 76"/>
                          <wps:cNvSpPr txBox="1">
                            <a:spLocks noChangeArrowheads="1"/>
                          </wps:cNvSpPr>
                          <wps:spPr bwMode="auto">
                            <a:xfrm>
                              <a:off x="1519223" y="1591726"/>
                              <a:ext cx="719455"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091E8C" w14:textId="77777777" w:rsidR="005707CD" w:rsidRPr="00FE7549" w:rsidRDefault="005707CD" w:rsidP="005707CD">
                                <w:pPr>
                                  <w:pStyle w:val="Arial11C"/>
                                  <w:rPr>
                                    <w:rFonts w:ascii="Times New Roman" w:hAnsi="Times New Roman" w:cs="Times New Roman"/>
                                  </w:rPr>
                                </w:pPr>
                                <w:r>
                                  <w:rPr>
                                    <w:rFonts w:ascii="Times New Roman" w:hAnsi="Times New Roman"/>
                                  </w:rPr>
                                  <w:t>Skata lodziņš</w:t>
                                </w:r>
                              </w:p>
                            </w:txbxContent>
                          </wps:txbx>
                          <wps:bodyPr rot="0" vert="horz" wrap="square" lIns="0" tIns="0" rIns="0" bIns="0" anchor="t" anchorCtr="0" upright="1">
                            <a:spAutoFit/>
                          </wps:bodyPr>
                        </wps:wsp>
                        <wps:wsp>
                          <wps:cNvPr id="513647943" name="Text Box 77"/>
                          <wps:cNvSpPr txBox="1">
                            <a:spLocks noChangeArrowheads="1"/>
                          </wps:cNvSpPr>
                          <wps:spPr bwMode="auto">
                            <a:xfrm>
                              <a:off x="1589208" y="1939041"/>
                              <a:ext cx="635000"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261FC7A" w14:textId="77777777" w:rsidR="005707CD" w:rsidRPr="00FE7549" w:rsidRDefault="005707CD" w:rsidP="005707CD">
                                <w:pPr>
                                  <w:pStyle w:val="Arial11C"/>
                                  <w:rPr>
                                    <w:rFonts w:ascii="Times New Roman" w:hAnsi="Times New Roman" w:cs="Times New Roman"/>
                                  </w:rPr>
                                </w:pPr>
                                <w:r>
                                  <w:rPr>
                                    <w:rFonts w:ascii="Times New Roman" w:hAnsi="Times New Roman"/>
                                  </w:rPr>
                                  <w:t>Drošības aizsargs</w:t>
                                </w:r>
                              </w:p>
                            </w:txbxContent>
                          </wps:txbx>
                          <wps:bodyPr rot="0" vert="horz" wrap="square" lIns="0" tIns="0" rIns="0" bIns="0" anchor="t" anchorCtr="0" upright="1">
                            <a:spAutoFit/>
                          </wps:bodyPr>
                        </wps:wsp>
                        <wps:wsp>
                          <wps:cNvPr id="933766933" name="Text Box 78"/>
                          <wps:cNvSpPr txBox="1">
                            <a:spLocks noChangeArrowheads="1"/>
                          </wps:cNvSpPr>
                          <wps:spPr bwMode="auto">
                            <a:xfrm>
                              <a:off x="1596788" y="2347415"/>
                              <a:ext cx="50736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4E6A1E4" w14:textId="77777777" w:rsidR="005707CD" w:rsidRPr="00FE7549" w:rsidRDefault="005707CD" w:rsidP="005707CD">
                                <w:pPr>
                                  <w:pStyle w:val="Arial11C"/>
                                  <w:rPr>
                                    <w:rFonts w:ascii="Times New Roman" w:hAnsi="Times New Roman" w:cs="Times New Roman"/>
                                  </w:rPr>
                                </w:pPr>
                                <w:r>
                                  <w:rPr>
                                    <w:rFonts w:ascii="Times New Roman" w:hAnsi="Times New Roman"/>
                                  </w:rPr>
                                  <w:t>Adata</w:t>
                                </w:r>
                              </w:p>
                            </w:txbxContent>
                          </wps:txbx>
                          <wps:bodyPr rot="0" vert="horz" wrap="square" lIns="0" tIns="0" rIns="0" bIns="0" anchor="t" anchorCtr="0" upright="1">
                            <a:spAutoFit/>
                          </wps:bodyPr>
                        </wps:wsp>
                        <wps:wsp>
                          <wps:cNvPr id="505273112" name="Text Box 80"/>
                          <wps:cNvSpPr txBox="1">
                            <a:spLocks noChangeArrowheads="1"/>
                          </wps:cNvSpPr>
                          <wps:spPr bwMode="auto">
                            <a:xfrm>
                              <a:off x="1643778" y="2832947"/>
                              <a:ext cx="46037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33A297D" w14:textId="77777777" w:rsidR="005707CD" w:rsidRPr="00FE7549" w:rsidRDefault="005707CD" w:rsidP="005707CD">
                                <w:pPr>
                                  <w:pStyle w:val="Arial11C"/>
                                  <w:rPr>
                                    <w:rFonts w:ascii="Times New Roman" w:hAnsi="Times New Roman" w:cs="Times New Roman"/>
                                  </w:rPr>
                                </w:pPr>
                                <w:r>
                                  <w:rPr>
                                    <w:rFonts w:ascii="Times New Roman" w:hAnsi="Times New Roman"/>
                                  </w:rPr>
                                  <w:t>Uzgalis</w:t>
                                </w:r>
                              </w:p>
                            </w:txbxContent>
                          </wps:txbx>
                          <wps:bodyPr rot="0" vert="horz" wrap="square" lIns="0" tIns="0" rIns="0" bIns="0" anchor="t" anchorCtr="0" upright="1">
                            <a:spAutoFit/>
                          </wps:bodyPr>
                        </wps:wsp>
                        <wps:wsp>
                          <wps:cNvPr id="1729729526" name="Text Box 75"/>
                          <wps:cNvSpPr txBox="1">
                            <a:spLocks noChangeArrowheads="1"/>
                          </wps:cNvSpPr>
                          <wps:spPr bwMode="auto">
                            <a:xfrm>
                              <a:off x="1643778" y="757633"/>
                              <a:ext cx="553720"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8F83468" w14:textId="77777777" w:rsidR="005707CD" w:rsidRPr="00FE7549" w:rsidRDefault="005707CD" w:rsidP="005707CD">
                                <w:pPr>
                                  <w:pStyle w:val="Arial11C"/>
                                  <w:rPr>
                                    <w:rFonts w:ascii="Times New Roman" w:hAnsi="Times New Roman" w:cs="Times New Roman"/>
                                  </w:rPr>
                                </w:pPr>
                                <w:r>
                                  <w:rPr>
                                    <w:rFonts w:ascii="Times New Roman" w:hAnsi="Times New Roman"/>
                                  </w:rPr>
                                  <w:t>Virzuļa stienis</w:t>
                                </w:r>
                              </w:p>
                            </w:txbxContent>
                          </wps:txbx>
                          <wps:bodyPr rot="0" vert="horz" wrap="square" lIns="0" tIns="0" rIns="0" bIns="0" anchor="t" anchorCtr="0" upright="1">
                            <a:spAutoFit/>
                          </wps:bodyPr>
                        </wps:wsp>
                      </wpg:wgp>
                    </a:graphicData>
                  </a:graphic>
                </wp:inline>
              </w:drawing>
            </mc:Choice>
            <mc:Fallback>
              <w:pict>
                <v:group w14:anchorId="63BB7935" id="组合 204" o:spid="_x0000_s1126" style="width:339pt;height:254.35pt;mso-position-horizontal-relative:char;mso-position-vertical-relative:line" coordsize="43055,32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">
                  <v:shape id="Picture 70" o:spid="_x0000_s1127" type="#_x0000_t75" style="position:absolute;width:36995;height:3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">
                    <v:imagedata r:id="rId62" o:title=""/>
                  </v:shape>
                  <v:shape id="Text Box 72" o:spid="_x0000_s1128" type="#_x0000_t202" style="position:absolute;left:20608;top:1132;width:1264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" fillcolor="white [3212]" stroked="f">
                    <v:textbox style="mso-fit-shape-to-text:t" inset="0,0,0,0">
                      <w:txbxContent>
                        <w:p w14:paraId="69592547" w14:textId="77777777" w:rsidR="005707CD" w:rsidRPr="00FE7549" w:rsidRDefault="005707CD" w:rsidP="005707CD">
                          <w:pPr>
                            <w:pStyle w:val="Arial13C"/>
                            <w:rPr>
                              <w:rFonts w:ascii="Times New Roman" w:hAnsi="Times New Roman" w:cs="Times New Roman"/>
                              <w:b/>
                              <w:bCs/>
                              <w:sz w:val="24"/>
                              <w:szCs w:val="24"/>
                            </w:rPr>
                          </w:pPr>
                          <w:r>
                            <w:rPr>
                              <w:rStyle w:val="a9"/>
                              <w:sz w:val="24"/>
                            </w:rPr>
                            <w:t>Pēc lietošanas</w:t>
                          </w:r>
                        </w:p>
                      </w:txbxContent>
                    </v:textbox>
                  </v:shape>
                  <v:shape id="Text Box 79" o:spid="_x0000_s1129" type="#_x0000_t202" style="position:absolute;left:30025;top:17469;width:50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" stroked="f" strokeweight=".5pt">
                    <v:textbox style="mso-fit-shape-to-text:t" inset="0,0,0,0">
                      <w:txbxContent>
                        <w:p w14:paraId="1298C25F" w14:textId="77777777" w:rsidR="005707CD" w:rsidRPr="00FE7549" w:rsidRDefault="005707CD" w:rsidP="005707CD">
                          <w:pPr>
                            <w:pStyle w:val="Arial11C"/>
                            <w:rPr>
                              <w:rFonts w:ascii="Times New Roman" w:hAnsi="Times New Roman" w:cs="Times New Roman"/>
                            </w:rPr>
                          </w:pPr>
                          <w:r>
                            <w:rPr>
                              <w:rFonts w:ascii="Times New Roman" w:hAnsi="Times New Roman"/>
                            </w:rPr>
                            <w:t>Adata</w:t>
                          </w:r>
                        </w:p>
                      </w:txbxContent>
                    </v:textbox>
                  </v:shape>
                  <v:shape id="Text Box 71" o:spid="_x0000_s1130" type="#_x0000_t202" style="position:absolute;left:3275;top:818;width:126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" fillcolor="white [3212]" stroked="f">
                    <v:textbox style="mso-fit-shape-to-text:t" inset="0,0,0,0">
                      <w:txbxContent>
                        <w:p w14:paraId="11FEE7D4" w14:textId="77777777" w:rsidR="005707CD" w:rsidRPr="00FE7549" w:rsidRDefault="005707CD" w:rsidP="005707CD">
                          <w:pPr>
                            <w:pStyle w:val="Arial13C"/>
                            <w:rPr>
                              <w:rFonts w:ascii="Times New Roman" w:hAnsi="Times New Roman" w:cs="Times New Roman"/>
                              <w:b/>
                              <w:bCs/>
                              <w:sz w:val="24"/>
                              <w:szCs w:val="24"/>
                            </w:rPr>
                          </w:pPr>
                          <w:r>
                            <w:rPr>
                              <w:rStyle w:val="a9"/>
                              <w:sz w:val="24"/>
                            </w:rPr>
                            <w:t>Pirms lietošanas</w:t>
                          </w:r>
                        </w:p>
                      </w:txbxContent>
                    </v:textbox>
                  </v:shape>
                  <v:shape id="Text Box 73" o:spid="_x0000_s1131" type="#_x0000_t202" style="position:absolute;left:818;top:17742;width:731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" stroked="f" strokeweight=".5pt">
                    <v:textbox style="mso-fit-shape-to-text:t" inset="0,0,0,0">
                      <w:txbxContent>
                        <w:p w14:paraId="3ECB6A30" w14:textId="77777777" w:rsidR="005707CD" w:rsidRPr="00FE7549" w:rsidRDefault="005707CD" w:rsidP="005707CD">
                          <w:pPr>
                            <w:pStyle w:val="Arial11C"/>
                            <w:rPr>
                              <w:rFonts w:ascii="Times New Roman" w:hAnsi="Times New Roman" w:cs="Times New Roman"/>
                            </w:rPr>
                          </w:pPr>
                          <w:r>
                            <w:rPr>
                              <w:rFonts w:ascii="Times New Roman" w:hAnsi="Times New Roman"/>
                            </w:rPr>
                            <w:t>Zāles</w:t>
                          </w:r>
                        </w:p>
                      </w:txbxContent>
                    </v:textbox>
                  </v:shape>
                  <v:shape id="Text Box 75" o:spid="_x0000_s1132" type="#_x0000_t202" style="position:absolute;left:15776;top:12546;width:2727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" stroked="f" strokeweight=".5pt">
                    <v:textbox style="mso-fit-shape-to-text:t" inset="0,0,0,0">
                      <w:txbxContent>
                        <w:p w14:paraId="7AAC3D77" w14:textId="561BE722" w:rsidR="005707CD" w:rsidRPr="00FE7549" w:rsidRDefault="005707CD" w:rsidP="005707CD">
                          <w:pPr>
                            <w:pStyle w:val="Arial11C"/>
                            <w:rPr>
                              <w:rFonts w:ascii="Times New Roman" w:hAnsi="Times New Roman" w:cs="Times New Roman"/>
                            </w:rPr>
                          </w:pPr>
                          <w:del w:id="2343" w:author="만든 이">
                            <w:r w:rsidDel="00D71C8D">
                              <w:rPr>
                                <w:rFonts w:ascii="Times New Roman" w:hAnsi="Times New Roman"/>
                              </w:rPr>
                              <w:delText>Uzmala pirkstiem</w:delText>
                            </w:r>
                          </w:del>
                          <w:ins w:id="2344" w:author="만든 이">
                            <w:r w:rsidR="00D71C8D">
                              <w:rPr>
                                <w:rFonts w:ascii="Times New Roman" w:hAnsi="Times New Roman"/>
                              </w:rPr>
                              <w:t>Pirkstu balstīšanas atloks</w:t>
                            </w:r>
                          </w:ins>
                        </w:p>
                      </w:txbxContent>
                    </v:textbox>
                  </v:shape>
                  <v:shape id="Text Box 76" o:spid="_x0000_s1133" type="#_x0000_t202" style="position:absolute;left:15192;top:15917;width:7194;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" stroked="f" strokeweight=".5pt">
                    <v:textbox style="mso-fit-shape-to-text:t" inset="0,0,0,0">
                      <w:txbxContent>
                        <w:p w14:paraId="03091E8C" w14:textId="77777777" w:rsidR="005707CD" w:rsidRPr="00FE7549" w:rsidRDefault="005707CD" w:rsidP="005707CD">
                          <w:pPr>
                            <w:pStyle w:val="Arial11C"/>
                            <w:rPr>
                              <w:rFonts w:ascii="Times New Roman" w:hAnsi="Times New Roman" w:cs="Times New Roman"/>
                            </w:rPr>
                          </w:pPr>
                          <w:r>
                            <w:rPr>
                              <w:rFonts w:ascii="Times New Roman" w:hAnsi="Times New Roman"/>
                            </w:rPr>
                            <w:t>Skata lodziņš</w:t>
                          </w:r>
                        </w:p>
                      </w:txbxContent>
                    </v:textbox>
                  </v:shape>
                  <v:shape id="Text Box 77" o:spid="_x0000_s1134" type="#_x0000_t202" style="position:absolute;left:15892;top:19390;width:6350;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" stroked="f" strokeweight=".5pt">
                    <v:textbox style="mso-fit-shape-to-text:t" inset="0,0,0,0">
                      <w:txbxContent>
                        <w:p w14:paraId="7261FC7A" w14:textId="77777777" w:rsidR="005707CD" w:rsidRPr="00FE7549" w:rsidRDefault="005707CD" w:rsidP="005707CD">
                          <w:pPr>
                            <w:pStyle w:val="Arial11C"/>
                            <w:rPr>
                              <w:rFonts w:ascii="Times New Roman" w:hAnsi="Times New Roman" w:cs="Times New Roman"/>
                            </w:rPr>
                          </w:pPr>
                          <w:r>
                            <w:rPr>
                              <w:rFonts w:ascii="Times New Roman" w:hAnsi="Times New Roman"/>
                            </w:rPr>
                            <w:t>Drošības aizsargs</w:t>
                          </w:r>
                        </w:p>
                      </w:txbxContent>
                    </v:textbox>
                  </v:shape>
                  <v:shape id="Text Box 78" o:spid="_x0000_s1135" type="#_x0000_t202" style="position:absolute;left:15967;top:23474;width:507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" stroked="f" strokeweight=".5pt">
                    <v:textbox style="mso-fit-shape-to-text:t" inset="0,0,0,0">
                      <w:txbxContent>
                        <w:p w14:paraId="44E6A1E4" w14:textId="77777777" w:rsidR="005707CD" w:rsidRPr="00FE7549" w:rsidRDefault="005707CD" w:rsidP="005707CD">
                          <w:pPr>
                            <w:pStyle w:val="Arial11C"/>
                            <w:rPr>
                              <w:rFonts w:ascii="Times New Roman" w:hAnsi="Times New Roman" w:cs="Times New Roman"/>
                            </w:rPr>
                          </w:pPr>
                          <w:r>
                            <w:rPr>
                              <w:rFonts w:ascii="Times New Roman" w:hAnsi="Times New Roman"/>
                            </w:rPr>
                            <w:t>Adata</w:t>
                          </w:r>
                        </w:p>
                      </w:txbxContent>
                    </v:textbox>
                  </v:shape>
                  <v:shape id="Text Box 80" o:spid="_x0000_s1136" type="#_x0000_t202" style="position:absolute;left:16437;top:28329;width:460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" stroked="f" strokeweight=".5pt">
                    <v:textbox style="mso-fit-shape-to-text:t" inset="0,0,0,0">
                      <w:txbxContent>
                        <w:p w14:paraId="733A297D" w14:textId="77777777" w:rsidR="005707CD" w:rsidRPr="00FE7549" w:rsidRDefault="005707CD" w:rsidP="005707CD">
                          <w:pPr>
                            <w:pStyle w:val="Arial11C"/>
                            <w:rPr>
                              <w:rFonts w:ascii="Times New Roman" w:hAnsi="Times New Roman" w:cs="Times New Roman"/>
                            </w:rPr>
                          </w:pPr>
                          <w:r>
                            <w:rPr>
                              <w:rFonts w:ascii="Times New Roman" w:hAnsi="Times New Roman"/>
                            </w:rPr>
                            <w:t>Uzgalis</w:t>
                          </w:r>
                        </w:p>
                      </w:txbxContent>
                    </v:textbox>
                  </v:shape>
                  <v:shape id="Text Box 75" o:spid="_x0000_s1137" type="#_x0000_t202" style="position:absolute;left:16437;top:7576;width:553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" stroked="f" strokeweight=".5pt">
                    <v:textbox style="mso-fit-shape-to-text:t" inset="0,0,0,0">
                      <w:txbxContent>
                        <w:p w14:paraId="28F83468" w14:textId="77777777" w:rsidR="005707CD" w:rsidRPr="00FE7549" w:rsidRDefault="005707CD" w:rsidP="005707CD">
                          <w:pPr>
                            <w:pStyle w:val="Arial11C"/>
                            <w:rPr>
                              <w:rFonts w:ascii="Times New Roman" w:hAnsi="Times New Roman" w:cs="Times New Roman"/>
                            </w:rPr>
                          </w:pPr>
                          <w:r>
                            <w:rPr>
                              <w:rFonts w:ascii="Times New Roman" w:hAnsi="Times New Roman"/>
                            </w:rPr>
                            <w:t>Virzuļa stienis</w:t>
                          </w:r>
                        </w:p>
                      </w:txbxContent>
                    </v:textbox>
                  </v:shape>
                  <w10:anchorlock/>
                </v:group>
              </w:pict>
            </mc:Fallback>
          </mc:AlternateContent>
        </w:r>
      </w:ins>
    </w:p>
    <w:p w14:paraId="064CEC5E" w14:textId="77777777" w:rsidR="005707CD" w:rsidRPr="00FE0EBC" w:rsidRDefault="005707CD" w:rsidP="005707CD">
      <w:pPr>
        <w:keepNext/>
        <w:keepLines/>
        <w:ind w:leftChars="1700" w:left="3740" w:rightChars="772" w:right="1698"/>
        <w:jc w:val="right"/>
        <w:outlineLvl w:val="0"/>
        <w:rPr>
          <w:ins w:id="2345" w:author="만든 이"/>
          <w:rFonts w:eastAsia="SimSun"/>
        </w:rPr>
      </w:pPr>
      <w:ins w:id="2346" w:author="만든 이">
        <w:r w:rsidRPr="00FE0EBC">
          <w:rPr>
            <w:b/>
          </w:rPr>
          <w:t>Attēls A</w:t>
        </w:r>
      </w:ins>
    </w:p>
    <w:p w14:paraId="501494FC" w14:textId="77777777" w:rsidR="005707CD" w:rsidRPr="00FE0EBC" w:rsidRDefault="005707CD" w:rsidP="005707CD">
      <w:pPr>
        <w:keepNext/>
        <w:keepLines/>
        <w:ind w:left="567" w:hanging="567"/>
        <w:outlineLvl w:val="0"/>
        <w:rPr>
          <w:ins w:id="2347" w:author="만든 이"/>
          <w:rFonts w:eastAsia="맑은 고딕"/>
          <w:b/>
          <w:bCs/>
          <w:color w:val="000000"/>
          <w:lang w:eastAsia="ko-KR"/>
        </w:rPr>
      </w:pPr>
    </w:p>
    <w:p w14:paraId="40A46249" w14:textId="77777777" w:rsidR="005707CD" w:rsidRPr="00F15CE3" w:rsidRDefault="005707CD" w:rsidP="005707CD">
      <w:pPr>
        <w:keepNext/>
        <w:keepLines/>
        <w:ind w:left="567" w:hanging="567"/>
        <w:outlineLvl w:val="0"/>
        <w:rPr>
          <w:ins w:id="2348" w:author="만든 이"/>
          <w:rFonts w:eastAsia="맑은 고딕"/>
          <w:b/>
          <w:bCs/>
          <w:color w:val="000000"/>
          <w:rPrChange w:id="2349" w:author="만든 이">
            <w:rPr>
              <w:ins w:id="2350" w:author="만든 이"/>
              <w:rFonts w:eastAsia="맑은 고딕"/>
              <w:b/>
              <w:bCs/>
              <w:color w:val="000000"/>
              <w:sz w:val="24"/>
              <w:szCs w:val="24"/>
            </w:rPr>
          </w:rPrChange>
        </w:rPr>
      </w:pPr>
      <w:ins w:id="2351" w:author="만든 이">
        <w:r w:rsidRPr="00F15CE3">
          <w:rPr>
            <w:b/>
            <w:rPrChange w:id="2352" w:author="만든 이">
              <w:rPr>
                <w:b/>
                <w:sz w:val="24"/>
              </w:rPr>
            </w:rPrChange>
          </w:rPr>
          <w:t>Izvēlieties pareizo pilnšļirci vai pilnšļirču kombināciju</w:t>
        </w:r>
      </w:ins>
    </w:p>
    <w:p w14:paraId="7D5B6315" w14:textId="77777777" w:rsidR="005707CD" w:rsidRPr="00FE0EBC" w:rsidRDefault="005707CD" w:rsidP="00570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ins w:id="2353" w:author="만든 이"/>
          <w:rFonts w:eastAsia="맑은 고딕"/>
          <w:color w:val="231F20"/>
          <w:lang w:eastAsia="ko-KR"/>
        </w:rPr>
      </w:pPr>
    </w:p>
    <w:p w14:paraId="35F5114B" w14:textId="77777777" w:rsidR="005707CD" w:rsidRPr="00FE0EBC" w:rsidRDefault="005707CD" w:rsidP="00570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ins w:id="2354" w:author="만든 이"/>
          <w:rFonts w:eastAsia="SimSun"/>
          <w:b/>
          <w:bCs/>
          <w:color w:val="231F20"/>
        </w:rPr>
      </w:pPr>
      <w:ins w:id="2355" w:author="만든 이">
        <w:r w:rsidRPr="00FE0EBC">
          <w:rPr>
            <w:color w:val="231F20"/>
          </w:rPr>
          <w:t xml:space="preserve">Ir pieejamas </w:t>
        </w:r>
        <w:r w:rsidRPr="00FE0EBC">
          <w:rPr>
            <w:b/>
            <w:color w:val="231F20"/>
          </w:rPr>
          <w:t>3</w:t>
        </w:r>
        <w:r w:rsidRPr="00FE0EBC">
          <w:rPr>
            <w:color w:val="231F20"/>
          </w:rPr>
          <w:t> </w:t>
        </w:r>
        <w:r w:rsidRPr="00F15CE3">
          <w:rPr>
            <w:b/>
            <w:bCs/>
            <w:color w:val="231F20"/>
            <w:rPrChange w:id="2356" w:author="만든 이">
              <w:rPr>
                <w:color w:val="231F20"/>
              </w:rPr>
            </w:rPrChange>
          </w:rPr>
          <w:t>devu stiprumu</w:t>
        </w:r>
        <w:r w:rsidRPr="00FE0EBC">
          <w:rPr>
            <w:color w:val="231F20"/>
          </w:rPr>
          <w:t xml:space="preserve"> Omlyclo pilnšļirces (skatīt </w:t>
        </w:r>
        <w:r w:rsidRPr="00FE0EBC">
          <w:rPr>
            <w:b/>
            <w:color w:val="231F20"/>
          </w:rPr>
          <w:t>B attēlu</w:t>
        </w:r>
        <w:r w:rsidRPr="00FE0EBC">
          <w:rPr>
            <w:color w:val="231F20"/>
          </w:rPr>
          <w:t xml:space="preserve">). </w:t>
        </w:r>
        <w:r w:rsidRPr="00FE0EBC">
          <w:rPr>
            <w:b/>
            <w:color w:val="231F20"/>
          </w:rPr>
          <w:t>Šīs instrukcijas jāizmanto visiem stiprumiem.</w:t>
        </w:r>
      </w:ins>
    </w:p>
    <w:p w14:paraId="15A53D0B" w14:textId="77777777" w:rsidR="005707CD" w:rsidRPr="00FE0EBC" w:rsidRDefault="005707CD" w:rsidP="00570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center"/>
        <w:rPr>
          <w:ins w:id="2357" w:author="만든 이"/>
          <w:rFonts w:eastAsia="맑은 고딕"/>
          <w:color w:val="000000"/>
        </w:rPr>
      </w:pPr>
      <w:ins w:id="2358" w:author="만든 이">
        <w:r w:rsidRPr="00F15CE3">
          <w:rPr>
            <w:noProof/>
            <w:color w:val="000000"/>
            <w:rPrChange w:id="2359" w:author="만든 이">
              <w:rPr>
                <w:rFonts w:ascii="Arial" w:hAnsi="Arial"/>
                <w:noProof/>
                <w:color w:val="000000"/>
              </w:rPr>
            </w:rPrChange>
          </w:rPr>
          <w:lastRenderedPageBreak/>
          <mc:AlternateContent>
            <mc:Choice Requires="wpg">
              <w:drawing>
                <wp:inline distT="0" distB="0" distL="0" distR="0" wp14:anchorId="0AD8EA40" wp14:editId="3E9F417D">
                  <wp:extent cx="3827780" cy="3550285"/>
                  <wp:effectExtent l="0" t="0" r="1270" b="0"/>
                  <wp:docPr id="751427457" name="组合 156"/>
                  <wp:cNvGraphicFramePr/>
                  <a:graphic xmlns:a="http://schemas.openxmlformats.org/drawingml/2006/main">
                    <a:graphicData uri="http://schemas.microsoft.com/office/word/2010/wordprocessingGroup">
                      <wpg:wgp>
                        <wpg:cNvGrpSpPr/>
                        <wpg:grpSpPr>
                          <a:xfrm>
                            <a:off x="0" y="0"/>
                            <a:ext cx="3827780" cy="3550285"/>
                            <a:chOff x="1103587" y="0"/>
                            <a:chExt cx="3827780" cy="3550285"/>
                          </a:xfrm>
                        </wpg:grpSpPr>
                        <pic:pic xmlns:pic="http://schemas.openxmlformats.org/drawingml/2006/picture">
                          <pic:nvPicPr>
                            <pic:cNvPr id="562160030" name="그림 3" descr="텍스트, 스크린샷, 가전용품, 디자인이(가) 표시된 사진&#10;&#10;자동 생성된 설명"/>
                            <pic:cNvPicPr>
                              <a:picLocks noChangeAspect="1"/>
                            </pic:cNvPicPr>
                          </pic:nvPicPr>
                          <pic:blipFill rotWithShape="1">
                            <a:blip r:embed="rId63">
                              <a:extLst>
                                <a:ext uri="{28A0092B-C50C-407E-A947-70E740481C1C}">
                                  <a14:useLocalDpi xmlns:a14="http://schemas.microsoft.com/office/drawing/2010/main" val="0"/>
                                </a:ext>
                              </a:extLst>
                            </a:blip>
                            <a:srcRect/>
                            <a:stretch/>
                          </pic:blipFill>
                          <pic:spPr bwMode="auto">
                            <a:xfrm>
                              <a:off x="1103587" y="0"/>
                              <a:ext cx="3827780" cy="3550285"/>
                            </a:xfrm>
                            <a:prstGeom prst="rect">
                              <a:avLst/>
                            </a:prstGeom>
                            <a:noFill/>
                            <a:ln>
                              <a:noFill/>
                            </a:ln>
                            <a:extLst>
                              <a:ext uri="{53640926-AAD7-44D8-BBD7-CCE9431645EC}">
                                <a14:shadowObscured xmlns:a14="http://schemas.microsoft.com/office/drawing/2010/main"/>
                              </a:ext>
                            </a:extLst>
                          </pic:spPr>
                        </pic:pic>
                        <wps:wsp>
                          <wps:cNvPr id="1130826774" name="Text Box 80"/>
                          <wps:cNvSpPr txBox="1">
                            <a:spLocks noChangeArrowheads="1"/>
                          </wps:cNvSpPr>
                          <wps:spPr bwMode="auto">
                            <a:xfrm>
                              <a:off x="1495423" y="40005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DCE1F42" w14:textId="77777777" w:rsidR="005707CD" w:rsidRPr="00A6707B" w:rsidRDefault="005707CD" w:rsidP="005707CD">
                                <w:pPr>
                                  <w:pStyle w:val="Arial11C"/>
                                  <w:rPr>
                                    <w:b/>
                                    <w:bCs/>
                                    <w:sz w:val="28"/>
                                    <w:szCs w:val="28"/>
                                  </w:rPr>
                                </w:pPr>
                                <w:r>
                                  <w:rPr>
                                    <w:b/>
                                    <w:sz w:val="28"/>
                                  </w:rPr>
                                  <w:t>75 mg/0,5 ml</w:t>
                                </w:r>
                              </w:p>
                              <w:p w14:paraId="479208AF" w14:textId="77777777" w:rsidR="005707CD" w:rsidRPr="00A6707B" w:rsidRDefault="005707CD" w:rsidP="005707CD">
                                <w:pPr>
                                  <w:pStyle w:val="Arial11C"/>
                                </w:pPr>
                                <w:r>
                                  <w:t>Dzeltens virzuļa stienis</w:t>
                                </w:r>
                              </w:p>
                            </w:txbxContent>
                          </wps:txbx>
                          <wps:bodyPr rot="0" vert="horz" wrap="square" lIns="0" tIns="0" rIns="0" bIns="0" anchor="t" anchorCtr="0" upright="1">
                            <a:noAutofit/>
                          </wps:bodyPr>
                        </wps:wsp>
                        <wps:wsp>
                          <wps:cNvPr id="223633954" name="Text Box 80"/>
                          <wps:cNvSpPr txBox="1">
                            <a:spLocks noChangeArrowheads="1"/>
                          </wps:cNvSpPr>
                          <wps:spPr bwMode="auto">
                            <a:xfrm>
                              <a:off x="1495423" y="1514475"/>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E1EC7E" w14:textId="77777777" w:rsidR="005707CD" w:rsidRPr="00A6707B" w:rsidRDefault="005707CD" w:rsidP="005707CD">
                                <w:pPr>
                                  <w:pStyle w:val="Arial11C"/>
                                  <w:rPr>
                                    <w:b/>
                                    <w:bCs/>
                                    <w:sz w:val="28"/>
                                    <w:szCs w:val="28"/>
                                  </w:rPr>
                                </w:pPr>
                                <w:r>
                                  <w:rPr>
                                    <w:b/>
                                    <w:sz w:val="28"/>
                                  </w:rPr>
                                  <w:t>150 mg/1 ml</w:t>
                                </w:r>
                              </w:p>
                              <w:p w14:paraId="1F3A6CFA" w14:textId="77777777" w:rsidR="005707CD" w:rsidRPr="00A6707B" w:rsidRDefault="005707CD" w:rsidP="005707CD">
                                <w:pPr>
                                  <w:pStyle w:val="Arial11C"/>
                                </w:pPr>
                                <w:r>
                                  <w:t>Zils virzuļa stienis</w:t>
                                </w:r>
                              </w:p>
                            </w:txbxContent>
                          </wps:txbx>
                          <wps:bodyPr rot="0" vert="horz" wrap="square" lIns="0" tIns="0" rIns="0" bIns="0" anchor="t" anchorCtr="0" upright="1">
                            <a:noAutofit/>
                          </wps:bodyPr>
                        </wps:wsp>
                        <wps:wsp>
                          <wps:cNvPr id="649054359" name="Text Box 80"/>
                          <wps:cNvSpPr txBox="1">
                            <a:spLocks noChangeArrowheads="1"/>
                          </wps:cNvSpPr>
                          <wps:spPr bwMode="auto">
                            <a:xfrm>
                              <a:off x="1495423" y="262890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91FA3AC" w14:textId="77777777" w:rsidR="005707CD" w:rsidRPr="00A6707B" w:rsidRDefault="005707CD" w:rsidP="005707CD">
                                <w:pPr>
                                  <w:pStyle w:val="Arial11C"/>
                                  <w:rPr>
                                    <w:b/>
                                    <w:bCs/>
                                    <w:sz w:val="28"/>
                                    <w:szCs w:val="28"/>
                                  </w:rPr>
                                </w:pPr>
                                <w:r>
                                  <w:rPr>
                                    <w:b/>
                                    <w:sz w:val="28"/>
                                  </w:rPr>
                                  <w:t>300 mg/2 ml</w:t>
                                </w:r>
                              </w:p>
                              <w:p w14:paraId="3DD6BCE0" w14:textId="77777777" w:rsidR="005707CD" w:rsidRPr="00A6707B" w:rsidRDefault="005707CD" w:rsidP="005707CD">
                                <w:pPr>
                                  <w:pStyle w:val="Arial11C"/>
                                </w:pPr>
                                <w:r>
                                  <w:t>Balts virzuļa stienis</w:t>
                                </w:r>
                              </w:p>
                            </w:txbxContent>
                          </wps:txbx>
                          <wps:bodyPr rot="0" vert="horz" wrap="square" lIns="0" tIns="0" rIns="0" bIns="0" anchor="t" anchorCtr="0" upright="1">
                            <a:noAutofit/>
                          </wps:bodyPr>
                        </wps:wsp>
                      </wpg:wgp>
                    </a:graphicData>
                  </a:graphic>
                </wp:inline>
              </w:drawing>
            </mc:Choice>
            <mc:Fallback>
              <w:pict>
                <v:group w14:anchorId="0AD8EA40" id="组合 156" o:spid="_x0000_s1138" style="width:301.4pt;height:279.55pt;mso-position-horizontal-relative:char;mso-position-vertical-relative:line" coordorigin="11035" coordsize="38277,35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&#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Zv+C1P/KKT9vD/ALN88Xfzs6+4v2e/+SB/A/8A7JB8NP8A1DNFr8lvFf8A&#10;wQT/AGdfHnhvWPB3jn9rr/gph4z8I+IbKTTdf8K+K/20/GviLw3rmnSlTLYaxoesaPeaZqdlKVUy&#10;Wt7azwOVUtGcCv2o8JeGtO8F+FfDPg7RzctpHhPw/o3hrSzeSrPdnTtC0620uxN1MkcSTXJtrWIz&#10;yrFEsku51jQEKBX5m2lqorRt7czfRd9P0CTjyxjFt2lJu6t8Sh5vrFnQUUUVR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">
                  <v:shape id="그림 3" o:spid="_x0000_s1139" type="#_x0000_t75" alt="텍스트, 스크린샷, 가전용품, 디자인이(가) 표시된 사진&#10;&#10;자동 생성된 설명" style="position:absolute;left:11035;width:38278;height:3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">
                    <v:imagedata r:id="rId64" o:title="텍스트, 스크린샷, 가전용품, 디자인이(가) 표시된 사진&#10;&#10;자동 생성된 설명"/>
                  </v:shape>
                  <v:shape id="Text Box 80" o:spid="_x0000_s1140" type="#_x0000_t202" style="position:absolute;left:14954;top:4000;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" stroked="f" strokeweight=".5pt">
                    <v:textbox inset="0,0,0,0">
                      <w:txbxContent>
                        <w:p w14:paraId="5DCE1F42" w14:textId="77777777" w:rsidR="005707CD" w:rsidRPr="00A6707B" w:rsidRDefault="005707CD" w:rsidP="005707CD">
                          <w:pPr>
                            <w:pStyle w:val="Arial11C"/>
                            <w:rPr>
                              <w:b/>
                              <w:bCs/>
                              <w:sz w:val="28"/>
                              <w:szCs w:val="28"/>
                            </w:rPr>
                          </w:pPr>
                          <w:r>
                            <w:rPr>
                              <w:b/>
                              <w:sz w:val="28"/>
                            </w:rPr>
                            <w:t>75 mg/0,5 ml</w:t>
                          </w:r>
                        </w:p>
                        <w:p w14:paraId="479208AF" w14:textId="77777777" w:rsidR="005707CD" w:rsidRPr="00A6707B" w:rsidRDefault="005707CD" w:rsidP="005707CD">
                          <w:pPr>
                            <w:pStyle w:val="Arial11C"/>
                          </w:pPr>
                          <w:r>
                            <w:t>Dzeltens virzuļa stienis</w:t>
                          </w:r>
                        </w:p>
                      </w:txbxContent>
                    </v:textbox>
                  </v:shape>
                  <v:shape id="Text Box 80" o:spid="_x0000_s1141" type="#_x0000_t202" style="position:absolute;left:14954;top:15144;width:1456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" stroked="f" strokeweight=".5pt">
                    <v:textbox inset="0,0,0,0">
                      <w:txbxContent>
                        <w:p w14:paraId="3DE1EC7E" w14:textId="77777777" w:rsidR="005707CD" w:rsidRPr="00A6707B" w:rsidRDefault="005707CD" w:rsidP="005707CD">
                          <w:pPr>
                            <w:pStyle w:val="Arial11C"/>
                            <w:rPr>
                              <w:b/>
                              <w:bCs/>
                              <w:sz w:val="28"/>
                              <w:szCs w:val="28"/>
                            </w:rPr>
                          </w:pPr>
                          <w:r>
                            <w:rPr>
                              <w:b/>
                              <w:sz w:val="28"/>
                            </w:rPr>
                            <w:t>150 mg/1 ml</w:t>
                          </w:r>
                        </w:p>
                        <w:p w14:paraId="1F3A6CFA" w14:textId="77777777" w:rsidR="005707CD" w:rsidRPr="00A6707B" w:rsidRDefault="005707CD" w:rsidP="005707CD">
                          <w:pPr>
                            <w:pStyle w:val="Arial11C"/>
                          </w:pPr>
                          <w:r>
                            <w:t>Zils virzuļa stienis</w:t>
                          </w:r>
                        </w:p>
                      </w:txbxContent>
                    </v:textbox>
                  </v:shape>
                  <v:shape id="Text Box 80" o:spid="_x0000_s1142" type="#_x0000_t202" style="position:absolute;left:14954;top:26289;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" stroked="f" strokeweight=".5pt">
                    <v:textbox inset="0,0,0,0">
                      <w:txbxContent>
                        <w:p w14:paraId="291FA3AC" w14:textId="77777777" w:rsidR="005707CD" w:rsidRPr="00A6707B" w:rsidRDefault="005707CD" w:rsidP="005707CD">
                          <w:pPr>
                            <w:pStyle w:val="Arial11C"/>
                            <w:rPr>
                              <w:b/>
                              <w:bCs/>
                              <w:sz w:val="28"/>
                              <w:szCs w:val="28"/>
                            </w:rPr>
                          </w:pPr>
                          <w:r>
                            <w:rPr>
                              <w:b/>
                              <w:sz w:val="28"/>
                            </w:rPr>
                            <w:t>300 mg/2 ml</w:t>
                          </w:r>
                        </w:p>
                        <w:p w14:paraId="3DD6BCE0" w14:textId="77777777" w:rsidR="005707CD" w:rsidRPr="00A6707B" w:rsidRDefault="005707CD" w:rsidP="005707CD">
                          <w:pPr>
                            <w:pStyle w:val="Arial11C"/>
                          </w:pPr>
                          <w:r>
                            <w:t>Balts virzuļa stienis</w:t>
                          </w:r>
                        </w:p>
                      </w:txbxContent>
                    </v:textbox>
                  </v:shape>
                  <w10:anchorlock/>
                </v:group>
              </w:pict>
            </mc:Fallback>
          </mc:AlternateContent>
        </w:r>
      </w:ins>
    </w:p>
    <w:p w14:paraId="7F239DD1" w14:textId="77777777" w:rsidR="005707CD" w:rsidRPr="00FE0EBC" w:rsidRDefault="005707CD" w:rsidP="00570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Chars="2900" w:left="6380" w:firstLineChars="50" w:firstLine="110"/>
        <w:rPr>
          <w:ins w:id="2360" w:author="만든 이"/>
          <w:rFonts w:eastAsia="SimSun"/>
          <w:color w:val="000000"/>
        </w:rPr>
      </w:pPr>
      <w:ins w:id="2361" w:author="만든 이">
        <w:r w:rsidRPr="00FE0EBC">
          <w:rPr>
            <w:b/>
            <w:color w:val="000000"/>
          </w:rPr>
          <w:t>B attēls</w:t>
        </w:r>
      </w:ins>
    </w:p>
    <w:p w14:paraId="146A5E6E" w14:textId="77777777" w:rsidR="005707CD" w:rsidRPr="00FE0EBC" w:rsidRDefault="005707CD" w:rsidP="00570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ins w:id="2362" w:author="만든 이"/>
          <w:rFonts w:eastAsia="SimSun"/>
          <w:color w:val="000000"/>
        </w:rPr>
      </w:pPr>
    </w:p>
    <w:p w14:paraId="4FB54D0B" w14:textId="77777777" w:rsidR="005707CD" w:rsidRPr="00FE0EBC" w:rsidRDefault="005707CD" w:rsidP="00570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ins w:id="2363" w:author="만든 이"/>
          <w:color w:val="000000"/>
        </w:rPr>
      </w:pPr>
      <w:ins w:id="2364" w:author="만든 이">
        <w:r w:rsidRPr="00FE0EBC">
          <w:rPr>
            <w:color w:val="231F20"/>
          </w:rPr>
          <w:t xml:space="preserve">Jums parakstītajai devai var būt nepieciešama vairāk kā 1 injekcija. Zemāk </w:t>
        </w:r>
        <w:r w:rsidRPr="00FE0EBC">
          <w:rPr>
            <w:b/>
            <w:color w:val="231F20"/>
          </w:rPr>
          <w:t xml:space="preserve">devu tabulā </w:t>
        </w:r>
        <w:r w:rsidRPr="00FE0EBC">
          <w:rPr>
            <w:color w:val="231F20"/>
          </w:rPr>
          <w:t>(</w:t>
        </w:r>
        <w:r w:rsidRPr="00FE0EBC">
          <w:rPr>
            <w:b/>
            <w:color w:val="231F20"/>
          </w:rPr>
          <w:t>C attēls</w:t>
        </w:r>
        <w:r w:rsidRPr="00FE0EBC">
          <w:rPr>
            <w:color w:val="231F20"/>
          </w:rPr>
          <w:t xml:space="preserve">) parādīta nepieciešamo pilnšļirču kombinācija pilnas devas ievadīšanai. Lai pārliecinātos, ka esat saņēmis Jums parakstītajai devai pareizo pilnšļirci vai pilnšļirču kombināciju, pārbaudiet Omlyclo kastītes marķējumu. Ja Jūsu devai nepieciešama vairāk kā 1 injekcija, visas Jums parakstītās devas injekcijas ievadiet nekavējoties vienu pēc otras. </w:t>
        </w:r>
        <w:r w:rsidRPr="00FE0EBC">
          <w:rPr>
            <w:color w:val="000000"/>
          </w:rPr>
          <w:t>Ja Jums</w:t>
        </w:r>
        <w:r w:rsidRPr="00FE0EBC">
          <w:rPr>
            <w:color w:val="231F20"/>
          </w:rPr>
          <w:t xml:space="preserve"> ir kādi jautājumi, sazinieties ar veselības aprūpes sniedzēju</w:t>
        </w:r>
        <w:r w:rsidRPr="00FE0EBC">
          <w:rPr>
            <w:color w:val="000000"/>
          </w:rPr>
          <w:t>.</w:t>
        </w:r>
      </w:ins>
    </w:p>
    <w:p w14:paraId="795989D7" w14:textId="77777777" w:rsidR="005707CD" w:rsidRPr="00FE0EBC" w:rsidRDefault="005707CD" w:rsidP="00570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ins w:id="2365" w:author="만든 이"/>
          <w:color w:val="000000"/>
        </w:rPr>
      </w:pPr>
    </w:p>
    <w:p w14:paraId="7B09FE0E" w14:textId="77777777" w:rsidR="005707CD" w:rsidRPr="00FE0EBC" w:rsidRDefault="005707CD" w:rsidP="00570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ins w:id="2366" w:author="만든 이"/>
          <w:rFonts w:eastAsia="맑은 고딕"/>
          <w:color w:val="000000"/>
          <w:lang w:eastAsia="ko-KR"/>
        </w:rPr>
      </w:pPr>
    </w:p>
    <w:tbl>
      <w:tblPr>
        <w:tblStyle w:val="12"/>
        <w:tblW w:w="0" w:type="auto"/>
        <w:tblInd w:w="-5" w:type="dxa"/>
        <w:tblLook w:val="04A0" w:firstRow="1" w:lastRow="0" w:firstColumn="1" w:lastColumn="0" w:noHBand="0" w:noVBand="1"/>
        <w:tblPrChange w:id="2367" w:author="만든 이">
          <w:tblPr>
            <w:tblStyle w:val="12"/>
            <w:tblW w:w="0" w:type="auto"/>
            <w:tblInd w:w="-5" w:type="dxa"/>
            <w:tblLook w:val="04A0" w:firstRow="1" w:lastRow="0" w:firstColumn="1" w:lastColumn="0" w:noHBand="0" w:noVBand="1"/>
          </w:tblPr>
        </w:tblPrChange>
      </w:tblPr>
      <w:tblGrid>
        <w:gridCol w:w="567"/>
        <w:gridCol w:w="8501"/>
        <w:tblGridChange w:id="2368">
          <w:tblGrid>
            <w:gridCol w:w="50"/>
            <w:gridCol w:w="517"/>
            <w:gridCol w:w="50"/>
            <w:gridCol w:w="8451"/>
            <w:gridCol w:w="50"/>
          </w:tblGrid>
        </w:tblGridChange>
      </w:tblGrid>
      <w:tr w:rsidR="005707CD" w:rsidRPr="00FE0EBC" w14:paraId="16A651EF" w14:textId="77777777" w:rsidTr="00F15CE3">
        <w:trPr>
          <w:ins w:id="2369" w:author="만든 이"/>
          <w:trPrChange w:id="2370" w:author="만든 이">
            <w:trPr>
              <w:gridBefore w:val="1"/>
            </w:trPr>
          </w:trPrChange>
        </w:trPr>
        <w:tc>
          <w:tcPr>
            <w:tcW w:w="567" w:type="dxa"/>
            <w:vAlign w:val="center"/>
            <w:tcPrChange w:id="2371" w:author="만든 이">
              <w:tcPr>
                <w:tcW w:w="567" w:type="dxa"/>
                <w:gridSpan w:val="2"/>
              </w:tcPr>
            </w:tcPrChange>
          </w:tcPr>
          <w:p w14:paraId="49645027" w14:textId="77777777" w:rsidR="005707CD" w:rsidRPr="00F15CE3" w:rsidRDefault="005707CD">
            <w:pPr>
              <w:keepNext/>
              <w:keepLines/>
              <w:jc w:val="both"/>
              <w:outlineLvl w:val="0"/>
              <w:rPr>
                <w:ins w:id="2372" w:author="만든 이"/>
                <w:rFonts w:eastAsia="맑은 고딕"/>
                <w:b/>
                <w:bCs/>
                <w:color w:val="000000"/>
                <w:sz w:val="48"/>
                <w:szCs w:val="48"/>
                <w:rPrChange w:id="2373" w:author="만든 이">
                  <w:rPr>
                    <w:ins w:id="2374" w:author="만든 이"/>
                    <w:rFonts w:eastAsia="맑은 고딕"/>
                    <w:b/>
                    <w:bCs/>
                    <w:color w:val="000000"/>
                    <w:sz w:val="24"/>
                    <w:szCs w:val="24"/>
                  </w:rPr>
                </w:rPrChange>
              </w:rPr>
              <w:pPrChange w:id="2375" w:author="만든 이">
                <w:pPr>
                  <w:keepNext/>
                  <w:keepLines/>
                  <w:outlineLvl w:val="0"/>
                </w:pPr>
              </w:pPrChange>
            </w:pPr>
            <w:ins w:id="2376" w:author="만든 이">
              <w:r w:rsidRPr="00F15CE3">
                <w:rPr>
                  <w:b/>
                  <w:color w:val="000000"/>
                  <w:sz w:val="48"/>
                  <w:szCs w:val="48"/>
                  <w:rPrChange w:id="2377" w:author="만든 이">
                    <w:rPr>
                      <w:rFonts w:ascii="맑은 고딕" w:hAnsi="맑은 고딕"/>
                      <w:b/>
                      <w:color w:val="000000"/>
                      <w:sz w:val="48"/>
                    </w:rPr>
                  </w:rPrChange>
                </w:rPr>
                <w:t>!</w:t>
              </w:r>
            </w:ins>
          </w:p>
        </w:tc>
        <w:tc>
          <w:tcPr>
            <w:tcW w:w="8501" w:type="dxa"/>
            <w:tcPrChange w:id="2378" w:author="만든 이">
              <w:tcPr>
                <w:tcW w:w="8501" w:type="dxa"/>
                <w:gridSpan w:val="2"/>
              </w:tcPr>
            </w:tcPrChange>
          </w:tcPr>
          <w:p w14:paraId="2863C5C1" w14:textId="77777777" w:rsidR="005707CD" w:rsidRPr="00FE0EBC" w:rsidRDefault="005707CD" w:rsidP="008A5B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ins w:id="2379" w:author="만든 이"/>
                <w:rFonts w:eastAsia="맑은 고딕"/>
                <w:color w:val="000000"/>
              </w:rPr>
            </w:pPr>
            <w:ins w:id="2380" w:author="만든 이">
              <w:r w:rsidRPr="00F15CE3">
                <w:rPr>
                  <w:b/>
                  <w:color w:val="000000"/>
                  <w:rPrChange w:id="2381" w:author="만든 이">
                    <w:rPr>
                      <w:b/>
                      <w:color w:val="000000"/>
                      <w:sz w:val="24"/>
                    </w:rPr>
                  </w:rPrChange>
                </w:rPr>
                <w:t>Svarīgi:</w:t>
              </w:r>
              <w:r w:rsidRPr="00F15CE3">
                <w:rPr>
                  <w:color w:val="000000"/>
                  <w:rPrChange w:id="2382" w:author="만든 이">
                    <w:rPr>
                      <w:color w:val="000000"/>
                      <w:sz w:val="24"/>
                    </w:rPr>
                  </w:rPrChange>
                </w:rPr>
                <w:t xml:space="preserve"> </w:t>
              </w:r>
              <w:r w:rsidRPr="00FE0EBC">
                <w:rPr>
                  <w:color w:val="000000"/>
                </w:rPr>
                <w:t>Ja deva paredzēta bērnam līdz 12 gadu vecumam, ieteicams lietot tikai dzeltenās (75 mg) un zilās (150 mg) pilnšļirces, jo baltās (300 mg) pilnšļirces nav paredzētas lietošanai pacientiem, kas jaunāki par 12 gadiem</w:t>
              </w:r>
              <w:r w:rsidRPr="00FE0EBC">
                <w:rPr>
                  <w:i/>
                  <w:color w:val="C00000"/>
                </w:rPr>
                <w:t xml:space="preserve">. </w:t>
              </w:r>
              <w:r w:rsidRPr="00FE0EBC">
                <w:rPr>
                  <w:color w:val="000000"/>
                </w:rPr>
                <w:t xml:space="preserve"> Ieteicamo pilnšļirču kombināciju bērniem līdz 12 gadu vecumam skatīt </w:t>
              </w:r>
              <w:r w:rsidRPr="00FE0EBC">
                <w:rPr>
                  <w:b/>
                  <w:color w:val="000000"/>
                </w:rPr>
                <w:t>devu tabulā (C attēls</w:t>
              </w:r>
              <w:r w:rsidRPr="00FE0EBC">
                <w:rPr>
                  <w:color w:val="000000"/>
                </w:rPr>
                <w:t xml:space="preserve">). </w:t>
              </w:r>
            </w:ins>
          </w:p>
        </w:tc>
      </w:tr>
    </w:tbl>
    <w:p w14:paraId="05A208FB" w14:textId="77777777" w:rsidR="005707CD" w:rsidRPr="00FE0EBC" w:rsidRDefault="005707CD" w:rsidP="00570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ins w:id="2383" w:author="만든 이"/>
          <w:rFonts w:eastAsia="맑은 고딕"/>
          <w:color w:val="000000"/>
          <w:lang w:eastAsia="ko-KR"/>
        </w:rPr>
      </w:pPr>
    </w:p>
    <w:p w14:paraId="343F3FC7" w14:textId="77777777" w:rsidR="005707CD" w:rsidRPr="00FE0EBC" w:rsidRDefault="005707CD" w:rsidP="005707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ins w:id="2384" w:author="만든 이"/>
          <w:color w:val="000000"/>
        </w:rPr>
      </w:pPr>
      <w:ins w:id="2385" w:author="만든 이">
        <w:r w:rsidRPr="00FE0EBC">
          <w:rPr>
            <w:color w:val="000000"/>
          </w:rPr>
          <w:t xml:space="preserve">Ja Jums ir kādi jautājumi par </w:t>
        </w:r>
        <w:r w:rsidRPr="00FE0EBC">
          <w:rPr>
            <w:b/>
            <w:color w:val="000000"/>
          </w:rPr>
          <w:t>devu tabulu</w:t>
        </w:r>
        <w:r w:rsidRPr="00FE0EBC">
          <w:rPr>
            <w:color w:val="000000"/>
          </w:rPr>
          <w:t>, sazinieties ar savu veselības aprūpes sniedzēju.</w:t>
        </w:r>
      </w:ins>
    </w:p>
    <w:p w14:paraId="797E90C7" w14:textId="77777777" w:rsidR="005707CD" w:rsidRPr="00FE0EBC" w:rsidRDefault="005707CD" w:rsidP="005707CD">
      <w:pPr>
        <w:suppressAutoHyphens w:val="0"/>
        <w:spacing w:after="160"/>
        <w:rPr>
          <w:ins w:id="2386" w:author="만든 이"/>
          <w:color w:val="000000"/>
        </w:rPr>
      </w:pPr>
      <w:ins w:id="2387" w:author="만든 이">
        <w:r w:rsidRPr="00FE0EBC">
          <w:rPr>
            <w:color w:val="000000"/>
          </w:rPr>
          <w:br w:type="page"/>
        </w:r>
      </w:ins>
    </w:p>
    <w:p w14:paraId="07851A2F" w14:textId="77777777" w:rsidR="005707CD" w:rsidRPr="00F15CE3" w:rsidRDefault="005707CD" w:rsidP="005707CD">
      <w:pPr>
        <w:keepNext/>
        <w:keepLines/>
        <w:ind w:left="567" w:hanging="567"/>
        <w:outlineLvl w:val="0"/>
        <w:rPr>
          <w:ins w:id="2388" w:author="만든 이"/>
          <w:rFonts w:eastAsia="SimSun"/>
          <w:b/>
          <w:bCs/>
          <w:rPrChange w:id="2389" w:author="만든 이">
            <w:rPr>
              <w:ins w:id="2390" w:author="만든 이"/>
              <w:rFonts w:eastAsia="SimSun"/>
              <w:b/>
              <w:bCs/>
              <w:sz w:val="24"/>
              <w:szCs w:val="24"/>
            </w:rPr>
          </w:rPrChange>
        </w:rPr>
      </w:pPr>
      <w:ins w:id="2391" w:author="만든 이">
        <w:r w:rsidRPr="00F15CE3">
          <w:rPr>
            <w:b/>
            <w:rPrChange w:id="2392" w:author="만든 이">
              <w:rPr>
                <w:b/>
                <w:sz w:val="24"/>
              </w:rPr>
            </w:rPrChange>
          </w:rPr>
          <w:lastRenderedPageBreak/>
          <w:t>Devu tabula</w:t>
        </w:r>
      </w:ins>
    </w:p>
    <w:p w14:paraId="184A222B" w14:textId="77777777" w:rsidR="005707CD" w:rsidRPr="00FE0EBC" w:rsidRDefault="005707CD" w:rsidP="005707CD">
      <w:pPr>
        <w:jc w:val="center"/>
        <w:rPr>
          <w:ins w:id="2393" w:author="만든 이"/>
          <w:rFonts w:eastAsia="SimSun"/>
        </w:rPr>
      </w:pPr>
    </w:p>
    <w:tbl>
      <w:tblPr>
        <w:tblW w:w="7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1984"/>
        <w:gridCol w:w="850"/>
        <w:gridCol w:w="699"/>
        <w:gridCol w:w="1548"/>
        <w:gridCol w:w="385"/>
        <w:gridCol w:w="1761"/>
        <w:tblGridChange w:id="2394">
          <w:tblGrid>
            <w:gridCol w:w="1928"/>
            <w:gridCol w:w="56"/>
            <w:gridCol w:w="794"/>
            <w:gridCol w:w="56"/>
            <w:gridCol w:w="643"/>
            <w:gridCol w:w="56"/>
            <w:gridCol w:w="1492"/>
            <w:gridCol w:w="56"/>
            <w:gridCol w:w="329"/>
            <w:gridCol w:w="56"/>
            <w:gridCol w:w="1705"/>
            <w:gridCol w:w="56"/>
          </w:tblGrid>
        </w:tblGridChange>
      </w:tblGrid>
      <w:tr w:rsidR="00450885" w:rsidRPr="00FE0EBC" w14:paraId="65F005E8" w14:textId="77777777" w:rsidTr="00450885">
        <w:trPr>
          <w:cantSplit/>
          <w:jc w:val="center"/>
          <w:ins w:id="2395" w:author="만든 이"/>
        </w:trPr>
        <w:tc>
          <w:tcPr>
            <w:tcW w:w="1984" w:type="dxa"/>
            <w:vMerge w:val="restart"/>
            <w:vAlign w:val="center"/>
          </w:tcPr>
          <w:p w14:paraId="73505992" w14:textId="523050B8" w:rsidR="005707CD" w:rsidRPr="00F15CE3" w:rsidRDefault="005707CD" w:rsidP="00952D10">
            <w:pPr>
              <w:jc w:val="center"/>
              <w:rPr>
                <w:ins w:id="2396" w:author="만든 이"/>
                <w:rFonts w:eastAsia="SimHei"/>
                <w:b/>
                <w:bCs/>
                <w:rPrChange w:id="2397" w:author="만든 이">
                  <w:rPr>
                    <w:ins w:id="2398" w:author="만든 이"/>
                    <w:rFonts w:ascii="Arial" w:eastAsia="SimHei" w:hAnsi="Arial" w:cs="Arial"/>
                    <w:b/>
                    <w:bCs/>
                    <w:sz w:val="20"/>
                    <w:szCs w:val="20"/>
                  </w:rPr>
                </w:rPrChange>
              </w:rPr>
            </w:pPr>
            <w:ins w:id="2399" w:author="만든 이">
              <w:r w:rsidRPr="00F15CE3">
                <w:rPr>
                  <w:b/>
                  <w:rPrChange w:id="2400" w:author="만든 이">
                    <w:rPr>
                      <w:rFonts w:ascii="Arial" w:hAnsi="Arial"/>
                      <w:b/>
                      <w:sz w:val="20"/>
                    </w:rPr>
                  </w:rPrChange>
                </w:rPr>
                <w:t>Deva</w:t>
              </w:r>
            </w:ins>
            <w:r w:rsidR="00952D10" w:rsidRPr="00F15CE3">
              <w:rPr>
                <w:b/>
                <w:lang w:eastAsia="ko-KR"/>
                <w:rPrChange w:id="2401" w:author="만든 이">
                  <w:rPr>
                    <w:rFonts w:ascii="Arial" w:hAnsi="Arial"/>
                    <w:b/>
                    <w:sz w:val="20"/>
                    <w:lang w:eastAsia="ko-KR"/>
                  </w:rPr>
                </w:rPrChange>
              </w:rPr>
              <w:t xml:space="preserve"> </w:t>
            </w:r>
            <w:ins w:id="2402" w:author="만든 이">
              <w:r w:rsidRPr="00F15CE3">
                <w:rPr>
                  <w:b/>
                  <w:rPrChange w:id="2403" w:author="만든 이">
                    <w:rPr>
                      <w:rFonts w:ascii="Arial" w:hAnsi="Arial"/>
                      <w:b/>
                      <w:sz w:val="20"/>
                    </w:rPr>
                  </w:rPrChange>
                </w:rPr>
                <w:t>(mg)</w:t>
              </w:r>
            </w:ins>
          </w:p>
        </w:tc>
        <w:tc>
          <w:tcPr>
            <w:tcW w:w="5243" w:type="dxa"/>
            <w:gridSpan w:val="5"/>
            <w:tcBorders>
              <w:bottom w:val="single" w:sz="4" w:space="0" w:color="auto"/>
            </w:tcBorders>
          </w:tcPr>
          <w:p w14:paraId="6C892F7F" w14:textId="77777777" w:rsidR="005707CD" w:rsidRPr="00F15CE3" w:rsidRDefault="005707CD" w:rsidP="008A5BEF">
            <w:pPr>
              <w:jc w:val="center"/>
              <w:rPr>
                <w:ins w:id="2404" w:author="만든 이"/>
                <w:rFonts w:eastAsia="SimHei"/>
                <w:b/>
                <w:bCs/>
                <w:rPrChange w:id="2405" w:author="만든 이">
                  <w:rPr>
                    <w:ins w:id="2406" w:author="만든 이"/>
                    <w:rFonts w:ascii="Arial" w:eastAsia="SimHei" w:hAnsi="Arial" w:cs="Arial"/>
                    <w:b/>
                    <w:bCs/>
                    <w:sz w:val="20"/>
                    <w:szCs w:val="20"/>
                  </w:rPr>
                </w:rPrChange>
              </w:rPr>
            </w:pPr>
            <w:ins w:id="2407" w:author="만든 이">
              <w:r w:rsidRPr="00F15CE3">
                <w:rPr>
                  <w:b/>
                  <w:rPrChange w:id="2408" w:author="만든 이">
                    <w:rPr>
                      <w:rFonts w:ascii="Arial" w:hAnsi="Arial"/>
                      <w:b/>
                      <w:sz w:val="20"/>
                    </w:rPr>
                  </w:rPrChange>
                </w:rPr>
                <w:t>Nepieciešamās pilnšļirces</w:t>
              </w:r>
            </w:ins>
          </w:p>
        </w:tc>
      </w:tr>
      <w:tr w:rsidR="00450885" w:rsidRPr="00FE0EBC" w14:paraId="3EA350E2" w14:textId="77777777" w:rsidTr="00F15CE3">
        <w:tblPrEx>
          <w:tblW w:w="7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2409" w:author="만든 이">
            <w:tblPrEx>
              <w:tblW w:w="7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2410" w:author="만든 이"/>
          <w:trPrChange w:id="2411" w:author="만든 이">
            <w:trPr>
              <w:cantSplit/>
              <w:jc w:val="center"/>
            </w:trPr>
          </w:trPrChange>
        </w:trPr>
        <w:tc>
          <w:tcPr>
            <w:tcW w:w="1984" w:type="dxa"/>
            <w:vMerge/>
            <w:tcBorders>
              <w:bottom w:val="single" w:sz="4" w:space="0" w:color="auto"/>
            </w:tcBorders>
            <w:tcPrChange w:id="2412" w:author="만든 이">
              <w:tcPr>
                <w:tcW w:w="1984" w:type="dxa"/>
                <w:gridSpan w:val="2"/>
                <w:vMerge/>
                <w:tcBorders>
                  <w:bottom w:val="single" w:sz="4" w:space="0" w:color="auto"/>
                </w:tcBorders>
              </w:tcPr>
            </w:tcPrChange>
          </w:tcPr>
          <w:p w14:paraId="441F8F57" w14:textId="77777777" w:rsidR="005707CD" w:rsidRPr="00F15CE3" w:rsidRDefault="005707CD" w:rsidP="008A5BEF">
            <w:pPr>
              <w:jc w:val="center"/>
              <w:rPr>
                <w:ins w:id="2413" w:author="만든 이"/>
                <w:rFonts w:eastAsia="SimHei"/>
                <w:b/>
                <w:bCs/>
                <w:rPrChange w:id="2414" w:author="만든 이">
                  <w:rPr>
                    <w:ins w:id="2415" w:author="만든 이"/>
                    <w:rFonts w:ascii="Arial" w:eastAsia="SimHei" w:hAnsi="Arial" w:cs="Arial"/>
                    <w:b/>
                    <w:bCs/>
                    <w:sz w:val="20"/>
                    <w:szCs w:val="20"/>
                  </w:rPr>
                </w:rPrChange>
              </w:rPr>
            </w:pPr>
          </w:p>
        </w:tc>
        <w:tc>
          <w:tcPr>
            <w:tcW w:w="1549" w:type="dxa"/>
            <w:gridSpan w:val="2"/>
            <w:tcBorders>
              <w:bottom w:val="nil"/>
              <w:right w:val="nil"/>
            </w:tcBorders>
            <w:shd w:val="clear" w:color="auto" w:fill="FFCB00"/>
            <w:tcPrChange w:id="2416" w:author="만든 이">
              <w:tcPr>
                <w:tcW w:w="1549" w:type="dxa"/>
                <w:gridSpan w:val="4"/>
                <w:tcBorders>
                  <w:bottom w:val="nil"/>
                  <w:right w:val="nil"/>
                </w:tcBorders>
                <w:shd w:val="clear" w:color="auto" w:fill="FFDC55"/>
              </w:tcPr>
            </w:tcPrChange>
          </w:tcPr>
          <w:p w14:paraId="09CAD254" w14:textId="77777777" w:rsidR="005707CD" w:rsidRPr="00F15CE3" w:rsidRDefault="005707CD" w:rsidP="008A5BEF">
            <w:pPr>
              <w:jc w:val="center"/>
              <w:rPr>
                <w:ins w:id="2417" w:author="만든 이"/>
                <w:rFonts w:eastAsia="SimHei"/>
                <w:b/>
                <w:bCs/>
                <w:rPrChange w:id="2418" w:author="만든 이">
                  <w:rPr>
                    <w:ins w:id="2419" w:author="만든 이"/>
                    <w:rFonts w:ascii="Arial" w:eastAsia="SimHei" w:hAnsi="Arial" w:cs="Arial"/>
                    <w:b/>
                    <w:bCs/>
                    <w:sz w:val="20"/>
                    <w:szCs w:val="20"/>
                  </w:rPr>
                </w:rPrChange>
              </w:rPr>
            </w:pPr>
            <w:ins w:id="2420" w:author="만든 이">
              <w:r w:rsidRPr="00F15CE3">
                <w:rPr>
                  <w:b/>
                  <w:rPrChange w:id="2421" w:author="만든 이">
                    <w:rPr>
                      <w:rFonts w:ascii="Arial" w:hAnsi="Arial"/>
                      <w:b/>
                      <w:sz w:val="20"/>
                    </w:rPr>
                  </w:rPrChange>
                </w:rPr>
                <w:t>Dzeltenā krāsā</w:t>
              </w:r>
            </w:ins>
          </w:p>
          <w:p w14:paraId="44F38C33" w14:textId="77777777" w:rsidR="005707CD" w:rsidRPr="00F15CE3" w:rsidRDefault="005707CD" w:rsidP="008A5BEF">
            <w:pPr>
              <w:jc w:val="center"/>
              <w:rPr>
                <w:ins w:id="2422" w:author="만든 이"/>
                <w:rFonts w:eastAsia="SimHei"/>
                <w:b/>
                <w:bCs/>
                <w:rPrChange w:id="2423" w:author="만든 이">
                  <w:rPr>
                    <w:ins w:id="2424" w:author="만든 이"/>
                    <w:rFonts w:ascii="Arial" w:eastAsia="SimHei" w:hAnsi="Arial" w:cs="Arial"/>
                    <w:b/>
                    <w:bCs/>
                    <w:sz w:val="20"/>
                    <w:szCs w:val="20"/>
                  </w:rPr>
                </w:rPrChange>
              </w:rPr>
            </w:pPr>
            <w:ins w:id="2425" w:author="만든 이">
              <w:r w:rsidRPr="00F15CE3">
                <w:rPr>
                  <w:b/>
                  <w:rPrChange w:id="2426" w:author="만든 이">
                    <w:rPr>
                      <w:rFonts w:ascii="Arial" w:hAnsi="Arial"/>
                      <w:b/>
                      <w:sz w:val="20"/>
                    </w:rPr>
                  </w:rPrChange>
                </w:rPr>
                <w:t>(75 mg)</w:t>
              </w:r>
            </w:ins>
          </w:p>
        </w:tc>
        <w:tc>
          <w:tcPr>
            <w:tcW w:w="1933" w:type="dxa"/>
            <w:gridSpan w:val="2"/>
            <w:tcBorders>
              <w:left w:val="nil"/>
              <w:bottom w:val="nil"/>
              <w:right w:val="nil"/>
            </w:tcBorders>
            <w:shd w:val="clear" w:color="auto" w:fill="8EAADB" w:themeFill="accent1" w:themeFillTint="99"/>
            <w:tcPrChange w:id="2427" w:author="만든 이">
              <w:tcPr>
                <w:tcW w:w="1933" w:type="dxa"/>
                <w:gridSpan w:val="4"/>
                <w:tcBorders>
                  <w:left w:val="nil"/>
                  <w:bottom w:val="nil"/>
                  <w:right w:val="nil"/>
                </w:tcBorders>
                <w:shd w:val="clear" w:color="auto" w:fill="009BFF"/>
              </w:tcPr>
            </w:tcPrChange>
          </w:tcPr>
          <w:p w14:paraId="4E565665" w14:textId="77777777" w:rsidR="005707CD" w:rsidRPr="00F15CE3" w:rsidRDefault="005707CD" w:rsidP="008A5BEF">
            <w:pPr>
              <w:jc w:val="center"/>
              <w:rPr>
                <w:ins w:id="2428" w:author="만든 이"/>
                <w:rFonts w:eastAsia="SimHei"/>
                <w:b/>
                <w:bCs/>
                <w:rPrChange w:id="2429" w:author="만든 이">
                  <w:rPr>
                    <w:ins w:id="2430" w:author="만든 이"/>
                    <w:rFonts w:ascii="Arial" w:eastAsia="SimHei" w:hAnsi="Arial" w:cs="Arial"/>
                    <w:b/>
                    <w:bCs/>
                    <w:sz w:val="20"/>
                    <w:szCs w:val="20"/>
                  </w:rPr>
                </w:rPrChange>
              </w:rPr>
            </w:pPr>
            <w:ins w:id="2431" w:author="만든 이">
              <w:r w:rsidRPr="00F15CE3">
                <w:rPr>
                  <w:b/>
                  <w:rPrChange w:id="2432" w:author="만든 이">
                    <w:rPr>
                      <w:rFonts w:ascii="Arial" w:hAnsi="Arial"/>
                      <w:b/>
                      <w:sz w:val="20"/>
                    </w:rPr>
                  </w:rPrChange>
                </w:rPr>
                <w:t>Zilā krāsā</w:t>
              </w:r>
            </w:ins>
          </w:p>
          <w:p w14:paraId="613D40AC" w14:textId="77777777" w:rsidR="005707CD" w:rsidRPr="00F15CE3" w:rsidRDefault="005707CD" w:rsidP="008A5BEF">
            <w:pPr>
              <w:jc w:val="center"/>
              <w:rPr>
                <w:ins w:id="2433" w:author="만든 이"/>
                <w:rFonts w:eastAsia="SimHei"/>
                <w:b/>
                <w:bCs/>
                <w:rPrChange w:id="2434" w:author="만든 이">
                  <w:rPr>
                    <w:ins w:id="2435" w:author="만든 이"/>
                    <w:rFonts w:ascii="Arial" w:eastAsia="SimHei" w:hAnsi="Arial" w:cs="Arial"/>
                    <w:b/>
                    <w:bCs/>
                    <w:sz w:val="20"/>
                    <w:szCs w:val="20"/>
                  </w:rPr>
                </w:rPrChange>
              </w:rPr>
            </w:pPr>
            <w:ins w:id="2436" w:author="만든 이">
              <w:r w:rsidRPr="00F15CE3">
                <w:rPr>
                  <w:b/>
                  <w:rPrChange w:id="2437" w:author="만든 이">
                    <w:rPr>
                      <w:rFonts w:ascii="Arial" w:hAnsi="Arial"/>
                      <w:b/>
                      <w:sz w:val="20"/>
                    </w:rPr>
                  </w:rPrChange>
                </w:rPr>
                <w:t>(150 mg)</w:t>
              </w:r>
            </w:ins>
          </w:p>
        </w:tc>
        <w:tc>
          <w:tcPr>
            <w:tcW w:w="1761" w:type="dxa"/>
            <w:tcBorders>
              <w:left w:val="nil"/>
              <w:bottom w:val="nil"/>
            </w:tcBorders>
            <w:shd w:val="clear" w:color="auto" w:fill="F2F2F2" w:themeFill="background1" w:themeFillShade="F2"/>
            <w:tcPrChange w:id="2438" w:author="만든 이">
              <w:tcPr>
                <w:tcW w:w="1761" w:type="dxa"/>
                <w:gridSpan w:val="2"/>
                <w:tcBorders>
                  <w:left w:val="nil"/>
                  <w:bottom w:val="nil"/>
                </w:tcBorders>
                <w:shd w:val="clear" w:color="auto" w:fill="FFFFFF" w:themeFill="background1"/>
              </w:tcPr>
            </w:tcPrChange>
          </w:tcPr>
          <w:p w14:paraId="05E6FA7A" w14:textId="77777777" w:rsidR="005707CD" w:rsidRPr="00F15CE3" w:rsidRDefault="005707CD" w:rsidP="008A5BEF">
            <w:pPr>
              <w:jc w:val="center"/>
              <w:rPr>
                <w:ins w:id="2439" w:author="만든 이"/>
                <w:rFonts w:eastAsia="SimHei"/>
                <w:b/>
                <w:bCs/>
                <w:rPrChange w:id="2440" w:author="만든 이">
                  <w:rPr>
                    <w:ins w:id="2441" w:author="만든 이"/>
                    <w:rFonts w:ascii="Arial" w:eastAsia="SimHei" w:hAnsi="Arial" w:cs="Arial"/>
                    <w:b/>
                    <w:bCs/>
                    <w:sz w:val="20"/>
                    <w:szCs w:val="20"/>
                  </w:rPr>
                </w:rPrChange>
              </w:rPr>
            </w:pPr>
            <w:ins w:id="2442" w:author="만든 이">
              <w:r w:rsidRPr="00F15CE3">
                <w:rPr>
                  <w:b/>
                  <w:rPrChange w:id="2443" w:author="만든 이">
                    <w:rPr>
                      <w:rFonts w:ascii="Arial" w:hAnsi="Arial"/>
                      <w:b/>
                      <w:sz w:val="20"/>
                    </w:rPr>
                  </w:rPrChange>
                </w:rPr>
                <w:t>Balts</w:t>
              </w:r>
            </w:ins>
          </w:p>
          <w:p w14:paraId="0923D4B1" w14:textId="77777777" w:rsidR="005707CD" w:rsidRPr="00F15CE3" w:rsidRDefault="005707CD" w:rsidP="008A5BEF">
            <w:pPr>
              <w:jc w:val="center"/>
              <w:rPr>
                <w:ins w:id="2444" w:author="만든 이"/>
                <w:rFonts w:eastAsia="SimHei"/>
                <w:b/>
                <w:bCs/>
                <w:rPrChange w:id="2445" w:author="만든 이">
                  <w:rPr>
                    <w:ins w:id="2446" w:author="만든 이"/>
                    <w:rFonts w:ascii="Arial" w:eastAsia="SimHei" w:hAnsi="Arial" w:cs="Arial"/>
                    <w:b/>
                    <w:bCs/>
                    <w:sz w:val="20"/>
                    <w:szCs w:val="20"/>
                  </w:rPr>
                </w:rPrChange>
              </w:rPr>
            </w:pPr>
            <w:ins w:id="2447" w:author="만든 이">
              <w:r w:rsidRPr="00F15CE3">
                <w:rPr>
                  <w:b/>
                  <w:rPrChange w:id="2448" w:author="만든 이">
                    <w:rPr>
                      <w:rFonts w:ascii="Arial" w:hAnsi="Arial"/>
                      <w:b/>
                      <w:sz w:val="20"/>
                    </w:rPr>
                  </w:rPrChange>
                </w:rPr>
                <w:t>(300 mg)</w:t>
              </w:r>
            </w:ins>
          </w:p>
        </w:tc>
      </w:tr>
      <w:tr w:rsidR="00450885" w:rsidRPr="00FE0EBC" w14:paraId="6481E71F" w14:textId="77777777" w:rsidTr="00450885">
        <w:trPr>
          <w:cantSplit/>
          <w:jc w:val="center"/>
          <w:ins w:id="2449" w:author="만든 이"/>
        </w:trPr>
        <w:tc>
          <w:tcPr>
            <w:tcW w:w="1984" w:type="dxa"/>
            <w:tcBorders>
              <w:bottom w:val="nil"/>
            </w:tcBorders>
            <w:shd w:val="clear" w:color="auto" w:fill="E6E6E6"/>
            <w:vAlign w:val="center"/>
          </w:tcPr>
          <w:p w14:paraId="1A62CBFD" w14:textId="77777777" w:rsidR="005707CD" w:rsidRPr="00F15CE3" w:rsidRDefault="005707CD" w:rsidP="008A5BEF">
            <w:pPr>
              <w:jc w:val="center"/>
              <w:rPr>
                <w:ins w:id="2450" w:author="만든 이"/>
                <w:rFonts w:eastAsia="SimHei"/>
                <w:b/>
                <w:bCs/>
                <w:rPrChange w:id="2451" w:author="만든 이">
                  <w:rPr>
                    <w:ins w:id="2452" w:author="만든 이"/>
                    <w:rFonts w:ascii="Arial" w:eastAsia="SimHei" w:hAnsi="Arial" w:cs="Arial"/>
                    <w:b/>
                    <w:bCs/>
                    <w:sz w:val="20"/>
                    <w:szCs w:val="20"/>
                  </w:rPr>
                </w:rPrChange>
              </w:rPr>
            </w:pPr>
            <w:ins w:id="2453" w:author="만든 이">
              <w:r w:rsidRPr="00F15CE3">
                <w:rPr>
                  <w:b/>
                  <w:rPrChange w:id="2454" w:author="만든 이">
                    <w:rPr>
                      <w:rFonts w:ascii="Arial" w:hAnsi="Arial"/>
                      <w:b/>
                      <w:sz w:val="20"/>
                    </w:rPr>
                  </w:rPrChange>
                </w:rPr>
                <w:t>75</w:t>
              </w:r>
            </w:ins>
          </w:p>
        </w:tc>
        <w:tc>
          <w:tcPr>
            <w:tcW w:w="850" w:type="dxa"/>
            <w:tcBorders>
              <w:top w:val="nil"/>
              <w:bottom w:val="nil"/>
              <w:right w:val="nil"/>
            </w:tcBorders>
            <w:shd w:val="clear" w:color="auto" w:fill="E6E6E6"/>
            <w:vAlign w:val="center"/>
          </w:tcPr>
          <w:p w14:paraId="5B38733D" w14:textId="77777777" w:rsidR="005707CD" w:rsidRPr="00F15CE3" w:rsidRDefault="005707CD" w:rsidP="008A5BEF">
            <w:pPr>
              <w:jc w:val="center"/>
              <w:rPr>
                <w:ins w:id="2455" w:author="만든 이"/>
                <w:rFonts w:eastAsia="SimHei"/>
                <w:noProof/>
                <w:rPrChange w:id="2456" w:author="만든 이">
                  <w:rPr>
                    <w:ins w:id="2457" w:author="만든 이"/>
                    <w:rFonts w:ascii="Arial" w:eastAsia="SimHei" w:hAnsi="Arial" w:cs="Arial"/>
                    <w:noProof/>
                    <w:sz w:val="20"/>
                    <w:szCs w:val="20"/>
                  </w:rPr>
                </w:rPrChange>
              </w:rPr>
            </w:pPr>
            <w:ins w:id="2458" w:author="만든 이">
              <w:r w:rsidRPr="00F15CE3">
                <w:rPr>
                  <w:noProof/>
                  <w:rPrChange w:id="2459" w:author="만든 이">
                    <w:rPr>
                      <w:rFonts w:ascii="Arial" w:hAnsi="Arial"/>
                      <w:noProof/>
                      <w:sz w:val="20"/>
                    </w:rPr>
                  </w:rPrChange>
                </w:rPr>
                <w:drawing>
                  <wp:inline distT="0" distB="0" distL="0" distR="0" wp14:anchorId="7EA020A3" wp14:editId="60111150">
                    <wp:extent cx="254635" cy="254635"/>
                    <wp:effectExtent l="0" t="0" r="0" b="0"/>
                    <wp:docPr id="1784573121" name="그림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73121" name="그림 27" descr="A yellow sword with a black background&#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shd w:val="clear" w:color="auto" w:fill="E6E6E6"/>
            <w:vAlign w:val="center"/>
          </w:tcPr>
          <w:p w14:paraId="1FA9CC32" w14:textId="77777777" w:rsidR="005707CD" w:rsidRPr="00F15CE3" w:rsidRDefault="005707CD" w:rsidP="008A5BEF">
            <w:pPr>
              <w:jc w:val="center"/>
              <w:rPr>
                <w:ins w:id="2460" w:author="만든 이"/>
                <w:rFonts w:eastAsia="SimHei"/>
                <w:noProof/>
                <w:lang w:val="en-US"/>
                <w:rPrChange w:id="2461" w:author="만든 이">
                  <w:rPr>
                    <w:ins w:id="2462" w:author="만든 이"/>
                    <w:rFonts w:ascii="Arial" w:eastAsia="SimHei" w:hAnsi="Arial" w:cs="Arial"/>
                    <w:noProof/>
                    <w:sz w:val="20"/>
                    <w:szCs w:val="20"/>
                    <w:lang w:val="en-US"/>
                  </w:rPr>
                </w:rPrChange>
              </w:rPr>
            </w:pPr>
          </w:p>
        </w:tc>
        <w:tc>
          <w:tcPr>
            <w:tcW w:w="1548" w:type="dxa"/>
            <w:tcBorders>
              <w:top w:val="nil"/>
              <w:left w:val="nil"/>
              <w:bottom w:val="nil"/>
              <w:right w:val="nil"/>
            </w:tcBorders>
            <w:shd w:val="clear" w:color="auto" w:fill="E6E6E6"/>
            <w:vAlign w:val="center"/>
          </w:tcPr>
          <w:p w14:paraId="500B5642" w14:textId="77777777" w:rsidR="005707CD" w:rsidRPr="00F15CE3" w:rsidRDefault="005707CD" w:rsidP="008A5BEF">
            <w:pPr>
              <w:jc w:val="center"/>
              <w:rPr>
                <w:ins w:id="2463" w:author="만든 이"/>
                <w:rFonts w:eastAsia="SimHei"/>
                <w:noProof/>
                <w:lang w:val="en-US"/>
                <w:rPrChange w:id="2464" w:author="만든 이">
                  <w:rPr>
                    <w:ins w:id="2465" w:author="만든 이"/>
                    <w:rFonts w:ascii="Arial" w:eastAsia="SimHei" w:hAnsi="Arial" w:cs="Arial"/>
                    <w:noProof/>
                    <w:sz w:val="20"/>
                    <w:szCs w:val="20"/>
                    <w:lang w:val="en-US"/>
                  </w:rPr>
                </w:rPrChange>
              </w:rPr>
            </w:pPr>
          </w:p>
        </w:tc>
        <w:tc>
          <w:tcPr>
            <w:tcW w:w="385" w:type="dxa"/>
            <w:tcBorders>
              <w:top w:val="nil"/>
              <w:left w:val="nil"/>
              <w:bottom w:val="nil"/>
              <w:right w:val="nil"/>
            </w:tcBorders>
            <w:shd w:val="clear" w:color="auto" w:fill="E6E6E6"/>
            <w:vAlign w:val="center"/>
          </w:tcPr>
          <w:p w14:paraId="5DF8EF60" w14:textId="77777777" w:rsidR="005707CD" w:rsidRPr="00F15CE3" w:rsidRDefault="005707CD" w:rsidP="008A5BEF">
            <w:pPr>
              <w:jc w:val="center"/>
              <w:rPr>
                <w:ins w:id="2466" w:author="만든 이"/>
                <w:rFonts w:eastAsia="SimHei"/>
                <w:noProof/>
                <w:lang w:val="en-US"/>
                <w:rPrChange w:id="2467" w:author="만든 이">
                  <w:rPr>
                    <w:ins w:id="2468" w:author="만든 이"/>
                    <w:rFonts w:ascii="Arial" w:eastAsia="SimHei" w:hAnsi="Arial" w:cs="Arial"/>
                    <w:noProof/>
                    <w:sz w:val="20"/>
                    <w:szCs w:val="20"/>
                    <w:lang w:val="en-US"/>
                  </w:rPr>
                </w:rPrChange>
              </w:rPr>
            </w:pPr>
          </w:p>
        </w:tc>
        <w:tc>
          <w:tcPr>
            <w:tcW w:w="1761" w:type="dxa"/>
            <w:tcBorders>
              <w:top w:val="nil"/>
              <w:left w:val="nil"/>
              <w:bottom w:val="nil"/>
            </w:tcBorders>
            <w:shd w:val="clear" w:color="auto" w:fill="E6E6E6"/>
            <w:vAlign w:val="center"/>
          </w:tcPr>
          <w:p w14:paraId="32042811" w14:textId="77777777" w:rsidR="005707CD" w:rsidRPr="00F15CE3" w:rsidRDefault="005707CD" w:rsidP="008A5BEF">
            <w:pPr>
              <w:jc w:val="center"/>
              <w:rPr>
                <w:ins w:id="2469" w:author="만든 이"/>
                <w:rFonts w:eastAsia="SimHei"/>
                <w:noProof/>
                <w:lang w:val="en-US"/>
                <w:rPrChange w:id="2470" w:author="만든 이">
                  <w:rPr>
                    <w:ins w:id="2471" w:author="만든 이"/>
                    <w:rFonts w:ascii="Arial" w:eastAsia="SimHei" w:hAnsi="Arial" w:cs="Arial"/>
                    <w:noProof/>
                    <w:sz w:val="20"/>
                    <w:szCs w:val="20"/>
                    <w:lang w:val="en-US"/>
                  </w:rPr>
                </w:rPrChange>
              </w:rPr>
            </w:pPr>
          </w:p>
        </w:tc>
      </w:tr>
      <w:tr w:rsidR="00450885" w:rsidRPr="00FE0EBC" w14:paraId="4BB034B3" w14:textId="77777777" w:rsidTr="00450885">
        <w:trPr>
          <w:cantSplit/>
          <w:jc w:val="center"/>
          <w:ins w:id="2472" w:author="만든 이"/>
        </w:trPr>
        <w:tc>
          <w:tcPr>
            <w:tcW w:w="1984" w:type="dxa"/>
            <w:tcBorders>
              <w:top w:val="nil"/>
              <w:bottom w:val="nil"/>
            </w:tcBorders>
            <w:vAlign w:val="center"/>
          </w:tcPr>
          <w:p w14:paraId="668C6D05" w14:textId="77777777" w:rsidR="005707CD" w:rsidRPr="00F15CE3" w:rsidRDefault="005707CD" w:rsidP="008A5BEF">
            <w:pPr>
              <w:jc w:val="center"/>
              <w:rPr>
                <w:ins w:id="2473" w:author="만든 이"/>
                <w:rFonts w:eastAsia="SimHei"/>
                <w:b/>
                <w:bCs/>
                <w:rPrChange w:id="2474" w:author="만든 이">
                  <w:rPr>
                    <w:ins w:id="2475" w:author="만든 이"/>
                    <w:rFonts w:ascii="Arial" w:eastAsia="SimHei" w:hAnsi="Arial" w:cs="Arial"/>
                    <w:b/>
                    <w:bCs/>
                    <w:sz w:val="20"/>
                    <w:szCs w:val="20"/>
                  </w:rPr>
                </w:rPrChange>
              </w:rPr>
            </w:pPr>
            <w:ins w:id="2476" w:author="만든 이">
              <w:r w:rsidRPr="00F15CE3">
                <w:rPr>
                  <w:b/>
                  <w:rPrChange w:id="2477" w:author="만든 이">
                    <w:rPr>
                      <w:rFonts w:ascii="Arial" w:hAnsi="Arial"/>
                      <w:b/>
                      <w:sz w:val="20"/>
                    </w:rPr>
                  </w:rPrChange>
                </w:rPr>
                <w:t>150</w:t>
              </w:r>
            </w:ins>
          </w:p>
        </w:tc>
        <w:tc>
          <w:tcPr>
            <w:tcW w:w="850" w:type="dxa"/>
            <w:tcBorders>
              <w:top w:val="nil"/>
              <w:bottom w:val="nil"/>
              <w:right w:val="nil"/>
            </w:tcBorders>
            <w:vAlign w:val="center"/>
          </w:tcPr>
          <w:p w14:paraId="343F5413" w14:textId="77777777" w:rsidR="005707CD" w:rsidRPr="00F15CE3" w:rsidRDefault="005707CD" w:rsidP="008A5BEF">
            <w:pPr>
              <w:jc w:val="center"/>
              <w:rPr>
                <w:ins w:id="2478" w:author="만든 이"/>
                <w:rFonts w:eastAsia="SimHei"/>
                <w:noProof/>
                <w:lang w:val="en-US"/>
                <w:rPrChange w:id="2479" w:author="만든 이">
                  <w:rPr>
                    <w:ins w:id="2480" w:author="만든 이"/>
                    <w:rFonts w:ascii="Arial" w:eastAsia="SimHei" w:hAnsi="Arial" w:cs="Arial"/>
                    <w:noProof/>
                    <w:sz w:val="20"/>
                    <w:szCs w:val="20"/>
                    <w:lang w:val="en-US"/>
                  </w:rPr>
                </w:rPrChange>
              </w:rPr>
            </w:pPr>
          </w:p>
        </w:tc>
        <w:tc>
          <w:tcPr>
            <w:tcW w:w="699" w:type="dxa"/>
            <w:tcBorders>
              <w:top w:val="nil"/>
              <w:left w:val="nil"/>
              <w:bottom w:val="nil"/>
              <w:right w:val="nil"/>
            </w:tcBorders>
            <w:vAlign w:val="center"/>
          </w:tcPr>
          <w:p w14:paraId="7C892F05" w14:textId="77777777" w:rsidR="005707CD" w:rsidRPr="00F15CE3" w:rsidRDefault="005707CD" w:rsidP="008A5BEF">
            <w:pPr>
              <w:jc w:val="center"/>
              <w:rPr>
                <w:ins w:id="2481" w:author="만든 이"/>
                <w:rFonts w:eastAsia="SimHei"/>
                <w:noProof/>
                <w:lang w:val="en-US"/>
                <w:rPrChange w:id="2482" w:author="만든 이">
                  <w:rPr>
                    <w:ins w:id="2483" w:author="만든 이"/>
                    <w:rFonts w:ascii="Arial" w:eastAsia="SimHei" w:hAnsi="Arial" w:cs="Arial"/>
                    <w:noProof/>
                    <w:sz w:val="20"/>
                    <w:szCs w:val="20"/>
                    <w:lang w:val="en-US"/>
                  </w:rPr>
                </w:rPrChange>
              </w:rPr>
            </w:pPr>
          </w:p>
        </w:tc>
        <w:tc>
          <w:tcPr>
            <w:tcW w:w="1548" w:type="dxa"/>
            <w:tcBorders>
              <w:top w:val="nil"/>
              <w:left w:val="nil"/>
              <w:bottom w:val="nil"/>
              <w:right w:val="nil"/>
            </w:tcBorders>
            <w:vAlign w:val="center"/>
          </w:tcPr>
          <w:p w14:paraId="35DDD604" w14:textId="77777777" w:rsidR="005707CD" w:rsidRPr="00F15CE3" w:rsidRDefault="005707CD" w:rsidP="008A5BEF">
            <w:pPr>
              <w:jc w:val="center"/>
              <w:rPr>
                <w:ins w:id="2484" w:author="만든 이"/>
                <w:rFonts w:eastAsia="SimHei"/>
                <w:noProof/>
                <w:rPrChange w:id="2485" w:author="만든 이">
                  <w:rPr>
                    <w:ins w:id="2486" w:author="만든 이"/>
                    <w:rFonts w:ascii="Arial" w:eastAsia="SimHei" w:hAnsi="Arial" w:cs="Arial"/>
                    <w:noProof/>
                    <w:sz w:val="20"/>
                    <w:szCs w:val="20"/>
                  </w:rPr>
                </w:rPrChange>
              </w:rPr>
            </w:pPr>
            <w:ins w:id="2487" w:author="만든 이">
              <w:r w:rsidRPr="00F15CE3">
                <w:rPr>
                  <w:noProof/>
                  <w:rPrChange w:id="2488" w:author="만든 이">
                    <w:rPr>
                      <w:rFonts w:ascii="Arial" w:hAnsi="Arial"/>
                      <w:noProof/>
                      <w:sz w:val="20"/>
                    </w:rPr>
                  </w:rPrChange>
                </w:rPr>
                <w:drawing>
                  <wp:inline distT="0" distB="0" distL="0" distR="0" wp14:anchorId="09D20CE6" wp14:editId="5A457712">
                    <wp:extent cx="254635" cy="254635"/>
                    <wp:effectExtent l="0" t="0" r="0" b="0"/>
                    <wp:docPr id="1433931860" name="그림 2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31860" name="그림 26"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
          <w:p w14:paraId="1A683365" w14:textId="77777777" w:rsidR="005707CD" w:rsidRPr="00F15CE3" w:rsidRDefault="005707CD" w:rsidP="008A5BEF">
            <w:pPr>
              <w:jc w:val="center"/>
              <w:rPr>
                <w:ins w:id="2489" w:author="만든 이"/>
                <w:rFonts w:eastAsia="SimHei"/>
                <w:noProof/>
                <w:lang w:val="en-US"/>
                <w:rPrChange w:id="2490" w:author="만든 이">
                  <w:rPr>
                    <w:ins w:id="2491" w:author="만든 이"/>
                    <w:rFonts w:ascii="Arial" w:eastAsia="SimHei" w:hAnsi="Arial" w:cs="Arial"/>
                    <w:noProof/>
                    <w:sz w:val="20"/>
                    <w:szCs w:val="20"/>
                    <w:lang w:val="en-US"/>
                  </w:rPr>
                </w:rPrChange>
              </w:rPr>
            </w:pPr>
          </w:p>
        </w:tc>
        <w:tc>
          <w:tcPr>
            <w:tcW w:w="1761" w:type="dxa"/>
            <w:tcBorders>
              <w:top w:val="nil"/>
              <w:left w:val="nil"/>
              <w:bottom w:val="nil"/>
            </w:tcBorders>
            <w:vAlign w:val="center"/>
          </w:tcPr>
          <w:p w14:paraId="2A88584C" w14:textId="77777777" w:rsidR="005707CD" w:rsidRPr="00F15CE3" w:rsidRDefault="005707CD" w:rsidP="008A5BEF">
            <w:pPr>
              <w:jc w:val="center"/>
              <w:rPr>
                <w:ins w:id="2492" w:author="만든 이"/>
                <w:rFonts w:eastAsia="SimHei"/>
                <w:noProof/>
                <w:lang w:val="en-US" w:eastAsia="ko-KR"/>
                <w:rPrChange w:id="2493" w:author="만든 이">
                  <w:rPr>
                    <w:ins w:id="2494" w:author="만든 이"/>
                    <w:rFonts w:ascii="Arial" w:eastAsia="SimHei" w:hAnsi="Arial" w:cs="Arial"/>
                    <w:noProof/>
                    <w:sz w:val="20"/>
                    <w:szCs w:val="20"/>
                    <w:lang w:val="en-US" w:eastAsia="ko-KR"/>
                  </w:rPr>
                </w:rPrChange>
              </w:rPr>
            </w:pPr>
          </w:p>
        </w:tc>
      </w:tr>
      <w:tr w:rsidR="00450885" w:rsidRPr="00FE0EBC" w14:paraId="25C64B9C" w14:textId="77777777" w:rsidTr="00450885">
        <w:trPr>
          <w:cantSplit/>
          <w:jc w:val="center"/>
          <w:ins w:id="2495" w:author="만든 이"/>
        </w:trPr>
        <w:tc>
          <w:tcPr>
            <w:tcW w:w="1984" w:type="dxa"/>
            <w:tcBorders>
              <w:top w:val="nil"/>
              <w:bottom w:val="nil"/>
            </w:tcBorders>
            <w:shd w:val="clear" w:color="auto" w:fill="E6E6E6"/>
            <w:vAlign w:val="center"/>
          </w:tcPr>
          <w:p w14:paraId="41E28FBE" w14:textId="77777777" w:rsidR="005707CD" w:rsidRPr="00F15CE3" w:rsidRDefault="005707CD" w:rsidP="008A5BEF">
            <w:pPr>
              <w:jc w:val="center"/>
              <w:rPr>
                <w:ins w:id="2496" w:author="만든 이"/>
                <w:rFonts w:eastAsia="SimHei"/>
                <w:b/>
                <w:bCs/>
                <w:rPrChange w:id="2497" w:author="만든 이">
                  <w:rPr>
                    <w:ins w:id="2498" w:author="만든 이"/>
                    <w:rFonts w:ascii="Arial" w:eastAsia="SimHei" w:hAnsi="Arial" w:cs="Arial"/>
                    <w:b/>
                    <w:bCs/>
                    <w:sz w:val="20"/>
                    <w:szCs w:val="20"/>
                  </w:rPr>
                </w:rPrChange>
              </w:rPr>
            </w:pPr>
            <w:ins w:id="2499" w:author="만든 이">
              <w:r w:rsidRPr="00F15CE3">
                <w:rPr>
                  <w:b/>
                  <w:rPrChange w:id="2500" w:author="만든 이">
                    <w:rPr>
                      <w:rFonts w:ascii="Arial" w:hAnsi="Arial"/>
                      <w:b/>
                      <w:sz w:val="20"/>
                    </w:rPr>
                  </w:rPrChange>
                </w:rPr>
                <w:t>225</w:t>
              </w:r>
            </w:ins>
          </w:p>
        </w:tc>
        <w:tc>
          <w:tcPr>
            <w:tcW w:w="850" w:type="dxa"/>
            <w:tcBorders>
              <w:top w:val="nil"/>
              <w:bottom w:val="nil"/>
              <w:right w:val="nil"/>
            </w:tcBorders>
            <w:shd w:val="clear" w:color="auto" w:fill="E6E6E6"/>
            <w:vAlign w:val="center"/>
          </w:tcPr>
          <w:p w14:paraId="2BB14843" w14:textId="77777777" w:rsidR="005707CD" w:rsidRPr="00F15CE3" w:rsidRDefault="005707CD" w:rsidP="008A5BEF">
            <w:pPr>
              <w:jc w:val="center"/>
              <w:rPr>
                <w:ins w:id="2501" w:author="만든 이"/>
                <w:rFonts w:eastAsia="SimHei"/>
                <w:b/>
                <w:bCs/>
                <w:rPrChange w:id="2502" w:author="만든 이">
                  <w:rPr>
                    <w:ins w:id="2503" w:author="만든 이"/>
                    <w:rFonts w:ascii="Arial" w:eastAsia="SimHei" w:hAnsi="Arial" w:cs="Arial"/>
                    <w:b/>
                    <w:bCs/>
                    <w:sz w:val="20"/>
                    <w:szCs w:val="20"/>
                  </w:rPr>
                </w:rPrChange>
              </w:rPr>
            </w:pPr>
            <w:ins w:id="2504" w:author="만든 이">
              <w:r w:rsidRPr="00F15CE3">
                <w:rPr>
                  <w:b/>
                  <w:noProof/>
                  <w:rPrChange w:id="2505" w:author="만든 이">
                    <w:rPr>
                      <w:rFonts w:ascii="Arial" w:hAnsi="Arial"/>
                      <w:b/>
                      <w:noProof/>
                      <w:sz w:val="20"/>
                    </w:rPr>
                  </w:rPrChange>
                </w:rPr>
                <w:drawing>
                  <wp:inline distT="0" distB="0" distL="0" distR="0" wp14:anchorId="35F5CB20" wp14:editId="317E5F72">
                    <wp:extent cx="254635" cy="254635"/>
                    <wp:effectExtent l="0" t="0" r="0" b="0"/>
                    <wp:docPr id="2087362744"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62744" name="그림 25" descr="A yellow sword with a black background&#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shd w:val="clear" w:color="auto" w:fill="E6E6E6"/>
            <w:vAlign w:val="center"/>
          </w:tcPr>
          <w:p w14:paraId="4B2DFCD1" w14:textId="77777777" w:rsidR="005707CD" w:rsidRPr="00F15CE3" w:rsidRDefault="005707CD" w:rsidP="008A5BEF">
            <w:pPr>
              <w:jc w:val="center"/>
              <w:rPr>
                <w:ins w:id="2506" w:author="만든 이"/>
                <w:rFonts w:eastAsia="SimHei"/>
                <w:b/>
                <w:rPrChange w:id="2507" w:author="만든 이">
                  <w:rPr>
                    <w:ins w:id="2508" w:author="만든 이"/>
                    <w:rFonts w:ascii="Arial" w:eastAsia="SimHei" w:hAnsi="Arial" w:cs="Arial"/>
                    <w:b/>
                    <w:bCs/>
                    <w:sz w:val="20"/>
                    <w:szCs w:val="20"/>
                  </w:rPr>
                </w:rPrChange>
              </w:rPr>
            </w:pPr>
            <w:ins w:id="2509" w:author="만든 이">
              <w:r w:rsidRPr="00F15CE3">
                <w:rPr>
                  <w:b/>
                  <w:rPrChange w:id="2510" w:author="만든 이">
                    <w:rPr>
                      <w:rFonts w:ascii="Arial" w:hAnsi="Arial"/>
                      <w:b/>
                      <w:sz w:val="20"/>
                    </w:rPr>
                  </w:rPrChange>
                </w:rPr>
                <w:t>+</w:t>
              </w:r>
            </w:ins>
          </w:p>
        </w:tc>
        <w:tc>
          <w:tcPr>
            <w:tcW w:w="1548" w:type="dxa"/>
            <w:tcBorders>
              <w:top w:val="nil"/>
              <w:left w:val="nil"/>
              <w:bottom w:val="nil"/>
              <w:right w:val="nil"/>
            </w:tcBorders>
            <w:shd w:val="clear" w:color="auto" w:fill="E6E6E6"/>
            <w:vAlign w:val="center"/>
          </w:tcPr>
          <w:p w14:paraId="3E48CCE5" w14:textId="77777777" w:rsidR="005707CD" w:rsidRPr="00F15CE3" w:rsidRDefault="005707CD" w:rsidP="008A5BEF">
            <w:pPr>
              <w:jc w:val="center"/>
              <w:rPr>
                <w:ins w:id="2511" w:author="만든 이"/>
                <w:rFonts w:eastAsia="SimHei"/>
                <w:b/>
                <w:rPrChange w:id="2512" w:author="만든 이">
                  <w:rPr>
                    <w:ins w:id="2513" w:author="만든 이"/>
                    <w:rFonts w:ascii="Arial" w:eastAsia="SimHei" w:hAnsi="Arial" w:cs="Arial"/>
                    <w:b/>
                    <w:bCs/>
                    <w:sz w:val="20"/>
                    <w:szCs w:val="20"/>
                  </w:rPr>
                </w:rPrChange>
              </w:rPr>
            </w:pPr>
            <w:ins w:id="2514" w:author="만든 이">
              <w:r w:rsidRPr="00F15CE3">
                <w:rPr>
                  <w:b/>
                  <w:noProof/>
                  <w:rPrChange w:id="2515" w:author="만든 이">
                    <w:rPr>
                      <w:rFonts w:ascii="Arial" w:hAnsi="Arial"/>
                      <w:b/>
                      <w:noProof/>
                      <w:sz w:val="20"/>
                    </w:rPr>
                  </w:rPrChange>
                </w:rPr>
                <w:drawing>
                  <wp:inline distT="0" distB="0" distL="0" distR="0" wp14:anchorId="58206391" wp14:editId="6D9892A1">
                    <wp:extent cx="254635" cy="254635"/>
                    <wp:effectExtent l="0" t="0" r="0" b="0"/>
                    <wp:docPr id="807792301"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92301" name="그림 24"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
          <w:p w14:paraId="09E94769" w14:textId="77777777" w:rsidR="005707CD" w:rsidRPr="00F15CE3" w:rsidRDefault="005707CD" w:rsidP="008A5BEF">
            <w:pPr>
              <w:jc w:val="center"/>
              <w:rPr>
                <w:ins w:id="2516" w:author="만든 이"/>
                <w:rFonts w:eastAsia="SimHei"/>
                <w:b/>
                <w:rPrChange w:id="2517" w:author="만든 이">
                  <w:rPr>
                    <w:ins w:id="2518" w:author="만든 이"/>
                    <w:rFonts w:ascii="Arial" w:eastAsia="SimHei" w:hAnsi="Arial" w:cs="Arial"/>
                    <w:b/>
                    <w:bCs/>
                    <w:sz w:val="20"/>
                    <w:szCs w:val="20"/>
                  </w:rPr>
                </w:rPrChange>
              </w:rPr>
            </w:pPr>
          </w:p>
        </w:tc>
        <w:tc>
          <w:tcPr>
            <w:tcW w:w="1761" w:type="dxa"/>
            <w:tcBorders>
              <w:top w:val="nil"/>
              <w:left w:val="nil"/>
              <w:bottom w:val="nil"/>
            </w:tcBorders>
            <w:shd w:val="clear" w:color="auto" w:fill="E6E6E6"/>
            <w:vAlign w:val="center"/>
          </w:tcPr>
          <w:p w14:paraId="55652EEE" w14:textId="77777777" w:rsidR="005707CD" w:rsidRPr="00F15CE3" w:rsidRDefault="005707CD" w:rsidP="008A5BEF">
            <w:pPr>
              <w:jc w:val="center"/>
              <w:rPr>
                <w:ins w:id="2519" w:author="만든 이"/>
                <w:rFonts w:eastAsia="SimHei"/>
                <w:b/>
                <w:noProof/>
                <w:lang w:val="en-US" w:eastAsia="ko-KR"/>
                <w:rPrChange w:id="2520" w:author="만든 이">
                  <w:rPr>
                    <w:ins w:id="2521" w:author="만든 이"/>
                    <w:rFonts w:ascii="Arial" w:eastAsia="SimHei" w:hAnsi="Arial" w:cs="Arial"/>
                    <w:b/>
                    <w:noProof/>
                    <w:sz w:val="20"/>
                    <w:szCs w:val="20"/>
                    <w:lang w:val="en-US" w:eastAsia="ko-KR"/>
                  </w:rPr>
                </w:rPrChange>
              </w:rPr>
            </w:pPr>
          </w:p>
        </w:tc>
      </w:tr>
      <w:tr w:rsidR="00450885" w:rsidRPr="00FE0EBC" w14:paraId="55D5C1F5" w14:textId="77777777" w:rsidTr="00450885">
        <w:trPr>
          <w:cantSplit/>
          <w:jc w:val="center"/>
          <w:ins w:id="2522" w:author="만든 이"/>
        </w:trPr>
        <w:tc>
          <w:tcPr>
            <w:tcW w:w="1984" w:type="dxa"/>
            <w:tcBorders>
              <w:top w:val="nil"/>
              <w:bottom w:val="nil"/>
            </w:tcBorders>
          </w:tcPr>
          <w:p w14:paraId="73D18ACA" w14:textId="77777777" w:rsidR="00450885" w:rsidRPr="00F15CE3" w:rsidRDefault="005707CD" w:rsidP="008A5BEF">
            <w:pPr>
              <w:jc w:val="center"/>
              <w:rPr>
                <w:ins w:id="2523" w:author="만든 이"/>
                <w:b/>
                <w:rPrChange w:id="2524" w:author="만든 이">
                  <w:rPr>
                    <w:ins w:id="2525" w:author="만든 이"/>
                    <w:rFonts w:ascii="Arial" w:hAnsi="Arial"/>
                    <w:b/>
                    <w:sz w:val="20"/>
                  </w:rPr>
                </w:rPrChange>
              </w:rPr>
            </w:pPr>
            <w:ins w:id="2526" w:author="만든 이">
              <w:r w:rsidRPr="00F15CE3">
                <w:rPr>
                  <w:b/>
                  <w:rPrChange w:id="2527" w:author="만든 이">
                    <w:rPr>
                      <w:rFonts w:ascii="Arial" w:hAnsi="Arial"/>
                      <w:b/>
                      <w:sz w:val="20"/>
                    </w:rPr>
                  </w:rPrChange>
                </w:rPr>
                <w:t xml:space="preserve">300 </w:t>
              </w:r>
            </w:ins>
          </w:p>
          <w:p w14:paraId="434F6FC5" w14:textId="1756B103" w:rsidR="005707CD" w:rsidRPr="00F15CE3" w:rsidRDefault="005707CD" w:rsidP="008A5BEF">
            <w:pPr>
              <w:jc w:val="center"/>
              <w:rPr>
                <w:ins w:id="2528" w:author="만든 이"/>
                <w:rFonts w:eastAsia="SimHei"/>
                <w:b/>
                <w:bCs/>
                <w:rPrChange w:id="2529" w:author="만든 이">
                  <w:rPr>
                    <w:ins w:id="2530" w:author="만든 이"/>
                    <w:rFonts w:ascii="Arial" w:eastAsia="SimHei" w:hAnsi="Arial" w:cs="Arial"/>
                    <w:b/>
                    <w:bCs/>
                    <w:sz w:val="20"/>
                    <w:szCs w:val="20"/>
                  </w:rPr>
                </w:rPrChange>
              </w:rPr>
            </w:pPr>
            <w:ins w:id="2531" w:author="만든 이">
              <w:r w:rsidRPr="00F15CE3">
                <w:rPr>
                  <w:b/>
                  <w:rPrChange w:id="2532" w:author="만든 이">
                    <w:rPr>
                      <w:rFonts w:ascii="Arial" w:hAnsi="Arial"/>
                      <w:b/>
                      <w:sz w:val="20"/>
                    </w:rPr>
                  </w:rPrChange>
                </w:rPr>
                <w:t>(no 12 gadu vecuma)</w:t>
              </w:r>
            </w:ins>
          </w:p>
        </w:tc>
        <w:tc>
          <w:tcPr>
            <w:tcW w:w="850" w:type="dxa"/>
            <w:tcBorders>
              <w:top w:val="nil"/>
              <w:bottom w:val="nil"/>
              <w:right w:val="nil"/>
            </w:tcBorders>
            <w:vAlign w:val="center"/>
          </w:tcPr>
          <w:p w14:paraId="597FB913" w14:textId="77777777" w:rsidR="005707CD" w:rsidRPr="00F15CE3" w:rsidRDefault="005707CD" w:rsidP="008A5BEF">
            <w:pPr>
              <w:jc w:val="center"/>
              <w:rPr>
                <w:ins w:id="2533" w:author="만든 이"/>
                <w:rFonts w:eastAsia="SimHei"/>
                <w:noProof/>
                <w:lang w:val="en-US"/>
                <w:rPrChange w:id="2534" w:author="만든 이">
                  <w:rPr>
                    <w:ins w:id="2535" w:author="만든 이"/>
                    <w:rFonts w:ascii="Arial" w:eastAsia="SimHei" w:hAnsi="Arial" w:cs="Arial"/>
                    <w:noProof/>
                    <w:sz w:val="20"/>
                    <w:szCs w:val="20"/>
                    <w:lang w:val="en-US"/>
                  </w:rPr>
                </w:rPrChange>
              </w:rPr>
            </w:pPr>
          </w:p>
        </w:tc>
        <w:tc>
          <w:tcPr>
            <w:tcW w:w="699" w:type="dxa"/>
            <w:tcBorders>
              <w:top w:val="nil"/>
              <w:left w:val="nil"/>
              <w:bottom w:val="nil"/>
              <w:right w:val="nil"/>
            </w:tcBorders>
            <w:vAlign w:val="center"/>
          </w:tcPr>
          <w:p w14:paraId="13EBE5F2" w14:textId="77777777" w:rsidR="005707CD" w:rsidRPr="00F15CE3" w:rsidRDefault="005707CD" w:rsidP="008A5BEF">
            <w:pPr>
              <w:jc w:val="center"/>
              <w:rPr>
                <w:ins w:id="2536" w:author="만든 이"/>
                <w:rFonts w:eastAsia="SimHei"/>
                <w:b/>
                <w:noProof/>
                <w:lang w:val="en-US"/>
                <w:rPrChange w:id="2537" w:author="만든 이">
                  <w:rPr>
                    <w:ins w:id="2538" w:author="만든 이"/>
                    <w:rFonts w:ascii="Arial" w:eastAsia="SimHei" w:hAnsi="Arial" w:cs="Arial"/>
                    <w:noProof/>
                    <w:sz w:val="20"/>
                    <w:szCs w:val="20"/>
                    <w:lang w:val="en-US"/>
                  </w:rPr>
                </w:rPrChange>
              </w:rPr>
            </w:pPr>
          </w:p>
        </w:tc>
        <w:tc>
          <w:tcPr>
            <w:tcW w:w="1548" w:type="dxa"/>
            <w:tcBorders>
              <w:top w:val="nil"/>
              <w:left w:val="nil"/>
              <w:bottom w:val="nil"/>
              <w:right w:val="nil"/>
            </w:tcBorders>
            <w:vAlign w:val="center"/>
          </w:tcPr>
          <w:p w14:paraId="5BE138CC" w14:textId="77777777" w:rsidR="005707CD" w:rsidRPr="00F15CE3" w:rsidRDefault="005707CD" w:rsidP="008A5BEF">
            <w:pPr>
              <w:jc w:val="center"/>
              <w:rPr>
                <w:ins w:id="2539" w:author="만든 이"/>
                <w:rFonts w:eastAsia="SimHei"/>
                <w:b/>
                <w:noProof/>
                <w:lang w:val="en-US"/>
                <w:rPrChange w:id="2540" w:author="만든 이">
                  <w:rPr>
                    <w:ins w:id="2541" w:author="만든 이"/>
                    <w:rFonts w:ascii="Arial" w:eastAsia="SimHei" w:hAnsi="Arial" w:cs="Arial"/>
                    <w:noProof/>
                    <w:sz w:val="20"/>
                    <w:szCs w:val="20"/>
                    <w:lang w:val="en-US"/>
                  </w:rPr>
                </w:rPrChange>
              </w:rPr>
            </w:pPr>
          </w:p>
        </w:tc>
        <w:tc>
          <w:tcPr>
            <w:tcW w:w="385" w:type="dxa"/>
            <w:tcBorders>
              <w:top w:val="nil"/>
              <w:left w:val="nil"/>
              <w:bottom w:val="nil"/>
              <w:right w:val="nil"/>
            </w:tcBorders>
            <w:vAlign w:val="center"/>
          </w:tcPr>
          <w:p w14:paraId="6A4CD9AD" w14:textId="77777777" w:rsidR="005707CD" w:rsidRPr="00F15CE3" w:rsidRDefault="005707CD" w:rsidP="008A5BEF">
            <w:pPr>
              <w:jc w:val="center"/>
              <w:rPr>
                <w:ins w:id="2542" w:author="만든 이"/>
                <w:rFonts w:eastAsia="SimHei"/>
                <w:b/>
                <w:noProof/>
                <w:lang w:val="en-US"/>
                <w:rPrChange w:id="2543" w:author="만든 이">
                  <w:rPr>
                    <w:ins w:id="2544" w:author="만든 이"/>
                    <w:rFonts w:ascii="Arial" w:eastAsia="SimHei" w:hAnsi="Arial" w:cs="Arial"/>
                    <w:noProof/>
                    <w:sz w:val="20"/>
                    <w:szCs w:val="20"/>
                    <w:lang w:val="en-US"/>
                  </w:rPr>
                </w:rPrChange>
              </w:rPr>
            </w:pPr>
          </w:p>
        </w:tc>
        <w:tc>
          <w:tcPr>
            <w:tcW w:w="1761" w:type="dxa"/>
            <w:tcBorders>
              <w:top w:val="nil"/>
              <w:left w:val="nil"/>
              <w:bottom w:val="nil"/>
            </w:tcBorders>
            <w:vAlign w:val="center"/>
          </w:tcPr>
          <w:p w14:paraId="2147AD72" w14:textId="77777777" w:rsidR="005707CD" w:rsidRPr="00F15CE3" w:rsidRDefault="005707CD" w:rsidP="008A5BEF">
            <w:pPr>
              <w:jc w:val="center"/>
              <w:rPr>
                <w:ins w:id="2545" w:author="만든 이"/>
                <w:rFonts w:eastAsia="SimHei"/>
                <w:noProof/>
                <w:rPrChange w:id="2546" w:author="만든 이">
                  <w:rPr>
                    <w:ins w:id="2547" w:author="만든 이"/>
                    <w:rFonts w:ascii="Arial" w:eastAsia="SimHei" w:hAnsi="Arial" w:cs="Arial"/>
                    <w:noProof/>
                    <w:sz w:val="20"/>
                    <w:szCs w:val="20"/>
                  </w:rPr>
                </w:rPrChange>
              </w:rPr>
            </w:pPr>
            <w:ins w:id="2548" w:author="만든 이">
              <w:r w:rsidRPr="00F15CE3">
                <w:rPr>
                  <w:b/>
                  <w:noProof/>
                  <w:rPrChange w:id="2549" w:author="만든 이">
                    <w:rPr>
                      <w:rFonts w:ascii="Arial" w:hAnsi="Arial"/>
                      <w:b/>
                      <w:noProof/>
                      <w:sz w:val="20"/>
                    </w:rPr>
                  </w:rPrChange>
                </w:rPr>
                <w:drawing>
                  <wp:inline distT="0" distB="0" distL="0" distR="0" wp14:anchorId="113E2C58" wp14:editId="1937D734">
                    <wp:extent cx="254635" cy="242509"/>
                    <wp:effectExtent l="0" t="0" r="0" b="5715"/>
                    <wp:docPr id="359738912"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7"/>
                            <a:stretch>
                              <a:fillRect/>
                            </a:stretch>
                          </pic:blipFill>
                          <pic:spPr bwMode="auto">
                            <a:xfrm>
                              <a:off x="0" y="0"/>
                              <a:ext cx="254635" cy="242509"/>
                            </a:xfrm>
                            <a:prstGeom prst="rect">
                              <a:avLst/>
                            </a:prstGeom>
                            <a:noFill/>
                            <a:ln>
                              <a:noFill/>
                            </a:ln>
                          </pic:spPr>
                        </pic:pic>
                      </a:graphicData>
                    </a:graphic>
                  </wp:inline>
                </w:drawing>
              </w:r>
            </w:ins>
          </w:p>
        </w:tc>
      </w:tr>
      <w:tr w:rsidR="00450885" w:rsidRPr="00FE0EBC" w14:paraId="45A0EC32" w14:textId="77777777" w:rsidTr="00450885">
        <w:trPr>
          <w:cantSplit/>
          <w:jc w:val="center"/>
          <w:ins w:id="2550" w:author="만든 이"/>
        </w:trPr>
        <w:tc>
          <w:tcPr>
            <w:tcW w:w="1984" w:type="dxa"/>
            <w:tcBorders>
              <w:top w:val="nil"/>
              <w:bottom w:val="nil"/>
            </w:tcBorders>
            <w:shd w:val="clear" w:color="auto" w:fill="E6E6E6"/>
          </w:tcPr>
          <w:p w14:paraId="1E0A2968" w14:textId="77777777" w:rsidR="00450885" w:rsidRPr="00F15CE3" w:rsidRDefault="005707CD" w:rsidP="008A5BEF">
            <w:pPr>
              <w:jc w:val="center"/>
              <w:rPr>
                <w:ins w:id="2551" w:author="만든 이"/>
                <w:b/>
                <w:rPrChange w:id="2552" w:author="만든 이">
                  <w:rPr>
                    <w:ins w:id="2553" w:author="만든 이"/>
                    <w:rFonts w:ascii="Arial" w:hAnsi="Arial"/>
                    <w:b/>
                    <w:sz w:val="20"/>
                  </w:rPr>
                </w:rPrChange>
              </w:rPr>
            </w:pPr>
            <w:ins w:id="2554" w:author="만든 이">
              <w:r w:rsidRPr="00F15CE3">
                <w:rPr>
                  <w:b/>
                  <w:rPrChange w:id="2555" w:author="만든 이">
                    <w:rPr>
                      <w:rFonts w:ascii="Arial" w:hAnsi="Arial"/>
                      <w:b/>
                      <w:sz w:val="20"/>
                    </w:rPr>
                  </w:rPrChange>
                </w:rPr>
                <w:t xml:space="preserve">300 </w:t>
              </w:r>
            </w:ins>
          </w:p>
          <w:p w14:paraId="047EC227" w14:textId="1A788EC7" w:rsidR="005707CD" w:rsidRPr="00F15CE3" w:rsidRDefault="005707CD" w:rsidP="008A5BEF">
            <w:pPr>
              <w:jc w:val="center"/>
              <w:rPr>
                <w:ins w:id="2556" w:author="만든 이"/>
                <w:rFonts w:eastAsia="SimHei"/>
                <w:b/>
                <w:bCs/>
                <w:rPrChange w:id="2557" w:author="만든 이">
                  <w:rPr>
                    <w:ins w:id="2558" w:author="만든 이"/>
                    <w:rFonts w:ascii="Arial" w:eastAsia="SimHei" w:hAnsi="Arial" w:cs="Arial"/>
                    <w:b/>
                    <w:bCs/>
                    <w:sz w:val="20"/>
                    <w:szCs w:val="20"/>
                  </w:rPr>
                </w:rPrChange>
              </w:rPr>
            </w:pPr>
            <w:ins w:id="2559" w:author="만든 이">
              <w:r w:rsidRPr="00F15CE3">
                <w:rPr>
                  <w:b/>
                  <w:rPrChange w:id="2560" w:author="만든 이">
                    <w:rPr>
                      <w:rFonts w:ascii="Arial" w:hAnsi="Arial"/>
                      <w:b/>
                      <w:sz w:val="20"/>
                    </w:rPr>
                  </w:rPrChange>
                </w:rPr>
                <w:t>(bērniem līdz 12 gadu vecumam)</w:t>
              </w:r>
            </w:ins>
          </w:p>
        </w:tc>
        <w:tc>
          <w:tcPr>
            <w:tcW w:w="850" w:type="dxa"/>
            <w:tcBorders>
              <w:top w:val="nil"/>
              <w:bottom w:val="nil"/>
              <w:right w:val="nil"/>
            </w:tcBorders>
            <w:shd w:val="clear" w:color="auto" w:fill="E6E6E6"/>
            <w:vAlign w:val="center"/>
          </w:tcPr>
          <w:p w14:paraId="0DEB0619" w14:textId="77777777" w:rsidR="005707CD" w:rsidRPr="00F15CE3" w:rsidRDefault="005707CD" w:rsidP="008A5BEF">
            <w:pPr>
              <w:jc w:val="center"/>
              <w:rPr>
                <w:ins w:id="2561" w:author="만든 이"/>
                <w:rFonts w:eastAsia="SimHei"/>
                <w:b/>
                <w:bCs/>
                <w:rPrChange w:id="2562" w:author="만든 이">
                  <w:rPr>
                    <w:ins w:id="2563" w:author="만든 이"/>
                    <w:rFonts w:ascii="Arial" w:eastAsia="SimHei" w:hAnsi="Arial" w:cs="Arial"/>
                    <w:b/>
                    <w:bCs/>
                    <w:sz w:val="20"/>
                    <w:szCs w:val="20"/>
                  </w:rPr>
                </w:rPrChange>
              </w:rPr>
            </w:pPr>
          </w:p>
        </w:tc>
        <w:tc>
          <w:tcPr>
            <w:tcW w:w="699" w:type="dxa"/>
            <w:tcBorders>
              <w:top w:val="nil"/>
              <w:left w:val="nil"/>
              <w:bottom w:val="nil"/>
              <w:right w:val="nil"/>
            </w:tcBorders>
            <w:shd w:val="clear" w:color="auto" w:fill="E6E6E6"/>
            <w:vAlign w:val="center"/>
          </w:tcPr>
          <w:p w14:paraId="0C559BD7" w14:textId="77777777" w:rsidR="005707CD" w:rsidRPr="00F15CE3" w:rsidRDefault="005707CD" w:rsidP="008A5BEF">
            <w:pPr>
              <w:jc w:val="center"/>
              <w:rPr>
                <w:ins w:id="2564" w:author="만든 이"/>
                <w:rFonts w:eastAsia="SimHei"/>
                <w:b/>
                <w:rPrChange w:id="2565" w:author="만든 이">
                  <w:rPr>
                    <w:ins w:id="2566" w:author="만든 이"/>
                    <w:rFonts w:ascii="Arial" w:eastAsia="SimHei" w:hAnsi="Arial" w:cs="Arial"/>
                    <w:b/>
                    <w:bCs/>
                    <w:sz w:val="20"/>
                    <w:szCs w:val="20"/>
                  </w:rPr>
                </w:rPrChange>
              </w:rPr>
            </w:pPr>
          </w:p>
        </w:tc>
        <w:tc>
          <w:tcPr>
            <w:tcW w:w="1548" w:type="dxa"/>
            <w:tcBorders>
              <w:top w:val="nil"/>
              <w:left w:val="nil"/>
              <w:bottom w:val="nil"/>
              <w:right w:val="nil"/>
            </w:tcBorders>
            <w:shd w:val="clear" w:color="auto" w:fill="E6E6E6"/>
            <w:vAlign w:val="center"/>
          </w:tcPr>
          <w:p w14:paraId="4B4847C5" w14:textId="77777777" w:rsidR="005707CD" w:rsidRPr="00F15CE3" w:rsidRDefault="005707CD" w:rsidP="008A5BEF">
            <w:pPr>
              <w:jc w:val="center"/>
              <w:rPr>
                <w:ins w:id="2567" w:author="만든 이"/>
                <w:rFonts w:eastAsia="SimHei"/>
                <w:b/>
                <w:rPrChange w:id="2568" w:author="만든 이">
                  <w:rPr>
                    <w:ins w:id="2569" w:author="만든 이"/>
                    <w:rFonts w:ascii="Arial" w:eastAsia="SimHei" w:hAnsi="Arial" w:cs="Arial"/>
                    <w:b/>
                    <w:bCs/>
                    <w:sz w:val="20"/>
                    <w:szCs w:val="20"/>
                  </w:rPr>
                </w:rPrChange>
              </w:rPr>
            </w:pPr>
            <w:ins w:id="2570" w:author="만든 이">
              <w:r w:rsidRPr="00F15CE3">
                <w:rPr>
                  <w:b/>
                  <w:noProof/>
                  <w:rPrChange w:id="2571" w:author="만든 이">
                    <w:rPr>
                      <w:rFonts w:ascii="Arial" w:hAnsi="Arial"/>
                      <w:noProof/>
                      <w:sz w:val="20"/>
                    </w:rPr>
                  </w:rPrChange>
                </w:rPr>
                <w:drawing>
                  <wp:inline distT="0" distB="0" distL="0" distR="0" wp14:anchorId="0E47B851" wp14:editId="7076A768">
                    <wp:extent cx="254635" cy="254635"/>
                    <wp:effectExtent l="0" t="0" r="0" b="0"/>
                    <wp:docPr id="1251992930"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92930" name="그림 17"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F15CE3">
                <w:rPr>
                  <w:b/>
                  <w:noProof/>
                  <w:rPrChange w:id="2572" w:author="만든 이">
                    <w:rPr>
                      <w:rFonts w:ascii="Arial" w:hAnsi="Arial"/>
                      <w:noProof/>
                      <w:sz w:val="20"/>
                    </w:rPr>
                  </w:rPrChange>
                </w:rPr>
                <w:drawing>
                  <wp:inline distT="0" distB="0" distL="0" distR="0" wp14:anchorId="13013287" wp14:editId="2FFC0E54">
                    <wp:extent cx="254635" cy="254635"/>
                    <wp:effectExtent l="0" t="0" r="0" b="0"/>
                    <wp:docPr id="654959528"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59528" name="그림 16"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
          <w:p w14:paraId="2EF6210A" w14:textId="77777777" w:rsidR="005707CD" w:rsidRPr="00F15CE3" w:rsidRDefault="005707CD" w:rsidP="008A5BEF">
            <w:pPr>
              <w:jc w:val="center"/>
              <w:rPr>
                <w:ins w:id="2573" w:author="만든 이"/>
                <w:rFonts w:eastAsia="SimHei"/>
                <w:b/>
                <w:rPrChange w:id="2574" w:author="만든 이">
                  <w:rPr>
                    <w:ins w:id="2575" w:author="만든 이"/>
                    <w:rFonts w:ascii="Arial" w:eastAsia="SimHei" w:hAnsi="Arial" w:cs="Arial"/>
                    <w:b/>
                    <w:bCs/>
                    <w:sz w:val="20"/>
                    <w:szCs w:val="20"/>
                  </w:rPr>
                </w:rPrChange>
              </w:rPr>
            </w:pPr>
          </w:p>
        </w:tc>
        <w:tc>
          <w:tcPr>
            <w:tcW w:w="1761" w:type="dxa"/>
            <w:tcBorders>
              <w:top w:val="nil"/>
              <w:left w:val="nil"/>
              <w:bottom w:val="nil"/>
            </w:tcBorders>
            <w:shd w:val="clear" w:color="auto" w:fill="E6E6E6"/>
            <w:vAlign w:val="center"/>
          </w:tcPr>
          <w:p w14:paraId="335E599F" w14:textId="77777777" w:rsidR="005707CD" w:rsidRPr="00F15CE3" w:rsidRDefault="005707CD" w:rsidP="008A5BEF">
            <w:pPr>
              <w:jc w:val="center"/>
              <w:rPr>
                <w:ins w:id="2576" w:author="만든 이"/>
                <w:rFonts w:eastAsia="SimHei"/>
                <w:b/>
                <w:noProof/>
                <w:lang w:val="en-US" w:eastAsia="ko-KR"/>
                <w:rPrChange w:id="2577" w:author="만든 이">
                  <w:rPr>
                    <w:ins w:id="2578" w:author="만든 이"/>
                    <w:rFonts w:ascii="Arial" w:eastAsia="SimHei" w:hAnsi="Arial" w:cs="Arial"/>
                    <w:b/>
                    <w:noProof/>
                    <w:sz w:val="20"/>
                    <w:szCs w:val="20"/>
                    <w:lang w:val="en-US" w:eastAsia="ko-KR"/>
                  </w:rPr>
                </w:rPrChange>
              </w:rPr>
            </w:pPr>
          </w:p>
        </w:tc>
      </w:tr>
      <w:tr w:rsidR="00450885" w:rsidRPr="00FE0EBC" w14:paraId="0BA3F209" w14:textId="77777777" w:rsidTr="00450885">
        <w:trPr>
          <w:cantSplit/>
          <w:jc w:val="center"/>
          <w:ins w:id="2579" w:author="만든 이"/>
        </w:trPr>
        <w:tc>
          <w:tcPr>
            <w:tcW w:w="1984" w:type="dxa"/>
            <w:tcBorders>
              <w:top w:val="nil"/>
              <w:bottom w:val="nil"/>
            </w:tcBorders>
          </w:tcPr>
          <w:p w14:paraId="39CD6AA0" w14:textId="77777777" w:rsidR="00450885" w:rsidRPr="00F15CE3" w:rsidRDefault="005707CD" w:rsidP="008A5BEF">
            <w:pPr>
              <w:jc w:val="center"/>
              <w:rPr>
                <w:ins w:id="2580" w:author="만든 이"/>
                <w:b/>
                <w:rPrChange w:id="2581" w:author="만든 이">
                  <w:rPr>
                    <w:ins w:id="2582" w:author="만든 이"/>
                    <w:rFonts w:ascii="Arial" w:hAnsi="Arial"/>
                    <w:b/>
                    <w:sz w:val="20"/>
                  </w:rPr>
                </w:rPrChange>
              </w:rPr>
            </w:pPr>
            <w:ins w:id="2583" w:author="만든 이">
              <w:r w:rsidRPr="00F15CE3">
                <w:rPr>
                  <w:b/>
                  <w:rPrChange w:id="2584" w:author="만든 이">
                    <w:rPr>
                      <w:rFonts w:ascii="Arial" w:hAnsi="Arial"/>
                      <w:b/>
                      <w:sz w:val="20"/>
                    </w:rPr>
                  </w:rPrChange>
                </w:rPr>
                <w:t xml:space="preserve">375 </w:t>
              </w:r>
            </w:ins>
          </w:p>
          <w:p w14:paraId="49922649" w14:textId="1B5F8065" w:rsidR="005707CD" w:rsidRPr="00F15CE3" w:rsidRDefault="005707CD" w:rsidP="008A5BEF">
            <w:pPr>
              <w:jc w:val="center"/>
              <w:rPr>
                <w:ins w:id="2585" w:author="만든 이"/>
                <w:rFonts w:eastAsia="SimHei"/>
                <w:b/>
                <w:bCs/>
                <w:rPrChange w:id="2586" w:author="만든 이">
                  <w:rPr>
                    <w:ins w:id="2587" w:author="만든 이"/>
                    <w:rFonts w:ascii="Arial" w:eastAsia="SimHei" w:hAnsi="Arial" w:cs="Arial"/>
                    <w:b/>
                    <w:bCs/>
                    <w:sz w:val="20"/>
                    <w:szCs w:val="20"/>
                  </w:rPr>
                </w:rPrChange>
              </w:rPr>
            </w:pPr>
            <w:ins w:id="2588" w:author="만든 이">
              <w:r w:rsidRPr="00F15CE3">
                <w:rPr>
                  <w:b/>
                  <w:rPrChange w:id="2589" w:author="만든 이">
                    <w:rPr>
                      <w:rFonts w:ascii="Arial" w:hAnsi="Arial"/>
                      <w:b/>
                      <w:sz w:val="20"/>
                    </w:rPr>
                  </w:rPrChange>
                </w:rPr>
                <w:t>(no 12 gadu vecuma)</w:t>
              </w:r>
            </w:ins>
          </w:p>
        </w:tc>
        <w:tc>
          <w:tcPr>
            <w:tcW w:w="850" w:type="dxa"/>
            <w:tcBorders>
              <w:top w:val="nil"/>
              <w:bottom w:val="nil"/>
              <w:right w:val="nil"/>
            </w:tcBorders>
            <w:vAlign w:val="center"/>
          </w:tcPr>
          <w:p w14:paraId="06D39C7C" w14:textId="77777777" w:rsidR="005707CD" w:rsidRPr="00F15CE3" w:rsidRDefault="005707CD" w:rsidP="008A5BEF">
            <w:pPr>
              <w:jc w:val="center"/>
              <w:rPr>
                <w:ins w:id="2590" w:author="만든 이"/>
                <w:rFonts w:eastAsia="SimHei"/>
                <w:noProof/>
                <w:rPrChange w:id="2591" w:author="만든 이">
                  <w:rPr>
                    <w:ins w:id="2592" w:author="만든 이"/>
                    <w:rFonts w:ascii="Arial" w:eastAsia="SimHei" w:hAnsi="Arial" w:cs="Arial"/>
                    <w:noProof/>
                    <w:sz w:val="20"/>
                    <w:szCs w:val="20"/>
                  </w:rPr>
                </w:rPrChange>
              </w:rPr>
            </w:pPr>
            <w:ins w:id="2593" w:author="만든 이">
              <w:r w:rsidRPr="00F15CE3">
                <w:rPr>
                  <w:b/>
                  <w:noProof/>
                  <w:rPrChange w:id="2594" w:author="만든 이">
                    <w:rPr>
                      <w:rFonts w:ascii="Arial" w:hAnsi="Arial"/>
                      <w:b/>
                      <w:noProof/>
                      <w:sz w:val="20"/>
                    </w:rPr>
                  </w:rPrChange>
                </w:rPr>
                <w:drawing>
                  <wp:inline distT="0" distB="0" distL="0" distR="0" wp14:anchorId="73BE8993" wp14:editId="6FB0BD2B">
                    <wp:extent cx="254635" cy="254635"/>
                    <wp:effectExtent l="0" t="0" r="0" b="0"/>
                    <wp:docPr id="1982386801"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86801" name="그림 21" descr="A yellow sword with a black background&#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vAlign w:val="center"/>
          </w:tcPr>
          <w:p w14:paraId="7F26EBFA" w14:textId="77777777" w:rsidR="005707CD" w:rsidRPr="00F15CE3" w:rsidRDefault="005707CD" w:rsidP="008A5BEF">
            <w:pPr>
              <w:jc w:val="center"/>
              <w:rPr>
                <w:ins w:id="2595" w:author="만든 이"/>
                <w:rFonts w:eastAsia="SimHei"/>
                <w:b/>
                <w:noProof/>
                <w:lang w:val="en-US"/>
                <w:rPrChange w:id="2596" w:author="만든 이">
                  <w:rPr>
                    <w:ins w:id="2597" w:author="만든 이"/>
                    <w:rFonts w:ascii="Arial" w:eastAsia="SimHei" w:hAnsi="Arial" w:cs="Arial"/>
                    <w:noProof/>
                    <w:sz w:val="20"/>
                    <w:szCs w:val="20"/>
                    <w:lang w:val="en-US"/>
                  </w:rPr>
                </w:rPrChange>
              </w:rPr>
            </w:pPr>
          </w:p>
        </w:tc>
        <w:tc>
          <w:tcPr>
            <w:tcW w:w="1548" w:type="dxa"/>
            <w:tcBorders>
              <w:top w:val="nil"/>
              <w:left w:val="nil"/>
              <w:bottom w:val="nil"/>
              <w:right w:val="nil"/>
            </w:tcBorders>
            <w:vAlign w:val="center"/>
          </w:tcPr>
          <w:p w14:paraId="1337D919" w14:textId="77777777" w:rsidR="005707CD" w:rsidRPr="00F15CE3" w:rsidRDefault="005707CD" w:rsidP="008A5BEF">
            <w:pPr>
              <w:jc w:val="center"/>
              <w:rPr>
                <w:ins w:id="2598" w:author="만든 이"/>
                <w:rFonts w:eastAsia="SimHei"/>
                <w:b/>
                <w:noProof/>
                <w:rPrChange w:id="2599" w:author="만든 이">
                  <w:rPr>
                    <w:ins w:id="2600" w:author="만든 이"/>
                    <w:rFonts w:ascii="Arial" w:eastAsia="SimHei" w:hAnsi="Arial" w:cs="Arial"/>
                    <w:noProof/>
                    <w:sz w:val="20"/>
                    <w:szCs w:val="20"/>
                  </w:rPr>
                </w:rPrChange>
              </w:rPr>
            </w:pPr>
            <w:ins w:id="2601" w:author="만든 이">
              <w:r w:rsidRPr="00F15CE3">
                <w:rPr>
                  <w:b/>
                  <w:rPrChange w:id="2602" w:author="만든 이">
                    <w:rPr>
                      <w:rFonts w:ascii="Arial" w:hAnsi="Arial"/>
                      <w:b/>
                      <w:sz w:val="20"/>
                    </w:rPr>
                  </w:rPrChange>
                </w:rPr>
                <w:t>+</w:t>
              </w:r>
            </w:ins>
          </w:p>
        </w:tc>
        <w:tc>
          <w:tcPr>
            <w:tcW w:w="385" w:type="dxa"/>
            <w:tcBorders>
              <w:top w:val="nil"/>
              <w:left w:val="nil"/>
              <w:bottom w:val="nil"/>
              <w:right w:val="nil"/>
            </w:tcBorders>
            <w:vAlign w:val="center"/>
          </w:tcPr>
          <w:p w14:paraId="6090508C" w14:textId="77777777" w:rsidR="005707CD" w:rsidRPr="00F15CE3" w:rsidRDefault="005707CD" w:rsidP="008A5BEF">
            <w:pPr>
              <w:jc w:val="center"/>
              <w:rPr>
                <w:ins w:id="2603" w:author="만든 이"/>
                <w:rFonts w:eastAsia="SimHei"/>
                <w:b/>
                <w:noProof/>
                <w:lang w:val="en-US"/>
                <w:rPrChange w:id="2604" w:author="만든 이">
                  <w:rPr>
                    <w:ins w:id="2605" w:author="만든 이"/>
                    <w:rFonts w:ascii="Arial" w:eastAsia="SimHei" w:hAnsi="Arial" w:cs="Arial"/>
                    <w:noProof/>
                    <w:sz w:val="20"/>
                    <w:szCs w:val="20"/>
                    <w:lang w:val="en-US"/>
                  </w:rPr>
                </w:rPrChange>
              </w:rPr>
            </w:pPr>
          </w:p>
        </w:tc>
        <w:tc>
          <w:tcPr>
            <w:tcW w:w="1761" w:type="dxa"/>
            <w:tcBorders>
              <w:top w:val="nil"/>
              <w:left w:val="nil"/>
              <w:bottom w:val="nil"/>
            </w:tcBorders>
            <w:vAlign w:val="center"/>
          </w:tcPr>
          <w:p w14:paraId="1B6EFB1B" w14:textId="77777777" w:rsidR="005707CD" w:rsidRPr="00F15CE3" w:rsidRDefault="005707CD" w:rsidP="008A5BEF">
            <w:pPr>
              <w:jc w:val="center"/>
              <w:rPr>
                <w:ins w:id="2606" w:author="만든 이"/>
                <w:rFonts w:eastAsia="SimHei"/>
                <w:noProof/>
                <w:rPrChange w:id="2607" w:author="만든 이">
                  <w:rPr>
                    <w:ins w:id="2608" w:author="만든 이"/>
                    <w:rFonts w:ascii="Arial" w:eastAsia="SimHei" w:hAnsi="Arial" w:cs="Arial"/>
                    <w:noProof/>
                    <w:sz w:val="20"/>
                    <w:szCs w:val="20"/>
                  </w:rPr>
                </w:rPrChange>
              </w:rPr>
            </w:pPr>
            <w:ins w:id="2609" w:author="만든 이">
              <w:r w:rsidRPr="00F15CE3">
                <w:rPr>
                  <w:b/>
                  <w:noProof/>
                  <w:rPrChange w:id="2610" w:author="만든 이">
                    <w:rPr>
                      <w:rFonts w:ascii="Arial" w:hAnsi="Arial"/>
                      <w:b/>
                      <w:noProof/>
                      <w:sz w:val="20"/>
                    </w:rPr>
                  </w:rPrChange>
                </w:rPr>
                <w:drawing>
                  <wp:inline distT="0" distB="0" distL="0" distR="0" wp14:anchorId="6A5602B2" wp14:editId="00B24C0C">
                    <wp:extent cx="254635" cy="242509"/>
                    <wp:effectExtent l="0" t="0" r="0" b="5715"/>
                    <wp:docPr id="1010059936"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7"/>
                            <a:stretch>
                              <a:fillRect/>
                            </a:stretch>
                          </pic:blipFill>
                          <pic:spPr bwMode="auto">
                            <a:xfrm>
                              <a:off x="0" y="0"/>
                              <a:ext cx="254635" cy="242509"/>
                            </a:xfrm>
                            <a:prstGeom prst="rect">
                              <a:avLst/>
                            </a:prstGeom>
                            <a:noFill/>
                            <a:ln>
                              <a:noFill/>
                            </a:ln>
                          </pic:spPr>
                        </pic:pic>
                      </a:graphicData>
                    </a:graphic>
                  </wp:inline>
                </w:drawing>
              </w:r>
            </w:ins>
          </w:p>
        </w:tc>
      </w:tr>
      <w:tr w:rsidR="00450885" w:rsidRPr="00FE0EBC" w14:paraId="637B068C" w14:textId="77777777" w:rsidTr="00450885">
        <w:trPr>
          <w:cantSplit/>
          <w:jc w:val="center"/>
          <w:ins w:id="2611" w:author="만든 이"/>
        </w:trPr>
        <w:tc>
          <w:tcPr>
            <w:tcW w:w="1984" w:type="dxa"/>
            <w:tcBorders>
              <w:top w:val="nil"/>
              <w:bottom w:val="nil"/>
            </w:tcBorders>
            <w:shd w:val="clear" w:color="auto" w:fill="E6E6E6"/>
          </w:tcPr>
          <w:p w14:paraId="11A7A615" w14:textId="77777777" w:rsidR="00450885" w:rsidRPr="00F15CE3" w:rsidRDefault="005707CD" w:rsidP="008A5BEF">
            <w:pPr>
              <w:jc w:val="center"/>
              <w:rPr>
                <w:ins w:id="2612" w:author="만든 이"/>
                <w:b/>
                <w:rPrChange w:id="2613" w:author="만든 이">
                  <w:rPr>
                    <w:ins w:id="2614" w:author="만든 이"/>
                    <w:rFonts w:ascii="Arial" w:hAnsi="Arial"/>
                    <w:b/>
                    <w:sz w:val="20"/>
                  </w:rPr>
                </w:rPrChange>
              </w:rPr>
            </w:pPr>
            <w:ins w:id="2615" w:author="만든 이">
              <w:r w:rsidRPr="00F15CE3">
                <w:rPr>
                  <w:b/>
                  <w:rPrChange w:id="2616" w:author="만든 이">
                    <w:rPr>
                      <w:rFonts w:ascii="Arial" w:hAnsi="Arial"/>
                      <w:b/>
                      <w:sz w:val="20"/>
                    </w:rPr>
                  </w:rPrChange>
                </w:rPr>
                <w:t xml:space="preserve">375 </w:t>
              </w:r>
            </w:ins>
          </w:p>
          <w:p w14:paraId="2B88F1BA" w14:textId="5AA1F101" w:rsidR="005707CD" w:rsidRPr="00F15CE3" w:rsidRDefault="005707CD" w:rsidP="008A5BEF">
            <w:pPr>
              <w:jc w:val="center"/>
              <w:rPr>
                <w:ins w:id="2617" w:author="만든 이"/>
                <w:rFonts w:eastAsia="SimHei"/>
                <w:b/>
                <w:bCs/>
                <w:rPrChange w:id="2618" w:author="만든 이">
                  <w:rPr>
                    <w:ins w:id="2619" w:author="만든 이"/>
                    <w:rFonts w:ascii="Arial" w:eastAsia="SimHei" w:hAnsi="Arial" w:cs="Arial"/>
                    <w:b/>
                    <w:bCs/>
                    <w:sz w:val="20"/>
                    <w:szCs w:val="20"/>
                  </w:rPr>
                </w:rPrChange>
              </w:rPr>
            </w:pPr>
            <w:ins w:id="2620" w:author="만든 이">
              <w:r w:rsidRPr="00F15CE3">
                <w:rPr>
                  <w:b/>
                  <w:rPrChange w:id="2621" w:author="만든 이">
                    <w:rPr>
                      <w:rFonts w:ascii="Arial" w:hAnsi="Arial"/>
                      <w:b/>
                      <w:sz w:val="20"/>
                    </w:rPr>
                  </w:rPrChange>
                </w:rPr>
                <w:t>(bērniem līdz 12 gadu vecumam)</w:t>
              </w:r>
            </w:ins>
          </w:p>
        </w:tc>
        <w:tc>
          <w:tcPr>
            <w:tcW w:w="850" w:type="dxa"/>
            <w:tcBorders>
              <w:top w:val="nil"/>
              <w:bottom w:val="nil"/>
              <w:right w:val="nil"/>
            </w:tcBorders>
            <w:shd w:val="clear" w:color="auto" w:fill="E6E6E6"/>
            <w:vAlign w:val="center"/>
          </w:tcPr>
          <w:p w14:paraId="3FAE37B9" w14:textId="77777777" w:rsidR="005707CD" w:rsidRPr="00F15CE3" w:rsidRDefault="005707CD" w:rsidP="008A5BEF">
            <w:pPr>
              <w:jc w:val="center"/>
              <w:rPr>
                <w:ins w:id="2622" w:author="만든 이"/>
                <w:rFonts w:eastAsia="SimHei"/>
                <w:noProof/>
                <w:rPrChange w:id="2623" w:author="만든 이">
                  <w:rPr>
                    <w:ins w:id="2624" w:author="만든 이"/>
                    <w:rFonts w:ascii="Arial" w:eastAsia="SimHei" w:hAnsi="Arial" w:cs="Arial"/>
                    <w:noProof/>
                    <w:sz w:val="20"/>
                    <w:szCs w:val="20"/>
                  </w:rPr>
                </w:rPrChange>
              </w:rPr>
            </w:pPr>
            <w:ins w:id="2625" w:author="만든 이">
              <w:r w:rsidRPr="00F15CE3">
                <w:rPr>
                  <w:noProof/>
                  <w:rPrChange w:id="2626" w:author="만든 이">
                    <w:rPr>
                      <w:rFonts w:ascii="Arial" w:hAnsi="Arial"/>
                      <w:noProof/>
                      <w:sz w:val="20"/>
                    </w:rPr>
                  </w:rPrChange>
                </w:rPr>
                <w:drawing>
                  <wp:inline distT="0" distB="0" distL="0" distR="0" wp14:anchorId="531C129E" wp14:editId="77032252">
                    <wp:extent cx="254635" cy="254635"/>
                    <wp:effectExtent l="0" t="0" r="0" b="0"/>
                    <wp:docPr id="1293636262" name="그림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36262" name="그림 15" descr="A yellow sword with a black background&#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shd w:val="clear" w:color="auto" w:fill="E6E6E6"/>
            <w:vAlign w:val="center"/>
          </w:tcPr>
          <w:p w14:paraId="199C952B" w14:textId="77777777" w:rsidR="005707CD" w:rsidRPr="00F15CE3" w:rsidRDefault="005707CD" w:rsidP="008A5BEF">
            <w:pPr>
              <w:jc w:val="center"/>
              <w:rPr>
                <w:ins w:id="2627" w:author="만든 이"/>
                <w:rFonts w:eastAsia="SimHei"/>
                <w:b/>
                <w:noProof/>
                <w:rPrChange w:id="2628" w:author="만든 이">
                  <w:rPr>
                    <w:ins w:id="2629" w:author="만든 이"/>
                    <w:rFonts w:ascii="Arial" w:eastAsia="SimHei" w:hAnsi="Arial" w:cs="Arial"/>
                    <w:noProof/>
                    <w:sz w:val="20"/>
                    <w:szCs w:val="20"/>
                  </w:rPr>
                </w:rPrChange>
              </w:rPr>
            </w:pPr>
            <w:ins w:id="2630" w:author="만든 이">
              <w:r w:rsidRPr="00F15CE3">
                <w:rPr>
                  <w:b/>
                  <w:rPrChange w:id="2631" w:author="만든 이">
                    <w:rPr>
                      <w:rFonts w:ascii="Arial" w:hAnsi="Arial"/>
                      <w:b/>
                      <w:sz w:val="20"/>
                    </w:rPr>
                  </w:rPrChange>
                </w:rPr>
                <w:t>+</w:t>
              </w:r>
            </w:ins>
          </w:p>
        </w:tc>
        <w:tc>
          <w:tcPr>
            <w:tcW w:w="1548" w:type="dxa"/>
            <w:tcBorders>
              <w:top w:val="nil"/>
              <w:left w:val="nil"/>
              <w:bottom w:val="nil"/>
              <w:right w:val="nil"/>
            </w:tcBorders>
            <w:shd w:val="clear" w:color="auto" w:fill="E6E6E6"/>
            <w:vAlign w:val="center"/>
          </w:tcPr>
          <w:p w14:paraId="271347BF" w14:textId="77777777" w:rsidR="005707CD" w:rsidRPr="00F15CE3" w:rsidRDefault="005707CD" w:rsidP="008A5BEF">
            <w:pPr>
              <w:jc w:val="center"/>
              <w:rPr>
                <w:ins w:id="2632" w:author="만든 이"/>
                <w:rFonts w:eastAsia="SimHei"/>
                <w:b/>
                <w:noProof/>
                <w:rPrChange w:id="2633" w:author="만든 이">
                  <w:rPr>
                    <w:ins w:id="2634" w:author="만든 이"/>
                    <w:rFonts w:ascii="Arial" w:eastAsia="SimHei" w:hAnsi="Arial" w:cs="Arial"/>
                    <w:noProof/>
                    <w:sz w:val="20"/>
                    <w:szCs w:val="20"/>
                  </w:rPr>
                </w:rPrChange>
              </w:rPr>
            </w:pPr>
            <w:ins w:id="2635" w:author="만든 이">
              <w:r w:rsidRPr="00F15CE3">
                <w:rPr>
                  <w:b/>
                  <w:noProof/>
                  <w:rPrChange w:id="2636" w:author="만든 이">
                    <w:rPr>
                      <w:rFonts w:ascii="Arial" w:hAnsi="Arial"/>
                      <w:noProof/>
                      <w:sz w:val="20"/>
                    </w:rPr>
                  </w:rPrChange>
                </w:rPr>
                <w:drawing>
                  <wp:inline distT="0" distB="0" distL="0" distR="0" wp14:anchorId="4E4890CF" wp14:editId="50E83A20">
                    <wp:extent cx="254635" cy="254635"/>
                    <wp:effectExtent l="0" t="0" r="0" b="0"/>
                    <wp:docPr id="109807824"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7824" name="그림 17"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F15CE3">
                <w:rPr>
                  <w:b/>
                  <w:noProof/>
                  <w:rPrChange w:id="2637" w:author="만든 이">
                    <w:rPr>
                      <w:rFonts w:ascii="Arial" w:hAnsi="Arial"/>
                      <w:noProof/>
                      <w:sz w:val="20"/>
                    </w:rPr>
                  </w:rPrChange>
                </w:rPr>
                <w:drawing>
                  <wp:inline distT="0" distB="0" distL="0" distR="0" wp14:anchorId="780AD129" wp14:editId="5207158B">
                    <wp:extent cx="254635" cy="254635"/>
                    <wp:effectExtent l="0" t="0" r="0" b="0"/>
                    <wp:docPr id="730611249"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11249" name="그림 16"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
          <w:p w14:paraId="29B43BE9" w14:textId="77777777" w:rsidR="005707CD" w:rsidRPr="00F15CE3" w:rsidRDefault="005707CD" w:rsidP="008A5BEF">
            <w:pPr>
              <w:jc w:val="center"/>
              <w:rPr>
                <w:ins w:id="2638" w:author="만든 이"/>
                <w:rFonts w:eastAsia="SimHei"/>
                <w:b/>
                <w:noProof/>
                <w:lang w:val="en-US"/>
                <w:rPrChange w:id="2639" w:author="만든 이">
                  <w:rPr>
                    <w:ins w:id="2640" w:author="만든 이"/>
                    <w:rFonts w:ascii="Arial" w:eastAsia="SimHei" w:hAnsi="Arial" w:cs="Arial"/>
                    <w:noProof/>
                    <w:sz w:val="20"/>
                    <w:szCs w:val="20"/>
                    <w:lang w:val="en-US"/>
                  </w:rPr>
                </w:rPrChange>
              </w:rPr>
            </w:pPr>
          </w:p>
        </w:tc>
        <w:tc>
          <w:tcPr>
            <w:tcW w:w="1761" w:type="dxa"/>
            <w:tcBorders>
              <w:top w:val="nil"/>
              <w:left w:val="nil"/>
              <w:bottom w:val="nil"/>
            </w:tcBorders>
            <w:shd w:val="clear" w:color="auto" w:fill="E6E6E6"/>
            <w:vAlign w:val="center"/>
          </w:tcPr>
          <w:p w14:paraId="026B251A" w14:textId="77777777" w:rsidR="005707CD" w:rsidRPr="00F15CE3" w:rsidRDefault="005707CD" w:rsidP="008A5BEF">
            <w:pPr>
              <w:jc w:val="center"/>
              <w:rPr>
                <w:ins w:id="2641" w:author="만든 이"/>
                <w:rFonts w:eastAsia="SimHei"/>
                <w:noProof/>
                <w:lang w:val="en-US" w:eastAsia="ko-KR"/>
                <w:rPrChange w:id="2642" w:author="만든 이">
                  <w:rPr>
                    <w:ins w:id="2643" w:author="만든 이"/>
                    <w:rFonts w:ascii="Arial" w:eastAsia="SimHei" w:hAnsi="Arial" w:cs="Arial"/>
                    <w:noProof/>
                    <w:sz w:val="20"/>
                    <w:szCs w:val="20"/>
                    <w:lang w:val="en-US" w:eastAsia="ko-KR"/>
                  </w:rPr>
                </w:rPrChange>
              </w:rPr>
            </w:pPr>
          </w:p>
        </w:tc>
      </w:tr>
      <w:tr w:rsidR="00450885" w:rsidRPr="00FE0EBC" w14:paraId="527CD6C0" w14:textId="77777777" w:rsidTr="00F15CE3">
        <w:tblPrEx>
          <w:tblW w:w="7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2644" w:author="만든 이">
            <w:tblPrEx>
              <w:tblW w:w="7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2645" w:author="만든 이"/>
          <w:trPrChange w:id="2646" w:author="만든 이">
            <w:trPr>
              <w:gridAfter w:val="0"/>
              <w:cantSplit/>
              <w:jc w:val="center"/>
            </w:trPr>
          </w:trPrChange>
        </w:trPr>
        <w:tc>
          <w:tcPr>
            <w:tcW w:w="1984" w:type="dxa"/>
            <w:tcBorders>
              <w:top w:val="nil"/>
              <w:bottom w:val="nil"/>
            </w:tcBorders>
            <w:tcPrChange w:id="2647" w:author="만든 이">
              <w:tcPr>
                <w:tcW w:w="1928" w:type="dxa"/>
                <w:tcBorders>
                  <w:top w:val="nil"/>
                  <w:bottom w:val="nil"/>
                </w:tcBorders>
              </w:tcPr>
            </w:tcPrChange>
          </w:tcPr>
          <w:p w14:paraId="5738BBAD" w14:textId="77777777" w:rsidR="00450885" w:rsidRPr="00F15CE3" w:rsidRDefault="005707CD" w:rsidP="008A5BEF">
            <w:pPr>
              <w:jc w:val="center"/>
              <w:rPr>
                <w:ins w:id="2648" w:author="만든 이"/>
                <w:b/>
                <w:rPrChange w:id="2649" w:author="만든 이">
                  <w:rPr>
                    <w:ins w:id="2650" w:author="만든 이"/>
                    <w:rFonts w:ascii="Arial" w:hAnsi="Arial"/>
                    <w:b/>
                    <w:sz w:val="20"/>
                  </w:rPr>
                </w:rPrChange>
              </w:rPr>
            </w:pPr>
            <w:ins w:id="2651" w:author="만든 이">
              <w:r w:rsidRPr="00F15CE3">
                <w:rPr>
                  <w:b/>
                  <w:rPrChange w:id="2652" w:author="만든 이">
                    <w:rPr>
                      <w:rFonts w:ascii="Arial" w:hAnsi="Arial"/>
                      <w:b/>
                      <w:sz w:val="20"/>
                    </w:rPr>
                  </w:rPrChange>
                </w:rPr>
                <w:t xml:space="preserve">450 </w:t>
              </w:r>
            </w:ins>
          </w:p>
          <w:p w14:paraId="01B71A3B" w14:textId="596372D2" w:rsidR="005707CD" w:rsidRPr="00F15CE3" w:rsidRDefault="005707CD" w:rsidP="008A5BEF">
            <w:pPr>
              <w:jc w:val="center"/>
              <w:rPr>
                <w:ins w:id="2653" w:author="만든 이"/>
                <w:rFonts w:eastAsia="SimHei"/>
                <w:b/>
                <w:bCs/>
                <w:rPrChange w:id="2654" w:author="만든 이">
                  <w:rPr>
                    <w:ins w:id="2655" w:author="만든 이"/>
                    <w:rFonts w:ascii="Arial" w:eastAsia="SimHei" w:hAnsi="Arial" w:cs="Arial"/>
                    <w:b/>
                    <w:bCs/>
                    <w:sz w:val="20"/>
                    <w:szCs w:val="20"/>
                  </w:rPr>
                </w:rPrChange>
              </w:rPr>
            </w:pPr>
            <w:ins w:id="2656" w:author="만든 이">
              <w:r w:rsidRPr="00F15CE3">
                <w:rPr>
                  <w:b/>
                  <w:rPrChange w:id="2657" w:author="만든 이">
                    <w:rPr>
                      <w:rFonts w:ascii="Arial" w:hAnsi="Arial"/>
                      <w:b/>
                      <w:sz w:val="20"/>
                    </w:rPr>
                  </w:rPrChange>
                </w:rPr>
                <w:t>(no 12 gadu vecuma)</w:t>
              </w:r>
            </w:ins>
          </w:p>
        </w:tc>
        <w:tc>
          <w:tcPr>
            <w:tcW w:w="850" w:type="dxa"/>
            <w:tcBorders>
              <w:top w:val="nil"/>
              <w:bottom w:val="nil"/>
              <w:right w:val="nil"/>
            </w:tcBorders>
            <w:vAlign w:val="center"/>
            <w:tcPrChange w:id="2658" w:author="만든 이">
              <w:tcPr>
                <w:tcW w:w="850" w:type="dxa"/>
                <w:gridSpan w:val="2"/>
                <w:tcBorders>
                  <w:top w:val="nil"/>
                  <w:bottom w:val="nil"/>
                  <w:right w:val="nil"/>
                </w:tcBorders>
                <w:vAlign w:val="center"/>
              </w:tcPr>
            </w:tcPrChange>
          </w:tcPr>
          <w:p w14:paraId="68760D17" w14:textId="77777777" w:rsidR="005707CD" w:rsidRPr="00F15CE3" w:rsidRDefault="005707CD" w:rsidP="008A5BEF">
            <w:pPr>
              <w:jc w:val="center"/>
              <w:rPr>
                <w:ins w:id="2659" w:author="만든 이"/>
                <w:rFonts w:eastAsia="SimHei"/>
                <w:noProof/>
                <w:lang w:val="en-US"/>
                <w:rPrChange w:id="2660" w:author="만든 이">
                  <w:rPr>
                    <w:ins w:id="2661" w:author="만든 이"/>
                    <w:rFonts w:ascii="Arial" w:eastAsia="SimHei" w:hAnsi="Arial" w:cs="Arial"/>
                    <w:noProof/>
                    <w:sz w:val="20"/>
                    <w:szCs w:val="20"/>
                    <w:lang w:val="en-US"/>
                  </w:rPr>
                </w:rPrChange>
              </w:rPr>
            </w:pPr>
          </w:p>
        </w:tc>
        <w:tc>
          <w:tcPr>
            <w:tcW w:w="699" w:type="dxa"/>
            <w:tcBorders>
              <w:top w:val="nil"/>
              <w:left w:val="nil"/>
              <w:bottom w:val="nil"/>
              <w:right w:val="nil"/>
            </w:tcBorders>
            <w:vAlign w:val="center"/>
            <w:tcPrChange w:id="2662" w:author="만든 이">
              <w:tcPr>
                <w:tcW w:w="699" w:type="dxa"/>
                <w:gridSpan w:val="2"/>
                <w:tcBorders>
                  <w:top w:val="nil"/>
                  <w:left w:val="nil"/>
                  <w:bottom w:val="nil"/>
                  <w:right w:val="nil"/>
                </w:tcBorders>
                <w:vAlign w:val="center"/>
              </w:tcPr>
            </w:tcPrChange>
          </w:tcPr>
          <w:p w14:paraId="13E12C63" w14:textId="77777777" w:rsidR="005707CD" w:rsidRPr="00F15CE3" w:rsidRDefault="005707CD" w:rsidP="008A5BEF">
            <w:pPr>
              <w:jc w:val="center"/>
              <w:rPr>
                <w:ins w:id="2663" w:author="만든 이"/>
                <w:rFonts w:eastAsia="SimHei"/>
                <w:b/>
                <w:noProof/>
                <w:lang w:val="en-US"/>
                <w:rPrChange w:id="2664" w:author="만든 이">
                  <w:rPr>
                    <w:ins w:id="2665" w:author="만든 이"/>
                    <w:rFonts w:ascii="Arial" w:eastAsia="SimHei" w:hAnsi="Arial" w:cs="Arial"/>
                    <w:noProof/>
                    <w:sz w:val="20"/>
                    <w:szCs w:val="20"/>
                    <w:lang w:val="en-US"/>
                  </w:rPr>
                </w:rPrChange>
              </w:rPr>
            </w:pPr>
          </w:p>
        </w:tc>
        <w:tc>
          <w:tcPr>
            <w:tcW w:w="1548" w:type="dxa"/>
            <w:tcBorders>
              <w:top w:val="nil"/>
              <w:left w:val="nil"/>
              <w:bottom w:val="nil"/>
              <w:right w:val="nil"/>
            </w:tcBorders>
            <w:vAlign w:val="center"/>
            <w:tcPrChange w:id="2666" w:author="만든 이">
              <w:tcPr>
                <w:tcW w:w="1548" w:type="dxa"/>
                <w:gridSpan w:val="2"/>
                <w:tcBorders>
                  <w:top w:val="nil"/>
                  <w:left w:val="nil"/>
                  <w:bottom w:val="nil"/>
                  <w:right w:val="nil"/>
                </w:tcBorders>
                <w:vAlign w:val="center"/>
              </w:tcPr>
            </w:tcPrChange>
          </w:tcPr>
          <w:p w14:paraId="40709434" w14:textId="77777777" w:rsidR="005707CD" w:rsidRPr="00F15CE3" w:rsidRDefault="005707CD" w:rsidP="008A5BEF">
            <w:pPr>
              <w:jc w:val="center"/>
              <w:rPr>
                <w:ins w:id="2667" w:author="만든 이"/>
                <w:rFonts w:eastAsia="SimHei"/>
                <w:b/>
                <w:noProof/>
                <w:rPrChange w:id="2668" w:author="만든 이">
                  <w:rPr>
                    <w:ins w:id="2669" w:author="만든 이"/>
                    <w:rFonts w:ascii="Arial" w:eastAsia="SimHei" w:hAnsi="Arial" w:cs="Arial"/>
                    <w:noProof/>
                    <w:sz w:val="20"/>
                    <w:szCs w:val="20"/>
                  </w:rPr>
                </w:rPrChange>
              </w:rPr>
            </w:pPr>
            <w:ins w:id="2670" w:author="만든 이">
              <w:r w:rsidRPr="00F15CE3">
                <w:rPr>
                  <w:b/>
                  <w:noProof/>
                  <w:rPrChange w:id="2671" w:author="만든 이">
                    <w:rPr>
                      <w:rFonts w:ascii="Arial" w:hAnsi="Arial"/>
                      <w:noProof/>
                      <w:sz w:val="20"/>
                    </w:rPr>
                  </w:rPrChange>
                </w:rPr>
                <w:drawing>
                  <wp:inline distT="0" distB="0" distL="0" distR="0" wp14:anchorId="74D254E0" wp14:editId="440F1E58">
                    <wp:extent cx="254635" cy="254635"/>
                    <wp:effectExtent l="0" t="0" r="0" b="0"/>
                    <wp:docPr id="1527133850"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33850" name="그림 12"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Change w:id="2672" w:author="만든 이">
              <w:tcPr>
                <w:tcW w:w="385" w:type="dxa"/>
                <w:gridSpan w:val="2"/>
                <w:tcBorders>
                  <w:top w:val="nil"/>
                  <w:left w:val="nil"/>
                  <w:bottom w:val="nil"/>
                  <w:right w:val="nil"/>
                </w:tcBorders>
                <w:vAlign w:val="center"/>
              </w:tcPr>
            </w:tcPrChange>
          </w:tcPr>
          <w:p w14:paraId="39F2583F" w14:textId="77777777" w:rsidR="005707CD" w:rsidRPr="00F15CE3" w:rsidRDefault="005707CD" w:rsidP="008A5BEF">
            <w:pPr>
              <w:jc w:val="center"/>
              <w:rPr>
                <w:ins w:id="2673" w:author="만든 이"/>
                <w:rFonts w:eastAsia="SimHei"/>
                <w:b/>
                <w:noProof/>
                <w:rPrChange w:id="2674" w:author="만든 이">
                  <w:rPr>
                    <w:ins w:id="2675" w:author="만든 이"/>
                    <w:rFonts w:ascii="Arial" w:eastAsia="SimHei" w:hAnsi="Arial" w:cs="Arial"/>
                    <w:noProof/>
                    <w:sz w:val="20"/>
                    <w:szCs w:val="20"/>
                  </w:rPr>
                </w:rPrChange>
              </w:rPr>
            </w:pPr>
            <w:ins w:id="2676" w:author="만든 이">
              <w:r w:rsidRPr="00F15CE3">
                <w:rPr>
                  <w:b/>
                  <w:rPrChange w:id="2677" w:author="만든 이">
                    <w:rPr>
                      <w:rFonts w:ascii="Arial" w:hAnsi="Arial"/>
                      <w:b/>
                      <w:sz w:val="20"/>
                    </w:rPr>
                  </w:rPrChange>
                </w:rPr>
                <w:t>+</w:t>
              </w:r>
            </w:ins>
          </w:p>
        </w:tc>
        <w:tc>
          <w:tcPr>
            <w:tcW w:w="1761" w:type="dxa"/>
            <w:tcBorders>
              <w:top w:val="nil"/>
              <w:left w:val="nil"/>
              <w:bottom w:val="nil"/>
            </w:tcBorders>
            <w:vAlign w:val="center"/>
            <w:tcPrChange w:id="2678" w:author="만든 이">
              <w:tcPr>
                <w:tcW w:w="1761" w:type="dxa"/>
                <w:gridSpan w:val="2"/>
                <w:tcBorders>
                  <w:top w:val="nil"/>
                  <w:left w:val="nil"/>
                  <w:bottom w:val="nil"/>
                </w:tcBorders>
                <w:vAlign w:val="center"/>
              </w:tcPr>
            </w:tcPrChange>
          </w:tcPr>
          <w:p w14:paraId="21303C0F" w14:textId="77777777" w:rsidR="005707CD" w:rsidRPr="00F15CE3" w:rsidRDefault="005707CD" w:rsidP="008A5BEF">
            <w:pPr>
              <w:jc w:val="center"/>
              <w:rPr>
                <w:ins w:id="2679" w:author="만든 이"/>
                <w:rFonts w:eastAsia="SimHei"/>
                <w:noProof/>
                <w:rPrChange w:id="2680" w:author="만든 이">
                  <w:rPr>
                    <w:ins w:id="2681" w:author="만든 이"/>
                    <w:rFonts w:ascii="Arial" w:eastAsia="SimHei" w:hAnsi="Arial" w:cs="Arial"/>
                    <w:noProof/>
                    <w:sz w:val="20"/>
                    <w:szCs w:val="20"/>
                  </w:rPr>
                </w:rPrChange>
              </w:rPr>
            </w:pPr>
            <w:ins w:id="2682" w:author="만든 이">
              <w:r w:rsidRPr="00F15CE3">
                <w:rPr>
                  <w:b/>
                  <w:noProof/>
                  <w:rPrChange w:id="2683" w:author="만든 이">
                    <w:rPr>
                      <w:rFonts w:ascii="Arial" w:hAnsi="Arial"/>
                      <w:b/>
                      <w:noProof/>
                      <w:sz w:val="20"/>
                    </w:rPr>
                  </w:rPrChange>
                </w:rPr>
                <w:drawing>
                  <wp:inline distT="0" distB="0" distL="0" distR="0" wp14:anchorId="130BF14F" wp14:editId="4C352749">
                    <wp:extent cx="254635" cy="242509"/>
                    <wp:effectExtent l="0" t="0" r="0" b="5715"/>
                    <wp:docPr id="1144249676"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7"/>
                            <a:stretch>
                              <a:fillRect/>
                            </a:stretch>
                          </pic:blipFill>
                          <pic:spPr bwMode="auto">
                            <a:xfrm>
                              <a:off x="0" y="0"/>
                              <a:ext cx="254635" cy="242509"/>
                            </a:xfrm>
                            <a:prstGeom prst="rect">
                              <a:avLst/>
                            </a:prstGeom>
                            <a:noFill/>
                            <a:ln>
                              <a:noFill/>
                            </a:ln>
                          </pic:spPr>
                        </pic:pic>
                      </a:graphicData>
                    </a:graphic>
                  </wp:inline>
                </w:drawing>
              </w:r>
            </w:ins>
          </w:p>
        </w:tc>
      </w:tr>
      <w:tr w:rsidR="00450885" w:rsidRPr="00FE0EBC" w14:paraId="34591128" w14:textId="77777777" w:rsidTr="00450885">
        <w:trPr>
          <w:cantSplit/>
          <w:jc w:val="center"/>
          <w:ins w:id="2684" w:author="만든 이"/>
        </w:trPr>
        <w:tc>
          <w:tcPr>
            <w:tcW w:w="1984" w:type="dxa"/>
            <w:tcBorders>
              <w:top w:val="nil"/>
              <w:bottom w:val="nil"/>
            </w:tcBorders>
            <w:shd w:val="clear" w:color="auto" w:fill="E6E6E6"/>
          </w:tcPr>
          <w:p w14:paraId="376465E6" w14:textId="77777777" w:rsidR="00450885" w:rsidRPr="00F15CE3" w:rsidRDefault="005707CD" w:rsidP="008A5BEF">
            <w:pPr>
              <w:jc w:val="center"/>
              <w:rPr>
                <w:ins w:id="2685" w:author="만든 이"/>
                <w:b/>
                <w:rPrChange w:id="2686" w:author="만든 이">
                  <w:rPr>
                    <w:ins w:id="2687" w:author="만든 이"/>
                    <w:rFonts w:ascii="Arial" w:hAnsi="Arial"/>
                    <w:b/>
                    <w:sz w:val="20"/>
                  </w:rPr>
                </w:rPrChange>
              </w:rPr>
            </w:pPr>
            <w:ins w:id="2688" w:author="만든 이">
              <w:r w:rsidRPr="00F15CE3">
                <w:rPr>
                  <w:b/>
                  <w:rPrChange w:id="2689" w:author="만든 이">
                    <w:rPr>
                      <w:rFonts w:ascii="Arial" w:hAnsi="Arial"/>
                      <w:b/>
                      <w:sz w:val="20"/>
                    </w:rPr>
                  </w:rPrChange>
                </w:rPr>
                <w:t xml:space="preserve">450 </w:t>
              </w:r>
            </w:ins>
          </w:p>
          <w:p w14:paraId="1A4772A6" w14:textId="36A01C24" w:rsidR="005707CD" w:rsidRPr="00F15CE3" w:rsidRDefault="005707CD" w:rsidP="008A5BEF">
            <w:pPr>
              <w:jc w:val="center"/>
              <w:rPr>
                <w:ins w:id="2690" w:author="만든 이"/>
                <w:rFonts w:eastAsia="SimHei"/>
                <w:b/>
                <w:bCs/>
                <w:rPrChange w:id="2691" w:author="만든 이">
                  <w:rPr>
                    <w:ins w:id="2692" w:author="만든 이"/>
                    <w:rFonts w:ascii="Arial" w:eastAsia="SimHei" w:hAnsi="Arial" w:cs="Arial"/>
                    <w:b/>
                    <w:bCs/>
                    <w:sz w:val="20"/>
                    <w:szCs w:val="20"/>
                  </w:rPr>
                </w:rPrChange>
              </w:rPr>
            </w:pPr>
            <w:ins w:id="2693" w:author="만든 이">
              <w:r w:rsidRPr="00F15CE3">
                <w:rPr>
                  <w:b/>
                  <w:rPrChange w:id="2694" w:author="만든 이">
                    <w:rPr>
                      <w:rFonts w:ascii="Arial" w:hAnsi="Arial"/>
                      <w:b/>
                      <w:sz w:val="20"/>
                    </w:rPr>
                  </w:rPrChange>
                </w:rPr>
                <w:t>(bērniem līdz 12 gadu vecumam)</w:t>
              </w:r>
            </w:ins>
          </w:p>
        </w:tc>
        <w:tc>
          <w:tcPr>
            <w:tcW w:w="850" w:type="dxa"/>
            <w:tcBorders>
              <w:top w:val="nil"/>
              <w:bottom w:val="nil"/>
              <w:right w:val="nil"/>
            </w:tcBorders>
            <w:shd w:val="clear" w:color="auto" w:fill="E6E6E6"/>
            <w:vAlign w:val="center"/>
          </w:tcPr>
          <w:p w14:paraId="4205F730" w14:textId="77777777" w:rsidR="005707CD" w:rsidRPr="00F15CE3" w:rsidRDefault="005707CD" w:rsidP="008A5BEF">
            <w:pPr>
              <w:jc w:val="center"/>
              <w:rPr>
                <w:ins w:id="2695" w:author="만든 이"/>
                <w:rFonts w:eastAsia="SimHei"/>
                <w:b/>
                <w:bCs/>
                <w:rPrChange w:id="2696" w:author="만든 이">
                  <w:rPr>
                    <w:ins w:id="2697" w:author="만든 이"/>
                    <w:rFonts w:ascii="Arial" w:eastAsia="SimHei" w:hAnsi="Arial" w:cs="Arial"/>
                    <w:b/>
                    <w:bCs/>
                    <w:sz w:val="20"/>
                    <w:szCs w:val="20"/>
                  </w:rPr>
                </w:rPrChange>
              </w:rPr>
            </w:pPr>
          </w:p>
        </w:tc>
        <w:tc>
          <w:tcPr>
            <w:tcW w:w="699" w:type="dxa"/>
            <w:tcBorders>
              <w:top w:val="nil"/>
              <w:left w:val="nil"/>
              <w:bottom w:val="nil"/>
              <w:right w:val="nil"/>
            </w:tcBorders>
            <w:shd w:val="clear" w:color="auto" w:fill="E6E6E6"/>
            <w:vAlign w:val="center"/>
          </w:tcPr>
          <w:p w14:paraId="79E8BEB5" w14:textId="77777777" w:rsidR="005707CD" w:rsidRPr="00F15CE3" w:rsidRDefault="005707CD" w:rsidP="008A5BEF">
            <w:pPr>
              <w:jc w:val="center"/>
              <w:rPr>
                <w:ins w:id="2698" w:author="만든 이"/>
                <w:rFonts w:eastAsia="SimHei"/>
                <w:b/>
                <w:rPrChange w:id="2699" w:author="만든 이">
                  <w:rPr>
                    <w:ins w:id="2700" w:author="만든 이"/>
                    <w:rFonts w:ascii="Arial" w:eastAsia="SimHei" w:hAnsi="Arial" w:cs="Arial"/>
                    <w:b/>
                    <w:bCs/>
                    <w:sz w:val="20"/>
                    <w:szCs w:val="20"/>
                  </w:rPr>
                </w:rPrChange>
              </w:rPr>
            </w:pPr>
          </w:p>
        </w:tc>
        <w:tc>
          <w:tcPr>
            <w:tcW w:w="1548" w:type="dxa"/>
            <w:tcBorders>
              <w:top w:val="nil"/>
              <w:left w:val="nil"/>
              <w:bottom w:val="nil"/>
              <w:right w:val="nil"/>
            </w:tcBorders>
            <w:shd w:val="clear" w:color="auto" w:fill="E6E6E6"/>
            <w:vAlign w:val="center"/>
          </w:tcPr>
          <w:p w14:paraId="70E91086" w14:textId="77777777" w:rsidR="005707CD" w:rsidRPr="00F15CE3" w:rsidRDefault="005707CD" w:rsidP="008A5BEF">
            <w:pPr>
              <w:jc w:val="center"/>
              <w:rPr>
                <w:ins w:id="2701" w:author="만든 이"/>
                <w:rFonts w:eastAsia="SimHei"/>
                <w:b/>
                <w:rPrChange w:id="2702" w:author="만든 이">
                  <w:rPr>
                    <w:ins w:id="2703" w:author="만든 이"/>
                    <w:rFonts w:ascii="Arial" w:eastAsia="SimHei" w:hAnsi="Arial" w:cs="Arial"/>
                    <w:b/>
                    <w:bCs/>
                    <w:sz w:val="20"/>
                    <w:szCs w:val="20"/>
                  </w:rPr>
                </w:rPrChange>
              </w:rPr>
            </w:pPr>
            <w:ins w:id="2704" w:author="만든 이">
              <w:r w:rsidRPr="00F15CE3">
                <w:rPr>
                  <w:b/>
                  <w:noProof/>
                  <w:rPrChange w:id="2705" w:author="만든 이">
                    <w:rPr>
                      <w:rFonts w:ascii="Arial" w:hAnsi="Arial"/>
                      <w:noProof/>
                      <w:sz w:val="20"/>
                    </w:rPr>
                  </w:rPrChange>
                </w:rPr>
                <w:drawing>
                  <wp:inline distT="0" distB="0" distL="0" distR="0" wp14:anchorId="2E30EF37" wp14:editId="2655E6B3">
                    <wp:extent cx="254635" cy="254635"/>
                    <wp:effectExtent l="0" t="0" r="0" b="0"/>
                    <wp:docPr id="1410956810"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56810" name="그림 18"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F15CE3">
                <w:rPr>
                  <w:b/>
                  <w:noProof/>
                  <w:rPrChange w:id="2706" w:author="만든 이">
                    <w:rPr>
                      <w:rFonts w:ascii="Arial" w:hAnsi="Arial"/>
                      <w:b/>
                      <w:noProof/>
                      <w:sz w:val="20"/>
                    </w:rPr>
                  </w:rPrChange>
                </w:rPr>
                <w:drawing>
                  <wp:inline distT="0" distB="0" distL="0" distR="0" wp14:anchorId="48803313" wp14:editId="793435C4">
                    <wp:extent cx="254635" cy="254635"/>
                    <wp:effectExtent l="0" t="0" r="0" b="0"/>
                    <wp:docPr id="1813225785"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225785" name="그림 20"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F15CE3">
                <w:rPr>
                  <w:b/>
                  <w:noProof/>
                  <w:rPrChange w:id="2707" w:author="만든 이">
                    <w:rPr>
                      <w:rFonts w:ascii="Arial" w:hAnsi="Arial"/>
                      <w:b/>
                      <w:noProof/>
                      <w:sz w:val="20"/>
                    </w:rPr>
                  </w:rPrChange>
                </w:rPr>
                <w:drawing>
                  <wp:inline distT="0" distB="0" distL="0" distR="0" wp14:anchorId="62FFA68C" wp14:editId="04A53CED">
                    <wp:extent cx="254635" cy="254635"/>
                    <wp:effectExtent l="0" t="0" r="0" b="0"/>
                    <wp:docPr id="1086270820"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70820" name="그림 19"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
          <w:p w14:paraId="382BDEBD" w14:textId="77777777" w:rsidR="005707CD" w:rsidRPr="00F15CE3" w:rsidRDefault="005707CD" w:rsidP="008A5BEF">
            <w:pPr>
              <w:jc w:val="center"/>
              <w:rPr>
                <w:ins w:id="2708" w:author="만든 이"/>
                <w:rFonts w:eastAsia="SimHei"/>
                <w:b/>
                <w:rPrChange w:id="2709" w:author="만든 이">
                  <w:rPr>
                    <w:ins w:id="2710" w:author="만든 이"/>
                    <w:rFonts w:ascii="Arial" w:eastAsia="SimHei" w:hAnsi="Arial" w:cs="Arial"/>
                    <w:b/>
                    <w:bCs/>
                    <w:sz w:val="20"/>
                    <w:szCs w:val="20"/>
                  </w:rPr>
                </w:rPrChange>
              </w:rPr>
            </w:pPr>
          </w:p>
        </w:tc>
        <w:tc>
          <w:tcPr>
            <w:tcW w:w="1761" w:type="dxa"/>
            <w:tcBorders>
              <w:top w:val="nil"/>
              <w:left w:val="nil"/>
              <w:bottom w:val="nil"/>
            </w:tcBorders>
            <w:shd w:val="clear" w:color="auto" w:fill="E6E6E6"/>
            <w:vAlign w:val="center"/>
          </w:tcPr>
          <w:p w14:paraId="060CCE75" w14:textId="77777777" w:rsidR="005707CD" w:rsidRPr="00F15CE3" w:rsidRDefault="005707CD" w:rsidP="008A5BEF">
            <w:pPr>
              <w:jc w:val="center"/>
              <w:rPr>
                <w:ins w:id="2711" w:author="만든 이"/>
                <w:rFonts w:eastAsia="SimHei"/>
                <w:b/>
                <w:noProof/>
                <w:lang w:val="en-US" w:eastAsia="ko-KR"/>
                <w:rPrChange w:id="2712" w:author="만든 이">
                  <w:rPr>
                    <w:ins w:id="2713" w:author="만든 이"/>
                    <w:rFonts w:ascii="Arial" w:eastAsia="SimHei" w:hAnsi="Arial" w:cs="Arial"/>
                    <w:b/>
                    <w:noProof/>
                    <w:sz w:val="20"/>
                    <w:szCs w:val="20"/>
                    <w:lang w:val="en-US" w:eastAsia="ko-KR"/>
                  </w:rPr>
                </w:rPrChange>
              </w:rPr>
            </w:pPr>
          </w:p>
        </w:tc>
      </w:tr>
      <w:tr w:rsidR="00450885" w:rsidRPr="00FE0EBC" w14:paraId="189EADD8" w14:textId="77777777" w:rsidTr="00450885">
        <w:trPr>
          <w:cantSplit/>
          <w:jc w:val="center"/>
          <w:ins w:id="2714" w:author="만든 이"/>
        </w:trPr>
        <w:tc>
          <w:tcPr>
            <w:tcW w:w="1984" w:type="dxa"/>
            <w:tcBorders>
              <w:top w:val="nil"/>
              <w:bottom w:val="nil"/>
            </w:tcBorders>
          </w:tcPr>
          <w:p w14:paraId="054B0E76" w14:textId="77777777" w:rsidR="00450885" w:rsidRPr="00F15CE3" w:rsidRDefault="005707CD" w:rsidP="008A5BEF">
            <w:pPr>
              <w:jc w:val="center"/>
              <w:rPr>
                <w:ins w:id="2715" w:author="만든 이"/>
                <w:b/>
                <w:rPrChange w:id="2716" w:author="만든 이">
                  <w:rPr>
                    <w:ins w:id="2717" w:author="만든 이"/>
                    <w:rFonts w:ascii="Arial" w:hAnsi="Arial"/>
                    <w:b/>
                    <w:sz w:val="20"/>
                  </w:rPr>
                </w:rPrChange>
              </w:rPr>
            </w:pPr>
            <w:ins w:id="2718" w:author="만든 이">
              <w:r w:rsidRPr="00F15CE3">
                <w:rPr>
                  <w:b/>
                  <w:rPrChange w:id="2719" w:author="만든 이">
                    <w:rPr>
                      <w:rFonts w:ascii="Arial" w:hAnsi="Arial"/>
                      <w:b/>
                      <w:sz w:val="20"/>
                    </w:rPr>
                  </w:rPrChange>
                </w:rPr>
                <w:t xml:space="preserve">525 </w:t>
              </w:r>
            </w:ins>
          </w:p>
          <w:p w14:paraId="57F3FD47" w14:textId="03DB0B3E" w:rsidR="005707CD" w:rsidRPr="00F15CE3" w:rsidRDefault="005707CD" w:rsidP="008A5BEF">
            <w:pPr>
              <w:jc w:val="center"/>
              <w:rPr>
                <w:ins w:id="2720" w:author="만든 이"/>
                <w:rFonts w:eastAsia="SimHei"/>
                <w:b/>
                <w:bCs/>
                <w:rPrChange w:id="2721" w:author="만든 이">
                  <w:rPr>
                    <w:ins w:id="2722" w:author="만든 이"/>
                    <w:rFonts w:ascii="Arial" w:eastAsia="SimHei" w:hAnsi="Arial" w:cs="Arial"/>
                    <w:b/>
                    <w:bCs/>
                    <w:sz w:val="20"/>
                    <w:szCs w:val="20"/>
                  </w:rPr>
                </w:rPrChange>
              </w:rPr>
            </w:pPr>
            <w:ins w:id="2723" w:author="만든 이">
              <w:r w:rsidRPr="00F15CE3">
                <w:rPr>
                  <w:b/>
                  <w:rPrChange w:id="2724" w:author="만든 이">
                    <w:rPr>
                      <w:rFonts w:ascii="Arial" w:hAnsi="Arial"/>
                      <w:b/>
                      <w:sz w:val="20"/>
                    </w:rPr>
                  </w:rPrChange>
                </w:rPr>
                <w:t>(no 12 gadu vecuma)</w:t>
              </w:r>
            </w:ins>
          </w:p>
        </w:tc>
        <w:tc>
          <w:tcPr>
            <w:tcW w:w="850" w:type="dxa"/>
            <w:tcBorders>
              <w:top w:val="nil"/>
              <w:bottom w:val="nil"/>
              <w:right w:val="nil"/>
            </w:tcBorders>
            <w:vAlign w:val="center"/>
          </w:tcPr>
          <w:p w14:paraId="46486D27" w14:textId="77777777" w:rsidR="005707CD" w:rsidRPr="00F15CE3" w:rsidRDefault="005707CD" w:rsidP="008A5BEF">
            <w:pPr>
              <w:jc w:val="center"/>
              <w:rPr>
                <w:ins w:id="2725" w:author="만든 이"/>
                <w:rFonts w:eastAsia="SimHei"/>
                <w:noProof/>
                <w:rPrChange w:id="2726" w:author="만든 이">
                  <w:rPr>
                    <w:ins w:id="2727" w:author="만든 이"/>
                    <w:rFonts w:ascii="Arial" w:eastAsia="SimHei" w:hAnsi="Arial" w:cs="Arial"/>
                    <w:noProof/>
                    <w:sz w:val="20"/>
                    <w:szCs w:val="20"/>
                  </w:rPr>
                </w:rPrChange>
              </w:rPr>
            </w:pPr>
            <w:ins w:id="2728" w:author="만든 이">
              <w:r w:rsidRPr="00F15CE3">
                <w:rPr>
                  <w:b/>
                  <w:noProof/>
                  <w:rPrChange w:id="2729" w:author="만든 이">
                    <w:rPr>
                      <w:rFonts w:ascii="Arial" w:hAnsi="Arial"/>
                      <w:b/>
                      <w:noProof/>
                      <w:sz w:val="20"/>
                    </w:rPr>
                  </w:rPrChange>
                </w:rPr>
                <w:drawing>
                  <wp:inline distT="0" distB="0" distL="0" distR="0" wp14:anchorId="521F116F" wp14:editId="0CECB827">
                    <wp:extent cx="254635" cy="254635"/>
                    <wp:effectExtent l="0" t="0" r="0" b="0"/>
                    <wp:docPr id="1843606353"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06353" name="그림 25" descr="A yellow sword with a black background&#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vAlign w:val="center"/>
          </w:tcPr>
          <w:p w14:paraId="63903B45" w14:textId="77777777" w:rsidR="005707CD" w:rsidRPr="00F15CE3" w:rsidRDefault="005707CD" w:rsidP="008A5BEF">
            <w:pPr>
              <w:jc w:val="center"/>
              <w:rPr>
                <w:ins w:id="2730" w:author="만든 이"/>
                <w:rFonts w:eastAsia="SimHei"/>
                <w:b/>
                <w:noProof/>
                <w:rPrChange w:id="2731" w:author="만든 이">
                  <w:rPr>
                    <w:ins w:id="2732" w:author="만든 이"/>
                    <w:rFonts w:ascii="Arial" w:eastAsia="SimHei" w:hAnsi="Arial" w:cs="Arial"/>
                    <w:noProof/>
                    <w:sz w:val="20"/>
                    <w:szCs w:val="20"/>
                  </w:rPr>
                </w:rPrChange>
              </w:rPr>
            </w:pPr>
            <w:ins w:id="2733" w:author="만든 이">
              <w:r w:rsidRPr="00F15CE3">
                <w:rPr>
                  <w:b/>
                  <w:rPrChange w:id="2734" w:author="만든 이">
                    <w:rPr>
                      <w:rFonts w:ascii="Arial" w:hAnsi="Arial"/>
                      <w:b/>
                      <w:sz w:val="20"/>
                    </w:rPr>
                  </w:rPrChange>
                </w:rPr>
                <w:t>+</w:t>
              </w:r>
            </w:ins>
          </w:p>
        </w:tc>
        <w:tc>
          <w:tcPr>
            <w:tcW w:w="1548" w:type="dxa"/>
            <w:tcBorders>
              <w:top w:val="nil"/>
              <w:left w:val="nil"/>
              <w:bottom w:val="nil"/>
              <w:right w:val="nil"/>
            </w:tcBorders>
            <w:vAlign w:val="center"/>
          </w:tcPr>
          <w:p w14:paraId="2F3EB88F" w14:textId="77777777" w:rsidR="005707CD" w:rsidRPr="00F15CE3" w:rsidRDefault="005707CD" w:rsidP="008A5BEF">
            <w:pPr>
              <w:jc w:val="center"/>
              <w:rPr>
                <w:ins w:id="2735" w:author="만든 이"/>
                <w:rFonts w:eastAsia="SimHei"/>
                <w:b/>
                <w:noProof/>
                <w:rPrChange w:id="2736" w:author="만든 이">
                  <w:rPr>
                    <w:ins w:id="2737" w:author="만든 이"/>
                    <w:rFonts w:ascii="Arial" w:eastAsia="SimHei" w:hAnsi="Arial" w:cs="Arial"/>
                    <w:noProof/>
                    <w:sz w:val="20"/>
                    <w:szCs w:val="20"/>
                  </w:rPr>
                </w:rPrChange>
              </w:rPr>
            </w:pPr>
            <w:ins w:id="2738" w:author="만든 이">
              <w:r w:rsidRPr="00F15CE3">
                <w:rPr>
                  <w:b/>
                  <w:noProof/>
                  <w:rPrChange w:id="2739" w:author="만든 이">
                    <w:rPr>
                      <w:rFonts w:ascii="Arial" w:hAnsi="Arial"/>
                      <w:b/>
                      <w:noProof/>
                      <w:sz w:val="20"/>
                    </w:rPr>
                  </w:rPrChange>
                </w:rPr>
                <w:drawing>
                  <wp:inline distT="0" distB="0" distL="0" distR="0" wp14:anchorId="70616810" wp14:editId="63E21AFB">
                    <wp:extent cx="254635" cy="254635"/>
                    <wp:effectExtent l="0" t="0" r="0" b="0"/>
                    <wp:docPr id="1455823092"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3092" name="그림 24"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
          <w:p w14:paraId="143B0E68" w14:textId="77777777" w:rsidR="005707CD" w:rsidRPr="00F15CE3" w:rsidRDefault="005707CD" w:rsidP="008A5BEF">
            <w:pPr>
              <w:jc w:val="center"/>
              <w:rPr>
                <w:ins w:id="2740" w:author="만든 이"/>
                <w:rFonts w:eastAsia="SimHei"/>
                <w:b/>
                <w:noProof/>
                <w:rPrChange w:id="2741" w:author="만든 이">
                  <w:rPr>
                    <w:ins w:id="2742" w:author="만든 이"/>
                    <w:rFonts w:ascii="Arial" w:eastAsia="SimHei" w:hAnsi="Arial" w:cs="Arial"/>
                    <w:noProof/>
                    <w:sz w:val="20"/>
                    <w:szCs w:val="20"/>
                  </w:rPr>
                </w:rPrChange>
              </w:rPr>
            </w:pPr>
            <w:ins w:id="2743" w:author="만든 이">
              <w:r w:rsidRPr="00F15CE3">
                <w:rPr>
                  <w:b/>
                  <w:rPrChange w:id="2744" w:author="만든 이">
                    <w:rPr>
                      <w:rFonts w:ascii="Arial" w:hAnsi="Arial"/>
                      <w:b/>
                      <w:sz w:val="20"/>
                    </w:rPr>
                  </w:rPrChange>
                </w:rPr>
                <w:t>+</w:t>
              </w:r>
            </w:ins>
          </w:p>
        </w:tc>
        <w:tc>
          <w:tcPr>
            <w:tcW w:w="1761" w:type="dxa"/>
            <w:tcBorders>
              <w:top w:val="nil"/>
              <w:left w:val="nil"/>
              <w:bottom w:val="nil"/>
            </w:tcBorders>
            <w:vAlign w:val="center"/>
          </w:tcPr>
          <w:p w14:paraId="38A4780F" w14:textId="77777777" w:rsidR="005707CD" w:rsidRPr="00F15CE3" w:rsidRDefault="005707CD" w:rsidP="008A5BEF">
            <w:pPr>
              <w:jc w:val="center"/>
              <w:rPr>
                <w:ins w:id="2745" w:author="만든 이"/>
                <w:rFonts w:eastAsia="SimHei"/>
                <w:noProof/>
                <w:rPrChange w:id="2746" w:author="만든 이">
                  <w:rPr>
                    <w:ins w:id="2747" w:author="만든 이"/>
                    <w:rFonts w:ascii="Arial" w:eastAsia="SimHei" w:hAnsi="Arial" w:cs="Arial"/>
                    <w:noProof/>
                    <w:sz w:val="20"/>
                    <w:szCs w:val="20"/>
                  </w:rPr>
                </w:rPrChange>
              </w:rPr>
            </w:pPr>
            <w:ins w:id="2748" w:author="만든 이">
              <w:r w:rsidRPr="00F15CE3">
                <w:rPr>
                  <w:b/>
                  <w:noProof/>
                  <w:rPrChange w:id="2749" w:author="만든 이">
                    <w:rPr>
                      <w:rFonts w:ascii="Arial" w:hAnsi="Arial"/>
                      <w:b/>
                      <w:noProof/>
                      <w:sz w:val="20"/>
                    </w:rPr>
                  </w:rPrChange>
                </w:rPr>
                <w:drawing>
                  <wp:inline distT="0" distB="0" distL="0" distR="0" wp14:anchorId="7432020C" wp14:editId="3D8571A8">
                    <wp:extent cx="254635" cy="242509"/>
                    <wp:effectExtent l="0" t="0" r="0" b="5715"/>
                    <wp:docPr id="92277525"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7"/>
                            <a:stretch>
                              <a:fillRect/>
                            </a:stretch>
                          </pic:blipFill>
                          <pic:spPr bwMode="auto">
                            <a:xfrm>
                              <a:off x="0" y="0"/>
                              <a:ext cx="254635" cy="242509"/>
                            </a:xfrm>
                            <a:prstGeom prst="rect">
                              <a:avLst/>
                            </a:prstGeom>
                            <a:noFill/>
                            <a:ln>
                              <a:noFill/>
                            </a:ln>
                          </pic:spPr>
                        </pic:pic>
                      </a:graphicData>
                    </a:graphic>
                  </wp:inline>
                </w:drawing>
              </w:r>
            </w:ins>
          </w:p>
        </w:tc>
      </w:tr>
      <w:tr w:rsidR="00450885" w:rsidRPr="00FE0EBC" w14:paraId="59D97C16" w14:textId="77777777" w:rsidTr="00450885">
        <w:trPr>
          <w:cantSplit/>
          <w:jc w:val="center"/>
          <w:ins w:id="2750" w:author="만든 이"/>
        </w:trPr>
        <w:tc>
          <w:tcPr>
            <w:tcW w:w="1984" w:type="dxa"/>
            <w:tcBorders>
              <w:top w:val="nil"/>
              <w:bottom w:val="nil"/>
            </w:tcBorders>
            <w:shd w:val="clear" w:color="auto" w:fill="E6E6E6"/>
          </w:tcPr>
          <w:p w14:paraId="1414848B" w14:textId="77777777" w:rsidR="00450885" w:rsidRPr="00F15CE3" w:rsidRDefault="005707CD" w:rsidP="008A5BEF">
            <w:pPr>
              <w:jc w:val="center"/>
              <w:rPr>
                <w:ins w:id="2751" w:author="만든 이"/>
                <w:b/>
                <w:rPrChange w:id="2752" w:author="만든 이">
                  <w:rPr>
                    <w:ins w:id="2753" w:author="만든 이"/>
                    <w:rFonts w:ascii="Arial" w:hAnsi="Arial"/>
                    <w:b/>
                    <w:sz w:val="20"/>
                  </w:rPr>
                </w:rPrChange>
              </w:rPr>
            </w:pPr>
            <w:ins w:id="2754" w:author="만든 이">
              <w:r w:rsidRPr="00F15CE3">
                <w:rPr>
                  <w:b/>
                  <w:rPrChange w:id="2755" w:author="만든 이">
                    <w:rPr>
                      <w:rFonts w:ascii="Arial" w:hAnsi="Arial"/>
                      <w:b/>
                      <w:sz w:val="20"/>
                    </w:rPr>
                  </w:rPrChange>
                </w:rPr>
                <w:t xml:space="preserve">525 </w:t>
              </w:r>
            </w:ins>
          </w:p>
          <w:p w14:paraId="1A7FFB82" w14:textId="65193BB5" w:rsidR="005707CD" w:rsidRPr="00F15CE3" w:rsidRDefault="005707CD" w:rsidP="008A5BEF">
            <w:pPr>
              <w:jc w:val="center"/>
              <w:rPr>
                <w:ins w:id="2756" w:author="만든 이"/>
                <w:rFonts w:eastAsia="SimHei"/>
                <w:b/>
                <w:bCs/>
                <w:rPrChange w:id="2757" w:author="만든 이">
                  <w:rPr>
                    <w:ins w:id="2758" w:author="만든 이"/>
                    <w:rFonts w:ascii="Arial" w:eastAsia="SimHei" w:hAnsi="Arial" w:cs="Arial"/>
                    <w:b/>
                    <w:bCs/>
                    <w:sz w:val="20"/>
                    <w:szCs w:val="20"/>
                  </w:rPr>
                </w:rPrChange>
              </w:rPr>
            </w:pPr>
            <w:ins w:id="2759" w:author="만든 이">
              <w:r w:rsidRPr="00F15CE3">
                <w:rPr>
                  <w:b/>
                  <w:rPrChange w:id="2760" w:author="만든 이">
                    <w:rPr>
                      <w:rFonts w:ascii="Arial" w:hAnsi="Arial"/>
                      <w:b/>
                      <w:sz w:val="20"/>
                    </w:rPr>
                  </w:rPrChange>
                </w:rPr>
                <w:t>(bērniem līdz 12 gadu vecumam)</w:t>
              </w:r>
            </w:ins>
          </w:p>
        </w:tc>
        <w:tc>
          <w:tcPr>
            <w:tcW w:w="850" w:type="dxa"/>
            <w:tcBorders>
              <w:top w:val="nil"/>
              <w:bottom w:val="nil"/>
              <w:right w:val="nil"/>
            </w:tcBorders>
            <w:shd w:val="clear" w:color="auto" w:fill="E6E6E6"/>
            <w:vAlign w:val="center"/>
          </w:tcPr>
          <w:p w14:paraId="3AE05B01" w14:textId="77777777" w:rsidR="005707CD" w:rsidRPr="00F15CE3" w:rsidRDefault="005707CD" w:rsidP="008A5BEF">
            <w:pPr>
              <w:jc w:val="center"/>
              <w:rPr>
                <w:ins w:id="2761" w:author="만든 이"/>
                <w:rFonts w:eastAsia="SimHei"/>
                <w:b/>
                <w:bCs/>
                <w:rPrChange w:id="2762" w:author="만든 이">
                  <w:rPr>
                    <w:ins w:id="2763" w:author="만든 이"/>
                    <w:rFonts w:ascii="Arial" w:eastAsia="SimHei" w:hAnsi="Arial" w:cs="Arial"/>
                    <w:b/>
                    <w:bCs/>
                    <w:sz w:val="20"/>
                    <w:szCs w:val="20"/>
                  </w:rPr>
                </w:rPrChange>
              </w:rPr>
            </w:pPr>
            <w:ins w:id="2764" w:author="만든 이">
              <w:r w:rsidRPr="00F15CE3">
                <w:rPr>
                  <w:b/>
                  <w:noProof/>
                  <w:rPrChange w:id="2765" w:author="만든 이">
                    <w:rPr>
                      <w:rFonts w:ascii="Arial" w:hAnsi="Arial"/>
                      <w:b/>
                      <w:noProof/>
                      <w:sz w:val="20"/>
                    </w:rPr>
                  </w:rPrChange>
                </w:rPr>
                <w:drawing>
                  <wp:inline distT="0" distB="0" distL="0" distR="0" wp14:anchorId="43661811" wp14:editId="3EB61C71">
                    <wp:extent cx="254635" cy="254635"/>
                    <wp:effectExtent l="0" t="0" r="0" b="0"/>
                    <wp:docPr id="1483000602"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00602" name="그림 21" descr="A yellow sword with a black background&#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shd w:val="clear" w:color="auto" w:fill="E6E6E6"/>
            <w:vAlign w:val="center"/>
          </w:tcPr>
          <w:p w14:paraId="4C1018B8" w14:textId="77777777" w:rsidR="005707CD" w:rsidRPr="00F15CE3" w:rsidRDefault="005707CD" w:rsidP="008A5BEF">
            <w:pPr>
              <w:jc w:val="center"/>
              <w:rPr>
                <w:ins w:id="2766" w:author="만든 이"/>
                <w:rFonts w:eastAsia="SimHei"/>
                <w:b/>
                <w:rPrChange w:id="2767" w:author="만든 이">
                  <w:rPr>
                    <w:ins w:id="2768" w:author="만든 이"/>
                    <w:rFonts w:ascii="Arial" w:eastAsia="SimHei" w:hAnsi="Arial" w:cs="Arial"/>
                    <w:b/>
                    <w:bCs/>
                    <w:sz w:val="20"/>
                    <w:szCs w:val="20"/>
                  </w:rPr>
                </w:rPrChange>
              </w:rPr>
            </w:pPr>
            <w:ins w:id="2769" w:author="만든 이">
              <w:r w:rsidRPr="00F15CE3">
                <w:rPr>
                  <w:b/>
                  <w:rPrChange w:id="2770" w:author="만든 이">
                    <w:rPr>
                      <w:rFonts w:ascii="Arial" w:hAnsi="Arial"/>
                      <w:b/>
                      <w:sz w:val="20"/>
                    </w:rPr>
                  </w:rPrChange>
                </w:rPr>
                <w:t>+</w:t>
              </w:r>
            </w:ins>
          </w:p>
        </w:tc>
        <w:tc>
          <w:tcPr>
            <w:tcW w:w="1548" w:type="dxa"/>
            <w:tcBorders>
              <w:top w:val="nil"/>
              <w:left w:val="nil"/>
              <w:bottom w:val="nil"/>
              <w:right w:val="nil"/>
            </w:tcBorders>
            <w:shd w:val="clear" w:color="auto" w:fill="E6E6E6"/>
            <w:vAlign w:val="center"/>
          </w:tcPr>
          <w:p w14:paraId="20911F24" w14:textId="77777777" w:rsidR="005707CD" w:rsidRPr="00F15CE3" w:rsidRDefault="005707CD" w:rsidP="008A5BEF">
            <w:pPr>
              <w:jc w:val="center"/>
              <w:rPr>
                <w:ins w:id="2771" w:author="만든 이"/>
                <w:rFonts w:eastAsia="SimHei"/>
                <w:b/>
                <w:rPrChange w:id="2772" w:author="만든 이">
                  <w:rPr>
                    <w:ins w:id="2773" w:author="만든 이"/>
                    <w:rFonts w:ascii="Arial" w:eastAsia="SimHei" w:hAnsi="Arial" w:cs="Arial"/>
                    <w:b/>
                    <w:bCs/>
                    <w:sz w:val="20"/>
                    <w:szCs w:val="20"/>
                  </w:rPr>
                </w:rPrChange>
              </w:rPr>
            </w:pPr>
            <w:ins w:id="2774" w:author="만든 이">
              <w:r w:rsidRPr="00F15CE3">
                <w:rPr>
                  <w:b/>
                  <w:noProof/>
                  <w:rPrChange w:id="2775" w:author="만든 이">
                    <w:rPr>
                      <w:rFonts w:ascii="Arial" w:hAnsi="Arial"/>
                      <w:noProof/>
                      <w:sz w:val="20"/>
                    </w:rPr>
                  </w:rPrChange>
                </w:rPr>
                <w:drawing>
                  <wp:inline distT="0" distB="0" distL="0" distR="0" wp14:anchorId="6B6DF3D7" wp14:editId="7430624F">
                    <wp:extent cx="254635" cy="254635"/>
                    <wp:effectExtent l="0" t="0" r="0" b="0"/>
                    <wp:docPr id="1924597677"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97677" name="그림 18"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F15CE3">
                <w:rPr>
                  <w:b/>
                  <w:noProof/>
                  <w:rPrChange w:id="2776" w:author="만든 이">
                    <w:rPr>
                      <w:rFonts w:ascii="Arial" w:hAnsi="Arial"/>
                      <w:b/>
                      <w:noProof/>
                      <w:sz w:val="20"/>
                    </w:rPr>
                  </w:rPrChange>
                </w:rPr>
                <w:drawing>
                  <wp:inline distT="0" distB="0" distL="0" distR="0" wp14:anchorId="7F385D6B" wp14:editId="3064C14A">
                    <wp:extent cx="254635" cy="254635"/>
                    <wp:effectExtent l="0" t="0" r="0" b="0"/>
                    <wp:docPr id="1390850448"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50448" name="그림 20"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F15CE3">
                <w:rPr>
                  <w:b/>
                  <w:noProof/>
                  <w:rPrChange w:id="2777" w:author="만든 이">
                    <w:rPr>
                      <w:rFonts w:ascii="Arial" w:hAnsi="Arial"/>
                      <w:b/>
                      <w:noProof/>
                      <w:sz w:val="20"/>
                    </w:rPr>
                  </w:rPrChange>
                </w:rPr>
                <w:drawing>
                  <wp:inline distT="0" distB="0" distL="0" distR="0" wp14:anchorId="2458119F" wp14:editId="61A8BD27">
                    <wp:extent cx="254635" cy="254635"/>
                    <wp:effectExtent l="0" t="0" r="0" b="0"/>
                    <wp:docPr id="180955749"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5749" name="그림 19"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
          <w:p w14:paraId="7A6468D0" w14:textId="77777777" w:rsidR="005707CD" w:rsidRPr="00F15CE3" w:rsidRDefault="005707CD" w:rsidP="008A5BEF">
            <w:pPr>
              <w:jc w:val="center"/>
              <w:rPr>
                <w:ins w:id="2778" w:author="만든 이"/>
                <w:rFonts w:eastAsia="SimHei"/>
                <w:b/>
                <w:rPrChange w:id="2779" w:author="만든 이">
                  <w:rPr>
                    <w:ins w:id="2780" w:author="만든 이"/>
                    <w:rFonts w:ascii="Arial" w:eastAsia="SimHei" w:hAnsi="Arial" w:cs="Arial"/>
                    <w:b/>
                    <w:bCs/>
                    <w:sz w:val="20"/>
                    <w:szCs w:val="20"/>
                  </w:rPr>
                </w:rPrChange>
              </w:rPr>
            </w:pPr>
          </w:p>
        </w:tc>
        <w:tc>
          <w:tcPr>
            <w:tcW w:w="1761" w:type="dxa"/>
            <w:tcBorders>
              <w:top w:val="nil"/>
              <w:left w:val="nil"/>
              <w:bottom w:val="nil"/>
            </w:tcBorders>
            <w:shd w:val="clear" w:color="auto" w:fill="E6E6E6"/>
            <w:vAlign w:val="center"/>
          </w:tcPr>
          <w:p w14:paraId="7915F15D" w14:textId="77777777" w:rsidR="005707CD" w:rsidRPr="00F15CE3" w:rsidRDefault="005707CD" w:rsidP="008A5BEF">
            <w:pPr>
              <w:jc w:val="center"/>
              <w:rPr>
                <w:ins w:id="2781" w:author="만든 이"/>
                <w:rFonts w:eastAsia="SimHei"/>
                <w:b/>
                <w:noProof/>
                <w:lang w:val="en-US" w:eastAsia="ko-KR"/>
                <w:rPrChange w:id="2782" w:author="만든 이">
                  <w:rPr>
                    <w:ins w:id="2783" w:author="만든 이"/>
                    <w:rFonts w:ascii="Arial" w:eastAsia="SimHei" w:hAnsi="Arial" w:cs="Arial"/>
                    <w:b/>
                    <w:noProof/>
                    <w:sz w:val="20"/>
                    <w:szCs w:val="20"/>
                    <w:lang w:val="en-US" w:eastAsia="ko-KR"/>
                  </w:rPr>
                </w:rPrChange>
              </w:rPr>
            </w:pPr>
          </w:p>
        </w:tc>
      </w:tr>
      <w:tr w:rsidR="00450885" w:rsidRPr="00FE0EBC" w14:paraId="537E7670" w14:textId="77777777" w:rsidTr="00450885">
        <w:trPr>
          <w:cantSplit/>
          <w:jc w:val="center"/>
          <w:ins w:id="2784" w:author="만든 이"/>
        </w:trPr>
        <w:tc>
          <w:tcPr>
            <w:tcW w:w="1984" w:type="dxa"/>
            <w:tcBorders>
              <w:top w:val="nil"/>
              <w:bottom w:val="nil"/>
            </w:tcBorders>
          </w:tcPr>
          <w:p w14:paraId="0309CBA0" w14:textId="77777777" w:rsidR="00450885" w:rsidRPr="00F15CE3" w:rsidRDefault="005707CD" w:rsidP="008A5BEF">
            <w:pPr>
              <w:jc w:val="center"/>
              <w:rPr>
                <w:ins w:id="2785" w:author="만든 이"/>
                <w:b/>
                <w:rPrChange w:id="2786" w:author="만든 이">
                  <w:rPr>
                    <w:ins w:id="2787" w:author="만든 이"/>
                    <w:rFonts w:ascii="Arial" w:hAnsi="Arial"/>
                    <w:b/>
                    <w:sz w:val="20"/>
                  </w:rPr>
                </w:rPrChange>
              </w:rPr>
            </w:pPr>
            <w:ins w:id="2788" w:author="만든 이">
              <w:r w:rsidRPr="00F15CE3">
                <w:rPr>
                  <w:b/>
                  <w:rPrChange w:id="2789" w:author="만든 이">
                    <w:rPr>
                      <w:rFonts w:ascii="Arial" w:hAnsi="Arial"/>
                      <w:b/>
                      <w:sz w:val="20"/>
                    </w:rPr>
                  </w:rPrChange>
                </w:rPr>
                <w:t xml:space="preserve">600 </w:t>
              </w:r>
            </w:ins>
          </w:p>
          <w:p w14:paraId="077A4936" w14:textId="72FD85FA" w:rsidR="005707CD" w:rsidRPr="00F15CE3" w:rsidRDefault="005707CD" w:rsidP="008A5BEF">
            <w:pPr>
              <w:jc w:val="center"/>
              <w:rPr>
                <w:ins w:id="2790" w:author="만든 이"/>
                <w:rFonts w:eastAsia="SimHei"/>
                <w:b/>
                <w:bCs/>
                <w:rPrChange w:id="2791" w:author="만든 이">
                  <w:rPr>
                    <w:ins w:id="2792" w:author="만든 이"/>
                    <w:rFonts w:ascii="Arial" w:eastAsia="SimHei" w:hAnsi="Arial" w:cs="Arial"/>
                    <w:b/>
                    <w:bCs/>
                    <w:sz w:val="20"/>
                    <w:szCs w:val="20"/>
                  </w:rPr>
                </w:rPrChange>
              </w:rPr>
            </w:pPr>
            <w:ins w:id="2793" w:author="만든 이">
              <w:r w:rsidRPr="00F15CE3">
                <w:rPr>
                  <w:b/>
                  <w:rPrChange w:id="2794" w:author="만든 이">
                    <w:rPr>
                      <w:rFonts w:ascii="Arial" w:hAnsi="Arial"/>
                      <w:b/>
                      <w:sz w:val="20"/>
                    </w:rPr>
                  </w:rPrChange>
                </w:rPr>
                <w:t>(no 12 gadu vecuma)</w:t>
              </w:r>
            </w:ins>
          </w:p>
        </w:tc>
        <w:tc>
          <w:tcPr>
            <w:tcW w:w="850" w:type="dxa"/>
            <w:tcBorders>
              <w:top w:val="nil"/>
              <w:bottom w:val="nil"/>
              <w:right w:val="nil"/>
            </w:tcBorders>
            <w:vAlign w:val="center"/>
          </w:tcPr>
          <w:p w14:paraId="795761B3" w14:textId="77777777" w:rsidR="005707CD" w:rsidRPr="00F15CE3" w:rsidRDefault="005707CD" w:rsidP="008A5BEF">
            <w:pPr>
              <w:jc w:val="center"/>
              <w:rPr>
                <w:ins w:id="2795" w:author="만든 이"/>
                <w:rFonts w:eastAsia="SimHei"/>
                <w:noProof/>
                <w:lang w:val="en-US"/>
                <w:rPrChange w:id="2796" w:author="만든 이">
                  <w:rPr>
                    <w:ins w:id="2797" w:author="만든 이"/>
                    <w:rFonts w:ascii="Arial" w:eastAsia="SimHei" w:hAnsi="Arial" w:cs="Arial"/>
                    <w:noProof/>
                    <w:sz w:val="20"/>
                    <w:szCs w:val="20"/>
                    <w:lang w:val="en-US"/>
                  </w:rPr>
                </w:rPrChange>
              </w:rPr>
            </w:pPr>
          </w:p>
        </w:tc>
        <w:tc>
          <w:tcPr>
            <w:tcW w:w="699" w:type="dxa"/>
            <w:tcBorders>
              <w:top w:val="nil"/>
              <w:left w:val="nil"/>
              <w:bottom w:val="nil"/>
              <w:right w:val="nil"/>
            </w:tcBorders>
            <w:vAlign w:val="center"/>
          </w:tcPr>
          <w:p w14:paraId="284BFC00" w14:textId="77777777" w:rsidR="005707CD" w:rsidRPr="00F15CE3" w:rsidRDefault="005707CD" w:rsidP="008A5BEF">
            <w:pPr>
              <w:jc w:val="center"/>
              <w:rPr>
                <w:ins w:id="2798" w:author="만든 이"/>
                <w:rFonts w:eastAsia="SimHei"/>
                <w:b/>
                <w:noProof/>
                <w:lang w:val="en-US"/>
                <w:rPrChange w:id="2799" w:author="만든 이">
                  <w:rPr>
                    <w:ins w:id="2800" w:author="만든 이"/>
                    <w:rFonts w:ascii="Arial" w:eastAsia="SimHei" w:hAnsi="Arial" w:cs="Arial"/>
                    <w:noProof/>
                    <w:sz w:val="20"/>
                    <w:szCs w:val="20"/>
                    <w:lang w:val="en-US"/>
                  </w:rPr>
                </w:rPrChange>
              </w:rPr>
            </w:pPr>
          </w:p>
        </w:tc>
        <w:tc>
          <w:tcPr>
            <w:tcW w:w="1548" w:type="dxa"/>
            <w:tcBorders>
              <w:top w:val="nil"/>
              <w:left w:val="nil"/>
              <w:bottom w:val="nil"/>
              <w:right w:val="nil"/>
            </w:tcBorders>
            <w:vAlign w:val="center"/>
          </w:tcPr>
          <w:p w14:paraId="060F5C1A" w14:textId="77777777" w:rsidR="005707CD" w:rsidRPr="00F15CE3" w:rsidRDefault="005707CD" w:rsidP="008A5BEF">
            <w:pPr>
              <w:jc w:val="center"/>
              <w:rPr>
                <w:ins w:id="2801" w:author="만든 이"/>
                <w:rFonts w:eastAsia="SimHei"/>
                <w:b/>
                <w:noProof/>
                <w:lang w:val="en-US"/>
                <w:rPrChange w:id="2802" w:author="만든 이">
                  <w:rPr>
                    <w:ins w:id="2803" w:author="만든 이"/>
                    <w:rFonts w:ascii="Arial" w:eastAsia="SimHei" w:hAnsi="Arial" w:cs="Arial"/>
                    <w:noProof/>
                    <w:sz w:val="20"/>
                    <w:szCs w:val="20"/>
                    <w:lang w:val="en-US"/>
                  </w:rPr>
                </w:rPrChange>
              </w:rPr>
            </w:pPr>
          </w:p>
        </w:tc>
        <w:tc>
          <w:tcPr>
            <w:tcW w:w="385" w:type="dxa"/>
            <w:tcBorders>
              <w:top w:val="nil"/>
              <w:left w:val="nil"/>
              <w:bottom w:val="nil"/>
              <w:right w:val="nil"/>
            </w:tcBorders>
            <w:vAlign w:val="center"/>
          </w:tcPr>
          <w:p w14:paraId="164D0B98" w14:textId="77777777" w:rsidR="005707CD" w:rsidRPr="00F15CE3" w:rsidRDefault="005707CD" w:rsidP="008A5BEF">
            <w:pPr>
              <w:jc w:val="center"/>
              <w:rPr>
                <w:ins w:id="2804" w:author="만든 이"/>
                <w:rFonts w:eastAsia="SimHei"/>
                <w:b/>
                <w:noProof/>
                <w:lang w:val="en-US"/>
                <w:rPrChange w:id="2805" w:author="만든 이">
                  <w:rPr>
                    <w:ins w:id="2806" w:author="만든 이"/>
                    <w:rFonts w:ascii="Arial" w:eastAsia="SimHei" w:hAnsi="Arial" w:cs="Arial"/>
                    <w:noProof/>
                    <w:sz w:val="20"/>
                    <w:szCs w:val="20"/>
                    <w:lang w:val="en-US"/>
                  </w:rPr>
                </w:rPrChange>
              </w:rPr>
            </w:pPr>
          </w:p>
        </w:tc>
        <w:tc>
          <w:tcPr>
            <w:tcW w:w="1761" w:type="dxa"/>
            <w:tcBorders>
              <w:top w:val="nil"/>
              <w:left w:val="nil"/>
              <w:bottom w:val="nil"/>
            </w:tcBorders>
            <w:vAlign w:val="center"/>
          </w:tcPr>
          <w:p w14:paraId="24C277E6" w14:textId="77777777" w:rsidR="005707CD" w:rsidRPr="00F15CE3" w:rsidRDefault="005707CD" w:rsidP="008A5BEF">
            <w:pPr>
              <w:jc w:val="center"/>
              <w:rPr>
                <w:ins w:id="2807" w:author="만든 이"/>
                <w:rFonts w:eastAsia="SimHei"/>
                <w:noProof/>
                <w:rPrChange w:id="2808" w:author="만든 이">
                  <w:rPr>
                    <w:ins w:id="2809" w:author="만든 이"/>
                    <w:rFonts w:ascii="Arial" w:eastAsia="SimHei" w:hAnsi="Arial" w:cs="Arial"/>
                    <w:noProof/>
                    <w:sz w:val="20"/>
                    <w:szCs w:val="20"/>
                  </w:rPr>
                </w:rPrChange>
              </w:rPr>
            </w:pPr>
            <w:ins w:id="2810" w:author="만든 이">
              <w:r w:rsidRPr="00F15CE3">
                <w:rPr>
                  <w:b/>
                  <w:noProof/>
                  <w:rPrChange w:id="2811" w:author="만든 이">
                    <w:rPr>
                      <w:rFonts w:ascii="Arial" w:hAnsi="Arial"/>
                      <w:b/>
                      <w:noProof/>
                      <w:sz w:val="20"/>
                    </w:rPr>
                  </w:rPrChange>
                </w:rPr>
                <w:drawing>
                  <wp:inline distT="0" distB="0" distL="0" distR="0" wp14:anchorId="216D6A72" wp14:editId="7D9952C1">
                    <wp:extent cx="254635" cy="242509"/>
                    <wp:effectExtent l="0" t="0" r="0" b="5715"/>
                    <wp:docPr id="1246002339"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7"/>
                            <a:stretch>
                              <a:fillRect/>
                            </a:stretch>
                          </pic:blipFill>
                          <pic:spPr bwMode="auto">
                            <a:xfrm>
                              <a:off x="0" y="0"/>
                              <a:ext cx="254635" cy="242509"/>
                            </a:xfrm>
                            <a:prstGeom prst="rect">
                              <a:avLst/>
                            </a:prstGeom>
                            <a:noFill/>
                            <a:ln>
                              <a:noFill/>
                            </a:ln>
                          </pic:spPr>
                        </pic:pic>
                      </a:graphicData>
                    </a:graphic>
                  </wp:inline>
                </w:drawing>
              </w:r>
              <w:r w:rsidRPr="00F15CE3">
                <w:rPr>
                  <w:b/>
                  <w:noProof/>
                  <w:rPrChange w:id="2812" w:author="만든 이">
                    <w:rPr>
                      <w:rFonts w:ascii="Arial" w:hAnsi="Arial"/>
                      <w:b/>
                      <w:noProof/>
                      <w:sz w:val="20"/>
                    </w:rPr>
                  </w:rPrChange>
                </w:rPr>
                <w:drawing>
                  <wp:inline distT="0" distB="0" distL="0" distR="0" wp14:anchorId="7E08B0EB" wp14:editId="2E781C7C">
                    <wp:extent cx="254635" cy="242509"/>
                    <wp:effectExtent l="0" t="0" r="0" b="5715"/>
                    <wp:docPr id="1062216952"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7"/>
                            <a:stretch>
                              <a:fillRect/>
                            </a:stretch>
                          </pic:blipFill>
                          <pic:spPr bwMode="auto">
                            <a:xfrm>
                              <a:off x="0" y="0"/>
                              <a:ext cx="254635" cy="242509"/>
                            </a:xfrm>
                            <a:prstGeom prst="rect">
                              <a:avLst/>
                            </a:prstGeom>
                            <a:noFill/>
                            <a:ln>
                              <a:noFill/>
                            </a:ln>
                          </pic:spPr>
                        </pic:pic>
                      </a:graphicData>
                    </a:graphic>
                  </wp:inline>
                </w:drawing>
              </w:r>
            </w:ins>
          </w:p>
        </w:tc>
      </w:tr>
      <w:tr w:rsidR="00450885" w:rsidRPr="00FE0EBC" w14:paraId="1D51419E" w14:textId="77777777" w:rsidTr="00450885">
        <w:trPr>
          <w:cantSplit/>
          <w:jc w:val="center"/>
          <w:ins w:id="2813" w:author="만든 이"/>
        </w:trPr>
        <w:tc>
          <w:tcPr>
            <w:tcW w:w="1984" w:type="dxa"/>
            <w:tcBorders>
              <w:top w:val="nil"/>
              <w:bottom w:val="single" w:sz="4" w:space="0" w:color="auto"/>
            </w:tcBorders>
            <w:shd w:val="clear" w:color="auto" w:fill="E6E6E6"/>
          </w:tcPr>
          <w:p w14:paraId="740D4C60" w14:textId="77777777" w:rsidR="00450885" w:rsidRPr="00F15CE3" w:rsidRDefault="005707CD" w:rsidP="008A5BEF">
            <w:pPr>
              <w:jc w:val="center"/>
              <w:rPr>
                <w:ins w:id="2814" w:author="만든 이"/>
                <w:b/>
                <w:rPrChange w:id="2815" w:author="만든 이">
                  <w:rPr>
                    <w:ins w:id="2816" w:author="만든 이"/>
                    <w:rFonts w:ascii="Arial" w:hAnsi="Arial"/>
                    <w:b/>
                    <w:sz w:val="20"/>
                  </w:rPr>
                </w:rPrChange>
              </w:rPr>
            </w:pPr>
            <w:ins w:id="2817" w:author="만든 이">
              <w:r w:rsidRPr="00F15CE3">
                <w:rPr>
                  <w:b/>
                  <w:rPrChange w:id="2818" w:author="만든 이">
                    <w:rPr>
                      <w:rFonts w:ascii="Arial" w:hAnsi="Arial"/>
                      <w:b/>
                      <w:sz w:val="20"/>
                    </w:rPr>
                  </w:rPrChange>
                </w:rPr>
                <w:t xml:space="preserve">600 </w:t>
              </w:r>
            </w:ins>
          </w:p>
          <w:p w14:paraId="35929642" w14:textId="145AA233" w:rsidR="005707CD" w:rsidRPr="00F15CE3" w:rsidRDefault="005707CD" w:rsidP="008A5BEF">
            <w:pPr>
              <w:jc w:val="center"/>
              <w:rPr>
                <w:ins w:id="2819" w:author="만든 이"/>
                <w:rFonts w:eastAsia="SimHei"/>
                <w:b/>
                <w:bCs/>
                <w:rPrChange w:id="2820" w:author="만든 이">
                  <w:rPr>
                    <w:ins w:id="2821" w:author="만든 이"/>
                    <w:rFonts w:ascii="Arial" w:eastAsia="SimHei" w:hAnsi="Arial" w:cs="Arial"/>
                    <w:b/>
                    <w:bCs/>
                    <w:sz w:val="20"/>
                    <w:szCs w:val="20"/>
                  </w:rPr>
                </w:rPrChange>
              </w:rPr>
            </w:pPr>
            <w:ins w:id="2822" w:author="만든 이">
              <w:r w:rsidRPr="00F15CE3">
                <w:rPr>
                  <w:b/>
                  <w:rPrChange w:id="2823" w:author="만든 이">
                    <w:rPr>
                      <w:rFonts w:ascii="Arial" w:hAnsi="Arial"/>
                      <w:b/>
                      <w:sz w:val="20"/>
                    </w:rPr>
                  </w:rPrChange>
                </w:rPr>
                <w:t>(bērniem līdz 12 gadu vecumam)</w:t>
              </w:r>
            </w:ins>
          </w:p>
        </w:tc>
        <w:tc>
          <w:tcPr>
            <w:tcW w:w="850" w:type="dxa"/>
            <w:tcBorders>
              <w:top w:val="nil"/>
              <w:bottom w:val="single" w:sz="4" w:space="0" w:color="auto"/>
              <w:right w:val="nil"/>
            </w:tcBorders>
            <w:shd w:val="clear" w:color="auto" w:fill="E6E6E6"/>
            <w:vAlign w:val="center"/>
          </w:tcPr>
          <w:p w14:paraId="539B2736" w14:textId="77777777" w:rsidR="005707CD" w:rsidRPr="00F15CE3" w:rsidRDefault="005707CD" w:rsidP="008A5BEF">
            <w:pPr>
              <w:jc w:val="center"/>
              <w:rPr>
                <w:ins w:id="2824" w:author="만든 이"/>
                <w:rFonts w:eastAsia="SimHei"/>
                <w:noProof/>
                <w:lang w:val="en-US"/>
                <w:rPrChange w:id="2825" w:author="만든 이">
                  <w:rPr>
                    <w:ins w:id="2826" w:author="만든 이"/>
                    <w:rFonts w:ascii="Arial" w:eastAsia="SimHei" w:hAnsi="Arial" w:cs="Arial"/>
                    <w:noProof/>
                    <w:sz w:val="20"/>
                    <w:szCs w:val="20"/>
                    <w:lang w:val="en-US"/>
                  </w:rPr>
                </w:rPrChange>
              </w:rPr>
            </w:pPr>
          </w:p>
        </w:tc>
        <w:tc>
          <w:tcPr>
            <w:tcW w:w="699" w:type="dxa"/>
            <w:tcBorders>
              <w:top w:val="nil"/>
              <w:left w:val="nil"/>
              <w:bottom w:val="single" w:sz="4" w:space="0" w:color="auto"/>
              <w:right w:val="nil"/>
            </w:tcBorders>
            <w:shd w:val="clear" w:color="auto" w:fill="E6E6E6"/>
            <w:vAlign w:val="center"/>
          </w:tcPr>
          <w:p w14:paraId="023C162B" w14:textId="77777777" w:rsidR="005707CD" w:rsidRPr="00F15CE3" w:rsidRDefault="005707CD" w:rsidP="008A5BEF">
            <w:pPr>
              <w:jc w:val="center"/>
              <w:rPr>
                <w:ins w:id="2827" w:author="만든 이"/>
                <w:rFonts w:eastAsia="SimHei"/>
                <w:b/>
                <w:noProof/>
                <w:lang w:val="en-US"/>
                <w:rPrChange w:id="2828" w:author="만든 이">
                  <w:rPr>
                    <w:ins w:id="2829" w:author="만든 이"/>
                    <w:rFonts w:ascii="Arial" w:eastAsia="SimHei" w:hAnsi="Arial" w:cs="Arial"/>
                    <w:noProof/>
                    <w:sz w:val="20"/>
                    <w:szCs w:val="20"/>
                    <w:lang w:val="en-US"/>
                  </w:rPr>
                </w:rPrChange>
              </w:rPr>
            </w:pPr>
          </w:p>
        </w:tc>
        <w:tc>
          <w:tcPr>
            <w:tcW w:w="1548" w:type="dxa"/>
            <w:tcBorders>
              <w:top w:val="nil"/>
              <w:left w:val="nil"/>
              <w:bottom w:val="single" w:sz="4" w:space="0" w:color="auto"/>
              <w:right w:val="nil"/>
            </w:tcBorders>
            <w:shd w:val="clear" w:color="auto" w:fill="E6E6E6"/>
            <w:vAlign w:val="center"/>
          </w:tcPr>
          <w:p w14:paraId="562B110A" w14:textId="77777777" w:rsidR="005707CD" w:rsidRPr="00F15CE3" w:rsidRDefault="005707CD" w:rsidP="008A5BEF">
            <w:pPr>
              <w:jc w:val="center"/>
              <w:rPr>
                <w:ins w:id="2830" w:author="만든 이"/>
                <w:rFonts w:eastAsia="SimHei"/>
                <w:b/>
                <w:noProof/>
                <w:rPrChange w:id="2831" w:author="만든 이">
                  <w:rPr>
                    <w:ins w:id="2832" w:author="만든 이"/>
                    <w:rFonts w:ascii="Arial" w:eastAsia="SimHei" w:hAnsi="Arial" w:cs="Arial"/>
                    <w:noProof/>
                    <w:sz w:val="20"/>
                    <w:szCs w:val="20"/>
                  </w:rPr>
                </w:rPrChange>
              </w:rPr>
            </w:pPr>
            <w:ins w:id="2833" w:author="만든 이">
              <w:r w:rsidRPr="00F15CE3">
                <w:rPr>
                  <w:b/>
                  <w:noProof/>
                  <w:rPrChange w:id="2834" w:author="만든 이">
                    <w:rPr>
                      <w:rFonts w:ascii="Arial" w:hAnsi="Arial"/>
                      <w:noProof/>
                      <w:sz w:val="20"/>
                    </w:rPr>
                  </w:rPrChange>
                </w:rPr>
                <w:drawing>
                  <wp:inline distT="0" distB="0" distL="0" distR="0" wp14:anchorId="50E9974A" wp14:editId="2C5DCE59">
                    <wp:extent cx="254635" cy="254635"/>
                    <wp:effectExtent l="0" t="0" r="0" b="0"/>
                    <wp:docPr id="1591534490"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34490" name="그림 14"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F15CE3">
                <w:rPr>
                  <w:b/>
                  <w:noProof/>
                  <w:rPrChange w:id="2835" w:author="만든 이">
                    <w:rPr>
                      <w:rFonts w:ascii="Arial" w:hAnsi="Arial"/>
                      <w:noProof/>
                      <w:sz w:val="20"/>
                    </w:rPr>
                  </w:rPrChange>
                </w:rPr>
                <w:drawing>
                  <wp:inline distT="0" distB="0" distL="0" distR="0" wp14:anchorId="25C1E55B" wp14:editId="1A88904E">
                    <wp:extent cx="254635" cy="254635"/>
                    <wp:effectExtent l="0" t="0" r="0" b="0"/>
                    <wp:docPr id="526636814"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36814" name="그림 14"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p w14:paraId="4D3986EC" w14:textId="77777777" w:rsidR="005707CD" w:rsidRPr="00F15CE3" w:rsidRDefault="005707CD" w:rsidP="008A5BEF">
            <w:pPr>
              <w:jc w:val="center"/>
              <w:rPr>
                <w:ins w:id="2836" w:author="만든 이"/>
                <w:rFonts w:eastAsia="SimHei"/>
                <w:b/>
                <w:noProof/>
                <w:rPrChange w:id="2837" w:author="만든 이">
                  <w:rPr>
                    <w:ins w:id="2838" w:author="만든 이"/>
                    <w:rFonts w:ascii="Arial" w:eastAsia="SimHei" w:hAnsi="Arial" w:cs="Arial"/>
                    <w:noProof/>
                    <w:sz w:val="20"/>
                    <w:szCs w:val="20"/>
                  </w:rPr>
                </w:rPrChange>
              </w:rPr>
            </w:pPr>
            <w:ins w:id="2839" w:author="만든 이">
              <w:r w:rsidRPr="00F15CE3">
                <w:rPr>
                  <w:b/>
                  <w:noProof/>
                  <w:rPrChange w:id="2840" w:author="만든 이">
                    <w:rPr>
                      <w:rFonts w:ascii="Arial" w:hAnsi="Arial"/>
                      <w:noProof/>
                      <w:sz w:val="20"/>
                    </w:rPr>
                  </w:rPrChange>
                </w:rPr>
                <w:drawing>
                  <wp:inline distT="0" distB="0" distL="0" distR="0" wp14:anchorId="0414B550" wp14:editId="297C81A6">
                    <wp:extent cx="254635" cy="254635"/>
                    <wp:effectExtent l="0" t="0" r="0" b="0"/>
                    <wp:docPr id="1476207564" name="그림 1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07564" name="그림 13"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F15CE3">
                <w:rPr>
                  <w:b/>
                  <w:noProof/>
                  <w:rPrChange w:id="2841" w:author="만든 이">
                    <w:rPr>
                      <w:rFonts w:ascii="Arial" w:hAnsi="Arial"/>
                      <w:noProof/>
                      <w:sz w:val="20"/>
                    </w:rPr>
                  </w:rPrChange>
                </w:rPr>
                <w:drawing>
                  <wp:inline distT="0" distB="0" distL="0" distR="0" wp14:anchorId="28869100" wp14:editId="4D7582B8">
                    <wp:extent cx="254635" cy="254635"/>
                    <wp:effectExtent l="0" t="0" r="0" b="0"/>
                    <wp:docPr id="1218285561"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85561" name="그림 12" descr="A blue and black sword&#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single" w:sz="4" w:space="0" w:color="auto"/>
              <w:right w:val="nil"/>
            </w:tcBorders>
            <w:shd w:val="clear" w:color="auto" w:fill="E6E6E6"/>
            <w:vAlign w:val="center"/>
          </w:tcPr>
          <w:p w14:paraId="32F9F7DB" w14:textId="77777777" w:rsidR="005707CD" w:rsidRPr="00F15CE3" w:rsidRDefault="005707CD" w:rsidP="008A5BEF">
            <w:pPr>
              <w:jc w:val="center"/>
              <w:rPr>
                <w:ins w:id="2842" w:author="만든 이"/>
                <w:rFonts w:eastAsia="SimHei"/>
                <w:b/>
                <w:noProof/>
                <w:lang w:val="en-US"/>
                <w:rPrChange w:id="2843" w:author="만든 이">
                  <w:rPr>
                    <w:ins w:id="2844" w:author="만든 이"/>
                    <w:rFonts w:ascii="Arial" w:eastAsia="SimHei" w:hAnsi="Arial" w:cs="Arial"/>
                    <w:noProof/>
                    <w:sz w:val="20"/>
                    <w:szCs w:val="20"/>
                    <w:lang w:val="en-US"/>
                  </w:rPr>
                </w:rPrChange>
              </w:rPr>
            </w:pPr>
          </w:p>
        </w:tc>
        <w:tc>
          <w:tcPr>
            <w:tcW w:w="1761" w:type="dxa"/>
            <w:tcBorders>
              <w:top w:val="nil"/>
              <w:left w:val="nil"/>
              <w:bottom w:val="single" w:sz="4" w:space="0" w:color="auto"/>
            </w:tcBorders>
            <w:shd w:val="clear" w:color="auto" w:fill="E6E6E6"/>
            <w:vAlign w:val="center"/>
          </w:tcPr>
          <w:p w14:paraId="3AA66A85" w14:textId="77777777" w:rsidR="005707CD" w:rsidRPr="00F15CE3" w:rsidRDefault="005707CD" w:rsidP="008A5BEF">
            <w:pPr>
              <w:jc w:val="center"/>
              <w:rPr>
                <w:ins w:id="2845" w:author="만든 이"/>
                <w:rFonts w:eastAsia="SimHei"/>
                <w:noProof/>
                <w:lang w:val="en-US" w:eastAsia="ko-KR"/>
                <w:rPrChange w:id="2846" w:author="만든 이">
                  <w:rPr>
                    <w:ins w:id="2847" w:author="만든 이"/>
                    <w:rFonts w:ascii="Arial" w:eastAsia="SimHei" w:hAnsi="Arial" w:cs="Arial"/>
                    <w:noProof/>
                    <w:sz w:val="20"/>
                    <w:szCs w:val="20"/>
                    <w:lang w:val="en-US" w:eastAsia="ko-KR"/>
                  </w:rPr>
                </w:rPrChange>
              </w:rPr>
            </w:pPr>
          </w:p>
        </w:tc>
      </w:tr>
    </w:tbl>
    <w:p w14:paraId="514F00F2" w14:textId="77777777" w:rsidR="005707CD" w:rsidRPr="00FE0EBC" w:rsidRDefault="005707CD">
      <w:pPr>
        <w:ind w:firstLineChars="3350" w:firstLine="7377"/>
        <w:rPr>
          <w:ins w:id="2848" w:author="만든 이"/>
          <w:rFonts w:eastAsia="SimSun"/>
          <w:b/>
          <w:bCs/>
        </w:rPr>
        <w:pPrChange w:id="2849" w:author="만든 이">
          <w:pPr>
            <w:ind w:firstLineChars="2850" w:firstLine="6276"/>
          </w:pPr>
        </w:pPrChange>
      </w:pPr>
      <w:ins w:id="2850" w:author="만든 이">
        <w:r w:rsidRPr="00FE0EBC">
          <w:rPr>
            <w:b/>
          </w:rPr>
          <w:t>C attēls</w:t>
        </w:r>
      </w:ins>
    </w:p>
    <w:p w14:paraId="5EE426BE" w14:textId="77777777" w:rsidR="005707CD" w:rsidRPr="00FE0EBC" w:rsidRDefault="005707CD" w:rsidP="005707CD">
      <w:pPr>
        <w:rPr>
          <w:ins w:id="2851" w:author="만든 이"/>
          <w:b/>
        </w:rPr>
      </w:pPr>
    </w:p>
    <w:p w14:paraId="71AF3743" w14:textId="295C631B" w:rsidR="005707CD" w:rsidRPr="00FE0EBC" w:rsidRDefault="00EE5347" w:rsidP="005707CD">
      <w:pPr>
        <w:rPr>
          <w:ins w:id="2852" w:author="만든 이"/>
          <w:rFonts w:eastAsia="SimSun"/>
        </w:rPr>
      </w:pPr>
      <w:ins w:id="2853" w:author="만든 이">
        <w:r w:rsidRPr="00E37C11">
          <w:rPr>
            <w:i/>
            <w:iCs/>
            <w:rPrChange w:id="2854" w:author="만든 이">
              <w:rPr/>
            </w:rPrChange>
          </w:rPr>
          <w:t>Piezīme.</w:t>
        </w:r>
        <w:r>
          <w:t xml:space="preserve"> </w:t>
        </w:r>
        <w:r w:rsidR="005707CD" w:rsidRPr="00FE0EBC">
          <w:t>Jūsu pilnajai devai veselības aprūpes sniedzējs var parakstīt atšķirīgu pilnšļirču kombināciju.</w:t>
        </w:r>
      </w:ins>
    </w:p>
    <w:p w14:paraId="69E80949" w14:textId="77777777" w:rsidR="005707CD" w:rsidRPr="00F15CE3" w:rsidRDefault="005707CD" w:rsidP="005707CD">
      <w:pPr>
        <w:spacing w:before="120" w:after="120"/>
        <w:ind w:left="360" w:hanging="360"/>
        <w:rPr>
          <w:ins w:id="2855" w:author="만든 이"/>
          <w:rFonts w:eastAsia="맑은 고딕"/>
          <w:b/>
          <w:bCs/>
          <w:color w:val="231F20"/>
          <w:lang w:eastAsia="ko-KR"/>
          <w:rPrChange w:id="2856" w:author="만든 이">
            <w:rPr>
              <w:ins w:id="2857" w:author="만든 이"/>
              <w:rFonts w:eastAsia="맑은 고딕"/>
              <w:b/>
              <w:bCs/>
              <w:color w:val="231F20"/>
              <w:sz w:val="24"/>
              <w:szCs w:val="24"/>
              <w:lang w:eastAsia="ko-KR"/>
            </w:rPr>
          </w:rPrChange>
        </w:rPr>
      </w:pPr>
    </w:p>
    <w:p w14:paraId="05B930C8" w14:textId="77777777" w:rsidR="005707CD" w:rsidRPr="00FE0EBC" w:rsidRDefault="005707CD" w:rsidP="005707CD">
      <w:pPr>
        <w:spacing w:before="120" w:after="120"/>
        <w:ind w:left="360" w:hanging="360"/>
        <w:rPr>
          <w:ins w:id="2858" w:author="만든 이"/>
          <w:i/>
        </w:rPr>
      </w:pPr>
      <w:ins w:id="2859" w:author="만든 이">
        <w:r w:rsidRPr="00F15CE3">
          <w:rPr>
            <w:b/>
            <w:color w:val="231F20"/>
            <w:rPrChange w:id="2860" w:author="만든 이">
              <w:rPr>
                <w:b/>
                <w:color w:val="231F20"/>
                <w:sz w:val="24"/>
              </w:rPr>
            </w:rPrChange>
          </w:rPr>
          <w:t>Svarīga informācija, kas jāzina pirms Omlyclo ievadīšanas</w:t>
        </w:r>
      </w:ins>
    </w:p>
    <w:p w14:paraId="2C91146A" w14:textId="77777777" w:rsidR="005707CD" w:rsidRPr="00FE0EBC" w:rsidRDefault="005707CD" w:rsidP="005707CD">
      <w:pPr>
        <w:numPr>
          <w:ilvl w:val="0"/>
          <w:numId w:val="39"/>
        </w:numPr>
        <w:rPr>
          <w:ins w:id="2861" w:author="만든 이"/>
          <w:rFonts w:eastAsia="SimSun"/>
        </w:rPr>
      </w:pPr>
      <w:ins w:id="2862" w:author="만든 이">
        <w:r w:rsidRPr="00FE0EBC">
          <w:t>Omlyclo ir paredzēts tikai subkutānām injekcijām (injicē tieši tauku slānī zem ādas).</w:t>
        </w:r>
      </w:ins>
    </w:p>
    <w:p w14:paraId="54C90358" w14:textId="77777777" w:rsidR="005707CD" w:rsidRPr="00FE0EBC" w:rsidRDefault="005707CD" w:rsidP="005707CD">
      <w:pPr>
        <w:numPr>
          <w:ilvl w:val="0"/>
          <w:numId w:val="39"/>
        </w:numPr>
        <w:rPr>
          <w:ins w:id="2863" w:author="만든 이"/>
          <w:rFonts w:eastAsia="SimSun"/>
        </w:rPr>
      </w:pPr>
      <w:ins w:id="2864" w:author="만든 이">
        <w:r w:rsidRPr="00FE0EBC">
          <w:t>Pilnšļircei ir drošības aizsargs, kas pēc injekcijas pabeigšanas tiks aktivizēts, lai noslēgtu adatu. Drošības aizsargs palīdz novērst injekcijas adatu ievainojumus ikvienam, kas pēc injekcijas rīkojas ar pilnšļirci.</w:t>
        </w:r>
      </w:ins>
    </w:p>
    <w:p w14:paraId="3E9222D5" w14:textId="77777777" w:rsidR="005707CD" w:rsidRPr="00FE0EBC" w:rsidRDefault="005707CD" w:rsidP="005707CD">
      <w:pPr>
        <w:numPr>
          <w:ilvl w:val="0"/>
          <w:numId w:val="39"/>
        </w:numPr>
        <w:rPr>
          <w:ins w:id="2865" w:author="만든 이"/>
        </w:rPr>
      </w:pPr>
      <w:ins w:id="2866" w:author="만든 이">
        <w:r w:rsidRPr="00F15CE3">
          <w:rPr>
            <w:b/>
            <w:bCs/>
            <w:rPrChange w:id="2867" w:author="만든 이">
              <w:rPr/>
            </w:rPrChange>
          </w:rPr>
          <w:t>Neatveriet</w:t>
        </w:r>
        <w:r w:rsidRPr="00FE0EBC">
          <w:t xml:space="preserve"> noslēgto kastīti, kamēr neesat gatavs izmantot pilnšļirci injekcijai.</w:t>
        </w:r>
      </w:ins>
    </w:p>
    <w:p w14:paraId="074F1362" w14:textId="77777777" w:rsidR="005707CD" w:rsidRPr="00FE0EBC" w:rsidRDefault="005707CD" w:rsidP="005707CD">
      <w:pPr>
        <w:numPr>
          <w:ilvl w:val="0"/>
          <w:numId w:val="39"/>
        </w:numPr>
        <w:rPr>
          <w:ins w:id="2868" w:author="만든 이"/>
        </w:rPr>
      </w:pPr>
      <w:ins w:id="2869" w:author="만든 이">
        <w:r w:rsidRPr="00F15CE3">
          <w:rPr>
            <w:b/>
            <w:bCs/>
            <w:rPrChange w:id="2870" w:author="만든 이">
              <w:rPr/>
            </w:rPrChange>
          </w:rPr>
          <w:t>Nelietojiet</w:t>
        </w:r>
        <w:r w:rsidRPr="00FE0EBC">
          <w:rPr>
            <w:b/>
          </w:rPr>
          <w:t>,</w:t>
        </w:r>
        <w:r w:rsidRPr="00FE0EBC">
          <w:t xml:space="preserve"> ja kastīte vai pilnšļirce ir bojāta vai šķiet, ka tā ir bojāta.</w:t>
        </w:r>
      </w:ins>
    </w:p>
    <w:p w14:paraId="7FA74D72" w14:textId="77777777" w:rsidR="005707CD" w:rsidRPr="00FE0EBC" w:rsidRDefault="005707CD" w:rsidP="005707CD">
      <w:pPr>
        <w:numPr>
          <w:ilvl w:val="0"/>
          <w:numId w:val="39"/>
        </w:numPr>
        <w:rPr>
          <w:ins w:id="2871" w:author="만든 이"/>
        </w:rPr>
      </w:pPr>
      <w:ins w:id="2872" w:author="만든 이">
        <w:r w:rsidRPr="00F15CE3">
          <w:rPr>
            <w:b/>
            <w:bCs/>
            <w:rPrChange w:id="2873" w:author="만든 이">
              <w:rPr/>
            </w:rPrChange>
          </w:rPr>
          <w:t>Nenoņemiet</w:t>
        </w:r>
        <w:r w:rsidRPr="00FE0EBC">
          <w:t xml:space="preserve"> uzgali, kamēr neesat gatavs izmantot pilnšļirci injekcijai.</w:t>
        </w:r>
      </w:ins>
    </w:p>
    <w:p w14:paraId="50530D1E" w14:textId="77777777" w:rsidR="005707CD" w:rsidRPr="00FE0EBC" w:rsidRDefault="005707CD" w:rsidP="005707CD">
      <w:pPr>
        <w:numPr>
          <w:ilvl w:val="0"/>
          <w:numId w:val="39"/>
        </w:numPr>
        <w:rPr>
          <w:ins w:id="2874" w:author="만든 이"/>
          <w:rFonts w:eastAsia="SimSun"/>
        </w:rPr>
      </w:pPr>
      <w:ins w:id="2875" w:author="만든 이">
        <w:r w:rsidRPr="00FE0EBC">
          <w:rPr>
            <w:b/>
          </w:rPr>
          <w:t>Nelietojiet</w:t>
        </w:r>
        <w:r w:rsidRPr="00FE0EBC">
          <w:t>, ja pilnšļirce ir nokritusi uz cietas virsmas vai tā ir nokritusi pēc uzgaļa noņemšanas.</w:t>
        </w:r>
      </w:ins>
    </w:p>
    <w:p w14:paraId="1D2B17BC" w14:textId="77777777" w:rsidR="005707CD" w:rsidRPr="00FE0EBC" w:rsidRDefault="005707CD" w:rsidP="005707CD">
      <w:pPr>
        <w:numPr>
          <w:ilvl w:val="0"/>
          <w:numId w:val="39"/>
        </w:numPr>
        <w:rPr>
          <w:ins w:id="2876" w:author="만든 이"/>
          <w:rFonts w:eastAsia="SimSun"/>
        </w:rPr>
      </w:pPr>
      <w:ins w:id="2877" w:author="만든 이">
        <w:r w:rsidRPr="00FE0EBC">
          <w:rPr>
            <w:b/>
          </w:rPr>
          <w:lastRenderedPageBreak/>
          <w:t>Nelietojiet</w:t>
        </w:r>
        <w:r w:rsidRPr="00FE0EBC">
          <w:t xml:space="preserve"> to pašu pilnšļirci atkārtoti.</w:t>
        </w:r>
      </w:ins>
    </w:p>
    <w:p w14:paraId="193A46FD" w14:textId="77777777" w:rsidR="005707CD" w:rsidRPr="00FE0EBC" w:rsidRDefault="005707CD" w:rsidP="005707CD">
      <w:pPr>
        <w:numPr>
          <w:ilvl w:val="0"/>
          <w:numId w:val="39"/>
        </w:numPr>
        <w:rPr>
          <w:ins w:id="2878" w:author="만든 이"/>
          <w:rFonts w:eastAsia="SimSun"/>
        </w:rPr>
      </w:pPr>
      <w:ins w:id="2879" w:author="만든 이">
        <w:r w:rsidRPr="00FE0EBC">
          <w:rPr>
            <w:b/>
          </w:rPr>
          <w:t>Neatstājiet</w:t>
        </w:r>
        <w:r w:rsidRPr="00FE0EBC">
          <w:t xml:space="preserve"> pilnšļirci bez uzraudzības.</w:t>
        </w:r>
      </w:ins>
    </w:p>
    <w:p w14:paraId="6BC21A85" w14:textId="77777777" w:rsidR="005707CD" w:rsidRPr="00FE0EBC" w:rsidRDefault="005707CD" w:rsidP="005707CD">
      <w:pPr>
        <w:numPr>
          <w:ilvl w:val="0"/>
          <w:numId w:val="39"/>
        </w:numPr>
        <w:rPr>
          <w:ins w:id="2880" w:author="만든 이"/>
          <w:rFonts w:eastAsia="SimSun"/>
        </w:rPr>
      </w:pPr>
      <w:ins w:id="2881" w:author="만든 이">
        <w:r w:rsidRPr="00FE0EBC">
          <w:rPr>
            <w:b/>
          </w:rPr>
          <w:t>Nekādā gadījumā nemēģiniet</w:t>
        </w:r>
        <w:r w:rsidRPr="00FE0EBC">
          <w:t xml:space="preserve"> izjaukt pilnšļirci.</w:t>
        </w:r>
      </w:ins>
    </w:p>
    <w:p w14:paraId="10804C84" w14:textId="77777777" w:rsidR="005707CD" w:rsidRPr="00FE0EBC" w:rsidRDefault="005707CD" w:rsidP="005707CD">
      <w:pPr>
        <w:numPr>
          <w:ilvl w:val="0"/>
          <w:numId w:val="39"/>
        </w:numPr>
        <w:rPr>
          <w:ins w:id="2882" w:author="만든 이"/>
          <w:rFonts w:eastAsia="SimSun"/>
        </w:rPr>
      </w:pPr>
      <w:ins w:id="2883" w:author="만든 이">
        <w:r w:rsidRPr="00FE0EBC">
          <w:rPr>
            <w:b/>
          </w:rPr>
          <w:t>Nevelciet</w:t>
        </w:r>
        <w:r w:rsidRPr="00FE0EBC">
          <w:t xml:space="preserve"> atpakaļ virzuļa stieni.</w:t>
        </w:r>
      </w:ins>
    </w:p>
    <w:p w14:paraId="25042285" w14:textId="77777777" w:rsidR="005707CD" w:rsidRPr="00F15CE3" w:rsidRDefault="005707CD" w:rsidP="005707CD">
      <w:pPr>
        <w:spacing w:before="120" w:after="120"/>
        <w:ind w:left="360" w:hanging="360"/>
        <w:rPr>
          <w:ins w:id="2884" w:author="만든 이"/>
          <w:rFonts w:eastAsia="맑은 고딕"/>
          <w:b/>
          <w:bCs/>
          <w:color w:val="231F20"/>
          <w:rPrChange w:id="2885" w:author="만든 이">
            <w:rPr>
              <w:ins w:id="2886" w:author="만든 이"/>
              <w:rFonts w:eastAsia="맑은 고딕"/>
              <w:b/>
              <w:bCs/>
              <w:color w:val="231F20"/>
              <w:sz w:val="24"/>
              <w:szCs w:val="24"/>
            </w:rPr>
          </w:rPrChange>
        </w:rPr>
      </w:pPr>
      <w:ins w:id="2887" w:author="만든 이">
        <w:r w:rsidRPr="00F15CE3">
          <w:rPr>
            <w:b/>
            <w:color w:val="231F20"/>
            <w:rPrChange w:id="2888" w:author="만든 이">
              <w:rPr>
                <w:b/>
                <w:color w:val="231F20"/>
                <w:sz w:val="24"/>
              </w:rPr>
            </w:rPrChange>
          </w:rPr>
          <w:t xml:space="preserve">Kā uzglabāt Omlyclo? </w:t>
        </w:r>
      </w:ins>
    </w:p>
    <w:p w14:paraId="2AAD157F" w14:textId="77777777" w:rsidR="005707CD" w:rsidRPr="00FE0EBC" w:rsidRDefault="005707CD" w:rsidP="005707CD">
      <w:pPr>
        <w:numPr>
          <w:ilvl w:val="0"/>
          <w:numId w:val="39"/>
        </w:numPr>
        <w:rPr>
          <w:ins w:id="2889" w:author="만든 이"/>
          <w:rFonts w:eastAsia="맑은 고딕"/>
          <w:color w:val="000000"/>
        </w:rPr>
      </w:pPr>
      <w:ins w:id="2890" w:author="만든 이">
        <w:r w:rsidRPr="00FE0EBC">
          <w:rPr>
            <w:color w:val="000000"/>
          </w:rPr>
          <w:t>Uzglabāt nelietoto pilnšļirci oriģinālā kastītē ledusskapī temperatūrā no 2 °C līdz 8 °C.</w:t>
        </w:r>
      </w:ins>
    </w:p>
    <w:p w14:paraId="4D1E600F" w14:textId="77777777" w:rsidR="005707CD" w:rsidRPr="00FE0EBC" w:rsidRDefault="005707CD" w:rsidP="005707CD">
      <w:pPr>
        <w:numPr>
          <w:ilvl w:val="0"/>
          <w:numId w:val="39"/>
        </w:numPr>
        <w:rPr>
          <w:ins w:id="2891" w:author="만든 이"/>
          <w:rFonts w:eastAsia="SimSun"/>
        </w:rPr>
      </w:pPr>
      <w:ins w:id="2892" w:author="만든 이">
        <w:r w:rsidRPr="00FE0EBC">
          <w:t xml:space="preserve">Uzglabāšanas laikā </w:t>
        </w:r>
        <w:r w:rsidRPr="00FE0EBC">
          <w:rPr>
            <w:b/>
          </w:rPr>
          <w:t xml:space="preserve"> </w:t>
        </w:r>
        <w:r w:rsidRPr="00FE0EBC">
          <w:rPr>
            <w:b/>
            <w:color w:val="000000"/>
          </w:rPr>
          <w:t>neizņemiet</w:t>
        </w:r>
        <w:r w:rsidRPr="00FE0EBC">
          <w:rPr>
            <w:b/>
          </w:rPr>
          <w:t xml:space="preserve"> </w:t>
        </w:r>
        <w:r w:rsidRPr="00FE0EBC">
          <w:t>pilnšļirci no tās oriģinālās kastītes.</w:t>
        </w:r>
      </w:ins>
    </w:p>
    <w:p w14:paraId="2157FEC3" w14:textId="77777777" w:rsidR="005707CD" w:rsidRPr="00FE0EBC" w:rsidRDefault="005707CD" w:rsidP="005707CD">
      <w:pPr>
        <w:numPr>
          <w:ilvl w:val="0"/>
          <w:numId w:val="39"/>
        </w:numPr>
        <w:rPr>
          <w:ins w:id="2893" w:author="만든 이"/>
        </w:rPr>
      </w:pPr>
      <w:ins w:id="2894" w:author="만든 이">
        <w:r w:rsidRPr="00FE0EBC">
          <w:t>Uzglabājiet pilnšļirci oriģinālajā kastītē līdz lietošanas gatavībai, lai pasargātu no gaismas.</w:t>
        </w:r>
      </w:ins>
    </w:p>
    <w:p w14:paraId="47D5341D" w14:textId="77777777" w:rsidR="005707CD" w:rsidRPr="00FE0EBC" w:rsidRDefault="005707CD" w:rsidP="005707CD">
      <w:pPr>
        <w:numPr>
          <w:ilvl w:val="0"/>
          <w:numId w:val="39"/>
        </w:numPr>
        <w:rPr>
          <w:ins w:id="2895" w:author="만든 이"/>
        </w:rPr>
      </w:pPr>
      <w:ins w:id="2896" w:author="만든 이">
        <w:r w:rsidRPr="00F15CE3">
          <w:rPr>
            <w:b/>
            <w:bCs/>
            <w:rPrChange w:id="2897" w:author="만든 이">
              <w:rPr/>
            </w:rPrChange>
          </w:rPr>
          <w:t>Nesasaldēt</w:t>
        </w:r>
        <w:r w:rsidRPr="00FE0EBC">
          <w:t xml:space="preserve">. </w:t>
        </w:r>
      </w:ins>
    </w:p>
    <w:p w14:paraId="593D1BFE" w14:textId="77777777" w:rsidR="005707CD" w:rsidRPr="00FE0EBC" w:rsidRDefault="005707CD" w:rsidP="005707CD">
      <w:pPr>
        <w:numPr>
          <w:ilvl w:val="0"/>
          <w:numId w:val="39"/>
        </w:numPr>
        <w:rPr>
          <w:ins w:id="2898" w:author="만든 이"/>
          <w:rFonts w:eastAsia="SimSun"/>
        </w:rPr>
      </w:pPr>
      <w:ins w:id="2899" w:author="만든 이">
        <w:r w:rsidRPr="00FE0EBC">
          <w:rPr>
            <w:b/>
          </w:rPr>
          <w:t>Nelietojiet</w:t>
        </w:r>
        <w:r w:rsidRPr="00FE0EBC">
          <w:t>, ja pilnšļirce ir bijusi sasalusi.</w:t>
        </w:r>
      </w:ins>
    </w:p>
    <w:p w14:paraId="1867C8DA" w14:textId="77777777" w:rsidR="005707CD" w:rsidRPr="00FE0EBC" w:rsidRDefault="005707CD" w:rsidP="005707CD">
      <w:pPr>
        <w:numPr>
          <w:ilvl w:val="0"/>
          <w:numId w:val="39"/>
        </w:numPr>
        <w:rPr>
          <w:ins w:id="2900" w:author="만든 이"/>
        </w:rPr>
      </w:pPr>
      <w:ins w:id="2901" w:author="만든 이">
        <w:r w:rsidRPr="00FE0EBC">
          <w:t xml:space="preserve">Ja nepieciešams, pirms injicēšanas kastīti var izņemt no ledusskapja un ievietot tajā atpakaļ. Kopējais laiks ārpus ledusskapja nedrīkst būt ilgāks par 7 dienām. Ja pilnšļirce ir pakļauta temperatūrai virs 25 °C, </w:t>
        </w:r>
        <w:r w:rsidRPr="00FE0EBC">
          <w:rPr>
            <w:b/>
          </w:rPr>
          <w:t>nelietojiet</w:t>
        </w:r>
        <w:r w:rsidRPr="00FE0EBC">
          <w:t xml:space="preserve"> to un izmetiet asiem priekšmetiem paredzētā tvertnē.</w:t>
        </w:r>
      </w:ins>
    </w:p>
    <w:p w14:paraId="6091040C" w14:textId="77777777" w:rsidR="005707CD" w:rsidRPr="00FE0EBC" w:rsidRDefault="005707CD" w:rsidP="005707CD">
      <w:pPr>
        <w:numPr>
          <w:ilvl w:val="0"/>
          <w:numId w:val="39"/>
        </w:numPr>
        <w:rPr>
          <w:ins w:id="2902" w:author="만든 이"/>
        </w:rPr>
      </w:pPr>
      <w:ins w:id="2903" w:author="만든 이">
        <w:r w:rsidRPr="00FE0EBC">
          <w:rPr>
            <w:b/>
          </w:rPr>
          <w:t xml:space="preserve">Pilnšļirci, asiem priekšmetiem paredzēto tvertni un visas zāles uzglabāt bērniem neredzamā un nepieejamā vietā. </w:t>
        </w:r>
        <w:r w:rsidRPr="00F15CE3">
          <w:rPr>
            <w:b/>
            <w:bCs/>
            <w:rPrChange w:id="2904" w:author="만든 이">
              <w:rPr/>
            </w:rPrChange>
          </w:rPr>
          <w:t>Pilnšļirce satur mazas daļas.</w:t>
        </w:r>
      </w:ins>
    </w:p>
    <w:p w14:paraId="36552AAF" w14:textId="77777777" w:rsidR="005707CD" w:rsidRPr="00FE0EBC" w:rsidRDefault="005707CD" w:rsidP="005707CD">
      <w:pPr>
        <w:rPr>
          <w:ins w:id="2905" w:author="만든 이"/>
        </w:rPr>
      </w:pPr>
    </w:p>
    <w:tbl>
      <w:tblPr>
        <w:tblStyle w:val="Standard2"/>
        <w:tblW w:w="5000" w:type="pct"/>
        <w:tblLayout w:type="fixed"/>
        <w:tblLook w:val="04A0" w:firstRow="1" w:lastRow="0" w:firstColumn="1" w:lastColumn="0" w:noHBand="0" w:noVBand="1"/>
      </w:tblPr>
      <w:tblGrid>
        <w:gridCol w:w="4531"/>
        <w:gridCol w:w="4532"/>
      </w:tblGrid>
      <w:tr w:rsidR="005707CD" w:rsidRPr="00FE0EBC" w14:paraId="228DC5DD" w14:textId="77777777" w:rsidTr="008A5BEF">
        <w:trPr>
          <w:trHeight w:val="20"/>
          <w:ins w:id="2906" w:author="만든 이"/>
        </w:trPr>
        <w:tc>
          <w:tcPr>
            <w:tcW w:w="9061" w:type="dxa"/>
            <w:gridSpan w:val="2"/>
            <w:tcBorders>
              <w:bottom w:val="nil"/>
            </w:tcBorders>
            <w:vAlign w:val="center"/>
          </w:tcPr>
          <w:p w14:paraId="7C534BBE" w14:textId="77777777" w:rsidR="005707CD" w:rsidRPr="00FE0EBC" w:rsidRDefault="005707CD" w:rsidP="008A5BEF">
            <w:pPr>
              <w:keepNext/>
              <w:keepLines/>
              <w:ind w:left="567" w:hanging="567"/>
              <w:outlineLvl w:val="0"/>
              <w:rPr>
                <w:ins w:id="2907" w:author="만든 이"/>
              </w:rPr>
            </w:pPr>
            <w:ins w:id="2908" w:author="만든 이">
              <w:r w:rsidRPr="00FE0EBC">
                <w:rPr>
                  <w:b/>
                  <w:bCs/>
                </w:rPr>
                <w:lastRenderedPageBreak/>
                <w:t>Sagatavošanās injekcijai</w:t>
              </w:r>
            </w:ins>
          </w:p>
        </w:tc>
      </w:tr>
      <w:tr w:rsidR="005707CD" w:rsidRPr="00FE0EBC" w14:paraId="6BE19D07" w14:textId="77777777" w:rsidTr="008A5BEF">
        <w:trPr>
          <w:trHeight w:val="20"/>
          <w:ins w:id="2909" w:author="만든 이"/>
        </w:trPr>
        <w:tc>
          <w:tcPr>
            <w:tcW w:w="4530" w:type="dxa"/>
            <w:tcBorders>
              <w:top w:val="nil"/>
              <w:bottom w:val="single" w:sz="4" w:space="0" w:color="auto"/>
              <w:right w:val="nil"/>
            </w:tcBorders>
            <w:vAlign w:val="center"/>
          </w:tcPr>
          <w:p w14:paraId="33EC8348" w14:textId="77777777" w:rsidR="005707CD" w:rsidRPr="00FE0EBC" w:rsidRDefault="005707CD" w:rsidP="008A5BEF">
            <w:pPr>
              <w:keepNext/>
              <w:keepLines/>
              <w:adjustRightInd w:val="0"/>
              <w:ind w:leftChars="130" w:left="1280" w:hangingChars="450" w:hanging="994"/>
              <w:outlineLvl w:val="0"/>
              <w:rPr>
                <w:ins w:id="2910" w:author="만든 이"/>
                <w:rFonts w:eastAsia="맑은 고딕"/>
                <w:b/>
              </w:rPr>
            </w:pPr>
            <w:ins w:id="2911" w:author="만든 이">
              <w:r w:rsidRPr="00FE0EBC">
                <w:rPr>
                  <w:b/>
                  <w:noProof/>
                </w:rPr>
                <mc:AlternateContent>
                  <mc:Choice Requires="wpg">
                    <w:drawing>
                      <wp:inline distT="0" distB="0" distL="0" distR="0" wp14:anchorId="30249EE4" wp14:editId="07F066B3">
                        <wp:extent cx="1986280" cy="2183130"/>
                        <wp:effectExtent l="0" t="0" r="0" b="7620"/>
                        <wp:docPr id="1352892094" name="组合 157"/>
                        <wp:cNvGraphicFramePr/>
                        <a:graphic xmlns:a="http://schemas.openxmlformats.org/drawingml/2006/main">
                          <a:graphicData uri="http://schemas.microsoft.com/office/word/2010/wordprocessingGroup">
                            <wpg:wgp>
                              <wpg:cNvGrpSpPr/>
                              <wpg:grpSpPr>
                                <a:xfrm>
                                  <a:off x="0" y="0"/>
                                  <a:ext cx="1986280" cy="2183130"/>
                                  <a:chOff x="182880" y="0"/>
                                  <a:chExt cx="1986280" cy="2183130"/>
                                </a:xfrm>
                              </wpg:grpSpPr>
                              <pic:pic xmlns:pic="http://schemas.openxmlformats.org/drawingml/2006/picture">
                                <pic:nvPicPr>
                                  <pic:cNvPr id="1147923535" name="그림 1" descr="시계, 디자인이(가) 표시된 사진&#10;&#10;자동 생성된 설명"/>
                                  <pic:cNvPicPr>
                                    <a:picLocks noChangeAspect="1"/>
                                  </pic:cNvPicPr>
                                </pic:nvPicPr>
                                <pic:blipFill>
                                  <a:blip r:embed="rId68"/>
                                  <a:stretch>
                                    <a:fillRect/>
                                  </a:stretch>
                                </pic:blipFill>
                                <pic:spPr>
                                  <a:xfrm>
                                    <a:off x="182880" y="0"/>
                                    <a:ext cx="1986280" cy="2183130"/>
                                  </a:xfrm>
                                  <a:prstGeom prst="rect">
                                    <a:avLst/>
                                  </a:prstGeom>
                                </pic:spPr>
                              </pic:pic>
                              <wps:wsp>
                                <wps:cNvPr id="514173235" name="Text Box 80"/>
                                <wps:cNvSpPr txBox="1">
                                  <a:spLocks noChangeArrowheads="1"/>
                                </wps:cNvSpPr>
                                <wps:spPr bwMode="auto">
                                  <a:xfrm>
                                    <a:off x="1168681" y="262393"/>
                                    <a:ext cx="771438"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750E0A3" w14:textId="77777777" w:rsidR="005707CD" w:rsidRPr="00A6707B" w:rsidRDefault="005707CD" w:rsidP="005707CD">
                                      <w:pPr>
                                        <w:pStyle w:val="Arial11C"/>
                                      </w:pPr>
                                      <w:r>
                                        <w:rPr>
                                          <w:b/>
                                        </w:rPr>
                                        <w:t>30 līdz 45 minūtes</w:t>
                                      </w:r>
                                    </w:p>
                                  </w:txbxContent>
                                </wps:txbx>
                                <wps:bodyPr rot="0" vert="horz" wrap="square" lIns="0" tIns="0" rIns="0" bIns="0" anchor="t" anchorCtr="0" upright="1">
                                  <a:noAutofit/>
                                </wps:bodyPr>
                              </wps:wsp>
                            </wpg:wgp>
                          </a:graphicData>
                        </a:graphic>
                      </wp:inline>
                    </w:drawing>
                  </mc:Choice>
                  <mc:Fallback>
                    <w:pict>
                      <v:group w14:anchorId="30249EE4" id="组合 157" o:spid="_x0000_s1143" style="width:156.4pt;height:171.9pt;mso-position-horizontal-relative:char;mso-position-vertical-relative:line" coordorigin="1828" coordsize="19862,2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">
                        <v:shape id="그림 1" o:spid="_x0000_s1144" type="#_x0000_t75" alt="시계, 디자인이(가) 표시된 사진&#10;&#10;자동 생성된 설명" style="position:absolute;left:1828;width:19863;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">
                          <v:imagedata r:id="rId69" o:title="시계, 디자인이(가) 표시된 사진&#10;&#10;자동 생성된 설명"/>
                        </v:shape>
                        <v:shape id="Text Box 80" o:spid="_x0000_s1145" type="#_x0000_t202" style="position:absolute;left:11686;top:2623;width:7715;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" stroked="f" strokeweight=".5pt">
                          <v:textbox inset="0,0,0,0">
                            <w:txbxContent>
                              <w:p w14:paraId="3750E0A3" w14:textId="77777777" w:rsidR="005707CD" w:rsidRPr="00A6707B" w:rsidRDefault="005707CD" w:rsidP="005707CD">
                                <w:pPr>
                                  <w:pStyle w:val="Arial11C"/>
                                </w:pPr>
                                <w:r>
                                  <w:rPr>
                                    <w:b/>
                                  </w:rPr>
                                  <w:t>30 līdz 45 minūtes</w:t>
                                </w:r>
                              </w:p>
                            </w:txbxContent>
                          </v:textbox>
                        </v:shape>
                        <w10:anchorlock/>
                      </v:group>
                    </w:pict>
                  </mc:Fallback>
                </mc:AlternateContent>
              </w:r>
            </w:ins>
          </w:p>
          <w:p w14:paraId="13752C63" w14:textId="77777777" w:rsidR="005707CD" w:rsidRPr="00FE0EBC" w:rsidRDefault="005707CD" w:rsidP="008A5BEF">
            <w:pPr>
              <w:keepNext/>
              <w:keepLines/>
              <w:adjustRightInd w:val="0"/>
              <w:spacing w:after="120"/>
              <w:ind w:leftChars="580" w:left="1276" w:firstLineChars="550" w:firstLine="1215"/>
              <w:outlineLvl w:val="0"/>
              <w:rPr>
                <w:ins w:id="2912" w:author="만든 이"/>
                <w:b/>
              </w:rPr>
            </w:pPr>
            <w:ins w:id="2913" w:author="만든 이">
              <w:r w:rsidRPr="00FE0EBC">
                <w:rPr>
                  <w:b/>
                </w:rPr>
                <w:t>D attēls</w:t>
              </w:r>
            </w:ins>
          </w:p>
        </w:tc>
        <w:tc>
          <w:tcPr>
            <w:tcW w:w="4531" w:type="dxa"/>
            <w:tcBorders>
              <w:top w:val="nil"/>
              <w:left w:val="nil"/>
              <w:bottom w:val="single" w:sz="4" w:space="0" w:color="auto"/>
            </w:tcBorders>
            <w:vAlign w:val="center"/>
          </w:tcPr>
          <w:p w14:paraId="11349388" w14:textId="77777777" w:rsidR="005707CD" w:rsidRPr="00FE0EBC" w:rsidRDefault="005707CD" w:rsidP="008A5BEF">
            <w:pPr>
              <w:keepNext/>
              <w:keepLines/>
              <w:adjustRightInd w:val="0"/>
              <w:spacing w:after="120"/>
              <w:ind w:leftChars="65" w:left="364" w:hangingChars="100" w:hanging="221"/>
              <w:outlineLvl w:val="0"/>
              <w:rPr>
                <w:ins w:id="2914" w:author="만든 이"/>
                <w:rFonts w:eastAsia="맑은 고딕"/>
              </w:rPr>
            </w:pPr>
            <w:ins w:id="2915" w:author="만든 이">
              <w:r w:rsidRPr="00FE0EBC">
                <w:rPr>
                  <w:b/>
                  <w:bCs/>
                </w:rPr>
                <w:t>1.</w:t>
              </w:r>
              <w:r w:rsidRPr="00FE0EBC">
                <w:rPr>
                  <w:b/>
                </w:rPr>
                <w:t xml:space="preserve"> Izņemiet kastīti ar pilnšļirci no ledusskapja un ļaujiet iepriekš pilnšļircei sasniegt istabas temperatūru.</w:t>
              </w:r>
            </w:ins>
          </w:p>
          <w:p w14:paraId="290C7969" w14:textId="187BD4FE" w:rsidR="005707CD" w:rsidRPr="00FE0EBC" w:rsidRDefault="005707CD" w:rsidP="005707CD">
            <w:pPr>
              <w:keepNext/>
              <w:keepLines/>
              <w:numPr>
                <w:ilvl w:val="0"/>
                <w:numId w:val="26"/>
              </w:numPr>
              <w:adjustRightInd w:val="0"/>
              <w:spacing w:after="120"/>
              <w:ind w:left="663" w:hanging="442"/>
              <w:outlineLvl w:val="0"/>
              <w:rPr>
                <w:ins w:id="2916" w:author="만든 이"/>
                <w:bCs/>
              </w:rPr>
            </w:pPr>
            <w:ins w:id="2917" w:author="만든 이">
              <w:r w:rsidRPr="00FE0EBC">
                <w:rPr>
                  <w:bCs/>
                </w:rPr>
                <w:t xml:space="preserve">Ja parakstītās devas ievadīšanai nepieciešama vairāk nekā 1 pilnšļirce (skatīt </w:t>
              </w:r>
              <w:r w:rsidRPr="00FE0EBC">
                <w:rPr>
                  <w:b/>
                </w:rPr>
                <w:t>C attēlu</w:t>
              </w:r>
              <w:r w:rsidRPr="00FE0EBC">
                <w:rPr>
                  <w:bCs/>
                </w:rPr>
                <w:t>), visas kastītes izņemiet no ledusskapja vienlaikus (katrā kastītē ir 1 pilnšļirce). Tālāk aprakstītās darbības jāizpilda ar katru pilnšļirci.</w:t>
              </w:r>
            </w:ins>
          </w:p>
          <w:p w14:paraId="5E9A830A" w14:textId="77777777" w:rsidR="005707CD" w:rsidRPr="00FE0EBC" w:rsidRDefault="005707CD" w:rsidP="005707CD">
            <w:pPr>
              <w:keepNext/>
              <w:keepLines/>
              <w:numPr>
                <w:ilvl w:val="0"/>
                <w:numId w:val="26"/>
              </w:numPr>
              <w:adjustRightInd w:val="0"/>
              <w:spacing w:after="120"/>
              <w:ind w:left="663" w:hanging="442"/>
              <w:outlineLvl w:val="0"/>
              <w:rPr>
                <w:ins w:id="2918" w:author="만든 이"/>
                <w:rFonts w:eastAsiaTheme="minorEastAsia"/>
                <w:bCs/>
              </w:rPr>
            </w:pPr>
            <w:ins w:id="2919" w:author="만든 이">
              <w:r w:rsidRPr="00FE0EBC">
                <w:rPr>
                  <w:bCs/>
                </w:rPr>
                <w:t xml:space="preserve">Neatvērtā kastīte jānovieto uz tīras, līdzenas virsmas vismaz uz 30 līdz 45 minūtēm, lai tā uzsiltu. Pilnšļirci atstājiet kastītē, lai pasargātu no gaismas (skatīt </w:t>
              </w:r>
              <w:r w:rsidRPr="00FE0EBC">
                <w:rPr>
                  <w:b/>
                </w:rPr>
                <w:t>D attēlu</w:t>
              </w:r>
              <w:r w:rsidRPr="00FE0EBC">
                <w:rPr>
                  <w:bCs/>
                </w:rPr>
                <w:t>).</w:t>
              </w:r>
            </w:ins>
          </w:p>
          <w:p w14:paraId="68A204ED" w14:textId="77777777" w:rsidR="005707CD" w:rsidRPr="00FE0EBC" w:rsidRDefault="005707CD" w:rsidP="005707CD">
            <w:pPr>
              <w:keepNext/>
              <w:keepLines/>
              <w:numPr>
                <w:ilvl w:val="0"/>
                <w:numId w:val="22"/>
              </w:numPr>
              <w:adjustRightInd w:val="0"/>
              <w:outlineLvl w:val="0"/>
              <w:rPr>
                <w:ins w:id="2920" w:author="만든 이"/>
                <w:bCs/>
              </w:rPr>
            </w:pPr>
            <w:ins w:id="2921" w:author="만든 이">
              <w:r w:rsidRPr="00FE0EBC">
                <w:rPr>
                  <w:b/>
                  <w:bCs/>
                </w:rPr>
                <w:t>Nesildiet</w:t>
              </w:r>
              <w:r w:rsidRPr="00FE0EBC">
                <w:rPr>
                  <w:bCs/>
                </w:rPr>
                <w:t xml:space="preserve"> pilnšļirci, izmantojot siltuma avotus, piemēram, karstu ūdeni vai mikroviļņu krāsni.</w:t>
              </w:r>
            </w:ins>
          </w:p>
          <w:p w14:paraId="2AA3E053" w14:textId="77777777" w:rsidR="005707CD" w:rsidRPr="00FE0EBC" w:rsidRDefault="005707CD" w:rsidP="005707CD">
            <w:pPr>
              <w:keepNext/>
              <w:keepLines/>
              <w:numPr>
                <w:ilvl w:val="0"/>
                <w:numId w:val="22"/>
              </w:numPr>
              <w:adjustRightInd w:val="0"/>
              <w:outlineLvl w:val="0"/>
              <w:rPr>
                <w:ins w:id="2922" w:author="만든 이"/>
                <w:b/>
              </w:rPr>
            </w:pPr>
            <w:ins w:id="2923" w:author="만든 이">
              <w:r w:rsidRPr="00FE0EBC">
                <w:rPr>
                  <w:bCs/>
                </w:rPr>
                <w:t>Ja pilnšļirce nav sasniegusi istabas temperatūru, injekcijas laikā var būt nekomfortablas sajūtas, un virzuļa stieņa stumšana var būt apgrūtināta.</w:t>
              </w:r>
            </w:ins>
          </w:p>
        </w:tc>
      </w:tr>
      <w:tr w:rsidR="005707CD" w:rsidRPr="00FE0EBC" w14:paraId="6A2B372F" w14:textId="77777777" w:rsidTr="008A5BEF">
        <w:trPr>
          <w:cantSplit w:val="0"/>
          <w:trHeight w:val="20"/>
          <w:ins w:id="2924" w:author="만든 이"/>
        </w:trPr>
        <w:tc>
          <w:tcPr>
            <w:tcW w:w="4530" w:type="dxa"/>
            <w:tcBorders>
              <w:bottom w:val="single" w:sz="4" w:space="0" w:color="auto"/>
              <w:right w:val="nil"/>
            </w:tcBorders>
            <w:vAlign w:val="center"/>
          </w:tcPr>
          <w:p w14:paraId="4951FD52" w14:textId="77777777" w:rsidR="005707CD" w:rsidRPr="00FE0EBC" w:rsidRDefault="005707CD" w:rsidP="008A5BEF">
            <w:pPr>
              <w:keepNext/>
              <w:keepLines/>
              <w:spacing w:before="120"/>
              <w:ind w:leftChars="120" w:left="831" w:hanging="567"/>
              <w:outlineLvl w:val="0"/>
              <w:rPr>
                <w:ins w:id="2925" w:author="만든 이"/>
                <w:rFonts w:eastAsia="맑은 고딕"/>
                <w:b/>
                <w:bCs/>
              </w:rPr>
            </w:pPr>
            <w:ins w:id="2926" w:author="만든 이">
              <w:r w:rsidRPr="00FE0EBC">
                <w:rPr>
                  <w:b/>
                  <w:noProof/>
                </w:rPr>
                <mc:AlternateContent>
                  <mc:Choice Requires="wpg">
                    <w:drawing>
                      <wp:inline distT="0" distB="0" distL="0" distR="0" wp14:anchorId="2CA09AA6" wp14:editId="5BAF5699">
                        <wp:extent cx="1892935" cy="2743200"/>
                        <wp:effectExtent l="0" t="0" r="0" b="0"/>
                        <wp:docPr id="1887556430" name="组合 158"/>
                        <wp:cNvGraphicFramePr/>
                        <a:graphic xmlns:a="http://schemas.openxmlformats.org/drawingml/2006/main">
                          <a:graphicData uri="http://schemas.microsoft.com/office/word/2010/wordprocessingGroup">
                            <wpg:wgp>
                              <wpg:cNvGrpSpPr/>
                              <wpg:grpSpPr>
                                <a:xfrm>
                                  <a:off x="0" y="0"/>
                                  <a:ext cx="1885950" cy="2743200"/>
                                  <a:chOff x="210226" y="71562"/>
                                  <a:chExt cx="1885950" cy="2743200"/>
                                </a:xfrm>
                              </wpg:grpSpPr>
                              <pic:pic xmlns:pic="http://schemas.openxmlformats.org/drawingml/2006/picture">
                                <pic:nvPicPr>
                                  <pic:cNvPr id="499818461" name="그림 1"/>
                                  <pic:cNvPicPr>
                                    <a:picLocks noChangeAspect="1"/>
                                  </pic:cNvPicPr>
                                </pic:nvPicPr>
                                <pic:blipFill>
                                  <a:blip r:embed="rId70">
                                    <a:extLst>
                                      <a:ext uri="{96DAC541-7B7A-43D3-8B79-37D633B846F1}">
                                        <asvg:svgBlip xmlns:asvg="http://schemas.microsoft.com/office/drawing/2016/SVG/main" r:embed="rId71"/>
                                      </a:ext>
                                    </a:extLst>
                                  </a:blip>
                                  <a:srcRect/>
                                  <a:stretch/>
                                </pic:blipFill>
                                <pic:spPr>
                                  <a:xfrm>
                                    <a:off x="210226" y="71562"/>
                                    <a:ext cx="1885950" cy="2743200"/>
                                  </a:xfrm>
                                  <a:prstGeom prst="rect">
                                    <a:avLst/>
                                  </a:prstGeom>
                                </pic:spPr>
                              </pic:pic>
                              <wps:wsp>
                                <wps:cNvPr id="1367634611" name="Text Box 80"/>
                                <wps:cNvSpPr txBox="1">
                                  <a:spLocks noChangeArrowheads="1"/>
                                </wps:cNvSpPr>
                                <wps:spPr bwMode="auto">
                                  <a:xfrm>
                                    <a:off x="1165545" y="189416"/>
                                    <a:ext cx="853159" cy="499225"/>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5738534" w14:textId="77777777" w:rsidR="005707CD" w:rsidRPr="00A6707B" w:rsidRDefault="005707CD" w:rsidP="005707CD">
                                      <w:pPr>
                                        <w:pStyle w:val="Arial11C"/>
                                        <w:jc w:val="left"/>
                                        <w:rPr>
                                          <w:sz w:val="18"/>
                                          <w:szCs w:val="18"/>
                                        </w:rPr>
                                      </w:pPr>
                                      <w:r>
                                        <w:rPr>
                                          <w:sz w:val="18"/>
                                        </w:rPr>
                                        <w:t>Kastīte ar pilnšļirci</w:t>
                                      </w:r>
                                    </w:p>
                                  </w:txbxContent>
                                </wps:txbx>
                                <wps:bodyPr rot="0" vert="horz" wrap="square" lIns="0" tIns="0" rIns="0" bIns="0" anchor="t" anchorCtr="0" upright="1">
                                  <a:noAutofit/>
                                </wps:bodyPr>
                              </wps:wsp>
                              <wps:wsp>
                                <wps:cNvPr id="1296869445" name="Text Box 80"/>
                                <wps:cNvSpPr txBox="1">
                                  <a:spLocks noChangeArrowheads="1"/>
                                </wps:cNvSpPr>
                                <wps:spPr bwMode="auto">
                                  <a:xfrm>
                                    <a:off x="1165545" y="784008"/>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F4388D5" w14:textId="77777777" w:rsidR="005707CD" w:rsidRPr="00A6707B" w:rsidRDefault="005707CD" w:rsidP="005707CD">
                                      <w:pPr>
                                        <w:pStyle w:val="Arial11C"/>
                                        <w:jc w:val="left"/>
                                        <w:rPr>
                                          <w:sz w:val="18"/>
                                          <w:szCs w:val="18"/>
                                        </w:rPr>
                                      </w:pPr>
                                      <w:r>
                                        <w:rPr>
                                          <w:sz w:val="18"/>
                                        </w:rPr>
                                        <w:t>Spirta tampons</w:t>
                                      </w:r>
                                    </w:p>
                                  </w:txbxContent>
                                </wps:txbx>
                                <wps:bodyPr rot="0" vert="horz" wrap="square" lIns="0" tIns="0" rIns="0" bIns="0" anchor="ctr" anchorCtr="0" upright="1">
                                  <a:noAutofit/>
                                </wps:bodyPr>
                              </wps:wsp>
                              <wps:wsp>
                                <wps:cNvPr id="65583" name="Text Box 80"/>
                                <wps:cNvSpPr txBox="1">
                                  <a:spLocks noChangeArrowheads="1"/>
                                </wps:cNvSpPr>
                                <wps:spPr bwMode="auto">
                                  <a:xfrm>
                                    <a:off x="1165545" y="1356210"/>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89858FD" w14:textId="77777777" w:rsidR="005707CD" w:rsidRPr="00A6707B" w:rsidRDefault="005707CD" w:rsidP="005707CD">
                                      <w:pPr>
                                        <w:pStyle w:val="Arial11C"/>
                                        <w:jc w:val="left"/>
                                        <w:rPr>
                                          <w:sz w:val="18"/>
                                          <w:szCs w:val="18"/>
                                        </w:rPr>
                                      </w:pPr>
                                      <w:r>
                                        <w:rPr>
                                          <w:sz w:val="18"/>
                                        </w:rPr>
                                        <w:t>Vates tampons vai marle</w:t>
                                      </w:r>
                                    </w:p>
                                  </w:txbxContent>
                                </wps:txbx>
                                <wps:bodyPr rot="0" vert="horz" wrap="square" lIns="0" tIns="0" rIns="0" bIns="0" anchor="ctr" anchorCtr="0" upright="1">
                                  <a:noAutofit/>
                                </wps:bodyPr>
                              </wps:wsp>
                              <wps:wsp>
                                <wps:cNvPr id="1046011638" name="Text Box 80"/>
                                <wps:cNvSpPr txBox="1">
                                  <a:spLocks noChangeArrowheads="1"/>
                                </wps:cNvSpPr>
                                <wps:spPr bwMode="auto">
                                  <a:xfrm>
                                    <a:off x="1165545" y="1788166"/>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89FA9B6" w14:textId="77777777" w:rsidR="005707CD" w:rsidRPr="00A6707B" w:rsidRDefault="005707CD" w:rsidP="005707CD">
                                      <w:pPr>
                                        <w:pStyle w:val="Arial11C"/>
                                        <w:jc w:val="left"/>
                                        <w:rPr>
                                          <w:sz w:val="18"/>
                                          <w:szCs w:val="18"/>
                                        </w:rPr>
                                      </w:pPr>
                                      <w:r>
                                        <w:rPr>
                                          <w:sz w:val="18"/>
                                        </w:rPr>
                                        <w:t>Adhezīvs pārsējs</w:t>
                                      </w:r>
                                    </w:p>
                                  </w:txbxContent>
                                </wps:txbx>
                                <wps:bodyPr rot="0" vert="horz" wrap="square" lIns="0" tIns="0" rIns="0" bIns="0" anchor="ctr" anchorCtr="0" upright="1">
                                  <a:noAutofit/>
                                </wps:bodyPr>
                              </wps:wsp>
                              <wps:wsp>
                                <wps:cNvPr id="709912073" name="Text Box 80"/>
                                <wps:cNvSpPr txBox="1">
                                  <a:spLocks noChangeArrowheads="1"/>
                                </wps:cNvSpPr>
                                <wps:spPr bwMode="auto">
                                  <a:xfrm>
                                    <a:off x="1143106" y="2259391"/>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A4E735D" w14:textId="77777777" w:rsidR="005707CD" w:rsidRPr="00A6707B" w:rsidRDefault="005707CD" w:rsidP="005707CD">
                                      <w:pPr>
                                        <w:pStyle w:val="Arial11C"/>
                                        <w:jc w:val="left"/>
                                        <w:rPr>
                                          <w:sz w:val="18"/>
                                          <w:szCs w:val="18"/>
                                        </w:rPr>
                                      </w:pPr>
                                      <w:r>
                                        <w:rPr>
                                          <w:sz w:val="18"/>
                                        </w:rPr>
                                        <w:t>Asiem priekšmetiem paredzēta tvertne</w:t>
                                      </w:r>
                                    </w:p>
                                  </w:txbxContent>
                                </wps:txbx>
                                <wps:bodyPr rot="0" vert="horz" wrap="square" lIns="0" tIns="0" rIns="0" bIns="0" anchor="ctr" anchorCtr="0" upright="1">
                                  <a:noAutofit/>
                                </wps:bodyPr>
                              </wps:wsp>
                            </wpg:wgp>
                          </a:graphicData>
                        </a:graphic>
                      </wp:inline>
                    </w:drawing>
                  </mc:Choice>
                  <mc:Fallback>
                    <w:pict>
                      <v:group w14:anchorId="2CA09AA6" id="组合 158" o:spid="_x0000_s1146" style="width:149.05pt;height:3in;mso-position-horizontal-relative:char;mso-position-vertical-relative:line" coordorigin="2102,715" coordsize="18859,2743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">
                        <v:shape id="그림 1" o:spid="_x0000_s1147" type="#_x0000_t75" style="position:absolute;left:2102;top:715;width:1885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">
                          <v:imagedata r:id="rId72" o:title=""/>
                        </v:shape>
                        <v:shape id="Text Box 80" o:spid="_x0000_s1148" type="#_x0000_t202" style="position:absolute;left:11655;top:1894;width:8532;height:4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" fillcolor="#fdfdfd" stroked="f" strokeweight=".5pt">
                          <v:textbox inset="0,0,0,0">
                            <w:txbxContent>
                              <w:p w14:paraId="45738534" w14:textId="77777777" w:rsidR="005707CD" w:rsidRPr="00A6707B" w:rsidRDefault="005707CD" w:rsidP="005707CD">
                                <w:pPr>
                                  <w:pStyle w:val="Arial11C"/>
                                  <w:jc w:val="left"/>
                                  <w:rPr>
                                    <w:sz w:val="18"/>
                                    <w:szCs w:val="18"/>
                                  </w:rPr>
                                </w:pPr>
                                <w:r>
                                  <w:rPr>
                                    <w:sz w:val="18"/>
                                  </w:rPr>
                                  <w:t>Kastīte ar pilnšļirci</w:t>
                                </w:r>
                              </w:p>
                            </w:txbxContent>
                          </v:textbox>
                        </v:shape>
                        <v:shape id="Text Box 80" o:spid="_x0000_s1149" type="#_x0000_t202" style="position:absolute;left:11655;top:7840;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" fillcolor="#fdfdfd" stroked="f" strokeweight=".5pt">
                          <v:textbox inset="0,0,0,0">
                            <w:txbxContent>
                              <w:p w14:paraId="0F4388D5" w14:textId="77777777" w:rsidR="005707CD" w:rsidRPr="00A6707B" w:rsidRDefault="005707CD" w:rsidP="005707CD">
                                <w:pPr>
                                  <w:pStyle w:val="Arial11C"/>
                                  <w:jc w:val="left"/>
                                  <w:rPr>
                                    <w:sz w:val="18"/>
                                    <w:szCs w:val="18"/>
                                  </w:rPr>
                                </w:pPr>
                                <w:r>
                                  <w:rPr>
                                    <w:sz w:val="18"/>
                                  </w:rPr>
                                  <w:t>Spirta tampons</w:t>
                                </w:r>
                              </w:p>
                            </w:txbxContent>
                          </v:textbox>
                        </v:shape>
                        <v:shape id="Text Box 80" o:spid="_x0000_s1150" type="#_x0000_t202" style="position:absolute;left:11655;top:13562;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" fillcolor="#fdfdfd" stroked="f" strokeweight=".5pt">
                          <v:textbox inset="0,0,0,0">
                            <w:txbxContent>
                              <w:p w14:paraId="689858FD" w14:textId="77777777" w:rsidR="005707CD" w:rsidRPr="00A6707B" w:rsidRDefault="005707CD" w:rsidP="005707CD">
                                <w:pPr>
                                  <w:pStyle w:val="Arial11C"/>
                                  <w:jc w:val="left"/>
                                  <w:rPr>
                                    <w:sz w:val="18"/>
                                    <w:szCs w:val="18"/>
                                  </w:rPr>
                                </w:pPr>
                                <w:r>
                                  <w:rPr>
                                    <w:sz w:val="18"/>
                                  </w:rPr>
                                  <w:t>Vates tampons vai marle</w:t>
                                </w:r>
                              </w:p>
                            </w:txbxContent>
                          </v:textbox>
                        </v:shape>
                        <v:shape id="Text Box 80" o:spid="_x0000_s1151" type="#_x0000_t202" style="position:absolute;left:11655;top:17881;width:8532;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" fillcolor="#fdfdfd" stroked="f" strokeweight=".5pt">
                          <v:textbox inset="0,0,0,0">
                            <w:txbxContent>
                              <w:p w14:paraId="489FA9B6" w14:textId="77777777" w:rsidR="005707CD" w:rsidRPr="00A6707B" w:rsidRDefault="005707CD" w:rsidP="005707CD">
                                <w:pPr>
                                  <w:pStyle w:val="Arial11C"/>
                                  <w:jc w:val="left"/>
                                  <w:rPr>
                                    <w:sz w:val="18"/>
                                    <w:szCs w:val="18"/>
                                  </w:rPr>
                                </w:pPr>
                                <w:r>
                                  <w:rPr>
                                    <w:sz w:val="18"/>
                                  </w:rPr>
                                  <w:t>Adhezīvs pārsējs</w:t>
                                </w:r>
                              </w:p>
                            </w:txbxContent>
                          </v:textbox>
                        </v:shape>
                        <v:shape id="Text Box 80" o:spid="_x0000_s1152" type="#_x0000_t202" style="position:absolute;left:11431;top:22593;width:8531;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" fillcolor="#fdfdfd" stroked="f" strokeweight=".5pt">
                          <v:textbox inset="0,0,0,0">
                            <w:txbxContent>
                              <w:p w14:paraId="6A4E735D" w14:textId="77777777" w:rsidR="005707CD" w:rsidRPr="00A6707B" w:rsidRDefault="005707CD" w:rsidP="005707CD">
                                <w:pPr>
                                  <w:pStyle w:val="Arial11C"/>
                                  <w:jc w:val="left"/>
                                  <w:rPr>
                                    <w:sz w:val="18"/>
                                    <w:szCs w:val="18"/>
                                  </w:rPr>
                                </w:pPr>
                                <w:r>
                                  <w:rPr>
                                    <w:sz w:val="18"/>
                                  </w:rPr>
                                  <w:t>Asiem priekšmetiem paredzēta tvertne</w:t>
                                </w:r>
                              </w:p>
                            </w:txbxContent>
                          </v:textbox>
                        </v:shape>
                        <w10:anchorlock/>
                      </v:group>
                    </w:pict>
                  </mc:Fallback>
                </mc:AlternateContent>
              </w:r>
              <w:r w:rsidRPr="00FE0EBC">
                <w:rPr>
                  <w:b/>
                </w:rPr>
                <w:t xml:space="preserve"> </w:t>
              </w:r>
            </w:ins>
          </w:p>
          <w:p w14:paraId="696FFC4B" w14:textId="77777777" w:rsidR="005707CD" w:rsidRPr="00FE0EBC" w:rsidRDefault="005707CD" w:rsidP="008A5BEF">
            <w:pPr>
              <w:keepNext/>
              <w:keepLines/>
              <w:ind w:leftChars="1100" w:left="2420" w:firstLineChars="50" w:firstLine="110"/>
              <w:outlineLvl w:val="0"/>
              <w:rPr>
                <w:ins w:id="2927" w:author="만든 이"/>
                <w:rFonts w:eastAsia="맑은 고딕"/>
              </w:rPr>
            </w:pPr>
            <w:ins w:id="2928" w:author="만든 이">
              <w:r w:rsidRPr="00FE0EBC">
                <w:rPr>
                  <w:b/>
                </w:rPr>
                <w:t>E attēls</w:t>
              </w:r>
            </w:ins>
          </w:p>
        </w:tc>
        <w:tc>
          <w:tcPr>
            <w:tcW w:w="4531" w:type="dxa"/>
            <w:tcBorders>
              <w:left w:val="nil"/>
              <w:bottom w:val="single" w:sz="4" w:space="0" w:color="auto"/>
            </w:tcBorders>
          </w:tcPr>
          <w:p w14:paraId="082EAA5B" w14:textId="77777777" w:rsidR="005707CD" w:rsidRPr="00FE0EBC" w:rsidRDefault="005707CD" w:rsidP="008A5BEF">
            <w:pPr>
              <w:keepNext/>
              <w:keepLines/>
              <w:adjustRightInd w:val="0"/>
              <w:spacing w:after="120"/>
              <w:ind w:left="221" w:hangingChars="100" w:hanging="221"/>
              <w:outlineLvl w:val="0"/>
              <w:rPr>
                <w:ins w:id="2929" w:author="만든 이"/>
                <w:rFonts w:eastAsiaTheme="minorEastAsia"/>
              </w:rPr>
            </w:pPr>
            <w:ins w:id="2930" w:author="만든 이">
              <w:r w:rsidRPr="00FE0EBC">
                <w:rPr>
                  <w:b/>
                </w:rPr>
                <w:t>2. Savāciet injekcijai nepieciešamos piederumus (skatīt E attēlu).</w:t>
              </w:r>
            </w:ins>
          </w:p>
          <w:p w14:paraId="014A2820" w14:textId="77777777" w:rsidR="005707CD" w:rsidRPr="00FE0EBC" w:rsidRDefault="005707CD" w:rsidP="005707CD">
            <w:pPr>
              <w:keepNext/>
              <w:keepLines/>
              <w:numPr>
                <w:ilvl w:val="0"/>
                <w:numId w:val="22"/>
              </w:numPr>
              <w:adjustRightInd w:val="0"/>
              <w:outlineLvl w:val="0"/>
              <w:rPr>
                <w:ins w:id="2931" w:author="만든 이"/>
                <w:rFonts w:eastAsiaTheme="minorEastAsia"/>
                <w:bCs/>
              </w:rPr>
            </w:pPr>
            <w:ins w:id="2932" w:author="만든 이">
              <w:r w:rsidRPr="00FE0EBC">
                <w:rPr>
                  <w:bCs/>
                </w:rPr>
                <w:t xml:space="preserve">Kastīte ar pilnšļirci </w:t>
              </w:r>
            </w:ins>
          </w:p>
          <w:p w14:paraId="14F1F68B" w14:textId="77777777" w:rsidR="005707CD" w:rsidRPr="00FE0EBC" w:rsidRDefault="005707CD" w:rsidP="008A5BEF">
            <w:pPr>
              <w:keepNext/>
              <w:keepLines/>
              <w:adjustRightInd w:val="0"/>
              <w:ind w:left="425" w:hanging="567"/>
              <w:outlineLvl w:val="0"/>
              <w:rPr>
                <w:ins w:id="2933" w:author="만든 이"/>
                <w:rFonts w:eastAsiaTheme="minorEastAsia"/>
                <w:bCs/>
              </w:rPr>
            </w:pPr>
          </w:p>
          <w:p w14:paraId="218BFEB4" w14:textId="77777777" w:rsidR="005707CD" w:rsidRPr="00FE0EBC" w:rsidRDefault="005707CD" w:rsidP="005707CD">
            <w:pPr>
              <w:keepNext/>
              <w:keepLines/>
              <w:numPr>
                <w:ilvl w:val="0"/>
                <w:numId w:val="22"/>
              </w:numPr>
              <w:adjustRightInd w:val="0"/>
              <w:outlineLvl w:val="0"/>
              <w:rPr>
                <w:ins w:id="2934" w:author="만든 이"/>
                <w:rFonts w:eastAsiaTheme="minorEastAsia"/>
                <w:b/>
              </w:rPr>
            </w:pPr>
            <w:ins w:id="2935" w:author="만든 이">
              <w:r w:rsidRPr="00FE0EBC">
                <w:rPr>
                  <w:b/>
                </w:rPr>
                <w:t>Kastītē nav šādu piederumu:</w:t>
              </w:r>
            </w:ins>
          </w:p>
          <w:p w14:paraId="12B6F3F5" w14:textId="77777777" w:rsidR="005707CD" w:rsidRPr="00FE0EBC" w:rsidRDefault="005707CD" w:rsidP="005707CD">
            <w:pPr>
              <w:keepNext/>
              <w:keepLines/>
              <w:numPr>
                <w:ilvl w:val="0"/>
                <w:numId w:val="25"/>
              </w:numPr>
              <w:adjustRightInd w:val="0"/>
              <w:outlineLvl w:val="0"/>
              <w:rPr>
                <w:ins w:id="2936" w:author="만든 이"/>
                <w:rFonts w:eastAsiaTheme="minorEastAsia"/>
                <w:bCs/>
              </w:rPr>
            </w:pPr>
            <w:ins w:id="2937" w:author="만든 이">
              <w:r w:rsidRPr="00FE0EBC">
                <w:rPr>
                  <w:bCs/>
                </w:rPr>
                <w:t>Spirta tampons</w:t>
              </w:r>
            </w:ins>
          </w:p>
          <w:p w14:paraId="0FB9AE73" w14:textId="77777777" w:rsidR="005707CD" w:rsidRPr="00FE0EBC" w:rsidRDefault="005707CD" w:rsidP="005707CD">
            <w:pPr>
              <w:keepNext/>
              <w:keepLines/>
              <w:numPr>
                <w:ilvl w:val="0"/>
                <w:numId w:val="25"/>
              </w:numPr>
              <w:adjustRightInd w:val="0"/>
              <w:outlineLvl w:val="0"/>
              <w:rPr>
                <w:ins w:id="2938" w:author="만든 이"/>
                <w:rFonts w:eastAsiaTheme="minorEastAsia"/>
                <w:bCs/>
              </w:rPr>
            </w:pPr>
            <w:ins w:id="2939" w:author="만든 이">
              <w:r w:rsidRPr="00FE0EBC">
                <w:rPr>
                  <w:bCs/>
                </w:rPr>
                <w:t>Vates tampons vai marle</w:t>
              </w:r>
            </w:ins>
          </w:p>
          <w:p w14:paraId="61662297" w14:textId="77777777" w:rsidR="005707CD" w:rsidRPr="00FE0EBC" w:rsidRDefault="005707CD" w:rsidP="005707CD">
            <w:pPr>
              <w:keepNext/>
              <w:keepLines/>
              <w:numPr>
                <w:ilvl w:val="0"/>
                <w:numId w:val="25"/>
              </w:numPr>
              <w:adjustRightInd w:val="0"/>
              <w:outlineLvl w:val="0"/>
              <w:rPr>
                <w:ins w:id="2940" w:author="만든 이"/>
                <w:rFonts w:eastAsiaTheme="minorEastAsia"/>
                <w:bCs/>
              </w:rPr>
            </w:pPr>
            <w:ins w:id="2941" w:author="만든 이">
              <w:r w:rsidRPr="00FE0EBC">
                <w:rPr>
                  <w:bCs/>
                </w:rPr>
                <w:t>Adhezīvs pārsējs</w:t>
              </w:r>
            </w:ins>
          </w:p>
          <w:p w14:paraId="2649F4E1" w14:textId="77777777" w:rsidR="005707CD" w:rsidRPr="00FE0EBC" w:rsidRDefault="005707CD" w:rsidP="005707CD">
            <w:pPr>
              <w:keepNext/>
              <w:keepLines/>
              <w:numPr>
                <w:ilvl w:val="0"/>
                <w:numId w:val="25"/>
              </w:numPr>
              <w:adjustRightInd w:val="0"/>
              <w:outlineLvl w:val="0"/>
              <w:rPr>
                <w:ins w:id="2942" w:author="만든 이"/>
                <w:rFonts w:eastAsia="맑은 고딕"/>
                <w:bCs/>
              </w:rPr>
            </w:pPr>
            <w:ins w:id="2943" w:author="만든 이">
              <w:r w:rsidRPr="00FE0EBC">
                <w:rPr>
                  <w:bCs/>
                </w:rPr>
                <w:t>Asiem priekšmetiem paredzēta tvertne</w:t>
              </w:r>
            </w:ins>
          </w:p>
          <w:p w14:paraId="7E441AD3" w14:textId="77777777" w:rsidR="005707CD" w:rsidRPr="00FE0EBC" w:rsidRDefault="005707CD" w:rsidP="008A5BEF">
            <w:pPr>
              <w:keepNext/>
              <w:keepLines/>
              <w:adjustRightInd w:val="0"/>
              <w:ind w:left="1701" w:hanging="567"/>
              <w:outlineLvl w:val="0"/>
              <w:rPr>
                <w:ins w:id="2944" w:author="만든 이"/>
                <w:rFonts w:eastAsia="맑은 고딕"/>
                <w:bCs/>
                <w:lang w:eastAsia="ko-KR"/>
              </w:rPr>
            </w:pPr>
          </w:p>
          <w:p w14:paraId="15C60E9C" w14:textId="77777777" w:rsidR="005707CD" w:rsidRPr="00FE0EBC" w:rsidRDefault="005707CD" w:rsidP="008A5BEF">
            <w:pPr>
              <w:keepNext/>
              <w:keepLines/>
              <w:ind w:leftChars="237" w:left="522" w:hanging="1"/>
              <w:jc w:val="both"/>
              <w:outlineLvl w:val="0"/>
              <w:rPr>
                <w:ins w:id="2945" w:author="만든 이"/>
                <w:rFonts w:eastAsia="맑은 고딕"/>
                <w:b/>
                <w:bCs/>
              </w:rPr>
            </w:pPr>
            <w:ins w:id="2946" w:author="만든 이">
              <w:r w:rsidRPr="00FE0EBC">
                <w:rPr>
                  <w:bCs/>
                  <w:i/>
                </w:rPr>
                <w:t>Piezīme</w:t>
              </w:r>
              <w:r w:rsidRPr="00FE0EBC">
                <w:rPr>
                  <w:bCs/>
                </w:rPr>
                <w:t xml:space="preserve">. Jums parakstītajai devai var būt nepieciešama vairāk kā 1 pilnšļirce. </w:t>
              </w:r>
              <w:r w:rsidRPr="00F15CE3">
                <w:rPr>
                  <w:bCs/>
                  <w:rPrChange w:id="2947" w:author="만든 이">
                    <w:rPr>
                      <w:b/>
                    </w:rPr>
                  </w:rPrChange>
                </w:rPr>
                <w:t>Papildinformāciju</w:t>
              </w:r>
              <w:r w:rsidRPr="00FE0EBC">
                <w:rPr>
                  <w:b/>
                </w:rPr>
                <w:t xml:space="preserve"> </w:t>
              </w:r>
              <w:r w:rsidRPr="00F15CE3">
                <w:rPr>
                  <w:bCs/>
                  <w:rPrChange w:id="2948" w:author="만든 이">
                    <w:rPr>
                      <w:b/>
                    </w:rPr>
                  </w:rPrChange>
                </w:rPr>
                <w:t xml:space="preserve">skatīt </w:t>
              </w:r>
              <w:r w:rsidRPr="00FE0EBC">
                <w:rPr>
                  <w:b/>
                </w:rPr>
                <w:t>devu tabulā</w:t>
              </w:r>
              <w:r w:rsidRPr="00FE0EBC">
                <w:rPr>
                  <w:bCs/>
                </w:rPr>
                <w:t xml:space="preserve"> (skatīt</w:t>
              </w:r>
              <w:r w:rsidRPr="00FE0EBC">
                <w:rPr>
                  <w:b/>
                </w:rPr>
                <w:t xml:space="preserve"> C attēlu</w:t>
              </w:r>
              <w:r w:rsidRPr="00FE0EBC">
                <w:rPr>
                  <w:bCs/>
                </w:rPr>
                <w:t>). Katrā kastītē ir 1 pilnšļirce.</w:t>
              </w:r>
            </w:ins>
          </w:p>
        </w:tc>
      </w:tr>
      <w:tr w:rsidR="005707CD" w:rsidRPr="00FE0EBC" w14:paraId="0F23E525" w14:textId="77777777" w:rsidTr="008A5BEF">
        <w:trPr>
          <w:trHeight w:val="20"/>
          <w:ins w:id="2949" w:author="만든 이"/>
        </w:trPr>
        <w:tc>
          <w:tcPr>
            <w:tcW w:w="4530" w:type="dxa"/>
            <w:tcBorders>
              <w:bottom w:val="single" w:sz="4" w:space="0" w:color="auto"/>
              <w:right w:val="nil"/>
            </w:tcBorders>
            <w:vAlign w:val="center"/>
          </w:tcPr>
          <w:p w14:paraId="16F0EEFA" w14:textId="1F0B88A9" w:rsidR="005707CD" w:rsidRPr="00FE0EBC" w:rsidRDefault="003F7E48" w:rsidP="008A5BEF">
            <w:pPr>
              <w:keepNext/>
              <w:keepLines/>
              <w:spacing w:before="120"/>
              <w:ind w:leftChars="100" w:left="787" w:hanging="567"/>
              <w:jc w:val="both"/>
              <w:outlineLvl w:val="0"/>
              <w:rPr>
                <w:ins w:id="2950" w:author="만든 이"/>
                <w:rFonts w:eastAsiaTheme="minorEastAsia"/>
                <w:b/>
                <w:bCs/>
              </w:rPr>
            </w:pPr>
            <w:ins w:id="2951" w:author="만든 이">
              <w:r w:rsidRPr="00FE0EBC">
                <w:rPr>
                  <w:b/>
                  <w:noProof/>
                </w:rPr>
                <w:drawing>
                  <wp:inline distT="0" distB="0" distL="0" distR="0" wp14:anchorId="181FE791" wp14:editId="5EBA75C1">
                    <wp:extent cx="1977591" cy="1739900"/>
                    <wp:effectExtent l="0" t="0" r="3810" b="0"/>
                    <wp:docPr id="187294760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947608" name="그림 1"/>
                            <pic:cNvPicPr>
                              <a:picLocks noChangeAspect="1"/>
                            </pic:cNvPicPr>
                          </pic:nvPicPr>
                          <pic:blipFill>
                            <a:blip r:embed="rId73">
                              <a:extLst>
                                <a:ext uri="{96DAC541-7B7A-43D3-8B79-37D633B846F1}">
                                  <asvg:svgBlip xmlns:asvg="http://schemas.microsoft.com/office/drawing/2016/SVG/main" r:embed="rId74"/>
                                </a:ext>
                              </a:extLst>
                            </a:blip>
                            <a:stretch>
                              <a:fillRect/>
                            </a:stretch>
                          </pic:blipFill>
                          <pic:spPr>
                            <a:xfrm>
                              <a:off x="0" y="0"/>
                              <a:ext cx="1977591" cy="1739900"/>
                            </a:xfrm>
                            <a:prstGeom prst="rect">
                              <a:avLst/>
                            </a:prstGeom>
                          </pic:spPr>
                        </pic:pic>
                      </a:graphicData>
                    </a:graphic>
                  </wp:inline>
                </w:drawing>
              </w:r>
            </w:ins>
          </w:p>
          <w:p w14:paraId="340CABB0" w14:textId="77777777" w:rsidR="005707CD" w:rsidRPr="00FE0EBC" w:rsidRDefault="005707CD" w:rsidP="008A5BEF">
            <w:pPr>
              <w:keepNext/>
              <w:keepLines/>
              <w:spacing w:before="120"/>
              <w:ind w:leftChars="100" w:left="787" w:rightChars="420" w:right="924" w:hanging="567"/>
              <w:jc w:val="right"/>
              <w:outlineLvl w:val="0"/>
              <w:rPr>
                <w:ins w:id="2952" w:author="만든 이"/>
                <w:b/>
              </w:rPr>
            </w:pPr>
            <w:ins w:id="2953" w:author="만든 이">
              <w:r w:rsidRPr="00FE0EBC">
                <w:rPr>
                  <w:b/>
                </w:rPr>
                <w:t>F</w:t>
              </w:r>
              <w:r w:rsidRPr="00FE0EBC">
                <w:t> </w:t>
              </w:r>
              <w:r w:rsidRPr="00FE0EBC">
                <w:rPr>
                  <w:b/>
                  <w:bCs/>
                </w:rPr>
                <w:t>attēls</w:t>
              </w:r>
            </w:ins>
          </w:p>
        </w:tc>
        <w:tc>
          <w:tcPr>
            <w:tcW w:w="4531" w:type="dxa"/>
            <w:tcBorders>
              <w:left w:val="nil"/>
              <w:bottom w:val="single" w:sz="4" w:space="0" w:color="auto"/>
            </w:tcBorders>
          </w:tcPr>
          <w:p w14:paraId="6523419F" w14:textId="77777777" w:rsidR="005707CD" w:rsidRPr="00FE0EBC" w:rsidRDefault="005707CD" w:rsidP="008A5BEF">
            <w:pPr>
              <w:keepNext/>
              <w:keepLines/>
              <w:adjustRightInd w:val="0"/>
              <w:spacing w:after="120"/>
              <w:ind w:left="331" w:hangingChars="150" w:hanging="331"/>
              <w:outlineLvl w:val="0"/>
              <w:rPr>
                <w:ins w:id="2954" w:author="만든 이"/>
              </w:rPr>
            </w:pPr>
            <w:ins w:id="2955" w:author="만든 이">
              <w:r w:rsidRPr="00FE0EBC">
                <w:rPr>
                  <w:b/>
                </w:rPr>
                <w:t xml:space="preserve">3.  </w:t>
              </w:r>
              <w:r w:rsidRPr="00F15CE3">
                <w:rPr>
                  <w:b/>
                  <w:bCs/>
                  <w:rPrChange w:id="2956" w:author="만든 이">
                    <w:rPr/>
                  </w:rPrChange>
                </w:rPr>
                <w:t xml:space="preserve">Pārbaudiet uz kastītes norādīto derīguma termiņu (skatīt </w:t>
              </w:r>
              <w:r w:rsidRPr="007025DD">
                <w:rPr>
                  <w:b/>
                  <w:bCs/>
                </w:rPr>
                <w:t xml:space="preserve">F </w:t>
              </w:r>
              <w:r w:rsidRPr="00F15CE3">
                <w:rPr>
                  <w:b/>
                  <w:bCs/>
                  <w:rPrChange w:id="2957" w:author="만든 이">
                    <w:rPr/>
                  </w:rPrChange>
                </w:rPr>
                <w:t>attēlu).</w:t>
              </w:r>
            </w:ins>
          </w:p>
          <w:p w14:paraId="149963EE" w14:textId="77777777" w:rsidR="005707CD" w:rsidRPr="00FE0EBC" w:rsidRDefault="005707CD" w:rsidP="005707CD">
            <w:pPr>
              <w:keepNext/>
              <w:keepLines/>
              <w:numPr>
                <w:ilvl w:val="0"/>
                <w:numId w:val="22"/>
              </w:numPr>
              <w:adjustRightInd w:val="0"/>
              <w:outlineLvl w:val="0"/>
              <w:rPr>
                <w:ins w:id="2958" w:author="만든 이"/>
                <w:rFonts w:eastAsiaTheme="minorEastAsia"/>
                <w:bCs/>
              </w:rPr>
            </w:pPr>
            <w:ins w:id="2959" w:author="만든 이">
              <w:r w:rsidRPr="00FE0EBC">
                <w:rPr>
                  <w:b/>
                </w:rPr>
                <w:t xml:space="preserve">Nelietojiet </w:t>
              </w:r>
              <w:r w:rsidRPr="00FE0EBC">
                <w:rPr>
                  <w:bCs/>
                </w:rPr>
                <w:t>to, ja derīguma termiņš ir beidzies.</w:t>
              </w:r>
            </w:ins>
          </w:p>
          <w:p w14:paraId="5B9B5BE7" w14:textId="77777777" w:rsidR="005707CD" w:rsidRPr="00FE0EBC" w:rsidRDefault="005707CD" w:rsidP="005707CD">
            <w:pPr>
              <w:keepNext/>
              <w:keepLines/>
              <w:numPr>
                <w:ilvl w:val="0"/>
                <w:numId w:val="22"/>
              </w:numPr>
              <w:adjustRightInd w:val="0"/>
              <w:outlineLvl w:val="0"/>
              <w:rPr>
                <w:ins w:id="2960" w:author="만든 이"/>
                <w:rFonts w:eastAsiaTheme="minorEastAsia"/>
                <w:bCs/>
              </w:rPr>
            </w:pPr>
            <w:ins w:id="2961" w:author="만든 이">
              <w:r w:rsidRPr="00FE0EBC">
                <w:rPr>
                  <w:bCs/>
                </w:rPr>
                <w:t xml:space="preserve">Ja derīguma termiņš ir beidzies, kastīti droši izmetiet asiem priekšmetiem paredzētā tvertnē (skatīt </w:t>
              </w:r>
              <w:r w:rsidRPr="00FE0EBC">
                <w:rPr>
                  <w:b/>
                </w:rPr>
                <w:t>16. darbību, Pilnšļirces likvidēšana</w:t>
              </w:r>
              <w:r w:rsidRPr="00FE0EBC">
                <w:rPr>
                  <w:bCs/>
                </w:rPr>
                <w:t>) un sazinieties ar</w:t>
              </w:r>
              <w:del w:id="2962" w:author="만든 이">
                <w:r w:rsidRPr="00FE0EBC" w:rsidDel="007025DD">
                  <w:rPr>
                    <w:bCs/>
                  </w:rPr>
                  <w:delText>,</w:delText>
                </w:r>
              </w:del>
              <w:r w:rsidRPr="00FE0EBC">
                <w:rPr>
                  <w:bCs/>
                </w:rPr>
                <w:t xml:space="preserve"> savu veselības aprūpes sniedzēju.</w:t>
              </w:r>
            </w:ins>
          </w:p>
          <w:p w14:paraId="7221A0D4" w14:textId="77777777" w:rsidR="005707CD" w:rsidRPr="00FE0EBC" w:rsidRDefault="005707CD" w:rsidP="008A5BEF">
            <w:pPr>
              <w:keepNext/>
              <w:keepLines/>
              <w:adjustRightInd w:val="0"/>
              <w:spacing w:after="120"/>
              <w:ind w:left="220" w:hangingChars="100" w:hanging="220"/>
              <w:outlineLvl w:val="0"/>
              <w:rPr>
                <w:ins w:id="2963" w:author="만든 이"/>
              </w:rPr>
            </w:pPr>
          </w:p>
        </w:tc>
      </w:tr>
      <w:tr w:rsidR="005707CD" w:rsidRPr="00FE0EBC" w14:paraId="63648976" w14:textId="77777777" w:rsidTr="008A5BEF">
        <w:trPr>
          <w:trHeight w:val="20"/>
          <w:ins w:id="2964" w:author="만든 이"/>
        </w:trPr>
        <w:tc>
          <w:tcPr>
            <w:tcW w:w="4530" w:type="dxa"/>
            <w:tcBorders>
              <w:bottom w:val="single" w:sz="4" w:space="0" w:color="auto"/>
              <w:right w:val="nil"/>
            </w:tcBorders>
            <w:vAlign w:val="center"/>
          </w:tcPr>
          <w:p w14:paraId="6F1A874B" w14:textId="77777777" w:rsidR="005707CD" w:rsidRPr="00FE0EBC" w:rsidRDefault="005707CD" w:rsidP="008A5BEF">
            <w:pPr>
              <w:keepNext/>
              <w:keepLines/>
              <w:spacing w:before="120"/>
              <w:ind w:leftChars="100" w:left="787" w:hanging="567"/>
              <w:jc w:val="both"/>
              <w:outlineLvl w:val="0"/>
              <w:rPr>
                <w:ins w:id="2965" w:author="만든 이"/>
                <w:rFonts w:eastAsiaTheme="minorEastAsia"/>
                <w:b/>
                <w:bCs/>
              </w:rPr>
            </w:pPr>
            <w:ins w:id="2966" w:author="만든 이">
              <w:r w:rsidRPr="00FE0EBC">
                <w:rPr>
                  <w:b/>
                  <w:noProof/>
                </w:rPr>
                <w:lastRenderedPageBreak/>
                <w:drawing>
                  <wp:inline distT="0" distB="0" distL="0" distR="0" wp14:anchorId="33526F46" wp14:editId="232B35AE">
                    <wp:extent cx="1979146" cy="1775630"/>
                    <wp:effectExtent l="19050" t="19050" r="21590" b="15240"/>
                    <wp:docPr id="139183597"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1985606" cy="1781425"/>
                            </a:xfrm>
                            <a:prstGeom prst="rect">
                              <a:avLst/>
                            </a:prstGeom>
                            <a:noFill/>
                            <a:ln w="9525">
                              <a:solidFill>
                                <a:srgbClr val="000000"/>
                              </a:solidFill>
                              <a:miter lim="800000"/>
                              <a:headEnd/>
                              <a:tailEnd/>
                            </a:ln>
                            <a:effectLst/>
                          </pic:spPr>
                        </pic:pic>
                      </a:graphicData>
                    </a:graphic>
                  </wp:inline>
                </w:drawing>
              </w:r>
            </w:ins>
          </w:p>
          <w:p w14:paraId="67C533B1" w14:textId="77777777" w:rsidR="005707CD" w:rsidRPr="00FE0EBC" w:rsidRDefault="005707CD" w:rsidP="008A5BEF">
            <w:pPr>
              <w:keepNext/>
              <w:keepLines/>
              <w:spacing w:before="120"/>
              <w:ind w:leftChars="100" w:left="787" w:rightChars="420" w:right="924" w:hanging="567"/>
              <w:jc w:val="right"/>
              <w:outlineLvl w:val="0"/>
              <w:rPr>
                <w:ins w:id="2967" w:author="만든 이"/>
                <w:b/>
              </w:rPr>
            </w:pPr>
            <w:ins w:id="2968" w:author="만든 이">
              <w:r w:rsidRPr="00FE0EBC">
                <w:rPr>
                  <w:b/>
                </w:rPr>
                <w:t>G</w:t>
              </w:r>
              <w:r w:rsidRPr="00FE0EBC">
                <w:t> </w:t>
              </w:r>
              <w:r w:rsidRPr="00FE0EBC">
                <w:rPr>
                  <w:b/>
                  <w:bCs/>
                </w:rPr>
                <w:t>attēls</w:t>
              </w:r>
            </w:ins>
          </w:p>
        </w:tc>
        <w:tc>
          <w:tcPr>
            <w:tcW w:w="4531" w:type="dxa"/>
            <w:tcBorders>
              <w:left w:val="nil"/>
              <w:bottom w:val="single" w:sz="4" w:space="0" w:color="auto"/>
            </w:tcBorders>
          </w:tcPr>
          <w:p w14:paraId="135CF96D" w14:textId="77777777" w:rsidR="005707CD" w:rsidRPr="00FE0EBC" w:rsidRDefault="005707CD" w:rsidP="008A5BEF">
            <w:pPr>
              <w:keepNext/>
              <w:keepLines/>
              <w:adjustRightInd w:val="0"/>
              <w:spacing w:before="100" w:beforeAutospacing="1" w:after="120"/>
              <w:ind w:left="221" w:hangingChars="100" w:hanging="221"/>
              <w:outlineLvl w:val="0"/>
              <w:rPr>
                <w:ins w:id="2969" w:author="만든 이"/>
                <w:b/>
                <w:bCs/>
              </w:rPr>
            </w:pPr>
            <w:ins w:id="2970" w:author="만든 이">
              <w:r w:rsidRPr="00FE0EBC">
                <w:rPr>
                  <w:b/>
                  <w:bCs/>
                </w:rPr>
                <w:t>4.  Nomazgājiet rokas.</w:t>
              </w:r>
            </w:ins>
          </w:p>
          <w:p w14:paraId="70D98231" w14:textId="77777777" w:rsidR="005707CD" w:rsidRPr="00FE0EBC" w:rsidRDefault="005707CD" w:rsidP="005707CD">
            <w:pPr>
              <w:keepNext/>
              <w:keepLines/>
              <w:numPr>
                <w:ilvl w:val="0"/>
                <w:numId w:val="40"/>
              </w:numPr>
              <w:adjustRightInd w:val="0"/>
              <w:spacing w:after="120"/>
              <w:outlineLvl w:val="0"/>
              <w:rPr>
                <w:ins w:id="2971" w:author="만든 이"/>
              </w:rPr>
            </w:pPr>
            <w:ins w:id="2972" w:author="만든 이">
              <w:r w:rsidRPr="00FE0EBC">
                <w:t>Nomazgājiet rokas ar ziepēm un ūdeni un rūpīgi nosusiniet (skatīt</w:t>
              </w:r>
              <w:r w:rsidRPr="00FE0EBC">
                <w:rPr>
                  <w:b/>
                </w:rPr>
                <w:t xml:space="preserve"> G attēlu</w:t>
              </w:r>
              <w:r w:rsidRPr="00FE0EBC">
                <w:rPr>
                  <w:bCs/>
                </w:rPr>
                <w:t>).</w:t>
              </w:r>
            </w:ins>
          </w:p>
        </w:tc>
      </w:tr>
      <w:tr w:rsidR="005707CD" w:rsidRPr="00FE0EBC" w14:paraId="25269E65" w14:textId="77777777" w:rsidTr="008A5BEF">
        <w:trPr>
          <w:trHeight w:val="20"/>
          <w:ins w:id="2973" w:author="만든 이"/>
        </w:trPr>
        <w:tc>
          <w:tcPr>
            <w:tcW w:w="4530" w:type="dxa"/>
            <w:tcBorders>
              <w:bottom w:val="single" w:sz="4" w:space="0" w:color="auto"/>
              <w:right w:val="nil"/>
            </w:tcBorders>
            <w:vAlign w:val="center"/>
          </w:tcPr>
          <w:p w14:paraId="22FA50DB" w14:textId="77777777" w:rsidR="005707CD" w:rsidRPr="00FE0EBC" w:rsidRDefault="005707CD" w:rsidP="008A5BEF">
            <w:pPr>
              <w:keepNext/>
              <w:keepLines/>
              <w:spacing w:before="120"/>
              <w:ind w:leftChars="100" w:left="787" w:hanging="567"/>
              <w:jc w:val="both"/>
              <w:outlineLvl w:val="0"/>
              <w:rPr>
                <w:ins w:id="2974" w:author="만든 이"/>
                <w:rFonts w:eastAsia="맑은 고딕"/>
                <w:b/>
                <w:bCs/>
                <w:i/>
                <w:noProof/>
              </w:rPr>
            </w:pPr>
            <w:ins w:id="2975" w:author="만든 이">
              <w:r w:rsidRPr="00FE0EBC">
                <w:rPr>
                  <w:noProof/>
                </w:rPr>
                <w:drawing>
                  <wp:inline distT="0" distB="0" distL="0" distR="0" wp14:anchorId="5FD4E582" wp14:editId="05758EC3">
                    <wp:extent cx="1980000" cy="1776176"/>
                    <wp:effectExtent l="0" t="0" r="1270" b="0"/>
                    <wp:docPr id="326419375"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76"/>
                            <a:stretch>
                              <a:fillRect/>
                            </a:stretch>
                          </pic:blipFill>
                          <pic:spPr>
                            <a:xfrm>
                              <a:off x="0" y="0"/>
                              <a:ext cx="1980000" cy="1776176"/>
                            </a:xfrm>
                            <a:prstGeom prst="rect">
                              <a:avLst/>
                            </a:prstGeom>
                          </pic:spPr>
                        </pic:pic>
                      </a:graphicData>
                    </a:graphic>
                  </wp:inline>
                </w:drawing>
              </w:r>
            </w:ins>
          </w:p>
          <w:p w14:paraId="77FCA4FE" w14:textId="77777777" w:rsidR="005707CD" w:rsidRPr="00FE0EBC" w:rsidRDefault="005707CD" w:rsidP="008A5BEF">
            <w:pPr>
              <w:keepNext/>
              <w:keepLines/>
              <w:spacing w:before="120"/>
              <w:ind w:leftChars="100" w:left="787" w:rightChars="420" w:right="924" w:hanging="567"/>
              <w:jc w:val="right"/>
              <w:outlineLvl w:val="0"/>
              <w:rPr>
                <w:ins w:id="2976" w:author="만든 이"/>
                <w:b/>
                <w:i/>
              </w:rPr>
            </w:pPr>
            <w:ins w:id="2977" w:author="만든 이">
              <w:r w:rsidRPr="00FE0EBC">
                <w:rPr>
                  <w:b/>
                </w:rPr>
                <w:t>H</w:t>
              </w:r>
              <w:r w:rsidRPr="00FE0EBC">
                <w:t> </w:t>
              </w:r>
              <w:r w:rsidRPr="00FE0EBC">
                <w:rPr>
                  <w:b/>
                  <w:bCs/>
                </w:rPr>
                <w:t>attēls</w:t>
              </w:r>
            </w:ins>
          </w:p>
        </w:tc>
        <w:tc>
          <w:tcPr>
            <w:tcW w:w="4531" w:type="dxa"/>
            <w:tcBorders>
              <w:left w:val="nil"/>
              <w:bottom w:val="single" w:sz="4" w:space="0" w:color="auto"/>
            </w:tcBorders>
          </w:tcPr>
          <w:p w14:paraId="32529065" w14:textId="77777777" w:rsidR="005707CD" w:rsidRPr="00FE0EBC" w:rsidRDefault="005707CD" w:rsidP="008A5BEF">
            <w:pPr>
              <w:keepNext/>
              <w:keepLines/>
              <w:adjustRightInd w:val="0"/>
              <w:spacing w:before="100" w:beforeAutospacing="1" w:after="120"/>
              <w:ind w:left="221" w:hangingChars="100" w:hanging="221"/>
              <w:outlineLvl w:val="0"/>
              <w:rPr>
                <w:ins w:id="2978" w:author="만든 이"/>
                <w:rFonts w:eastAsia="맑은 고딕"/>
                <w:b/>
                <w:bCs/>
                <w:color w:val="231F20"/>
              </w:rPr>
            </w:pPr>
            <w:ins w:id="2979" w:author="만든 이">
              <w:r w:rsidRPr="00FE0EBC">
                <w:rPr>
                  <w:b/>
                  <w:bCs/>
                  <w:color w:val="231F20"/>
                </w:rPr>
                <w:t>5.  Izņemiet pilnšļirci no kastītes</w:t>
              </w:r>
            </w:ins>
          </w:p>
          <w:p w14:paraId="247A50BA" w14:textId="77777777" w:rsidR="005707CD" w:rsidRPr="00FE0EBC" w:rsidRDefault="005707CD" w:rsidP="005707CD">
            <w:pPr>
              <w:keepNext/>
              <w:keepLines/>
              <w:numPr>
                <w:ilvl w:val="0"/>
                <w:numId w:val="27"/>
              </w:numPr>
              <w:adjustRightInd w:val="0"/>
              <w:spacing w:after="120"/>
              <w:outlineLvl w:val="0"/>
              <w:rPr>
                <w:ins w:id="2980" w:author="만든 이"/>
                <w:rFonts w:eastAsiaTheme="minorEastAsia"/>
                <w:bCs/>
              </w:rPr>
            </w:pPr>
            <w:ins w:id="2981" w:author="만든 이">
              <w:r w:rsidRPr="00FE0EBC">
                <w:rPr>
                  <w:bCs/>
                  <w:color w:val="231F20"/>
                </w:rPr>
                <w:t>Atveriet  kastīti</w:t>
              </w:r>
              <w:r w:rsidRPr="00FE0EBC">
                <w:rPr>
                  <w:bCs/>
                </w:rPr>
                <w:t>.</w:t>
              </w:r>
            </w:ins>
          </w:p>
          <w:p w14:paraId="0377C7D7" w14:textId="77777777" w:rsidR="005707CD" w:rsidRPr="00FE0EBC" w:rsidRDefault="005707CD" w:rsidP="005707CD">
            <w:pPr>
              <w:keepNext/>
              <w:keepLines/>
              <w:numPr>
                <w:ilvl w:val="0"/>
                <w:numId w:val="27"/>
              </w:numPr>
              <w:adjustRightInd w:val="0"/>
              <w:spacing w:after="120"/>
              <w:outlineLvl w:val="0"/>
              <w:rPr>
                <w:ins w:id="2982" w:author="만든 이"/>
                <w:color w:val="231F20"/>
              </w:rPr>
            </w:pPr>
            <w:ins w:id="2983" w:author="만든 이">
              <w:r w:rsidRPr="00FE0EBC">
                <w:rPr>
                  <w:bCs/>
                  <w:color w:val="231F20"/>
                </w:rPr>
                <w:t>Satverot aiz šļirces korpusa, pilnšļirci izceliet no kastītes</w:t>
              </w:r>
              <w:r w:rsidRPr="00FE0EBC">
                <w:rPr>
                  <w:color w:val="231F20"/>
                </w:rPr>
                <w:t xml:space="preserve"> (skatīt </w:t>
              </w:r>
              <w:r w:rsidRPr="00FE0EBC">
                <w:rPr>
                  <w:b/>
                  <w:color w:val="231F20"/>
                </w:rPr>
                <w:t xml:space="preserve">H </w:t>
              </w:r>
              <w:r w:rsidRPr="00FE0EBC">
                <w:rPr>
                  <w:color w:val="231F20"/>
                </w:rPr>
                <w:t>attēlu)</w:t>
              </w:r>
            </w:ins>
          </w:p>
          <w:p w14:paraId="253A3589" w14:textId="77777777" w:rsidR="005707CD" w:rsidRPr="00FE0EBC" w:rsidRDefault="005707CD" w:rsidP="005707CD">
            <w:pPr>
              <w:keepNext/>
              <w:keepLines/>
              <w:numPr>
                <w:ilvl w:val="0"/>
                <w:numId w:val="22"/>
              </w:numPr>
              <w:adjustRightInd w:val="0"/>
              <w:outlineLvl w:val="0"/>
              <w:rPr>
                <w:ins w:id="2984" w:author="만든 이"/>
                <w:rFonts w:eastAsia="맑은 고딕"/>
                <w:bCs/>
                <w:i/>
                <w:iCs/>
                <w:noProof/>
              </w:rPr>
            </w:pPr>
            <w:ins w:id="2985" w:author="만든 이">
              <w:r w:rsidRPr="00FE0EBC">
                <w:rPr>
                  <w:bCs/>
                </w:rPr>
                <w:t xml:space="preserve">Izņemot pilnšļirci no kastītes, </w:t>
              </w:r>
              <w:r w:rsidRPr="00FE0EBC">
                <w:rPr>
                  <w:b/>
                </w:rPr>
                <w:t>nepieskarieties</w:t>
              </w:r>
              <w:r w:rsidRPr="00FE0EBC">
                <w:rPr>
                  <w:bCs/>
                </w:rPr>
                <w:t xml:space="preserve"> virzuļa stienim vai uzgalim.</w:t>
              </w:r>
            </w:ins>
          </w:p>
          <w:p w14:paraId="4524859C" w14:textId="77777777" w:rsidR="005707CD" w:rsidRPr="00FE0EBC" w:rsidRDefault="005707CD" w:rsidP="008A5BEF">
            <w:pPr>
              <w:keepNext/>
              <w:keepLines/>
              <w:adjustRightInd w:val="0"/>
              <w:spacing w:before="100" w:beforeAutospacing="1" w:after="120"/>
              <w:ind w:left="220" w:hangingChars="100" w:hanging="220"/>
              <w:outlineLvl w:val="0"/>
              <w:rPr>
                <w:ins w:id="2986" w:author="만든 이"/>
              </w:rPr>
            </w:pPr>
          </w:p>
        </w:tc>
      </w:tr>
      <w:tr w:rsidR="005707CD" w:rsidRPr="00FE0EBC" w14:paraId="51C738CC" w14:textId="77777777" w:rsidTr="008A5BEF">
        <w:trPr>
          <w:trHeight w:val="20"/>
          <w:ins w:id="2987" w:author="만든 이"/>
        </w:trPr>
        <w:tc>
          <w:tcPr>
            <w:tcW w:w="4530" w:type="dxa"/>
            <w:tcBorders>
              <w:bottom w:val="single" w:sz="4" w:space="0" w:color="auto"/>
              <w:right w:val="nil"/>
            </w:tcBorders>
            <w:vAlign w:val="center"/>
          </w:tcPr>
          <w:p w14:paraId="559751AC" w14:textId="77777777" w:rsidR="005707CD" w:rsidRPr="00FE0EBC" w:rsidRDefault="005707CD" w:rsidP="008A5BEF">
            <w:pPr>
              <w:keepNext/>
              <w:keepLines/>
              <w:spacing w:before="240"/>
              <w:ind w:leftChars="100" w:left="787" w:hanging="567"/>
              <w:jc w:val="both"/>
              <w:outlineLvl w:val="0"/>
              <w:rPr>
                <w:ins w:id="2988" w:author="만든 이"/>
                <w:b/>
                <w:i/>
              </w:rPr>
            </w:pPr>
          </w:p>
          <w:p w14:paraId="5152ECEF" w14:textId="77777777" w:rsidR="007025DD" w:rsidRDefault="005707CD" w:rsidP="008A5BEF">
            <w:pPr>
              <w:keepNext/>
              <w:keepLines/>
              <w:spacing w:before="120"/>
              <w:ind w:leftChars="100" w:left="787" w:rightChars="420" w:right="924" w:hanging="567"/>
              <w:jc w:val="right"/>
              <w:outlineLvl w:val="0"/>
              <w:rPr>
                <w:ins w:id="2989" w:author="만든 이"/>
              </w:rPr>
            </w:pPr>
            <w:ins w:id="2990" w:author="만든 이">
              <w:r w:rsidRPr="00FE0EBC">
                <w:rPr>
                  <w:b/>
                  <w:noProof/>
                </w:rPr>
                <mc:AlternateContent>
                  <mc:Choice Requires="wpg">
                    <w:drawing>
                      <wp:inline distT="0" distB="0" distL="0" distR="0" wp14:anchorId="09F27CD9" wp14:editId="36AC588A">
                        <wp:extent cx="1979930" cy="2451100"/>
                        <wp:effectExtent l="0" t="0" r="1270" b="6350"/>
                        <wp:docPr id="1317671232" name="组合 160"/>
                        <wp:cNvGraphicFramePr/>
                        <a:graphic xmlns:a="http://schemas.openxmlformats.org/drawingml/2006/main">
                          <a:graphicData uri="http://schemas.microsoft.com/office/word/2010/wordprocessingGroup">
                            <wpg:wgp>
                              <wpg:cNvGrpSpPr/>
                              <wpg:grpSpPr>
                                <a:xfrm>
                                  <a:off x="0" y="0"/>
                                  <a:ext cx="1979930" cy="2451100"/>
                                  <a:chOff x="154379" y="154380"/>
                                  <a:chExt cx="1979930" cy="2451100"/>
                                </a:xfrm>
                              </wpg:grpSpPr>
                              <pic:pic xmlns:pic="http://schemas.openxmlformats.org/drawingml/2006/picture">
                                <pic:nvPicPr>
                                  <pic:cNvPr id="852071392" name="그림 1" descr="스케치, 그림, 일러스트레이션이(가) 표시된 사진&#10;&#10;자동 생성된 설명"/>
                                  <pic:cNvPicPr>
                                    <a:picLocks noChangeAspect="1"/>
                                  </pic:cNvPicPr>
                                </pic:nvPicPr>
                                <pic:blipFill>
                                  <a:blip r:embed="rId77"/>
                                  <a:stretch>
                                    <a:fillRect/>
                                  </a:stretch>
                                </pic:blipFill>
                                <pic:spPr>
                                  <a:xfrm>
                                    <a:off x="154379" y="154380"/>
                                    <a:ext cx="1979930" cy="2451100"/>
                                  </a:xfrm>
                                  <a:prstGeom prst="rect">
                                    <a:avLst/>
                                  </a:prstGeom>
                                </pic:spPr>
                              </pic:pic>
                              <wps:wsp>
                                <wps:cNvPr id="1135379266" name="Text Box 80"/>
                                <wps:cNvSpPr txBox="1">
                                  <a:spLocks noChangeArrowheads="1"/>
                                </wps:cNvSpPr>
                                <wps:spPr bwMode="auto">
                                  <a:xfrm>
                                    <a:off x="1236106" y="1605973"/>
                                    <a:ext cx="734373" cy="123208"/>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129C915" w14:textId="19972994" w:rsidR="005707CD" w:rsidRPr="00CF0EF9" w:rsidRDefault="005707CD" w:rsidP="005707CD">
                                      <w:pPr>
                                        <w:pStyle w:val="Arial11C"/>
                                        <w:jc w:val="left"/>
                                        <w:rPr>
                                          <w:sz w:val="13"/>
                                          <w:szCs w:val="13"/>
                                        </w:rPr>
                                      </w:pPr>
                                      <w:r>
                                        <w:rPr>
                                          <w:sz w:val="13"/>
                                        </w:rPr>
                                        <w:t>EXP: MM</w:t>
                                      </w:r>
                                      <w:ins w:id="2991" w:author="만든 이">
                                        <w:r w:rsidR="001622F2">
                                          <w:rPr>
                                            <w:rFonts w:eastAsia="맑은 고딕" w:hint="eastAsia"/>
                                            <w:sz w:val="13"/>
                                            <w:lang w:eastAsia="ko-KR"/>
                                          </w:rPr>
                                          <w:t xml:space="preserve"> </w:t>
                                        </w:r>
                                      </w:ins>
                                      <w:del w:id="2992" w:author="만든 이">
                                        <w:r w:rsidDel="001622F2">
                                          <w:rPr>
                                            <w:sz w:val="13"/>
                                          </w:rPr>
                                          <w:delText>.</w:delText>
                                        </w:r>
                                      </w:del>
                                      <w:r>
                                        <w:rPr>
                                          <w:sz w:val="13"/>
                                        </w:rPr>
                                        <w:t>GGGG</w:t>
                                      </w:r>
                                      <w:del w:id="2993" w:author="만든 이">
                                        <w:r w:rsidDel="001622F2">
                                          <w:rPr>
                                            <w:sz w:val="13"/>
                                          </w:rPr>
                                          <w:delText>.</w:delText>
                                        </w:r>
                                      </w:del>
                                    </w:p>
                                  </w:txbxContent>
                                </wps:txbx>
                                <wps:bodyPr rot="0" vert="horz" wrap="square" lIns="0" tIns="0" rIns="0" bIns="0" anchor="t" anchorCtr="0" upright="1">
                                  <a:noAutofit/>
                                </wps:bodyPr>
                              </wps:wsp>
                            </wpg:wgp>
                          </a:graphicData>
                        </a:graphic>
                      </wp:inline>
                    </w:drawing>
                  </mc:Choice>
                  <mc:Fallback>
                    <w:pict>
                      <v:group w14:anchorId="09F27CD9" id="组合 160" o:spid="_x0000_s1153" style="width:155.9pt;height:193pt;mso-position-horizontal-relative:char;mso-position-vertical-relative:line" coordorigin="1543,1543" coordsize="19799,24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">
                        <v:shape id="그림 1" o:spid="_x0000_s1154" type="#_x0000_t75" alt="스케치, 그림, 일러스트레이션이(가) 표시된 사진&#10;&#10;자동 생성된 설명" style="position:absolute;left:1543;top:1543;width:19800;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">
                          <v:imagedata r:id="rId78" o:title="스케치, 그림, 일러스트레이션이(가) 표시된 사진&#10;&#10;자동 생성된 설명"/>
                        </v:shape>
                        <v:shape id="Text Box 80" o:spid="_x0000_s1155" type="#_x0000_t202" style="position:absolute;left:12361;top:16059;width:734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" fillcolor="window" stroked="f" strokeweight=".5pt">
                          <v:textbox inset="0,0,0,0">
                            <w:txbxContent>
                              <w:p w14:paraId="6129C915" w14:textId="19972994" w:rsidR="005707CD" w:rsidRPr="00CF0EF9" w:rsidRDefault="005707CD" w:rsidP="005707CD">
                                <w:pPr>
                                  <w:pStyle w:val="Arial11C"/>
                                  <w:jc w:val="left"/>
                                  <w:rPr>
                                    <w:sz w:val="13"/>
                                    <w:szCs w:val="13"/>
                                  </w:rPr>
                                </w:pPr>
                                <w:r>
                                  <w:rPr>
                                    <w:sz w:val="13"/>
                                  </w:rPr>
                                  <w:t>EXP: MM</w:t>
                                </w:r>
                                <w:ins w:id="2994" w:author="만든 이">
                                  <w:r w:rsidR="001622F2">
                                    <w:rPr>
                                      <w:rFonts w:eastAsia="맑은 고딕" w:hint="eastAsia"/>
                                      <w:sz w:val="13"/>
                                      <w:lang w:eastAsia="ko-KR"/>
                                    </w:rPr>
                                    <w:t xml:space="preserve"> </w:t>
                                  </w:r>
                                </w:ins>
                                <w:del w:id="2995" w:author="만든 이">
                                  <w:r w:rsidDel="001622F2">
                                    <w:rPr>
                                      <w:sz w:val="13"/>
                                    </w:rPr>
                                    <w:delText>.</w:delText>
                                  </w:r>
                                </w:del>
                                <w:r>
                                  <w:rPr>
                                    <w:sz w:val="13"/>
                                  </w:rPr>
                                  <w:t>GGGG</w:t>
                                </w:r>
                                <w:del w:id="2996" w:author="만든 이">
                                  <w:r w:rsidDel="001622F2">
                                    <w:rPr>
                                      <w:sz w:val="13"/>
                                    </w:rPr>
                                    <w:delText>.</w:delText>
                                  </w:r>
                                </w:del>
                              </w:p>
                            </w:txbxContent>
                          </v:textbox>
                        </v:shape>
                        <w10:anchorlock/>
                      </v:group>
                    </w:pict>
                  </mc:Fallback>
                </mc:AlternateContent>
              </w:r>
            </w:ins>
          </w:p>
          <w:p w14:paraId="29250A2E" w14:textId="1896193D" w:rsidR="005707CD" w:rsidRPr="007025DD" w:rsidRDefault="005707CD" w:rsidP="008A5BEF">
            <w:pPr>
              <w:keepNext/>
              <w:keepLines/>
              <w:spacing w:before="120"/>
              <w:ind w:leftChars="100" w:left="787" w:rightChars="420" w:right="924" w:hanging="567"/>
              <w:jc w:val="right"/>
              <w:outlineLvl w:val="0"/>
              <w:rPr>
                <w:ins w:id="2997" w:author="만든 이"/>
                <w:b/>
                <w:bCs/>
                <w:i/>
              </w:rPr>
            </w:pPr>
            <w:ins w:id="2998" w:author="만든 이">
              <w:r w:rsidRPr="00F15CE3">
                <w:rPr>
                  <w:b/>
                  <w:bCs/>
                  <w:rPrChange w:id="2999" w:author="만든 이">
                    <w:rPr/>
                  </w:rPrChange>
                </w:rPr>
                <w:t>I</w:t>
              </w:r>
              <w:r w:rsidRPr="007025DD">
                <w:rPr>
                  <w:b/>
                  <w:bCs/>
                </w:rPr>
                <w:t xml:space="preserve"> </w:t>
              </w:r>
              <w:r w:rsidRPr="00F15CE3">
                <w:rPr>
                  <w:b/>
                  <w:bCs/>
                  <w:rPrChange w:id="3000" w:author="만든 이">
                    <w:rPr/>
                  </w:rPrChange>
                </w:rPr>
                <w:t>attēls</w:t>
              </w:r>
            </w:ins>
          </w:p>
        </w:tc>
        <w:tc>
          <w:tcPr>
            <w:tcW w:w="4531" w:type="dxa"/>
            <w:tcBorders>
              <w:left w:val="nil"/>
              <w:bottom w:val="single" w:sz="4" w:space="0" w:color="auto"/>
            </w:tcBorders>
          </w:tcPr>
          <w:p w14:paraId="0D044042" w14:textId="77777777" w:rsidR="005707CD" w:rsidRPr="00FE0EBC" w:rsidRDefault="005707CD" w:rsidP="008A5BEF">
            <w:pPr>
              <w:keepNext/>
              <w:keepLines/>
              <w:adjustRightInd w:val="0"/>
              <w:spacing w:before="100" w:beforeAutospacing="1" w:after="120"/>
              <w:ind w:left="221" w:hangingChars="100" w:hanging="221"/>
              <w:outlineLvl w:val="0"/>
              <w:rPr>
                <w:ins w:id="3001" w:author="만든 이"/>
                <w:b/>
                <w:color w:val="231F20"/>
              </w:rPr>
            </w:pPr>
            <w:ins w:id="3002" w:author="만든 이">
              <w:r w:rsidRPr="00FE0EBC">
                <w:rPr>
                  <w:b/>
                  <w:color w:val="231F20"/>
                </w:rPr>
                <w:t>6.  Pārbaudiet pilnšļirci.</w:t>
              </w:r>
            </w:ins>
          </w:p>
          <w:p w14:paraId="7721EAA2" w14:textId="77777777" w:rsidR="005707CD" w:rsidRPr="00FE0EBC" w:rsidRDefault="005707CD" w:rsidP="005707CD">
            <w:pPr>
              <w:keepNext/>
              <w:keepLines/>
              <w:numPr>
                <w:ilvl w:val="0"/>
                <w:numId w:val="28"/>
              </w:numPr>
              <w:adjustRightInd w:val="0"/>
              <w:spacing w:after="120"/>
              <w:ind w:left="663" w:hanging="442"/>
              <w:outlineLvl w:val="0"/>
              <w:rPr>
                <w:ins w:id="3003" w:author="만든 이"/>
              </w:rPr>
            </w:pPr>
            <w:ins w:id="3004" w:author="만든 이">
              <w:r w:rsidRPr="00FE0EBC">
                <w:rPr>
                  <w:color w:val="231F20"/>
                </w:rPr>
                <w:t>Apskatiet pilnšļirci un pārliecinieties, ka paņemtas pareizās zāles (Omlyclo) un deva.</w:t>
              </w:r>
            </w:ins>
          </w:p>
          <w:p w14:paraId="6B332DB4" w14:textId="77777777" w:rsidR="005707CD" w:rsidRPr="00FE0EBC" w:rsidRDefault="005707CD" w:rsidP="005707CD">
            <w:pPr>
              <w:keepNext/>
              <w:keepLines/>
              <w:numPr>
                <w:ilvl w:val="0"/>
                <w:numId w:val="28"/>
              </w:numPr>
              <w:adjustRightInd w:val="0"/>
              <w:spacing w:after="120"/>
              <w:outlineLvl w:val="0"/>
              <w:rPr>
                <w:ins w:id="3005" w:author="만든 이"/>
              </w:rPr>
            </w:pPr>
            <w:ins w:id="3006" w:author="만든 이">
              <w:r w:rsidRPr="00FE0EBC">
                <w:rPr>
                  <w:color w:val="231F20"/>
                </w:rPr>
                <w:t>Apskatiet pilnšļirci un pārliecinieties, ka tā nav ieplaisājusi vai bojāta.</w:t>
              </w:r>
            </w:ins>
          </w:p>
          <w:p w14:paraId="256D3F1D" w14:textId="77777777" w:rsidR="005707CD" w:rsidRPr="00FE0EBC" w:rsidRDefault="005707CD" w:rsidP="005707CD">
            <w:pPr>
              <w:keepNext/>
              <w:keepLines/>
              <w:numPr>
                <w:ilvl w:val="0"/>
                <w:numId w:val="22"/>
              </w:numPr>
              <w:adjustRightInd w:val="0"/>
              <w:spacing w:after="120"/>
              <w:ind w:left="828" w:hanging="403"/>
              <w:outlineLvl w:val="0"/>
              <w:rPr>
                <w:ins w:id="3007" w:author="만든 이"/>
                <w:rFonts w:eastAsiaTheme="minorEastAsia"/>
              </w:rPr>
            </w:pPr>
            <w:ins w:id="3008" w:author="만든 이">
              <w:r w:rsidRPr="00FE0EBC">
                <w:rPr>
                  <w:b/>
                  <w:bCs/>
                </w:rPr>
                <w:t>Nelietojiet</w:t>
              </w:r>
              <w:r w:rsidRPr="00FE0EBC">
                <w:t>, ja pilnšļirce ir bojāta vai šķiet, ka tā ir aiztikta.</w:t>
              </w:r>
            </w:ins>
          </w:p>
          <w:p w14:paraId="6B1B0497" w14:textId="77777777" w:rsidR="005707CD" w:rsidRPr="00FE0EBC" w:rsidRDefault="005707CD" w:rsidP="005707CD">
            <w:pPr>
              <w:keepNext/>
              <w:keepLines/>
              <w:numPr>
                <w:ilvl w:val="0"/>
                <w:numId w:val="28"/>
              </w:numPr>
              <w:adjustRightInd w:val="0"/>
              <w:spacing w:after="120"/>
              <w:outlineLvl w:val="0"/>
              <w:rPr>
                <w:ins w:id="3009" w:author="만든 이"/>
              </w:rPr>
            </w:pPr>
            <w:ins w:id="3010" w:author="만든 이">
              <w:r w:rsidRPr="00FE0EBC">
                <w:rPr>
                  <w:color w:val="231F20"/>
                </w:rPr>
                <w:t xml:space="preserve">Pārbaudiet pilnšļirces marķējumā norādīto derīguma termiņu (skatīt </w:t>
              </w:r>
              <w:r w:rsidRPr="00FE0EBC">
                <w:rPr>
                  <w:b/>
                  <w:bCs/>
                  <w:color w:val="231F20"/>
                </w:rPr>
                <w:t>I attēlu</w:t>
              </w:r>
              <w:r w:rsidRPr="00FE0EBC">
                <w:rPr>
                  <w:color w:val="231F20"/>
                </w:rPr>
                <w:t>).</w:t>
              </w:r>
            </w:ins>
          </w:p>
          <w:p w14:paraId="068BF285" w14:textId="77777777" w:rsidR="005707CD" w:rsidRPr="00FE0EBC" w:rsidRDefault="005707CD" w:rsidP="005707CD">
            <w:pPr>
              <w:keepNext/>
              <w:keepLines/>
              <w:numPr>
                <w:ilvl w:val="0"/>
                <w:numId w:val="22"/>
              </w:numPr>
              <w:adjustRightInd w:val="0"/>
              <w:spacing w:after="120"/>
              <w:ind w:left="828" w:hanging="403"/>
              <w:outlineLvl w:val="0"/>
              <w:rPr>
                <w:ins w:id="3011" w:author="만든 이"/>
              </w:rPr>
            </w:pPr>
            <w:ins w:id="3012" w:author="만든 이">
              <w:r w:rsidRPr="00FE0EBC">
                <w:rPr>
                  <w:b/>
                  <w:bCs/>
                </w:rPr>
                <w:t>Nelietot</w:t>
              </w:r>
              <w:r w:rsidRPr="00FE0EBC">
                <w:t>, ja derīguma termiņš ir beidzies.</w:t>
              </w:r>
            </w:ins>
          </w:p>
          <w:p w14:paraId="41E38DE4" w14:textId="77777777" w:rsidR="005707CD" w:rsidRPr="00FE0EBC" w:rsidRDefault="005707CD" w:rsidP="008A5BEF">
            <w:pPr>
              <w:keepNext/>
              <w:keepLines/>
              <w:adjustRightInd w:val="0"/>
              <w:spacing w:before="120" w:after="120"/>
              <w:ind w:leftChars="330" w:left="726"/>
              <w:outlineLvl w:val="0"/>
              <w:rPr>
                <w:ins w:id="3013" w:author="만든 이"/>
              </w:rPr>
            </w:pPr>
            <w:ins w:id="3014" w:author="만든 이">
              <w:r w:rsidRPr="00FE0EBC">
                <w:rPr>
                  <w:i/>
                  <w:iCs/>
                  <w:color w:val="231F20"/>
                </w:rPr>
                <w:t>Piezīme</w:t>
              </w:r>
              <w:r w:rsidRPr="00FE0EBC">
                <w:rPr>
                  <w:color w:val="231F20"/>
                </w:rPr>
                <w:t>.</w:t>
              </w:r>
              <w:r w:rsidRPr="00FE0EBC">
                <w:rPr>
                  <w:i/>
                  <w:color w:val="231F20"/>
                </w:rPr>
                <w:t xml:space="preserve"> </w:t>
              </w:r>
              <w:r w:rsidRPr="00FE0EBC">
                <w:rPr>
                  <w:color w:val="231F20"/>
                </w:rPr>
                <w:t>Ja skata lodziņā derīguma termiņš nav redzams, varat pagriezt pilnšļirces iekšējo cilindru, līdz derīguma termiņš ir redzams.</w:t>
              </w:r>
            </w:ins>
          </w:p>
        </w:tc>
      </w:tr>
    </w:tbl>
    <w:p w14:paraId="62DAC333" w14:textId="77777777" w:rsidR="005707CD" w:rsidRPr="00FE0EBC" w:rsidRDefault="005707CD" w:rsidP="005707CD">
      <w:pPr>
        <w:rPr>
          <w:ins w:id="3015" w:author="만든 이"/>
          <w:rFonts w:eastAsia="SimSun"/>
        </w:rPr>
      </w:pPr>
    </w:p>
    <w:tbl>
      <w:tblPr>
        <w:tblStyle w:val="Standard2"/>
        <w:tblW w:w="4924" w:type="pct"/>
        <w:tblLayout w:type="fixed"/>
        <w:tblLook w:val="04A0" w:firstRow="1" w:lastRow="0" w:firstColumn="1" w:lastColumn="0" w:noHBand="0" w:noVBand="1"/>
        <w:tblPrChange w:id="3016" w:author="만든 이">
          <w:tblPr>
            <w:tblStyle w:val="Standard2"/>
            <w:tblW w:w="4924" w:type="pct"/>
            <w:tblLayout w:type="fixed"/>
            <w:tblLook w:val="04A0" w:firstRow="1" w:lastRow="0" w:firstColumn="1" w:lastColumn="0" w:noHBand="0" w:noVBand="1"/>
          </w:tblPr>
        </w:tblPrChange>
      </w:tblPr>
      <w:tblGrid>
        <w:gridCol w:w="4462"/>
        <w:gridCol w:w="4463"/>
        <w:tblGridChange w:id="3017">
          <w:tblGrid>
            <w:gridCol w:w="4462"/>
            <w:gridCol w:w="4463"/>
          </w:tblGrid>
        </w:tblGridChange>
      </w:tblGrid>
      <w:tr w:rsidR="005707CD" w:rsidRPr="00FE0EBC" w14:paraId="75B9BC77" w14:textId="77777777" w:rsidTr="00F15CE3">
        <w:trPr>
          <w:trHeight w:val="3893"/>
          <w:ins w:id="3018" w:author="만든 이"/>
          <w:trPrChange w:id="3019" w:author="만든 이">
            <w:trPr>
              <w:trHeight w:val="3893"/>
            </w:trPr>
          </w:trPrChange>
        </w:trPr>
        <w:tc>
          <w:tcPr>
            <w:tcW w:w="4461" w:type="dxa"/>
            <w:tcBorders>
              <w:bottom w:val="single" w:sz="4" w:space="0" w:color="auto"/>
              <w:right w:val="nil"/>
            </w:tcBorders>
            <w:vAlign w:val="center"/>
            <w:tcPrChange w:id="3020" w:author="만든 이">
              <w:tcPr>
                <w:tcW w:w="4461" w:type="dxa"/>
                <w:tcBorders>
                  <w:bottom w:val="single" w:sz="4" w:space="0" w:color="auto"/>
                  <w:right w:val="nil"/>
                </w:tcBorders>
                <w:vAlign w:val="center"/>
              </w:tcPr>
            </w:tcPrChange>
          </w:tcPr>
          <w:p w14:paraId="7D7F543D" w14:textId="77777777" w:rsidR="005707CD" w:rsidRPr="00FE0EBC" w:rsidRDefault="005707CD" w:rsidP="008A5BEF">
            <w:pPr>
              <w:keepNext/>
              <w:keepLines/>
              <w:spacing w:before="120"/>
              <w:ind w:leftChars="100" w:left="787" w:hanging="567"/>
              <w:outlineLvl w:val="0"/>
              <w:rPr>
                <w:ins w:id="3021" w:author="만든 이"/>
                <w:rFonts w:eastAsia="맑은 고딕"/>
                <w:noProof/>
              </w:rPr>
            </w:pPr>
            <w:ins w:id="3022" w:author="만든 이">
              <w:r w:rsidRPr="00FE0EBC">
                <w:rPr>
                  <w:noProof/>
                </w:rPr>
                <w:lastRenderedPageBreak/>
                <w:drawing>
                  <wp:inline distT="0" distB="0" distL="0" distR="0" wp14:anchorId="0CCD7975" wp14:editId="41B93061">
                    <wp:extent cx="1980000" cy="2435911"/>
                    <wp:effectExtent l="0" t="0" r="1270" b="2540"/>
                    <wp:docPr id="1007559344"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18CFAAC3" w14:textId="77777777" w:rsidR="005707CD" w:rsidRPr="00FE0EBC" w:rsidRDefault="005707CD" w:rsidP="008A5BEF">
            <w:pPr>
              <w:keepNext/>
              <w:keepLines/>
              <w:spacing w:before="120"/>
              <w:ind w:leftChars="100" w:left="787" w:rightChars="420" w:right="924" w:hanging="567"/>
              <w:jc w:val="right"/>
              <w:outlineLvl w:val="0"/>
              <w:rPr>
                <w:ins w:id="3023" w:author="만든 이"/>
                <w:rFonts w:eastAsiaTheme="minorEastAsia"/>
                <w:iCs/>
                <w:noProof/>
              </w:rPr>
            </w:pPr>
            <w:ins w:id="3024" w:author="만든 이">
              <w:r w:rsidRPr="00FE0EBC">
                <w:rPr>
                  <w:b/>
                </w:rPr>
                <w:t>J attēls</w:t>
              </w:r>
            </w:ins>
          </w:p>
        </w:tc>
        <w:tc>
          <w:tcPr>
            <w:tcW w:w="4462" w:type="dxa"/>
            <w:tcBorders>
              <w:left w:val="nil"/>
              <w:bottom w:val="single" w:sz="4" w:space="0" w:color="auto"/>
            </w:tcBorders>
            <w:tcPrChange w:id="3025" w:author="만든 이">
              <w:tcPr>
                <w:tcW w:w="4462" w:type="dxa"/>
                <w:tcBorders>
                  <w:left w:val="nil"/>
                  <w:bottom w:val="single" w:sz="4" w:space="0" w:color="auto"/>
                </w:tcBorders>
              </w:tcPr>
            </w:tcPrChange>
          </w:tcPr>
          <w:p w14:paraId="71D6C564" w14:textId="77777777" w:rsidR="005707CD" w:rsidRPr="00FE0EBC" w:rsidRDefault="005707CD" w:rsidP="008A5BEF">
            <w:pPr>
              <w:keepNext/>
              <w:keepLines/>
              <w:adjustRightInd w:val="0"/>
              <w:spacing w:before="100" w:beforeAutospacing="1" w:after="120"/>
              <w:ind w:left="221" w:hangingChars="100" w:hanging="221"/>
              <w:outlineLvl w:val="0"/>
              <w:rPr>
                <w:ins w:id="3026" w:author="만든 이"/>
                <w:rFonts w:eastAsiaTheme="minorEastAsia"/>
                <w:color w:val="231F20"/>
              </w:rPr>
            </w:pPr>
            <w:ins w:id="3027" w:author="만든 이">
              <w:r w:rsidRPr="00FE0EBC">
                <w:rPr>
                  <w:b/>
                  <w:color w:val="231F20"/>
                </w:rPr>
                <w:t>7.  Pārbaudiet zāles.</w:t>
              </w:r>
            </w:ins>
          </w:p>
          <w:p w14:paraId="575F8344" w14:textId="77777777" w:rsidR="005707CD" w:rsidRPr="00FE0EBC" w:rsidRDefault="005707CD" w:rsidP="005707CD">
            <w:pPr>
              <w:keepNext/>
              <w:keepLines/>
              <w:numPr>
                <w:ilvl w:val="0"/>
                <w:numId w:val="29"/>
              </w:numPr>
              <w:adjustRightInd w:val="0"/>
              <w:spacing w:after="120"/>
              <w:outlineLvl w:val="0"/>
              <w:rPr>
                <w:ins w:id="3028" w:author="만든 이"/>
                <w:rFonts w:eastAsiaTheme="minorEastAsia"/>
                <w:bCs/>
              </w:rPr>
            </w:pPr>
            <w:ins w:id="3029" w:author="만든 이">
              <w:r w:rsidRPr="00FE0EBC">
                <w:rPr>
                  <w:bCs/>
                </w:rPr>
                <w:t xml:space="preserve">Apskatiet zāles un pārliecinieties, ka šķidrums ir dzidrs līdz viegli duļķains, bezkrāsains līdz blāvi brūni-dzeltens un nesatur daļiņas (skatīt </w:t>
              </w:r>
              <w:r w:rsidRPr="00FE0EBC">
                <w:rPr>
                  <w:b/>
                </w:rPr>
                <w:t>J attēlu</w:t>
              </w:r>
              <w:r w:rsidRPr="00FE0EBC">
                <w:rPr>
                  <w:bCs/>
                </w:rPr>
                <w:t>).</w:t>
              </w:r>
            </w:ins>
          </w:p>
          <w:p w14:paraId="063B9DF3" w14:textId="77777777" w:rsidR="005707CD" w:rsidRPr="00FE0EBC" w:rsidRDefault="005707CD" w:rsidP="005707CD">
            <w:pPr>
              <w:keepNext/>
              <w:keepLines/>
              <w:numPr>
                <w:ilvl w:val="0"/>
                <w:numId w:val="22"/>
              </w:numPr>
              <w:adjustRightInd w:val="0"/>
              <w:spacing w:after="120"/>
              <w:ind w:left="828" w:hanging="403"/>
              <w:outlineLvl w:val="0"/>
              <w:rPr>
                <w:ins w:id="3030" w:author="만든 이"/>
                <w:rFonts w:eastAsiaTheme="minorEastAsia"/>
                <w:bCs/>
                <w:color w:val="231F20"/>
              </w:rPr>
            </w:pPr>
            <w:ins w:id="3031" w:author="만든 이">
              <w:r w:rsidRPr="00FE0EBC">
                <w:rPr>
                  <w:b/>
                  <w:color w:val="231F20"/>
                </w:rPr>
                <w:t>Nelietojiet</w:t>
              </w:r>
              <w:r w:rsidRPr="00FE0EBC">
                <w:rPr>
                  <w:bCs/>
                  <w:color w:val="231F20"/>
                </w:rPr>
                <w:t xml:space="preserve"> pilnšļirci,</w:t>
              </w:r>
              <w:r w:rsidRPr="00FE0EBC">
                <w:rPr>
                  <w:bCs/>
                </w:rPr>
                <w:t xml:space="preserve"> </w:t>
              </w:r>
              <w:r w:rsidRPr="00FE0EBC">
                <w:rPr>
                  <w:bCs/>
                  <w:color w:val="231F20"/>
                </w:rPr>
                <w:t>ja šķidruma krāsa ir mainījusies, tas ir izteikti duļķains vai satur daļiņas.</w:t>
              </w:r>
            </w:ins>
          </w:p>
          <w:p w14:paraId="38272960" w14:textId="77777777" w:rsidR="005707CD" w:rsidRPr="00FE0EBC" w:rsidRDefault="005707CD" w:rsidP="005707CD">
            <w:pPr>
              <w:keepNext/>
              <w:keepLines/>
              <w:numPr>
                <w:ilvl w:val="0"/>
                <w:numId w:val="22"/>
              </w:numPr>
              <w:adjustRightInd w:val="0"/>
              <w:spacing w:after="120"/>
              <w:ind w:left="828" w:hanging="403"/>
              <w:outlineLvl w:val="0"/>
              <w:rPr>
                <w:ins w:id="3032" w:author="만든 이"/>
                <w:rFonts w:eastAsiaTheme="minorEastAsia"/>
                <w:bCs/>
                <w:color w:val="231F20"/>
              </w:rPr>
            </w:pPr>
            <w:ins w:id="3033" w:author="만든 이">
              <w:r w:rsidRPr="00FE0EBC">
                <w:rPr>
                  <w:bCs/>
                  <w:color w:val="231F20"/>
                </w:rPr>
                <w:t>Šķidrumā var būt redzami gaisa burbuļi. Tas ir normāli.</w:t>
              </w:r>
            </w:ins>
          </w:p>
          <w:p w14:paraId="516B2742" w14:textId="77777777" w:rsidR="005707CD" w:rsidRPr="00FE0EBC" w:rsidRDefault="005707CD" w:rsidP="005707CD">
            <w:pPr>
              <w:keepNext/>
              <w:keepLines/>
              <w:numPr>
                <w:ilvl w:val="0"/>
                <w:numId w:val="22"/>
              </w:numPr>
              <w:adjustRightInd w:val="0"/>
              <w:spacing w:after="120"/>
              <w:ind w:left="828" w:hanging="403"/>
              <w:outlineLvl w:val="0"/>
              <w:rPr>
                <w:ins w:id="3034" w:author="만든 이"/>
                <w:rFonts w:eastAsiaTheme="minorEastAsia"/>
                <w:bCs/>
                <w:color w:val="231F20"/>
              </w:rPr>
            </w:pPr>
            <w:ins w:id="3035" w:author="만든 이">
              <w:r w:rsidRPr="00FE0EBC">
                <w:rPr>
                  <w:b/>
                  <w:color w:val="231F20"/>
                </w:rPr>
                <w:t>Nemēģiniet</w:t>
              </w:r>
              <w:r w:rsidRPr="00FE0EBC">
                <w:rPr>
                  <w:bCs/>
                  <w:color w:val="231F20"/>
                </w:rPr>
                <w:t xml:space="preserve"> izvadīt gaisa burbuļus.</w:t>
              </w:r>
            </w:ins>
          </w:p>
          <w:p w14:paraId="16CDF196" w14:textId="77777777" w:rsidR="005707CD" w:rsidRPr="00FE0EBC" w:rsidRDefault="005707CD" w:rsidP="005707CD">
            <w:pPr>
              <w:keepNext/>
              <w:keepLines/>
              <w:numPr>
                <w:ilvl w:val="0"/>
                <w:numId w:val="29"/>
              </w:numPr>
              <w:adjustRightInd w:val="0"/>
              <w:spacing w:after="120"/>
              <w:outlineLvl w:val="0"/>
              <w:rPr>
                <w:ins w:id="3036" w:author="만든 이"/>
                <w:rFonts w:eastAsia="맑은 고딕"/>
                <w:color w:val="231F20"/>
              </w:rPr>
            </w:pPr>
            <w:ins w:id="3037" w:author="만든 이">
              <w:r w:rsidRPr="00FE0EBC">
                <w:rPr>
                  <w:bCs/>
                </w:rPr>
                <w:t xml:space="preserve">Ja zāles neizskatās, kā aprakstīts, vai ja derīguma termiņš ir beidzies, pilnšļirci drošā veidā likvidējiet asiem priekšmetiem paredzētā tvertnē (skatīt </w:t>
              </w:r>
              <w:r w:rsidRPr="00FE0EBC">
                <w:rPr>
                  <w:b/>
                </w:rPr>
                <w:t>16. darbību</w:t>
              </w:r>
              <w:r w:rsidRPr="00FE0EBC">
                <w:rPr>
                  <w:bCs/>
                </w:rPr>
                <w:t>) un sazinieties ar veselības aprūpes sniedzēju.</w:t>
              </w:r>
            </w:ins>
          </w:p>
        </w:tc>
      </w:tr>
      <w:tr w:rsidR="005707CD" w:rsidRPr="00FE0EBC" w14:paraId="05E1CCB1" w14:textId="77777777" w:rsidTr="00F15CE3">
        <w:trPr>
          <w:trHeight w:val="3893"/>
          <w:ins w:id="3038" w:author="만든 이"/>
          <w:trPrChange w:id="3039" w:author="만든 이">
            <w:trPr>
              <w:trHeight w:val="3893"/>
            </w:trPr>
          </w:trPrChange>
        </w:trPr>
        <w:tc>
          <w:tcPr>
            <w:tcW w:w="4461" w:type="dxa"/>
            <w:tcBorders>
              <w:bottom w:val="single" w:sz="4" w:space="0" w:color="auto"/>
              <w:right w:val="nil"/>
            </w:tcBorders>
            <w:vAlign w:val="center"/>
            <w:tcPrChange w:id="3040" w:author="만든 이">
              <w:tcPr>
                <w:tcW w:w="4461" w:type="dxa"/>
                <w:tcBorders>
                  <w:bottom w:val="single" w:sz="4" w:space="0" w:color="auto"/>
                  <w:right w:val="nil"/>
                </w:tcBorders>
                <w:vAlign w:val="center"/>
              </w:tcPr>
            </w:tcPrChange>
          </w:tcPr>
          <w:p w14:paraId="71800B2D" w14:textId="77777777" w:rsidR="005707CD" w:rsidRPr="00FE0EBC" w:rsidRDefault="005707CD" w:rsidP="008A5BEF">
            <w:pPr>
              <w:keepNext/>
              <w:keepLines/>
              <w:spacing w:before="240"/>
              <w:ind w:leftChars="100" w:left="787" w:hanging="567"/>
              <w:jc w:val="both"/>
              <w:outlineLvl w:val="0"/>
              <w:rPr>
                <w:ins w:id="3041" w:author="만든 이"/>
                <w:rFonts w:eastAsiaTheme="minorEastAsia"/>
                <w:b/>
                <w:bCs/>
              </w:rPr>
            </w:pPr>
            <w:ins w:id="3042" w:author="만든 이">
              <w:r w:rsidRPr="00FE0EBC">
                <w:rPr>
                  <w:b/>
                </w:rPr>
                <w:t xml:space="preserve"> </w:t>
              </w:r>
            </w:ins>
          </w:p>
          <w:p w14:paraId="5839B78E" w14:textId="77777777" w:rsidR="005707CD" w:rsidRPr="00FE0EBC" w:rsidRDefault="005707CD" w:rsidP="008A5BEF">
            <w:pPr>
              <w:keepNext/>
              <w:keepLines/>
              <w:spacing w:before="120"/>
              <w:ind w:leftChars="100" w:left="787" w:rightChars="420" w:right="924" w:hanging="567"/>
              <w:jc w:val="right"/>
              <w:outlineLvl w:val="0"/>
              <w:rPr>
                <w:ins w:id="3043" w:author="만든 이"/>
                <w:rFonts w:eastAsiaTheme="minorEastAsia"/>
                <w:noProof/>
              </w:rPr>
            </w:pPr>
            <w:ins w:id="3044" w:author="만든 이">
              <w:r w:rsidRPr="00FE0EBC">
                <w:rPr>
                  <w:b/>
                  <w:noProof/>
                </w:rPr>
                <mc:AlternateContent>
                  <mc:Choice Requires="wpg">
                    <w:drawing>
                      <wp:inline distT="0" distB="0" distL="0" distR="0" wp14:anchorId="7881DFE3" wp14:editId="297701D3">
                        <wp:extent cx="1981835" cy="3097530"/>
                        <wp:effectExtent l="0" t="0" r="0" b="7620"/>
                        <wp:docPr id="144674812" name="组合 161"/>
                        <wp:cNvGraphicFramePr/>
                        <a:graphic xmlns:a="http://schemas.openxmlformats.org/drawingml/2006/main">
                          <a:graphicData uri="http://schemas.microsoft.com/office/word/2010/wordprocessingGroup">
                            <wpg:wgp>
                              <wpg:cNvGrpSpPr/>
                              <wpg:grpSpPr>
                                <a:xfrm>
                                  <a:off x="0" y="0"/>
                                  <a:ext cx="1981835" cy="3097530"/>
                                  <a:chOff x="180975" y="142875"/>
                                  <a:chExt cx="1981835" cy="3097530"/>
                                </a:xfrm>
                              </wpg:grpSpPr>
                              <pic:pic xmlns:pic="http://schemas.openxmlformats.org/drawingml/2006/picture">
                                <pic:nvPicPr>
                                  <pic:cNvPr id="1754579666" name="그림 1" descr="A diagram of a person's body&#10;&#10;AI-generated content may be incorrect."/>
                                  <pic:cNvPicPr>
                                    <a:picLocks noChangeAspect="1"/>
                                  </pic:cNvPicPr>
                                </pic:nvPicPr>
                                <pic:blipFill>
                                  <a:blip r:embed="rId80"/>
                                  <a:stretch>
                                    <a:fillRect/>
                                  </a:stretch>
                                </pic:blipFill>
                                <pic:spPr>
                                  <a:xfrm>
                                    <a:off x="180975" y="142875"/>
                                    <a:ext cx="1981835" cy="3097530"/>
                                  </a:xfrm>
                                  <a:prstGeom prst="rect">
                                    <a:avLst/>
                                  </a:prstGeom>
                                </pic:spPr>
                              </pic:pic>
                              <wps:wsp>
                                <wps:cNvPr id="348430542" name="Text Box 80"/>
                                <wps:cNvSpPr txBox="1">
                                  <a:spLocks noChangeArrowheads="1"/>
                                </wps:cNvSpPr>
                                <wps:spPr bwMode="auto">
                                  <a:xfrm>
                                    <a:off x="771291" y="2269286"/>
                                    <a:ext cx="1294582" cy="374965"/>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E0152F7" w14:textId="77777777" w:rsidR="005707CD" w:rsidRPr="00103243" w:rsidRDefault="005707CD" w:rsidP="005707CD">
                                      <w:pPr>
                                        <w:pStyle w:val="Arial11C"/>
                                        <w:jc w:val="left"/>
                                        <w:rPr>
                                          <w:rFonts w:ascii="Times New Roman" w:hAnsi="Times New Roman" w:cs="Times New Roman"/>
                                          <w:b/>
                                          <w:bCs/>
                                          <w:sz w:val="16"/>
                                          <w:szCs w:val="16"/>
                                        </w:rPr>
                                      </w:pPr>
                                      <w:r w:rsidRPr="00103243">
                                        <w:rPr>
                                          <w:rFonts w:ascii="Times New Roman" w:hAnsi="Times New Roman" w:cs="Times New Roman"/>
                                          <w:b/>
                                          <w:sz w:val="16"/>
                                          <w:szCs w:val="16"/>
                                        </w:rPr>
                                        <w:t>TIKAI aprūpētājiem un veselības aprūpes pakalpojumu sniedzējiem</w:t>
                                      </w:r>
                                    </w:p>
                                  </w:txbxContent>
                                </wps:txbx>
                                <wps:bodyPr rot="0" vert="horz" wrap="square" lIns="0" tIns="0" rIns="0" bIns="0" anchor="t" anchorCtr="0" upright="1">
                                  <a:noAutofit/>
                                </wps:bodyPr>
                              </wps:wsp>
                              <wps:wsp>
                                <wps:cNvPr id="261086544" name="Text Box 80"/>
                                <wps:cNvSpPr txBox="1">
                                  <a:spLocks noChangeArrowheads="1"/>
                                </wps:cNvSpPr>
                                <wps:spPr bwMode="auto">
                                  <a:xfrm>
                                    <a:off x="771291" y="2644251"/>
                                    <a:ext cx="1294582" cy="505485"/>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CAF3A9B" w14:textId="77777777" w:rsidR="005707CD" w:rsidRPr="00103243" w:rsidRDefault="005707CD" w:rsidP="005707CD">
                                      <w:pPr>
                                        <w:pStyle w:val="Arial11C"/>
                                        <w:jc w:val="left"/>
                                        <w:rPr>
                                          <w:rFonts w:ascii="Times New Roman" w:hAnsi="Times New Roman" w:cs="Times New Roman"/>
                                          <w:b/>
                                          <w:bCs/>
                                          <w:sz w:val="16"/>
                                          <w:szCs w:val="16"/>
                                        </w:rPr>
                                      </w:pPr>
                                      <w:r w:rsidRPr="00103243">
                                        <w:rPr>
                                          <w:rFonts w:ascii="Times New Roman" w:hAnsi="Times New Roman" w:cs="Times New Roman"/>
                                          <w:b/>
                                          <w:sz w:val="16"/>
                                          <w:szCs w:val="16"/>
                                        </w:rPr>
                                        <w:t>Pašinjekcija, aprūpētāji un veselības aprūpes pakalpojumu sniedzēji</w:t>
                                      </w:r>
                                    </w:p>
                                  </w:txbxContent>
                                </wps:txbx>
                                <wps:bodyPr rot="0" vert="horz" wrap="square" lIns="0" tIns="0" rIns="0" bIns="0" anchor="t" anchorCtr="0" upright="1">
                                  <a:noAutofit/>
                                </wps:bodyPr>
                              </wps:wsp>
                            </wpg:wgp>
                          </a:graphicData>
                        </a:graphic>
                      </wp:inline>
                    </w:drawing>
                  </mc:Choice>
                  <mc:Fallback>
                    <w:pict>
                      <v:group w14:anchorId="7881DFE3" id="组合 161" o:spid="_x0000_s1156" style="width:156.05pt;height:243.9pt;mso-position-horizontal-relative:char;mso-position-vertical-relative:line" coordorigin="1809,1428" coordsize="19818,3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">
                        <v:shape id="그림 1" o:spid="_x0000_s1157" type="#_x0000_t75" alt="A diagram of a person's body&#10;&#10;AI-generated content may be incorrect." style="position:absolute;left:1809;top:1428;width:19819;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">
                          <v:imagedata r:id="rId81" o:title="A diagram of a person's body&#10;&#10;AI-generated content may be incorrect"/>
                        </v:shape>
                        <v:shape id="Text Box 80" o:spid="_x0000_s1158" type="#_x0000_t202" style="position:absolute;left:7712;top:22692;width:12946;height:3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" fillcolor="window" stroked="f" strokeweight=".5pt">
                          <v:textbox inset="0,0,0,0">
                            <w:txbxContent>
                              <w:p w14:paraId="6E0152F7" w14:textId="77777777" w:rsidR="005707CD" w:rsidRPr="00103243" w:rsidRDefault="005707CD" w:rsidP="005707CD">
                                <w:pPr>
                                  <w:pStyle w:val="Arial11C"/>
                                  <w:jc w:val="left"/>
                                  <w:rPr>
                                    <w:rFonts w:ascii="Times New Roman" w:hAnsi="Times New Roman" w:cs="Times New Roman"/>
                                    <w:b/>
                                    <w:bCs/>
                                    <w:sz w:val="16"/>
                                    <w:szCs w:val="16"/>
                                  </w:rPr>
                                </w:pPr>
                                <w:r w:rsidRPr="00103243">
                                  <w:rPr>
                                    <w:rFonts w:ascii="Times New Roman" w:hAnsi="Times New Roman" w:cs="Times New Roman"/>
                                    <w:b/>
                                    <w:sz w:val="16"/>
                                    <w:szCs w:val="16"/>
                                  </w:rPr>
                                  <w:t>TIKAI aprūpētājiem un veselības aprūpes pakalpojumu sniedzējiem</w:t>
                                </w:r>
                              </w:p>
                            </w:txbxContent>
                          </v:textbox>
                        </v:shape>
                        <v:shape id="Text Box 80" o:spid="_x0000_s1159" type="#_x0000_t202" style="position:absolute;left:7712;top:26442;width:12946;height:5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" fillcolor="window" stroked="f" strokeweight=".5pt">
                          <v:textbox inset="0,0,0,0">
                            <w:txbxContent>
                              <w:p w14:paraId="6CAF3A9B" w14:textId="77777777" w:rsidR="005707CD" w:rsidRPr="00103243" w:rsidRDefault="005707CD" w:rsidP="005707CD">
                                <w:pPr>
                                  <w:pStyle w:val="Arial11C"/>
                                  <w:jc w:val="left"/>
                                  <w:rPr>
                                    <w:rFonts w:ascii="Times New Roman" w:hAnsi="Times New Roman" w:cs="Times New Roman"/>
                                    <w:b/>
                                    <w:bCs/>
                                    <w:sz w:val="16"/>
                                    <w:szCs w:val="16"/>
                                  </w:rPr>
                                </w:pPr>
                                <w:r w:rsidRPr="00103243">
                                  <w:rPr>
                                    <w:rFonts w:ascii="Times New Roman" w:hAnsi="Times New Roman" w:cs="Times New Roman"/>
                                    <w:b/>
                                    <w:sz w:val="16"/>
                                    <w:szCs w:val="16"/>
                                  </w:rPr>
                                  <w:t>Pašinjekcija, aprūpētāji un veselības aprūpes pakalpojumu sniedzēji</w:t>
                                </w:r>
                              </w:p>
                            </w:txbxContent>
                          </v:textbox>
                        </v:shape>
                        <w10:anchorlock/>
                      </v:group>
                    </w:pict>
                  </mc:Fallback>
                </mc:AlternateContent>
              </w:r>
              <w:r w:rsidRPr="00FE0EBC">
                <w:rPr>
                  <w:b/>
                </w:rPr>
                <w:t>K attēls</w:t>
              </w:r>
            </w:ins>
          </w:p>
        </w:tc>
        <w:tc>
          <w:tcPr>
            <w:tcW w:w="4462" w:type="dxa"/>
            <w:tcBorders>
              <w:left w:val="nil"/>
              <w:bottom w:val="single" w:sz="4" w:space="0" w:color="auto"/>
            </w:tcBorders>
            <w:tcPrChange w:id="3045" w:author="만든 이">
              <w:tcPr>
                <w:tcW w:w="4462" w:type="dxa"/>
                <w:tcBorders>
                  <w:left w:val="nil"/>
                  <w:bottom w:val="single" w:sz="4" w:space="0" w:color="auto"/>
                </w:tcBorders>
              </w:tcPr>
            </w:tcPrChange>
          </w:tcPr>
          <w:p w14:paraId="3943A651" w14:textId="77777777" w:rsidR="005707CD" w:rsidRPr="00FE0EBC" w:rsidRDefault="005707CD" w:rsidP="008A5BEF">
            <w:pPr>
              <w:keepNext/>
              <w:keepLines/>
              <w:adjustRightInd w:val="0"/>
              <w:spacing w:before="100" w:beforeAutospacing="1" w:after="120"/>
              <w:ind w:left="221" w:hangingChars="100" w:hanging="221"/>
              <w:outlineLvl w:val="0"/>
              <w:rPr>
                <w:ins w:id="3046" w:author="만든 이"/>
                <w:rFonts w:eastAsiaTheme="minorEastAsia"/>
              </w:rPr>
            </w:pPr>
            <w:ins w:id="3047" w:author="만든 이">
              <w:r w:rsidRPr="00FE0EBC">
                <w:rPr>
                  <w:b/>
                </w:rPr>
                <w:t xml:space="preserve">8.  Izvēlieties </w:t>
              </w:r>
              <w:r w:rsidRPr="00FE0EBC">
                <w:rPr>
                  <w:b/>
                  <w:color w:val="231F20"/>
                </w:rPr>
                <w:t>injekcijas</w:t>
              </w:r>
              <w:r w:rsidRPr="00FE0EBC">
                <w:rPr>
                  <w:b/>
                </w:rPr>
                <w:t xml:space="preserve"> vietu (skatīt K attēlu).</w:t>
              </w:r>
            </w:ins>
          </w:p>
          <w:p w14:paraId="73504232" w14:textId="77777777" w:rsidR="005707CD" w:rsidRPr="00FE0EBC" w:rsidRDefault="005707CD" w:rsidP="005707CD">
            <w:pPr>
              <w:keepNext/>
              <w:keepLines/>
              <w:numPr>
                <w:ilvl w:val="0"/>
                <w:numId w:val="30"/>
              </w:numPr>
              <w:adjustRightInd w:val="0"/>
              <w:spacing w:after="120"/>
              <w:outlineLvl w:val="0"/>
              <w:rPr>
                <w:ins w:id="3048" w:author="만든 이"/>
                <w:rFonts w:eastAsiaTheme="minorEastAsia"/>
                <w:bCs/>
              </w:rPr>
            </w:pPr>
            <w:ins w:id="3049" w:author="만든 이">
              <w:r w:rsidRPr="00FE0EBC">
                <w:rPr>
                  <w:bCs/>
                  <w:color w:val="231F20"/>
                </w:rPr>
                <w:t>Ja injekciju veicat sev, varat injicēt:</w:t>
              </w:r>
            </w:ins>
          </w:p>
          <w:p w14:paraId="69087105" w14:textId="34ABC293" w:rsidR="005707CD" w:rsidRPr="00FE0EBC" w:rsidRDefault="004E4B16" w:rsidP="005707CD">
            <w:pPr>
              <w:keepNext/>
              <w:keepLines/>
              <w:numPr>
                <w:ilvl w:val="0"/>
                <w:numId w:val="24"/>
              </w:numPr>
              <w:tabs>
                <w:tab w:val="left" w:pos="1686"/>
              </w:tabs>
              <w:spacing w:before="84" w:line="254" w:lineRule="auto"/>
              <w:outlineLvl w:val="0"/>
              <w:rPr>
                <w:ins w:id="3050" w:author="만든 이"/>
                <w:rFonts w:eastAsiaTheme="minorEastAsia"/>
                <w:bCs/>
              </w:rPr>
            </w:pPr>
            <w:ins w:id="3051" w:author="만든 이">
              <w:r>
                <w:rPr>
                  <w:bCs/>
                  <w:color w:val="231F20"/>
                </w:rPr>
                <w:t>A</w:t>
              </w:r>
              <w:r w:rsidR="005707CD" w:rsidRPr="00FE0EBC">
                <w:rPr>
                  <w:bCs/>
                  <w:color w:val="231F20"/>
                </w:rPr>
                <w:t>ugšstilbu priekšpusē.</w:t>
              </w:r>
            </w:ins>
          </w:p>
          <w:p w14:paraId="03E4CC93" w14:textId="77777777" w:rsidR="005707CD" w:rsidRPr="00FE0EBC" w:rsidRDefault="005707CD" w:rsidP="005707CD">
            <w:pPr>
              <w:keepNext/>
              <w:keepLines/>
              <w:numPr>
                <w:ilvl w:val="0"/>
                <w:numId w:val="24"/>
              </w:numPr>
              <w:tabs>
                <w:tab w:val="left" w:pos="1686"/>
              </w:tabs>
              <w:spacing w:before="17" w:line="254" w:lineRule="auto"/>
              <w:outlineLvl w:val="0"/>
              <w:rPr>
                <w:ins w:id="3052" w:author="만든 이"/>
                <w:rFonts w:eastAsiaTheme="minorEastAsia"/>
                <w:bCs/>
              </w:rPr>
            </w:pPr>
            <w:ins w:id="3053" w:author="만든 이">
              <w:r w:rsidRPr="00FE0EBC">
                <w:rPr>
                  <w:bCs/>
                  <w:color w:val="231F20"/>
                </w:rPr>
                <w:t>Apakšējā vēdera daļā (vēdera lejasdaļa), izņemot 5 cm zonu ap nabu.</w:t>
              </w:r>
            </w:ins>
          </w:p>
          <w:p w14:paraId="7B88CB43" w14:textId="77777777" w:rsidR="005707CD" w:rsidRPr="00FE0EBC" w:rsidRDefault="005707CD" w:rsidP="005707CD">
            <w:pPr>
              <w:keepNext/>
              <w:keepLines/>
              <w:numPr>
                <w:ilvl w:val="0"/>
                <w:numId w:val="30"/>
              </w:numPr>
              <w:adjustRightInd w:val="0"/>
              <w:spacing w:after="120"/>
              <w:outlineLvl w:val="0"/>
              <w:rPr>
                <w:ins w:id="3054" w:author="만든 이"/>
                <w:rFonts w:eastAsiaTheme="minorEastAsia"/>
                <w:bCs/>
              </w:rPr>
            </w:pPr>
            <w:ins w:id="3055" w:author="만든 이">
              <w:r w:rsidRPr="00FE0EBC">
                <w:rPr>
                  <w:bCs/>
                  <w:color w:val="231F20"/>
                </w:rPr>
                <w:t>Ja injekciju veic aprūpētājs vai veselības aprūpes sniedzējs, viņš var to ievadīt šādās vietās:</w:t>
              </w:r>
            </w:ins>
          </w:p>
          <w:p w14:paraId="49EABB75" w14:textId="3908FB59" w:rsidR="005707CD" w:rsidRPr="00FE0EBC" w:rsidRDefault="004E4B16" w:rsidP="005707CD">
            <w:pPr>
              <w:keepNext/>
              <w:keepLines/>
              <w:numPr>
                <w:ilvl w:val="0"/>
                <w:numId w:val="24"/>
              </w:numPr>
              <w:tabs>
                <w:tab w:val="left" w:pos="1686"/>
              </w:tabs>
              <w:spacing w:before="84" w:line="254" w:lineRule="auto"/>
              <w:outlineLvl w:val="0"/>
              <w:rPr>
                <w:ins w:id="3056" w:author="만든 이"/>
                <w:rFonts w:eastAsiaTheme="minorEastAsia"/>
                <w:bCs/>
              </w:rPr>
            </w:pPr>
            <w:ins w:id="3057" w:author="만든 이">
              <w:r>
                <w:rPr>
                  <w:bCs/>
                  <w:color w:val="231F20"/>
                </w:rPr>
                <w:t>A</w:t>
              </w:r>
              <w:r w:rsidR="005707CD" w:rsidRPr="00FE0EBC">
                <w:rPr>
                  <w:bCs/>
                  <w:color w:val="231F20"/>
                </w:rPr>
                <w:t>pakšdelma ārējā daļā</w:t>
              </w:r>
              <w:r>
                <w:rPr>
                  <w:bCs/>
                  <w:color w:val="231F20"/>
                </w:rPr>
                <w:t>.</w:t>
              </w:r>
              <w:del w:id="3058" w:author="만든 이">
                <w:r w:rsidR="005707CD" w:rsidRPr="00FE0EBC" w:rsidDel="004E4B16">
                  <w:rPr>
                    <w:bCs/>
                    <w:color w:val="231F20"/>
                  </w:rPr>
                  <w:delText>;</w:delText>
                </w:r>
              </w:del>
            </w:ins>
          </w:p>
          <w:p w14:paraId="4D26438E" w14:textId="7ABBF385" w:rsidR="005707CD" w:rsidRPr="00FE0EBC" w:rsidRDefault="004E4B16" w:rsidP="005707CD">
            <w:pPr>
              <w:keepNext/>
              <w:keepLines/>
              <w:numPr>
                <w:ilvl w:val="0"/>
                <w:numId w:val="24"/>
              </w:numPr>
              <w:tabs>
                <w:tab w:val="left" w:pos="1686"/>
              </w:tabs>
              <w:spacing w:before="84" w:line="254" w:lineRule="auto"/>
              <w:outlineLvl w:val="0"/>
              <w:rPr>
                <w:ins w:id="3059" w:author="만든 이"/>
                <w:rFonts w:eastAsiaTheme="minorEastAsia"/>
                <w:bCs/>
              </w:rPr>
            </w:pPr>
            <w:ins w:id="3060" w:author="만든 이">
              <w:r>
                <w:rPr>
                  <w:bCs/>
                  <w:color w:val="231F20"/>
                </w:rPr>
                <w:t>A</w:t>
              </w:r>
              <w:r w:rsidR="005707CD" w:rsidRPr="00FE0EBC">
                <w:rPr>
                  <w:bCs/>
                  <w:color w:val="231F20"/>
                </w:rPr>
                <w:t>ugšstilbu priekšpusē.</w:t>
              </w:r>
            </w:ins>
          </w:p>
          <w:p w14:paraId="4FFA8670" w14:textId="77777777" w:rsidR="005707CD" w:rsidRPr="00FE0EBC" w:rsidRDefault="005707CD" w:rsidP="005707CD">
            <w:pPr>
              <w:keepNext/>
              <w:keepLines/>
              <w:numPr>
                <w:ilvl w:val="0"/>
                <w:numId w:val="24"/>
              </w:numPr>
              <w:tabs>
                <w:tab w:val="left" w:pos="1686"/>
              </w:tabs>
              <w:spacing w:before="17" w:line="254" w:lineRule="auto"/>
              <w:outlineLvl w:val="0"/>
              <w:rPr>
                <w:ins w:id="3061" w:author="만든 이"/>
                <w:rFonts w:eastAsiaTheme="minorEastAsia"/>
                <w:bCs/>
              </w:rPr>
            </w:pPr>
            <w:ins w:id="3062" w:author="만든 이">
              <w:r w:rsidRPr="00FE0EBC">
                <w:rPr>
                  <w:bCs/>
                  <w:color w:val="231F20"/>
                </w:rPr>
                <w:t>Apakšējā vēdera daļā (vēdera lejasdaļa), izņemot 5 cm zonu ap nabu.</w:t>
              </w:r>
            </w:ins>
          </w:p>
          <w:p w14:paraId="59044716" w14:textId="77777777" w:rsidR="005707CD" w:rsidRPr="00FE0EBC" w:rsidRDefault="005707CD" w:rsidP="005707CD">
            <w:pPr>
              <w:keepNext/>
              <w:keepLines/>
              <w:numPr>
                <w:ilvl w:val="0"/>
                <w:numId w:val="22"/>
              </w:numPr>
              <w:adjustRightInd w:val="0"/>
              <w:spacing w:before="120" w:after="120"/>
              <w:ind w:left="828" w:hanging="403"/>
              <w:outlineLvl w:val="0"/>
              <w:rPr>
                <w:ins w:id="3063" w:author="만든 이"/>
                <w:rFonts w:eastAsiaTheme="minorEastAsia"/>
                <w:bCs/>
              </w:rPr>
            </w:pPr>
            <w:ins w:id="3064" w:author="만든 이">
              <w:r w:rsidRPr="00FE0EBC">
                <w:rPr>
                  <w:b/>
                </w:rPr>
                <w:t>Neinjicējiet</w:t>
              </w:r>
              <w:r w:rsidRPr="00FE0EBC">
                <w:rPr>
                  <w:bCs/>
                </w:rPr>
                <w:t xml:space="preserve"> </w:t>
              </w:r>
              <w:r w:rsidRPr="00FE0EBC">
                <w:rPr>
                  <w:bCs/>
                  <w:color w:val="231F20"/>
                </w:rPr>
                <w:t>dzimumzīmēs</w:t>
              </w:r>
              <w:r w:rsidRPr="00FE0EBC">
                <w:rPr>
                  <w:bCs/>
                </w:rPr>
                <w:t>, rētaudos, asinsizplūdumos vai vietās, kur āda ir jutīga, apsārtusi, sacietējusi vai saplaisājusi.</w:t>
              </w:r>
            </w:ins>
          </w:p>
          <w:p w14:paraId="1427ED03" w14:textId="77777777" w:rsidR="005707CD" w:rsidRPr="00FE0EBC" w:rsidRDefault="005707CD" w:rsidP="005707CD">
            <w:pPr>
              <w:keepNext/>
              <w:keepLines/>
              <w:numPr>
                <w:ilvl w:val="0"/>
                <w:numId w:val="22"/>
              </w:numPr>
              <w:adjustRightInd w:val="0"/>
              <w:spacing w:after="120"/>
              <w:ind w:left="828" w:hanging="403"/>
              <w:outlineLvl w:val="0"/>
              <w:rPr>
                <w:ins w:id="3065" w:author="만든 이"/>
                <w:rFonts w:eastAsiaTheme="minorEastAsia"/>
                <w:bCs/>
                <w:i/>
                <w:iCs/>
              </w:rPr>
            </w:pPr>
            <w:ins w:id="3066" w:author="만든 이">
              <w:r w:rsidRPr="00FE0EBC">
                <w:rPr>
                  <w:b/>
                </w:rPr>
                <w:t>Neinjicējiet</w:t>
              </w:r>
              <w:r w:rsidRPr="00FE0EBC">
                <w:rPr>
                  <w:bCs/>
                </w:rPr>
                <w:t xml:space="preserve"> caur apģērbu. Injekcijas vietai jābūt atsegtai tīrai ādai.</w:t>
              </w:r>
            </w:ins>
          </w:p>
          <w:p w14:paraId="5ABC53A5" w14:textId="77777777" w:rsidR="005707CD" w:rsidRPr="00FE0EBC" w:rsidRDefault="005707CD" w:rsidP="005707CD">
            <w:pPr>
              <w:keepNext/>
              <w:keepLines/>
              <w:numPr>
                <w:ilvl w:val="0"/>
                <w:numId w:val="22"/>
              </w:numPr>
              <w:adjustRightInd w:val="0"/>
              <w:spacing w:after="120"/>
              <w:ind w:left="828" w:hanging="403"/>
              <w:outlineLvl w:val="0"/>
              <w:rPr>
                <w:ins w:id="3067" w:author="만든 이"/>
                <w:rFonts w:eastAsia="맑은 고딕"/>
                <w:color w:val="231F20"/>
              </w:rPr>
            </w:pPr>
            <w:ins w:id="3068" w:author="만든 이">
              <w:r w:rsidRPr="00FE0EBC">
                <w:rPr>
                  <w:bCs/>
                  <w:color w:val="231F20"/>
                </w:rPr>
                <w:t xml:space="preserve">Ja Jums parakstītajai </w:t>
              </w:r>
              <w:r w:rsidRPr="00FE0EBC">
                <w:rPr>
                  <w:bCs/>
                </w:rPr>
                <w:t>devai</w:t>
              </w:r>
              <w:r w:rsidRPr="00FE0EBC">
                <w:rPr>
                  <w:bCs/>
                  <w:color w:val="231F20"/>
                </w:rPr>
                <w:t xml:space="preserve"> nepieciešama vairāk nekā 1 injekcija, injekcijas vietām jābūt vismaz 2 cm attālumā vienai no otras.</w:t>
              </w:r>
              <w:r w:rsidRPr="00FE0EBC">
                <w:rPr>
                  <w:b/>
                  <w:color w:val="231F20"/>
                </w:rPr>
                <w:t xml:space="preserve"> </w:t>
              </w:r>
            </w:ins>
          </w:p>
        </w:tc>
      </w:tr>
      <w:tr w:rsidR="005707CD" w:rsidRPr="00FE0EBC" w14:paraId="6B22EFC6" w14:textId="77777777" w:rsidTr="00F15CE3">
        <w:trPr>
          <w:trHeight w:val="3314"/>
          <w:ins w:id="3069" w:author="만든 이"/>
          <w:trPrChange w:id="3070" w:author="만든 이">
            <w:trPr>
              <w:trHeight w:val="3314"/>
            </w:trPr>
          </w:trPrChange>
        </w:trPr>
        <w:tc>
          <w:tcPr>
            <w:tcW w:w="4461" w:type="dxa"/>
            <w:tcBorders>
              <w:bottom w:val="single" w:sz="4" w:space="0" w:color="auto"/>
              <w:right w:val="nil"/>
            </w:tcBorders>
            <w:vAlign w:val="center"/>
            <w:tcPrChange w:id="3071" w:author="만든 이">
              <w:tcPr>
                <w:tcW w:w="4461" w:type="dxa"/>
                <w:tcBorders>
                  <w:bottom w:val="single" w:sz="4" w:space="0" w:color="auto"/>
                  <w:right w:val="nil"/>
                </w:tcBorders>
                <w:vAlign w:val="center"/>
              </w:tcPr>
            </w:tcPrChange>
          </w:tcPr>
          <w:p w14:paraId="42765D6B" w14:textId="77777777" w:rsidR="005707CD" w:rsidRPr="00FE0EBC" w:rsidRDefault="005707CD" w:rsidP="008A5BEF">
            <w:pPr>
              <w:keepNext/>
              <w:keepLines/>
              <w:spacing w:before="240"/>
              <w:ind w:leftChars="100" w:left="787" w:hanging="567"/>
              <w:jc w:val="both"/>
              <w:outlineLvl w:val="0"/>
              <w:rPr>
                <w:ins w:id="3072" w:author="만든 이"/>
                <w:rFonts w:eastAsiaTheme="minorEastAsia"/>
                <w:b/>
                <w:bCs/>
              </w:rPr>
            </w:pPr>
            <w:ins w:id="3073" w:author="만든 이">
              <w:r w:rsidRPr="00FE0EBC">
                <w:rPr>
                  <w:b/>
                  <w:i/>
                  <w:noProof/>
                </w:rPr>
                <w:lastRenderedPageBreak/>
                <w:drawing>
                  <wp:inline distT="0" distB="0" distL="0" distR="0" wp14:anchorId="558DC6F4" wp14:editId="3B166D89">
                    <wp:extent cx="1979930" cy="1721040"/>
                    <wp:effectExtent l="19050" t="19050" r="20320" b="12700"/>
                    <wp:docPr id="1479897048"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51EAB7C6" w14:textId="77777777" w:rsidR="005707CD" w:rsidRPr="00FE0EBC" w:rsidRDefault="005707CD" w:rsidP="008A5BEF">
            <w:pPr>
              <w:keepNext/>
              <w:keepLines/>
              <w:spacing w:before="120"/>
              <w:ind w:leftChars="100" w:left="787" w:rightChars="420" w:right="924" w:hanging="567"/>
              <w:jc w:val="right"/>
              <w:outlineLvl w:val="0"/>
              <w:rPr>
                <w:ins w:id="3074" w:author="만든 이"/>
                <w:rFonts w:eastAsiaTheme="minorEastAsia"/>
                <w:b/>
                <w:bCs/>
              </w:rPr>
            </w:pPr>
            <w:ins w:id="3075" w:author="만든 이">
              <w:r w:rsidRPr="00FE0EBC">
                <w:rPr>
                  <w:b/>
                </w:rPr>
                <w:t>L attēls</w:t>
              </w:r>
            </w:ins>
          </w:p>
        </w:tc>
        <w:tc>
          <w:tcPr>
            <w:tcW w:w="4462" w:type="dxa"/>
            <w:tcBorders>
              <w:top w:val="single" w:sz="4" w:space="0" w:color="auto"/>
              <w:left w:val="nil"/>
              <w:bottom w:val="single" w:sz="4" w:space="0" w:color="auto"/>
            </w:tcBorders>
            <w:tcPrChange w:id="3076" w:author="만든 이">
              <w:tcPr>
                <w:tcW w:w="4462" w:type="dxa"/>
                <w:tcBorders>
                  <w:left w:val="nil"/>
                  <w:bottom w:val="single" w:sz="4" w:space="0" w:color="auto"/>
                </w:tcBorders>
              </w:tcPr>
            </w:tcPrChange>
          </w:tcPr>
          <w:p w14:paraId="349901F8" w14:textId="77777777" w:rsidR="005707CD" w:rsidRPr="00FE0EBC" w:rsidRDefault="005707CD" w:rsidP="008A5BEF">
            <w:pPr>
              <w:keepNext/>
              <w:keepLines/>
              <w:adjustRightInd w:val="0"/>
              <w:spacing w:after="240"/>
              <w:ind w:left="1701" w:hanging="1533"/>
              <w:outlineLvl w:val="0"/>
              <w:rPr>
                <w:ins w:id="3077" w:author="만든 이"/>
                <w:rFonts w:eastAsiaTheme="minorEastAsia"/>
              </w:rPr>
            </w:pPr>
            <w:ins w:id="3078" w:author="만든 이">
              <w:r w:rsidRPr="00FE0EBC">
                <w:rPr>
                  <w:b/>
                </w:rPr>
                <w:t>9.  Notīriet injekcijas vietu.</w:t>
              </w:r>
            </w:ins>
          </w:p>
          <w:p w14:paraId="6CED552B" w14:textId="77777777" w:rsidR="005707CD" w:rsidRPr="00FE0EBC" w:rsidRDefault="005707CD" w:rsidP="005707CD">
            <w:pPr>
              <w:keepNext/>
              <w:keepLines/>
              <w:numPr>
                <w:ilvl w:val="0"/>
                <w:numId w:val="32"/>
              </w:numPr>
              <w:adjustRightInd w:val="0"/>
              <w:spacing w:after="120"/>
              <w:outlineLvl w:val="0"/>
              <w:rPr>
                <w:ins w:id="3079" w:author="만든 이"/>
                <w:rFonts w:eastAsiaTheme="minorEastAsia"/>
                <w:bCs/>
                <w:color w:val="231F20"/>
              </w:rPr>
            </w:pPr>
            <w:ins w:id="3080" w:author="만든 이">
              <w:r w:rsidRPr="00FE0EBC">
                <w:rPr>
                  <w:bCs/>
                  <w:color w:val="231F20"/>
                </w:rPr>
                <w:t xml:space="preserve">Injekcijas vietu ar apļveida kustībām notīriet ar spirtotu tamponu (skatīt </w:t>
              </w:r>
              <w:r w:rsidRPr="00FE0EBC">
                <w:rPr>
                  <w:b/>
                  <w:color w:val="231F20"/>
                </w:rPr>
                <w:t>L attēlu</w:t>
              </w:r>
              <w:r w:rsidRPr="00FE0EBC">
                <w:rPr>
                  <w:bCs/>
                  <w:color w:val="231F20"/>
                </w:rPr>
                <w:t>).</w:t>
              </w:r>
            </w:ins>
          </w:p>
          <w:p w14:paraId="67E936CC" w14:textId="77777777" w:rsidR="005707CD" w:rsidRPr="00FE0EBC" w:rsidRDefault="005707CD" w:rsidP="005707CD">
            <w:pPr>
              <w:keepNext/>
              <w:keepLines/>
              <w:numPr>
                <w:ilvl w:val="0"/>
                <w:numId w:val="32"/>
              </w:numPr>
              <w:adjustRightInd w:val="0"/>
              <w:spacing w:after="120"/>
              <w:outlineLvl w:val="0"/>
              <w:rPr>
                <w:ins w:id="3081" w:author="만든 이"/>
                <w:rFonts w:eastAsiaTheme="minorEastAsia"/>
                <w:bCs/>
                <w:color w:val="231F20"/>
              </w:rPr>
            </w:pPr>
            <w:ins w:id="3082" w:author="만든 이">
              <w:r w:rsidRPr="00FE0EBC">
                <w:rPr>
                  <w:bCs/>
                  <w:color w:val="231F20"/>
                </w:rPr>
                <w:t>Pirms injekcijas nogaidiet 10 sekundes, lai āda nožūst.</w:t>
              </w:r>
            </w:ins>
          </w:p>
          <w:p w14:paraId="78E82AC4" w14:textId="77777777" w:rsidR="005707CD" w:rsidRPr="00FE0EBC" w:rsidRDefault="005707CD" w:rsidP="005707CD">
            <w:pPr>
              <w:keepNext/>
              <w:keepLines/>
              <w:numPr>
                <w:ilvl w:val="0"/>
                <w:numId w:val="22"/>
              </w:numPr>
              <w:adjustRightInd w:val="0"/>
              <w:spacing w:after="120"/>
              <w:ind w:left="828" w:hanging="403"/>
              <w:outlineLvl w:val="0"/>
              <w:rPr>
                <w:ins w:id="3083" w:author="만든 이"/>
                <w:rFonts w:eastAsia="맑은 고딕"/>
                <w:bCs/>
              </w:rPr>
            </w:pPr>
            <w:ins w:id="3084" w:author="만든 이">
              <w:r w:rsidRPr="00FE0EBC">
                <w:rPr>
                  <w:b/>
                </w:rPr>
                <w:t>Neapstrādājiet</w:t>
              </w:r>
              <w:r w:rsidRPr="00FE0EBC">
                <w:rPr>
                  <w:bCs/>
                </w:rPr>
                <w:t xml:space="preserve"> tīro zonu ar ventilatoru vai pūtēju.</w:t>
              </w:r>
            </w:ins>
          </w:p>
          <w:p w14:paraId="7DBD884D" w14:textId="77777777" w:rsidR="005707CD" w:rsidRPr="00FE0EBC" w:rsidRDefault="005707CD" w:rsidP="005707CD">
            <w:pPr>
              <w:keepNext/>
              <w:keepLines/>
              <w:numPr>
                <w:ilvl w:val="0"/>
                <w:numId w:val="22"/>
              </w:numPr>
              <w:adjustRightInd w:val="0"/>
              <w:spacing w:after="120"/>
              <w:ind w:left="828" w:hanging="403"/>
              <w:outlineLvl w:val="0"/>
              <w:rPr>
                <w:ins w:id="3085" w:author="만든 이"/>
                <w:rFonts w:eastAsia="맑은 고딕"/>
              </w:rPr>
            </w:pPr>
            <w:ins w:id="3086" w:author="만든 이">
              <w:r w:rsidRPr="00FE0EBC">
                <w:rPr>
                  <w:bCs/>
                </w:rPr>
                <w:t xml:space="preserve">Vairs </w:t>
              </w:r>
              <w:r w:rsidRPr="00FE0EBC">
                <w:rPr>
                  <w:b/>
                </w:rPr>
                <w:t>nepieskarieties</w:t>
              </w:r>
              <w:r w:rsidRPr="00FE0EBC">
                <w:rPr>
                  <w:bCs/>
                </w:rPr>
                <w:t xml:space="preserve"> injekcijas vietai pirms injekcijas.</w:t>
              </w:r>
            </w:ins>
          </w:p>
        </w:tc>
      </w:tr>
      <w:tr w:rsidR="005707CD" w:rsidRPr="00FE0EBC" w14:paraId="08D88EA7" w14:textId="77777777" w:rsidTr="008A5BEF">
        <w:trPr>
          <w:trHeight w:val="260"/>
          <w:ins w:id="3087" w:author="만든 이"/>
        </w:trPr>
        <w:tc>
          <w:tcPr>
            <w:tcW w:w="8923" w:type="dxa"/>
            <w:gridSpan w:val="2"/>
            <w:tcBorders>
              <w:top w:val="single" w:sz="4" w:space="0" w:color="auto"/>
              <w:left w:val="single" w:sz="4" w:space="0" w:color="auto"/>
              <w:bottom w:val="nil"/>
              <w:right w:val="single" w:sz="4" w:space="0" w:color="auto"/>
            </w:tcBorders>
            <w:vAlign w:val="center"/>
          </w:tcPr>
          <w:p w14:paraId="36557E3C" w14:textId="77777777" w:rsidR="005707CD" w:rsidRPr="00FE0EBC" w:rsidRDefault="005707CD" w:rsidP="008A5BEF">
            <w:pPr>
              <w:keepNext/>
              <w:keepLines/>
              <w:ind w:left="567" w:hanging="567"/>
              <w:outlineLvl w:val="0"/>
              <w:rPr>
                <w:ins w:id="3088" w:author="만든 이"/>
              </w:rPr>
            </w:pPr>
            <w:ins w:id="3089" w:author="만든 이">
              <w:r w:rsidRPr="00FE0EBC">
                <w:rPr>
                  <w:b/>
                  <w:bCs/>
                </w:rPr>
                <w:t>Injekcijas ievadīšana</w:t>
              </w:r>
            </w:ins>
          </w:p>
        </w:tc>
      </w:tr>
      <w:tr w:rsidR="005707CD" w:rsidRPr="00FE0EBC" w14:paraId="7FA431F5" w14:textId="77777777" w:rsidTr="008A5BEF">
        <w:trPr>
          <w:trHeight w:val="3893"/>
          <w:ins w:id="3090" w:author="만든 이"/>
        </w:trPr>
        <w:tc>
          <w:tcPr>
            <w:tcW w:w="4461" w:type="dxa"/>
            <w:tcBorders>
              <w:top w:val="nil"/>
              <w:bottom w:val="single" w:sz="4" w:space="0" w:color="auto"/>
              <w:right w:val="nil"/>
            </w:tcBorders>
            <w:vAlign w:val="center"/>
          </w:tcPr>
          <w:p w14:paraId="76E561C0" w14:textId="77777777" w:rsidR="005707CD" w:rsidRPr="00FE0EBC" w:rsidRDefault="005707CD" w:rsidP="008A5BEF">
            <w:pPr>
              <w:keepNext/>
              <w:keepLines/>
              <w:spacing w:before="240"/>
              <w:ind w:leftChars="100" w:left="787" w:hanging="567"/>
              <w:jc w:val="both"/>
              <w:outlineLvl w:val="0"/>
              <w:rPr>
                <w:ins w:id="3091" w:author="만든 이"/>
                <w:rFonts w:eastAsiaTheme="minorEastAsia"/>
                <w:b/>
                <w:bCs/>
              </w:rPr>
            </w:pPr>
            <w:ins w:id="3092" w:author="만든 이">
              <w:r w:rsidRPr="00FE0EBC">
                <w:rPr>
                  <w:noProof/>
                </w:rPr>
                <w:drawing>
                  <wp:inline distT="0" distB="0" distL="0" distR="0" wp14:anchorId="6674F403" wp14:editId="2FC20FBA">
                    <wp:extent cx="1980000" cy="2199999"/>
                    <wp:effectExtent l="0" t="0" r="1270" b="0"/>
                    <wp:docPr id="1349132050"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83"/>
                            <a:stretch>
                              <a:fillRect/>
                            </a:stretch>
                          </pic:blipFill>
                          <pic:spPr>
                            <a:xfrm>
                              <a:off x="0" y="0"/>
                              <a:ext cx="1980000" cy="2199999"/>
                            </a:xfrm>
                            <a:prstGeom prst="rect">
                              <a:avLst/>
                            </a:prstGeom>
                          </pic:spPr>
                        </pic:pic>
                      </a:graphicData>
                    </a:graphic>
                  </wp:inline>
                </w:drawing>
              </w:r>
            </w:ins>
          </w:p>
          <w:p w14:paraId="58E3EEB8" w14:textId="77777777" w:rsidR="005707CD" w:rsidRPr="00FE0EBC" w:rsidRDefault="005707CD" w:rsidP="008A5BEF">
            <w:pPr>
              <w:keepNext/>
              <w:keepLines/>
              <w:spacing w:before="120"/>
              <w:ind w:leftChars="100" w:left="787" w:rightChars="420" w:right="924" w:hanging="567"/>
              <w:jc w:val="right"/>
              <w:outlineLvl w:val="0"/>
              <w:rPr>
                <w:ins w:id="3093" w:author="만든 이"/>
                <w:b/>
                <w:i/>
              </w:rPr>
            </w:pPr>
            <w:ins w:id="3094" w:author="만든 이">
              <w:r w:rsidRPr="00FE0EBC">
                <w:rPr>
                  <w:b/>
                </w:rPr>
                <w:t>M</w:t>
              </w:r>
              <w:r w:rsidRPr="00FE0EBC">
                <w:t> </w:t>
              </w:r>
              <w:r w:rsidRPr="00FE0EBC">
                <w:rPr>
                  <w:b/>
                  <w:bCs/>
                </w:rPr>
                <w:t>attēls</w:t>
              </w:r>
            </w:ins>
          </w:p>
        </w:tc>
        <w:tc>
          <w:tcPr>
            <w:tcW w:w="4462" w:type="dxa"/>
            <w:tcBorders>
              <w:top w:val="nil"/>
              <w:left w:val="nil"/>
              <w:bottom w:val="single" w:sz="4" w:space="0" w:color="auto"/>
            </w:tcBorders>
          </w:tcPr>
          <w:p w14:paraId="3B49FF4E" w14:textId="77777777" w:rsidR="005707CD" w:rsidRPr="00FE0EBC" w:rsidRDefault="005707CD" w:rsidP="005707CD">
            <w:pPr>
              <w:keepNext/>
              <w:keepLines/>
              <w:numPr>
                <w:ilvl w:val="0"/>
                <w:numId w:val="31"/>
              </w:numPr>
              <w:adjustRightInd w:val="0"/>
              <w:spacing w:after="120"/>
              <w:ind w:left="357" w:hanging="357"/>
              <w:outlineLvl w:val="0"/>
              <w:rPr>
                <w:ins w:id="3095" w:author="만든 이"/>
                <w:b/>
                <w:bCs/>
              </w:rPr>
            </w:pPr>
            <w:ins w:id="3096" w:author="만든 이">
              <w:r w:rsidRPr="00FE0EBC">
                <w:rPr>
                  <w:b/>
                  <w:bCs/>
                </w:rPr>
                <w:t>Noņemiet uzgali.</w:t>
              </w:r>
            </w:ins>
          </w:p>
          <w:p w14:paraId="20D433D9" w14:textId="77777777" w:rsidR="005707CD" w:rsidRPr="00FE0EBC" w:rsidRDefault="005707CD" w:rsidP="005707CD">
            <w:pPr>
              <w:keepNext/>
              <w:keepLines/>
              <w:numPr>
                <w:ilvl w:val="0"/>
                <w:numId w:val="33"/>
              </w:numPr>
              <w:adjustRightInd w:val="0"/>
              <w:spacing w:after="120"/>
              <w:outlineLvl w:val="0"/>
              <w:rPr>
                <w:ins w:id="3097" w:author="만든 이"/>
                <w:rFonts w:eastAsiaTheme="minorEastAsia"/>
                <w:iCs/>
                <w:color w:val="000000"/>
              </w:rPr>
            </w:pPr>
            <w:ins w:id="3098" w:author="만든 이">
              <w:r w:rsidRPr="00FE0EBC">
                <w:rPr>
                  <w:color w:val="000000"/>
                </w:rPr>
                <w:t>Vienā rokā aiz šļirces korpusa</w:t>
              </w:r>
              <w:r w:rsidRPr="00FE0EBC">
                <w:rPr>
                  <w:color w:val="231F20"/>
                </w:rPr>
                <w:t xml:space="preserve"> turiet pilnšļirci.</w:t>
              </w:r>
            </w:ins>
          </w:p>
          <w:p w14:paraId="07D5BD83" w14:textId="77777777" w:rsidR="005707CD" w:rsidRPr="00FE0EBC" w:rsidRDefault="005707CD" w:rsidP="005707CD">
            <w:pPr>
              <w:keepNext/>
              <w:keepLines/>
              <w:numPr>
                <w:ilvl w:val="0"/>
                <w:numId w:val="33"/>
              </w:numPr>
              <w:adjustRightInd w:val="0"/>
              <w:spacing w:after="120"/>
              <w:outlineLvl w:val="0"/>
              <w:rPr>
                <w:ins w:id="3099" w:author="만든 이"/>
                <w:color w:val="000000"/>
              </w:rPr>
            </w:pPr>
            <w:ins w:id="3100" w:author="만든 이">
              <w:r w:rsidRPr="00FE0EBC">
                <w:rPr>
                  <w:color w:val="231F20"/>
                </w:rPr>
                <w:t xml:space="preserve">Ar otru roku uzmanīgi noņemiet uzgali (skatīt </w:t>
              </w:r>
              <w:r w:rsidRPr="00FE0EBC">
                <w:rPr>
                  <w:b/>
                  <w:bCs/>
                  <w:color w:val="231F20"/>
                </w:rPr>
                <w:t>M attēlu</w:t>
              </w:r>
              <w:r w:rsidRPr="00FE0EBC">
                <w:rPr>
                  <w:color w:val="231F20"/>
                </w:rPr>
                <w:t>).</w:t>
              </w:r>
            </w:ins>
          </w:p>
          <w:p w14:paraId="2DD40E7A" w14:textId="77777777" w:rsidR="005707CD" w:rsidRPr="00FE0EBC" w:rsidRDefault="005707CD" w:rsidP="005707CD">
            <w:pPr>
              <w:keepNext/>
              <w:keepLines/>
              <w:numPr>
                <w:ilvl w:val="0"/>
                <w:numId w:val="22"/>
              </w:numPr>
              <w:adjustRightInd w:val="0"/>
              <w:spacing w:after="120"/>
              <w:ind w:left="828" w:hanging="403"/>
              <w:outlineLvl w:val="0"/>
              <w:rPr>
                <w:ins w:id="3101" w:author="만든 이"/>
                <w:rFonts w:eastAsiaTheme="minorEastAsia"/>
              </w:rPr>
            </w:pPr>
            <w:ins w:id="3102" w:author="만든 이">
              <w:r w:rsidRPr="00FE0EBC">
                <w:rPr>
                  <w:b/>
                  <w:bCs/>
                </w:rPr>
                <w:t>Nenoņemiet</w:t>
              </w:r>
              <w:r w:rsidRPr="00FE0EBC">
                <w:t xml:space="preserve"> uzgali, kamēr neesat gatavs injicēšanai.</w:t>
              </w:r>
            </w:ins>
          </w:p>
          <w:p w14:paraId="3B3C2787" w14:textId="77777777" w:rsidR="005707CD" w:rsidRPr="00FE0EBC" w:rsidRDefault="005707CD" w:rsidP="005707CD">
            <w:pPr>
              <w:keepNext/>
              <w:keepLines/>
              <w:numPr>
                <w:ilvl w:val="0"/>
                <w:numId w:val="22"/>
              </w:numPr>
              <w:adjustRightInd w:val="0"/>
              <w:spacing w:after="120"/>
              <w:ind w:left="828" w:hanging="403"/>
              <w:outlineLvl w:val="0"/>
              <w:rPr>
                <w:ins w:id="3103" w:author="만든 이"/>
                <w:rFonts w:eastAsiaTheme="minorEastAsia"/>
              </w:rPr>
            </w:pPr>
            <w:ins w:id="3104" w:author="만든 이">
              <w:r w:rsidRPr="00FE0EBC">
                <w:rPr>
                  <w:b/>
                  <w:bCs/>
                </w:rPr>
                <w:t>Negroziet</w:t>
              </w:r>
              <w:r w:rsidRPr="00FE0EBC">
                <w:t xml:space="preserve"> uzgali. </w:t>
              </w:r>
            </w:ins>
          </w:p>
          <w:p w14:paraId="0DC52B48" w14:textId="77777777" w:rsidR="005707CD" w:rsidRPr="00FE0EBC" w:rsidRDefault="005707CD" w:rsidP="005707CD">
            <w:pPr>
              <w:keepNext/>
              <w:keepLines/>
              <w:numPr>
                <w:ilvl w:val="0"/>
                <w:numId w:val="22"/>
              </w:numPr>
              <w:adjustRightInd w:val="0"/>
              <w:spacing w:after="120"/>
              <w:ind w:left="828" w:hanging="403"/>
              <w:outlineLvl w:val="0"/>
              <w:rPr>
                <w:ins w:id="3105" w:author="만든 이"/>
              </w:rPr>
            </w:pPr>
            <w:ins w:id="3106" w:author="만든 이">
              <w:r w:rsidRPr="00FE0EBC">
                <w:rPr>
                  <w:b/>
                  <w:bCs/>
                </w:rPr>
                <w:t>Nenoņemot</w:t>
              </w:r>
              <w:r w:rsidRPr="00FE0EBC">
                <w:t xml:space="preserve"> uzgali, neturiet, nebīdiet un nevelciet virzuļa stieni.</w:t>
              </w:r>
            </w:ins>
          </w:p>
          <w:p w14:paraId="601A1656" w14:textId="77777777" w:rsidR="005707CD" w:rsidRPr="00FE0EBC" w:rsidRDefault="005707CD" w:rsidP="005707CD">
            <w:pPr>
              <w:keepNext/>
              <w:keepLines/>
              <w:numPr>
                <w:ilvl w:val="0"/>
                <w:numId w:val="22"/>
              </w:numPr>
              <w:adjustRightInd w:val="0"/>
              <w:spacing w:after="120"/>
              <w:ind w:left="828" w:hanging="403"/>
              <w:outlineLvl w:val="0"/>
              <w:rPr>
                <w:ins w:id="3107" w:author="만든 이"/>
              </w:rPr>
            </w:pPr>
            <w:ins w:id="3108" w:author="만든 이">
              <w:r w:rsidRPr="00FE0EBC">
                <w:rPr>
                  <w:color w:val="231F20"/>
                </w:rPr>
                <w:t xml:space="preserve">Adatas </w:t>
              </w:r>
              <w:r w:rsidRPr="00FE0EBC">
                <w:t>galā</w:t>
              </w:r>
              <w:r w:rsidRPr="00FE0EBC">
                <w:rPr>
                  <w:color w:val="231F20"/>
                </w:rPr>
                <w:t xml:space="preserve"> var būt redzami daži šķidruma pilieni. Tas ir normāli.</w:t>
              </w:r>
            </w:ins>
          </w:p>
          <w:p w14:paraId="63D7CF63" w14:textId="77777777" w:rsidR="005707CD" w:rsidRPr="00FE0EBC" w:rsidRDefault="005707CD" w:rsidP="005707CD">
            <w:pPr>
              <w:keepNext/>
              <w:keepLines/>
              <w:numPr>
                <w:ilvl w:val="0"/>
                <w:numId w:val="33"/>
              </w:numPr>
              <w:adjustRightInd w:val="0"/>
              <w:spacing w:after="120"/>
              <w:outlineLvl w:val="0"/>
              <w:rPr>
                <w:ins w:id="3109" w:author="만든 이"/>
                <w:color w:val="000000"/>
              </w:rPr>
            </w:pPr>
            <w:ins w:id="3110" w:author="만든 이">
              <w:r w:rsidRPr="00FE0EBC">
                <w:rPr>
                  <w:color w:val="231F20"/>
                </w:rPr>
                <w:t xml:space="preserve">Uzgali tūlīt izmetiet asiem priekšmetiem paredzētā tvertnē (skatīt </w:t>
              </w:r>
              <w:r w:rsidRPr="00FE0EBC">
                <w:rPr>
                  <w:b/>
                  <w:bCs/>
                  <w:color w:val="231F20"/>
                </w:rPr>
                <w:t>16. darbību, Pilnšļirces likvidēšana, un M attēlu</w:t>
              </w:r>
              <w:r w:rsidRPr="00FE0EBC">
                <w:rPr>
                  <w:color w:val="231F20"/>
                </w:rPr>
                <w:t>).</w:t>
              </w:r>
            </w:ins>
          </w:p>
          <w:p w14:paraId="693BE340" w14:textId="77777777" w:rsidR="005707CD" w:rsidRPr="00FE0EBC" w:rsidRDefault="005707CD" w:rsidP="005707CD">
            <w:pPr>
              <w:keepNext/>
              <w:keepLines/>
              <w:numPr>
                <w:ilvl w:val="0"/>
                <w:numId w:val="22"/>
              </w:numPr>
              <w:adjustRightInd w:val="0"/>
              <w:spacing w:after="120"/>
              <w:ind w:left="828" w:hanging="403"/>
              <w:outlineLvl w:val="0"/>
              <w:rPr>
                <w:ins w:id="3111" w:author="만든 이"/>
                <w:color w:val="231F20"/>
              </w:rPr>
            </w:pPr>
            <w:ins w:id="3112" w:author="만든 이">
              <w:r w:rsidRPr="00FE0EBC">
                <w:rPr>
                  <w:b/>
                  <w:bCs/>
                  <w:color w:val="231F20"/>
                </w:rPr>
                <w:t>Nelieciet</w:t>
              </w:r>
              <w:r w:rsidRPr="00FE0EBC">
                <w:rPr>
                  <w:color w:val="231F20"/>
                </w:rPr>
                <w:t xml:space="preserve"> uzgali atpakaļ uz pilnšļirces. </w:t>
              </w:r>
            </w:ins>
          </w:p>
          <w:p w14:paraId="398A09BC" w14:textId="77777777" w:rsidR="005707CD" w:rsidRPr="00FE0EBC" w:rsidRDefault="005707CD" w:rsidP="005707CD">
            <w:pPr>
              <w:keepNext/>
              <w:keepLines/>
              <w:numPr>
                <w:ilvl w:val="0"/>
                <w:numId w:val="22"/>
              </w:numPr>
              <w:adjustRightInd w:val="0"/>
              <w:spacing w:after="120"/>
              <w:ind w:left="828" w:hanging="403"/>
              <w:outlineLvl w:val="0"/>
              <w:rPr>
                <w:ins w:id="3113" w:author="만든 이"/>
                <w:b/>
                <w:color w:val="231F20"/>
              </w:rPr>
            </w:pPr>
            <w:ins w:id="3114" w:author="만든 이">
              <w:r w:rsidRPr="00FE0EBC">
                <w:rPr>
                  <w:color w:val="231F20"/>
                </w:rPr>
                <w:t xml:space="preserve">Pēc uzgaļa noņemšanas </w:t>
              </w:r>
              <w:r w:rsidRPr="00FE0EBC">
                <w:rPr>
                  <w:b/>
                  <w:bCs/>
                  <w:color w:val="231F20"/>
                </w:rPr>
                <w:t>nepieskarieties</w:t>
              </w:r>
              <w:r w:rsidRPr="00FE0EBC">
                <w:rPr>
                  <w:color w:val="231F20"/>
                </w:rPr>
                <w:t xml:space="preserve"> adatai un neļaujiet tai pieskarties nekādām virsmām.</w:t>
              </w:r>
            </w:ins>
          </w:p>
        </w:tc>
      </w:tr>
      <w:tr w:rsidR="005707CD" w:rsidRPr="00FE0EBC" w14:paraId="056BF84B" w14:textId="77777777" w:rsidTr="008A5BEF">
        <w:trPr>
          <w:trHeight w:val="3893"/>
          <w:ins w:id="3115" w:author="만든 이"/>
        </w:trPr>
        <w:tc>
          <w:tcPr>
            <w:tcW w:w="4461" w:type="dxa"/>
            <w:tcBorders>
              <w:bottom w:val="single" w:sz="4" w:space="0" w:color="auto"/>
              <w:right w:val="nil"/>
            </w:tcBorders>
            <w:vAlign w:val="center"/>
          </w:tcPr>
          <w:p w14:paraId="591D7AD7" w14:textId="77777777" w:rsidR="005707CD" w:rsidRPr="00FE0EBC" w:rsidRDefault="005707CD" w:rsidP="008A5BEF">
            <w:pPr>
              <w:keepNext/>
              <w:keepLines/>
              <w:spacing w:before="240"/>
              <w:ind w:leftChars="100" w:left="787" w:hanging="567"/>
              <w:jc w:val="both"/>
              <w:outlineLvl w:val="0"/>
              <w:rPr>
                <w:ins w:id="3116" w:author="만든 이"/>
                <w:rFonts w:eastAsiaTheme="minorEastAsia"/>
                <w:b/>
                <w:bCs/>
              </w:rPr>
            </w:pPr>
            <w:ins w:id="3117" w:author="만든 이">
              <w:r w:rsidRPr="00FE0EBC">
                <w:rPr>
                  <w:b/>
                  <w:noProof/>
                </w:rPr>
                <w:lastRenderedPageBreak/>
                <w:drawing>
                  <wp:inline distT="0" distB="0" distL="0" distR="0" wp14:anchorId="42E216FB" wp14:editId="76986ECD">
                    <wp:extent cx="1944806" cy="1780376"/>
                    <wp:effectExtent l="0" t="0" r="0" b="0"/>
                    <wp:docPr id="1381254836" name="그림 1"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3896" name="그림 1" descr="A drawing of a hand holding a syringe&#10;&#10;AI-generated content may be incorrect."/>
                            <pic:cNvPicPr/>
                          </pic:nvPicPr>
                          <pic:blipFill>
                            <a:blip r:embed="rId84"/>
                            <a:stretch>
                              <a:fillRect/>
                            </a:stretch>
                          </pic:blipFill>
                          <pic:spPr>
                            <a:xfrm>
                              <a:off x="0" y="0"/>
                              <a:ext cx="1950253" cy="1785363"/>
                            </a:xfrm>
                            <a:prstGeom prst="rect">
                              <a:avLst/>
                            </a:prstGeom>
                          </pic:spPr>
                        </pic:pic>
                      </a:graphicData>
                    </a:graphic>
                  </wp:inline>
                </w:drawing>
              </w:r>
            </w:ins>
          </w:p>
          <w:p w14:paraId="5AFE673D" w14:textId="77777777" w:rsidR="005707CD" w:rsidRPr="00FE0EBC" w:rsidRDefault="005707CD" w:rsidP="008A5BEF">
            <w:pPr>
              <w:keepNext/>
              <w:keepLines/>
              <w:spacing w:before="120"/>
              <w:ind w:leftChars="100" w:left="787" w:rightChars="420" w:right="924" w:hanging="567"/>
              <w:jc w:val="right"/>
              <w:outlineLvl w:val="0"/>
              <w:rPr>
                <w:ins w:id="3118" w:author="만든 이"/>
              </w:rPr>
            </w:pPr>
            <w:ins w:id="3119" w:author="만든 이">
              <w:r w:rsidRPr="00FE0EBC">
                <w:rPr>
                  <w:b/>
                </w:rPr>
                <w:t>N</w:t>
              </w:r>
              <w:r w:rsidRPr="00FE0EBC">
                <w:t> </w:t>
              </w:r>
              <w:r w:rsidRPr="00FE0EBC">
                <w:rPr>
                  <w:b/>
                  <w:bCs/>
                </w:rPr>
                <w:t>attēls</w:t>
              </w:r>
            </w:ins>
          </w:p>
        </w:tc>
        <w:tc>
          <w:tcPr>
            <w:tcW w:w="4462" w:type="dxa"/>
            <w:tcBorders>
              <w:left w:val="nil"/>
              <w:bottom w:val="single" w:sz="4" w:space="0" w:color="auto"/>
            </w:tcBorders>
          </w:tcPr>
          <w:p w14:paraId="6CCB86E5" w14:textId="77777777" w:rsidR="005707CD" w:rsidRPr="00FE0EBC" w:rsidRDefault="005707CD" w:rsidP="005707CD">
            <w:pPr>
              <w:keepNext/>
              <w:keepLines/>
              <w:numPr>
                <w:ilvl w:val="0"/>
                <w:numId w:val="31"/>
              </w:numPr>
              <w:adjustRightInd w:val="0"/>
              <w:spacing w:after="120"/>
              <w:ind w:left="357" w:hanging="357"/>
              <w:outlineLvl w:val="0"/>
              <w:rPr>
                <w:ins w:id="3120" w:author="만든 이"/>
                <w:b/>
                <w:bCs/>
              </w:rPr>
            </w:pPr>
            <w:ins w:id="3121" w:author="만든 이">
              <w:r w:rsidRPr="00FE0EBC">
                <w:rPr>
                  <w:b/>
                  <w:bCs/>
                </w:rPr>
                <w:t xml:space="preserve"> Novietojiet pilnšļirci injekcijas vietā.</w:t>
              </w:r>
            </w:ins>
          </w:p>
          <w:p w14:paraId="5702E312" w14:textId="77777777" w:rsidR="005707CD" w:rsidRPr="00FE0EBC" w:rsidRDefault="005707CD" w:rsidP="005707CD">
            <w:pPr>
              <w:keepNext/>
              <w:keepLines/>
              <w:numPr>
                <w:ilvl w:val="0"/>
                <w:numId w:val="34"/>
              </w:numPr>
              <w:adjustRightInd w:val="0"/>
              <w:spacing w:after="120"/>
              <w:outlineLvl w:val="0"/>
              <w:rPr>
                <w:ins w:id="3122" w:author="만든 이"/>
              </w:rPr>
            </w:pPr>
            <w:ins w:id="3123" w:author="만든 이">
              <w:r w:rsidRPr="00FE0EBC">
                <w:rPr>
                  <w:color w:val="231F20"/>
                </w:rPr>
                <w:t xml:space="preserve">Maigi </w:t>
              </w:r>
              <w:r w:rsidRPr="00FE0EBC">
                <w:rPr>
                  <w:color w:val="000000"/>
                </w:rPr>
                <w:t>saspiediet</w:t>
              </w:r>
              <w:r w:rsidRPr="00FE0EBC">
                <w:rPr>
                  <w:color w:val="231F20"/>
                </w:rPr>
                <w:t xml:space="preserve"> ādas krokas injekcijas vietā ar vienu roku. Stingri turiet saspiestu ādu, līdz injekcija ir pabeigta.</w:t>
              </w:r>
            </w:ins>
          </w:p>
          <w:p w14:paraId="24CE0853" w14:textId="77777777" w:rsidR="005707CD" w:rsidRPr="00FE0EBC" w:rsidRDefault="005707CD" w:rsidP="008A5BEF">
            <w:pPr>
              <w:keepNext/>
              <w:keepLines/>
              <w:ind w:leftChars="263" w:left="591" w:hanging="12"/>
              <w:outlineLvl w:val="0"/>
              <w:rPr>
                <w:ins w:id="3124" w:author="만든 이"/>
                <w:color w:val="231F20"/>
              </w:rPr>
            </w:pPr>
            <w:ins w:id="3125" w:author="만든 이">
              <w:r w:rsidRPr="00FE0EBC">
                <w:rPr>
                  <w:i/>
                  <w:iCs/>
                  <w:color w:val="231F20"/>
                </w:rPr>
                <w:t>Piezīme</w:t>
              </w:r>
              <w:r w:rsidRPr="00FE0EBC">
                <w:rPr>
                  <w:color w:val="231F20"/>
                </w:rPr>
                <w:t>.</w:t>
              </w:r>
              <w:r w:rsidRPr="00FE0EBC">
                <w:rPr>
                  <w:i/>
                  <w:color w:val="231F20"/>
                </w:rPr>
                <w:t xml:space="preserve"> </w:t>
              </w:r>
              <w:r w:rsidRPr="00FE0EBC">
                <w:rPr>
                  <w:color w:val="231F20"/>
                </w:rPr>
                <w:t>Ir svarīgi saspiest ādu, lai noteikti injicētu zem ādas (tauku apvidū), bet ne dziļāk (muskulī).</w:t>
              </w:r>
            </w:ins>
          </w:p>
          <w:p w14:paraId="0F222961" w14:textId="77777777" w:rsidR="005707CD" w:rsidRPr="00FE0EBC" w:rsidRDefault="005707CD" w:rsidP="008A5BEF">
            <w:pPr>
              <w:keepNext/>
              <w:keepLines/>
              <w:ind w:hanging="567"/>
              <w:outlineLvl w:val="0"/>
              <w:rPr>
                <w:ins w:id="3126" w:author="만든 이"/>
              </w:rPr>
            </w:pPr>
          </w:p>
          <w:p w14:paraId="2C9A1DD2" w14:textId="77777777" w:rsidR="005707CD" w:rsidRPr="00FE0EBC" w:rsidRDefault="005707CD" w:rsidP="005707CD">
            <w:pPr>
              <w:keepNext/>
              <w:keepLines/>
              <w:numPr>
                <w:ilvl w:val="0"/>
                <w:numId w:val="34"/>
              </w:numPr>
              <w:adjustRightInd w:val="0"/>
              <w:spacing w:after="120"/>
              <w:outlineLvl w:val="0"/>
              <w:rPr>
                <w:ins w:id="3127" w:author="만든 이"/>
                <w:color w:val="000000"/>
              </w:rPr>
            </w:pPr>
            <w:ins w:id="3128" w:author="만든 이">
              <w:r w:rsidRPr="00FE0EBC">
                <w:rPr>
                  <w:color w:val="231F20"/>
                </w:rPr>
                <w:t>Ar ātru "šautriņmešanas" kustību ieduriet adatu līdz galam saspiestajā ādā slīpi,</w:t>
              </w:r>
              <w:r w:rsidRPr="00FE0EBC">
                <w:rPr>
                  <w:color w:val="000000"/>
                </w:rPr>
                <w:t xml:space="preserve"> </w:t>
              </w:r>
              <w:r w:rsidRPr="00FE0EBC">
                <w:rPr>
                  <w:color w:val="231F20"/>
                </w:rPr>
                <w:t xml:space="preserve">apmēram 45 grādu leņķī (skatīt </w:t>
              </w:r>
              <w:r w:rsidRPr="00FE0EBC">
                <w:rPr>
                  <w:b/>
                  <w:bCs/>
                  <w:color w:val="231F20"/>
                </w:rPr>
                <w:t>N attēlu</w:t>
              </w:r>
              <w:r w:rsidRPr="00FE0EBC">
                <w:rPr>
                  <w:color w:val="231F20"/>
                </w:rPr>
                <w:t>).</w:t>
              </w:r>
            </w:ins>
          </w:p>
          <w:p w14:paraId="2F76C1E1" w14:textId="77777777" w:rsidR="005707CD" w:rsidRPr="00FE0EBC" w:rsidRDefault="005707CD" w:rsidP="008A5BEF">
            <w:pPr>
              <w:keepNext/>
              <w:keepLines/>
              <w:ind w:leftChars="264" w:left="581"/>
              <w:outlineLvl w:val="0"/>
              <w:rPr>
                <w:ins w:id="3129" w:author="만든 이"/>
                <w:rFonts w:eastAsia="맑은 고딕"/>
              </w:rPr>
            </w:pPr>
            <w:ins w:id="3130" w:author="만든 이">
              <w:r w:rsidRPr="00FE0EBC">
                <w:rPr>
                  <w:i/>
                  <w:color w:val="231F20"/>
                </w:rPr>
                <w:t xml:space="preserve">Piezīme. </w:t>
              </w:r>
              <w:r w:rsidRPr="00FE0EBC">
                <w:rPr>
                  <w:color w:val="231F20"/>
                </w:rPr>
                <w:t>Ir svarīgi izmantot pareizo leņķi, lai nodrošinātu, ka zāles tiek ievadītas zem ādas (taukaudu zonā), pretējā gadījumā injekcija var sagādāt diskomfortu un zāles var nedarboties.</w:t>
              </w:r>
            </w:ins>
          </w:p>
          <w:p w14:paraId="79F89E3D" w14:textId="77777777" w:rsidR="005707CD" w:rsidRPr="00FE0EBC" w:rsidRDefault="005707CD" w:rsidP="005707CD">
            <w:pPr>
              <w:keepNext/>
              <w:keepLines/>
              <w:numPr>
                <w:ilvl w:val="0"/>
                <w:numId w:val="22"/>
              </w:numPr>
              <w:adjustRightInd w:val="0"/>
              <w:spacing w:after="120"/>
              <w:ind w:left="828" w:hanging="403"/>
              <w:outlineLvl w:val="0"/>
              <w:rPr>
                <w:ins w:id="3131" w:author="만든 이"/>
                <w:rFonts w:eastAsia="맑은 고딕"/>
              </w:rPr>
            </w:pPr>
            <w:ins w:id="3132" w:author="만든 이">
              <w:r w:rsidRPr="00FE0EBC">
                <w:rPr>
                  <w:b/>
                  <w:bCs/>
                </w:rPr>
                <w:t>Nepieskarieties</w:t>
              </w:r>
              <w:r w:rsidRPr="00FE0EBC">
                <w:t xml:space="preserve"> virzuļa stienim, kamēr adatu iedurat ādā.</w:t>
              </w:r>
            </w:ins>
          </w:p>
          <w:p w14:paraId="51DB91A1" w14:textId="77777777" w:rsidR="005707CD" w:rsidRPr="00FE0EBC" w:rsidRDefault="005707CD" w:rsidP="005707CD">
            <w:pPr>
              <w:keepNext/>
              <w:keepLines/>
              <w:numPr>
                <w:ilvl w:val="0"/>
                <w:numId w:val="22"/>
              </w:numPr>
              <w:adjustRightInd w:val="0"/>
              <w:spacing w:after="120"/>
              <w:ind w:left="828" w:hanging="403"/>
              <w:outlineLvl w:val="0"/>
              <w:rPr>
                <w:ins w:id="3133" w:author="만든 이"/>
                <w:rFonts w:eastAsia="맑은 고딕"/>
              </w:rPr>
            </w:pPr>
            <w:ins w:id="3134" w:author="만든 이">
              <w:r w:rsidRPr="00FE0EBC">
                <w:rPr>
                  <w:b/>
                  <w:bCs/>
                </w:rPr>
                <w:t>Neduriet</w:t>
              </w:r>
              <w:r w:rsidRPr="00FE0EBC">
                <w:t xml:space="preserve"> adatu caur apģērbu.</w:t>
              </w:r>
            </w:ins>
          </w:p>
          <w:p w14:paraId="6F6EB6E9" w14:textId="77777777" w:rsidR="005707CD" w:rsidRPr="00FE0EBC" w:rsidRDefault="005707CD" w:rsidP="005707CD">
            <w:pPr>
              <w:keepNext/>
              <w:keepLines/>
              <w:numPr>
                <w:ilvl w:val="0"/>
                <w:numId w:val="22"/>
              </w:numPr>
              <w:adjustRightInd w:val="0"/>
              <w:spacing w:after="120"/>
              <w:ind w:left="828" w:hanging="403"/>
              <w:outlineLvl w:val="0"/>
              <w:rPr>
                <w:ins w:id="3135" w:author="만든 이"/>
              </w:rPr>
            </w:pPr>
            <w:ins w:id="3136" w:author="만든 이">
              <w:r w:rsidRPr="00FE0EBC">
                <w:t xml:space="preserve">Kad adata ir iedurta, stingri turiet pilnšļirci vietā un </w:t>
              </w:r>
              <w:r w:rsidRPr="00FE0EBC">
                <w:rPr>
                  <w:b/>
                  <w:bCs/>
                </w:rPr>
                <w:t>nemainiet</w:t>
              </w:r>
              <w:r w:rsidRPr="00FE0EBC">
                <w:t xml:space="preserve"> injekcijas leņķi vai neduriet adatu vēlreiz. Pacients nedrīkst kustēties un nedrīkst veikt pēkšņas kustības injekcijas laikā.</w:t>
              </w:r>
            </w:ins>
          </w:p>
        </w:tc>
      </w:tr>
      <w:tr w:rsidR="005707CD" w:rsidRPr="00FE0EBC" w14:paraId="7CF566B6" w14:textId="77777777" w:rsidTr="008A5BEF">
        <w:trPr>
          <w:trHeight w:val="3893"/>
          <w:ins w:id="3137" w:author="만든 이"/>
        </w:trPr>
        <w:tc>
          <w:tcPr>
            <w:tcW w:w="4461" w:type="dxa"/>
            <w:tcBorders>
              <w:bottom w:val="single" w:sz="4" w:space="0" w:color="auto"/>
              <w:right w:val="nil"/>
            </w:tcBorders>
            <w:vAlign w:val="center"/>
          </w:tcPr>
          <w:p w14:paraId="1A20FB3D" w14:textId="77777777" w:rsidR="005707CD" w:rsidRPr="00FE0EBC" w:rsidRDefault="005707CD" w:rsidP="008A5BEF">
            <w:pPr>
              <w:keepNext/>
              <w:keepLines/>
              <w:spacing w:before="240"/>
              <w:ind w:leftChars="100" w:left="787" w:hanging="567"/>
              <w:jc w:val="both"/>
              <w:outlineLvl w:val="0"/>
              <w:rPr>
                <w:ins w:id="3138" w:author="만든 이"/>
                <w:rFonts w:eastAsia="맑은 고딕"/>
                <w:b/>
                <w:noProof/>
              </w:rPr>
            </w:pPr>
            <w:ins w:id="3139" w:author="만든 이">
              <w:r w:rsidRPr="00FE0EBC">
                <w:rPr>
                  <w:b/>
                  <w:noProof/>
                </w:rPr>
                <w:drawing>
                  <wp:inline distT="0" distB="0" distL="0" distR="0" wp14:anchorId="50DFA396" wp14:editId="2E9387BC">
                    <wp:extent cx="1979295" cy="1931158"/>
                    <wp:effectExtent l="0" t="0" r="1905" b="0"/>
                    <wp:docPr id="1476533844"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85"/>
                            <a:stretch>
                              <a:fillRect/>
                            </a:stretch>
                          </pic:blipFill>
                          <pic:spPr>
                            <a:xfrm>
                              <a:off x="0" y="0"/>
                              <a:ext cx="1979295" cy="1931158"/>
                            </a:xfrm>
                            <a:prstGeom prst="rect">
                              <a:avLst/>
                            </a:prstGeom>
                          </pic:spPr>
                        </pic:pic>
                      </a:graphicData>
                    </a:graphic>
                  </wp:inline>
                </w:drawing>
              </w:r>
            </w:ins>
          </w:p>
          <w:p w14:paraId="7E530A27" w14:textId="77777777" w:rsidR="005707CD" w:rsidRPr="00FE0EBC" w:rsidRDefault="005707CD" w:rsidP="008A5BEF">
            <w:pPr>
              <w:keepNext/>
              <w:keepLines/>
              <w:spacing w:before="120"/>
              <w:ind w:leftChars="100" w:left="787" w:rightChars="420" w:right="924" w:hanging="567"/>
              <w:jc w:val="right"/>
              <w:outlineLvl w:val="0"/>
              <w:rPr>
                <w:ins w:id="3140" w:author="만든 이"/>
                <w:b/>
              </w:rPr>
            </w:pPr>
            <w:ins w:id="3141" w:author="만든 이">
              <w:r w:rsidRPr="00FE0EBC">
                <w:rPr>
                  <w:b/>
                </w:rPr>
                <w:t>O attēls</w:t>
              </w:r>
            </w:ins>
          </w:p>
        </w:tc>
        <w:tc>
          <w:tcPr>
            <w:tcW w:w="4462" w:type="dxa"/>
            <w:tcBorders>
              <w:left w:val="nil"/>
              <w:bottom w:val="single" w:sz="4" w:space="0" w:color="auto"/>
            </w:tcBorders>
          </w:tcPr>
          <w:p w14:paraId="52B986CF" w14:textId="77777777" w:rsidR="005707CD" w:rsidRPr="00FE0EBC" w:rsidRDefault="005707CD" w:rsidP="005707CD">
            <w:pPr>
              <w:keepNext/>
              <w:keepLines/>
              <w:numPr>
                <w:ilvl w:val="0"/>
                <w:numId w:val="31"/>
              </w:numPr>
              <w:adjustRightInd w:val="0"/>
              <w:spacing w:after="120"/>
              <w:ind w:left="357" w:hanging="357"/>
              <w:outlineLvl w:val="0"/>
              <w:rPr>
                <w:ins w:id="3142" w:author="만든 이"/>
                <w:b/>
                <w:bCs/>
              </w:rPr>
            </w:pPr>
            <w:ins w:id="3143" w:author="만든 이">
              <w:r w:rsidRPr="00FE0EBC">
                <w:rPr>
                  <w:b/>
                  <w:bCs/>
                </w:rPr>
                <w:t xml:space="preserve"> Injicējiet zāles.</w:t>
              </w:r>
            </w:ins>
          </w:p>
          <w:p w14:paraId="32758ACB" w14:textId="77777777" w:rsidR="005707CD" w:rsidRPr="00FE0EBC" w:rsidRDefault="005707CD" w:rsidP="005707CD">
            <w:pPr>
              <w:keepNext/>
              <w:keepLines/>
              <w:numPr>
                <w:ilvl w:val="0"/>
                <w:numId w:val="35"/>
              </w:numPr>
              <w:adjustRightInd w:val="0"/>
              <w:spacing w:after="120"/>
              <w:outlineLvl w:val="0"/>
              <w:rPr>
                <w:ins w:id="3144" w:author="만든 이"/>
              </w:rPr>
            </w:pPr>
            <w:ins w:id="3145" w:author="만든 이">
              <w:r w:rsidRPr="00FE0EBC">
                <w:t xml:space="preserve">Virzuļa stieni lēni </w:t>
              </w:r>
              <w:r w:rsidRPr="00FE0EBC">
                <w:rPr>
                  <w:b/>
                  <w:bCs/>
                </w:rPr>
                <w:t xml:space="preserve">stumiet </w:t>
              </w:r>
              <w:r w:rsidRPr="00FE0EBC">
                <w:rPr>
                  <w:color w:val="231F20"/>
                </w:rPr>
                <w:t>līdz galam</w:t>
              </w:r>
              <w:r w:rsidRPr="00FE0EBC">
                <w:t xml:space="preserve">, līdz injicēta visa zāļu deva un šļirce ir tukša (skatīt </w:t>
              </w:r>
              <w:r w:rsidRPr="00FE0EBC">
                <w:rPr>
                  <w:b/>
                  <w:bCs/>
                  <w:color w:val="231F20"/>
                </w:rPr>
                <w:t>O attēlu</w:t>
              </w:r>
              <w:r w:rsidRPr="00FE0EBC">
                <w:t>).</w:t>
              </w:r>
            </w:ins>
          </w:p>
          <w:p w14:paraId="625A4E2F" w14:textId="77777777" w:rsidR="005707CD" w:rsidRPr="00FE0EBC" w:rsidRDefault="005707CD" w:rsidP="005707CD">
            <w:pPr>
              <w:keepNext/>
              <w:keepLines/>
              <w:numPr>
                <w:ilvl w:val="0"/>
                <w:numId w:val="22"/>
              </w:numPr>
              <w:adjustRightInd w:val="0"/>
              <w:spacing w:before="120"/>
              <w:ind w:left="828" w:hanging="403"/>
              <w:outlineLvl w:val="0"/>
              <w:rPr>
                <w:ins w:id="3146" w:author="만든 이"/>
              </w:rPr>
            </w:pPr>
            <w:ins w:id="3147" w:author="만든 이">
              <w:r w:rsidRPr="00FE0EBC">
                <w:t xml:space="preserve">Pēc injekcijas sākuma </w:t>
              </w:r>
              <w:r w:rsidRPr="00FE0EBC">
                <w:rPr>
                  <w:b/>
                  <w:bCs/>
                </w:rPr>
                <w:t>nemainiet</w:t>
              </w:r>
              <w:r w:rsidRPr="00FE0EBC">
                <w:t xml:space="preserve"> pilnšļirces stāvokli.</w:t>
              </w:r>
            </w:ins>
          </w:p>
          <w:p w14:paraId="3D764302" w14:textId="77777777" w:rsidR="005707CD" w:rsidRPr="00FE0EBC" w:rsidRDefault="005707CD" w:rsidP="005707CD">
            <w:pPr>
              <w:keepNext/>
              <w:keepLines/>
              <w:numPr>
                <w:ilvl w:val="0"/>
                <w:numId w:val="22"/>
              </w:numPr>
              <w:adjustRightInd w:val="0"/>
              <w:spacing w:before="120"/>
              <w:ind w:left="828" w:hanging="403"/>
              <w:outlineLvl w:val="0"/>
              <w:rPr>
                <w:ins w:id="3148" w:author="만든 이"/>
              </w:rPr>
            </w:pPr>
            <w:ins w:id="3149" w:author="만든 이">
              <w:r w:rsidRPr="00FE0EBC">
                <w:t>Ja virzuļa stienis nav nospiests līdz galam, drošības aizsargs neizvirzīsies un pēc adatas izvilkšanas to nenosegs.</w:t>
              </w:r>
            </w:ins>
          </w:p>
        </w:tc>
      </w:tr>
    </w:tbl>
    <w:p w14:paraId="6D723CCA" w14:textId="77777777" w:rsidR="005707CD" w:rsidRPr="00FE0EBC" w:rsidRDefault="005707CD" w:rsidP="005707CD">
      <w:pPr>
        <w:rPr>
          <w:ins w:id="3150" w:author="만든 이"/>
          <w:rFonts w:eastAsia="SimSun"/>
        </w:rPr>
      </w:pPr>
    </w:p>
    <w:tbl>
      <w:tblPr>
        <w:tblStyle w:val="Standard2"/>
        <w:tblW w:w="5000" w:type="pct"/>
        <w:tblLayout w:type="fixed"/>
        <w:tblLook w:val="04A0" w:firstRow="1" w:lastRow="0" w:firstColumn="1" w:lastColumn="0" w:noHBand="0" w:noVBand="1"/>
        <w:tblPrChange w:id="3151" w:author="만든 이">
          <w:tblPr>
            <w:tblStyle w:val="Standard2"/>
            <w:tblW w:w="5000" w:type="pct"/>
            <w:tblLayout w:type="fixed"/>
            <w:tblLook w:val="04A0" w:firstRow="1" w:lastRow="0" w:firstColumn="1" w:lastColumn="0" w:noHBand="0" w:noVBand="1"/>
          </w:tblPr>
        </w:tblPrChange>
      </w:tblPr>
      <w:tblGrid>
        <w:gridCol w:w="4531"/>
        <w:gridCol w:w="4532"/>
        <w:tblGridChange w:id="3152">
          <w:tblGrid>
            <w:gridCol w:w="4531"/>
            <w:gridCol w:w="4532"/>
          </w:tblGrid>
        </w:tblGridChange>
      </w:tblGrid>
      <w:tr w:rsidR="005707CD" w:rsidRPr="00FE0EBC" w14:paraId="07DBF629" w14:textId="77777777" w:rsidTr="00F15CE3">
        <w:trPr>
          <w:trHeight w:val="4512"/>
          <w:ins w:id="3153" w:author="만든 이"/>
          <w:trPrChange w:id="3154" w:author="만든 이">
            <w:trPr>
              <w:trHeight w:val="4512"/>
            </w:trPr>
          </w:trPrChange>
        </w:trPr>
        <w:tc>
          <w:tcPr>
            <w:tcW w:w="4531" w:type="dxa"/>
            <w:tcBorders>
              <w:bottom w:val="single" w:sz="4" w:space="0" w:color="auto"/>
              <w:right w:val="nil"/>
            </w:tcBorders>
            <w:vAlign w:val="center"/>
            <w:tcPrChange w:id="3155" w:author="만든 이">
              <w:tcPr>
                <w:tcW w:w="4530" w:type="dxa"/>
                <w:tcBorders>
                  <w:bottom w:val="single" w:sz="4" w:space="0" w:color="auto"/>
                  <w:right w:val="nil"/>
                </w:tcBorders>
                <w:vAlign w:val="center"/>
              </w:tcPr>
            </w:tcPrChange>
          </w:tcPr>
          <w:p w14:paraId="52930825" w14:textId="77777777" w:rsidR="005707CD" w:rsidRPr="00FE0EBC" w:rsidRDefault="005707CD" w:rsidP="008A5BEF">
            <w:pPr>
              <w:keepNext/>
              <w:keepLines/>
              <w:spacing w:before="240"/>
              <w:ind w:leftChars="100" w:left="787" w:right="1134" w:hanging="567"/>
              <w:jc w:val="both"/>
              <w:outlineLvl w:val="0"/>
              <w:rPr>
                <w:ins w:id="3156" w:author="만든 이"/>
                <w:rFonts w:eastAsia="맑은 고딕"/>
                <w:b/>
                <w:bCs/>
                <w:noProof/>
              </w:rPr>
            </w:pPr>
            <w:ins w:id="3157" w:author="만든 이">
              <w:r w:rsidRPr="00FE0EBC">
                <w:rPr>
                  <w:noProof/>
                  <w:color w:val="000000"/>
                </w:rPr>
                <w:lastRenderedPageBreak/>
                <w:drawing>
                  <wp:inline distT="0" distB="0" distL="0" distR="0" wp14:anchorId="6CCB13C2" wp14:editId="45C1D8DC">
                    <wp:extent cx="1979383" cy="2265528"/>
                    <wp:effectExtent l="0" t="0" r="1905" b="1905"/>
                    <wp:docPr id="260988436"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86"/>
                            <a:stretch>
                              <a:fillRect/>
                            </a:stretch>
                          </pic:blipFill>
                          <pic:spPr>
                            <a:xfrm>
                              <a:off x="0" y="0"/>
                              <a:ext cx="1982252" cy="2268812"/>
                            </a:xfrm>
                            <a:prstGeom prst="rect">
                              <a:avLst/>
                            </a:prstGeom>
                          </pic:spPr>
                        </pic:pic>
                      </a:graphicData>
                    </a:graphic>
                  </wp:inline>
                </w:drawing>
              </w:r>
            </w:ins>
          </w:p>
          <w:p w14:paraId="6DAC4988" w14:textId="77777777" w:rsidR="005707CD" w:rsidRPr="00FE0EBC" w:rsidRDefault="005707CD" w:rsidP="008A5BEF">
            <w:pPr>
              <w:keepNext/>
              <w:keepLines/>
              <w:spacing w:before="120"/>
              <w:ind w:leftChars="100" w:left="787" w:rightChars="420" w:right="924" w:hanging="567"/>
              <w:jc w:val="right"/>
              <w:outlineLvl w:val="0"/>
              <w:rPr>
                <w:ins w:id="3158" w:author="만든 이"/>
                <w:rFonts w:eastAsia="맑은 고딕"/>
                <w:b/>
                <w:bCs/>
                <w:noProof/>
              </w:rPr>
            </w:pPr>
            <w:ins w:id="3159" w:author="만든 이">
              <w:r w:rsidRPr="00FE0EBC">
                <w:rPr>
                  <w:b/>
                </w:rPr>
                <w:t>P attēls</w:t>
              </w:r>
            </w:ins>
          </w:p>
        </w:tc>
        <w:tc>
          <w:tcPr>
            <w:tcW w:w="4532" w:type="dxa"/>
            <w:tcBorders>
              <w:left w:val="nil"/>
              <w:bottom w:val="single" w:sz="4" w:space="0" w:color="auto"/>
            </w:tcBorders>
            <w:tcPrChange w:id="3160" w:author="만든 이">
              <w:tcPr>
                <w:tcW w:w="4531" w:type="dxa"/>
                <w:tcBorders>
                  <w:left w:val="nil"/>
                  <w:bottom w:val="single" w:sz="4" w:space="0" w:color="auto"/>
                </w:tcBorders>
              </w:tcPr>
            </w:tcPrChange>
          </w:tcPr>
          <w:p w14:paraId="058DDB4C" w14:textId="77777777" w:rsidR="005707CD" w:rsidRPr="00FE0EBC" w:rsidRDefault="005707CD" w:rsidP="005707CD">
            <w:pPr>
              <w:keepNext/>
              <w:keepLines/>
              <w:numPr>
                <w:ilvl w:val="0"/>
                <w:numId w:val="31"/>
              </w:numPr>
              <w:adjustRightInd w:val="0"/>
              <w:spacing w:after="120"/>
              <w:ind w:left="357" w:hanging="357"/>
              <w:outlineLvl w:val="0"/>
              <w:rPr>
                <w:ins w:id="3161" w:author="만든 이"/>
                <w:rFonts w:eastAsiaTheme="minorEastAsia"/>
                <w:bCs/>
              </w:rPr>
            </w:pPr>
            <w:ins w:id="3162" w:author="만든 이">
              <w:r w:rsidRPr="00FE0EBC">
                <w:rPr>
                  <w:b/>
                </w:rPr>
                <w:t>Izņemiet pilnšļirces adatu no injekcijas vietas.</w:t>
              </w:r>
            </w:ins>
          </w:p>
          <w:p w14:paraId="2E22B3E0" w14:textId="77777777" w:rsidR="005707CD" w:rsidRPr="00FE0EBC" w:rsidRDefault="005707CD" w:rsidP="005707CD">
            <w:pPr>
              <w:keepNext/>
              <w:keepLines/>
              <w:numPr>
                <w:ilvl w:val="0"/>
                <w:numId w:val="36"/>
              </w:numPr>
              <w:adjustRightInd w:val="0"/>
              <w:spacing w:after="120"/>
              <w:outlineLvl w:val="0"/>
              <w:rPr>
                <w:ins w:id="3163" w:author="만든 이"/>
                <w:rFonts w:eastAsiaTheme="minorEastAsia"/>
                <w:bCs/>
                <w:color w:val="000000"/>
              </w:rPr>
            </w:pPr>
            <w:ins w:id="3164" w:author="만든 이">
              <w:r w:rsidRPr="00FE0EBC">
                <w:rPr>
                  <w:bCs/>
                  <w:color w:val="231F20"/>
                </w:rPr>
                <w:t xml:space="preserve">Kad pilnšļirce ir tukša, </w:t>
              </w:r>
              <w:r w:rsidRPr="00FE0EBC">
                <w:rPr>
                  <w:bCs/>
                </w:rPr>
                <w:t>lēnām</w:t>
              </w:r>
              <w:r w:rsidRPr="00FE0EBC">
                <w:rPr>
                  <w:bCs/>
                  <w:color w:val="231F20"/>
                </w:rPr>
                <w:t xml:space="preserve"> paceliet īkšķi no virzuļa stieņa, līdz adatu pilnībā nosedz drošības</w:t>
              </w:r>
              <w:r w:rsidRPr="00FE0EBC">
                <w:rPr>
                  <w:bCs/>
                </w:rPr>
                <w:t xml:space="preserve"> </w:t>
              </w:r>
              <w:r w:rsidRPr="00FE0EBC">
                <w:rPr>
                  <w:bCs/>
                  <w:color w:val="231F20"/>
                </w:rPr>
                <w:t xml:space="preserve">aizsargs (skatīt </w:t>
              </w:r>
              <w:r w:rsidRPr="00FE0EBC">
                <w:rPr>
                  <w:b/>
                  <w:color w:val="231F20"/>
                </w:rPr>
                <w:t>P attēlu</w:t>
              </w:r>
              <w:r w:rsidRPr="00FE0EBC">
                <w:rPr>
                  <w:bCs/>
                  <w:color w:val="231F20"/>
                </w:rPr>
                <w:t>).</w:t>
              </w:r>
            </w:ins>
          </w:p>
          <w:p w14:paraId="045B53DF" w14:textId="77777777" w:rsidR="005707CD" w:rsidRPr="00FE0EBC" w:rsidRDefault="005707CD" w:rsidP="005707CD">
            <w:pPr>
              <w:keepNext/>
              <w:keepLines/>
              <w:numPr>
                <w:ilvl w:val="0"/>
                <w:numId w:val="22"/>
              </w:numPr>
              <w:adjustRightInd w:val="0"/>
              <w:spacing w:before="120"/>
              <w:ind w:left="828" w:hanging="403"/>
              <w:outlineLvl w:val="0"/>
              <w:rPr>
                <w:ins w:id="3165" w:author="만든 이"/>
                <w:rFonts w:eastAsiaTheme="minorEastAsia"/>
                <w:bCs/>
              </w:rPr>
            </w:pPr>
            <w:ins w:id="3166" w:author="만든 이">
              <w:r w:rsidRPr="00FE0EBC">
                <w:rPr>
                  <w:bCs/>
                </w:rPr>
                <w:t xml:space="preserve">Ja adata nav nosegta, uzmanīgi izņemiet pilnšļirci no ādas un izmetiet pilnšļirci asiem priekšmetiem paredzētā tvertnē (skatīt </w:t>
              </w:r>
              <w:r w:rsidRPr="00FE0EBC">
                <w:rPr>
                  <w:b/>
                </w:rPr>
                <w:t xml:space="preserve">16. darbību, </w:t>
              </w:r>
              <w:r w:rsidRPr="00FE0EBC">
                <w:rPr>
                  <w:b/>
                  <w:color w:val="231F20"/>
                </w:rPr>
                <w:t>Pilnšļirces likvidēšana</w:t>
              </w:r>
              <w:r w:rsidRPr="00FE0EBC">
                <w:rPr>
                  <w:bCs/>
                  <w:color w:val="231F20"/>
                </w:rPr>
                <w:t>).</w:t>
              </w:r>
            </w:ins>
          </w:p>
          <w:p w14:paraId="3EAD4E08" w14:textId="77777777" w:rsidR="005707CD" w:rsidRPr="00FE0EBC" w:rsidRDefault="005707CD" w:rsidP="005707CD">
            <w:pPr>
              <w:keepNext/>
              <w:keepLines/>
              <w:numPr>
                <w:ilvl w:val="0"/>
                <w:numId w:val="36"/>
              </w:numPr>
              <w:adjustRightInd w:val="0"/>
              <w:spacing w:before="120" w:after="120"/>
              <w:ind w:left="663" w:hanging="442"/>
              <w:outlineLvl w:val="0"/>
              <w:rPr>
                <w:ins w:id="3167" w:author="만든 이"/>
                <w:rFonts w:eastAsiaTheme="minorEastAsia"/>
                <w:bCs/>
                <w:color w:val="000000"/>
              </w:rPr>
            </w:pPr>
            <w:ins w:id="3168" w:author="만든 이">
              <w:r w:rsidRPr="00FE0EBC">
                <w:rPr>
                  <w:bCs/>
                  <w:color w:val="231F20"/>
                </w:rPr>
                <w:t>Izņemiet pilnšļirces adatu no injekcijas vietas un atlaidiet saspiešanu.</w:t>
              </w:r>
            </w:ins>
          </w:p>
          <w:p w14:paraId="19974F57" w14:textId="77777777" w:rsidR="005707CD" w:rsidRPr="00FE0EBC" w:rsidRDefault="005707CD" w:rsidP="005707CD">
            <w:pPr>
              <w:keepNext/>
              <w:keepLines/>
              <w:numPr>
                <w:ilvl w:val="0"/>
                <w:numId w:val="22"/>
              </w:numPr>
              <w:adjustRightInd w:val="0"/>
              <w:spacing w:before="120"/>
              <w:ind w:left="828" w:hanging="403"/>
              <w:outlineLvl w:val="0"/>
              <w:rPr>
                <w:ins w:id="3169" w:author="만든 이"/>
                <w:rFonts w:eastAsiaTheme="minorEastAsia"/>
                <w:bCs/>
              </w:rPr>
            </w:pPr>
            <w:ins w:id="3170" w:author="만든 이">
              <w:r w:rsidRPr="00FE0EBC">
                <w:rPr>
                  <w:bCs/>
                </w:rPr>
                <w:t xml:space="preserve">Iespējama neliela asiņošana (skatīt </w:t>
              </w:r>
              <w:r w:rsidRPr="00FE0EBC">
                <w:rPr>
                  <w:b/>
                </w:rPr>
                <w:t>14. darbību, Injekcijas vietas aprūpe</w:t>
              </w:r>
              <w:r w:rsidRPr="00FE0EBC">
                <w:rPr>
                  <w:bCs/>
                  <w:color w:val="231F20"/>
                </w:rPr>
                <w:t>).</w:t>
              </w:r>
            </w:ins>
          </w:p>
          <w:p w14:paraId="5CCB8C8D" w14:textId="77777777" w:rsidR="005707CD" w:rsidRPr="00FE0EBC" w:rsidRDefault="005707CD" w:rsidP="005707CD">
            <w:pPr>
              <w:keepNext/>
              <w:keepLines/>
              <w:numPr>
                <w:ilvl w:val="0"/>
                <w:numId w:val="22"/>
              </w:numPr>
              <w:adjustRightInd w:val="0"/>
              <w:spacing w:before="120" w:after="120"/>
              <w:ind w:left="828" w:hanging="403"/>
              <w:outlineLvl w:val="0"/>
              <w:rPr>
                <w:ins w:id="3171" w:author="만든 이"/>
                <w:rFonts w:eastAsia="맑은 고딕"/>
              </w:rPr>
            </w:pPr>
            <w:ins w:id="3172" w:author="만든 이">
              <w:r w:rsidRPr="00FE0EBC">
                <w:rPr>
                  <w:b/>
                  <w:color w:val="000000"/>
                </w:rPr>
                <w:t>Nelietojiet</w:t>
              </w:r>
              <w:r w:rsidRPr="00FE0EBC">
                <w:rPr>
                  <w:bCs/>
                  <w:color w:val="000000"/>
                </w:rPr>
                <w:t xml:space="preserve"> pilnšļirci atkārtoti</w:t>
              </w:r>
              <w:r w:rsidRPr="00FE0EBC">
                <w:rPr>
                  <w:bCs/>
                </w:rPr>
                <w:t>.</w:t>
              </w:r>
            </w:ins>
          </w:p>
        </w:tc>
      </w:tr>
      <w:tr w:rsidR="005707CD" w:rsidRPr="00FE0EBC" w14:paraId="307844FE" w14:textId="77777777" w:rsidTr="00F15CE3">
        <w:trPr>
          <w:trHeight w:val="1687"/>
          <w:ins w:id="3173" w:author="만든 이"/>
          <w:trPrChange w:id="3174" w:author="만든 이">
            <w:trPr>
              <w:trHeight w:val="1687"/>
            </w:trPr>
          </w:trPrChange>
        </w:trPr>
        <w:tc>
          <w:tcPr>
            <w:tcW w:w="9063" w:type="dxa"/>
            <w:gridSpan w:val="2"/>
            <w:tcBorders>
              <w:bottom w:val="single" w:sz="4" w:space="0" w:color="auto"/>
            </w:tcBorders>
            <w:vAlign w:val="center"/>
            <w:tcPrChange w:id="3175" w:author="만든 이">
              <w:tcPr>
                <w:tcW w:w="9061" w:type="dxa"/>
                <w:gridSpan w:val="2"/>
                <w:tcBorders>
                  <w:bottom w:val="single" w:sz="4" w:space="0" w:color="auto"/>
                </w:tcBorders>
                <w:vAlign w:val="center"/>
              </w:tcPr>
            </w:tcPrChange>
          </w:tcPr>
          <w:p w14:paraId="1C7F3CD1" w14:textId="77777777" w:rsidR="005707CD" w:rsidRPr="00FE0EBC" w:rsidRDefault="005707CD" w:rsidP="005707CD">
            <w:pPr>
              <w:keepNext/>
              <w:keepLines/>
              <w:numPr>
                <w:ilvl w:val="0"/>
                <w:numId w:val="31"/>
              </w:numPr>
              <w:adjustRightInd w:val="0"/>
              <w:spacing w:after="120"/>
              <w:ind w:left="357" w:hanging="357"/>
              <w:outlineLvl w:val="0"/>
              <w:rPr>
                <w:ins w:id="3176" w:author="만든 이"/>
                <w:rFonts w:eastAsiaTheme="minorEastAsia"/>
                <w:bCs/>
              </w:rPr>
            </w:pPr>
            <w:ins w:id="3177" w:author="만든 이">
              <w:r w:rsidRPr="00FE0EBC">
                <w:rPr>
                  <w:b/>
                </w:rPr>
                <w:t>Injekcijas vietas aprūpe.</w:t>
              </w:r>
            </w:ins>
          </w:p>
          <w:p w14:paraId="584CE10F" w14:textId="77777777" w:rsidR="005707CD" w:rsidRPr="00FE0EBC" w:rsidRDefault="005707CD" w:rsidP="005707CD">
            <w:pPr>
              <w:keepNext/>
              <w:keepLines/>
              <w:numPr>
                <w:ilvl w:val="0"/>
                <w:numId w:val="37"/>
              </w:numPr>
              <w:adjustRightInd w:val="0"/>
              <w:spacing w:after="120"/>
              <w:outlineLvl w:val="0"/>
              <w:rPr>
                <w:ins w:id="3178" w:author="만든 이"/>
                <w:rFonts w:eastAsiaTheme="minorEastAsia"/>
                <w:bCs/>
              </w:rPr>
            </w:pPr>
            <w:ins w:id="3179" w:author="만든 이">
              <w:r w:rsidRPr="00FE0EBC">
                <w:rPr>
                  <w:bCs/>
                  <w:color w:val="231F20"/>
                </w:rPr>
                <w:t>Ja rodas neliela asiņošana vai injekcijas vietā ir šķidruma piliens, injekcijas vietai viegli piespiediet vates tamponu vai marli, bet neberzējiet to, un, ja nepieciešams, uzklājiet adhezīvu pārsēju.</w:t>
              </w:r>
            </w:ins>
          </w:p>
          <w:p w14:paraId="1862F310" w14:textId="77777777" w:rsidR="005707CD" w:rsidRPr="00FE0EBC" w:rsidRDefault="005707CD" w:rsidP="005707CD">
            <w:pPr>
              <w:keepNext/>
              <w:keepLines/>
              <w:numPr>
                <w:ilvl w:val="0"/>
                <w:numId w:val="22"/>
              </w:numPr>
              <w:adjustRightInd w:val="0"/>
              <w:spacing w:before="120" w:after="120"/>
              <w:ind w:left="828" w:hanging="403"/>
              <w:outlineLvl w:val="0"/>
              <w:rPr>
                <w:ins w:id="3180" w:author="만든 이"/>
                <w:rFonts w:eastAsiaTheme="minorEastAsia"/>
                <w:bCs/>
              </w:rPr>
            </w:pPr>
            <w:ins w:id="3181" w:author="만든 이">
              <w:r w:rsidRPr="00FE0EBC">
                <w:rPr>
                  <w:b/>
                  <w:color w:val="000000"/>
                </w:rPr>
                <w:t>Neberzējiet</w:t>
              </w:r>
              <w:r w:rsidRPr="00FE0EBC">
                <w:rPr>
                  <w:bCs/>
                  <w:color w:val="000000"/>
                </w:rPr>
                <w:t xml:space="preserve"> </w:t>
              </w:r>
              <w:r w:rsidRPr="00FE0EBC">
                <w:rPr>
                  <w:bCs/>
                </w:rPr>
                <w:t>injekcijas</w:t>
              </w:r>
              <w:r w:rsidRPr="00FE0EBC">
                <w:rPr>
                  <w:bCs/>
                  <w:color w:val="000000"/>
                </w:rPr>
                <w:t xml:space="preserve"> vietu.</w:t>
              </w:r>
            </w:ins>
          </w:p>
          <w:p w14:paraId="271374E5" w14:textId="77777777" w:rsidR="005707CD" w:rsidRPr="00FE0EBC" w:rsidRDefault="005707CD" w:rsidP="005707CD">
            <w:pPr>
              <w:keepNext/>
              <w:keepLines/>
              <w:numPr>
                <w:ilvl w:val="0"/>
                <w:numId w:val="37"/>
              </w:numPr>
              <w:adjustRightInd w:val="0"/>
              <w:ind w:left="663" w:hanging="442"/>
              <w:outlineLvl w:val="0"/>
              <w:rPr>
                <w:ins w:id="3182" w:author="만든 이"/>
                <w:rFonts w:eastAsiaTheme="minorEastAsia"/>
              </w:rPr>
            </w:pPr>
            <w:ins w:id="3183" w:author="만든 이">
              <w:r w:rsidRPr="00FE0EBC">
                <w:rPr>
                  <w:bCs/>
                  <w:color w:val="231F20"/>
                </w:rPr>
                <w:t>Ja zāles nonākušas uz ādas, nomazgājiet šo apvidu ar ūdeni.</w:t>
              </w:r>
            </w:ins>
          </w:p>
        </w:tc>
      </w:tr>
      <w:tr w:rsidR="005707CD" w:rsidRPr="00FE0EBC" w14:paraId="75FD9D70" w14:textId="77777777" w:rsidTr="00F15CE3">
        <w:trPr>
          <w:trHeight w:val="1279"/>
          <w:ins w:id="3184" w:author="만든 이"/>
          <w:trPrChange w:id="3185" w:author="만든 이">
            <w:trPr>
              <w:trHeight w:val="1279"/>
            </w:trPr>
          </w:trPrChange>
        </w:trPr>
        <w:tc>
          <w:tcPr>
            <w:tcW w:w="9063" w:type="dxa"/>
            <w:gridSpan w:val="2"/>
            <w:tcBorders>
              <w:top w:val="single" w:sz="4" w:space="0" w:color="auto"/>
              <w:bottom w:val="single" w:sz="4" w:space="0" w:color="auto"/>
            </w:tcBorders>
            <w:vAlign w:val="center"/>
            <w:tcPrChange w:id="3186" w:author="만든 이">
              <w:tcPr>
                <w:tcW w:w="9061" w:type="dxa"/>
                <w:gridSpan w:val="2"/>
                <w:tcBorders>
                  <w:top w:val="single" w:sz="4" w:space="0" w:color="auto"/>
                  <w:bottom w:val="single" w:sz="4" w:space="0" w:color="auto"/>
                </w:tcBorders>
                <w:vAlign w:val="center"/>
              </w:tcPr>
            </w:tcPrChange>
          </w:tcPr>
          <w:p w14:paraId="10FB88E9" w14:textId="77777777" w:rsidR="005707CD" w:rsidRPr="00FE0EBC" w:rsidRDefault="005707CD" w:rsidP="005707CD">
            <w:pPr>
              <w:keepNext/>
              <w:keepLines/>
              <w:numPr>
                <w:ilvl w:val="0"/>
                <w:numId w:val="31"/>
              </w:numPr>
              <w:adjustRightInd w:val="0"/>
              <w:spacing w:after="120"/>
              <w:ind w:left="357" w:hanging="357"/>
              <w:outlineLvl w:val="0"/>
              <w:rPr>
                <w:ins w:id="3187" w:author="만든 이"/>
                <w:rFonts w:eastAsiaTheme="minorEastAsia"/>
                <w:bCs/>
              </w:rPr>
            </w:pPr>
            <w:ins w:id="3188" w:author="만든 이">
              <w:r w:rsidRPr="00FE0EBC">
                <w:rPr>
                  <w:b/>
                </w:rPr>
                <w:t>Ja Jums parakstītajai devai nepieciešama vairāk kā 1 injekcija:</w:t>
              </w:r>
            </w:ins>
          </w:p>
          <w:p w14:paraId="1CC014CF" w14:textId="77777777" w:rsidR="005707CD" w:rsidRPr="00FE0EBC" w:rsidRDefault="005707CD" w:rsidP="005707CD">
            <w:pPr>
              <w:keepNext/>
              <w:keepLines/>
              <w:numPr>
                <w:ilvl w:val="0"/>
                <w:numId w:val="23"/>
              </w:numPr>
              <w:spacing w:before="120" w:after="120"/>
              <w:outlineLvl w:val="0"/>
              <w:rPr>
                <w:ins w:id="3189" w:author="만든 이"/>
                <w:rFonts w:eastAsiaTheme="minorEastAsia"/>
                <w:bCs/>
              </w:rPr>
            </w:pPr>
            <w:ins w:id="3190" w:author="만든 이">
              <w:r w:rsidRPr="00FE0EBC">
                <w:rPr>
                  <w:bCs/>
                  <w:color w:val="231F20"/>
                </w:rPr>
                <w:t xml:space="preserve">Izmetiet izlietoto pilnšļirci, kā aprakstīts </w:t>
              </w:r>
              <w:r w:rsidRPr="00FE0EBC">
                <w:rPr>
                  <w:b/>
                  <w:color w:val="231F20"/>
                </w:rPr>
                <w:t>16. darbībā. Izmetiet pilnšļirci</w:t>
              </w:r>
              <w:r w:rsidRPr="00FE0EBC">
                <w:rPr>
                  <w:bCs/>
                  <w:color w:val="231F20"/>
                </w:rPr>
                <w:t>.</w:t>
              </w:r>
            </w:ins>
          </w:p>
          <w:p w14:paraId="0FEB0B97" w14:textId="77777777" w:rsidR="005707CD" w:rsidRPr="00FE0EBC" w:rsidRDefault="005707CD" w:rsidP="005707CD">
            <w:pPr>
              <w:keepNext/>
              <w:keepLines/>
              <w:numPr>
                <w:ilvl w:val="0"/>
                <w:numId w:val="23"/>
              </w:numPr>
              <w:spacing w:before="120" w:after="120"/>
              <w:outlineLvl w:val="0"/>
              <w:rPr>
                <w:ins w:id="3191" w:author="만든 이"/>
                <w:rFonts w:eastAsiaTheme="minorEastAsia"/>
                <w:bCs/>
              </w:rPr>
            </w:pPr>
            <w:ins w:id="3192" w:author="만든 이">
              <w:r w:rsidRPr="00FE0EBC">
                <w:rPr>
                  <w:bCs/>
                  <w:color w:val="231F20"/>
                </w:rPr>
                <w:t xml:space="preserve">Nākamajai injekcijai, izmantojot jaunu pilnšļirci, </w:t>
              </w:r>
              <w:r w:rsidRPr="00F15CE3">
                <w:rPr>
                  <w:bCs/>
                  <w:color w:val="231F20"/>
                  <w:rPrChange w:id="3193" w:author="만든 이">
                    <w:rPr>
                      <w:b/>
                      <w:color w:val="231F20"/>
                    </w:rPr>
                  </w:rPrChange>
                </w:rPr>
                <w:t>atkārtojiet</w:t>
              </w:r>
              <w:r w:rsidRPr="00FE0EBC">
                <w:rPr>
                  <w:b/>
                  <w:color w:val="231F20"/>
                </w:rPr>
                <w:t xml:space="preserve"> no 1. darbības līdz 14.</w:t>
              </w:r>
              <w:r w:rsidRPr="00FE0EBC">
                <w:rPr>
                  <w:bCs/>
                  <w:color w:val="231F20"/>
                </w:rPr>
                <w:t> darbībai.</w:t>
              </w:r>
            </w:ins>
          </w:p>
          <w:p w14:paraId="472850C9" w14:textId="77777777" w:rsidR="005707CD" w:rsidRPr="00FE0EBC" w:rsidRDefault="005707CD" w:rsidP="005707CD">
            <w:pPr>
              <w:keepNext/>
              <w:keepLines/>
              <w:numPr>
                <w:ilvl w:val="0"/>
                <w:numId w:val="22"/>
              </w:numPr>
              <w:adjustRightInd w:val="0"/>
              <w:spacing w:after="120"/>
              <w:ind w:left="828" w:hanging="403"/>
              <w:outlineLvl w:val="0"/>
              <w:rPr>
                <w:ins w:id="3194" w:author="만든 이"/>
                <w:rFonts w:eastAsiaTheme="minorEastAsia"/>
                <w:bCs/>
              </w:rPr>
            </w:pPr>
            <w:ins w:id="3195" w:author="만든 이">
              <w:r w:rsidRPr="00FE0EBC">
                <w:rPr>
                  <w:bCs/>
                  <w:color w:val="231F20"/>
                </w:rPr>
                <w:t xml:space="preserve">Pārliecinieties, ka katra injekcija </w:t>
              </w:r>
              <w:r w:rsidRPr="00FE0EBC">
                <w:rPr>
                  <w:b/>
                  <w:color w:val="231F20"/>
                </w:rPr>
                <w:t>ir vismaz 2 cm</w:t>
              </w:r>
              <w:r w:rsidRPr="00FE0EBC">
                <w:rPr>
                  <w:bCs/>
                  <w:color w:val="231F20"/>
                </w:rPr>
                <w:t xml:space="preserve"> attālumā viena no otras</w:t>
              </w:r>
              <w:r w:rsidRPr="00FE0EBC">
                <w:rPr>
                  <w:bCs/>
                  <w:color w:val="000000"/>
                </w:rPr>
                <w:t>.</w:t>
              </w:r>
            </w:ins>
          </w:p>
          <w:p w14:paraId="70AFF9F2" w14:textId="77777777" w:rsidR="005707CD" w:rsidRPr="00FE0EBC" w:rsidRDefault="005707CD" w:rsidP="005707CD">
            <w:pPr>
              <w:keepNext/>
              <w:keepLines/>
              <w:numPr>
                <w:ilvl w:val="0"/>
                <w:numId w:val="22"/>
              </w:numPr>
              <w:adjustRightInd w:val="0"/>
              <w:spacing w:after="120"/>
              <w:ind w:left="828" w:hanging="403"/>
              <w:outlineLvl w:val="0"/>
              <w:rPr>
                <w:ins w:id="3196" w:author="만든 이"/>
                <w:rFonts w:eastAsiaTheme="minorEastAsia"/>
                <w:bCs/>
              </w:rPr>
            </w:pPr>
            <w:ins w:id="3197" w:author="만든 이">
              <w:r w:rsidRPr="00FE0EBC">
                <w:rPr>
                  <w:bCs/>
                  <w:color w:val="231F20"/>
                </w:rPr>
                <w:t>Visas Jums parakstītajai devai nepieciešamās injekcijas ievadiet nekavējoties vienu pēc otras.</w:t>
              </w:r>
            </w:ins>
          </w:p>
          <w:p w14:paraId="2A14AB55" w14:textId="77777777" w:rsidR="005707CD" w:rsidRPr="00FE0EBC" w:rsidRDefault="005707CD" w:rsidP="005707CD">
            <w:pPr>
              <w:keepNext/>
              <w:keepLines/>
              <w:numPr>
                <w:ilvl w:val="0"/>
                <w:numId w:val="22"/>
              </w:numPr>
              <w:adjustRightInd w:val="0"/>
              <w:ind w:left="828" w:hanging="403"/>
              <w:outlineLvl w:val="0"/>
              <w:rPr>
                <w:ins w:id="3198" w:author="만든 이"/>
                <w:rFonts w:eastAsiaTheme="minorEastAsia"/>
              </w:rPr>
            </w:pPr>
            <w:ins w:id="3199" w:author="만든 이">
              <w:r w:rsidRPr="00FE0EBC">
                <w:rPr>
                  <w:bCs/>
                  <w:color w:val="231F20"/>
                </w:rPr>
                <w:t>Ja Jums ir kādi jautājumi, sazinieties ar veselības aprūpes sniedzēju.</w:t>
              </w:r>
            </w:ins>
          </w:p>
        </w:tc>
      </w:tr>
    </w:tbl>
    <w:p w14:paraId="499D18B4" w14:textId="77777777" w:rsidR="001622F2" w:rsidRPr="00FE0EBC" w:rsidRDefault="001622F2">
      <w:pPr>
        <w:rPr>
          <w:ins w:id="3200" w:author="만든 이"/>
        </w:rPr>
      </w:pPr>
    </w:p>
    <w:tbl>
      <w:tblPr>
        <w:tblStyle w:val="Standard2"/>
        <w:tblW w:w="5000" w:type="pct"/>
        <w:tblLayout w:type="fixed"/>
        <w:tblLook w:val="04A0" w:firstRow="1" w:lastRow="0" w:firstColumn="1" w:lastColumn="0" w:noHBand="0" w:noVBand="1"/>
        <w:tblPrChange w:id="3201" w:author="만든 이">
          <w:tblPr>
            <w:tblStyle w:val="Standard2"/>
            <w:tblW w:w="5000" w:type="pct"/>
            <w:tblLayout w:type="fixed"/>
            <w:tblLook w:val="04A0" w:firstRow="1" w:lastRow="0" w:firstColumn="1" w:lastColumn="0" w:noHBand="0" w:noVBand="1"/>
          </w:tblPr>
        </w:tblPrChange>
      </w:tblPr>
      <w:tblGrid>
        <w:gridCol w:w="4531"/>
        <w:gridCol w:w="4532"/>
        <w:tblGridChange w:id="3202">
          <w:tblGrid>
            <w:gridCol w:w="4531"/>
            <w:gridCol w:w="4532"/>
          </w:tblGrid>
        </w:tblGridChange>
      </w:tblGrid>
      <w:tr w:rsidR="005707CD" w:rsidRPr="00FE0EBC" w14:paraId="645B0DEA" w14:textId="77777777" w:rsidTr="00F15CE3">
        <w:trPr>
          <w:trHeight w:val="118"/>
          <w:ins w:id="3203" w:author="만든 이"/>
          <w:trPrChange w:id="3204" w:author="만든 이">
            <w:trPr>
              <w:trHeight w:val="118"/>
            </w:trPr>
          </w:trPrChange>
        </w:trPr>
        <w:tc>
          <w:tcPr>
            <w:tcW w:w="9063" w:type="dxa"/>
            <w:gridSpan w:val="2"/>
            <w:tcBorders>
              <w:top w:val="single" w:sz="4" w:space="0" w:color="auto"/>
              <w:bottom w:val="nil"/>
            </w:tcBorders>
            <w:vAlign w:val="center"/>
            <w:tcPrChange w:id="3205" w:author="만든 이">
              <w:tcPr>
                <w:tcW w:w="9061" w:type="dxa"/>
                <w:gridSpan w:val="2"/>
                <w:tcBorders>
                  <w:top w:val="single" w:sz="4" w:space="0" w:color="auto"/>
                  <w:bottom w:val="nil"/>
                </w:tcBorders>
                <w:vAlign w:val="center"/>
              </w:tcPr>
            </w:tcPrChange>
          </w:tcPr>
          <w:p w14:paraId="1D8DCF6B" w14:textId="77777777" w:rsidR="005707CD" w:rsidRPr="00FE0EBC" w:rsidRDefault="005707CD">
            <w:pPr>
              <w:keepNext/>
              <w:keepLines/>
              <w:pageBreakBefore/>
              <w:ind w:left="567" w:hanging="567"/>
              <w:outlineLvl w:val="0"/>
              <w:rPr>
                <w:ins w:id="3206" w:author="만든 이"/>
              </w:rPr>
              <w:pPrChange w:id="3207" w:author="만든 이">
                <w:pPr>
                  <w:keepNext/>
                  <w:keepLines/>
                  <w:ind w:left="567" w:hanging="567"/>
                  <w:outlineLvl w:val="0"/>
                </w:pPr>
              </w:pPrChange>
            </w:pPr>
            <w:ins w:id="3208" w:author="만든 이">
              <w:r w:rsidRPr="00FE0EBC">
                <w:rPr>
                  <w:b/>
                  <w:bCs/>
                </w:rPr>
                <w:lastRenderedPageBreak/>
                <w:t>Pēc injekcijas</w:t>
              </w:r>
            </w:ins>
          </w:p>
        </w:tc>
      </w:tr>
      <w:tr w:rsidR="005707CD" w:rsidRPr="00FE0EBC" w14:paraId="0CCECBDA" w14:textId="77777777" w:rsidTr="00F15CE3">
        <w:trPr>
          <w:trHeight w:val="3893"/>
          <w:ins w:id="3209" w:author="만든 이"/>
          <w:trPrChange w:id="3210" w:author="만든 이">
            <w:trPr>
              <w:trHeight w:val="3893"/>
            </w:trPr>
          </w:trPrChange>
        </w:trPr>
        <w:tc>
          <w:tcPr>
            <w:tcW w:w="4531" w:type="dxa"/>
            <w:tcBorders>
              <w:top w:val="nil"/>
              <w:bottom w:val="single" w:sz="4" w:space="0" w:color="auto"/>
              <w:right w:val="nil"/>
            </w:tcBorders>
            <w:vAlign w:val="center"/>
            <w:tcPrChange w:id="3211" w:author="만든 이">
              <w:tcPr>
                <w:tcW w:w="4530" w:type="dxa"/>
                <w:tcBorders>
                  <w:top w:val="nil"/>
                  <w:bottom w:val="single" w:sz="4" w:space="0" w:color="auto"/>
                  <w:right w:val="nil"/>
                </w:tcBorders>
                <w:vAlign w:val="center"/>
              </w:tcPr>
            </w:tcPrChange>
          </w:tcPr>
          <w:p w14:paraId="1431C63E" w14:textId="77777777" w:rsidR="005707CD" w:rsidRPr="00FE0EBC" w:rsidRDefault="005707CD">
            <w:pPr>
              <w:keepNext/>
              <w:keepLines/>
              <w:pageBreakBefore/>
              <w:adjustRightInd w:val="0"/>
              <w:ind w:leftChars="100" w:left="787" w:hanging="567"/>
              <w:outlineLvl w:val="0"/>
              <w:rPr>
                <w:ins w:id="3212" w:author="만든 이"/>
                <w:rFonts w:eastAsia="맑은 고딕"/>
              </w:rPr>
              <w:pPrChange w:id="3213" w:author="만든 이">
                <w:pPr>
                  <w:keepNext/>
                  <w:keepLines/>
                  <w:adjustRightInd w:val="0"/>
                  <w:ind w:leftChars="100" w:left="787" w:hanging="567"/>
                  <w:outlineLvl w:val="0"/>
                </w:pPr>
              </w:pPrChange>
            </w:pPr>
            <w:ins w:id="3214" w:author="만든 이">
              <w:r w:rsidRPr="00FE0EBC">
                <w:rPr>
                  <w:b/>
                  <w:noProof/>
                </w:rPr>
                <w:drawing>
                  <wp:inline distT="0" distB="0" distL="0" distR="0" wp14:anchorId="38A9529A" wp14:editId="52D2C040">
                    <wp:extent cx="1979295" cy="2158916"/>
                    <wp:effectExtent l="0" t="0" r="1905" b="0"/>
                    <wp:docPr id="1018639178"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87"/>
                            <a:stretch>
                              <a:fillRect/>
                            </a:stretch>
                          </pic:blipFill>
                          <pic:spPr>
                            <a:xfrm>
                              <a:off x="0" y="0"/>
                              <a:ext cx="1983257" cy="2163237"/>
                            </a:xfrm>
                            <a:prstGeom prst="rect">
                              <a:avLst/>
                            </a:prstGeom>
                          </pic:spPr>
                        </pic:pic>
                      </a:graphicData>
                    </a:graphic>
                  </wp:inline>
                </w:drawing>
              </w:r>
            </w:ins>
          </w:p>
          <w:p w14:paraId="548EF224" w14:textId="77777777" w:rsidR="005707CD" w:rsidRPr="00FE0EBC" w:rsidRDefault="005707CD">
            <w:pPr>
              <w:keepNext/>
              <w:keepLines/>
              <w:pageBreakBefore/>
              <w:spacing w:before="120"/>
              <w:ind w:leftChars="100" w:left="787" w:rightChars="420" w:right="924" w:hanging="567"/>
              <w:jc w:val="right"/>
              <w:outlineLvl w:val="0"/>
              <w:rPr>
                <w:ins w:id="3215" w:author="만든 이"/>
                <w:color w:val="000000"/>
              </w:rPr>
              <w:pPrChange w:id="3216" w:author="만든 이">
                <w:pPr>
                  <w:keepNext/>
                  <w:keepLines/>
                  <w:spacing w:before="120"/>
                  <w:ind w:leftChars="100" w:left="787" w:rightChars="420" w:right="924" w:hanging="567"/>
                  <w:jc w:val="right"/>
                  <w:outlineLvl w:val="0"/>
                </w:pPr>
              </w:pPrChange>
            </w:pPr>
            <w:ins w:id="3217" w:author="만든 이">
              <w:r w:rsidRPr="00FE0EBC">
                <w:rPr>
                  <w:b/>
                </w:rPr>
                <w:t>Q attēls</w:t>
              </w:r>
            </w:ins>
          </w:p>
        </w:tc>
        <w:tc>
          <w:tcPr>
            <w:tcW w:w="4532" w:type="dxa"/>
            <w:tcBorders>
              <w:top w:val="nil"/>
              <w:left w:val="nil"/>
              <w:bottom w:val="single" w:sz="4" w:space="0" w:color="auto"/>
            </w:tcBorders>
            <w:vAlign w:val="center"/>
            <w:tcPrChange w:id="3218" w:author="만든 이">
              <w:tcPr>
                <w:tcW w:w="4531" w:type="dxa"/>
                <w:tcBorders>
                  <w:top w:val="nil"/>
                  <w:left w:val="nil"/>
                  <w:bottom w:val="single" w:sz="4" w:space="0" w:color="auto"/>
                </w:tcBorders>
                <w:vAlign w:val="center"/>
              </w:tcPr>
            </w:tcPrChange>
          </w:tcPr>
          <w:p w14:paraId="0AEC4312" w14:textId="77777777" w:rsidR="005707CD" w:rsidRPr="00F15CE3" w:rsidRDefault="005707CD">
            <w:pPr>
              <w:keepNext/>
              <w:keepLines/>
              <w:pageBreakBefore/>
              <w:numPr>
                <w:ilvl w:val="0"/>
                <w:numId w:val="31"/>
              </w:numPr>
              <w:adjustRightInd w:val="0"/>
              <w:spacing w:after="120"/>
              <w:ind w:left="357" w:hanging="357"/>
              <w:outlineLvl w:val="0"/>
              <w:rPr>
                <w:ins w:id="3219" w:author="만든 이"/>
                <w:b/>
                <w:bCs/>
                <w:rPrChange w:id="3220" w:author="만든 이">
                  <w:rPr>
                    <w:ins w:id="3221" w:author="만든 이"/>
                  </w:rPr>
                </w:rPrChange>
              </w:rPr>
              <w:pPrChange w:id="3222" w:author="만든 이">
                <w:pPr>
                  <w:keepNext/>
                  <w:keepLines/>
                  <w:numPr>
                    <w:numId w:val="31"/>
                  </w:numPr>
                  <w:adjustRightInd w:val="0"/>
                  <w:spacing w:after="120"/>
                  <w:ind w:left="357" w:hanging="357"/>
                  <w:outlineLvl w:val="0"/>
                </w:pPr>
              </w:pPrChange>
            </w:pPr>
            <w:ins w:id="3223" w:author="만든 이">
              <w:r w:rsidRPr="00F15CE3">
                <w:rPr>
                  <w:b/>
                  <w:bCs/>
                  <w:rPrChange w:id="3224" w:author="만든 이">
                    <w:rPr/>
                  </w:rPrChange>
                </w:rPr>
                <w:t>Izmetiet pilnšļirci.</w:t>
              </w:r>
            </w:ins>
          </w:p>
          <w:p w14:paraId="24D5C3E9" w14:textId="77777777" w:rsidR="005707CD" w:rsidRPr="00FE0EBC" w:rsidRDefault="005707CD">
            <w:pPr>
              <w:keepNext/>
              <w:keepLines/>
              <w:pageBreakBefore/>
              <w:numPr>
                <w:ilvl w:val="0"/>
                <w:numId w:val="38"/>
              </w:numPr>
              <w:adjustRightInd w:val="0"/>
              <w:spacing w:before="120" w:after="120"/>
              <w:outlineLvl w:val="0"/>
              <w:rPr>
                <w:ins w:id="3225" w:author="만든 이"/>
              </w:rPr>
              <w:pPrChange w:id="3226" w:author="만든 이">
                <w:pPr>
                  <w:keepNext/>
                  <w:keepLines/>
                  <w:numPr>
                    <w:numId w:val="38"/>
                  </w:numPr>
                  <w:adjustRightInd w:val="0"/>
                  <w:spacing w:before="120" w:after="120"/>
                  <w:ind w:left="660" w:hanging="440"/>
                  <w:outlineLvl w:val="0"/>
                </w:pPr>
              </w:pPrChange>
            </w:pPr>
            <w:ins w:id="3227" w:author="만든 이">
              <w:r w:rsidRPr="00FE0EBC">
                <w:t xml:space="preserve">Izlietoto pilnšļirci tūlīt pēc lietošanas ievietojiet asiem priekšmetiem paredzētā tvertnē (skatīt </w:t>
              </w:r>
              <w:r w:rsidRPr="00FE0EBC">
                <w:rPr>
                  <w:b/>
                  <w:bCs/>
                  <w:color w:val="231F20"/>
                </w:rPr>
                <w:t>Q attēlu</w:t>
              </w:r>
              <w:r w:rsidRPr="00FE0EBC">
                <w:t>).</w:t>
              </w:r>
            </w:ins>
          </w:p>
          <w:p w14:paraId="37C9883A" w14:textId="77777777" w:rsidR="005707CD" w:rsidRPr="00FE0EBC" w:rsidRDefault="005707CD">
            <w:pPr>
              <w:keepNext/>
              <w:keepLines/>
              <w:pageBreakBefore/>
              <w:numPr>
                <w:ilvl w:val="0"/>
                <w:numId w:val="22"/>
              </w:numPr>
              <w:adjustRightInd w:val="0"/>
              <w:spacing w:before="120"/>
              <w:ind w:left="828" w:hanging="403"/>
              <w:outlineLvl w:val="0"/>
              <w:rPr>
                <w:ins w:id="3228" w:author="만든 이"/>
                <w:rFonts w:eastAsiaTheme="minorEastAsia"/>
              </w:rPr>
              <w:pPrChange w:id="3229" w:author="만든 이">
                <w:pPr>
                  <w:keepNext/>
                  <w:keepLines/>
                  <w:numPr>
                    <w:numId w:val="22"/>
                  </w:numPr>
                  <w:adjustRightInd w:val="0"/>
                  <w:spacing w:before="120"/>
                  <w:ind w:left="828" w:hanging="403"/>
                  <w:outlineLvl w:val="0"/>
                </w:pPr>
              </w:pPrChange>
            </w:pPr>
            <w:ins w:id="3230" w:author="만든 이">
              <w:r w:rsidRPr="00FE0EBC">
                <w:t>Omlyclo pilnšļirce ir vienas devas šļirce, un to nedrīkst lietot atkārtoti.</w:t>
              </w:r>
            </w:ins>
          </w:p>
          <w:p w14:paraId="497BF6F5" w14:textId="77777777" w:rsidR="005707CD" w:rsidRPr="00FE0EBC" w:rsidRDefault="005707CD">
            <w:pPr>
              <w:keepNext/>
              <w:keepLines/>
              <w:pageBreakBefore/>
              <w:numPr>
                <w:ilvl w:val="0"/>
                <w:numId w:val="22"/>
              </w:numPr>
              <w:adjustRightInd w:val="0"/>
              <w:spacing w:before="120"/>
              <w:ind w:left="828" w:hanging="403"/>
              <w:outlineLvl w:val="0"/>
              <w:rPr>
                <w:ins w:id="3231" w:author="만든 이"/>
                <w:rFonts w:eastAsiaTheme="minorEastAsia"/>
              </w:rPr>
              <w:pPrChange w:id="3232" w:author="만든 이">
                <w:pPr>
                  <w:keepNext/>
                  <w:keepLines/>
                  <w:numPr>
                    <w:numId w:val="22"/>
                  </w:numPr>
                  <w:adjustRightInd w:val="0"/>
                  <w:spacing w:before="120"/>
                  <w:ind w:left="828" w:hanging="403"/>
                  <w:outlineLvl w:val="0"/>
                </w:pPr>
              </w:pPrChange>
            </w:pPr>
            <w:ins w:id="3233" w:author="만든 이">
              <w:r w:rsidRPr="00FE0EBC">
                <w:rPr>
                  <w:b/>
                  <w:bCs/>
                </w:rPr>
                <w:t>Nemēģiniet</w:t>
              </w:r>
              <w:r w:rsidRPr="00FE0EBC">
                <w:t xml:space="preserve"> uzlikt adatas uzgali atpakaļ uz pilnšļirces.</w:t>
              </w:r>
            </w:ins>
          </w:p>
          <w:p w14:paraId="33BDDF55" w14:textId="77777777" w:rsidR="005707CD" w:rsidRPr="00FE0EBC" w:rsidRDefault="005707CD">
            <w:pPr>
              <w:keepNext/>
              <w:keepLines/>
              <w:pageBreakBefore/>
              <w:numPr>
                <w:ilvl w:val="0"/>
                <w:numId w:val="22"/>
              </w:numPr>
              <w:adjustRightInd w:val="0"/>
              <w:spacing w:before="120"/>
              <w:ind w:left="828" w:hanging="403"/>
              <w:outlineLvl w:val="0"/>
              <w:rPr>
                <w:ins w:id="3234" w:author="만든 이"/>
                <w:rFonts w:eastAsiaTheme="minorEastAsia"/>
              </w:rPr>
              <w:pPrChange w:id="3235" w:author="만든 이">
                <w:pPr>
                  <w:keepNext/>
                  <w:keepLines/>
                  <w:numPr>
                    <w:numId w:val="22"/>
                  </w:numPr>
                  <w:adjustRightInd w:val="0"/>
                  <w:spacing w:before="120"/>
                  <w:ind w:left="828" w:hanging="403"/>
                  <w:outlineLvl w:val="0"/>
                </w:pPr>
              </w:pPrChange>
            </w:pPr>
            <w:ins w:id="3236" w:author="만든 이">
              <w:r w:rsidRPr="00FE0EBC">
                <w:t xml:space="preserve">Pilnšļirci </w:t>
              </w:r>
              <w:r w:rsidRPr="00FE0EBC">
                <w:rPr>
                  <w:b/>
                  <w:bCs/>
                  <w:color w:val="231F20"/>
                </w:rPr>
                <w:t>neizmetiet</w:t>
              </w:r>
              <w:r w:rsidRPr="00FE0EBC">
                <w:t xml:space="preserve"> (nelikvidējiet) kopā ar sadzīves atkritumiem.</w:t>
              </w:r>
            </w:ins>
          </w:p>
          <w:p w14:paraId="162DA0EA" w14:textId="77777777" w:rsidR="005707CD" w:rsidRPr="00FE0EBC" w:rsidRDefault="005707CD">
            <w:pPr>
              <w:keepNext/>
              <w:keepLines/>
              <w:pageBreakBefore/>
              <w:numPr>
                <w:ilvl w:val="0"/>
                <w:numId w:val="22"/>
              </w:numPr>
              <w:adjustRightInd w:val="0"/>
              <w:spacing w:before="120"/>
              <w:ind w:left="828" w:hanging="403"/>
              <w:outlineLvl w:val="0"/>
              <w:rPr>
                <w:ins w:id="3237" w:author="만든 이"/>
              </w:rPr>
              <w:pPrChange w:id="3238" w:author="만든 이">
                <w:pPr>
                  <w:keepNext/>
                  <w:keepLines/>
                  <w:numPr>
                    <w:numId w:val="22"/>
                  </w:numPr>
                  <w:adjustRightInd w:val="0"/>
                  <w:spacing w:before="120"/>
                  <w:ind w:left="828" w:hanging="403"/>
                  <w:outlineLvl w:val="0"/>
                </w:pPr>
              </w:pPrChange>
            </w:pPr>
            <w:ins w:id="3239" w:author="만든 이">
              <w:r w:rsidRPr="00FE0EBC">
                <w:t>Ja Jums nav asiem priekšmetiem paredzētas tvertnes, varat izmantot mājsaimniecībā lietojamu tvertni, kas ir aizverama un necaurdurama.</w:t>
              </w:r>
            </w:ins>
          </w:p>
          <w:p w14:paraId="6F82ED19" w14:textId="77777777" w:rsidR="005707CD" w:rsidRPr="00FE0EBC" w:rsidRDefault="005707CD">
            <w:pPr>
              <w:keepNext/>
              <w:keepLines/>
              <w:pageBreakBefore/>
              <w:numPr>
                <w:ilvl w:val="0"/>
                <w:numId w:val="22"/>
              </w:numPr>
              <w:adjustRightInd w:val="0"/>
              <w:spacing w:before="120"/>
              <w:ind w:left="828" w:hanging="403"/>
              <w:outlineLvl w:val="0"/>
              <w:rPr>
                <w:ins w:id="3240" w:author="만든 이"/>
              </w:rPr>
              <w:pPrChange w:id="3241" w:author="만든 이">
                <w:pPr>
                  <w:keepNext/>
                  <w:keepLines/>
                  <w:numPr>
                    <w:numId w:val="22"/>
                  </w:numPr>
                  <w:adjustRightInd w:val="0"/>
                  <w:spacing w:before="120"/>
                  <w:ind w:left="828" w:hanging="403"/>
                  <w:outlineLvl w:val="0"/>
                </w:pPr>
              </w:pPrChange>
            </w:pPr>
            <w:ins w:id="3242" w:author="만든 이">
              <w:r w:rsidRPr="00FE0EBC">
                <w:rPr>
                  <w:color w:val="231F20"/>
                </w:rPr>
                <w:t xml:space="preserve">Par pareizu asu priekšmetiem paredzētas tvertnes izmešanu konsultējieties ar </w:t>
              </w:r>
              <w:r w:rsidRPr="00FE0EBC">
                <w:t>ārstu</w:t>
              </w:r>
              <w:r w:rsidRPr="00FE0EBC">
                <w:rPr>
                  <w:color w:val="231F20"/>
                </w:rPr>
                <w:t xml:space="preserve"> vai </w:t>
              </w:r>
              <w:r w:rsidRPr="00FE0EBC">
                <w:t>farmaceitu</w:t>
              </w:r>
              <w:r w:rsidRPr="00FE0EBC">
                <w:rPr>
                  <w:color w:val="231F20"/>
                </w:rPr>
                <w:t>. Var būt vietējie noteikumi, kas regulē šādu atkritumu likvidēšanu.</w:t>
              </w:r>
            </w:ins>
          </w:p>
        </w:tc>
      </w:tr>
    </w:tbl>
    <w:p w14:paraId="746F0FBB" w14:textId="77777777" w:rsidR="005707CD" w:rsidRPr="00FE0EBC" w:rsidRDefault="005707CD" w:rsidP="005707CD">
      <w:pPr>
        <w:rPr>
          <w:ins w:id="3243" w:author="만든 이"/>
        </w:rPr>
      </w:pPr>
    </w:p>
    <w:p w14:paraId="187A3D1D" w14:textId="7D22496E" w:rsidR="00F40081" w:rsidRPr="00FE0EBC" w:rsidRDefault="008B5543" w:rsidP="008B5543">
      <w:pPr>
        <w:keepNext/>
        <w:rPr>
          <w:ins w:id="3244" w:author="만든 이"/>
          <w:rFonts w:eastAsia="맑은 고딕"/>
          <w:lang w:eastAsia="ko-KR"/>
        </w:rPr>
      </w:pPr>
      <w:r w:rsidRPr="00FE0EBC">
        <w:rPr>
          <w:rFonts w:eastAsia="맑은 고딕"/>
          <w:lang w:eastAsia="ko-KR"/>
        </w:rPr>
        <w:t xml:space="preserve"> </w:t>
      </w:r>
    </w:p>
    <w:bookmarkEnd w:id="1669"/>
    <w:p w14:paraId="735A68C0" w14:textId="77777777" w:rsidR="000B02AF" w:rsidRPr="00FE0EBC" w:rsidRDefault="000B02AF" w:rsidP="002F22B3">
      <w:pPr>
        <w:suppressAutoHyphens w:val="0"/>
      </w:pPr>
    </w:p>
    <w:p w14:paraId="15039F87" w14:textId="311E2D30" w:rsidR="000B02AF" w:rsidRPr="00FE0EBC" w:rsidRDefault="000B02AF">
      <w:pPr>
        <w:suppressAutoHyphens w:val="0"/>
      </w:pPr>
      <w:r w:rsidRPr="00FE0EBC">
        <w:br w:type="page"/>
      </w:r>
    </w:p>
    <w:p w14:paraId="3EDFE217" w14:textId="77777777" w:rsidR="0078314C" w:rsidRPr="00FE0EBC" w:rsidRDefault="0078314C" w:rsidP="0078314C">
      <w:pPr>
        <w:pStyle w:val="aa"/>
      </w:pPr>
      <w:r w:rsidRPr="00FE0EBC">
        <w:lastRenderedPageBreak/>
        <w:t>Lietošanas instrukcija: informācija lietotājam</w:t>
      </w:r>
    </w:p>
    <w:p w14:paraId="2DF16765" w14:textId="77777777" w:rsidR="0078314C" w:rsidRPr="00FE0EBC" w:rsidRDefault="0078314C" w:rsidP="0078314C">
      <w:pPr>
        <w:pStyle w:val="NormalKeep"/>
      </w:pPr>
    </w:p>
    <w:p w14:paraId="21185BC5" w14:textId="77777777" w:rsidR="0078314C" w:rsidRPr="00FE0EBC" w:rsidRDefault="0078314C" w:rsidP="0078314C">
      <w:pPr>
        <w:pStyle w:val="aa"/>
      </w:pPr>
      <w:r w:rsidRPr="00FE0EBC">
        <w:t>Omlyclo 75 mg šķīdums injekcijām pildspalvveida pilnšļircē</w:t>
      </w:r>
    </w:p>
    <w:p w14:paraId="3E855262" w14:textId="77777777" w:rsidR="0078314C" w:rsidRPr="00FE0EBC" w:rsidRDefault="0078314C" w:rsidP="0078314C">
      <w:pPr>
        <w:pStyle w:val="NormalKeep"/>
      </w:pPr>
    </w:p>
    <w:p w14:paraId="1BB64DD3" w14:textId="77777777" w:rsidR="0078314C" w:rsidRPr="00FE0EBC" w:rsidRDefault="0078314C" w:rsidP="2EC4E641">
      <w:pPr>
        <w:pStyle w:val="NormalCentred"/>
        <w:rPr>
          <w:i/>
        </w:rPr>
      </w:pPr>
      <w:r w:rsidRPr="00FE0EBC">
        <w:rPr>
          <w:i/>
        </w:rPr>
        <w:t>omalizumabum</w:t>
      </w:r>
    </w:p>
    <w:p w14:paraId="3BD4516C" w14:textId="77777777" w:rsidR="0078314C" w:rsidRPr="00FE0EBC" w:rsidRDefault="0078314C" w:rsidP="0078314C"/>
    <w:p w14:paraId="5B4477CC" w14:textId="77777777" w:rsidR="0078314C" w:rsidRPr="00FE0EBC" w:rsidRDefault="0078314C" w:rsidP="0078314C">
      <w:r w:rsidRPr="00FE0EBC">
        <w:rPr>
          <w:noProof/>
          <w:lang w:val="en-US"/>
        </w:rPr>
        <w:drawing>
          <wp:inline distT="0" distB="0" distL="0" distR="0" wp14:anchorId="0EB4F172" wp14:editId="4E9F67CC">
            <wp:extent cx="205105" cy="153670"/>
            <wp:effectExtent l="0" t="0" r="4445" b="0"/>
            <wp:docPr id="178" name="Picture 6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05" cy="153670"/>
                    </a:xfrm>
                    <a:prstGeom prst="rect">
                      <a:avLst/>
                    </a:prstGeom>
                    <a:noFill/>
                    <a:ln>
                      <a:noFill/>
                    </a:ln>
                  </pic:spPr>
                </pic:pic>
              </a:graphicData>
            </a:graphic>
          </wp:inline>
        </w:drawing>
      </w:r>
      <w:r w:rsidRPr="00FE0EBC">
        <w:t>Šīm zālēm tiek piemērota papildu uzraudzība. Tādējādi būs iespējams ātri identificēt jaunāko informāciju par šo zāļu drošumu. Veselības aprūpes speciālisti tiek lūgti ziņot par jebkādām iespējamām nevēlamām blakusparādībām. Par to, kā ziņot par nevēlamām blakusparādībām, skatīt 4. punktā.</w:t>
      </w:r>
    </w:p>
    <w:p w14:paraId="6CB4A599" w14:textId="77777777" w:rsidR="0078314C" w:rsidRPr="00FE0EBC" w:rsidRDefault="0078314C" w:rsidP="0078314C"/>
    <w:p w14:paraId="6941CC46" w14:textId="77777777" w:rsidR="0078314C" w:rsidRPr="00FE0EBC" w:rsidRDefault="0078314C" w:rsidP="0078314C">
      <w:pPr>
        <w:pStyle w:val="HeadingStrong"/>
      </w:pPr>
      <w:r w:rsidRPr="00FE0EBC">
        <w:t>Pirms zāļu lietošanas uzmanīgi izlasiet visu instrukciju, jo tā satur Jums svarīgu informāciju.</w:t>
      </w:r>
    </w:p>
    <w:p w14:paraId="1C4696A3" w14:textId="77777777" w:rsidR="0078314C" w:rsidRPr="00FE0EBC" w:rsidRDefault="0078314C" w:rsidP="006E3F55">
      <w:pPr>
        <w:pStyle w:val="NormalKeep"/>
      </w:pPr>
    </w:p>
    <w:p w14:paraId="5B0DB2B2" w14:textId="77777777" w:rsidR="0078314C" w:rsidRPr="00FE0EBC" w:rsidRDefault="0078314C" w:rsidP="0078314C">
      <w:pPr>
        <w:pStyle w:val="Bullet-"/>
      </w:pPr>
      <w:r w:rsidRPr="00FE0EBC">
        <w:t>Saglabājiet šo instrukciju! Iespējams, ka vēlāk to vajadzēs pārlasīt.</w:t>
      </w:r>
    </w:p>
    <w:p w14:paraId="378D3B72" w14:textId="77777777" w:rsidR="0078314C" w:rsidRPr="00FE0EBC" w:rsidRDefault="0078314C" w:rsidP="0078314C">
      <w:pPr>
        <w:pStyle w:val="Bullet-"/>
      </w:pPr>
      <w:r w:rsidRPr="00FE0EBC">
        <w:t>Ja Jums rodas jebkādi jautājumi, vaicājiet ārstam, farmaceitam vai medmāsai.</w:t>
      </w:r>
    </w:p>
    <w:p w14:paraId="402E43A7" w14:textId="77777777" w:rsidR="0078314C" w:rsidRPr="00FE0EBC" w:rsidRDefault="0078314C" w:rsidP="0078314C">
      <w:pPr>
        <w:pStyle w:val="Bullet-"/>
      </w:pPr>
      <w:r w:rsidRPr="00FE0EBC">
        <w:t>Šīs zāles ir parakstītas tikai Jums. Nedodiet tās citiem. Tās var nodarīt ļaunumu pat tad, ja šiem cilvēkiem ir līdzīgas slimības pazīmes.</w:t>
      </w:r>
    </w:p>
    <w:p w14:paraId="49E64332" w14:textId="77777777" w:rsidR="0078314C" w:rsidRPr="00FE0EBC" w:rsidRDefault="0078314C" w:rsidP="0078314C">
      <w:pPr>
        <w:pStyle w:val="Bullet-"/>
      </w:pPr>
      <w:r w:rsidRPr="00FE0EBC">
        <w:t>Ja Jums rodas jebkādas blakusparādības, konsultējieties ar ārstu, farmaceitu vai medmāsu. Tas attiecas arī uz iespējamām blakusparādībām, kas nav minētas šajā instrukcijā. Skatīt 4. punktu.</w:t>
      </w:r>
    </w:p>
    <w:p w14:paraId="21ACB3BA" w14:textId="77777777" w:rsidR="0078314C" w:rsidRPr="00FE0EBC" w:rsidRDefault="0078314C" w:rsidP="0078314C"/>
    <w:p w14:paraId="7977A2E2" w14:textId="77777777" w:rsidR="0078314C" w:rsidRPr="00FE0EBC" w:rsidRDefault="0078314C" w:rsidP="0078314C">
      <w:pPr>
        <w:pStyle w:val="HeadingStrong"/>
      </w:pPr>
      <w:r w:rsidRPr="00FE0EBC">
        <w:t>Šajā instrukcijā varat uzzināt:</w:t>
      </w:r>
    </w:p>
    <w:p w14:paraId="7DB0C0C4" w14:textId="77777777" w:rsidR="0078314C" w:rsidRPr="00FE0EBC" w:rsidRDefault="0078314C" w:rsidP="0078314C">
      <w:pPr>
        <w:pStyle w:val="NormalHanging"/>
        <w:keepNext/>
      </w:pPr>
      <w:r w:rsidRPr="00FE0EBC">
        <w:t>1.</w:t>
      </w:r>
      <w:r w:rsidRPr="00FE0EBC">
        <w:tab/>
        <w:t>Kas ir Omlyclo un kādam nolūkam to lieto</w:t>
      </w:r>
    </w:p>
    <w:p w14:paraId="00E02B66" w14:textId="77777777" w:rsidR="0078314C" w:rsidRPr="00FE0EBC" w:rsidRDefault="0078314C" w:rsidP="0078314C">
      <w:pPr>
        <w:pStyle w:val="NormalHanging"/>
        <w:keepNext/>
      </w:pPr>
      <w:r w:rsidRPr="00FE0EBC">
        <w:t>2.</w:t>
      </w:r>
      <w:r w:rsidRPr="00FE0EBC">
        <w:tab/>
        <w:t>Kas Jums jāzina pirms Omlyclo lietošanas</w:t>
      </w:r>
    </w:p>
    <w:p w14:paraId="32ED95D6" w14:textId="77777777" w:rsidR="0078314C" w:rsidRPr="00FE0EBC" w:rsidRDefault="0078314C" w:rsidP="0078314C">
      <w:pPr>
        <w:pStyle w:val="NormalHanging"/>
        <w:keepNext/>
      </w:pPr>
      <w:r w:rsidRPr="00FE0EBC">
        <w:t>3.</w:t>
      </w:r>
      <w:r w:rsidRPr="00FE0EBC">
        <w:tab/>
        <w:t>Kā lietot Omlyclo</w:t>
      </w:r>
    </w:p>
    <w:p w14:paraId="5F9A0BE8" w14:textId="77777777" w:rsidR="0078314C" w:rsidRPr="00FE0EBC" w:rsidRDefault="0078314C" w:rsidP="0078314C">
      <w:pPr>
        <w:pStyle w:val="NormalHanging"/>
        <w:keepNext/>
      </w:pPr>
      <w:r w:rsidRPr="00FE0EBC">
        <w:t>4.</w:t>
      </w:r>
      <w:r w:rsidRPr="00FE0EBC">
        <w:tab/>
        <w:t>Iespējamās blakusparādības</w:t>
      </w:r>
    </w:p>
    <w:p w14:paraId="33C7AE78" w14:textId="77777777" w:rsidR="0078314C" w:rsidRPr="00FE0EBC" w:rsidRDefault="0078314C" w:rsidP="0078314C">
      <w:pPr>
        <w:pStyle w:val="NormalHanging"/>
        <w:keepNext/>
      </w:pPr>
      <w:r w:rsidRPr="00FE0EBC">
        <w:t>5.</w:t>
      </w:r>
      <w:r w:rsidRPr="00FE0EBC">
        <w:tab/>
        <w:t>Kā uzglabāt Omlyclo</w:t>
      </w:r>
    </w:p>
    <w:p w14:paraId="0E7CF209" w14:textId="77777777" w:rsidR="0078314C" w:rsidRPr="00FE0EBC" w:rsidRDefault="0078314C" w:rsidP="0078314C">
      <w:pPr>
        <w:pStyle w:val="NormalHanging"/>
        <w:keepNext/>
      </w:pPr>
      <w:r w:rsidRPr="00FE0EBC">
        <w:t>6.</w:t>
      </w:r>
      <w:r w:rsidRPr="00FE0EBC">
        <w:tab/>
        <w:t>Iepakojuma saturs un cita informācija</w:t>
      </w:r>
    </w:p>
    <w:p w14:paraId="6A5DFED6" w14:textId="77777777" w:rsidR="0078314C" w:rsidRPr="00FE0EBC" w:rsidRDefault="0078314C" w:rsidP="0078314C"/>
    <w:p w14:paraId="33064118" w14:textId="77777777" w:rsidR="0078314C" w:rsidRPr="00FE0EBC" w:rsidRDefault="0078314C" w:rsidP="0078314C"/>
    <w:p w14:paraId="11FBF809" w14:textId="77777777" w:rsidR="0078314C" w:rsidRPr="00FE0EBC" w:rsidRDefault="0078314C" w:rsidP="0078314C">
      <w:pPr>
        <w:pStyle w:val="1"/>
      </w:pPr>
      <w:r w:rsidRPr="00FE0EBC">
        <w:t>1.</w:t>
      </w:r>
      <w:r w:rsidRPr="00FE0EBC">
        <w:tab/>
        <w:t>Kas ir Omlyclo un kādam nolūkam to lieto</w:t>
      </w:r>
    </w:p>
    <w:p w14:paraId="0A671B3C" w14:textId="77777777" w:rsidR="0078314C" w:rsidRPr="00FE0EBC" w:rsidRDefault="0078314C" w:rsidP="0078314C">
      <w:pPr>
        <w:pStyle w:val="NormalKeep"/>
      </w:pPr>
    </w:p>
    <w:p w14:paraId="308C757C" w14:textId="77777777" w:rsidR="0078314C" w:rsidRPr="00FE0EBC" w:rsidRDefault="0078314C" w:rsidP="0078314C">
      <w:pPr>
        <w:pStyle w:val="NormalKeep"/>
      </w:pPr>
      <w:r w:rsidRPr="00FE0EBC">
        <w:t>Omlyclo satur aktīvo vielu omalizumabu. Omalizumabs ir cilvēka radīts proteīns, kas ir līdzīgs dabīgajam proteīnam, kas veidojas cilvēka organismā. Tas pieder zāļu grupai, ko sauc par „monoklonālajām antivielām”.</w:t>
      </w:r>
    </w:p>
    <w:p w14:paraId="1783E1BA" w14:textId="77777777" w:rsidR="0078314C" w:rsidRPr="00FE0EBC" w:rsidRDefault="0078314C" w:rsidP="0078314C">
      <w:pPr>
        <w:pStyle w:val="NormalKeep"/>
      </w:pPr>
    </w:p>
    <w:p w14:paraId="39776194" w14:textId="77777777" w:rsidR="0078314C" w:rsidRPr="00FE0EBC" w:rsidRDefault="0078314C" w:rsidP="0078314C">
      <w:pPr>
        <w:pStyle w:val="NormalKeep"/>
      </w:pPr>
      <w:r w:rsidRPr="00FE0EBC">
        <w:t>Omlyclo lieto, lai ārstētu:</w:t>
      </w:r>
    </w:p>
    <w:p w14:paraId="33E74FC5" w14:textId="77777777" w:rsidR="0078314C" w:rsidRPr="00FE0EBC" w:rsidRDefault="0078314C" w:rsidP="0078314C">
      <w:pPr>
        <w:pStyle w:val="Bullet-"/>
      </w:pPr>
      <w:r w:rsidRPr="00FE0EBC">
        <w:t>alerģisku astmu;</w:t>
      </w:r>
    </w:p>
    <w:p w14:paraId="4BEC0CB6" w14:textId="77777777" w:rsidR="0078314C" w:rsidRPr="00FE0EBC" w:rsidRDefault="0078314C" w:rsidP="0078314C">
      <w:pPr>
        <w:pStyle w:val="Bullet-"/>
      </w:pPr>
      <w:r w:rsidRPr="00FE0EBC">
        <w:t>hronisku rinosinusītu (deguna un deguna blakusdobumu iekaisumu) ar deguna polipiem.</w:t>
      </w:r>
    </w:p>
    <w:p w14:paraId="39B07B48" w14:textId="77777777" w:rsidR="0078314C" w:rsidRPr="00FE0EBC" w:rsidRDefault="0078314C" w:rsidP="0078314C"/>
    <w:p w14:paraId="427658D7" w14:textId="77777777" w:rsidR="0078314C" w:rsidRPr="00FE0EBC" w:rsidRDefault="0078314C" w:rsidP="0078314C">
      <w:pPr>
        <w:keepNext/>
        <w:rPr>
          <w:u w:val="single"/>
        </w:rPr>
      </w:pPr>
      <w:r w:rsidRPr="00FE0EBC">
        <w:rPr>
          <w:u w:val="single"/>
        </w:rPr>
        <w:t>Alerģiska astma</w:t>
      </w:r>
    </w:p>
    <w:p w14:paraId="513B0838" w14:textId="77777777" w:rsidR="0078314C" w:rsidRPr="00FE0EBC" w:rsidRDefault="0078314C" w:rsidP="0078314C">
      <w:r w:rsidRPr="00FE0EBC">
        <w:t>Šīs zāles lieto bronhiālās astmas paasinājuma novēršanai, kontrolējot smagas bronhiālās astmas simptomus pieaugušajiem, pusaudžiem un bērniem (6 gadus veciem un vecākiem), kuri jau saņem zāles bronhiālās astmas ārstēšanai, taču kuriem simptomi nav labi kontrolēti ar tādām zālēm kā, piemēram, lielu devu steroīdu inhalatoriem vai bēta agonistu inhalatoriem.</w:t>
      </w:r>
    </w:p>
    <w:p w14:paraId="60B73D8F" w14:textId="77777777" w:rsidR="0078314C" w:rsidRPr="00FE0EBC" w:rsidRDefault="0078314C" w:rsidP="0078314C"/>
    <w:p w14:paraId="70C18265" w14:textId="77777777" w:rsidR="0078314C" w:rsidRPr="00FE0EBC" w:rsidRDefault="0078314C" w:rsidP="0078314C">
      <w:pPr>
        <w:keepNext/>
        <w:rPr>
          <w:u w:val="single"/>
        </w:rPr>
      </w:pPr>
      <w:r w:rsidRPr="00FE0EBC">
        <w:rPr>
          <w:u w:val="single"/>
        </w:rPr>
        <w:t>Hronisks rinosinusīts ar deguna polipiem</w:t>
      </w:r>
    </w:p>
    <w:p w14:paraId="4AB448AA" w14:textId="77777777" w:rsidR="0078314C" w:rsidRPr="00FE0EBC" w:rsidRDefault="0078314C" w:rsidP="0078314C">
      <w:r w:rsidRPr="00FE0EBC">
        <w:t>Šīs zāles lieto hroniska rinosinusīta ar deguna polipiem ārstēšanai pieaugušajiem (18 gadus veciem un vecākiem), kuri jau lieto intranazāli lietojamos kortikosteroīdus (kortikosteroīdus saturošu deguna aerosolu), bet kuriem simptomi nav labi kontrolēti ar šīm zālēm. Deguna polipi ir nelieli izaugumi uz deguna gļotādas. Omlyclo palīdz samazināt polipu izmēru un samazina simptomus, ieskaitot deguna nosprostojumu, ožas izzušanu, gļotas rīkles aizmugurē un iesnas.</w:t>
      </w:r>
    </w:p>
    <w:p w14:paraId="015471DC" w14:textId="77777777" w:rsidR="0078314C" w:rsidRPr="00FE0EBC" w:rsidRDefault="0078314C" w:rsidP="0078314C"/>
    <w:p w14:paraId="1FA0BF12" w14:textId="77777777" w:rsidR="0078314C" w:rsidRPr="00FE0EBC" w:rsidRDefault="0078314C" w:rsidP="0078314C">
      <w:r w:rsidRPr="00FE0EBC">
        <w:t>Omlyclo darbojas, bloķējot vielu, ko sauc par imūnglobulīnu E (IgE), kas veidojas organismā. IgE veicina tādu iekaisuma veidu, kam ir nozīmīga loma alerģiskas bronhiālās astmas un hroniska rinosinusīta ar deguna polipiem izraisīšanā.</w:t>
      </w:r>
    </w:p>
    <w:p w14:paraId="74CEC737" w14:textId="77777777" w:rsidR="0078314C" w:rsidRPr="00FE0EBC" w:rsidRDefault="0078314C" w:rsidP="0078314C"/>
    <w:p w14:paraId="3BBD7EBB" w14:textId="77777777" w:rsidR="0078314C" w:rsidRPr="00FE0EBC" w:rsidRDefault="0078314C" w:rsidP="0078314C"/>
    <w:p w14:paraId="6FB3A3D2" w14:textId="77777777" w:rsidR="0078314C" w:rsidRPr="00FE0EBC" w:rsidRDefault="0078314C" w:rsidP="0078314C">
      <w:pPr>
        <w:pStyle w:val="1"/>
      </w:pPr>
      <w:r w:rsidRPr="00FE0EBC">
        <w:lastRenderedPageBreak/>
        <w:t>2.</w:t>
      </w:r>
      <w:r w:rsidRPr="00FE0EBC">
        <w:tab/>
        <w:t>Kas Jums jāzina pirms Omlyclo lietošanas</w:t>
      </w:r>
    </w:p>
    <w:p w14:paraId="59A0B1F6" w14:textId="77777777" w:rsidR="0078314C" w:rsidRPr="00FE0EBC" w:rsidRDefault="0078314C" w:rsidP="0078314C">
      <w:pPr>
        <w:pStyle w:val="NormalKeep"/>
      </w:pPr>
    </w:p>
    <w:p w14:paraId="04D8222E" w14:textId="77777777" w:rsidR="0078314C" w:rsidRPr="00FE0EBC" w:rsidRDefault="0078314C" w:rsidP="0078314C">
      <w:pPr>
        <w:pStyle w:val="HeadingStrong"/>
      </w:pPr>
      <w:r w:rsidRPr="00FE0EBC">
        <w:t>Nelietojiet Omlyclo šādos gadījumos</w:t>
      </w:r>
    </w:p>
    <w:p w14:paraId="72A40331" w14:textId="77777777" w:rsidR="0078314C" w:rsidRPr="00FE0EBC" w:rsidRDefault="0078314C" w:rsidP="006E3F55">
      <w:pPr>
        <w:pStyle w:val="Bullet-"/>
      </w:pPr>
      <w:r w:rsidRPr="00FE0EBC">
        <w:t>-</w:t>
      </w:r>
      <w:r w:rsidRPr="00FE0EBC">
        <w:tab/>
        <w:t>ja Jums ir alerģija pret omalizumabu vai kādu citu (6. punktā minēto) šo zāļu sastāvdaļu. (Skatīt īpašus brīdinājumus šī punkta beigās zem apakšvirsraksta “Omlyclo satur polisorbātu”.)</w:t>
      </w:r>
    </w:p>
    <w:p w14:paraId="191B6FC1" w14:textId="08890D54" w:rsidR="0078314C" w:rsidRPr="00FE0EBC" w:rsidRDefault="0078314C" w:rsidP="006E3F55">
      <w:pPr>
        <w:ind w:left="567" w:hanging="567"/>
      </w:pPr>
      <w:r w:rsidRPr="00FE0EBC">
        <w:t>Ja uzskatāt, ka Jums varētu būt alerģija pret kādu no sastāvdaļām, pasakiet to ārstam, jo šādā gadījumā Jūs nedrīkstat lietot Omlyclo.</w:t>
      </w:r>
    </w:p>
    <w:p w14:paraId="4C9B09D1" w14:textId="77777777" w:rsidR="0078314C" w:rsidRPr="00FE0EBC" w:rsidRDefault="0078314C" w:rsidP="0078314C"/>
    <w:p w14:paraId="72D4746F" w14:textId="77777777" w:rsidR="0078314C" w:rsidRPr="00FE0EBC" w:rsidRDefault="0078314C" w:rsidP="0078314C">
      <w:pPr>
        <w:pStyle w:val="HeadingStrong"/>
      </w:pPr>
      <w:r w:rsidRPr="00FE0EBC">
        <w:t>Brīdinājumi un piesardzība lietošanā</w:t>
      </w:r>
    </w:p>
    <w:p w14:paraId="5B83BA89" w14:textId="77777777" w:rsidR="0078314C" w:rsidRPr="00FE0EBC" w:rsidRDefault="0078314C" w:rsidP="0078314C">
      <w:pPr>
        <w:pStyle w:val="NormalKeep"/>
      </w:pPr>
      <w:r w:rsidRPr="00FE0EBC">
        <w:t>Pirms Omlyclo lietošanas konsultējieties ar ārstu:</w:t>
      </w:r>
    </w:p>
    <w:p w14:paraId="67980F7B" w14:textId="77777777" w:rsidR="0078314C" w:rsidRPr="00FE0EBC" w:rsidRDefault="0078314C" w:rsidP="0078314C">
      <w:pPr>
        <w:pStyle w:val="Bullet-"/>
      </w:pPr>
      <w:r w:rsidRPr="00FE0EBC">
        <w:t>ja Jums ir nieru vai aknu darbības traucējumi;</w:t>
      </w:r>
    </w:p>
    <w:p w14:paraId="4F96C93C" w14:textId="77777777" w:rsidR="0078314C" w:rsidRPr="00FE0EBC" w:rsidRDefault="0078314C" w:rsidP="0078314C">
      <w:pPr>
        <w:pStyle w:val="Bullet-"/>
      </w:pPr>
      <w:r w:rsidRPr="00FE0EBC">
        <w:t>ja Jums ir slimība, kad Jūsu imūnā sistēma uzbrūk Jūsu organismam (autoimūna slimība);</w:t>
      </w:r>
    </w:p>
    <w:p w14:paraId="66B2DDAF" w14:textId="77777777" w:rsidR="0078314C" w:rsidRPr="00FE0EBC" w:rsidRDefault="0078314C" w:rsidP="0078314C">
      <w:pPr>
        <w:pStyle w:val="Bullet-"/>
      </w:pPr>
      <w:r w:rsidRPr="00FE0EBC">
        <w:t>ja ceļojat uz apvidu, kur bieži ir parazītu izraisītas invāzijas - Omlyclo var pavājināt pretošanās spējas šādām invāzijām;</w:t>
      </w:r>
    </w:p>
    <w:p w14:paraId="76EF6913" w14:textId="77777777" w:rsidR="0078314C" w:rsidRPr="00FE0EBC" w:rsidRDefault="0078314C" w:rsidP="0078314C">
      <w:pPr>
        <w:pStyle w:val="Bullet-"/>
      </w:pPr>
      <w:r w:rsidRPr="00FE0EBC">
        <w:t>ja Jums iepriekš ir bijusi smaga alerģiska reakcija (anafilakse), piemēram, pēc zāļu lietošanas, kukaiņu koduma vai ēdiena.</w:t>
      </w:r>
    </w:p>
    <w:p w14:paraId="599EEA53" w14:textId="77777777" w:rsidR="0078314C" w:rsidRPr="00FE0EBC" w:rsidRDefault="0078314C" w:rsidP="0078314C"/>
    <w:p w14:paraId="409045B3" w14:textId="77777777" w:rsidR="0078314C" w:rsidRPr="00FE0EBC" w:rsidRDefault="0078314C" w:rsidP="0078314C">
      <w:pPr>
        <w:pStyle w:val="NormalKeep"/>
      </w:pPr>
      <w:r w:rsidRPr="00FE0EBC">
        <w:t>Omlyclo neārstē akūtus bronhiālās astmas simptomus, piemēram, pēkšņu astmas lēkmi. Tādēļ Omlyclo nedrīkst lietot šo simptomu ārstēšanai.</w:t>
      </w:r>
    </w:p>
    <w:p w14:paraId="79CEABCE" w14:textId="77777777" w:rsidR="0078314C" w:rsidRPr="00FE0EBC" w:rsidRDefault="0078314C" w:rsidP="0078314C">
      <w:pPr>
        <w:pStyle w:val="NormalKeep"/>
      </w:pPr>
    </w:p>
    <w:p w14:paraId="08A1FE7E" w14:textId="77777777" w:rsidR="0078314C" w:rsidRPr="00FE0EBC" w:rsidRDefault="0078314C" w:rsidP="0078314C">
      <w:pPr>
        <w:pStyle w:val="NormalKeep"/>
      </w:pPr>
      <w:r w:rsidRPr="00FE0EBC">
        <w:t>Omlyclo nav paredzēts citu alerģisku traucējumu, piemēram, pēkšņu alerģisku reakciju, hiperimūnglobulīna E sindroma (pārmantota imunitātes traucējuma), aspergilozes (sēnīšu izraisītas plaušu slimības), pārtikas alerģijas, ekzēmas vai siena drudža profilaksei vai ārstēšanai, jo Omlyclo nav pētīts šo slimību gadījumos.</w:t>
      </w:r>
    </w:p>
    <w:p w14:paraId="49ACD69A" w14:textId="77777777" w:rsidR="0078314C" w:rsidRPr="00FE0EBC" w:rsidRDefault="0078314C" w:rsidP="0078314C">
      <w:pPr>
        <w:pStyle w:val="NormalKeep"/>
      </w:pPr>
    </w:p>
    <w:p w14:paraId="06B1BFF2" w14:textId="77777777" w:rsidR="0078314C" w:rsidRPr="00FE0EBC" w:rsidRDefault="0078314C" w:rsidP="0078314C">
      <w:pPr>
        <w:pStyle w:val="HeadingStrong"/>
      </w:pPr>
      <w:r w:rsidRPr="00FE0EBC">
        <w:t>Pievērsiet uzmanību alerģisku reakciju un citu nopietnu blakusparādību pazīmēm</w:t>
      </w:r>
    </w:p>
    <w:p w14:paraId="6C1D4CE6" w14:textId="77777777" w:rsidR="0078314C" w:rsidRPr="00FE0EBC" w:rsidRDefault="0078314C" w:rsidP="0078314C">
      <w:pPr>
        <w:pStyle w:val="NormalKeep"/>
      </w:pPr>
      <w:r w:rsidRPr="00FE0EBC">
        <w:t>Omlyclo iespējams var izraisīt nopietnas blakusparādības. Jums jāpievērš uzmanība šo stāvokļu pazīmēm, kamēr lietojat Omlyclo. Nekavējoties meklējiet ārsta palīdzību, ja pamanāt jebkādas smagu alerģisku reakciju vai citu nopietnu blakusparādību pazīmes. Šīs pazīmes ir uzskaitītas 4. punktā “Nopietnas blakusparādības”.</w:t>
      </w:r>
    </w:p>
    <w:p w14:paraId="3B1C1747" w14:textId="77777777" w:rsidR="0078314C" w:rsidRPr="00FE0EBC" w:rsidRDefault="0078314C" w:rsidP="0078314C">
      <w:pPr>
        <w:pStyle w:val="NormalKeep"/>
      </w:pPr>
    </w:p>
    <w:p w14:paraId="3FB5E538" w14:textId="77777777" w:rsidR="0078314C" w:rsidRPr="00FE0EBC" w:rsidRDefault="0078314C" w:rsidP="0078314C">
      <w:pPr>
        <w:pStyle w:val="NormalKeep"/>
      </w:pPr>
      <w:r w:rsidRPr="00FE0EBC">
        <w:t>Ir svarīgi, ka pirms Omlyclo pašinjekcijas vai pirms veselības aprūpes speciālists veic Jums Omlyclo injekciju, ārsts Jūs ir apmācījis, kā agrīni atpazīt smagu alerģisku reakciju simptomus un kā rīkoties šo reakciju gadījumā, ja tādas rodas (skatīt 3. punktu “Kā lietot Omlyclo”). Vairums smagu alerģisku reakciju rodas pirmo 3 Omlyclo devu lietošanas laikā.</w:t>
      </w:r>
    </w:p>
    <w:p w14:paraId="40277ACC" w14:textId="77777777" w:rsidR="0078314C" w:rsidRPr="00FE0EBC" w:rsidRDefault="0078314C" w:rsidP="0078314C">
      <w:pPr>
        <w:pStyle w:val="NormalKeep"/>
      </w:pPr>
    </w:p>
    <w:p w14:paraId="459EBBB3" w14:textId="77777777" w:rsidR="0078314C" w:rsidRPr="00FE0EBC" w:rsidRDefault="0078314C" w:rsidP="0078314C">
      <w:pPr>
        <w:pStyle w:val="HeadingStrong"/>
      </w:pPr>
      <w:r w:rsidRPr="00FE0EBC">
        <w:t>Bērni un pusaudži</w:t>
      </w:r>
    </w:p>
    <w:p w14:paraId="7593A8D3" w14:textId="77777777" w:rsidR="0078314C" w:rsidRPr="00FE0EBC" w:rsidRDefault="0078314C" w:rsidP="0078314C">
      <w:pPr>
        <w:pStyle w:val="HeadingUnderlined"/>
      </w:pPr>
      <w:r w:rsidRPr="00FE0EBC">
        <w:t>Alerģiska astma</w:t>
      </w:r>
    </w:p>
    <w:p w14:paraId="3CC0AEF3" w14:textId="77777777" w:rsidR="0078314C" w:rsidRPr="00FE0EBC" w:rsidRDefault="0078314C" w:rsidP="0078314C">
      <w:pPr>
        <w:pStyle w:val="NormalKeep"/>
      </w:pPr>
      <w:r w:rsidRPr="00FE0EBC">
        <w:t>Omlyclo nav ieteicams lietot bērniem līdz 6 gadu vecumam. Tā lietošana bērniem līdz 6 gadu vecumam nav pētīta.</w:t>
      </w:r>
    </w:p>
    <w:p w14:paraId="47046357" w14:textId="77777777" w:rsidR="0078314C" w:rsidRPr="00FE0EBC" w:rsidRDefault="0078314C" w:rsidP="0078314C">
      <w:pPr>
        <w:pStyle w:val="NormalKeep"/>
      </w:pPr>
    </w:p>
    <w:p w14:paraId="0E63C9E4" w14:textId="77777777" w:rsidR="0078314C" w:rsidRPr="00FE0EBC" w:rsidRDefault="0078314C" w:rsidP="0078314C">
      <w:pPr>
        <w:pStyle w:val="HeadingUnderlined"/>
      </w:pPr>
      <w:r w:rsidRPr="00FE0EBC">
        <w:t>Hronisks rinosinusīts ar deguna polipiem</w:t>
      </w:r>
    </w:p>
    <w:p w14:paraId="2544D5AB" w14:textId="77777777" w:rsidR="0078314C" w:rsidRPr="00FE0EBC" w:rsidRDefault="0078314C" w:rsidP="0078314C">
      <w:pPr>
        <w:pStyle w:val="NormalKeep"/>
      </w:pPr>
      <w:r w:rsidRPr="00FE0EBC">
        <w:t>Omlyclo nav ieteicams lietot bērniem un pusaudžiem līdz 18 gadu vecumam. Tā lietošana bērniem līdz 18 gadu vecumam nav pētīta.</w:t>
      </w:r>
    </w:p>
    <w:p w14:paraId="5CC5D08B" w14:textId="77777777" w:rsidR="0078314C" w:rsidRPr="00FE0EBC" w:rsidRDefault="0078314C" w:rsidP="0078314C">
      <w:pPr>
        <w:pStyle w:val="NormalKeep"/>
      </w:pPr>
    </w:p>
    <w:p w14:paraId="2BDE5304" w14:textId="77777777" w:rsidR="0078314C" w:rsidRPr="00FE0EBC" w:rsidRDefault="0078314C" w:rsidP="0078314C">
      <w:pPr>
        <w:pStyle w:val="HeadingStrong"/>
      </w:pPr>
      <w:r w:rsidRPr="00FE0EBC">
        <w:t>Citas zāles un Omlyclo</w:t>
      </w:r>
    </w:p>
    <w:p w14:paraId="0B239739" w14:textId="77777777" w:rsidR="0078314C" w:rsidRPr="00FE0EBC" w:rsidRDefault="0078314C" w:rsidP="0078314C">
      <w:pPr>
        <w:pStyle w:val="NormalKeep"/>
      </w:pPr>
      <w:r w:rsidRPr="00FE0EBC">
        <w:t>Pastāstiet ārstam, farmaceitam vai medmāsai par visām zālēm, kuras lietojat, pēdējā laikā esat lietojis vai varētu lietot.</w:t>
      </w:r>
    </w:p>
    <w:p w14:paraId="6F6D2638" w14:textId="77777777" w:rsidR="0078314C" w:rsidRPr="00FE0EBC" w:rsidRDefault="0078314C" w:rsidP="0078314C">
      <w:pPr>
        <w:pStyle w:val="NormalKeep"/>
      </w:pPr>
    </w:p>
    <w:p w14:paraId="49601B3E" w14:textId="77777777" w:rsidR="0078314C" w:rsidRPr="00FE0EBC" w:rsidRDefault="0078314C" w:rsidP="0078314C">
      <w:pPr>
        <w:pStyle w:val="NormalKeep"/>
      </w:pPr>
      <w:r w:rsidRPr="00FE0EBC">
        <w:t>Tas ir īpaši svarīgi, ja lietojat:</w:t>
      </w:r>
    </w:p>
    <w:p w14:paraId="0701FEC1" w14:textId="77777777" w:rsidR="0078314C" w:rsidRPr="00FE0EBC" w:rsidRDefault="0078314C" w:rsidP="0078314C">
      <w:pPr>
        <w:pStyle w:val="Bullet-"/>
      </w:pPr>
      <w:r w:rsidRPr="00FE0EBC">
        <w:t>zāles parazītu izraisītas invāzijas ārstēšanai, jo Omlyclo var pavājināt šo zāļu iedarbību;</w:t>
      </w:r>
    </w:p>
    <w:p w14:paraId="7296F4CC" w14:textId="77777777" w:rsidR="0078314C" w:rsidRPr="00FE0EBC" w:rsidRDefault="0078314C" w:rsidP="0078314C">
      <w:pPr>
        <w:pStyle w:val="Bullet-"/>
      </w:pPr>
      <w:r w:rsidRPr="00FE0EBC">
        <w:t>inhalējamos kortikosteroīdus un citas zāles alerģiskas astmas ārstēšanai.</w:t>
      </w:r>
    </w:p>
    <w:p w14:paraId="243A2947" w14:textId="77777777" w:rsidR="0078314C" w:rsidRPr="00FE0EBC" w:rsidRDefault="0078314C" w:rsidP="0078314C"/>
    <w:p w14:paraId="664E434F" w14:textId="77777777" w:rsidR="0078314C" w:rsidRPr="00FE0EBC" w:rsidRDefault="0078314C" w:rsidP="0078314C">
      <w:pPr>
        <w:keepNext/>
        <w:rPr>
          <w:b/>
        </w:rPr>
      </w:pPr>
      <w:r w:rsidRPr="00FE0EBC">
        <w:rPr>
          <w:b/>
        </w:rPr>
        <w:t>Grūtniecība un barošana ar krūti</w:t>
      </w:r>
    </w:p>
    <w:p w14:paraId="63792894" w14:textId="77777777" w:rsidR="0078314C" w:rsidRPr="00FE0EBC" w:rsidRDefault="0078314C" w:rsidP="0078314C">
      <w:r w:rsidRPr="00FE0EBC">
        <w:t>Ja Jūs esat grūtniece, domājat, ka Jums varētu būt grūtniecība vai plānojat grūtniecību, pirms šo zāļu lietošanas konsultējieties ar ārstu. Ārsts ar Jums apspriedīs šo zāļu lietošanas grūtniecības laikā ieguvumus un iespējamo risku.</w:t>
      </w:r>
    </w:p>
    <w:p w14:paraId="3A16B1C6" w14:textId="77777777" w:rsidR="0078314C" w:rsidRPr="00FE0EBC" w:rsidRDefault="0078314C" w:rsidP="0078314C"/>
    <w:p w14:paraId="13AEC403" w14:textId="77777777" w:rsidR="0078314C" w:rsidRPr="00FE0EBC" w:rsidRDefault="0078314C" w:rsidP="0078314C">
      <w:r w:rsidRPr="00FE0EBC">
        <w:t>Ja Jums iestājas grūtniecība ārstēšanas laikā ar Omlyclo, nekavējoties pastāstiet to ārstam.</w:t>
      </w:r>
    </w:p>
    <w:p w14:paraId="32A25AB7" w14:textId="77777777" w:rsidR="0078314C" w:rsidRPr="00FE0EBC" w:rsidRDefault="0078314C" w:rsidP="0078314C"/>
    <w:p w14:paraId="197EFE17" w14:textId="77777777" w:rsidR="0078314C" w:rsidRPr="00FE0EBC" w:rsidRDefault="0078314C" w:rsidP="0078314C">
      <w:r w:rsidRPr="00FE0EBC">
        <w:t>Omlyclo var nokļūt mātes pienā. Ja Jūs barojat ar krūti vai plānojat barot ar krūti, pirms šo zāļu lietošanas konsultējieties ar ārstu.</w:t>
      </w:r>
    </w:p>
    <w:p w14:paraId="37E68981" w14:textId="77777777" w:rsidR="0078314C" w:rsidRPr="00FE0EBC" w:rsidRDefault="0078314C" w:rsidP="0078314C"/>
    <w:p w14:paraId="2235E8D7" w14:textId="77777777" w:rsidR="0078314C" w:rsidRPr="00FE0EBC" w:rsidRDefault="0078314C" w:rsidP="0078314C">
      <w:pPr>
        <w:pStyle w:val="HeadingStrong"/>
      </w:pPr>
      <w:r w:rsidRPr="00FE0EBC">
        <w:t>Transportlīdzekļu vadīšana un mehānismu apkalpošana</w:t>
      </w:r>
    </w:p>
    <w:p w14:paraId="093244D2" w14:textId="77777777" w:rsidR="0078314C" w:rsidRPr="00FE0EBC" w:rsidRDefault="0078314C" w:rsidP="0078314C">
      <w:r w:rsidRPr="00FE0EBC">
        <w:t>Nav paredzams, ka Omlyclo ietekmēs Jūsu spēju vadīt transportlīdzekļus vai apkalpot mehānismus.</w:t>
      </w:r>
    </w:p>
    <w:p w14:paraId="6886CF0E" w14:textId="77777777" w:rsidR="0078314C" w:rsidRPr="00FE0EBC" w:rsidRDefault="0078314C" w:rsidP="0078314C"/>
    <w:p w14:paraId="16C230B8" w14:textId="77777777" w:rsidR="0078314C" w:rsidRPr="00FE0EBC" w:rsidRDefault="0078314C" w:rsidP="0078314C">
      <w:pPr>
        <w:pStyle w:val="HeadingStrong"/>
      </w:pPr>
      <w:r w:rsidRPr="00FE0EBC">
        <w:t>Omlyclo satur polisorbātu</w:t>
      </w:r>
    </w:p>
    <w:p w14:paraId="32D3B426" w14:textId="0CD116C7" w:rsidR="0078314C" w:rsidRPr="00FE0EBC" w:rsidRDefault="0078314C" w:rsidP="0078314C">
      <w:r w:rsidRPr="00FE0EBC">
        <w:t>Šīs zāles satur 0,20 mg polisorbāta 20 katrā pildspalvveida pilnšļircē, kas ir līdzvērtīgi 0,40 mg/ml. Polisorbāti var izraisīt alerģiskas reakcijas. Pastāstiet ārstam, ja Jums vai Jūsu bērnam ir alerģija.</w:t>
      </w:r>
    </w:p>
    <w:p w14:paraId="7EB2DD35" w14:textId="77777777" w:rsidR="0078314C" w:rsidRPr="00FE0EBC" w:rsidRDefault="0078314C" w:rsidP="0078314C"/>
    <w:p w14:paraId="2EDD3E6E" w14:textId="77777777" w:rsidR="0078314C" w:rsidRPr="00FE0EBC" w:rsidRDefault="0078314C" w:rsidP="0078314C"/>
    <w:p w14:paraId="78B0C551" w14:textId="77777777" w:rsidR="0078314C" w:rsidRPr="00FE0EBC" w:rsidRDefault="0078314C" w:rsidP="0078314C">
      <w:pPr>
        <w:pStyle w:val="1"/>
      </w:pPr>
      <w:r w:rsidRPr="00FE0EBC">
        <w:t>3.</w:t>
      </w:r>
      <w:r w:rsidRPr="00FE0EBC">
        <w:tab/>
        <w:t>Kā lietot Omlyclo</w:t>
      </w:r>
    </w:p>
    <w:p w14:paraId="308EBFF2" w14:textId="77777777" w:rsidR="0078314C" w:rsidRPr="00FE0EBC" w:rsidRDefault="0078314C" w:rsidP="0078314C"/>
    <w:p w14:paraId="6F6662C7" w14:textId="77777777" w:rsidR="0078314C" w:rsidRPr="00FE0EBC" w:rsidRDefault="0078314C" w:rsidP="0078314C">
      <w:r w:rsidRPr="00FE0EBC">
        <w:t>Vienmēr lietojiet šīs zāles tieši tā, kā ārsts Jums teicis. Neskaidrību gadījumā vaicājiet ārstam, medmāsai vai farmaceitam.</w:t>
      </w:r>
    </w:p>
    <w:p w14:paraId="45E87184" w14:textId="77777777" w:rsidR="0078314C" w:rsidRPr="00FE0EBC" w:rsidRDefault="0078314C" w:rsidP="0078314C"/>
    <w:p w14:paraId="0157AD4C" w14:textId="77777777" w:rsidR="0078314C" w:rsidRPr="00FE0EBC" w:rsidRDefault="0078314C" w:rsidP="0078314C">
      <w:pPr>
        <w:pStyle w:val="HeadingStrong"/>
      </w:pPr>
      <w:r w:rsidRPr="00FE0EBC">
        <w:t>Kā Omlyclo lieto</w:t>
      </w:r>
    </w:p>
    <w:p w14:paraId="1B9FF602" w14:textId="77777777" w:rsidR="0078314C" w:rsidRPr="00FE0EBC" w:rsidRDefault="0078314C" w:rsidP="0078314C">
      <w:r w:rsidRPr="00FE0EBC">
        <w:t>Omlyclo lieto kā injekciju zem ādas (zināma kā subkutāna injekcija).</w:t>
      </w:r>
    </w:p>
    <w:p w14:paraId="62AD6372" w14:textId="77777777" w:rsidR="0078314C" w:rsidRPr="00FE0EBC" w:rsidRDefault="0078314C" w:rsidP="0078314C"/>
    <w:p w14:paraId="30CD0503" w14:textId="77777777" w:rsidR="0078314C" w:rsidRPr="00FE0EBC" w:rsidRDefault="0078314C" w:rsidP="0078314C">
      <w:pPr>
        <w:pStyle w:val="HeadingUnderlined"/>
      </w:pPr>
      <w:r w:rsidRPr="00FE0EBC">
        <w:t>Omlyclo injicēšana</w:t>
      </w:r>
    </w:p>
    <w:p w14:paraId="44461829" w14:textId="77777777" w:rsidR="0078314C" w:rsidRPr="00FE0EBC" w:rsidRDefault="0078314C" w:rsidP="0078314C">
      <w:pPr>
        <w:pStyle w:val="Bullet-"/>
      </w:pPr>
      <w:r w:rsidRPr="00FE0EBC">
        <w:t>Jūs un Jūsu ārsts izlemsiet, vai Jums vajadzētu sev pašam injicēt Omlyclo. Pirmās 3 devas vienmēr jāievada veselības aprūpes speciālistam vai tā uzraudzībā (skatīt 2. punktu).</w:t>
      </w:r>
    </w:p>
    <w:p w14:paraId="5019AF17" w14:textId="77777777" w:rsidR="0078314C" w:rsidRPr="00FE0EBC" w:rsidRDefault="0078314C" w:rsidP="0078314C">
      <w:pPr>
        <w:pStyle w:val="Bullet-"/>
      </w:pPr>
      <w:r w:rsidRPr="00FE0EBC">
        <w:t>Ir svarīgi, ka pirms pašinjekcijas veikšanas ir bijusi atbilstoša apmācības par zāļu injicēšanu.</w:t>
      </w:r>
    </w:p>
    <w:p w14:paraId="045EE92A" w14:textId="77777777" w:rsidR="0078314C" w:rsidRPr="00FE0EBC" w:rsidRDefault="0078314C" w:rsidP="0078314C">
      <w:pPr>
        <w:pStyle w:val="Bullet-"/>
      </w:pPr>
      <w:r w:rsidRPr="00FE0EBC">
        <w:t>Aprūpētājs (piemēram, vecāks) arī var Jums injicēt Omlyclo pēc tam, kad viņš vai viņa ir atbilstoši apmācīti.</w:t>
      </w:r>
    </w:p>
    <w:p w14:paraId="4823A1A3" w14:textId="77777777" w:rsidR="0078314C" w:rsidRPr="00FE0EBC" w:rsidRDefault="0078314C" w:rsidP="0078314C"/>
    <w:p w14:paraId="19FCB898" w14:textId="77777777" w:rsidR="0078314C" w:rsidRPr="00FE0EBC" w:rsidRDefault="0078314C" w:rsidP="0078314C">
      <w:r w:rsidRPr="00FE0EBC">
        <w:t>Sīkākas norādes par Omlyclo injicēšanu skatīt šīs lietošanas instrukcijas beigās “Omlyclo pildspalvveida pilnšļirces lietošanas instrukcija”.</w:t>
      </w:r>
    </w:p>
    <w:p w14:paraId="0F42528C" w14:textId="77777777" w:rsidR="0078314C" w:rsidRPr="00FE0EBC" w:rsidRDefault="0078314C" w:rsidP="0078314C"/>
    <w:p w14:paraId="7E658897" w14:textId="77777777" w:rsidR="0078314C" w:rsidRPr="00FE0EBC" w:rsidRDefault="0078314C" w:rsidP="0078314C">
      <w:pPr>
        <w:pStyle w:val="HeadingUnderlined"/>
      </w:pPr>
      <w:r w:rsidRPr="00FE0EBC">
        <w:t>Apmācība nopietnu alerģisku reakciju atpazīšanai</w:t>
      </w:r>
    </w:p>
    <w:p w14:paraId="183610DA" w14:textId="77777777" w:rsidR="0078314C" w:rsidRPr="00FE0EBC" w:rsidRDefault="0078314C" w:rsidP="0078314C">
      <w:r w:rsidRPr="00FE0EBC">
        <w:t>Ir arī svarīgi, ka Jūs sev neinjicējat Omlyclo, kamēr ārsts vai medmāsa nav Jūs apmācījis:</w:t>
      </w:r>
    </w:p>
    <w:p w14:paraId="6D3148BE" w14:textId="77777777" w:rsidR="0078314C" w:rsidRPr="00FE0EBC" w:rsidRDefault="0078314C" w:rsidP="0078314C">
      <w:pPr>
        <w:pStyle w:val="Bullet-"/>
      </w:pPr>
      <w:r w:rsidRPr="00FE0EBC">
        <w:t>kā atpazīt nopietnu alerģisku reakciju agrīnas pazīmes un simptomus;</w:t>
      </w:r>
    </w:p>
    <w:p w14:paraId="16C0A127" w14:textId="77777777" w:rsidR="0078314C" w:rsidRPr="00FE0EBC" w:rsidRDefault="0078314C" w:rsidP="0078314C">
      <w:pPr>
        <w:pStyle w:val="Bullet-"/>
      </w:pPr>
      <w:r w:rsidRPr="00FE0EBC">
        <w:t>ko darīt, ja šie simptomi rodas.</w:t>
      </w:r>
    </w:p>
    <w:p w14:paraId="76F32005" w14:textId="77777777" w:rsidR="0078314C" w:rsidRPr="00FE0EBC" w:rsidRDefault="0078314C" w:rsidP="0078314C">
      <w:r w:rsidRPr="00FE0EBC">
        <w:t>Sīkāku informāciju par nopietnu alerģisku reakciju agrīnām pazīmēm un simptomiem skatīt 4. punktā.</w:t>
      </w:r>
    </w:p>
    <w:p w14:paraId="68204B43" w14:textId="77777777" w:rsidR="0078314C" w:rsidRPr="00FE0EBC" w:rsidRDefault="0078314C" w:rsidP="0078314C"/>
    <w:p w14:paraId="39F43576" w14:textId="77777777" w:rsidR="0078314C" w:rsidRPr="00FE0EBC" w:rsidRDefault="0078314C" w:rsidP="0078314C">
      <w:pPr>
        <w:pStyle w:val="HeadingStrong"/>
      </w:pPr>
      <w:r w:rsidRPr="00FE0EBC">
        <w:t>Cik daudz zāļu lietot</w:t>
      </w:r>
    </w:p>
    <w:p w14:paraId="68B3CDD3" w14:textId="77777777" w:rsidR="0078314C" w:rsidRPr="00FE0EBC" w:rsidRDefault="0078314C" w:rsidP="0078314C">
      <w:r w:rsidRPr="00FE0EBC">
        <w:t>Jūsu ārsts izlems, cik daudz Omlyclo Jums nepieciešams un cik bieži tas Jums nepieciešams. Tas atkarīgs no Jūsu ķermeņa masas un pirms ārstēšanas uzsākšanas veikto asins analīžu rezultātiem, lai noteiktu IgE Jūsu asinīs.</w:t>
      </w:r>
    </w:p>
    <w:p w14:paraId="54EC0F50" w14:textId="77777777" w:rsidR="0078314C" w:rsidRPr="00FE0EBC" w:rsidRDefault="0078314C" w:rsidP="0078314C"/>
    <w:p w14:paraId="7F144CF8" w14:textId="77777777" w:rsidR="0078314C" w:rsidRPr="00FE0EBC" w:rsidRDefault="0078314C" w:rsidP="0078314C">
      <w:r w:rsidRPr="00FE0EBC">
        <w:t>Vienā reizē Jums būs nepieciešamas 1 līdz 4 injekcijas. Jums būs nepieciešams injekcijas veikt ik pēc divām nedēļām vai ik pēc četrām nedēļām.</w:t>
      </w:r>
    </w:p>
    <w:p w14:paraId="48D9CF4A" w14:textId="77777777" w:rsidR="0078314C" w:rsidRPr="00FE0EBC" w:rsidRDefault="0078314C" w:rsidP="0078314C"/>
    <w:p w14:paraId="66F213D6" w14:textId="77777777" w:rsidR="0078314C" w:rsidRPr="00FE0EBC" w:rsidRDefault="0078314C" w:rsidP="0078314C">
      <w:r w:rsidRPr="00FE0EBC">
        <w:t>Ārstēšanas laikā ar Omlyclo turpiniet lietot pašreizējās pretastmas zāles un/vai zāles deguna polipiem. Nepārtrauciet lietot nevienas pretastmas zāles un/vai zāles deguna polipiem, pirms neesat konsultējies ar ārstu.</w:t>
      </w:r>
    </w:p>
    <w:p w14:paraId="6FEFDD4B" w14:textId="77777777" w:rsidR="0078314C" w:rsidRPr="00FE0EBC" w:rsidRDefault="0078314C" w:rsidP="0078314C"/>
    <w:p w14:paraId="60097D4E" w14:textId="77777777" w:rsidR="0078314C" w:rsidRPr="00FE0EBC" w:rsidRDefault="0078314C" w:rsidP="0078314C">
      <w:r w:rsidRPr="00FE0EBC">
        <w:t>Pēc Omlyclo terapijas sākšanas Jūs varat nemanīt tūlītēju uzlabošanos. Pacientiem ar deguna polipiem iedarbība novērota 4 nedēļas pēc ārstēšanas sākuma. Pilnīga efekta sasniegšanai pacientiem ar astmu parasti nepieciešamas 12 līdz 16 nedēļas.</w:t>
      </w:r>
    </w:p>
    <w:p w14:paraId="67190B4D" w14:textId="77777777" w:rsidR="0078314C" w:rsidRPr="00FE0EBC" w:rsidRDefault="0078314C" w:rsidP="0078314C"/>
    <w:p w14:paraId="46D36D60" w14:textId="77777777" w:rsidR="0078314C" w:rsidRPr="00FE0EBC" w:rsidRDefault="0078314C" w:rsidP="0078314C">
      <w:pPr>
        <w:pStyle w:val="HeadingStrong"/>
      </w:pPr>
      <w:r w:rsidRPr="00FE0EBC">
        <w:lastRenderedPageBreak/>
        <w:t>Lietošana bērniem un pusaudžiem</w:t>
      </w:r>
    </w:p>
    <w:p w14:paraId="3817E500" w14:textId="77777777" w:rsidR="0078314C" w:rsidRPr="00FE0EBC" w:rsidRDefault="0078314C" w:rsidP="0078314C">
      <w:pPr>
        <w:pStyle w:val="HeadingUnderlined"/>
      </w:pPr>
      <w:r w:rsidRPr="00FE0EBC">
        <w:t>Alerģiska astma</w:t>
      </w:r>
    </w:p>
    <w:p w14:paraId="07B904C6" w14:textId="77777777" w:rsidR="0078314C" w:rsidRPr="00FE0EBC" w:rsidRDefault="0078314C" w:rsidP="0078314C">
      <w:r w:rsidRPr="00FE0EBC">
        <w:t>Omlyclo drīkst lietot bērniem un pusaudžiem no 6 gadu vecuma un vecākiem, kuri jau saņem zāles bronhiālās astmas ārstēšanai, taču kuriem simptomi nav labi kontrolēti ar tādām zālēm, kā piemēram, lielu devu steroīdu inhalatoriem un bēta agonistu inhalatoriem. Jūsu ārsts noteiks, cik daudz Omlyclo Jūsu bērnam nepieciešams un cik bieži tas jālieto. Tas ir atkarīgs no Jūsu bērna ķermeņa masas un asinsanalīžu rezultātiem, kas tiks veikti pirms ārstēšanas uzsākšanas, lai noteiktu IgE antivielu daudzumu viņa/viņas asinīs.</w:t>
      </w:r>
    </w:p>
    <w:p w14:paraId="5FF8D640" w14:textId="77777777" w:rsidR="0078314C" w:rsidRPr="00FE0EBC" w:rsidRDefault="0078314C" w:rsidP="0078314C"/>
    <w:p w14:paraId="68404989" w14:textId="26A57018" w:rsidR="0078314C" w:rsidRPr="00FE0EBC" w:rsidRDefault="0078314C" w:rsidP="0078314C">
      <w:r w:rsidRPr="00FE0EBC">
        <w:t>Bērni (no 6 līdz 11 gadu vecumam) nedrīkst sev injicēt Omlyclo. Tomēr, ja ārsts uzskata par piemērotu, aprūpētājs var veikt Omlyclo injekciju viņiem pēc atbilstošas apmācības.</w:t>
      </w:r>
    </w:p>
    <w:p w14:paraId="05520961" w14:textId="77777777" w:rsidR="0078314C" w:rsidRPr="00FE0EBC" w:rsidRDefault="0078314C" w:rsidP="0078314C">
      <w:pPr>
        <w:pStyle w:val="HeadingUnderlined"/>
      </w:pPr>
    </w:p>
    <w:p w14:paraId="373E8456" w14:textId="33CA0B7B" w:rsidR="0078314C" w:rsidRPr="00FE0EBC" w:rsidRDefault="0078314C" w:rsidP="0078314C">
      <w:r w:rsidRPr="00FE0EBC">
        <w:t>Omlyclo pildspalvveida pilnšļirces nav paredzētas lietošanai bērniem, kas jaunāki par 12 gadiem. No 6 līdz 11 gadus veciem bērniem ar alerģisku astmu var izmantot Omlyclo 75 mg pilnšļirci un Omlyclo 150 mg pilnšļirci.</w:t>
      </w:r>
    </w:p>
    <w:p w14:paraId="7467B69F" w14:textId="77777777" w:rsidR="0078314C" w:rsidRPr="00FE0EBC" w:rsidRDefault="0078314C" w:rsidP="0078314C"/>
    <w:p w14:paraId="49D5FABB" w14:textId="77777777" w:rsidR="0078314C" w:rsidRPr="00FE0EBC" w:rsidRDefault="0078314C" w:rsidP="0078314C">
      <w:pPr>
        <w:pStyle w:val="HeadingUnderlined"/>
      </w:pPr>
      <w:r w:rsidRPr="00FE0EBC">
        <w:t>Hronisks rinosinusīts ar deguna polipiem</w:t>
      </w:r>
    </w:p>
    <w:p w14:paraId="3100B346" w14:textId="77777777" w:rsidR="0078314C" w:rsidRPr="00FE0EBC" w:rsidRDefault="0078314C" w:rsidP="0078314C">
      <w:r w:rsidRPr="00FE0EBC">
        <w:t>Omlyclo nevajadzētu lietot bērniem un pusaudžiem līdz 18 gadu vecumam.</w:t>
      </w:r>
    </w:p>
    <w:p w14:paraId="02EA4805" w14:textId="77777777" w:rsidR="0078314C" w:rsidRPr="00FE0EBC" w:rsidRDefault="0078314C" w:rsidP="0078314C"/>
    <w:p w14:paraId="70D99525" w14:textId="77777777" w:rsidR="0078314C" w:rsidRPr="00FE0EBC" w:rsidRDefault="0078314C" w:rsidP="0078314C">
      <w:pPr>
        <w:pStyle w:val="HeadingStrong"/>
      </w:pPr>
      <w:r w:rsidRPr="00FE0EBC">
        <w:t>Ja Omlyclo deva netiek ievadīta</w:t>
      </w:r>
    </w:p>
    <w:p w14:paraId="663BA886" w14:textId="77777777" w:rsidR="0078314C" w:rsidRPr="00FE0EBC" w:rsidRDefault="0078314C" w:rsidP="0078314C">
      <w:r w:rsidRPr="00FE0EBC">
        <w:t>Ja esat izlaidis vizīti, pēc iespējas ātrāk sazinieties ar ārstu vai slimnīcu, lai to ieplānotu.</w:t>
      </w:r>
    </w:p>
    <w:p w14:paraId="19BD05CF" w14:textId="77777777" w:rsidR="0078314C" w:rsidRPr="00FE0EBC" w:rsidRDefault="0078314C" w:rsidP="0078314C"/>
    <w:p w14:paraId="0394839C" w14:textId="77777777" w:rsidR="0078314C" w:rsidRPr="00FE0EBC" w:rsidRDefault="0078314C" w:rsidP="0078314C">
      <w:r w:rsidRPr="00FE0EBC">
        <w:t>Ja esat aizmirsis injicēt sev Omlyclo devu, injicējiet to cik vien drīz iespējams. Tad konsultējieties ar ārstu, kad Jums jāinjicē nākošā deva.</w:t>
      </w:r>
    </w:p>
    <w:p w14:paraId="7389ADFE" w14:textId="77777777" w:rsidR="0078314C" w:rsidRPr="00FE0EBC" w:rsidRDefault="0078314C" w:rsidP="0078314C"/>
    <w:p w14:paraId="03E4DD91" w14:textId="77777777" w:rsidR="0078314C" w:rsidRPr="00FE0EBC" w:rsidRDefault="0078314C" w:rsidP="0078314C">
      <w:pPr>
        <w:pStyle w:val="HeadingStrong"/>
      </w:pPr>
      <w:r w:rsidRPr="00FE0EBC">
        <w:t>Ja pārtraucat ārstēšanu ar Omlyclo</w:t>
      </w:r>
    </w:p>
    <w:p w14:paraId="7E14B38D" w14:textId="77777777" w:rsidR="0078314C" w:rsidRPr="00FE0EBC" w:rsidRDefault="0078314C" w:rsidP="0078314C">
      <w:r w:rsidRPr="00FE0EBC">
        <w:t>Nepārtrauciet ārstēšanu ar Omlyclo, ja vien to nav norādījis Jūsu ārsts. Omlyclo terapijas pārtraukšana vai izbeigšana var izraisīt Jūsu simptomu atjaunošanos.</w:t>
      </w:r>
    </w:p>
    <w:p w14:paraId="7B392B0B" w14:textId="77777777" w:rsidR="0078314C" w:rsidRPr="00FE0EBC" w:rsidRDefault="0078314C" w:rsidP="0078314C"/>
    <w:p w14:paraId="5B354AE4" w14:textId="77777777" w:rsidR="0078314C" w:rsidRPr="00FE0EBC" w:rsidRDefault="0078314C" w:rsidP="0078314C">
      <w:r w:rsidRPr="00FE0EBC">
        <w:t>Ja Jums ir kādi jautājumi par šo zāļu lietošanu, jautājiet ārstam, farmaceitam vai medmāsai.</w:t>
      </w:r>
    </w:p>
    <w:p w14:paraId="2686FD72" w14:textId="77777777" w:rsidR="0078314C" w:rsidRPr="00FE0EBC" w:rsidRDefault="0078314C" w:rsidP="0078314C"/>
    <w:p w14:paraId="23B5D87B" w14:textId="77777777" w:rsidR="0078314C" w:rsidRPr="00FE0EBC" w:rsidRDefault="0078314C" w:rsidP="0078314C"/>
    <w:p w14:paraId="123EA6E6" w14:textId="77777777" w:rsidR="0078314C" w:rsidRPr="00FE0EBC" w:rsidRDefault="0078314C" w:rsidP="0078314C">
      <w:pPr>
        <w:pStyle w:val="1"/>
      </w:pPr>
      <w:r w:rsidRPr="00FE0EBC">
        <w:t>4.</w:t>
      </w:r>
      <w:r w:rsidRPr="00FE0EBC">
        <w:tab/>
        <w:t>Iespējamās blakusparādības</w:t>
      </w:r>
    </w:p>
    <w:p w14:paraId="08959296" w14:textId="77777777" w:rsidR="0078314C" w:rsidRPr="00FE0EBC" w:rsidRDefault="0078314C" w:rsidP="0078314C">
      <w:pPr>
        <w:keepNext/>
      </w:pPr>
    </w:p>
    <w:p w14:paraId="6D252D7A" w14:textId="77777777" w:rsidR="0078314C" w:rsidRPr="00FE0EBC" w:rsidRDefault="0078314C" w:rsidP="0078314C">
      <w:r w:rsidRPr="00FE0EBC">
        <w:t>Tāpat kā visas zāles, šīs zāles var izraisīt blakusparādības, kaut arī ne visiem tās izpaužas. Omlyclo izraisītās blakusparādības parasti ir vieglas vai vidēji smagas, bet dažos gadījumos tās var būt smagas.</w:t>
      </w:r>
    </w:p>
    <w:p w14:paraId="464E88DF" w14:textId="77777777" w:rsidR="0078314C" w:rsidRPr="00FE0EBC" w:rsidRDefault="0078314C" w:rsidP="0078314C"/>
    <w:p w14:paraId="4DE5AE0D" w14:textId="77777777" w:rsidR="0078314C" w:rsidRPr="00FE0EBC" w:rsidRDefault="0078314C" w:rsidP="0078314C">
      <w:pPr>
        <w:pStyle w:val="HeadingUnderlined"/>
      </w:pPr>
      <w:r w:rsidRPr="00FE0EBC">
        <w:t>Smagas blakusparādības:</w:t>
      </w:r>
    </w:p>
    <w:p w14:paraId="7F52F6CB" w14:textId="77777777" w:rsidR="0078314C" w:rsidRPr="00FE0EBC" w:rsidRDefault="0078314C" w:rsidP="0078314C"/>
    <w:p w14:paraId="4FF72E2C" w14:textId="69274174" w:rsidR="00DC378E" w:rsidRPr="00FE0EBC" w:rsidRDefault="0078314C" w:rsidP="0078314C">
      <w:r w:rsidRPr="00FE0EBC">
        <w:t xml:space="preserve">Nekavējoties meklējiet ārsta palīdzību, ja ievērojat jebkādas sekojošo blakusparādību pazīmes </w:t>
      </w:r>
    </w:p>
    <w:p w14:paraId="2CD2D44A" w14:textId="2206DBD4" w:rsidR="0078314C" w:rsidRPr="00FE0EBC" w:rsidRDefault="0078314C" w:rsidP="0078314C">
      <w:r w:rsidRPr="00FE0EBC">
        <w:t>Reti (var attīstīties ne vairāk kā 1 cilvēkam no katriem 1 000 cilvēkiem)</w:t>
      </w:r>
    </w:p>
    <w:p w14:paraId="2F26EF2E" w14:textId="77777777" w:rsidR="0078314C" w:rsidRPr="00FE0EBC" w:rsidRDefault="0078314C" w:rsidP="0078314C">
      <w:pPr>
        <w:pStyle w:val="Bullet-"/>
      </w:pPr>
      <w:r w:rsidRPr="00FE0EBC">
        <w:t>Smagas alerģiskas reakcijas (tajā skaitā anafilakse). Simptomi var ietvert izsitumus, niezi vai nātreni uz ādas, sejas, lūpu, mēles, balsenes, trahejas vai citu ķermeņa daļu pietūkumu, paātrinātu sirdsdarbību, reiboni un neskaidru sajūtu galvā, apjukumu, elpas trūkumu, sēkšanu vai apgrūtinātu elpošanu, zilganu ādas vai lūpu krāsu, ģīboni vai apziņas zudumu. Ja Jums ir iepriekš bijusi smaga alerģiska reakcija (anafilakse), kas nav saistīta ar Omlyclo lietošanu, Jums var būt lielāks smagas alerģiskas reakcijas attīstības risks pēc Omlyclo lietošanas.</w:t>
      </w:r>
    </w:p>
    <w:p w14:paraId="03B27874" w14:textId="77777777" w:rsidR="0078314C" w:rsidRPr="00FE0EBC" w:rsidRDefault="0078314C" w:rsidP="0078314C">
      <w:pPr>
        <w:pStyle w:val="Bullet-"/>
        <w:ind w:right="-54"/>
      </w:pPr>
      <w:r w:rsidRPr="00FE0EBC">
        <w:t xml:space="preserve">Sistēmiska sarkanā vilkēde (SLE – </w:t>
      </w:r>
      <w:r w:rsidRPr="00FE0EBC">
        <w:rPr>
          <w:i/>
        </w:rPr>
        <w:t>systemic lupus erythematosus</w:t>
      </w:r>
      <w:r w:rsidRPr="00FE0EBC">
        <w:t>). Simptomi var ietvert muskuļu sāpes, locītavu sāpes un pietūkumu, izsitumus, drudzi, ķermeņa masas zudumu un nogurumu.</w:t>
      </w:r>
    </w:p>
    <w:p w14:paraId="70C3AB37" w14:textId="77777777" w:rsidR="0078314C" w:rsidRPr="00FE0EBC" w:rsidRDefault="0078314C" w:rsidP="0078314C"/>
    <w:p w14:paraId="1D8C5C36" w14:textId="77777777" w:rsidR="0078314C" w:rsidRPr="00FE0EBC" w:rsidRDefault="0078314C" w:rsidP="0078314C">
      <w:pPr>
        <w:keepNext/>
      </w:pPr>
      <w:r w:rsidRPr="00FE0EBC">
        <w:t>Nav zināms (biežumu nevar noteikt pēc pieejamiem datiem)</w:t>
      </w:r>
    </w:p>
    <w:p w14:paraId="2CBA4794" w14:textId="77777777" w:rsidR="0078314C" w:rsidRPr="00FE0EBC" w:rsidRDefault="0078314C" w:rsidP="0078314C">
      <w:pPr>
        <w:pStyle w:val="Bullet-"/>
      </w:pPr>
      <w:r w:rsidRPr="00FE0EBC">
        <w:rPr>
          <w:i/>
        </w:rPr>
        <w:t>Churg-Strauss</w:t>
      </w:r>
      <w:r w:rsidRPr="00FE0EBC">
        <w:t xml:space="preserve"> sindroms vai hipereozinofīlijas sindroms. Simptomi var ietvert vienu vai vairākus no sekojošā: pietūkums, sāpes vai izsitumi uz ādas apkārt asinsvadiem vai limfvadiem, palielināts specifisku asins ķermenīšu (ko sauc par eozinofīliem) skaits, elpošanas traucējumi, aizlikts deguns, sirdsdarbības traucējumi, sāpes, nejutīgums, tirpšana rokās un kājās.</w:t>
      </w:r>
    </w:p>
    <w:p w14:paraId="0158C8F1" w14:textId="77777777" w:rsidR="0078314C" w:rsidRPr="00FE0EBC" w:rsidRDefault="0078314C" w:rsidP="0078314C">
      <w:pPr>
        <w:pStyle w:val="Bullet-"/>
      </w:pPr>
      <w:r w:rsidRPr="00FE0EBC">
        <w:t>Samazināts trombocītu skaits asinīs, kas izpaužas kā asiņošana vai pēkšņa zilumu veidošanās.</w:t>
      </w:r>
    </w:p>
    <w:p w14:paraId="462186AA" w14:textId="77777777" w:rsidR="0078314C" w:rsidRPr="00FE0EBC" w:rsidRDefault="0078314C" w:rsidP="0078314C">
      <w:pPr>
        <w:pStyle w:val="Bullet-"/>
      </w:pPr>
      <w:r w:rsidRPr="00FE0EBC">
        <w:lastRenderedPageBreak/>
        <w:t>Seruma slimība. Simptomi var ietvert vienu vai vairākus no sekojošā: sāpes locītavās ar vai bez pietūkuma vai stīvuma, izsitumiem, drudzi, pietūkušiem limfmezgliem; sāpes muskuļos.</w:t>
      </w:r>
    </w:p>
    <w:p w14:paraId="0F37FBAF" w14:textId="77777777" w:rsidR="0078314C" w:rsidRPr="00FE0EBC" w:rsidRDefault="0078314C" w:rsidP="0078314C"/>
    <w:p w14:paraId="71BF11EF" w14:textId="77777777" w:rsidR="0078314C" w:rsidRPr="00FE0EBC" w:rsidRDefault="0078314C" w:rsidP="0078314C">
      <w:pPr>
        <w:pStyle w:val="HeadingUnderlined"/>
        <w:keepLines w:val="0"/>
      </w:pPr>
      <w:r w:rsidRPr="00FE0EBC">
        <w:t>Citas blakusparādības, ieskaitot:</w:t>
      </w:r>
    </w:p>
    <w:p w14:paraId="4A1FE1DA" w14:textId="77777777" w:rsidR="0078314C" w:rsidRPr="00FE0EBC" w:rsidRDefault="0078314C" w:rsidP="0078314C">
      <w:pPr>
        <w:keepNext/>
      </w:pPr>
      <w:r w:rsidRPr="00FE0EBC">
        <w:t>Ļoti bieži (var attīstīties vairāk kā 1 cilvēkam no katriem 10 cilvēkiem)</w:t>
      </w:r>
    </w:p>
    <w:p w14:paraId="442854EB" w14:textId="77777777" w:rsidR="0078314C" w:rsidRPr="00FE0EBC" w:rsidRDefault="0078314C" w:rsidP="0078314C">
      <w:pPr>
        <w:pStyle w:val="Bullet-"/>
      </w:pPr>
      <w:r w:rsidRPr="00FE0EBC">
        <w:t>drudzis (bērniem).</w:t>
      </w:r>
    </w:p>
    <w:p w14:paraId="5A4E845A" w14:textId="77777777" w:rsidR="0078314C" w:rsidRPr="00FE0EBC" w:rsidRDefault="0078314C" w:rsidP="0078314C"/>
    <w:p w14:paraId="11384764" w14:textId="77777777" w:rsidR="0078314C" w:rsidRPr="00FE0EBC" w:rsidRDefault="0078314C" w:rsidP="0078314C">
      <w:pPr>
        <w:keepNext/>
      </w:pPr>
      <w:r w:rsidRPr="00FE0EBC">
        <w:t>Bieži (var attīstīties ne vairāk kā 1 cilvēkam no katriem 10 cilvēkiem)</w:t>
      </w:r>
    </w:p>
    <w:p w14:paraId="371780E0" w14:textId="77777777" w:rsidR="0078314C" w:rsidRPr="00FE0EBC" w:rsidRDefault="0078314C" w:rsidP="0078314C">
      <w:pPr>
        <w:pStyle w:val="Bullet-"/>
      </w:pPr>
      <w:r w:rsidRPr="00FE0EBC">
        <w:t>reakcijas injekcijas vietā, tostarp sāpes, pietūkums, nieze un apsārtums;</w:t>
      </w:r>
    </w:p>
    <w:p w14:paraId="1BB7D809" w14:textId="77777777" w:rsidR="0078314C" w:rsidRPr="00FE0EBC" w:rsidRDefault="0078314C" w:rsidP="0078314C">
      <w:pPr>
        <w:pStyle w:val="Bullet-"/>
      </w:pPr>
      <w:r w:rsidRPr="00FE0EBC">
        <w:t>sāpes vēdera augšējā daļā;</w:t>
      </w:r>
    </w:p>
    <w:p w14:paraId="76E78FC2" w14:textId="77777777" w:rsidR="0078314C" w:rsidRPr="00FE0EBC" w:rsidRDefault="0078314C" w:rsidP="0078314C">
      <w:pPr>
        <w:pStyle w:val="Bullet-"/>
      </w:pPr>
      <w:r w:rsidRPr="00FE0EBC">
        <w:t>galvassāpes (attīstās ļoti bieži bērniem);</w:t>
      </w:r>
    </w:p>
    <w:p w14:paraId="2C82F20D" w14:textId="77777777" w:rsidR="0078314C" w:rsidRPr="00FE0EBC" w:rsidRDefault="0078314C" w:rsidP="0078314C">
      <w:pPr>
        <w:pStyle w:val="Bullet-"/>
      </w:pPr>
      <w:r w:rsidRPr="00FE0EBC">
        <w:t>reibonis;</w:t>
      </w:r>
    </w:p>
    <w:p w14:paraId="368C97D8" w14:textId="77777777" w:rsidR="0078314C" w:rsidRPr="00FE0EBC" w:rsidRDefault="0078314C" w:rsidP="0078314C">
      <w:pPr>
        <w:pStyle w:val="Bullet-"/>
      </w:pPr>
      <w:r w:rsidRPr="00FE0EBC">
        <w:t>locītavu sāpes (artraļģija).</w:t>
      </w:r>
    </w:p>
    <w:p w14:paraId="4AA9F902" w14:textId="77777777" w:rsidR="0078314C" w:rsidRPr="00FE0EBC" w:rsidRDefault="0078314C" w:rsidP="0078314C"/>
    <w:p w14:paraId="75C29CC3" w14:textId="77777777" w:rsidR="0078314C" w:rsidRPr="00FE0EBC" w:rsidRDefault="0078314C" w:rsidP="0078314C">
      <w:pPr>
        <w:pStyle w:val="HeadingStrong"/>
        <w:rPr>
          <w:b w:val="0"/>
        </w:rPr>
      </w:pPr>
      <w:r w:rsidRPr="00FE0EBC">
        <w:rPr>
          <w:b w:val="0"/>
        </w:rPr>
        <w:t>Retāk (var attīstīties ne vairāk kā 1 cilvēkam no katriem 100 cilvēkiem)</w:t>
      </w:r>
    </w:p>
    <w:p w14:paraId="4604D947" w14:textId="77777777" w:rsidR="0078314C" w:rsidRPr="00FE0EBC" w:rsidRDefault="0078314C" w:rsidP="0078314C">
      <w:pPr>
        <w:pStyle w:val="Bullet-"/>
      </w:pPr>
      <w:r w:rsidRPr="00FE0EBC">
        <w:t>miegainība vai nogurums;</w:t>
      </w:r>
    </w:p>
    <w:p w14:paraId="43105D1F" w14:textId="77777777" w:rsidR="0078314C" w:rsidRPr="00FE0EBC" w:rsidRDefault="0078314C" w:rsidP="0078314C">
      <w:pPr>
        <w:pStyle w:val="Bullet-"/>
      </w:pPr>
      <w:r w:rsidRPr="00FE0EBC">
        <w:t>durstīšanas sajūta vai tirpšana plaukstās vai pēdās;</w:t>
      </w:r>
    </w:p>
    <w:p w14:paraId="65D1506A" w14:textId="77777777" w:rsidR="0078314C" w:rsidRPr="00FE0EBC" w:rsidRDefault="0078314C" w:rsidP="0078314C">
      <w:pPr>
        <w:pStyle w:val="Bullet-"/>
      </w:pPr>
      <w:r w:rsidRPr="00FE0EBC">
        <w:t>ģībonis, zems asinsspiediens sēdus vai stāvus (ortostatiska hipotensija), pietvīkums;</w:t>
      </w:r>
    </w:p>
    <w:p w14:paraId="2A06F0C3" w14:textId="77777777" w:rsidR="0078314C" w:rsidRPr="00FE0EBC" w:rsidRDefault="0078314C" w:rsidP="0078314C">
      <w:pPr>
        <w:pStyle w:val="Bullet-"/>
      </w:pPr>
      <w:r w:rsidRPr="00FE0EBC">
        <w:t>sāpes kaklā, klepus, akūti elpošanas traucējumi;</w:t>
      </w:r>
    </w:p>
    <w:p w14:paraId="674F4526" w14:textId="77777777" w:rsidR="0078314C" w:rsidRPr="00FE0EBC" w:rsidRDefault="0078314C" w:rsidP="0078314C">
      <w:pPr>
        <w:pStyle w:val="Bullet-"/>
      </w:pPr>
      <w:r w:rsidRPr="00FE0EBC">
        <w:t>slikta dūša, caureja, gremošanas traucējumi;</w:t>
      </w:r>
    </w:p>
    <w:p w14:paraId="671CBA9D" w14:textId="77777777" w:rsidR="0078314C" w:rsidRPr="00FE0EBC" w:rsidRDefault="0078314C" w:rsidP="0078314C">
      <w:pPr>
        <w:pStyle w:val="Bullet-"/>
      </w:pPr>
      <w:r w:rsidRPr="00FE0EBC">
        <w:t>nieze, nātrene, izsitumi, palielināta ādas jutība pret sauli;</w:t>
      </w:r>
    </w:p>
    <w:p w14:paraId="543003E2" w14:textId="77777777" w:rsidR="0078314C" w:rsidRPr="00FE0EBC" w:rsidRDefault="0078314C" w:rsidP="0078314C">
      <w:pPr>
        <w:pStyle w:val="Bullet-"/>
      </w:pPr>
      <w:r w:rsidRPr="00FE0EBC">
        <w:t>ķermeņa masas palielināšanās;</w:t>
      </w:r>
    </w:p>
    <w:p w14:paraId="5111CFB0" w14:textId="77777777" w:rsidR="0078314C" w:rsidRPr="00FE0EBC" w:rsidRDefault="0078314C" w:rsidP="0078314C">
      <w:pPr>
        <w:pStyle w:val="Bullet-"/>
      </w:pPr>
      <w:r w:rsidRPr="00FE0EBC">
        <w:t>gripai līdzīgi simptomi;</w:t>
      </w:r>
    </w:p>
    <w:p w14:paraId="335983EE" w14:textId="77777777" w:rsidR="0078314C" w:rsidRPr="00FE0EBC" w:rsidRDefault="0078314C" w:rsidP="0078314C">
      <w:pPr>
        <w:pStyle w:val="Bullet-"/>
      </w:pPr>
      <w:r w:rsidRPr="00FE0EBC">
        <w:t>roku tūska.</w:t>
      </w:r>
    </w:p>
    <w:p w14:paraId="0C271802" w14:textId="77777777" w:rsidR="0078314C" w:rsidRPr="00FE0EBC" w:rsidRDefault="0078314C" w:rsidP="0078314C">
      <w:pPr>
        <w:pStyle w:val="HeadingStrong"/>
        <w:rPr>
          <w:b w:val="0"/>
        </w:rPr>
      </w:pPr>
    </w:p>
    <w:p w14:paraId="52D0B056" w14:textId="7C2C21F0" w:rsidR="0078314C" w:rsidRPr="00FE0EBC" w:rsidRDefault="0078314C" w:rsidP="0078314C">
      <w:pPr>
        <w:pStyle w:val="HeadingStrong"/>
        <w:rPr>
          <w:b w:val="0"/>
        </w:rPr>
      </w:pPr>
      <w:r w:rsidRPr="00FE0EBC">
        <w:rPr>
          <w:b w:val="0"/>
        </w:rPr>
        <w:t>Reti (var attīstīties ne vairāk kā 1 cilvēkam no katriem 1 000 cilvēkiem)</w:t>
      </w:r>
    </w:p>
    <w:p w14:paraId="2B09A225" w14:textId="77777777" w:rsidR="0078314C" w:rsidRPr="00FE0EBC" w:rsidRDefault="0078314C" w:rsidP="0078314C">
      <w:pPr>
        <w:pStyle w:val="Bullet-"/>
      </w:pPr>
      <w:r w:rsidRPr="00FE0EBC">
        <w:t>parazitāra invāzija.</w:t>
      </w:r>
    </w:p>
    <w:p w14:paraId="2B9E232F" w14:textId="77777777" w:rsidR="0078314C" w:rsidRPr="00FE0EBC" w:rsidRDefault="0078314C" w:rsidP="0078314C">
      <w:pPr>
        <w:pStyle w:val="HeadingStrong"/>
        <w:rPr>
          <w:b w:val="0"/>
        </w:rPr>
      </w:pPr>
    </w:p>
    <w:p w14:paraId="6CB88F53" w14:textId="77777777" w:rsidR="0078314C" w:rsidRPr="00FE0EBC" w:rsidRDefault="0078314C" w:rsidP="0078314C">
      <w:pPr>
        <w:pStyle w:val="HeadingStrong"/>
        <w:rPr>
          <w:b w:val="0"/>
        </w:rPr>
      </w:pPr>
      <w:r w:rsidRPr="00FE0EBC">
        <w:rPr>
          <w:b w:val="0"/>
        </w:rPr>
        <w:t>Nav zināms (biežumu nevar noteikt pēc pieejamiem datiem)</w:t>
      </w:r>
    </w:p>
    <w:p w14:paraId="7F5F4767" w14:textId="77777777" w:rsidR="0078314C" w:rsidRPr="00FE0EBC" w:rsidRDefault="0078314C" w:rsidP="0078314C">
      <w:pPr>
        <w:pStyle w:val="Bullet-"/>
      </w:pPr>
      <w:r w:rsidRPr="00FE0EBC">
        <w:t>muskuļu sāpes un locītavu pietūkums;</w:t>
      </w:r>
    </w:p>
    <w:p w14:paraId="05433C1F" w14:textId="77777777" w:rsidR="0078314C" w:rsidRPr="00FE0EBC" w:rsidRDefault="0078314C" w:rsidP="0078314C">
      <w:pPr>
        <w:pStyle w:val="Bullet-"/>
      </w:pPr>
      <w:r w:rsidRPr="00FE0EBC">
        <w:t>matu izkrišana.</w:t>
      </w:r>
    </w:p>
    <w:p w14:paraId="7F6634EB" w14:textId="77777777" w:rsidR="0078314C" w:rsidRPr="00FE0EBC" w:rsidRDefault="0078314C" w:rsidP="0078314C">
      <w:pPr>
        <w:pStyle w:val="HeadingStrong"/>
        <w:rPr>
          <w:b w:val="0"/>
        </w:rPr>
      </w:pPr>
    </w:p>
    <w:p w14:paraId="0F091C67" w14:textId="77777777" w:rsidR="0078314C" w:rsidRPr="00FE0EBC" w:rsidRDefault="0078314C" w:rsidP="0078314C">
      <w:pPr>
        <w:pStyle w:val="HeadingStrong"/>
      </w:pPr>
      <w:r w:rsidRPr="00FE0EBC">
        <w:t>Ziņošana par blakusparādībām</w:t>
      </w:r>
    </w:p>
    <w:p w14:paraId="6B9346CD" w14:textId="77777777" w:rsidR="0078314C" w:rsidRPr="00FE0EBC" w:rsidRDefault="0078314C" w:rsidP="0078314C">
      <w:r w:rsidRPr="00FE0EBC">
        <w:t xml:space="preserve">Ja Jums rodas jebkādas blakusparādības, konsultējieties ar ārstu, farmaceitu vai medmāsu. Tas attiecas arī uz iespējamajām blakusparādībām, kas nav minētas šajā instrukcijā. Jūs varat ziņot par blakusparādībām arī tieši, izmantojot </w:t>
      </w:r>
      <w:hyperlink r:id="rId88" w:history="1">
        <w:r w:rsidRPr="00FE0EBC">
          <w:rPr>
            <w:rStyle w:val="ab"/>
            <w:shd w:val="pct15" w:color="auto" w:fill="FFFFFF"/>
          </w:rPr>
          <w:t>V pielikumā</w:t>
        </w:r>
      </w:hyperlink>
      <w:r w:rsidRPr="00FE0EBC">
        <w:rPr>
          <w:shd w:val="pct15" w:color="auto" w:fill="FFFFFF"/>
        </w:rPr>
        <w:t xml:space="preserve"> </w:t>
      </w:r>
      <w:r w:rsidRPr="00FE0EBC">
        <w:rPr>
          <w:rStyle w:val="Highlight"/>
        </w:rPr>
        <w:t>minēto nacionālās ziņošanas sistēmas kontaktinformāciju</w:t>
      </w:r>
      <w:r w:rsidRPr="00FE0EBC">
        <w:rPr>
          <w:rStyle w:val="Highlight"/>
          <w:shd w:val="clear" w:color="auto" w:fill="auto"/>
        </w:rPr>
        <w:t>. Ziņojot par blakusparādībām, Jūs varat palīdzēt nodrošināt daudz plašāku informāciju par šo zāļu drošumu.</w:t>
      </w:r>
    </w:p>
    <w:p w14:paraId="0C1006D5" w14:textId="77777777" w:rsidR="0078314C" w:rsidRPr="00FE0EBC" w:rsidRDefault="0078314C" w:rsidP="0078314C"/>
    <w:p w14:paraId="5DE2E3A2" w14:textId="77777777" w:rsidR="0078314C" w:rsidRPr="00FE0EBC" w:rsidRDefault="0078314C" w:rsidP="0078314C"/>
    <w:p w14:paraId="644397EA" w14:textId="77777777" w:rsidR="0078314C" w:rsidRPr="00FE0EBC" w:rsidRDefault="0078314C" w:rsidP="0078314C">
      <w:pPr>
        <w:pStyle w:val="1"/>
      </w:pPr>
      <w:r w:rsidRPr="00FE0EBC">
        <w:t>5.</w:t>
      </w:r>
      <w:r w:rsidRPr="00FE0EBC">
        <w:tab/>
        <w:t>Kā uzglabāt Omlyclo</w:t>
      </w:r>
    </w:p>
    <w:p w14:paraId="1027D296" w14:textId="77777777" w:rsidR="0078314C" w:rsidRPr="00FE0EBC" w:rsidRDefault="0078314C" w:rsidP="0078314C">
      <w:pPr>
        <w:pStyle w:val="NormalKeep"/>
      </w:pPr>
    </w:p>
    <w:p w14:paraId="62C69184" w14:textId="77777777" w:rsidR="0078314C" w:rsidRPr="00FE0EBC" w:rsidRDefault="0078314C" w:rsidP="0078314C">
      <w:pPr>
        <w:pStyle w:val="Bullet-"/>
        <w:keepNext/>
      </w:pPr>
      <w:r w:rsidRPr="00FE0EBC">
        <w:t>Uzglabāt šīs zāles bērniem neredzamā un nepieejamā vietā.</w:t>
      </w:r>
    </w:p>
    <w:p w14:paraId="76C96AAA" w14:textId="77777777" w:rsidR="0078314C" w:rsidRPr="00FE0EBC" w:rsidRDefault="0078314C" w:rsidP="0078314C">
      <w:pPr>
        <w:pStyle w:val="Bullet-"/>
      </w:pPr>
      <w:r w:rsidRPr="00FE0EBC">
        <w:t>Nelietot šīs zāles pēc derīguma termiņa beigām, kas norādīts uz marķējuma pēc EXP. Derīguma termiņš attiecas uz norādītā mēneša pēdējo dienu. Kartona kastīti, kurā ir pildspalvveida pilnšļirce, pirms lietošanas var uzglabāt istabas temperatūrā (25°C) kopumā 7 dienas.</w:t>
      </w:r>
    </w:p>
    <w:p w14:paraId="280DE34F" w14:textId="77777777" w:rsidR="0078314C" w:rsidRPr="00FE0EBC" w:rsidRDefault="0078314C" w:rsidP="0078314C">
      <w:pPr>
        <w:pStyle w:val="Bullet-"/>
      </w:pPr>
      <w:r w:rsidRPr="00FE0EBC">
        <w:t>Uzglabāt oriģinālā iepakojumā, lai pasargātu no gaismas.</w:t>
      </w:r>
    </w:p>
    <w:p w14:paraId="37D628BD" w14:textId="77777777" w:rsidR="0078314C" w:rsidRPr="00FE0EBC" w:rsidRDefault="0078314C" w:rsidP="0078314C">
      <w:pPr>
        <w:pStyle w:val="Bullet-"/>
        <w:keepNext/>
      </w:pPr>
      <w:r w:rsidRPr="00FE0EBC">
        <w:t>Uzglabāt ledusskapī (2°C – 8°C). Nesasaldēt.</w:t>
      </w:r>
    </w:p>
    <w:p w14:paraId="2DE5A8BD" w14:textId="77777777" w:rsidR="0078314C" w:rsidRPr="00FE0EBC" w:rsidRDefault="0078314C" w:rsidP="0078314C">
      <w:pPr>
        <w:pStyle w:val="Bullet-"/>
      </w:pPr>
      <w:r w:rsidRPr="00FE0EBC">
        <w:t>Nelietot bojātu iepakojumu vai iepakojumu, kuram redzamas atvēršanas pazīmes.</w:t>
      </w:r>
    </w:p>
    <w:p w14:paraId="5E871879" w14:textId="77777777" w:rsidR="0078314C" w:rsidRPr="00FE0EBC" w:rsidRDefault="0078314C" w:rsidP="0078314C"/>
    <w:p w14:paraId="7FC2D489" w14:textId="77777777" w:rsidR="0078314C" w:rsidRPr="00FE0EBC" w:rsidRDefault="0078314C" w:rsidP="0078314C"/>
    <w:p w14:paraId="70609243" w14:textId="77777777" w:rsidR="0078314C" w:rsidRPr="00FE0EBC" w:rsidRDefault="0078314C" w:rsidP="0078314C">
      <w:pPr>
        <w:pStyle w:val="1"/>
      </w:pPr>
      <w:r w:rsidRPr="00FE0EBC">
        <w:t>6.</w:t>
      </w:r>
      <w:r w:rsidRPr="00FE0EBC">
        <w:tab/>
        <w:t xml:space="preserve">Iepakojuma saturs un cita informācija </w:t>
      </w:r>
    </w:p>
    <w:p w14:paraId="43D81657" w14:textId="77777777" w:rsidR="0078314C" w:rsidRPr="00FE0EBC" w:rsidRDefault="0078314C" w:rsidP="0078314C"/>
    <w:p w14:paraId="53DDE723" w14:textId="77777777" w:rsidR="0078314C" w:rsidRPr="00FE0EBC" w:rsidRDefault="0078314C" w:rsidP="0078314C">
      <w:pPr>
        <w:pStyle w:val="HeadingStrong"/>
      </w:pPr>
      <w:r w:rsidRPr="00FE0EBC">
        <w:t>Ko Omlyclo satur</w:t>
      </w:r>
    </w:p>
    <w:p w14:paraId="02F91A43" w14:textId="77777777" w:rsidR="0078314C" w:rsidRPr="00FE0EBC" w:rsidRDefault="0078314C" w:rsidP="0078314C">
      <w:pPr>
        <w:pStyle w:val="Bullet-"/>
      </w:pPr>
      <w:r w:rsidRPr="00FE0EBC">
        <w:t>Aktīvā viela ir omalizumabs. Viena pildspalvveida šļirce ar 0,5 ml šķīduma satur 75 mg omalizumaba.</w:t>
      </w:r>
    </w:p>
    <w:p w14:paraId="29712913" w14:textId="77777777" w:rsidR="0078314C" w:rsidRPr="00FE0EBC" w:rsidRDefault="0078314C" w:rsidP="0078314C">
      <w:pPr>
        <w:pStyle w:val="Bullet-"/>
      </w:pPr>
      <w:r w:rsidRPr="00FE0EBC">
        <w:lastRenderedPageBreak/>
        <w:t>Citas sastāvdaļas ir L-arginīna hidrohlorīds, L-histidīna hidrohlorīda monohidrāts, L-histidīns, polisorbāts 20 (E 432) un ūdens injekcijām.</w:t>
      </w:r>
    </w:p>
    <w:p w14:paraId="7541823D" w14:textId="77777777" w:rsidR="0078314C" w:rsidRPr="00FE0EBC" w:rsidRDefault="0078314C" w:rsidP="0078314C"/>
    <w:p w14:paraId="6D2E41D0" w14:textId="77777777" w:rsidR="0078314C" w:rsidRPr="00FE0EBC" w:rsidRDefault="0078314C" w:rsidP="0078314C">
      <w:pPr>
        <w:pStyle w:val="HeadingStrong"/>
      </w:pPr>
      <w:r w:rsidRPr="00FE0EBC">
        <w:t>Omlyclo ārējais izskats un iepakojums</w:t>
      </w:r>
    </w:p>
    <w:p w14:paraId="229FB8E2" w14:textId="77777777" w:rsidR="0078314C" w:rsidRPr="00FE0EBC" w:rsidRDefault="0078314C" w:rsidP="0078314C">
      <w:r w:rsidRPr="00FE0EBC">
        <w:t>Omlyclo šķīdums injekcijām ir dzidrs līdz viegli duļķains, bezkrāsains līdz blāvi brūni-dzeltens šķīdums pildspalvveida pilnšļircē.</w:t>
      </w:r>
    </w:p>
    <w:p w14:paraId="6484745D" w14:textId="77777777" w:rsidR="0078314C" w:rsidRPr="00FE0EBC" w:rsidRDefault="0078314C" w:rsidP="0078314C"/>
    <w:p w14:paraId="72EE3BE4" w14:textId="004B802A" w:rsidR="00277834" w:rsidRPr="00FE0EBC" w:rsidRDefault="00277834" w:rsidP="00277834">
      <w:pPr>
        <w:rPr>
          <w:color w:val="000000"/>
        </w:rPr>
      </w:pPr>
      <w:r w:rsidRPr="00FE0EBC">
        <w:t xml:space="preserve">Omlyclo 75 mg šķīdums injekcijām ir pieejams iepakojumā, kas satur 1 pildspalvveida pilnšļirci, un iepakojumos, kas satur </w:t>
      </w:r>
      <w:r w:rsidRPr="00FE0EBC">
        <w:rPr>
          <w:color w:val="000000"/>
        </w:rPr>
        <w:t xml:space="preserve">3 (3 x 1) </w:t>
      </w:r>
      <w:r w:rsidRPr="00FE0EBC">
        <w:t>pildspalvveida pilnšļirces.</w:t>
      </w:r>
    </w:p>
    <w:p w14:paraId="387C8B45" w14:textId="77777777" w:rsidR="00277834" w:rsidRPr="00FE0EBC" w:rsidRDefault="00277834" w:rsidP="00277834"/>
    <w:p w14:paraId="1CF7B035" w14:textId="77777777" w:rsidR="00277834" w:rsidRPr="00FE0EBC" w:rsidRDefault="00277834" w:rsidP="00277834">
      <w:r w:rsidRPr="00FE0EBC">
        <w:t>Jūsu valstī visi iepakojuma lielumi var nebūt pieejami.</w:t>
      </w:r>
    </w:p>
    <w:p w14:paraId="34C54655" w14:textId="77777777" w:rsidR="0078314C" w:rsidRPr="00FE0EBC" w:rsidRDefault="0078314C" w:rsidP="0078314C"/>
    <w:p w14:paraId="0F2808B1" w14:textId="77777777" w:rsidR="0078314C" w:rsidRPr="00FE0EBC" w:rsidRDefault="0078314C" w:rsidP="0078314C">
      <w:pPr>
        <w:keepNext/>
        <w:rPr>
          <w:b/>
        </w:rPr>
      </w:pPr>
      <w:r w:rsidRPr="00FE0EBC">
        <w:rPr>
          <w:b/>
        </w:rPr>
        <w:t>Reģistrācijas apliecības īpašnieks</w:t>
      </w:r>
    </w:p>
    <w:p w14:paraId="0DE231AA" w14:textId="77777777" w:rsidR="0078314C" w:rsidRPr="00FE0EBC" w:rsidRDefault="0078314C" w:rsidP="0078314C">
      <w:r w:rsidRPr="00FE0EBC">
        <w:t xml:space="preserve">Celltrion Healthcare Hungary Kft. </w:t>
      </w:r>
    </w:p>
    <w:p w14:paraId="3998058C" w14:textId="77777777" w:rsidR="0078314C" w:rsidRPr="00FE0EBC" w:rsidRDefault="0078314C" w:rsidP="0078314C">
      <w:r w:rsidRPr="00FE0EBC">
        <w:t>1062 Budapest,</w:t>
      </w:r>
    </w:p>
    <w:p w14:paraId="1819ADF1" w14:textId="77777777" w:rsidR="0078314C" w:rsidRPr="00FE0EBC" w:rsidRDefault="0078314C" w:rsidP="0078314C">
      <w:r w:rsidRPr="00FE0EBC">
        <w:t>Váci út 1-3. WestEnd Office Building B torony</w:t>
      </w:r>
    </w:p>
    <w:p w14:paraId="2C32C77A" w14:textId="77777777" w:rsidR="0078314C" w:rsidRPr="00FE0EBC" w:rsidRDefault="0078314C" w:rsidP="0078314C">
      <w:r w:rsidRPr="00FE0EBC">
        <w:t>Ungārija</w:t>
      </w:r>
    </w:p>
    <w:p w14:paraId="331B4D64" w14:textId="77777777" w:rsidR="0078314C" w:rsidRPr="00FE0EBC" w:rsidRDefault="0078314C" w:rsidP="0078314C"/>
    <w:p w14:paraId="3974C667" w14:textId="77777777" w:rsidR="0078314C" w:rsidRPr="00FE0EBC" w:rsidRDefault="0078314C" w:rsidP="0078314C">
      <w:pPr>
        <w:keepNext/>
        <w:rPr>
          <w:b/>
        </w:rPr>
      </w:pPr>
      <w:r w:rsidRPr="00FE0EBC">
        <w:rPr>
          <w:b/>
        </w:rPr>
        <w:t>Ražotājs</w:t>
      </w:r>
    </w:p>
    <w:p w14:paraId="4FEC256C" w14:textId="77777777" w:rsidR="0078314C" w:rsidRPr="00FE0EBC" w:rsidRDefault="0078314C" w:rsidP="0078314C">
      <w:r w:rsidRPr="00FE0EBC">
        <w:t>Nuvisan France SARL</w:t>
      </w:r>
    </w:p>
    <w:p w14:paraId="31648F6E" w14:textId="77777777" w:rsidR="0078314C" w:rsidRPr="00FE0EBC" w:rsidRDefault="0078314C" w:rsidP="0078314C">
      <w:r w:rsidRPr="00FE0EBC">
        <w:t>2400, Route des Colles,</w:t>
      </w:r>
    </w:p>
    <w:p w14:paraId="79DF37B7" w14:textId="77777777" w:rsidR="0078314C" w:rsidRPr="00FE0EBC" w:rsidRDefault="0078314C" w:rsidP="0078314C">
      <w:r w:rsidRPr="00FE0EBC">
        <w:t>06410, Biot,</w:t>
      </w:r>
    </w:p>
    <w:p w14:paraId="03694FA3" w14:textId="77777777" w:rsidR="0078314C" w:rsidRPr="00FE0EBC" w:rsidRDefault="0078314C" w:rsidP="0078314C">
      <w:r w:rsidRPr="00FE0EBC">
        <w:t>Francija</w:t>
      </w:r>
    </w:p>
    <w:p w14:paraId="7A20BFE8" w14:textId="77777777" w:rsidR="0078314C" w:rsidRPr="00FE0EBC" w:rsidRDefault="0078314C" w:rsidP="0078314C"/>
    <w:p w14:paraId="556F211D" w14:textId="77777777" w:rsidR="0078314C" w:rsidRPr="00FE0EBC" w:rsidRDefault="0078314C" w:rsidP="0078314C">
      <w:r w:rsidRPr="00FE0EBC">
        <w:t>MIDAS Pharma GmbH</w:t>
      </w:r>
    </w:p>
    <w:p w14:paraId="23563CDD" w14:textId="77777777" w:rsidR="0078314C" w:rsidRPr="00FE0EBC" w:rsidRDefault="0078314C" w:rsidP="0078314C">
      <w:r w:rsidRPr="00FE0EBC">
        <w:t>Rheinstrasse 49</w:t>
      </w:r>
    </w:p>
    <w:p w14:paraId="3E69B045" w14:textId="77777777" w:rsidR="0078314C" w:rsidRPr="00FE0EBC" w:rsidRDefault="0078314C" w:rsidP="0078314C">
      <w:r w:rsidRPr="00FE0EBC">
        <w:t>55218 West Ingelheim Am Rhein</w:t>
      </w:r>
    </w:p>
    <w:p w14:paraId="779C1391" w14:textId="77777777" w:rsidR="0078314C" w:rsidRPr="00FE0EBC" w:rsidRDefault="0078314C" w:rsidP="0078314C">
      <w:r w:rsidRPr="00FE0EBC">
        <w:t>Rhineland-Palatinate</w:t>
      </w:r>
    </w:p>
    <w:p w14:paraId="39A78CF9" w14:textId="77777777" w:rsidR="0078314C" w:rsidRPr="00FE0EBC" w:rsidRDefault="0078314C" w:rsidP="0078314C">
      <w:r w:rsidRPr="00FE0EBC">
        <w:t>Vācija</w:t>
      </w:r>
    </w:p>
    <w:p w14:paraId="6BD80A7D" w14:textId="77777777" w:rsidR="0078314C" w:rsidRPr="00FE0EBC" w:rsidRDefault="0078314C" w:rsidP="0078314C">
      <w:pPr>
        <w:widowControl w:val="0"/>
        <w:suppressAutoHyphens w:val="0"/>
        <w:wordWrap w:val="0"/>
        <w:autoSpaceDE w:val="0"/>
        <w:autoSpaceDN w:val="0"/>
      </w:pPr>
    </w:p>
    <w:p w14:paraId="5A175C0A" w14:textId="77777777" w:rsidR="0078314C" w:rsidRPr="00FE0EBC" w:rsidRDefault="0078314C" w:rsidP="0078314C">
      <w:r w:rsidRPr="00FE0EBC">
        <w:t>Kymos S.L.</w:t>
      </w:r>
    </w:p>
    <w:p w14:paraId="4D32C492" w14:textId="77777777" w:rsidR="0078314C" w:rsidRPr="00FE0EBC" w:rsidRDefault="0078314C" w:rsidP="0078314C">
      <w:r w:rsidRPr="00FE0EBC">
        <w:t>Ronda de Can Fatjó 7B</w:t>
      </w:r>
    </w:p>
    <w:p w14:paraId="2FAC062F" w14:textId="77777777" w:rsidR="0078314C" w:rsidRPr="00FE0EBC" w:rsidRDefault="0078314C" w:rsidP="0078314C">
      <w:r w:rsidRPr="00FE0EBC">
        <w:t>Parc Tecnològic del Vallès</w:t>
      </w:r>
    </w:p>
    <w:p w14:paraId="7575F730" w14:textId="77777777" w:rsidR="0078314C" w:rsidRPr="00FE0EBC" w:rsidRDefault="0078314C" w:rsidP="0078314C">
      <w:r w:rsidRPr="00FE0EBC">
        <w:t>08290 Cerdanyola Del Valles</w:t>
      </w:r>
    </w:p>
    <w:p w14:paraId="4998DC88" w14:textId="77777777" w:rsidR="0078314C" w:rsidRPr="00FE0EBC" w:rsidRDefault="0078314C" w:rsidP="0078314C">
      <w:r w:rsidRPr="00FE0EBC">
        <w:t>Barcelona</w:t>
      </w:r>
    </w:p>
    <w:p w14:paraId="08511D0F" w14:textId="77777777" w:rsidR="0078314C" w:rsidRPr="00FE0EBC" w:rsidRDefault="0078314C" w:rsidP="0078314C">
      <w:r w:rsidRPr="00FE0EBC">
        <w:t>Spānija</w:t>
      </w:r>
    </w:p>
    <w:p w14:paraId="2AD47F26" w14:textId="77777777" w:rsidR="0078314C" w:rsidRPr="00FE0EBC" w:rsidRDefault="0078314C" w:rsidP="0078314C"/>
    <w:p w14:paraId="351E9F36" w14:textId="77777777" w:rsidR="0078314C" w:rsidRPr="00FE0EBC" w:rsidRDefault="0078314C" w:rsidP="0078314C">
      <w:pPr>
        <w:pStyle w:val="NormalKeep"/>
      </w:pPr>
      <w:r w:rsidRPr="00FE0EBC">
        <w:t>Lai saņemtu papildu informāciju par šīm zālēm, lūdzam sazināties ar reģistrācijas apliecības īpašnieka vietējo pārstāvniecību:</w:t>
      </w:r>
    </w:p>
    <w:p w14:paraId="72CE9C40" w14:textId="77777777" w:rsidR="0078314C" w:rsidRPr="00FE0EBC" w:rsidRDefault="0078314C" w:rsidP="0078314C">
      <w:pPr>
        <w:pStyle w:val="NormalKeep"/>
      </w:pPr>
    </w:p>
    <w:tbl>
      <w:tblPr>
        <w:tblW w:w="5000" w:type="pct"/>
        <w:tblLook w:val="04A0" w:firstRow="1" w:lastRow="0" w:firstColumn="1" w:lastColumn="0" w:noHBand="0" w:noVBand="1"/>
      </w:tblPr>
      <w:tblGrid>
        <w:gridCol w:w="4536"/>
        <w:gridCol w:w="4537"/>
      </w:tblGrid>
      <w:tr w:rsidR="0078314C" w:rsidRPr="00FE0EBC" w14:paraId="25CA5954" w14:textId="77777777" w:rsidTr="00F544BF">
        <w:tc>
          <w:tcPr>
            <w:tcW w:w="2500" w:type="pct"/>
            <w:hideMark/>
          </w:tcPr>
          <w:p w14:paraId="7B4D47F2" w14:textId="77777777" w:rsidR="0078314C" w:rsidRPr="00FE0EBC" w:rsidRDefault="0078314C" w:rsidP="00F544BF">
            <w:pPr>
              <w:rPr>
                <w:b/>
              </w:rPr>
            </w:pPr>
            <w:r w:rsidRPr="00FE0EBC">
              <w:rPr>
                <w:b/>
              </w:rPr>
              <w:t>België/Belgique/Belgien</w:t>
            </w:r>
          </w:p>
          <w:p w14:paraId="5ECE0320" w14:textId="77777777" w:rsidR="0078314C" w:rsidRPr="00FE0EBC" w:rsidRDefault="0078314C" w:rsidP="00F544BF">
            <w:r w:rsidRPr="00FE0EBC">
              <w:t>Celltrion Healthcare Belgium BVBA</w:t>
            </w:r>
          </w:p>
          <w:p w14:paraId="205AD857" w14:textId="77777777" w:rsidR="0078314C" w:rsidRPr="00FE0EBC" w:rsidRDefault="0078314C" w:rsidP="00F544BF">
            <w:pPr>
              <w:tabs>
                <w:tab w:val="left" w:pos="-720"/>
              </w:tabs>
            </w:pPr>
            <w:r w:rsidRPr="00FE0EBC">
              <w:t>Tél/Tel: + 32 1 528 7418</w:t>
            </w:r>
          </w:p>
          <w:p w14:paraId="582A42CB" w14:textId="77777777" w:rsidR="0078314C" w:rsidRPr="00FE0EBC" w:rsidRDefault="0078314C" w:rsidP="00F544BF">
            <w:hyperlink r:id="rId89" w:history="1">
              <w:r w:rsidRPr="00FE0EBC">
                <w:rPr>
                  <w:rStyle w:val="ab"/>
                </w:rPr>
                <w:t>BEinfo@celltrionhc.com</w:t>
              </w:r>
            </w:hyperlink>
          </w:p>
        </w:tc>
        <w:tc>
          <w:tcPr>
            <w:tcW w:w="2500" w:type="pct"/>
          </w:tcPr>
          <w:p w14:paraId="685140A2" w14:textId="77777777" w:rsidR="0078314C" w:rsidRPr="00FE0EBC" w:rsidRDefault="0078314C" w:rsidP="00F544BF">
            <w:pPr>
              <w:tabs>
                <w:tab w:val="left" w:pos="-720"/>
              </w:tabs>
              <w:rPr>
                <w:b/>
              </w:rPr>
            </w:pPr>
            <w:r w:rsidRPr="00FE0EBC">
              <w:rPr>
                <w:b/>
              </w:rPr>
              <w:t>Lietuva</w:t>
            </w:r>
          </w:p>
          <w:p w14:paraId="10296D5B" w14:textId="77777777" w:rsidR="0078314C" w:rsidRPr="00FE0EBC" w:rsidRDefault="0078314C" w:rsidP="00F544BF">
            <w:pPr>
              <w:tabs>
                <w:tab w:val="left" w:pos="-720"/>
              </w:tabs>
            </w:pPr>
            <w:r w:rsidRPr="00FE0EBC">
              <w:t>Celltrion Healthcare Hungary Kft.</w:t>
            </w:r>
          </w:p>
          <w:p w14:paraId="2055021E" w14:textId="77777777" w:rsidR="0078314C" w:rsidRPr="00FE0EBC" w:rsidRDefault="0078314C" w:rsidP="00F544BF">
            <w:r w:rsidRPr="00FE0EBC">
              <w:t>Tel.: +36 1 231 0493</w:t>
            </w:r>
          </w:p>
          <w:p w14:paraId="783F0C5E" w14:textId="77777777" w:rsidR="0078314C" w:rsidRPr="00FE0EBC" w:rsidRDefault="0078314C" w:rsidP="00F544BF"/>
        </w:tc>
      </w:tr>
      <w:tr w:rsidR="0078314C" w:rsidRPr="00FE0EBC" w14:paraId="41854C2D" w14:textId="77777777" w:rsidTr="00F544BF">
        <w:trPr>
          <w:trHeight w:val="619"/>
        </w:trPr>
        <w:tc>
          <w:tcPr>
            <w:tcW w:w="2500" w:type="pct"/>
          </w:tcPr>
          <w:p w14:paraId="5ED1A3A3" w14:textId="77777777" w:rsidR="0078314C" w:rsidRPr="00FE0EBC" w:rsidRDefault="0078314C" w:rsidP="00F544BF">
            <w:pPr>
              <w:rPr>
                <w:b/>
              </w:rPr>
            </w:pPr>
          </w:p>
          <w:p w14:paraId="2B7F7FEE" w14:textId="77777777" w:rsidR="0078314C" w:rsidRPr="00FE0EBC" w:rsidRDefault="0078314C" w:rsidP="00F544BF">
            <w:pPr>
              <w:rPr>
                <w:b/>
              </w:rPr>
            </w:pPr>
            <w:r w:rsidRPr="00FE0EBC">
              <w:rPr>
                <w:b/>
              </w:rPr>
              <w:t>България</w:t>
            </w:r>
          </w:p>
          <w:p w14:paraId="555B8D86" w14:textId="77777777" w:rsidR="0078314C" w:rsidRPr="00FE0EBC" w:rsidRDefault="0078314C" w:rsidP="00F544BF">
            <w:pPr>
              <w:tabs>
                <w:tab w:val="left" w:pos="-720"/>
              </w:tabs>
            </w:pPr>
            <w:r w:rsidRPr="00FE0EBC">
              <w:t>Celltrion Healthcare Hungary Kft.</w:t>
            </w:r>
          </w:p>
          <w:p w14:paraId="34513322" w14:textId="77777777" w:rsidR="0078314C" w:rsidRPr="00FE0EBC" w:rsidRDefault="0078314C" w:rsidP="00F544BF">
            <w:r w:rsidRPr="00FE0EBC">
              <w:t>Teл.: +36 1 231 0493</w:t>
            </w:r>
          </w:p>
          <w:p w14:paraId="2A2376F2" w14:textId="77777777" w:rsidR="0078314C" w:rsidRPr="00FE0EBC" w:rsidRDefault="0078314C" w:rsidP="00F544BF"/>
        </w:tc>
        <w:tc>
          <w:tcPr>
            <w:tcW w:w="2500" w:type="pct"/>
            <w:hideMark/>
          </w:tcPr>
          <w:p w14:paraId="2D96E25B" w14:textId="77777777" w:rsidR="0078314C" w:rsidRPr="00FE0EBC" w:rsidRDefault="0078314C" w:rsidP="00F544BF">
            <w:pPr>
              <w:tabs>
                <w:tab w:val="left" w:pos="-720"/>
              </w:tabs>
            </w:pPr>
            <w:r w:rsidRPr="00FE0EBC">
              <w:rPr>
                <w:b/>
              </w:rPr>
              <w:t>Luxembourg/Luxemburg</w:t>
            </w:r>
          </w:p>
          <w:p w14:paraId="107678A1" w14:textId="77777777" w:rsidR="0078314C" w:rsidRPr="00FE0EBC" w:rsidRDefault="0078314C" w:rsidP="00F544BF">
            <w:pPr>
              <w:tabs>
                <w:tab w:val="left" w:pos="-720"/>
              </w:tabs>
            </w:pPr>
            <w:r w:rsidRPr="00FE0EBC">
              <w:t>Celltrion Healthcare Belgium BVBA</w:t>
            </w:r>
          </w:p>
          <w:p w14:paraId="2BFE7B7A" w14:textId="77777777" w:rsidR="0078314C" w:rsidRPr="00FE0EBC" w:rsidRDefault="0078314C" w:rsidP="00F544BF">
            <w:pPr>
              <w:tabs>
                <w:tab w:val="left" w:pos="-720"/>
              </w:tabs>
            </w:pPr>
            <w:r w:rsidRPr="00FE0EBC">
              <w:t>Tél/Tel: + 32 1 528 7418</w:t>
            </w:r>
          </w:p>
          <w:p w14:paraId="5CD3B9A1" w14:textId="77777777" w:rsidR="0078314C" w:rsidRPr="00FE0EBC" w:rsidRDefault="0078314C" w:rsidP="00F544BF">
            <w:pPr>
              <w:tabs>
                <w:tab w:val="left" w:pos="-720"/>
              </w:tabs>
            </w:pPr>
            <w:hyperlink r:id="rId90" w:history="1">
              <w:r w:rsidRPr="00FE0EBC">
                <w:rPr>
                  <w:rStyle w:val="ab"/>
                </w:rPr>
                <w:t>BEinfo@celltrionhc.com</w:t>
              </w:r>
            </w:hyperlink>
          </w:p>
        </w:tc>
      </w:tr>
      <w:tr w:rsidR="0078314C" w:rsidRPr="00FE0EBC" w14:paraId="46A6006B" w14:textId="77777777" w:rsidTr="00F544BF">
        <w:tc>
          <w:tcPr>
            <w:tcW w:w="2500" w:type="pct"/>
            <w:hideMark/>
          </w:tcPr>
          <w:p w14:paraId="31C82966" w14:textId="77777777" w:rsidR="0078314C" w:rsidRPr="00FE0EBC" w:rsidRDefault="0078314C" w:rsidP="00F544BF">
            <w:pPr>
              <w:tabs>
                <w:tab w:val="left" w:pos="-720"/>
              </w:tabs>
              <w:rPr>
                <w:b/>
              </w:rPr>
            </w:pPr>
            <w:r w:rsidRPr="00FE0EBC">
              <w:rPr>
                <w:b/>
              </w:rPr>
              <w:t>Česká republika</w:t>
            </w:r>
          </w:p>
          <w:p w14:paraId="66E8F9BB" w14:textId="77777777" w:rsidR="0078314C" w:rsidRPr="00FE0EBC" w:rsidRDefault="0078314C" w:rsidP="00F544BF">
            <w:pPr>
              <w:tabs>
                <w:tab w:val="left" w:pos="-720"/>
              </w:tabs>
            </w:pPr>
            <w:r w:rsidRPr="00FE0EBC">
              <w:t>Celltrion Healthcare Hungary Kft.</w:t>
            </w:r>
          </w:p>
          <w:p w14:paraId="12C1664F" w14:textId="77777777" w:rsidR="0078314C" w:rsidRPr="00FE0EBC" w:rsidRDefault="0078314C" w:rsidP="00F544BF">
            <w:pPr>
              <w:tabs>
                <w:tab w:val="left" w:pos="-720"/>
              </w:tabs>
            </w:pPr>
            <w:r w:rsidRPr="00FE0EBC">
              <w:t>Tel: +36 1 231 0493</w:t>
            </w:r>
          </w:p>
        </w:tc>
        <w:tc>
          <w:tcPr>
            <w:tcW w:w="2500" w:type="pct"/>
          </w:tcPr>
          <w:p w14:paraId="207EA357" w14:textId="77777777" w:rsidR="0078314C" w:rsidRPr="00FE0EBC" w:rsidRDefault="0078314C" w:rsidP="00F544BF">
            <w:pPr>
              <w:rPr>
                <w:b/>
              </w:rPr>
            </w:pPr>
            <w:r w:rsidRPr="00FE0EBC">
              <w:rPr>
                <w:b/>
              </w:rPr>
              <w:t>Magyarország</w:t>
            </w:r>
          </w:p>
          <w:p w14:paraId="354D14C0" w14:textId="77777777" w:rsidR="0078314C" w:rsidRPr="00FE0EBC" w:rsidRDefault="0078314C" w:rsidP="00F544BF">
            <w:pPr>
              <w:tabs>
                <w:tab w:val="left" w:pos="-720"/>
              </w:tabs>
            </w:pPr>
            <w:r w:rsidRPr="00FE0EBC">
              <w:t>Celltrion Healthcare Hungary Kft.</w:t>
            </w:r>
          </w:p>
          <w:p w14:paraId="6921E2EA" w14:textId="77777777" w:rsidR="0078314C" w:rsidRPr="00FE0EBC" w:rsidRDefault="0078314C" w:rsidP="00F544BF">
            <w:r w:rsidRPr="00FE0EBC">
              <w:t>Tel.: +36 1 231 0493</w:t>
            </w:r>
          </w:p>
          <w:p w14:paraId="540B0AB1" w14:textId="77777777" w:rsidR="0078314C" w:rsidRPr="00FE0EBC" w:rsidRDefault="0078314C" w:rsidP="00F544BF"/>
        </w:tc>
      </w:tr>
      <w:tr w:rsidR="0078314C" w:rsidRPr="00FE0EBC" w14:paraId="3C3F6152" w14:textId="77777777" w:rsidTr="00F544BF">
        <w:tc>
          <w:tcPr>
            <w:tcW w:w="2500" w:type="pct"/>
            <w:hideMark/>
          </w:tcPr>
          <w:p w14:paraId="696AD3B9" w14:textId="77777777" w:rsidR="0078314C" w:rsidRPr="00FE0EBC" w:rsidRDefault="0078314C" w:rsidP="00F544BF">
            <w:pPr>
              <w:tabs>
                <w:tab w:val="left" w:pos="-720"/>
              </w:tabs>
              <w:rPr>
                <w:b/>
                <w:i/>
              </w:rPr>
            </w:pPr>
            <w:r w:rsidRPr="00FE0EBC">
              <w:rPr>
                <w:b/>
              </w:rPr>
              <w:t>Danmark</w:t>
            </w:r>
          </w:p>
          <w:p w14:paraId="42494BA8" w14:textId="77777777" w:rsidR="0078314C" w:rsidRPr="00FE0EBC" w:rsidRDefault="0078314C" w:rsidP="00F544BF">
            <w:pPr>
              <w:tabs>
                <w:tab w:val="left" w:pos="-720"/>
              </w:tabs>
            </w:pPr>
            <w:r w:rsidRPr="00FE0EBC">
              <w:t>Celltrion Healthcare Denmark ApS</w:t>
            </w:r>
          </w:p>
          <w:p w14:paraId="10E831A5" w14:textId="77777777" w:rsidR="0078314C" w:rsidRPr="00FE0EBC" w:rsidRDefault="0078314C" w:rsidP="00F544BF">
            <w:pPr>
              <w:tabs>
                <w:tab w:val="left" w:pos="-720"/>
              </w:tabs>
              <w:rPr>
                <w:rStyle w:val="ab"/>
              </w:rPr>
            </w:pPr>
            <w:hyperlink r:id="rId91" w:history="1">
              <w:r w:rsidRPr="00FE0EBC">
                <w:rPr>
                  <w:rStyle w:val="ab"/>
                </w:rPr>
                <w:t>Contact_dk@celltrionhc.com</w:t>
              </w:r>
            </w:hyperlink>
          </w:p>
          <w:p w14:paraId="36C5309A" w14:textId="77777777" w:rsidR="0078314C" w:rsidRPr="00FE0EBC" w:rsidRDefault="0078314C" w:rsidP="00F544BF">
            <w:pPr>
              <w:tabs>
                <w:tab w:val="left" w:pos="-720"/>
              </w:tabs>
            </w:pPr>
            <w:r w:rsidRPr="00FE0EBC">
              <w:t>Tlf: +45 3535 2989</w:t>
            </w:r>
          </w:p>
        </w:tc>
        <w:tc>
          <w:tcPr>
            <w:tcW w:w="2500" w:type="pct"/>
          </w:tcPr>
          <w:p w14:paraId="45E65D7C" w14:textId="77777777" w:rsidR="0078314C" w:rsidRPr="00FE0EBC" w:rsidRDefault="0078314C" w:rsidP="00F544BF">
            <w:r w:rsidRPr="00FE0EBC">
              <w:rPr>
                <w:b/>
              </w:rPr>
              <w:t>Malta</w:t>
            </w:r>
          </w:p>
          <w:p w14:paraId="319D3A36" w14:textId="77777777" w:rsidR="0078314C" w:rsidRPr="00FE0EBC" w:rsidRDefault="0078314C" w:rsidP="00F544BF">
            <w:pPr>
              <w:tabs>
                <w:tab w:val="left" w:pos="-720"/>
              </w:tabs>
            </w:pPr>
            <w:r w:rsidRPr="00FE0EBC">
              <w:t>Mint Health Ltd.</w:t>
            </w:r>
          </w:p>
          <w:p w14:paraId="77CEED20" w14:textId="77777777" w:rsidR="0078314C" w:rsidRPr="00FE0EBC" w:rsidRDefault="0078314C" w:rsidP="00F544BF">
            <w:r w:rsidRPr="00FE0EBC">
              <w:t>Tel: +356 2093 9800</w:t>
            </w:r>
          </w:p>
          <w:p w14:paraId="586BD7B7" w14:textId="77777777" w:rsidR="0078314C" w:rsidRPr="00FE0EBC" w:rsidRDefault="0078314C" w:rsidP="00F544BF"/>
        </w:tc>
      </w:tr>
      <w:tr w:rsidR="0078314C" w:rsidRPr="00FE0EBC" w14:paraId="16083234" w14:textId="77777777" w:rsidTr="00F544BF">
        <w:tc>
          <w:tcPr>
            <w:tcW w:w="2500" w:type="pct"/>
          </w:tcPr>
          <w:p w14:paraId="66855875" w14:textId="77777777" w:rsidR="0078314C" w:rsidRPr="00FE0EBC" w:rsidRDefault="0078314C" w:rsidP="00F544BF">
            <w:pPr>
              <w:tabs>
                <w:tab w:val="left" w:pos="-720"/>
              </w:tabs>
              <w:rPr>
                <w:b/>
              </w:rPr>
            </w:pPr>
          </w:p>
        </w:tc>
        <w:tc>
          <w:tcPr>
            <w:tcW w:w="2500" w:type="pct"/>
          </w:tcPr>
          <w:p w14:paraId="249F8042" w14:textId="77777777" w:rsidR="0078314C" w:rsidRPr="00FE0EBC" w:rsidRDefault="0078314C" w:rsidP="00F544BF">
            <w:pPr>
              <w:rPr>
                <w:b/>
              </w:rPr>
            </w:pPr>
          </w:p>
        </w:tc>
      </w:tr>
      <w:tr w:rsidR="0078314C" w:rsidRPr="00FE0EBC" w14:paraId="49CBDA34" w14:textId="77777777" w:rsidTr="00F544BF">
        <w:tc>
          <w:tcPr>
            <w:tcW w:w="2500" w:type="pct"/>
            <w:hideMark/>
          </w:tcPr>
          <w:p w14:paraId="537AC0A4" w14:textId="77777777" w:rsidR="0078314C" w:rsidRPr="00FE0EBC" w:rsidRDefault="0078314C" w:rsidP="00F544BF">
            <w:pPr>
              <w:rPr>
                <w:b/>
              </w:rPr>
            </w:pPr>
            <w:r w:rsidRPr="00FE0EBC">
              <w:rPr>
                <w:b/>
              </w:rPr>
              <w:t>Deutschland</w:t>
            </w:r>
          </w:p>
          <w:p w14:paraId="273D45EC" w14:textId="77777777" w:rsidR="0078314C" w:rsidRPr="00FE0EBC" w:rsidRDefault="0078314C" w:rsidP="00F544BF">
            <w:r w:rsidRPr="00FE0EBC">
              <w:t>Celltrion Healthcare Deutschland GmbH</w:t>
            </w:r>
          </w:p>
          <w:p w14:paraId="74B02940" w14:textId="77777777" w:rsidR="0078314C" w:rsidRPr="00F15CE3" w:rsidRDefault="0078314C" w:rsidP="00F544BF">
            <w:pPr>
              <w:tabs>
                <w:tab w:val="left" w:pos="-720"/>
              </w:tabs>
              <w:rPr>
                <w:rPrChange w:id="3245" w:author="만든 이">
                  <w:rPr>
                    <w:sz w:val="20"/>
                  </w:rPr>
                </w:rPrChange>
              </w:rPr>
            </w:pPr>
            <w:r w:rsidRPr="00FE0EBC">
              <w:t xml:space="preserve">Tel: +49 303 464 941 50 </w:t>
            </w:r>
            <w:hyperlink r:id="rId92" w:history="1">
              <w:r w:rsidRPr="00FE0EBC">
                <w:rPr>
                  <w:rStyle w:val="ab"/>
                </w:rPr>
                <w:t>infoDE@celltrionhc.com</w:t>
              </w:r>
            </w:hyperlink>
          </w:p>
        </w:tc>
        <w:tc>
          <w:tcPr>
            <w:tcW w:w="2500" w:type="pct"/>
            <w:hideMark/>
          </w:tcPr>
          <w:p w14:paraId="252B7722" w14:textId="77777777" w:rsidR="0078314C" w:rsidRPr="00FE0EBC" w:rsidRDefault="0078314C" w:rsidP="00F544BF">
            <w:r w:rsidRPr="00FE0EBC">
              <w:rPr>
                <w:b/>
              </w:rPr>
              <w:t>Nederland</w:t>
            </w:r>
          </w:p>
          <w:p w14:paraId="0F8628FF" w14:textId="77777777" w:rsidR="0078314C" w:rsidRPr="00FE0EBC" w:rsidRDefault="0078314C" w:rsidP="00F544BF">
            <w:r w:rsidRPr="00FE0EBC">
              <w:t>Celltrion Healthcare Netherlands B.V.</w:t>
            </w:r>
          </w:p>
          <w:p w14:paraId="28DF89B7" w14:textId="77777777" w:rsidR="0078314C" w:rsidRPr="00FE0EBC" w:rsidRDefault="0078314C" w:rsidP="00F544BF">
            <w:r w:rsidRPr="00FE0EBC">
              <w:t>Tel: + 31 20 888 7300</w:t>
            </w:r>
          </w:p>
          <w:p w14:paraId="22B30B79" w14:textId="77777777" w:rsidR="0078314C" w:rsidRPr="00FE0EBC" w:rsidRDefault="0078314C" w:rsidP="00F544BF">
            <w:hyperlink r:id="rId93" w:history="1">
              <w:r w:rsidRPr="00FE0EBC">
                <w:rPr>
                  <w:rStyle w:val="ab"/>
                </w:rPr>
                <w:t>NLinfo@celltrionhc.com</w:t>
              </w:r>
            </w:hyperlink>
          </w:p>
        </w:tc>
      </w:tr>
      <w:tr w:rsidR="0078314C" w:rsidRPr="00FE0EBC" w14:paraId="6B4369B1" w14:textId="77777777" w:rsidTr="00F544BF">
        <w:tc>
          <w:tcPr>
            <w:tcW w:w="2500" w:type="pct"/>
          </w:tcPr>
          <w:p w14:paraId="2C7ECE0A" w14:textId="77777777" w:rsidR="0078314C" w:rsidRPr="00FE0EBC" w:rsidRDefault="0078314C" w:rsidP="00F544BF">
            <w:pPr>
              <w:tabs>
                <w:tab w:val="left" w:pos="-720"/>
                <w:tab w:val="left" w:pos="4536"/>
              </w:tabs>
              <w:rPr>
                <w:b/>
              </w:rPr>
            </w:pPr>
          </w:p>
          <w:p w14:paraId="17B3249C" w14:textId="77777777" w:rsidR="0078314C" w:rsidRPr="00FE0EBC" w:rsidRDefault="0078314C" w:rsidP="00F544BF">
            <w:pPr>
              <w:tabs>
                <w:tab w:val="left" w:pos="-720"/>
                <w:tab w:val="left" w:pos="4536"/>
              </w:tabs>
              <w:rPr>
                <w:b/>
              </w:rPr>
            </w:pPr>
            <w:r w:rsidRPr="00FE0EBC">
              <w:rPr>
                <w:b/>
              </w:rPr>
              <w:t>Eesti</w:t>
            </w:r>
          </w:p>
          <w:p w14:paraId="4E903961" w14:textId="77777777" w:rsidR="0078314C" w:rsidRPr="00FE0EBC" w:rsidRDefault="0078314C" w:rsidP="00F544BF">
            <w:r w:rsidRPr="00FE0EBC">
              <w:t>Celltrion Healthcare Hungary Kft.</w:t>
            </w:r>
          </w:p>
          <w:p w14:paraId="0DF62DBC" w14:textId="77777777" w:rsidR="0078314C" w:rsidRPr="00FE0EBC" w:rsidRDefault="0078314C" w:rsidP="00F544BF">
            <w:pPr>
              <w:tabs>
                <w:tab w:val="left" w:pos="-720"/>
              </w:tabs>
            </w:pPr>
            <w:r w:rsidRPr="00FE0EBC">
              <w:t>Tel: +36 1 231 0493</w:t>
            </w:r>
          </w:p>
          <w:p w14:paraId="38454390" w14:textId="77777777" w:rsidR="0078314C" w:rsidRPr="00FE0EBC" w:rsidRDefault="0078314C" w:rsidP="00F544BF">
            <w:pPr>
              <w:tabs>
                <w:tab w:val="left" w:pos="-720"/>
              </w:tabs>
            </w:pPr>
            <w:hyperlink r:id="rId94" w:history="1">
              <w:r w:rsidRPr="00FE0EBC">
                <w:rPr>
                  <w:rStyle w:val="ab"/>
                </w:rPr>
                <w:t>contact_fi@celltrionhc.com</w:t>
              </w:r>
            </w:hyperlink>
          </w:p>
          <w:p w14:paraId="543DC2FA" w14:textId="77777777" w:rsidR="0078314C" w:rsidRPr="00FE0EBC" w:rsidRDefault="0078314C" w:rsidP="00F544BF">
            <w:pPr>
              <w:tabs>
                <w:tab w:val="left" w:pos="-720"/>
              </w:tabs>
            </w:pPr>
          </w:p>
        </w:tc>
        <w:tc>
          <w:tcPr>
            <w:tcW w:w="2500" w:type="pct"/>
          </w:tcPr>
          <w:p w14:paraId="606DDE97" w14:textId="77777777" w:rsidR="0078314C" w:rsidRPr="00FE0EBC" w:rsidRDefault="0078314C" w:rsidP="00F544BF">
            <w:pPr>
              <w:tabs>
                <w:tab w:val="left" w:pos="-720"/>
              </w:tabs>
              <w:rPr>
                <w:b/>
              </w:rPr>
            </w:pPr>
          </w:p>
          <w:p w14:paraId="720124AA" w14:textId="77777777" w:rsidR="0078314C" w:rsidRPr="00FE0EBC" w:rsidRDefault="0078314C" w:rsidP="00F544BF">
            <w:pPr>
              <w:tabs>
                <w:tab w:val="left" w:pos="-720"/>
              </w:tabs>
            </w:pPr>
            <w:r w:rsidRPr="00FE0EBC">
              <w:rPr>
                <w:b/>
              </w:rPr>
              <w:t>Norge</w:t>
            </w:r>
          </w:p>
          <w:p w14:paraId="30E8777C" w14:textId="77777777" w:rsidR="0078314C" w:rsidRPr="00FE0EBC" w:rsidRDefault="0078314C" w:rsidP="00F544BF">
            <w:pPr>
              <w:tabs>
                <w:tab w:val="left" w:pos="-720"/>
              </w:tabs>
            </w:pPr>
            <w:r w:rsidRPr="00FE0EBC">
              <w:t>Celltrion Healthcare Norway AS</w:t>
            </w:r>
          </w:p>
          <w:p w14:paraId="613C8EE9" w14:textId="77777777" w:rsidR="0078314C" w:rsidRPr="00FE0EBC" w:rsidRDefault="0078314C" w:rsidP="00F544BF">
            <w:pPr>
              <w:tabs>
                <w:tab w:val="left" w:pos="-720"/>
              </w:tabs>
            </w:pPr>
            <w:hyperlink r:id="rId95" w:history="1">
              <w:r w:rsidRPr="00FE0EBC">
                <w:rPr>
                  <w:rStyle w:val="ab"/>
                </w:rPr>
                <w:t>Contact_no@celltrionhc.com</w:t>
              </w:r>
            </w:hyperlink>
          </w:p>
        </w:tc>
      </w:tr>
      <w:tr w:rsidR="0078314C" w:rsidRPr="00FE0EBC" w14:paraId="55DB95E4" w14:textId="77777777" w:rsidTr="00F544BF">
        <w:tc>
          <w:tcPr>
            <w:tcW w:w="2500" w:type="pct"/>
            <w:hideMark/>
          </w:tcPr>
          <w:p w14:paraId="143A9E78" w14:textId="77777777" w:rsidR="0078314C" w:rsidRPr="00FE0EBC" w:rsidRDefault="0078314C" w:rsidP="00F544BF">
            <w:r w:rsidRPr="00FE0EBC">
              <w:rPr>
                <w:b/>
              </w:rPr>
              <w:t>España</w:t>
            </w:r>
          </w:p>
          <w:p w14:paraId="27DE1C1D" w14:textId="77777777" w:rsidR="0078314C" w:rsidRPr="00FE0EBC" w:rsidRDefault="0078314C" w:rsidP="00F544BF">
            <w:pPr>
              <w:tabs>
                <w:tab w:val="left" w:pos="-720"/>
              </w:tabs>
            </w:pPr>
            <w:r w:rsidRPr="00FE0EBC">
              <w:t>CELLTRION FARMACEUTICA (ESPAÑA) S.L.</w:t>
            </w:r>
          </w:p>
          <w:p w14:paraId="0EE9590F" w14:textId="77777777" w:rsidR="0078314C" w:rsidRPr="00FE0EBC" w:rsidRDefault="0078314C" w:rsidP="00F544BF">
            <w:pPr>
              <w:tabs>
                <w:tab w:val="left" w:pos="-720"/>
              </w:tabs>
            </w:pPr>
            <w:r w:rsidRPr="00FE0EBC">
              <w:t>Tel: +34 910 498 478</w:t>
            </w:r>
          </w:p>
          <w:p w14:paraId="290A43BB" w14:textId="77777777" w:rsidR="0078314C" w:rsidRPr="00FE0EBC" w:rsidRDefault="0078314C" w:rsidP="00F544BF">
            <w:pPr>
              <w:tabs>
                <w:tab w:val="left" w:pos="-720"/>
              </w:tabs>
            </w:pPr>
            <w:hyperlink r:id="rId96" w:history="1">
              <w:r w:rsidRPr="00FE0EBC">
                <w:rPr>
                  <w:rStyle w:val="ab"/>
                </w:rPr>
                <w:t>contact_es@celltrion.com</w:t>
              </w:r>
            </w:hyperlink>
          </w:p>
          <w:p w14:paraId="09D52804" w14:textId="77777777" w:rsidR="0078314C" w:rsidRPr="00FE0EBC" w:rsidRDefault="0078314C" w:rsidP="00F544BF"/>
        </w:tc>
        <w:tc>
          <w:tcPr>
            <w:tcW w:w="2500" w:type="pct"/>
          </w:tcPr>
          <w:p w14:paraId="516CD514" w14:textId="77777777" w:rsidR="0078314C" w:rsidRPr="00FE0EBC" w:rsidRDefault="0078314C" w:rsidP="00F544BF">
            <w:r w:rsidRPr="00FE0EBC">
              <w:rPr>
                <w:b/>
              </w:rPr>
              <w:t>Österreich</w:t>
            </w:r>
          </w:p>
          <w:p w14:paraId="57373FDF" w14:textId="77777777" w:rsidR="0078314C" w:rsidRPr="00FE0EBC" w:rsidRDefault="0078314C" w:rsidP="00F544BF">
            <w:r w:rsidRPr="00FE0EBC">
              <w:t>Astro-Pharma GmbH</w:t>
            </w:r>
          </w:p>
          <w:p w14:paraId="7D9A4585" w14:textId="77777777" w:rsidR="0078314C" w:rsidRPr="00FE0EBC" w:rsidRDefault="0078314C" w:rsidP="00F544BF">
            <w:pPr>
              <w:tabs>
                <w:tab w:val="left" w:pos="-720"/>
              </w:tabs>
            </w:pPr>
            <w:r w:rsidRPr="00FE0EBC">
              <w:t>Tel: +43 1 97 99 860</w:t>
            </w:r>
          </w:p>
          <w:p w14:paraId="2269F4A8" w14:textId="77777777" w:rsidR="0078314C" w:rsidRPr="00FE0EBC" w:rsidRDefault="0078314C" w:rsidP="00F544BF">
            <w:pPr>
              <w:tabs>
                <w:tab w:val="left" w:pos="-720"/>
              </w:tabs>
            </w:pPr>
          </w:p>
        </w:tc>
      </w:tr>
      <w:tr w:rsidR="0078314C" w:rsidRPr="00FE0EBC" w:rsidDel="00FE0EBC" w14:paraId="4F4B112E" w14:textId="01982D3C" w:rsidTr="00F544BF">
        <w:trPr>
          <w:del w:id="3246" w:author="만든 이"/>
        </w:trPr>
        <w:tc>
          <w:tcPr>
            <w:tcW w:w="2500" w:type="pct"/>
          </w:tcPr>
          <w:p w14:paraId="641222E5" w14:textId="067AD221" w:rsidR="0078314C" w:rsidRPr="00FE0EBC" w:rsidDel="00FE0EBC" w:rsidRDefault="0078314C" w:rsidP="00F544BF">
            <w:pPr>
              <w:rPr>
                <w:del w:id="3247" w:author="만든 이"/>
                <w:b/>
              </w:rPr>
            </w:pPr>
          </w:p>
        </w:tc>
        <w:tc>
          <w:tcPr>
            <w:tcW w:w="2500" w:type="pct"/>
          </w:tcPr>
          <w:p w14:paraId="26D18794" w14:textId="30DBF6CF" w:rsidR="0078314C" w:rsidRPr="00FE0EBC" w:rsidDel="00FE0EBC" w:rsidRDefault="0078314C" w:rsidP="00F544BF">
            <w:pPr>
              <w:rPr>
                <w:del w:id="3248" w:author="만든 이"/>
                <w:b/>
              </w:rPr>
            </w:pPr>
          </w:p>
        </w:tc>
      </w:tr>
      <w:tr w:rsidR="0078314C" w:rsidRPr="00FE0EBC" w14:paraId="136E2533" w14:textId="77777777" w:rsidTr="00F544BF">
        <w:tc>
          <w:tcPr>
            <w:tcW w:w="2500" w:type="pct"/>
          </w:tcPr>
          <w:p w14:paraId="0DDEF871" w14:textId="77777777" w:rsidR="0078314C" w:rsidRPr="00FE0EBC" w:rsidRDefault="0078314C" w:rsidP="00F544BF">
            <w:pPr>
              <w:rPr>
                <w:b/>
              </w:rPr>
            </w:pPr>
            <w:r w:rsidRPr="00FE0EBC">
              <w:rPr>
                <w:b/>
              </w:rPr>
              <w:t>Ελλάδα</w:t>
            </w:r>
          </w:p>
          <w:p w14:paraId="3DEDBBA7" w14:textId="77777777" w:rsidR="0078314C" w:rsidRPr="00FE0EBC" w:rsidRDefault="0078314C" w:rsidP="00F544BF">
            <w:r w:rsidRPr="00FE0EBC">
              <w:t>ΒΙΑΝΕΞ Α.Ε.</w:t>
            </w:r>
          </w:p>
          <w:p w14:paraId="6444BCC6" w14:textId="77777777" w:rsidR="0078314C" w:rsidRPr="00FE0EBC" w:rsidRDefault="0078314C" w:rsidP="00F544BF">
            <w:r w:rsidRPr="00FE0EBC">
              <w:t>Τηλ: +30 210 8009111 - 120</w:t>
            </w:r>
          </w:p>
          <w:p w14:paraId="3C0AE03B" w14:textId="77777777" w:rsidR="0078314C" w:rsidRPr="00FE0EBC" w:rsidRDefault="0078314C" w:rsidP="00F544BF"/>
        </w:tc>
        <w:tc>
          <w:tcPr>
            <w:tcW w:w="2500" w:type="pct"/>
          </w:tcPr>
          <w:p w14:paraId="08490B48" w14:textId="77777777" w:rsidR="0078314C" w:rsidRPr="00FE0EBC" w:rsidRDefault="0078314C" w:rsidP="00F544BF">
            <w:pPr>
              <w:rPr>
                <w:b/>
              </w:rPr>
            </w:pPr>
            <w:r w:rsidRPr="00FE0EBC">
              <w:rPr>
                <w:b/>
              </w:rPr>
              <w:t>Polska</w:t>
            </w:r>
          </w:p>
          <w:p w14:paraId="75428672" w14:textId="77777777" w:rsidR="0078314C" w:rsidRPr="00FE0EBC" w:rsidRDefault="0078314C" w:rsidP="00F544BF">
            <w:pPr>
              <w:tabs>
                <w:tab w:val="left" w:pos="-720"/>
              </w:tabs>
            </w:pPr>
            <w:r w:rsidRPr="00FE0EBC">
              <w:t>Celltrion Healthcare Hungary Kft.</w:t>
            </w:r>
          </w:p>
          <w:p w14:paraId="142CB396" w14:textId="77777777" w:rsidR="0078314C" w:rsidRPr="00FE0EBC" w:rsidRDefault="0078314C" w:rsidP="00F544BF">
            <w:r w:rsidRPr="00FE0EBC">
              <w:t>Tel.: +36 1 231 0493</w:t>
            </w:r>
          </w:p>
          <w:p w14:paraId="11F231D3" w14:textId="77777777" w:rsidR="0078314C" w:rsidRPr="00FE0EBC" w:rsidRDefault="0078314C" w:rsidP="00F544BF">
            <w:pPr>
              <w:rPr>
                <w:b/>
              </w:rPr>
            </w:pPr>
          </w:p>
        </w:tc>
      </w:tr>
      <w:tr w:rsidR="0078314C" w:rsidRPr="00FE0EBC" w14:paraId="7167E23D" w14:textId="77777777" w:rsidTr="00F544BF">
        <w:tc>
          <w:tcPr>
            <w:tcW w:w="2500" w:type="pct"/>
            <w:hideMark/>
          </w:tcPr>
          <w:p w14:paraId="0395DC30" w14:textId="77777777" w:rsidR="0078314C" w:rsidRPr="00FE0EBC" w:rsidRDefault="0078314C" w:rsidP="00F544BF">
            <w:pPr>
              <w:rPr>
                <w:b/>
              </w:rPr>
            </w:pPr>
            <w:r w:rsidRPr="00FE0EBC">
              <w:rPr>
                <w:b/>
              </w:rPr>
              <w:t>France</w:t>
            </w:r>
          </w:p>
          <w:p w14:paraId="272CDBEE" w14:textId="77777777" w:rsidR="0078314C" w:rsidRPr="00FE0EBC" w:rsidRDefault="0078314C" w:rsidP="00F544BF">
            <w:r w:rsidRPr="00FE0EBC">
              <w:t>Celltrion Healthcare France SAS</w:t>
            </w:r>
          </w:p>
          <w:p w14:paraId="7EFDFFAA" w14:textId="77777777" w:rsidR="0078314C" w:rsidRPr="00FE0EBC" w:rsidRDefault="0078314C" w:rsidP="00F544BF">
            <w:r w:rsidRPr="00FE0EBC">
              <w:t>Tél.: +33 (0)1 71 25 27 00</w:t>
            </w:r>
          </w:p>
        </w:tc>
        <w:tc>
          <w:tcPr>
            <w:tcW w:w="2500" w:type="pct"/>
          </w:tcPr>
          <w:p w14:paraId="71462486" w14:textId="77777777" w:rsidR="0078314C" w:rsidRPr="00FE0EBC" w:rsidRDefault="0078314C" w:rsidP="00F544BF">
            <w:r w:rsidRPr="00FE0EBC">
              <w:rPr>
                <w:b/>
              </w:rPr>
              <w:t>Portugal</w:t>
            </w:r>
          </w:p>
          <w:p w14:paraId="2AF42DFB" w14:textId="77777777" w:rsidR="0078314C" w:rsidRPr="00FE0EBC" w:rsidRDefault="0078314C" w:rsidP="00F544BF">
            <w:pPr>
              <w:tabs>
                <w:tab w:val="left" w:pos="-720"/>
              </w:tabs>
            </w:pPr>
            <w:r w:rsidRPr="00FE0EBC">
              <w:t>CELLTRION PORTUGAL, UNIPESSOAL LDA</w:t>
            </w:r>
          </w:p>
          <w:p w14:paraId="7494AF0D" w14:textId="77777777" w:rsidR="0078314C" w:rsidRPr="00FE0EBC" w:rsidRDefault="0078314C" w:rsidP="00F544BF">
            <w:pPr>
              <w:tabs>
                <w:tab w:val="left" w:pos="-720"/>
              </w:tabs>
            </w:pPr>
            <w:r w:rsidRPr="00FE0EBC">
              <w:t>Tel: +351 21 936 8542</w:t>
            </w:r>
          </w:p>
          <w:p w14:paraId="070C80C2" w14:textId="77777777" w:rsidR="0078314C" w:rsidRPr="00FE0EBC" w:rsidRDefault="0078314C" w:rsidP="00F544BF">
            <w:pPr>
              <w:tabs>
                <w:tab w:val="left" w:pos="-720"/>
              </w:tabs>
            </w:pPr>
            <w:hyperlink r:id="rId97" w:history="1">
              <w:r w:rsidRPr="00FE0EBC">
                <w:rPr>
                  <w:rStyle w:val="ab"/>
                </w:rPr>
                <w:t>contact_pt@celltrion.com</w:t>
              </w:r>
            </w:hyperlink>
          </w:p>
          <w:p w14:paraId="05B44FD9" w14:textId="77777777" w:rsidR="0078314C" w:rsidRPr="00FE0EBC" w:rsidRDefault="0078314C" w:rsidP="00F544BF">
            <w:pPr>
              <w:rPr>
                <w:b/>
              </w:rPr>
            </w:pPr>
          </w:p>
        </w:tc>
      </w:tr>
      <w:tr w:rsidR="0078314C" w:rsidRPr="00FE0EBC" w14:paraId="36AA938A" w14:textId="77777777" w:rsidTr="00F544BF">
        <w:tc>
          <w:tcPr>
            <w:tcW w:w="2500" w:type="pct"/>
          </w:tcPr>
          <w:p w14:paraId="395F3705" w14:textId="77777777" w:rsidR="0078314C" w:rsidRPr="00FE0EBC" w:rsidRDefault="0078314C" w:rsidP="00F544BF">
            <w:pPr>
              <w:rPr>
                <w:b/>
              </w:rPr>
            </w:pPr>
            <w:r w:rsidRPr="00FE0EBC">
              <w:rPr>
                <w:b/>
              </w:rPr>
              <w:t>Hrvatska</w:t>
            </w:r>
          </w:p>
          <w:p w14:paraId="14CE9435" w14:textId="77777777" w:rsidR="0078314C" w:rsidRPr="00FE0EBC" w:rsidRDefault="0078314C" w:rsidP="00F544BF">
            <w:r w:rsidRPr="00FE0EBC">
              <w:t>Oktal Pharma d.o.o.</w:t>
            </w:r>
          </w:p>
          <w:p w14:paraId="5418837A" w14:textId="77777777" w:rsidR="0078314C" w:rsidRPr="00FE0EBC" w:rsidRDefault="0078314C" w:rsidP="00F544BF">
            <w:r w:rsidRPr="00FE0EBC">
              <w:t>Tel: +385 1 6595 777</w:t>
            </w:r>
          </w:p>
          <w:p w14:paraId="4B78D170" w14:textId="77777777" w:rsidR="0078314C" w:rsidRPr="00FE0EBC" w:rsidRDefault="0078314C" w:rsidP="00F544BF"/>
        </w:tc>
        <w:tc>
          <w:tcPr>
            <w:tcW w:w="2500" w:type="pct"/>
          </w:tcPr>
          <w:p w14:paraId="750781A9" w14:textId="77777777" w:rsidR="0078314C" w:rsidRPr="00FE0EBC" w:rsidRDefault="0078314C" w:rsidP="00F544BF">
            <w:pPr>
              <w:tabs>
                <w:tab w:val="left" w:pos="-720"/>
              </w:tabs>
              <w:rPr>
                <w:b/>
              </w:rPr>
            </w:pPr>
            <w:r w:rsidRPr="00FE0EBC">
              <w:rPr>
                <w:b/>
              </w:rPr>
              <w:t>România</w:t>
            </w:r>
          </w:p>
          <w:p w14:paraId="3C0637A4" w14:textId="77777777" w:rsidR="0078314C" w:rsidRPr="00FE0EBC" w:rsidRDefault="0078314C" w:rsidP="00F544BF">
            <w:pPr>
              <w:tabs>
                <w:tab w:val="left" w:pos="-720"/>
              </w:tabs>
            </w:pPr>
            <w:r w:rsidRPr="00FE0EBC">
              <w:t>Celltrion Healthcare Hungary Kft.</w:t>
            </w:r>
          </w:p>
          <w:p w14:paraId="5591632C" w14:textId="77777777" w:rsidR="0078314C" w:rsidRPr="00FE0EBC" w:rsidRDefault="0078314C" w:rsidP="00F544BF">
            <w:r w:rsidRPr="00FE0EBC">
              <w:t>Tel: +36 1 231 0493</w:t>
            </w:r>
          </w:p>
          <w:p w14:paraId="45966B99" w14:textId="77777777" w:rsidR="0078314C" w:rsidRPr="00FE0EBC" w:rsidRDefault="0078314C" w:rsidP="00F544BF">
            <w:pPr>
              <w:rPr>
                <w:b/>
              </w:rPr>
            </w:pPr>
          </w:p>
        </w:tc>
      </w:tr>
      <w:tr w:rsidR="0078314C" w:rsidRPr="00FE0EBC" w14:paraId="322E7396" w14:textId="77777777" w:rsidTr="00F544BF">
        <w:tc>
          <w:tcPr>
            <w:tcW w:w="2500" w:type="pct"/>
          </w:tcPr>
          <w:p w14:paraId="48EAEF7F" w14:textId="77777777" w:rsidR="0078314C" w:rsidRPr="00FE0EBC" w:rsidRDefault="0078314C" w:rsidP="00F544BF">
            <w:pPr>
              <w:tabs>
                <w:tab w:val="left" w:pos="-720"/>
              </w:tabs>
            </w:pPr>
            <w:r w:rsidRPr="00FE0EBC">
              <w:rPr>
                <w:b/>
              </w:rPr>
              <w:t>Ireland</w:t>
            </w:r>
          </w:p>
          <w:p w14:paraId="77F2B738" w14:textId="77777777" w:rsidR="0078314C" w:rsidRPr="00FE0EBC" w:rsidRDefault="0078314C" w:rsidP="00F544BF">
            <w:r w:rsidRPr="00FE0EBC">
              <w:t>Celltrion Healthcare Ireland Limited</w:t>
            </w:r>
          </w:p>
          <w:p w14:paraId="356BE89D" w14:textId="77777777" w:rsidR="0078314C" w:rsidRPr="00FE0EBC" w:rsidRDefault="0078314C" w:rsidP="00F544BF">
            <w:r w:rsidRPr="00FE0EBC">
              <w:t>Tel: +353 1 223 4026</w:t>
            </w:r>
          </w:p>
          <w:p w14:paraId="07C79FE3" w14:textId="77777777" w:rsidR="0078314C" w:rsidRPr="00F15CE3" w:rsidRDefault="0078314C" w:rsidP="00F544BF">
            <w:pPr>
              <w:rPr>
                <w:rPrChange w:id="3249" w:author="만든 이">
                  <w:rPr>
                    <w:sz w:val="20"/>
                  </w:rPr>
                </w:rPrChange>
              </w:rPr>
            </w:pPr>
            <w:hyperlink r:id="rId98" w:history="1">
              <w:r w:rsidRPr="00FE0EBC">
                <w:rPr>
                  <w:rStyle w:val="ab"/>
                </w:rPr>
                <w:t>enquiry_ie@celltrionhc.com</w:t>
              </w:r>
            </w:hyperlink>
          </w:p>
          <w:p w14:paraId="104D7A92" w14:textId="77777777" w:rsidR="0078314C" w:rsidRPr="00FE0EBC" w:rsidRDefault="0078314C" w:rsidP="00F544BF"/>
        </w:tc>
        <w:tc>
          <w:tcPr>
            <w:tcW w:w="2500" w:type="pct"/>
          </w:tcPr>
          <w:p w14:paraId="0763E1DF" w14:textId="77777777" w:rsidR="0078314C" w:rsidRPr="00FE0EBC" w:rsidRDefault="0078314C" w:rsidP="00F544BF">
            <w:pPr>
              <w:rPr>
                <w:b/>
              </w:rPr>
            </w:pPr>
            <w:r w:rsidRPr="00FE0EBC">
              <w:rPr>
                <w:b/>
              </w:rPr>
              <w:t>Slovenija</w:t>
            </w:r>
          </w:p>
          <w:p w14:paraId="1DDCEFA5" w14:textId="77777777" w:rsidR="0078314C" w:rsidRPr="00FE0EBC" w:rsidRDefault="0078314C" w:rsidP="00F544BF">
            <w:r w:rsidRPr="00FE0EBC">
              <w:t>OPH Oktal Pharma d.o.o.</w:t>
            </w:r>
          </w:p>
          <w:p w14:paraId="3FE2594B" w14:textId="77777777" w:rsidR="0078314C" w:rsidRPr="00FE0EBC" w:rsidRDefault="0078314C" w:rsidP="00F544BF">
            <w:r w:rsidRPr="00FE0EBC">
              <w:t>Tel.: +386 1 519 29 22</w:t>
            </w:r>
          </w:p>
          <w:p w14:paraId="69886F9B" w14:textId="77777777" w:rsidR="0078314C" w:rsidRPr="00FE0EBC" w:rsidRDefault="0078314C" w:rsidP="00F544BF">
            <w:pPr>
              <w:rPr>
                <w:b/>
              </w:rPr>
            </w:pPr>
          </w:p>
        </w:tc>
      </w:tr>
      <w:tr w:rsidR="0078314C" w:rsidRPr="00FE0EBC" w14:paraId="0204BA88" w14:textId="77777777" w:rsidTr="00F544BF">
        <w:tc>
          <w:tcPr>
            <w:tcW w:w="2500" w:type="pct"/>
          </w:tcPr>
          <w:p w14:paraId="3B151902" w14:textId="77777777" w:rsidR="0078314C" w:rsidRPr="00FE0EBC" w:rsidRDefault="0078314C" w:rsidP="00F544BF">
            <w:r w:rsidRPr="00FE0EBC">
              <w:rPr>
                <w:b/>
              </w:rPr>
              <w:t>Ísland</w:t>
            </w:r>
          </w:p>
          <w:p w14:paraId="336D4190" w14:textId="77777777" w:rsidR="0078314C" w:rsidRPr="00FE0EBC" w:rsidRDefault="0078314C" w:rsidP="00F544BF">
            <w:r w:rsidRPr="00FE0EBC">
              <w:t>Celltrion Healthcare Hungary Kft.</w:t>
            </w:r>
          </w:p>
          <w:p w14:paraId="0178F101" w14:textId="77777777" w:rsidR="0078314C" w:rsidRPr="00FE0EBC" w:rsidRDefault="0078314C" w:rsidP="00F544BF">
            <w:r w:rsidRPr="00FE0EBC">
              <w:t>Sími: +36 1 231 0493</w:t>
            </w:r>
          </w:p>
          <w:p w14:paraId="17C275FA" w14:textId="77777777" w:rsidR="0078314C" w:rsidRPr="00FE0EBC" w:rsidRDefault="0078314C" w:rsidP="00F544BF">
            <w:pPr>
              <w:tabs>
                <w:tab w:val="left" w:pos="-720"/>
              </w:tabs>
            </w:pPr>
            <w:hyperlink r:id="rId99" w:history="1">
              <w:r w:rsidRPr="00FE0EBC">
                <w:rPr>
                  <w:rStyle w:val="ab"/>
                </w:rPr>
                <w:t>contact_fi@celltrionhc.com</w:t>
              </w:r>
            </w:hyperlink>
          </w:p>
          <w:p w14:paraId="1A34BDA8" w14:textId="77777777" w:rsidR="0078314C" w:rsidRPr="00FE0EBC" w:rsidRDefault="0078314C" w:rsidP="00F544BF"/>
        </w:tc>
        <w:tc>
          <w:tcPr>
            <w:tcW w:w="2500" w:type="pct"/>
          </w:tcPr>
          <w:p w14:paraId="745CA018" w14:textId="77777777" w:rsidR="0078314C" w:rsidRPr="00FE0EBC" w:rsidRDefault="0078314C" w:rsidP="00F544BF">
            <w:pPr>
              <w:rPr>
                <w:b/>
              </w:rPr>
            </w:pPr>
            <w:r w:rsidRPr="00FE0EBC">
              <w:rPr>
                <w:b/>
              </w:rPr>
              <w:t>Slovenská republika</w:t>
            </w:r>
          </w:p>
          <w:p w14:paraId="2076BAE9" w14:textId="77777777" w:rsidR="0078314C" w:rsidRPr="00FE0EBC" w:rsidRDefault="0078314C" w:rsidP="00F544BF">
            <w:pPr>
              <w:tabs>
                <w:tab w:val="left" w:pos="-720"/>
              </w:tabs>
            </w:pPr>
            <w:r w:rsidRPr="00FE0EBC">
              <w:t>Celltrion Healthcare Hungary Kft.</w:t>
            </w:r>
          </w:p>
          <w:p w14:paraId="05ED3405" w14:textId="77777777" w:rsidR="0078314C" w:rsidRPr="00FE0EBC" w:rsidRDefault="0078314C" w:rsidP="00F544BF">
            <w:r w:rsidRPr="00FE0EBC">
              <w:t>Tel: +36 1 231 0493</w:t>
            </w:r>
          </w:p>
          <w:p w14:paraId="77F16035" w14:textId="77777777" w:rsidR="0078314C" w:rsidRPr="00FE0EBC" w:rsidRDefault="0078314C" w:rsidP="00F544BF">
            <w:pPr>
              <w:rPr>
                <w:b/>
              </w:rPr>
            </w:pPr>
          </w:p>
        </w:tc>
      </w:tr>
      <w:tr w:rsidR="0078314C" w:rsidRPr="00FE0EBC" w14:paraId="6F2B94B1" w14:textId="77777777" w:rsidTr="00F544BF">
        <w:tc>
          <w:tcPr>
            <w:tcW w:w="2500" w:type="pct"/>
          </w:tcPr>
          <w:p w14:paraId="0A74AED4" w14:textId="77777777" w:rsidR="0078314C" w:rsidRPr="00FE0EBC" w:rsidRDefault="0078314C" w:rsidP="00F544BF">
            <w:r w:rsidRPr="00FE0EBC">
              <w:rPr>
                <w:b/>
              </w:rPr>
              <w:t>Italia</w:t>
            </w:r>
          </w:p>
          <w:p w14:paraId="3963B011" w14:textId="77777777" w:rsidR="0078314C" w:rsidRPr="00FE0EBC" w:rsidRDefault="0078314C" w:rsidP="00F544BF">
            <w:r w:rsidRPr="00FE0EBC">
              <w:t>Celltrion Healthcare Italy S.R.L.</w:t>
            </w:r>
          </w:p>
          <w:p w14:paraId="40665DB9" w14:textId="77777777" w:rsidR="0078314C" w:rsidRPr="00FE0EBC" w:rsidRDefault="0078314C" w:rsidP="00F544BF">
            <w:r w:rsidRPr="00FE0EBC">
              <w:t>Tel: +39 0247927040</w:t>
            </w:r>
          </w:p>
          <w:p w14:paraId="32265FCB" w14:textId="77777777" w:rsidR="0078314C" w:rsidRPr="00FE0EBC" w:rsidRDefault="0078314C" w:rsidP="00F544BF">
            <w:hyperlink r:id="rId100" w:history="1">
              <w:r w:rsidRPr="00FE0EBC">
                <w:rPr>
                  <w:rStyle w:val="ab"/>
                </w:rPr>
                <w:t>celltrionhealthcare_italy@legalmail.it</w:t>
              </w:r>
            </w:hyperlink>
          </w:p>
          <w:p w14:paraId="0535C392" w14:textId="77777777" w:rsidR="0078314C" w:rsidRPr="00FE0EBC" w:rsidRDefault="0078314C" w:rsidP="00F544BF"/>
        </w:tc>
        <w:tc>
          <w:tcPr>
            <w:tcW w:w="2500" w:type="pct"/>
          </w:tcPr>
          <w:p w14:paraId="7A9C5CD3" w14:textId="77777777" w:rsidR="0078314C" w:rsidRPr="00FE0EBC" w:rsidRDefault="0078314C" w:rsidP="00F544BF">
            <w:r w:rsidRPr="00FE0EBC">
              <w:rPr>
                <w:b/>
              </w:rPr>
              <w:t>Suomi/Finland</w:t>
            </w:r>
          </w:p>
          <w:p w14:paraId="5BA211F9" w14:textId="77777777" w:rsidR="0078314C" w:rsidRPr="00FE0EBC" w:rsidRDefault="0078314C" w:rsidP="00F544BF">
            <w:pPr>
              <w:tabs>
                <w:tab w:val="left" w:pos="-720"/>
              </w:tabs>
            </w:pPr>
            <w:r w:rsidRPr="00FE0EBC">
              <w:t>Celltrion Healthcare Finland Oy.</w:t>
            </w:r>
          </w:p>
          <w:p w14:paraId="73985917" w14:textId="77777777" w:rsidR="0078314C" w:rsidRPr="00FE0EBC" w:rsidRDefault="0078314C" w:rsidP="00F544BF">
            <w:r w:rsidRPr="00FE0EBC">
              <w:t>Puh/Tel: +358 29 170 7755</w:t>
            </w:r>
          </w:p>
          <w:p w14:paraId="369ECD2E" w14:textId="77777777" w:rsidR="0078314C" w:rsidRPr="00FE0EBC" w:rsidRDefault="0078314C" w:rsidP="00F544BF">
            <w:pPr>
              <w:tabs>
                <w:tab w:val="left" w:pos="-720"/>
              </w:tabs>
            </w:pPr>
            <w:hyperlink r:id="rId101" w:history="1">
              <w:r w:rsidRPr="00FE0EBC">
                <w:rPr>
                  <w:rStyle w:val="ab"/>
                </w:rPr>
                <w:t>contact_fi@celltrionhc.com</w:t>
              </w:r>
            </w:hyperlink>
          </w:p>
          <w:p w14:paraId="05322113" w14:textId="77777777" w:rsidR="0078314C" w:rsidRPr="00FE0EBC" w:rsidRDefault="0078314C" w:rsidP="00F544BF"/>
        </w:tc>
      </w:tr>
      <w:tr w:rsidR="0078314C" w:rsidRPr="00FE0EBC" w14:paraId="45A709E7" w14:textId="77777777" w:rsidTr="00F544BF">
        <w:tc>
          <w:tcPr>
            <w:tcW w:w="2500" w:type="pct"/>
          </w:tcPr>
          <w:p w14:paraId="75F42C61" w14:textId="77777777" w:rsidR="0078314C" w:rsidRPr="00FE0EBC" w:rsidRDefault="0078314C" w:rsidP="00F544BF">
            <w:pPr>
              <w:tabs>
                <w:tab w:val="left" w:pos="-720"/>
              </w:tabs>
              <w:rPr>
                <w:b/>
              </w:rPr>
            </w:pPr>
            <w:r w:rsidRPr="00FE0EBC">
              <w:rPr>
                <w:b/>
              </w:rPr>
              <w:t>Κύπρος</w:t>
            </w:r>
          </w:p>
          <w:p w14:paraId="33577C9A" w14:textId="77777777" w:rsidR="0078314C" w:rsidRPr="00FE0EBC" w:rsidRDefault="0078314C" w:rsidP="00F544BF">
            <w:pPr>
              <w:tabs>
                <w:tab w:val="left" w:pos="-720"/>
              </w:tabs>
            </w:pPr>
            <w:r w:rsidRPr="00FE0EBC">
              <w:t>C.A. Papaellinas Ltd</w:t>
            </w:r>
          </w:p>
          <w:p w14:paraId="3E53E10F" w14:textId="77777777" w:rsidR="0078314C" w:rsidRPr="00FE0EBC" w:rsidRDefault="0078314C" w:rsidP="00F544BF">
            <w:pPr>
              <w:rPr>
                <w:b/>
              </w:rPr>
            </w:pPr>
            <w:r w:rsidRPr="00FE0EBC">
              <w:t>Τηλ: +357 22741741</w:t>
            </w:r>
          </w:p>
          <w:p w14:paraId="32EDD05F" w14:textId="77777777" w:rsidR="0078314C" w:rsidRPr="00FE0EBC" w:rsidRDefault="0078314C" w:rsidP="00F544BF">
            <w:pPr>
              <w:rPr>
                <w:b/>
              </w:rPr>
            </w:pPr>
          </w:p>
        </w:tc>
        <w:tc>
          <w:tcPr>
            <w:tcW w:w="2500" w:type="pct"/>
          </w:tcPr>
          <w:p w14:paraId="685F90C5" w14:textId="77777777" w:rsidR="0078314C" w:rsidRPr="00FE0EBC" w:rsidRDefault="0078314C" w:rsidP="00F544BF">
            <w:pPr>
              <w:tabs>
                <w:tab w:val="left" w:pos="-720"/>
              </w:tabs>
              <w:rPr>
                <w:b/>
              </w:rPr>
            </w:pPr>
            <w:r w:rsidRPr="00FE0EBC">
              <w:rPr>
                <w:b/>
              </w:rPr>
              <w:t>Sverige</w:t>
            </w:r>
          </w:p>
          <w:p w14:paraId="3541C19D" w14:textId="77777777" w:rsidR="0078314C" w:rsidRPr="00FE0EBC" w:rsidRDefault="0078314C" w:rsidP="00F544BF">
            <w:pPr>
              <w:tabs>
                <w:tab w:val="left" w:pos="-720"/>
              </w:tabs>
            </w:pPr>
            <w:r w:rsidRPr="00FE0EBC">
              <w:t>Celltrion Sweden AB</w:t>
            </w:r>
          </w:p>
          <w:p w14:paraId="53CFE1AD" w14:textId="3C00D677" w:rsidR="00E77156" w:rsidRPr="00F15CE3" w:rsidRDefault="00E77156" w:rsidP="00F544BF">
            <w:pPr>
              <w:tabs>
                <w:tab w:val="left" w:pos="-720"/>
              </w:tabs>
              <w:rPr>
                <w:rPrChange w:id="3250" w:author="만든 이">
                  <w:rPr>
                    <w:lang w:val="en-US"/>
                  </w:rPr>
                </w:rPrChange>
              </w:rPr>
            </w:pPr>
            <w:r w:rsidRPr="00FE0EBC">
              <w:rPr>
                <w:lang w:val="en-US"/>
              </w:rPr>
              <w:t>Tel: +46 8 80 11 77</w:t>
            </w:r>
          </w:p>
          <w:p w14:paraId="53933637" w14:textId="77777777" w:rsidR="00277834" w:rsidRPr="00FE0EBC" w:rsidRDefault="0078314C" w:rsidP="00277834">
            <w:pPr>
              <w:tabs>
                <w:tab w:val="left" w:pos="-720"/>
              </w:tabs>
              <w:rPr>
                <w:rStyle w:val="ab"/>
              </w:rPr>
            </w:pPr>
            <w:r w:rsidRPr="00FE0EBC">
              <w:fldChar w:fldCharType="begin"/>
            </w:r>
            <w:r w:rsidRPr="00FE0EBC">
              <w:instrText>HYPERLINK "mailto:contact_se@celltrionhc.com"</w:instrText>
            </w:r>
            <w:r w:rsidRPr="00FE0EBC">
              <w:fldChar w:fldCharType="separate"/>
            </w:r>
            <w:hyperlink r:id="rId102" w:history="1">
              <w:r w:rsidR="00277834" w:rsidRPr="00FE0EBC">
                <w:rPr>
                  <w:rStyle w:val="ab"/>
                </w:rPr>
                <w:t>Contact_se@celltrionhc.com</w:t>
              </w:r>
            </w:hyperlink>
          </w:p>
          <w:p w14:paraId="36AD7B07" w14:textId="4572B350" w:rsidR="0078314C" w:rsidRPr="00F15CE3" w:rsidRDefault="0078314C" w:rsidP="00F544BF">
            <w:pPr>
              <w:tabs>
                <w:tab w:val="left" w:pos="-720"/>
              </w:tabs>
              <w:rPr>
                <w:rStyle w:val="ab"/>
                <w:rPrChange w:id="3251" w:author="만든 이">
                  <w:rPr>
                    <w:rStyle w:val="ab"/>
                    <w:sz w:val="24"/>
                  </w:rPr>
                </w:rPrChange>
              </w:rPr>
            </w:pPr>
            <w:r w:rsidRPr="00FE0EBC">
              <w:fldChar w:fldCharType="end"/>
            </w:r>
          </w:p>
          <w:p w14:paraId="385590F6" w14:textId="77777777" w:rsidR="0078314C" w:rsidRPr="00FE0EBC" w:rsidRDefault="0078314C" w:rsidP="00F544BF">
            <w:pPr>
              <w:tabs>
                <w:tab w:val="left" w:pos="-720"/>
              </w:tabs>
              <w:rPr>
                <w:b/>
              </w:rPr>
            </w:pPr>
          </w:p>
        </w:tc>
      </w:tr>
      <w:tr w:rsidR="0078314C" w:rsidRPr="00FE0EBC" w14:paraId="7871D1FB" w14:textId="77777777" w:rsidTr="00F544BF">
        <w:tc>
          <w:tcPr>
            <w:tcW w:w="2500" w:type="pct"/>
          </w:tcPr>
          <w:p w14:paraId="3433C945" w14:textId="77777777" w:rsidR="0078314C" w:rsidRPr="00FE0EBC" w:rsidRDefault="0078314C" w:rsidP="00F544BF">
            <w:pPr>
              <w:rPr>
                <w:b/>
              </w:rPr>
            </w:pPr>
            <w:r w:rsidRPr="00FE0EBC">
              <w:rPr>
                <w:b/>
              </w:rPr>
              <w:t>Latvija</w:t>
            </w:r>
          </w:p>
          <w:p w14:paraId="41BD3A8D" w14:textId="77777777" w:rsidR="0078314C" w:rsidRPr="00FE0EBC" w:rsidRDefault="0078314C" w:rsidP="00F544BF">
            <w:pPr>
              <w:tabs>
                <w:tab w:val="left" w:pos="-720"/>
              </w:tabs>
            </w:pPr>
            <w:r w:rsidRPr="00FE0EBC">
              <w:t>Celltrion Healthcare Hungary Kft.</w:t>
            </w:r>
          </w:p>
          <w:p w14:paraId="137C0EF0" w14:textId="77777777" w:rsidR="0078314C" w:rsidRPr="00FE0EBC" w:rsidRDefault="0078314C" w:rsidP="00F544BF">
            <w:r w:rsidRPr="00FE0EBC">
              <w:t>Tālr.: +36 1 231 0493</w:t>
            </w:r>
          </w:p>
          <w:p w14:paraId="1955CD41" w14:textId="77777777" w:rsidR="0078314C" w:rsidRPr="00FE0EBC" w:rsidRDefault="0078314C" w:rsidP="00F544BF">
            <w:pPr>
              <w:rPr>
                <w:b/>
              </w:rPr>
            </w:pPr>
          </w:p>
        </w:tc>
        <w:tc>
          <w:tcPr>
            <w:tcW w:w="2500" w:type="pct"/>
            <w:hideMark/>
          </w:tcPr>
          <w:p w14:paraId="0BAFF5B5" w14:textId="77777777" w:rsidR="0078314C" w:rsidRPr="00F15CE3" w:rsidRDefault="0078314C" w:rsidP="00F544BF">
            <w:pPr>
              <w:rPr>
                <w:rPrChange w:id="3252" w:author="만든 이">
                  <w:rPr>
                    <w:sz w:val="20"/>
                  </w:rPr>
                </w:rPrChange>
              </w:rPr>
            </w:pPr>
          </w:p>
        </w:tc>
      </w:tr>
    </w:tbl>
    <w:p w14:paraId="419170FC" w14:textId="77777777" w:rsidR="0078314C" w:rsidRPr="00FE0EBC" w:rsidRDefault="0078314C" w:rsidP="0078314C"/>
    <w:p w14:paraId="03A8557B" w14:textId="77777777" w:rsidR="0078314C" w:rsidRPr="00FE0EBC" w:rsidRDefault="0078314C" w:rsidP="0078314C">
      <w:pPr>
        <w:keepNext/>
        <w:keepLines/>
        <w:rPr>
          <w:rStyle w:val="a9"/>
        </w:rPr>
      </w:pPr>
      <w:r w:rsidRPr="00FE0EBC">
        <w:rPr>
          <w:rStyle w:val="a9"/>
        </w:rPr>
        <w:lastRenderedPageBreak/>
        <w:t>Šī lietošanas instrukcija pēdējo reizi pārskatīta</w:t>
      </w:r>
    </w:p>
    <w:p w14:paraId="6BE412AB" w14:textId="77777777" w:rsidR="0078314C" w:rsidRPr="00FE0EBC" w:rsidRDefault="0078314C" w:rsidP="0078314C">
      <w:pPr>
        <w:keepNext/>
        <w:keepLines/>
      </w:pPr>
    </w:p>
    <w:p w14:paraId="27AD12CC" w14:textId="77777777" w:rsidR="0078314C" w:rsidRPr="00FE0EBC" w:rsidRDefault="0078314C" w:rsidP="0078314C">
      <w:pPr>
        <w:pStyle w:val="HeadingStrong"/>
      </w:pPr>
      <w:r w:rsidRPr="00FE0EBC">
        <w:t>Citi informācijas avoti</w:t>
      </w:r>
    </w:p>
    <w:p w14:paraId="35B6EC82" w14:textId="77777777" w:rsidR="0078314C" w:rsidRPr="00FE0EBC" w:rsidRDefault="0078314C" w:rsidP="0078314C">
      <w:pPr>
        <w:pStyle w:val="NormalKeep"/>
      </w:pPr>
      <w:r w:rsidRPr="00FE0EBC">
        <w:t xml:space="preserve">Sīkāka informācija par šīm zālēm ir pieejama Eiropas Zāļu aģentūras tīmekļa vietnē </w:t>
      </w:r>
      <w:hyperlink r:id="rId103" w:history="1">
        <w:r w:rsidRPr="00FE0EBC">
          <w:rPr>
            <w:rStyle w:val="ab"/>
          </w:rPr>
          <w:t>http://www.ema.europa.eu</w:t>
        </w:r>
      </w:hyperlink>
    </w:p>
    <w:p w14:paraId="459C0D3F" w14:textId="77777777" w:rsidR="0078314C" w:rsidRPr="00FE0EBC" w:rsidRDefault="0078314C" w:rsidP="0078314C">
      <w:pPr>
        <w:suppressAutoHyphens w:val="0"/>
      </w:pPr>
    </w:p>
    <w:p w14:paraId="4B5959E3" w14:textId="76BBA93E" w:rsidR="003954B0" w:rsidRPr="00FE0EBC" w:rsidRDefault="003954B0" w:rsidP="000B6D11">
      <w:pPr>
        <w:suppressAutoHyphens w:val="0"/>
      </w:pPr>
      <w:r w:rsidRPr="00FE0EBC">
        <w:br w:type="page"/>
      </w:r>
    </w:p>
    <w:p w14:paraId="68765E4D" w14:textId="77777777" w:rsidR="009E77BB" w:rsidRPr="00FE0EBC" w:rsidRDefault="009E77BB" w:rsidP="000B6D11">
      <w:pPr>
        <w:rPr>
          <w:b/>
        </w:rPr>
      </w:pPr>
      <w:r w:rsidRPr="00FE0EBC">
        <w:rPr>
          <w:b/>
        </w:rPr>
        <w:lastRenderedPageBreak/>
        <w:t>OMLYCLO PILDSPALVVEIDA PILNŠĻIRCES LIETOŠANAS INSTRUKCIJA</w:t>
      </w:r>
    </w:p>
    <w:p w14:paraId="200C8D69" w14:textId="77777777" w:rsidR="009E77BB" w:rsidRPr="00FE0EBC" w:rsidRDefault="009E77BB" w:rsidP="000B6D11">
      <w:pPr>
        <w:pStyle w:val="NormalKeep"/>
      </w:pPr>
      <w:bookmarkStart w:id="3253" w:name="_Hlk192516401"/>
    </w:p>
    <w:p w14:paraId="1C99BC07" w14:textId="77777777" w:rsidR="009E77BB" w:rsidRPr="00FE0EBC" w:rsidRDefault="009E77BB" w:rsidP="006E3F55">
      <w:pPr>
        <w:pStyle w:val="af0"/>
        <w:kinsoku w:val="0"/>
        <w:overflowPunct w:val="0"/>
        <w:spacing w:after="0"/>
        <w:rPr>
          <w:color w:val="231F20"/>
        </w:rPr>
      </w:pPr>
      <w:r w:rsidRPr="00FE0EBC">
        <w:rPr>
          <w:color w:val="231F20"/>
        </w:rPr>
        <w:t>Izlasiet un ievērojiet Omlyclo pildspalvveida pilnšļirces komplektā iekļauto lietošanas instrukciju, pirms sākat to lietot un ik reizi pēc jauna iepakojuma saņemšanas. Iespējams, tajā būs jauna informācija. Pirms lietojat Omlyclo, veselības aprūpes speciālistam Jums jāparāda, kā tas pareizi lietojams.</w:t>
      </w:r>
    </w:p>
    <w:p w14:paraId="50CF2BF0" w14:textId="77777777" w:rsidR="009E77BB" w:rsidRPr="00FE0EBC" w:rsidRDefault="009E77BB" w:rsidP="000B6D11"/>
    <w:p w14:paraId="36D57665" w14:textId="72087848" w:rsidR="009E77BB" w:rsidRPr="00FE0EBC" w:rsidRDefault="00EE615A" w:rsidP="006E3F55">
      <w:pPr>
        <w:pStyle w:val="af0"/>
        <w:keepNext/>
        <w:kinsoku w:val="0"/>
        <w:overflowPunct w:val="0"/>
        <w:spacing w:after="0"/>
        <w:rPr>
          <w:color w:val="231F20"/>
        </w:rPr>
      </w:pPr>
      <w:r w:rsidRPr="00FE0EBC">
        <w:rPr>
          <w:color w:val="231F20"/>
        </w:rPr>
        <w:t>Pusaudži no 12 gadu vecuma: Omlyclo pildspalvveida pilnšļirces saturu drīkst sev injicēt pieaugušā uzraudzībā. Omlyclo pildspalvveida pilnšļirce (visas devas) paredzēta lietošanai tikai pieaugušajiem un pusaudžiem, kas ir vismaz 12 gadus veci.</w:t>
      </w:r>
    </w:p>
    <w:p w14:paraId="1003285A" w14:textId="77777777" w:rsidR="00143763" w:rsidRPr="00FE0EBC" w:rsidRDefault="00143763" w:rsidP="008C79F6">
      <w:bookmarkStart w:id="3254" w:name="_Hlk192246752"/>
    </w:p>
    <w:p w14:paraId="4A851B61" w14:textId="77777777" w:rsidR="004F03F7" w:rsidRPr="00FE0EBC" w:rsidRDefault="004F03F7" w:rsidP="004F03F7">
      <w:pPr>
        <w:pStyle w:val="af0"/>
        <w:kinsoku w:val="0"/>
        <w:overflowPunct w:val="0"/>
        <w:spacing w:before="1"/>
        <w:ind w:right="313"/>
        <w:rPr>
          <w:rFonts w:eastAsia="맑은 고딕"/>
          <w:b/>
          <w:bCs/>
        </w:rPr>
      </w:pPr>
      <w:r w:rsidRPr="00FE0EBC">
        <w:rPr>
          <w:b/>
        </w:rPr>
        <w:t>Pildspalvveida pilnšļirces daļas (skatīt A attēlu)</w:t>
      </w:r>
    </w:p>
    <w:p w14:paraId="362BE339" w14:textId="77777777" w:rsidR="009E77BB" w:rsidRPr="00FE0EBC" w:rsidRDefault="009E77BB" w:rsidP="009E77BB">
      <w:pPr>
        <w:keepNext/>
      </w:pPr>
    </w:p>
    <w:tbl>
      <w:tblPr>
        <w:tblW w:w="3750" w:type="pct"/>
        <w:jc w:val="center"/>
        <w:tblLayout w:type="fixed"/>
        <w:tblCellMar>
          <w:top w:w="28" w:type="dxa"/>
          <w:bottom w:w="28" w:type="dxa"/>
        </w:tblCellMar>
        <w:tblLook w:val="04A0" w:firstRow="1" w:lastRow="0" w:firstColumn="1" w:lastColumn="0" w:noHBand="0" w:noVBand="1"/>
      </w:tblPr>
      <w:tblGrid>
        <w:gridCol w:w="6805"/>
      </w:tblGrid>
      <w:tr w:rsidR="009E77BB" w:rsidRPr="00FE0EBC" w14:paraId="69F984F8" w14:textId="77777777" w:rsidTr="009E77BB">
        <w:trPr>
          <w:cantSplit/>
          <w:jc w:val="center"/>
        </w:trPr>
        <w:tc>
          <w:tcPr>
            <w:tcW w:w="9289" w:type="dxa"/>
          </w:tcPr>
          <w:p w14:paraId="4CB8D613" w14:textId="0DFE4E9E" w:rsidR="009E77BB" w:rsidRPr="00FE0EBC" w:rsidRDefault="00E97717" w:rsidP="009E77BB">
            <w:pPr>
              <w:pStyle w:val="NormalCentred"/>
              <w:keepNext/>
              <w:jc w:val="left"/>
            </w:pPr>
            <w:r w:rsidRPr="00FE0EBC">
              <w:rPr>
                <w:noProof/>
                <w:lang w:val="en-US" w:eastAsia="ko-KR"/>
              </w:rPr>
              <mc:AlternateContent>
                <mc:Choice Requires="wpg">
                  <w:drawing>
                    <wp:inline distT="0" distB="0" distL="0" distR="0" wp14:anchorId="7D9A1E69" wp14:editId="701AC615">
                      <wp:extent cx="4424105" cy="4255135"/>
                      <wp:effectExtent l="0" t="0" r="0" b="0"/>
                      <wp:docPr id="83"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4105" cy="4255135"/>
                                <a:chOff x="2589" y="3660"/>
                                <a:chExt cx="6963" cy="6701"/>
                              </a:xfrm>
                            </wpg:grpSpPr>
                            <pic:pic xmlns:pic="http://schemas.openxmlformats.org/drawingml/2006/picture">
                              <pic:nvPicPr>
                                <pic:cNvPr id="84" name="Picture 4" descr="텍스트, 스크린샷, 도표, 평행이(가) 표시된 사진&#10;&#10;자동 생성된 설명"/>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2589" y="3685"/>
                                  <a:ext cx="6803" cy="6676"/>
                                </a:xfrm>
                                <a:prstGeom prst="rect">
                                  <a:avLst/>
                                </a:prstGeom>
                                <a:noFill/>
                                <a:extLst>
                                  <a:ext uri="{909E8E84-426E-40DD-AFC4-6F175D3DCCD1}">
                                    <a14:hiddenFill xmlns:a14="http://schemas.microsoft.com/office/drawing/2010/main">
                                      <a:solidFill>
                                        <a:srgbClr val="FFFFFF"/>
                                      </a:solidFill>
                                    </a14:hiddenFill>
                                  </a:ext>
                                </a:extLst>
                              </pic:spPr>
                            </pic:pic>
                            <wps:wsp>
                              <wps:cNvPr id="85" name="Text Box 2"/>
                              <wps:cNvSpPr txBox="1">
                                <a:spLocks noChangeArrowheads="1"/>
                              </wps:cNvSpPr>
                              <wps:spPr bwMode="auto">
                                <a:xfrm>
                                  <a:off x="3040" y="3789"/>
                                  <a:ext cx="2732"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82D52" w14:textId="77777777" w:rsidR="001F7390" w:rsidRPr="00B74277" w:rsidRDefault="001F7390" w:rsidP="001F7390">
                                    <w:pPr>
                                      <w:jc w:val="center"/>
                                      <w:rPr>
                                        <w:rFonts w:ascii="Arial" w:hAnsi="Arial" w:cs="Arial"/>
                                        <w:b/>
                                        <w:bCs/>
                                        <w:sz w:val="28"/>
                                        <w:szCs w:val="28"/>
                                      </w:rPr>
                                    </w:pPr>
                                    <w:r>
                                      <w:rPr>
                                        <w:rFonts w:ascii="Arial" w:hAnsi="Arial"/>
                                        <w:b/>
                                        <w:sz w:val="28"/>
                                      </w:rPr>
                                      <w:t>Pirms lietošanas</w:t>
                                    </w:r>
                                  </w:p>
                                  <w:p w14:paraId="0CF27848" w14:textId="4990570C" w:rsidR="00D76FA3" w:rsidRPr="00B74277" w:rsidRDefault="00D76FA3" w:rsidP="009E77BB">
                                    <w:pPr>
                                      <w:jc w:val="center"/>
                                      <w:rPr>
                                        <w:rFonts w:ascii="Arial" w:hAnsi="Arial" w:cs="Arial"/>
                                        <w:b/>
                                        <w:bCs/>
                                        <w:sz w:val="28"/>
                                        <w:szCs w:val="28"/>
                                      </w:rPr>
                                    </w:pPr>
                                  </w:p>
                                </w:txbxContent>
                              </wps:txbx>
                              <wps:bodyPr rot="0" vert="horz" wrap="square" lIns="91440" tIns="45720" rIns="91440" bIns="45720" anchor="t" anchorCtr="0" upright="1">
                                <a:noAutofit/>
                              </wps:bodyPr>
                            </wps:wsp>
                            <wps:wsp>
                              <wps:cNvPr id="217" name="Text Box 2"/>
                              <wps:cNvSpPr txBox="1">
                                <a:spLocks noChangeArrowheads="1"/>
                              </wps:cNvSpPr>
                              <wps:spPr bwMode="auto">
                                <a:xfrm>
                                  <a:off x="7445" y="3660"/>
                                  <a:ext cx="2107"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AB172" w14:textId="77777777" w:rsidR="001F7390" w:rsidRPr="00B74277" w:rsidRDefault="001F7390" w:rsidP="001F7390">
                                    <w:pPr>
                                      <w:jc w:val="center"/>
                                      <w:rPr>
                                        <w:rFonts w:ascii="Arial" w:hAnsi="Arial" w:cs="Arial"/>
                                        <w:b/>
                                        <w:bCs/>
                                        <w:sz w:val="28"/>
                                        <w:szCs w:val="28"/>
                                      </w:rPr>
                                    </w:pPr>
                                    <w:r>
                                      <w:rPr>
                                        <w:rFonts w:ascii="Arial" w:hAnsi="Arial"/>
                                        <w:b/>
                                        <w:sz w:val="28"/>
                                      </w:rPr>
                                      <w:t>Pēc lietošanas</w:t>
                                    </w:r>
                                  </w:p>
                                  <w:p w14:paraId="4CFD2A16" w14:textId="79F9673D" w:rsidR="00D76FA3" w:rsidRPr="00B74277" w:rsidRDefault="00D76FA3" w:rsidP="009E77BB">
                                    <w:pPr>
                                      <w:jc w:val="center"/>
                                      <w:rPr>
                                        <w:rFonts w:ascii="Arial" w:hAnsi="Arial" w:cs="Arial"/>
                                        <w:b/>
                                        <w:bCs/>
                                        <w:sz w:val="28"/>
                                        <w:szCs w:val="28"/>
                                      </w:rPr>
                                    </w:pPr>
                                  </w:p>
                                </w:txbxContent>
                              </wps:txbx>
                              <wps:bodyPr rot="0" vert="horz" wrap="square" lIns="91440" tIns="45720" rIns="91440" bIns="45720" anchor="t" anchorCtr="0" upright="1">
                                <a:noAutofit/>
                              </wps:bodyPr>
                            </wps:wsp>
                            <wps:wsp>
                              <wps:cNvPr id="218" name="Text Box 2"/>
                              <wps:cNvSpPr txBox="1">
                                <a:spLocks noChangeArrowheads="1"/>
                              </wps:cNvSpPr>
                              <wps:spPr bwMode="auto">
                                <a:xfrm>
                                  <a:off x="6126" y="5371"/>
                                  <a:ext cx="1440"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09854" w14:textId="77777777" w:rsidR="001F7390" w:rsidRPr="00B74277" w:rsidRDefault="001F7390" w:rsidP="001F7390">
                                    <w:pPr>
                                      <w:jc w:val="center"/>
                                      <w:rPr>
                                        <w:rFonts w:ascii="Arial" w:hAnsi="Arial" w:cs="Arial"/>
                                      </w:rPr>
                                    </w:pPr>
                                    <w:r>
                                      <w:rPr>
                                        <w:rFonts w:ascii="Arial" w:hAnsi="Arial"/>
                                      </w:rPr>
                                      <w:t>Derīguma termiņš</w:t>
                                    </w:r>
                                  </w:p>
                                  <w:p w14:paraId="27447638" w14:textId="5252042E" w:rsidR="00D76FA3" w:rsidRPr="00B74277" w:rsidRDefault="00D76FA3" w:rsidP="009E77BB">
                                    <w:pPr>
                                      <w:jc w:val="center"/>
                                      <w:rPr>
                                        <w:rFonts w:ascii="Arial" w:hAnsi="Arial" w:cs="Arial"/>
                                      </w:rPr>
                                    </w:pPr>
                                  </w:p>
                                </w:txbxContent>
                              </wps:txbx>
                              <wps:bodyPr rot="0" vert="horz" wrap="square" lIns="91440" tIns="45720" rIns="91440" bIns="45720" anchor="t" anchorCtr="0" upright="1">
                                <a:noAutofit/>
                              </wps:bodyPr>
                            </wps:wsp>
                            <wps:wsp>
                              <wps:cNvPr id="86" name="Text Box 2"/>
                              <wps:cNvSpPr txBox="1">
                                <a:spLocks noChangeArrowheads="1"/>
                              </wps:cNvSpPr>
                              <wps:spPr bwMode="auto">
                                <a:xfrm>
                                  <a:off x="3893" y="6048"/>
                                  <a:ext cx="1020"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B1D85F" w14:textId="77777777" w:rsidR="001F7390" w:rsidRPr="00B74277" w:rsidRDefault="001F7390" w:rsidP="001F7390">
                                    <w:pPr>
                                      <w:jc w:val="center"/>
                                      <w:rPr>
                                        <w:rFonts w:ascii="Arial" w:hAnsi="Arial" w:cs="Arial"/>
                                      </w:rPr>
                                    </w:pPr>
                                    <w:r>
                                      <w:rPr>
                                        <w:rFonts w:ascii="Arial" w:hAnsi="Arial"/>
                                      </w:rPr>
                                      <w:t>Korpuss</w:t>
                                    </w:r>
                                  </w:p>
                                  <w:p w14:paraId="08780F39" w14:textId="13BBEA39" w:rsidR="00D76FA3" w:rsidRPr="00B74277" w:rsidRDefault="00D76FA3" w:rsidP="009E77BB">
                                    <w:pPr>
                                      <w:jc w:val="center"/>
                                      <w:rPr>
                                        <w:rFonts w:ascii="Arial" w:hAnsi="Arial" w:cs="Arial"/>
                                      </w:rPr>
                                    </w:pPr>
                                  </w:p>
                                </w:txbxContent>
                              </wps:txbx>
                              <wps:bodyPr rot="0" vert="horz" wrap="square" lIns="0" tIns="0" rIns="0" bIns="0" anchor="t" anchorCtr="0" upright="1">
                                <a:noAutofit/>
                              </wps:bodyPr>
                            </wps:wsp>
                            <wps:wsp>
                              <wps:cNvPr id="87" name="Text Box 2"/>
                              <wps:cNvSpPr txBox="1">
                                <a:spLocks noChangeArrowheads="1"/>
                              </wps:cNvSpPr>
                              <wps:spPr bwMode="auto">
                                <a:xfrm>
                                  <a:off x="6220" y="6263"/>
                                  <a:ext cx="2080" cy="1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289BD" w14:textId="77777777" w:rsidR="001F7390" w:rsidRPr="00B74277" w:rsidRDefault="001F7390" w:rsidP="001F7390">
                                    <w:pPr>
                                      <w:jc w:val="center"/>
                                      <w:rPr>
                                        <w:rFonts w:ascii="Arial" w:hAnsi="Arial" w:cs="Arial"/>
                                        <w:b/>
                                        <w:bCs/>
                                      </w:rPr>
                                    </w:pPr>
                                    <w:r>
                                      <w:rPr>
                                        <w:rFonts w:ascii="Arial" w:hAnsi="Arial"/>
                                      </w:rPr>
                                      <w:t xml:space="preserve">Dzeltens indikators </w:t>
                                    </w:r>
                                    <w:r>
                                      <w:rPr>
                                        <w:rFonts w:ascii="Arial" w:hAnsi="Arial"/>
                                        <w:b/>
                                      </w:rPr>
                                      <w:t>“injekcija pabeigta”</w:t>
                                    </w:r>
                                  </w:p>
                                  <w:p w14:paraId="00ECBF20" w14:textId="01316AC0" w:rsidR="00D76FA3" w:rsidRPr="00B74277" w:rsidRDefault="00D76FA3" w:rsidP="009E77BB">
                                    <w:pPr>
                                      <w:jc w:val="center"/>
                                      <w:rPr>
                                        <w:rFonts w:ascii="Arial" w:hAnsi="Arial" w:cs="Arial"/>
                                        <w:b/>
                                        <w:bCs/>
                                      </w:rPr>
                                    </w:pPr>
                                  </w:p>
                                </w:txbxContent>
                              </wps:txbx>
                              <wps:bodyPr rot="0" vert="horz" wrap="square" lIns="91440" tIns="45720" rIns="91440" bIns="45720" anchor="t" anchorCtr="0" upright="1">
                                <a:noAutofit/>
                              </wps:bodyPr>
                            </wps:wsp>
                            <wps:wsp>
                              <wps:cNvPr id="88" name="Text Box 2"/>
                              <wps:cNvSpPr txBox="1">
                                <a:spLocks noChangeArrowheads="1"/>
                              </wps:cNvSpPr>
                              <wps:spPr bwMode="auto">
                                <a:xfrm>
                                  <a:off x="3694" y="6966"/>
                                  <a:ext cx="1440"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3F1AA" w14:textId="77777777" w:rsidR="001F7390" w:rsidRPr="00B74277" w:rsidRDefault="001F7390" w:rsidP="001F7390">
                                    <w:pPr>
                                      <w:jc w:val="center"/>
                                      <w:rPr>
                                        <w:rFonts w:ascii="Arial" w:hAnsi="Arial" w:cs="Arial"/>
                                      </w:rPr>
                                    </w:pPr>
                                    <w:r>
                                      <w:rPr>
                                        <w:rFonts w:ascii="Arial" w:hAnsi="Arial"/>
                                      </w:rPr>
                                      <w:t>Skata lodziņš</w:t>
                                    </w:r>
                                  </w:p>
                                  <w:p w14:paraId="156CD1B2" w14:textId="6460D48E" w:rsidR="00D76FA3" w:rsidRPr="00B74277" w:rsidRDefault="00D76FA3" w:rsidP="009E77BB">
                                    <w:pPr>
                                      <w:jc w:val="center"/>
                                      <w:rPr>
                                        <w:rFonts w:ascii="Arial" w:hAnsi="Arial" w:cs="Arial"/>
                                      </w:rPr>
                                    </w:pPr>
                                  </w:p>
                                </w:txbxContent>
                              </wps:txbx>
                              <wps:bodyPr rot="0" vert="horz" wrap="square" lIns="91440" tIns="45720" rIns="91440" bIns="45720" anchor="t" anchorCtr="0" upright="1">
                                <a:noAutofit/>
                              </wps:bodyPr>
                            </wps:wsp>
                            <wps:wsp>
                              <wps:cNvPr id="89" name="Text Box 2"/>
                              <wps:cNvSpPr txBox="1">
                                <a:spLocks noChangeArrowheads="1"/>
                              </wps:cNvSpPr>
                              <wps:spPr bwMode="auto">
                                <a:xfrm>
                                  <a:off x="3694" y="7826"/>
                                  <a:ext cx="1440" cy="1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94F7B" w14:textId="271A80EE" w:rsidR="001F7390" w:rsidRPr="00B74277" w:rsidRDefault="001F7390" w:rsidP="001F7390">
                                    <w:pPr>
                                      <w:jc w:val="center"/>
                                      <w:rPr>
                                        <w:rFonts w:ascii="Arial" w:hAnsi="Arial" w:cs="Arial"/>
                                      </w:rPr>
                                    </w:pPr>
                                    <w:r>
                                      <w:rPr>
                                        <w:rFonts w:ascii="Arial" w:hAnsi="Arial"/>
                                      </w:rPr>
                                      <w:t>Sarkans adatas aizsargs</w:t>
                                    </w:r>
                                  </w:p>
                                  <w:p w14:paraId="0AB54D72" w14:textId="60DAE3B6" w:rsidR="00D76FA3" w:rsidRPr="00B74277" w:rsidRDefault="00D76FA3" w:rsidP="009E77BB">
                                    <w:pPr>
                                      <w:jc w:val="center"/>
                                      <w:rPr>
                                        <w:rFonts w:ascii="Arial" w:hAnsi="Arial" w:cs="Arial"/>
                                      </w:rPr>
                                    </w:pPr>
                                  </w:p>
                                </w:txbxContent>
                              </wps:txbx>
                              <wps:bodyPr rot="0" vert="horz" wrap="square" lIns="91440" tIns="45720" rIns="91440" bIns="45720" anchor="t" anchorCtr="0" upright="1">
                                <a:noAutofit/>
                              </wps:bodyPr>
                            </wps:wsp>
                            <wps:wsp>
                              <wps:cNvPr id="93" name="Text Box 2"/>
                              <wps:cNvSpPr txBox="1">
                                <a:spLocks noChangeArrowheads="1"/>
                              </wps:cNvSpPr>
                              <wps:spPr bwMode="auto">
                                <a:xfrm>
                                  <a:off x="5895" y="7908"/>
                                  <a:ext cx="2009" cy="1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CDE5A" w14:textId="260A413E" w:rsidR="001F7390" w:rsidRPr="00B74277" w:rsidRDefault="001F7390" w:rsidP="001F7390">
                                    <w:pPr>
                                      <w:jc w:val="center"/>
                                      <w:rPr>
                                        <w:rFonts w:ascii="Arial" w:hAnsi="Arial" w:cs="Arial"/>
                                      </w:rPr>
                                    </w:pPr>
                                    <w:r>
                                      <w:rPr>
                                        <w:rFonts w:ascii="Arial" w:hAnsi="Arial"/>
                                      </w:rPr>
                                      <w:t>Sarkans adatas aizsargs (nosegtā adata iekšpusē)</w:t>
                                    </w:r>
                                  </w:p>
                                  <w:p w14:paraId="6868BABB" w14:textId="409D7E86" w:rsidR="00D76FA3" w:rsidRPr="00B74277" w:rsidRDefault="00D76FA3" w:rsidP="009E77BB">
                                    <w:pPr>
                                      <w:jc w:val="center"/>
                                      <w:rPr>
                                        <w:rFonts w:ascii="Arial" w:hAnsi="Arial" w:cs="Arial"/>
                                      </w:rPr>
                                    </w:pPr>
                                  </w:p>
                                </w:txbxContent>
                              </wps:txbx>
                              <wps:bodyPr rot="0" vert="horz" wrap="square" lIns="91440" tIns="45720" rIns="91440" bIns="45720" anchor="t" anchorCtr="0" upright="1">
                                <a:noAutofit/>
                              </wps:bodyPr>
                            </wps:wsp>
                            <wps:wsp>
                              <wps:cNvPr id="224" name="Text Box 2"/>
                              <wps:cNvSpPr txBox="1">
                                <a:spLocks noChangeArrowheads="1"/>
                              </wps:cNvSpPr>
                              <wps:spPr bwMode="auto">
                                <a:xfrm>
                                  <a:off x="3994" y="9293"/>
                                  <a:ext cx="874" cy="7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EA42F8" w14:textId="77777777" w:rsidR="001F7390" w:rsidRPr="00B74277" w:rsidRDefault="001F7390" w:rsidP="001F7390">
                                    <w:pPr>
                                      <w:jc w:val="center"/>
                                      <w:rPr>
                                        <w:rFonts w:ascii="Arial" w:hAnsi="Arial" w:cs="Arial"/>
                                      </w:rPr>
                                    </w:pPr>
                                    <w:r>
                                      <w:rPr>
                                        <w:rFonts w:ascii="Arial" w:hAnsi="Arial"/>
                                      </w:rPr>
                                      <w:t>Dzeltens uzgalis</w:t>
                                    </w:r>
                                  </w:p>
                                  <w:p w14:paraId="14D095DB" w14:textId="6CF628A6" w:rsidR="00D76FA3" w:rsidRPr="00B74277" w:rsidRDefault="00D76FA3" w:rsidP="009E77BB">
                                    <w:pPr>
                                      <w:jc w:val="center"/>
                                      <w:rPr>
                                        <w:rFonts w:ascii="Arial" w:hAnsi="Arial" w:cs="Arial"/>
                                      </w:rPr>
                                    </w:pPr>
                                  </w:p>
                                </w:txbxContent>
                              </wps:txbx>
                              <wps:bodyPr rot="0" vert="horz" wrap="square" lIns="0" tIns="0" rIns="0" bIns="0" anchor="t" anchorCtr="0" upright="1">
                                <a:noAutofit/>
                              </wps:bodyPr>
                            </wps:wsp>
                            <wps:wsp>
                              <wps:cNvPr id="225" name="Text Box 2"/>
                              <wps:cNvSpPr txBox="1">
                                <a:spLocks noChangeArrowheads="1"/>
                              </wps:cNvSpPr>
                              <wps:spPr bwMode="auto">
                                <a:xfrm>
                                  <a:off x="6840" y="9295"/>
                                  <a:ext cx="936" cy="7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379E33" w14:textId="77777777" w:rsidR="001F7390" w:rsidRPr="00E163FA" w:rsidRDefault="001F7390" w:rsidP="001F7390">
                                    <w:pPr>
                                      <w:jc w:val="center"/>
                                      <w:rPr>
                                        <w:rFonts w:ascii="Arial" w:hAnsi="Arial" w:cs="Arial"/>
                                      </w:rPr>
                                    </w:pPr>
                                    <w:r>
                                      <w:rPr>
                                        <w:rFonts w:ascii="Arial" w:hAnsi="Arial"/>
                                      </w:rPr>
                                      <w:t>Dzeltens uzgalis</w:t>
                                    </w:r>
                                  </w:p>
                                  <w:p w14:paraId="21119C5F" w14:textId="1F6D0FB1" w:rsidR="00D76FA3" w:rsidRPr="00E163FA" w:rsidRDefault="00D76FA3" w:rsidP="009E77BB">
                                    <w:pPr>
                                      <w:jc w:val="center"/>
                                      <w:rPr>
                                        <w:rFonts w:ascii="Arial" w:hAnsi="Arial" w:cs="Arial"/>
                                      </w:rPr>
                                    </w:pPr>
                                  </w:p>
                                </w:txbxContent>
                              </wps:txbx>
                              <wps:bodyPr rot="0" vert="horz" wrap="square" lIns="0" tIns="0" rIns="0" bIns="0" anchor="t" anchorCtr="0" upright="1">
                                <a:noAutofit/>
                              </wps:bodyPr>
                            </wps:wsp>
                          </wpg:wgp>
                        </a:graphicData>
                      </a:graphic>
                    </wp:inline>
                  </w:drawing>
                </mc:Choice>
                <mc:Fallback>
                  <w:pict>
                    <v:group w14:anchorId="7D9A1E69" id="Group 279" o:spid="_x0000_s1160" style="width:348.35pt;height:335.05pt;mso-position-horizontal-relative:char;mso-position-vertical-relative:line" coordorigin="2589,3660" coordsize="6963,6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">
                      <v:shape id="Picture 4" o:spid="_x0000_s1161" type="#_x0000_t75" alt="텍스트, 스크린샷, 도표, 평행이(가) 표시된 사진&#10;&#10;자동 생성된 설명" style="position:absolute;left:2589;top:3685;width:6803;height:6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">
                        <v:imagedata r:id="rId105" o:title="텍스트, 스크린샷, 도표, 평행이(가) 표시된 사진&#10;&#10;자동 생성된 설명"/>
                      </v:shape>
                      <v:shape id="Text Box 2" o:spid="_x0000_s1162" type="#_x0000_t202" style="position:absolute;left:3040;top:3789;width:2732;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14:paraId="1C282D52" w14:textId="77777777" w:rsidR="001F7390" w:rsidRPr="00B74277" w:rsidRDefault="001F7390" w:rsidP="001F7390">
                              <w:pPr>
                                <w:jc w:val="center"/>
                                <w:rPr>
                                  <w:rFonts w:ascii="Arial" w:hAnsi="Arial" w:cs="Arial"/>
                                  <w:b/>
                                  <w:bCs/>
                                  <w:sz w:val="28"/>
                                  <w:szCs w:val="28"/>
                                </w:rPr>
                              </w:pPr>
                              <w:r>
                                <w:rPr>
                                  <w:rFonts w:ascii="Arial" w:hAnsi="Arial"/>
                                  <w:b/>
                                  <w:sz w:val="28"/>
                                </w:rPr>
                                <w:t>Pirms lietošanas</w:t>
                              </w:r>
                            </w:p>
                            <w:p w14:paraId="0CF27848" w14:textId="4990570C" w:rsidR="00D76FA3" w:rsidRPr="00B74277" w:rsidRDefault="00D76FA3" w:rsidP="009E77BB">
                              <w:pPr>
                                <w:jc w:val="center"/>
                                <w:rPr>
                                  <w:rFonts w:ascii="Arial" w:hAnsi="Arial" w:cs="Arial"/>
                                  <w:b/>
                                  <w:bCs/>
                                  <w:sz w:val="28"/>
                                  <w:szCs w:val="28"/>
                                </w:rPr>
                              </w:pPr>
                            </w:p>
                          </w:txbxContent>
                        </v:textbox>
                      </v:shape>
                      <v:shape id="Text Box 2" o:spid="_x0000_s1163" type="#_x0000_t202" style="position:absolute;left:7445;top:3660;width:2107;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E8AB172" w14:textId="77777777" w:rsidR="001F7390" w:rsidRPr="00B74277" w:rsidRDefault="001F7390" w:rsidP="001F7390">
                              <w:pPr>
                                <w:jc w:val="center"/>
                                <w:rPr>
                                  <w:rFonts w:ascii="Arial" w:hAnsi="Arial" w:cs="Arial"/>
                                  <w:b/>
                                  <w:bCs/>
                                  <w:sz w:val="28"/>
                                  <w:szCs w:val="28"/>
                                </w:rPr>
                              </w:pPr>
                              <w:r>
                                <w:rPr>
                                  <w:rFonts w:ascii="Arial" w:hAnsi="Arial"/>
                                  <w:b/>
                                  <w:sz w:val="28"/>
                                </w:rPr>
                                <w:t>Pēc lietošanas</w:t>
                              </w:r>
                            </w:p>
                            <w:p w14:paraId="4CFD2A16" w14:textId="79F9673D" w:rsidR="00D76FA3" w:rsidRPr="00B74277" w:rsidRDefault="00D76FA3" w:rsidP="009E77BB">
                              <w:pPr>
                                <w:jc w:val="center"/>
                                <w:rPr>
                                  <w:rFonts w:ascii="Arial" w:hAnsi="Arial" w:cs="Arial"/>
                                  <w:b/>
                                  <w:bCs/>
                                  <w:sz w:val="28"/>
                                  <w:szCs w:val="28"/>
                                </w:rPr>
                              </w:pPr>
                            </w:p>
                          </w:txbxContent>
                        </v:textbox>
                      </v:shape>
                      <v:shape id="Text Box 2" o:spid="_x0000_s1164" type="#_x0000_t202" style="position:absolute;left:6126;top:5371;width:1440;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" filled="f" stroked="f">
                        <v:textbox>
                          <w:txbxContent>
                            <w:p w14:paraId="29309854" w14:textId="77777777" w:rsidR="001F7390" w:rsidRPr="00B74277" w:rsidRDefault="001F7390" w:rsidP="001F7390">
                              <w:pPr>
                                <w:jc w:val="center"/>
                                <w:rPr>
                                  <w:rFonts w:ascii="Arial" w:hAnsi="Arial" w:cs="Arial"/>
                                </w:rPr>
                              </w:pPr>
                              <w:r>
                                <w:rPr>
                                  <w:rFonts w:ascii="Arial" w:hAnsi="Arial"/>
                                </w:rPr>
                                <w:t>Derīguma termiņš</w:t>
                              </w:r>
                            </w:p>
                            <w:p w14:paraId="27447638" w14:textId="5252042E" w:rsidR="00D76FA3" w:rsidRPr="00B74277" w:rsidRDefault="00D76FA3" w:rsidP="009E77BB">
                              <w:pPr>
                                <w:jc w:val="center"/>
                                <w:rPr>
                                  <w:rFonts w:ascii="Arial" w:hAnsi="Arial" w:cs="Arial"/>
                                </w:rPr>
                              </w:pPr>
                            </w:p>
                          </w:txbxContent>
                        </v:textbox>
                      </v:shape>
                      <v:shape id="Text Box 2" o:spid="_x0000_s1165" type="#_x0000_t202" style="position:absolute;left:3893;top:6048;width:1020;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" stroked="f">
                        <v:textbox inset="0,0,0,0">
                          <w:txbxContent>
                            <w:p w14:paraId="68B1D85F" w14:textId="77777777" w:rsidR="001F7390" w:rsidRPr="00B74277" w:rsidRDefault="001F7390" w:rsidP="001F7390">
                              <w:pPr>
                                <w:jc w:val="center"/>
                                <w:rPr>
                                  <w:rFonts w:ascii="Arial" w:hAnsi="Arial" w:cs="Arial"/>
                                </w:rPr>
                              </w:pPr>
                              <w:r>
                                <w:rPr>
                                  <w:rFonts w:ascii="Arial" w:hAnsi="Arial"/>
                                </w:rPr>
                                <w:t>Korpuss</w:t>
                              </w:r>
                            </w:p>
                            <w:p w14:paraId="08780F39" w14:textId="13BBEA39" w:rsidR="00D76FA3" w:rsidRPr="00B74277" w:rsidRDefault="00D76FA3" w:rsidP="009E77BB">
                              <w:pPr>
                                <w:jc w:val="center"/>
                                <w:rPr>
                                  <w:rFonts w:ascii="Arial" w:hAnsi="Arial" w:cs="Arial"/>
                                </w:rPr>
                              </w:pPr>
                            </w:p>
                          </w:txbxContent>
                        </v:textbox>
                      </v:shape>
                      <v:shape id="Text Box 2" o:spid="_x0000_s1166" type="#_x0000_t202" style="position:absolute;left:6220;top:6263;width:2080;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1BB289BD" w14:textId="77777777" w:rsidR="001F7390" w:rsidRPr="00B74277" w:rsidRDefault="001F7390" w:rsidP="001F7390">
                              <w:pPr>
                                <w:jc w:val="center"/>
                                <w:rPr>
                                  <w:rFonts w:ascii="Arial" w:hAnsi="Arial" w:cs="Arial"/>
                                  <w:b/>
                                  <w:bCs/>
                                </w:rPr>
                              </w:pPr>
                              <w:r>
                                <w:rPr>
                                  <w:rFonts w:ascii="Arial" w:hAnsi="Arial"/>
                                </w:rPr>
                                <w:t xml:space="preserve">Dzeltens indikators </w:t>
                              </w:r>
                              <w:r>
                                <w:rPr>
                                  <w:rFonts w:ascii="Arial" w:hAnsi="Arial"/>
                                  <w:b/>
                                </w:rPr>
                                <w:t>“injekcija pabeigta”</w:t>
                              </w:r>
                            </w:p>
                            <w:p w14:paraId="00ECBF20" w14:textId="01316AC0" w:rsidR="00D76FA3" w:rsidRPr="00B74277" w:rsidRDefault="00D76FA3" w:rsidP="009E77BB">
                              <w:pPr>
                                <w:jc w:val="center"/>
                                <w:rPr>
                                  <w:rFonts w:ascii="Arial" w:hAnsi="Arial" w:cs="Arial"/>
                                  <w:b/>
                                  <w:bCs/>
                                </w:rPr>
                              </w:pPr>
                            </w:p>
                          </w:txbxContent>
                        </v:textbox>
                      </v:shape>
                      <v:shape id="Text Box 2" o:spid="_x0000_s1167" type="#_x0000_t202" style="position:absolute;left:3694;top:6966;width:1440;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3EE3F1AA" w14:textId="77777777" w:rsidR="001F7390" w:rsidRPr="00B74277" w:rsidRDefault="001F7390" w:rsidP="001F7390">
                              <w:pPr>
                                <w:jc w:val="center"/>
                                <w:rPr>
                                  <w:rFonts w:ascii="Arial" w:hAnsi="Arial" w:cs="Arial"/>
                                </w:rPr>
                              </w:pPr>
                              <w:r>
                                <w:rPr>
                                  <w:rFonts w:ascii="Arial" w:hAnsi="Arial"/>
                                </w:rPr>
                                <w:t>Skata lodziņš</w:t>
                              </w:r>
                            </w:p>
                            <w:p w14:paraId="156CD1B2" w14:textId="6460D48E" w:rsidR="00D76FA3" w:rsidRPr="00B74277" w:rsidRDefault="00D76FA3" w:rsidP="009E77BB">
                              <w:pPr>
                                <w:jc w:val="center"/>
                                <w:rPr>
                                  <w:rFonts w:ascii="Arial" w:hAnsi="Arial" w:cs="Arial"/>
                                </w:rPr>
                              </w:pPr>
                            </w:p>
                          </w:txbxContent>
                        </v:textbox>
                      </v:shape>
                      <v:shape id="Text Box 2" o:spid="_x0000_s1168" type="#_x0000_t202" style="position:absolute;left:3694;top:7826;width:1440;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14:paraId="20794F7B" w14:textId="271A80EE" w:rsidR="001F7390" w:rsidRPr="00B74277" w:rsidRDefault="001F7390" w:rsidP="001F7390">
                              <w:pPr>
                                <w:jc w:val="center"/>
                                <w:rPr>
                                  <w:rFonts w:ascii="Arial" w:hAnsi="Arial" w:cs="Arial"/>
                                </w:rPr>
                              </w:pPr>
                              <w:r>
                                <w:rPr>
                                  <w:rFonts w:ascii="Arial" w:hAnsi="Arial"/>
                                </w:rPr>
                                <w:t>Sarkans adatas aizsargs</w:t>
                              </w:r>
                            </w:p>
                            <w:p w14:paraId="0AB54D72" w14:textId="60DAE3B6" w:rsidR="00D76FA3" w:rsidRPr="00B74277" w:rsidRDefault="00D76FA3" w:rsidP="009E77BB">
                              <w:pPr>
                                <w:jc w:val="center"/>
                                <w:rPr>
                                  <w:rFonts w:ascii="Arial" w:hAnsi="Arial" w:cs="Arial"/>
                                </w:rPr>
                              </w:pPr>
                            </w:p>
                          </w:txbxContent>
                        </v:textbox>
                      </v:shape>
                      <v:shape id="Text Box 2" o:spid="_x0000_s1169" type="#_x0000_t202" style="position:absolute;left:5895;top:7908;width:2009;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14:paraId="0B6CDE5A" w14:textId="260A413E" w:rsidR="001F7390" w:rsidRPr="00B74277" w:rsidRDefault="001F7390" w:rsidP="001F7390">
                              <w:pPr>
                                <w:jc w:val="center"/>
                                <w:rPr>
                                  <w:rFonts w:ascii="Arial" w:hAnsi="Arial" w:cs="Arial"/>
                                </w:rPr>
                              </w:pPr>
                              <w:r>
                                <w:rPr>
                                  <w:rFonts w:ascii="Arial" w:hAnsi="Arial"/>
                                </w:rPr>
                                <w:t>Sarkans adatas aizsargs (nosegtā adata iekšpusē)</w:t>
                              </w:r>
                            </w:p>
                            <w:p w14:paraId="6868BABB" w14:textId="409D7E86" w:rsidR="00D76FA3" w:rsidRPr="00B74277" w:rsidRDefault="00D76FA3" w:rsidP="009E77BB">
                              <w:pPr>
                                <w:jc w:val="center"/>
                                <w:rPr>
                                  <w:rFonts w:ascii="Arial" w:hAnsi="Arial" w:cs="Arial"/>
                                </w:rPr>
                              </w:pPr>
                            </w:p>
                          </w:txbxContent>
                        </v:textbox>
                      </v:shape>
                      <v:shape id="Text Box 2" o:spid="_x0000_s1170" type="#_x0000_t202" style="position:absolute;left:3994;top:9293;width:874;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" stroked="f">
                        <v:textbox inset="0,0,0,0">
                          <w:txbxContent>
                            <w:p w14:paraId="77EA42F8" w14:textId="77777777" w:rsidR="001F7390" w:rsidRPr="00B74277" w:rsidRDefault="001F7390" w:rsidP="001F7390">
                              <w:pPr>
                                <w:jc w:val="center"/>
                                <w:rPr>
                                  <w:rFonts w:ascii="Arial" w:hAnsi="Arial" w:cs="Arial"/>
                                </w:rPr>
                              </w:pPr>
                              <w:r>
                                <w:rPr>
                                  <w:rFonts w:ascii="Arial" w:hAnsi="Arial"/>
                                </w:rPr>
                                <w:t>Dzeltens uzgalis</w:t>
                              </w:r>
                            </w:p>
                            <w:p w14:paraId="14D095DB" w14:textId="6CF628A6" w:rsidR="00D76FA3" w:rsidRPr="00B74277" w:rsidRDefault="00D76FA3" w:rsidP="009E77BB">
                              <w:pPr>
                                <w:jc w:val="center"/>
                                <w:rPr>
                                  <w:rFonts w:ascii="Arial" w:hAnsi="Arial" w:cs="Arial"/>
                                </w:rPr>
                              </w:pPr>
                            </w:p>
                          </w:txbxContent>
                        </v:textbox>
                      </v:shape>
                      <v:shape id="Text Box 2" o:spid="_x0000_s1171" type="#_x0000_t202" style="position:absolute;left:6840;top:9295;width:936;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" stroked="f">
                        <v:textbox inset="0,0,0,0">
                          <w:txbxContent>
                            <w:p w14:paraId="52379E33" w14:textId="77777777" w:rsidR="001F7390" w:rsidRPr="00E163FA" w:rsidRDefault="001F7390" w:rsidP="001F7390">
                              <w:pPr>
                                <w:jc w:val="center"/>
                                <w:rPr>
                                  <w:rFonts w:ascii="Arial" w:hAnsi="Arial" w:cs="Arial"/>
                                </w:rPr>
                              </w:pPr>
                              <w:r>
                                <w:rPr>
                                  <w:rFonts w:ascii="Arial" w:hAnsi="Arial"/>
                                </w:rPr>
                                <w:t>Dzeltens uzgalis</w:t>
                              </w:r>
                            </w:p>
                            <w:p w14:paraId="21119C5F" w14:textId="1F6D0FB1" w:rsidR="00D76FA3" w:rsidRPr="00E163FA" w:rsidRDefault="00D76FA3" w:rsidP="009E77BB">
                              <w:pPr>
                                <w:jc w:val="center"/>
                                <w:rPr>
                                  <w:rFonts w:ascii="Arial" w:hAnsi="Arial" w:cs="Arial"/>
                                </w:rPr>
                              </w:pPr>
                            </w:p>
                          </w:txbxContent>
                        </v:textbox>
                      </v:shape>
                      <w10:anchorlock/>
                    </v:group>
                  </w:pict>
                </mc:Fallback>
              </mc:AlternateContent>
            </w:r>
          </w:p>
        </w:tc>
      </w:tr>
      <w:tr w:rsidR="009E77BB" w:rsidRPr="00FE0EBC" w14:paraId="54F00688" w14:textId="77777777" w:rsidTr="009E77BB">
        <w:trPr>
          <w:cantSplit/>
          <w:jc w:val="center"/>
        </w:trPr>
        <w:tc>
          <w:tcPr>
            <w:tcW w:w="9289" w:type="dxa"/>
          </w:tcPr>
          <w:p w14:paraId="246F17C8" w14:textId="77777777" w:rsidR="009E77BB" w:rsidRPr="00FE0EBC" w:rsidRDefault="009E77BB" w:rsidP="009E77BB">
            <w:pPr>
              <w:pStyle w:val="NormalRight"/>
              <w:rPr>
                <w:b/>
              </w:rPr>
            </w:pPr>
            <w:r w:rsidRPr="00FE0EBC">
              <w:rPr>
                <w:rStyle w:val="a9"/>
              </w:rPr>
              <w:t>A attēls</w:t>
            </w:r>
          </w:p>
        </w:tc>
      </w:tr>
      <w:bookmarkEnd w:id="3254"/>
    </w:tbl>
    <w:p w14:paraId="17377610" w14:textId="77777777" w:rsidR="009E77BB" w:rsidRPr="00FE0EBC" w:rsidRDefault="009E77BB" w:rsidP="009E77BB"/>
    <w:p w14:paraId="45B8F172" w14:textId="32F67BCA" w:rsidR="009E77BB" w:rsidRPr="00FE0EBC" w:rsidRDefault="009E77BB" w:rsidP="006E3F55">
      <w:pPr>
        <w:pStyle w:val="af0"/>
        <w:keepNext/>
        <w:kinsoku w:val="0"/>
        <w:overflowPunct w:val="0"/>
        <w:spacing w:after="0"/>
        <w:rPr>
          <w:b/>
        </w:rPr>
      </w:pPr>
      <w:bookmarkStart w:id="3255" w:name="_Hlk192516419"/>
      <w:bookmarkEnd w:id="3253"/>
      <w:r w:rsidRPr="00FE0EBC">
        <w:rPr>
          <w:b/>
        </w:rPr>
        <w:lastRenderedPageBreak/>
        <w:t>Izvēlieties pareizo pildspalvveida pilnšļirci vai pildspalvveida pilnšļirču kombināciju</w:t>
      </w:r>
    </w:p>
    <w:p w14:paraId="63136DA4" w14:textId="77777777" w:rsidR="009E77BB" w:rsidRPr="00FE0EBC" w:rsidRDefault="009E77BB" w:rsidP="000B6D11">
      <w:pPr>
        <w:keepNext/>
      </w:pPr>
    </w:p>
    <w:p w14:paraId="7B621480" w14:textId="77777777" w:rsidR="009E77BB" w:rsidRPr="00FE0EBC" w:rsidRDefault="009E77BB" w:rsidP="006E3F55">
      <w:pPr>
        <w:pStyle w:val="af0"/>
        <w:keepNext/>
        <w:kinsoku w:val="0"/>
        <w:overflowPunct w:val="0"/>
        <w:spacing w:after="0"/>
        <w:rPr>
          <w:color w:val="231F20"/>
        </w:rPr>
      </w:pPr>
      <w:r w:rsidRPr="00FE0EBC">
        <w:rPr>
          <w:color w:val="231F20"/>
        </w:rPr>
        <w:t xml:space="preserve">Ir pieejamas 2 devu stiprumu Omlyclo pildspalvveida pilnšļirces (skatīt </w:t>
      </w:r>
      <w:r w:rsidRPr="00FE0EBC">
        <w:rPr>
          <w:b/>
          <w:color w:val="231F20"/>
        </w:rPr>
        <w:t>B attēlu</w:t>
      </w:r>
      <w:r w:rsidRPr="00FE0EBC">
        <w:rPr>
          <w:color w:val="231F20"/>
        </w:rPr>
        <w:t>). Šī instrukcija jāizmanto abiem devu stiprumiem.</w:t>
      </w:r>
    </w:p>
    <w:p w14:paraId="7CB9703A" w14:textId="77777777" w:rsidR="009E77BB" w:rsidRPr="00FE0EBC" w:rsidRDefault="009E77BB" w:rsidP="000B6D11">
      <w:pPr>
        <w:keepNext/>
      </w:pPr>
      <w:bookmarkStart w:id="3256" w:name="_Hlk192249358"/>
      <w:bookmarkStart w:id="3257" w:name="_Hlk192249380"/>
    </w:p>
    <w:tbl>
      <w:tblPr>
        <w:tblW w:w="0" w:type="auto"/>
        <w:jc w:val="center"/>
        <w:tblLayout w:type="fixed"/>
        <w:tblCellMar>
          <w:top w:w="28" w:type="dxa"/>
          <w:bottom w:w="28" w:type="dxa"/>
        </w:tblCellMar>
        <w:tblLook w:val="04A0" w:firstRow="1" w:lastRow="0" w:firstColumn="1" w:lastColumn="0" w:noHBand="0" w:noVBand="1"/>
      </w:tblPr>
      <w:tblGrid>
        <w:gridCol w:w="7162"/>
        <w:gridCol w:w="16"/>
      </w:tblGrid>
      <w:tr w:rsidR="009E77BB" w:rsidRPr="00FE0EBC" w14:paraId="0E5C99A1" w14:textId="77777777" w:rsidTr="009E77BB">
        <w:trPr>
          <w:gridAfter w:val="1"/>
          <w:wAfter w:w="16" w:type="dxa"/>
          <w:cantSplit/>
          <w:jc w:val="center"/>
        </w:trPr>
        <w:tc>
          <w:tcPr>
            <w:tcW w:w="7162" w:type="dxa"/>
          </w:tcPr>
          <w:p w14:paraId="7113597A" w14:textId="095BB86E" w:rsidR="009E77BB" w:rsidRPr="00FE0EBC" w:rsidRDefault="00E97717" w:rsidP="009E77BB">
            <w:pPr>
              <w:keepNext/>
              <w:jc w:val="center"/>
              <w:rPr>
                <w:b/>
              </w:rPr>
            </w:pPr>
            <w:r w:rsidRPr="00FE0EBC">
              <w:rPr>
                <w:noProof/>
                <w:lang w:val="en-US" w:eastAsia="ko-KR"/>
              </w:rPr>
              <mc:AlternateContent>
                <mc:Choice Requires="wpg">
                  <w:drawing>
                    <wp:inline distT="0" distB="0" distL="0" distR="0" wp14:anchorId="4FE0331C" wp14:editId="1EBF0125">
                      <wp:extent cx="4345940" cy="1958340"/>
                      <wp:effectExtent l="0" t="0" r="0" b="3810"/>
                      <wp:docPr id="80"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5940" cy="1958340"/>
                                <a:chOff x="0" y="0"/>
                                <a:chExt cx="43459" cy="19583"/>
                              </a:xfrm>
                            </wpg:grpSpPr>
                            <pic:pic xmlns:pic="http://schemas.openxmlformats.org/drawingml/2006/picture">
                              <pic:nvPicPr>
                                <pic:cNvPr id="81" name="Picture 7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3459" cy="19583"/>
                                </a:xfrm>
                                <a:prstGeom prst="rect">
                                  <a:avLst/>
                                </a:prstGeom>
                                <a:noFill/>
                                <a:extLst>
                                  <a:ext uri="{909E8E84-426E-40DD-AFC4-6F175D3DCCD1}">
                                    <a14:hiddenFill xmlns:a14="http://schemas.microsoft.com/office/drawing/2010/main">
                                      <a:solidFill>
                                        <a:srgbClr val="FFFFFF"/>
                                      </a:solidFill>
                                    </a14:hiddenFill>
                                  </a:ext>
                                </a:extLst>
                              </pic:spPr>
                            </pic:pic>
                            <wps:wsp>
                              <wps:cNvPr id="212" name="Text Box 2"/>
                              <wps:cNvSpPr txBox="1">
                                <a:spLocks noChangeArrowheads="1"/>
                              </wps:cNvSpPr>
                              <wps:spPr bwMode="auto">
                                <a:xfrm>
                                  <a:off x="2846" y="1293"/>
                                  <a:ext cx="18720"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16DB3" w14:textId="77777777" w:rsidR="001F7390" w:rsidRPr="00AC56EC" w:rsidRDefault="001F7390" w:rsidP="001F7390">
                                    <w:pPr>
                                      <w:rPr>
                                        <w:rFonts w:ascii="Arial" w:hAnsi="Arial" w:cs="Arial"/>
                                        <w:b/>
                                        <w:bCs/>
                                        <w:sz w:val="23"/>
                                        <w:szCs w:val="23"/>
                                      </w:rPr>
                                    </w:pPr>
                                    <w:r>
                                      <w:rPr>
                                        <w:rFonts w:ascii="Arial" w:hAnsi="Arial"/>
                                        <w:b/>
                                        <w:sz w:val="23"/>
                                      </w:rPr>
                                      <w:t>Šis devas stiprums:</w:t>
                                    </w:r>
                                  </w:p>
                                  <w:p w14:paraId="673A57B2" w14:textId="77777777" w:rsidR="001F7390" w:rsidRPr="00AC56EC" w:rsidRDefault="001F7390" w:rsidP="001F7390">
                                    <w:pPr>
                                      <w:spacing w:before="100"/>
                                      <w:rPr>
                                        <w:rFonts w:ascii="Arial" w:hAnsi="Arial" w:cs="Arial"/>
                                        <w:b/>
                                        <w:bCs/>
                                        <w:sz w:val="28"/>
                                        <w:szCs w:val="28"/>
                                      </w:rPr>
                                    </w:pPr>
                                    <w:r>
                                      <w:rPr>
                                        <w:rFonts w:ascii="Arial" w:hAnsi="Arial"/>
                                        <w:b/>
                                        <w:sz w:val="28"/>
                                      </w:rPr>
                                      <w:t>75 mg/0,5 ml</w:t>
                                    </w:r>
                                  </w:p>
                                  <w:p w14:paraId="4443488A" w14:textId="77777777" w:rsidR="001F7390" w:rsidRPr="00AC56EC" w:rsidRDefault="001F7390" w:rsidP="001F7390">
                                    <w:pPr>
                                      <w:rPr>
                                        <w:rFonts w:ascii="Arial" w:hAnsi="Arial" w:cs="Arial"/>
                                        <w:sz w:val="23"/>
                                        <w:szCs w:val="23"/>
                                      </w:rPr>
                                    </w:pPr>
                                    <w:r>
                                      <w:rPr>
                                        <w:rFonts w:ascii="Arial" w:hAnsi="Arial"/>
                                        <w:sz w:val="23"/>
                                      </w:rPr>
                                      <w:t>(Dzeltens uzgalis)</w:t>
                                    </w:r>
                                  </w:p>
                                  <w:p w14:paraId="6133179E" w14:textId="56D66852" w:rsidR="00D76FA3" w:rsidRPr="00AC56EC" w:rsidRDefault="00D76FA3" w:rsidP="009E77BB">
                                    <w:pPr>
                                      <w:rPr>
                                        <w:rFonts w:ascii="Arial" w:hAnsi="Arial" w:cs="Arial"/>
                                        <w:sz w:val="23"/>
                                        <w:szCs w:val="23"/>
                                      </w:rPr>
                                    </w:pPr>
                                  </w:p>
                                </w:txbxContent>
                              </wps:txbx>
                              <wps:bodyPr rot="0" vert="horz" wrap="square" lIns="91440" tIns="45720" rIns="91440" bIns="45720" anchor="t" anchorCtr="0" upright="1">
                                <a:noAutofit/>
                              </wps:bodyPr>
                            </wps:wsp>
                            <wps:wsp>
                              <wps:cNvPr id="82" name="Text Box 2"/>
                              <wps:cNvSpPr txBox="1">
                                <a:spLocks noChangeArrowheads="1"/>
                              </wps:cNvSpPr>
                              <wps:spPr bwMode="auto">
                                <a:xfrm>
                                  <a:off x="28553" y="1466"/>
                                  <a:ext cx="12336"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365D1" w14:textId="77777777" w:rsidR="001F7390" w:rsidRPr="00AC56EC" w:rsidRDefault="001F7390" w:rsidP="001F7390">
                                    <w:pPr>
                                      <w:rPr>
                                        <w:rFonts w:ascii="Arial" w:hAnsi="Arial" w:cs="Arial"/>
                                        <w:b/>
                                        <w:bCs/>
                                        <w:sz w:val="19"/>
                                        <w:szCs w:val="19"/>
                                      </w:rPr>
                                    </w:pPr>
                                    <w:r>
                                      <w:rPr>
                                        <w:rFonts w:ascii="Arial" w:hAnsi="Arial"/>
                                        <w:b/>
                                        <w:sz w:val="19"/>
                                      </w:rPr>
                                      <w:t>Cits devas stiprums:</w:t>
                                    </w:r>
                                  </w:p>
                                  <w:p w14:paraId="1CA5B701" w14:textId="77777777" w:rsidR="001F7390" w:rsidRPr="00AC56EC" w:rsidRDefault="001F7390" w:rsidP="001F7390">
                                    <w:pPr>
                                      <w:spacing w:before="100"/>
                                      <w:rPr>
                                        <w:rFonts w:ascii="Arial" w:hAnsi="Arial" w:cs="Arial"/>
                                        <w:b/>
                                        <w:bCs/>
                                        <w:sz w:val="24"/>
                                        <w:szCs w:val="24"/>
                                      </w:rPr>
                                    </w:pPr>
                                    <w:r>
                                      <w:rPr>
                                        <w:rFonts w:ascii="Arial" w:hAnsi="Arial"/>
                                        <w:b/>
                                        <w:sz w:val="24"/>
                                      </w:rPr>
                                      <w:t>150 mg/1 ml</w:t>
                                    </w:r>
                                  </w:p>
                                  <w:p w14:paraId="1C6A5E0F" w14:textId="77777777" w:rsidR="001F7390" w:rsidRPr="00AC56EC" w:rsidRDefault="001F7390" w:rsidP="001F7390">
                                    <w:pPr>
                                      <w:rPr>
                                        <w:rFonts w:ascii="Arial" w:hAnsi="Arial" w:cs="Arial"/>
                                        <w:sz w:val="18"/>
                                        <w:szCs w:val="18"/>
                                      </w:rPr>
                                    </w:pPr>
                                    <w:r>
                                      <w:rPr>
                                        <w:rFonts w:ascii="Arial" w:hAnsi="Arial"/>
                                        <w:sz w:val="18"/>
                                      </w:rPr>
                                      <w:t>(Zils uzgalis)</w:t>
                                    </w:r>
                                  </w:p>
                                  <w:p w14:paraId="26ABBB34" w14:textId="2D913E3E" w:rsidR="00D76FA3" w:rsidRPr="00AC56EC" w:rsidRDefault="00D76FA3" w:rsidP="009E77BB">
                                    <w:pPr>
                                      <w:rPr>
                                        <w:rFonts w:ascii="Arial" w:hAnsi="Arial" w:cs="Arial"/>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4FE0331C" id="Group 267" o:spid="_x0000_s1172" style="width:342.2pt;height:154.2pt;mso-position-horizontal-relative:char;mso-position-vertical-relative:line" coordsize="43459,19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">
                      <v:shape id="Picture 76" o:spid="_x0000_s1173" type="#_x0000_t75" style="position:absolute;width:43459;height:19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">
                        <v:imagedata r:id="rId107" o:title=""/>
                      </v:shape>
                      <v:shape id="Text Box 2" o:spid="_x0000_s1174" type="#_x0000_t202" style="position:absolute;left:2846;top:1293;width:18720;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Ot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rB9Uw8AnJ1AQAA//8DAFBLAQItABQABgAIAAAAIQDb4fbL7gAAAIUBAAATAAAAAAAAAAAA&#10;AAAAAAAAAABbQ29udGVudF9UeXBlc10ueG1sUEsBAi0AFAAGAAgAAAAhAFr0LFu/AAAAFQEAAAsA&#10;AAAAAAAAAAAAAAAAHwEAAF9yZWxzLy5yZWxzUEsBAi0AFAAGAAgAAAAhAC0y063EAAAA3AAAAA8A&#10;AAAAAAAAAAAAAAAABwIAAGRycy9kb3ducmV2LnhtbFBLBQYAAAAAAwADALcAAAD4AgAAAAA=&#10;" filled="f" stroked="f">
                        <v:textbox>
                          <w:txbxContent>
                            <w:p w14:paraId="54E16DB3" w14:textId="77777777" w:rsidR="001F7390" w:rsidRPr="00AC56EC" w:rsidRDefault="001F7390" w:rsidP="001F7390">
                              <w:pPr>
                                <w:rPr>
                                  <w:rFonts w:ascii="Arial" w:hAnsi="Arial" w:cs="Arial"/>
                                  <w:b/>
                                  <w:bCs/>
                                  <w:sz w:val="23"/>
                                  <w:szCs w:val="23"/>
                                </w:rPr>
                              </w:pPr>
                              <w:r>
                                <w:rPr>
                                  <w:rFonts w:ascii="Arial" w:hAnsi="Arial"/>
                                  <w:b/>
                                  <w:sz w:val="23"/>
                                </w:rPr>
                                <w:t>Šis devas stiprums:</w:t>
                              </w:r>
                            </w:p>
                            <w:p w14:paraId="673A57B2" w14:textId="77777777" w:rsidR="001F7390" w:rsidRPr="00AC56EC" w:rsidRDefault="001F7390" w:rsidP="001F7390">
                              <w:pPr>
                                <w:spacing w:before="100"/>
                                <w:rPr>
                                  <w:rFonts w:ascii="Arial" w:hAnsi="Arial" w:cs="Arial"/>
                                  <w:b/>
                                  <w:bCs/>
                                  <w:sz w:val="28"/>
                                  <w:szCs w:val="28"/>
                                </w:rPr>
                              </w:pPr>
                              <w:r>
                                <w:rPr>
                                  <w:rFonts w:ascii="Arial" w:hAnsi="Arial"/>
                                  <w:b/>
                                  <w:sz w:val="28"/>
                                </w:rPr>
                                <w:t>75 mg/0,5 ml</w:t>
                              </w:r>
                            </w:p>
                            <w:p w14:paraId="4443488A" w14:textId="77777777" w:rsidR="001F7390" w:rsidRPr="00AC56EC" w:rsidRDefault="001F7390" w:rsidP="001F7390">
                              <w:pPr>
                                <w:rPr>
                                  <w:rFonts w:ascii="Arial" w:hAnsi="Arial" w:cs="Arial"/>
                                  <w:sz w:val="23"/>
                                  <w:szCs w:val="23"/>
                                </w:rPr>
                              </w:pPr>
                              <w:r>
                                <w:rPr>
                                  <w:rFonts w:ascii="Arial" w:hAnsi="Arial"/>
                                  <w:sz w:val="23"/>
                                </w:rPr>
                                <w:t>(Dzeltens uzgalis)</w:t>
                              </w:r>
                            </w:p>
                            <w:p w14:paraId="6133179E" w14:textId="56D66852" w:rsidR="00D76FA3" w:rsidRPr="00AC56EC" w:rsidRDefault="00D76FA3" w:rsidP="009E77BB">
                              <w:pPr>
                                <w:rPr>
                                  <w:rFonts w:ascii="Arial" w:hAnsi="Arial" w:cs="Arial"/>
                                  <w:sz w:val="23"/>
                                  <w:szCs w:val="23"/>
                                </w:rPr>
                              </w:pPr>
                            </w:p>
                          </w:txbxContent>
                        </v:textbox>
                      </v:shape>
                      <v:shape id="Text Box 2" o:spid="_x0000_s1175" type="#_x0000_t202" style="position:absolute;left:28553;top:1466;width:12336;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14:paraId="084365D1" w14:textId="77777777" w:rsidR="001F7390" w:rsidRPr="00AC56EC" w:rsidRDefault="001F7390" w:rsidP="001F7390">
                              <w:pPr>
                                <w:rPr>
                                  <w:rFonts w:ascii="Arial" w:hAnsi="Arial" w:cs="Arial"/>
                                  <w:b/>
                                  <w:bCs/>
                                  <w:sz w:val="19"/>
                                  <w:szCs w:val="19"/>
                                </w:rPr>
                              </w:pPr>
                              <w:r>
                                <w:rPr>
                                  <w:rFonts w:ascii="Arial" w:hAnsi="Arial"/>
                                  <w:b/>
                                  <w:sz w:val="19"/>
                                </w:rPr>
                                <w:t>Cits devas stiprums:</w:t>
                              </w:r>
                            </w:p>
                            <w:p w14:paraId="1CA5B701" w14:textId="77777777" w:rsidR="001F7390" w:rsidRPr="00AC56EC" w:rsidRDefault="001F7390" w:rsidP="001F7390">
                              <w:pPr>
                                <w:spacing w:before="100"/>
                                <w:rPr>
                                  <w:rFonts w:ascii="Arial" w:hAnsi="Arial" w:cs="Arial"/>
                                  <w:b/>
                                  <w:bCs/>
                                  <w:sz w:val="24"/>
                                  <w:szCs w:val="24"/>
                                </w:rPr>
                              </w:pPr>
                              <w:r>
                                <w:rPr>
                                  <w:rFonts w:ascii="Arial" w:hAnsi="Arial"/>
                                  <w:b/>
                                  <w:sz w:val="24"/>
                                </w:rPr>
                                <w:t>150 mg/1 ml</w:t>
                              </w:r>
                            </w:p>
                            <w:p w14:paraId="1C6A5E0F" w14:textId="77777777" w:rsidR="001F7390" w:rsidRPr="00AC56EC" w:rsidRDefault="001F7390" w:rsidP="001F7390">
                              <w:pPr>
                                <w:rPr>
                                  <w:rFonts w:ascii="Arial" w:hAnsi="Arial" w:cs="Arial"/>
                                  <w:sz w:val="18"/>
                                  <w:szCs w:val="18"/>
                                </w:rPr>
                              </w:pPr>
                              <w:r>
                                <w:rPr>
                                  <w:rFonts w:ascii="Arial" w:hAnsi="Arial"/>
                                  <w:sz w:val="18"/>
                                </w:rPr>
                                <w:t>(Zils uzgalis)</w:t>
                              </w:r>
                            </w:p>
                            <w:p w14:paraId="26ABBB34" w14:textId="2D913E3E" w:rsidR="00D76FA3" w:rsidRPr="00AC56EC" w:rsidRDefault="00D76FA3" w:rsidP="009E77BB">
                              <w:pPr>
                                <w:rPr>
                                  <w:rFonts w:ascii="Arial" w:hAnsi="Arial" w:cs="Arial"/>
                                  <w:sz w:val="18"/>
                                  <w:szCs w:val="18"/>
                                </w:rPr>
                              </w:pPr>
                            </w:p>
                          </w:txbxContent>
                        </v:textbox>
                      </v:shape>
                      <w10:anchorlock/>
                    </v:group>
                  </w:pict>
                </mc:Fallback>
              </mc:AlternateContent>
            </w:r>
          </w:p>
        </w:tc>
      </w:tr>
      <w:tr w:rsidR="009E77BB" w:rsidRPr="00FE0EBC" w14:paraId="3B8786A4" w14:textId="77777777" w:rsidTr="009E77BB">
        <w:trPr>
          <w:cantSplit/>
          <w:jc w:val="center"/>
        </w:trPr>
        <w:tc>
          <w:tcPr>
            <w:tcW w:w="7178" w:type="dxa"/>
            <w:gridSpan w:val="2"/>
          </w:tcPr>
          <w:p w14:paraId="117E7628" w14:textId="77777777" w:rsidR="009E77BB" w:rsidRPr="00FE0EBC" w:rsidRDefault="009E77BB" w:rsidP="009E77BB">
            <w:pPr>
              <w:pStyle w:val="af0"/>
              <w:keepNext/>
              <w:kinsoku w:val="0"/>
              <w:overflowPunct w:val="0"/>
              <w:spacing w:after="0"/>
              <w:jc w:val="right"/>
            </w:pPr>
            <w:r w:rsidRPr="00FE0EBC">
              <w:rPr>
                <w:b/>
              </w:rPr>
              <w:t>B attēls</w:t>
            </w:r>
          </w:p>
        </w:tc>
      </w:tr>
      <w:bookmarkEnd w:id="3256"/>
    </w:tbl>
    <w:p w14:paraId="59451E90" w14:textId="77777777" w:rsidR="009E77BB" w:rsidRPr="00FE0EBC" w:rsidRDefault="009E77BB" w:rsidP="006E3F55">
      <w:pPr>
        <w:pStyle w:val="af0"/>
        <w:kinsoku w:val="0"/>
        <w:overflowPunct w:val="0"/>
        <w:spacing w:after="0"/>
        <w:rPr>
          <w:color w:val="231F20"/>
        </w:rPr>
      </w:pPr>
    </w:p>
    <w:bookmarkEnd w:id="3257"/>
    <w:p w14:paraId="4BB2641C" w14:textId="49FB4882" w:rsidR="009E77BB" w:rsidRPr="00FE0EBC" w:rsidRDefault="009E77BB" w:rsidP="006E3F55">
      <w:pPr>
        <w:pStyle w:val="af0"/>
        <w:kinsoku w:val="0"/>
        <w:overflowPunct w:val="0"/>
        <w:spacing w:after="0"/>
        <w:rPr>
          <w:color w:val="231F20"/>
        </w:rPr>
      </w:pPr>
      <w:r w:rsidRPr="00FE0EBC">
        <w:rPr>
          <w:color w:val="231F20"/>
        </w:rPr>
        <w:t>Jums parakstītajai devai var būt nepieciešama vairāk kā 1 injekcija. Zemāk devu tabulā (</w:t>
      </w:r>
      <w:r w:rsidRPr="00FE0EBC">
        <w:rPr>
          <w:b/>
          <w:color w:val="231F20"/>
        </w:rPr>
        <w:t>C attēls</w:t>
      </w:r>
      <w:r w:rsidRPr="00FE0EBC">
        <w:rPr>
          <w:color w:val="231F20"/>
        </w:rPr>
        <w:t>) parādīta nepieciešamo pildspalvveida pilnšļirču kombinācija pilnas devas ievadīšanai. Lai pārliecinātos, ka esat saņēmis Jums parakstītajai devai pareizo pildspalvveida pilnšļirci vai pildspalvveida pilnšļirču kombināciju, pārbaudiet Omlyclo kastītes marķējumu. Ja Jūsu devai nepieciešama vairāk kā 1 injekcija, visas Jums parakstītās devas injekcijas ievadiet nekavējoties vienu pēc otras. Ja Jums ir kādi jautājumi, sazinieties ar veselības aprūpes sniedzēju.</w:t>
      </w:r>
    </w:p>
    <w:p w14:paraId="15B7724C" w14:textId="77777777" w:rsidR="009E77BB" w:rsidRPr="00FE0EBC" w:rsidRDefault="009E77BB" w:rsidP="006E3F55">
      <w:pPr>
        <w:pStyle w:val="af0"/>
        <w:kinsoku w:val="0"/>
        <w:overflowPunct w:val="0"/>
        <w:spacing w:after="0"/>
        <w:rPr>
          <w:color w:val="231F20"/>
        </w:rPr>
      </w:pPr>
    </w:p>
    <w:p w14:paraId="39A88535" w14:textId="77777777" w:rsidR="009E77BB" w:rsidRPr="00FE0EBC" w:rsidRDefault="009E77BB" w:rsidP="006E3F55">
      <w:pPr>
        <w:pStyle w:val="af0"/>
        <w:keepNext/>
        <w:kinsoku w:val="0"/>
        <w:overflowPunct w:val="0"/>
        <w:spacing w:after="0"/>
        <w:rPr>
          <w:b/>
        </w:rPr>
      </w:pPr>
      <w:r w:rsidRPr="00FE0EBC">
        <w:rPr>
          <w:b/>
        </w:rPr>
        <w:t>Devu tabula</w:t>
      </w:r>
    </w:p>
    <w:p w14:paraId="110B138E" w14:textId="77777777" w:rsidR="009E77BB" w:rsidRPr="00FE0EBC" w:rsidRDefault="009E77BB" w:rsidP="000B6D11">
      <w:pPr>
        <w:keepNext/>
      </w:pPr>
      <w:bookmarkStart w:id="3258" w:name="_Hlk192250054"/>
    </w:p>
    <w:tbl>
      <w:tblPr>
        <w:tblW w:w="0" w:type="auto"/>
        <w:jc w:val="center"/>
        <w:tblLook w:val="04A0" w:firstRow="1" w:lastRow="0" w:firstColumn="1" w:lastColumn="0" w:noHBand="0" w:noVBand="1"/>
      </w:tblPr>
      <w:tblGrid>
        <w:gridCol w:w="7671"/>
        <w:gridCol w:w="15"/>
      </w:tblGrid>
      <w:tr w:rsidR="009E77BB" w:rsidRPr="00FE0EBC" w14:paraId="3DD82C2F" w14:textId="77777777" w:rsidTr="009E77BB">
        <w:trPr>
          <w:jc w:val="center"/>
        </w:trPr>
        <w:tc>
          <w:tcPr>
            <w:tcW w:w="7514" w:type="dxa"/>
            <w:gridSpan w:val="2"/>
          </w:tcPr>
          <w:p w14:paraId="70F9E522" w14:textId="19A2E7EB" w:rsidR="009E77BB" w:rsidRPr="00FE0EBC" w:rsidRDefault="00E97717" w:rsidP="009E77BB">
            <w:pPr>
              <w:pStyle w:val="af0"/>
              <w:keepNext/>
              <w:kinsoku w:val="0"/>
              <w:overflowPunct w:val="0"/>
              <w:spacing w:after="0"/>
              <w:jc w:val="center"/>
              <w:rPr>
                <w:b/>
              </w:rPr>
            </w:pPr>
            <w:r w:rsidRPr="00FE0EBC">
              <w:rPr>
                <w:noProof/>
                <w:lang w:val="en-US" w:eastAsia="ko-KR"/>
              </w:rPr>
              <mc:AlternateContent>
                <mc:Choice Requires="wpg">
                  <w:drawing>
                    <wp:inline distT="0" distB="0" distL="0" distR="0" wp14:anchorId="33F3EBC1" wp14:editId="19A7F4A5">
                      <wp:extent cx="4735830" cy="3588385"/>
                      <wp:effectExtent l="0" t="0" r="7620" b="0"/>
                      <wp:docPr id="76"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830" cy="3588385"/>
                                <a:chOff x="14" y="0"/>
                                <a:chExt cx="47329" cy="35883"/>
                              </a:xfrm>
                            </wpg:grpSpPr>
                            <pic:pic xmlns:pic="http://schemas.openxmlformats.org/drawingml/2006/picture">
                              <pic:nvPicPr>
                                <pic:cNvPr id="77" name="Picture 7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14" y="0"/>
                                  <a:ext cx="47329" cy="35883"/>
                                </a:xfrm>
                                <a:prstGeom prst="rect">
                                  <a:avLst/>
                                </a:prstGeom>
                                <a:noFill/>
                                <a:extLst>
                                  <a:ext uri="{909E8E84-426E-40DD-AFC4-6F175D3DCCD1}">
                                    <a14:hiddenFill xmlns:a14="http://schemas.microsoft.com/office/drawing/2010/main">
                                      <a:solidFill>
                                        <a:srgbClr val="FFFFFF"/>
                                      </a:solidFill>
                                    </a14:hiddenFill>
                                  </a:ext>
                                </a:extLst>
                              </pic:spPr>
                            </pic:pic>
                            <wps:wsp>
                              <wps:cNvPr id="78" name="Text Box 2"/>
                              <wps:cNvSpPr txBox="1">
                                <a:spLocks noChangeArrowheads="1"/>
                              </wps:cNvSpPr>
                              <wps:spPr bwMode="auto">
                                <a:xfrm>
                                  <a:off x="1293" y="1293"/>
                                  <a:ext cx="6902"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531F0" w14:textId="77777777" w:rsidR="001F7390" w:rsidRPr="000041D9" w:rsidRDefault="001F7390" w:rsidP="001F7390">
                                    <w:pPr>
                                      <w:jc w:val="center"/>
                                      <w:rPr>
                                        <w:rFonts w:ascii="Arial" w:hAnsi="Arial" w:cs="Arial"/>
                                        <w:sz w:val="21"/>
                                        <w:szCs w:val="21"/>
                                      </w:rPr>
                                    </w:pPr>
                                    <w:r>
                                      <w:rPr>
                                        <w:rFonts w:ascii="Arial" w:hAnsi="Arial"/>
                                        <w:b/>
                                        <w:sz w:val="21"/>
                                      </w:rPr>
                                      <w:t>Deva (mg)</w:t>
                                    </w:r>
                                  </w:p>
                                  <w:p w14:paraId="25397E6F" w14:textId="78FD3008" w:rsidR="00D76FA3" w:rsidRPr="000041D9" w:rsidRDefault="00D76FA3" w:rsidP="009E77BB">
                                    <w:pPr>
                                      <w:jc w:val="center"/>
                                      <w:rPr>
                                        <w:rFonts w:ascii="Arial" w:hAnsi="Arial" w:cs="Arial"/>
                                        <w:sz w:val="21"/>
                                        <w:szCs w:val="21"/>
                                      </w:rPr>
                                    </w:pPr>
                                  </w:p>
                                </w:txbxContent>
                              </wps:txbx>
                              <wps:bodyPr rot="0" vert="horz" wrap="square" lIns="91440" tIns="45720" rIns="91440" bIns="0" anchor="t" anchorCtr="0" upright="1">
                                <a:noAutofit/>
                              </wps:bodyPr>
                            </wps:wsp>
                            <wps:wsp>
                              <wps:cNvPr id="79" name="Text Box 2"/>
                              <wps:cNvSpPr txBox="1">
                                <a:spLocks noChangeArrowheads="1"/>
                              </wps:cNvSpPr>
                              <wps:spPr bwMode="auto">
                                <a:xfrm>
                                  <a:off x="9230" y="776"/>
                                  <a:ext cx="3735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829AF" w14:textId="77777777" w:rsidR="001F7390" w:rsidRPr="00F91A67" w:rsidRDefault="001F7390" w:rsidP="001F7390">
                                    <w:pPr>
                                      <w:jc w:val="center"/>
                                      <w:rPr>
                                        <w:rFonts w:ascii="Arial" w:hAnsi="Arial" w:cs="Arial"/>
                                        <w:sz w:val="21"/>
                                        <w:szCs w:val="21"/>
                                      </w:rPr>
                                    </w:pPr>
                                    <w:r>
                                      <w:rPr>
                                        <w:rFonts w:ascii="Arial" w:hAnsi="Arial"/>
                                        <w:b/>
                                        <w:sz w:val="21"/>
                                      </w:rPr>
                                      <w:t>Nepieciešamās pildspalvveida pilnšļirces</w:t>
                                    </w:r>
                                  </w:p>
                                  <w:p w14:paraId="29B42B63" w14:textId="40D088E1" w:rsidR="00D76FA3" w:rsidRPr="00F91A67" w:rsidRDefault="00D76FA3" w:rsidP="009E77BB">
                                    <w:pPr>
                                      <w:jc w:val="center"/>
                                      <w:rPr>
                                        <w:rFonts w:ascii="Arial" w:hAnsi="Arial" w:cs="Arial"/>
                                        <w:sz w:val="21"/>
                                        <w:szCs w:val="21"/>
                                      </w:rPr>
                                    </w:pPr>
                                  </w:p>
                                </w:txbxContent>
                              </wps:txbx>
                              <wps:bodyPr rot="0" vert="horz" wrap="square" lIns="91440" tIns="45720" rIns="91440" bIns="0" anchor="t" anchorCtr="0" upright="1">
                                <a:noAutofit/>
                              </wps:bodyPr>
                            </wps:wsp>
                            <wps:wsp>
                              <wps:cNvPr id="208" name="Text Box 2"/>
                              <wps:cNvSpPr txBox="1">
                                <a:spLocks noChangeArrowheads="1"/>
                              </wps:cNvSpPr>
                              <wps:spPr bwMode="auto">
                                <a:xfrm>
                                  <a:off x="9057" y="3278"/>
                                  <a:ext cx="1846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A1CF8" w14:textId="77777777" w:rsidR="001F7390" w:rsidRPr="00F91A67" w:rsidRDefault="001F7390" w:rsidP="001F7390">
                                    <w:pPr>
                                      <w:jc w:val="center"/>
                                      <w:rPr>
                                        <w:rFonts w:ascii="Arial" w:hAnsi="Arial" w:cs="Arial"/>
                                        <w:sz w:val="21"/>
                                        <w:szCs w:val="21"/>
                                      </w:rPr>
                                    </w:pPr>
                                    <w:r>
                                      <w:rPr>
                                        <w:rFonts w:ascii="Arial" w:hAnsi="Arial"/>
                                        <w:b/>
                                        <w:sz w:val="21"/>
                                      </w:rPr>
                                      <w:t>Dzeltena (75 mg/0,5 ml)</w:t>
                                    </w:r>
                                  </w:p>
                                  <w:p w14:paraId="7FF13E3E" w14:textId="0E4F5757" w:rsidR="00D76FA3" w:rsidRPr="00F91A67" w:rsidRDefault="00D76FA3" w:rsidP="009E77BB">
                                    <w:pPr>
                                      <w:jc w:val="center"/>
                                      <w:rPr>
                                        <w:rFonts w:ascii="Arial" w:hAnsi="Arial" w:cs="Arial"/>
                                        <w:sz w:val="21"/>
                                        <w:szCs w:val="21"/>
                                      </w:rPr>
                                    </w:pPr>
                                  </w:p>
                                </w:txbxContent>
                              </wps:txbx>
                              <wps:bodyPr rot="0" vert="horz" wrap="square" lIns="91440" tIns="45720" rIns="91440" bIns="0" anchor="t" anchorCtr="0" upright="1">
                                <a:noAutofit/>
                              </wps:bodyPr>
                            </wps:wsp>
                            <wps:wsp>
                              <wps:cNvPr id="209" name="Text Box 2"/>
                              <wps:cNvSpPr txBox="1">
                                <a:spLocks noChangeArrowheads="1"/>
                              </wps:cNvSpPr>
                              <wps:spPr bwMode="auto">
                                <a:xfrm>
                                  <a:off x="28208" y="3278"/>
                                  <a:ext cx="18460"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DE5C0" w14:textId="77777777" w:rsidR="001F7390" w:rsidRPr="00F91A67" w:rsidRDefault="001F7390" w:rsidP="001F7390">
                                    <w:pPr>
                                      <w:jc w:val="center"/>
                                      <w:rPr>
                                        <w:rFonts w:ascii="Arial" w:hAnsi="Arial" w:cs="Arial"/>
                                        <w:sz w:val="21"/>
                                        <w:szCs w:val="21"/>
                                      </w:rPr>
                                    </w:pPr>
                                    <w:r>
                                      <w:rPr>
                                        <w:rFonts w:ascii="Arial" w:hAnsi="Arial"/>
                                        <w:b/>
                                        <w:sz w:val="21"/>
                                      </w:rPr>
                                      <w:t>Zila (150 mg/1 ml)</w:t>
                                    </w:r>
                                  </w:p>
                                  <w:p w14:paraId="64EDC316" w14:textId="125FF7AA" w:rsidR="00D76FA3" w:rsidRPr="00F91A67" w:rsidRDefault="00D76FA3" w:rsidP="009E77BB">
                                    <w:pPr>
                                      <w:jc w:val="center"/>
                                      <w:rPr>
                                        <w:rFonts w:ascii="Arial" w:hAnsi="Arial" w:cs="Arial"/>
                                        <w:sz w:val="21"/>
                                        <w:szCs w:val="21"/>
                                      </w:rPr>
                                    </w:pPr>
                                  </w:p>
                                </w:txbxContent>
                              </wps:txbx>
                              <wps:bodyPr rot="0" vert="horz" wrap="square" lIns="91440" tIns="45720" rIns="91440" bIns="0" anchor="t" anchorCtr="0" upright="1">
                                <a:noAutofit/>
                              </wps:bodyPr>
                            </wps:wsp>
                          </wpg:wgp>
                        </a:graphicData>
                      </a:graphic>
                    </wp:inline>
                  </w:drawing>
                </mc:Choice>
                <mc:Fallback>
                  <w:pict>
                    <v:group w14:anchorId="33F3EBC1" id="Group 263" o:spid="_x0000_s1176" style="width:372.9pt;height:282.55pt;mso-position-horizontal-relative:char;mso-position-vertical-relative:line" coordorigin="14" coordsize="47329,35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">
                      <v:shape id="Picture 79" o:spid="_x0000_s1177" type="#_x0000_t75" style="position:absolute;left:14;width:47329;height:35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">
                        <v:imagedata r:id="rId109" o:title=""/>
                      </v:shape>
                      <v:shape id="Text Box 2" o:spid="_x0000_s1178" type="#_x0000_t202" style="position:absolute;left:1293;top:1293;width:6902;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" filled="f" stroked="f">
                        <v:textbox inset=",,,0">
                          <w:txbxContent>
                            <w:p w14:paraId="07B531F0" w14:textId="77777777" w:rsidR="001F7390" w:rsidRPr="000041D9" w:rsidRDefault="001F7390" w:rsidP="001F7390">
                              <w:pPr>
                                <w:jc w:val="center"/>
                                <w:rPr>
                                  <w:rFonts w:ascii="Arial" w:hAnsi="Arial" w:cs="Arial"/>
                                  <w:sz w:val="21"/>
                                  <w:szCs w:val="21"/>
                                </w:rPr>
                              </w:pPr>
                              <w:r>
                                <w:rPr>
                                  <w:rFonts w:ascii="Arial" w:hAnsi="Arial"/>
                                  <w:b/>
                                  <w:sz w:val="21"/>
                                </w:rPr>
                                <w:t>Deva (mg)</w:t>
                              </w:r>
                            </w:p>
                            <w:p w14:paraId="25397E6F" w14:textId="78FD3008" w:rsidR="00D76FA3" w:rsidRPr="000041D9" w:rsidRDefault="00D76FA3" w:rsidP="009E77BB">
                              <w:pPr>
                                <w:jc w:val="center"/>
                                <w:rPr>
                                  <w:rFonts w:ascii="Arial" w:hAnsi="Arial" w:cs="Arial"/>
                                  <w:sz w:val="21"/>
                                  <w:szCs w:val="21"/>
                                </w:rPr>
                              </w:pPr>
                            </w:p>
                          </w:txbxContent>
                        </v:textbox>
                      </v:shape>
                      <v:shape id="Text Box 2" o:spid="_x0000_s1179" type="#_x0000_t202" style="position:absolute;left:9230;top:776;width:3735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" filled="f" stroked="f">
                        <v:textbox inset=",,,0">
                          <w:txbxContent>
                            <w:p w14:paraId="592829AF" w14:textId="77777777" w:rsidR="001F7390" w:rsidRPr="00F91A67" w:rsidRDefault="001F7390" w:rsidP="001F7390">
                              <w:pPr>
                                <w:jc w:val="center"/>
                                <w:rPr>
                                  <w:rFonts w:ascii="Arial" w:hAnsi="Arial" w:cs="Arial"/>
                                  <w:sz w:val="21"/>
                                  <w:szCs w:val="21"/>
                                </w:rPr>
                              </w:pPr>
                              <w:r>
                                <w:rPr>
                                  <w:rFonts w:ascii="Arial" w:hAnsi="Arial"/>
                                  <w:b/>
                                  <w:sz w:val="21"/>
                                </w:rPr>
                                <w:t>Nepieciešamās pildspalvveida pilnšļirces</w:t>
                              </w:r>
                            </w:p>
                            <w:p w14:paraId="29B42B63" w14:textId="40D088E1" w:rsidR="00D76FA3" w:rsidRPr="00F91A67" w:rsidRDefault="00D76FA3" w:rsidP="009E77BB">
                              <w:pPr>
                                <w:jc w:val="center"/>
                                <w:rPr>
                                  <w:rFonts w:ascii="Arial" w:hAnsi="Arial" w:cs="Arial"/>
                                  <w:sz w:val="21"/>
                                  <w:szCs w:val="21"/>
                                </w:rPr>
                              </w:pPr>
                            </w:p>
                          </w:txbxContent>
                        </v:textbox>
                      </v:shape>
                      <v:shape id="Text Box 2" o:spid="_x0000_s1180" type="#_x0000_t202" style="position:absolute;left:9057;top:3278;width:1846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" filled="f" stroked="f">
                        <v:textbox inset=",,,0">
                          <w:txbxContent>
                            <w:p w14:paraId="721A1CF8" w14:textId="77777777" w:rsidR="001F7390" w:rsidRPr="00F91A67" w:rsidRDefault="001F7390" w:rsidP="001F7390">
                              <w:pPr>
                                <w:jc w:val="center"/>
                                <w:rPr>
                                  <w:rFonts w:ascii="Arial" w:hAnsi="Arial" w:cs="Arial"/>
                                  <w:sz w:val="21"/>
                                  <w:szCs w:val="21"/>
                                </w:rPr>
                              </w:pPr>
                              <w:r>
                                <w:rPr>
                                  <w:rFonts w:ascii="Arial" w:hAnsi="Arial"/>
                                  <w:b/>
                                  <w:sz w:val="21"/>
                                </w:rPr>
                                <w:t>Dzeltena (75 mg/0,5 ml)</w:t>
                              </w:r>
                            </w:p>
                            <w:p w14:paraId="7FF13E3E" w14:textId="0E4F5757" w:rsidR="00D76FA3" w:rsidRPr="00F91A67" w:rsidRDefault="00D76FA3" w:rsidP="009E77BB">
                              <w:pPr>
                                <w:jc w:val="center"/>
                                <w:rPr>
                                  <w:rFonts w:ascii="Arial" w:hAnsi="Arial" w:cs="Arial"/>
                                  <w:sz w:val="21"/>
                                  <w:szCs w:val="21"/>
                                </w:rPr>
                              </w:pPr>
                            </w:p>
                          </w:txbxContent>
                        </v:textbox>
                      </v:shape>
                      <v:shape id="Text Box 2" o:spid="_x0000_s1181" type="#_x0000_t202" style="position:absolute;left:28208;top:3278;width:18460;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" filled="f" stroked="f">
                        <v:textbox inset=",,,0">
                          <w:txbxContent>
                            <w:p w14:paraId="6E1DE5C0" w14:textId="77777777" w:rsidR="001F7390" w:rsidRPr="00F91A67" w:rsidRDefault="001F7390" w:rsidP="001F7390">
                              <w:pPr>
                                <w:jc w:val="center"/>
                                <w:rPr>
                                  <w:rFonts w:ascii="Arial" w:hAnsi="Arial" w:cs="Arial"/>
                                  <w:sz w:val="21"/>
                                  <w:szCs w:val="21"/>
                                </w:rPr>
                              </w:pPr>
                              <w:r>
                                <w:rPr>
                                  <w:rFonts w:ascii="Arial" w:hAnsi="Arial"/>
                                  <w:b/>
                                  <w:sz w:val="21"/>
                                </w:rPr>
                                <w:t>Zila (150 mg/1 ml)</w:t>
                              </w:r>
                            </w:p>
                            <w:p w14:paraId="64EDC316" w14:textId="125FF7AA" w:rsidR="00D76FA3" w:rsidRPr="00F91A67" w:rsidRDefault="00D76FA3" w:rsidP="009E77BB">
                              <w:pPr>
                                <w:jc w:val="center"/>
                                <w:rPr>
                                  <w:rFonts w:ascii="Arial" w:hAnsi="Arial" w:cs="Arial"/>
                                  <w:sz w:val="21"/>
                                  <w:szCs w:val="21"/>
                                </w:rPr>
                              </w:pPr>
                            </w:p>
                          </w:txbxContent>
                        </v:textbox>
                      </v:shape>
                      <w10:anchorlock/>
                    </v:group>
                  </w:pict>
                </mc:Fallback>
              </mc:AlternateContent>
            </w:r>
          </w:p>
        </w:tc>
      </w:tr>
      <w:tr w:rsidR="009E77BB" w:rsidRPr="00FE0EBC" w14:paraId="5E16DE18" w14:textId="77777777" w:rsidTr="009E77BB">
        <w:trPr>
          <w:gridAfter w:val="1"/>
          <w:wAfter w:w="11" w:type="dxa"/>
          <w:jc w:val="center"/>
        </w:trPr>
        <w:tc>
          <w:tcPr>
            <w:tcW w:w="7503" w:type="dxa"/>
          </w:tcPr>
          <w:p w14:paraId="2923D108" w14:textId="77777777" w:rsidR="009E77BB" w:rsidRPr="00FE0EBC" w:rsidRDefault="009E77BB" w:rsidP="009E77BB">
            <w:pPr>
              <w:pStyle w:val="af0"/>
              <w:kinsoku w:val="0"/>
              <w:overflowPunct w:val="0"/>
              <w:spacing w:after="0"/>
              <w:jc w:val="right"/>
              <w:rPr>
                <w:i/>
              </w:rPr>
            </w:pPr>
            <w:r w:rsidRPr="00FE0EBC">
              <w:rPr>
                <w:b/>
              </w:rPr>
              <w:t>C attēls</w:t>
            </w:r>
          </w:p>
        </w:tc>
      </w:tr>
    </w:tbl>
    <w:p w14:paraId="2E5335C8" w14:textId="77777777" w:rsidR="009E77BB" w:rsidRPr="00FE0EBC" w:rsidRDefault="009E77BB" w:rsidP="006E3F55">
      <w:pPr>
        <w:pStyle w:val="af0"/>
        <w:kinsoku w:val="0"/>
        <w:overflowPunct w:val="0"/>
        <w:spacing w:after="0"/>
      </w:pPr>
    </w:p>
    <w:bookmarkEnd w:id="3258"/>
    <w:p w14:paraId="4943052F" w14:textId="77777777" w:rsidR="009E77BB" w:rsidRPr="00FE0EBC" w:rsidRDefault="009E77BB" w:rsidP="006E3F55">
      <w:pPr>
        <w:pStyle w:val="af0"/>
        <w:kinsoku w:val="0"/>
        <w:overflowPunct w:val="0"/>
        <w:spacing w:after="0"/>
        <w:rPr>
          <w:b/>
        </w:rPr>
      </w:pPr>
      <w:r w:rsidRPr="00FE0EBC">
        <w:rPr>
          <w:i/>
        </w:rPr>
        <w:t>Piezīme.</w:t>
      </w:r>
      <w:r w:rsidRPr="00FE0EBC">
        <w:t xml:space="preserve"> Jūsu pilnajai devai veselības aprūpes speciālists var parakstīt atšķirīgu pildspalvveida pilnšļirču kombināciju.</w:t>
      </w:r>
    </w:p>
    <w:p w14:paraId="2B2AB983" w14:textId="77777777" w:rsidR="009E77BB" w:rsidRPr="00FE0EBC" w:rsidRDefault="009E77BB" w:rsidP="000B6D11"/>
    <w:bookmarkEnd w:id="3255"/>
    <w:p w14:paraId="211B9D79" w14:textId="77777777" w:rsidR="009E77BB" w:rsidRPr="00FE0EBC" w:rsidRDefault="009E77BB" w:rsidP="009E77BB">
      <w:pPr>
        <w:keepNext/>
        <w:rPr>
          <w:b/>
        </w:rPr>
      </w:pPr>
      <w:r w:rsidRPr="00FE0EBC">
        <w:rPr>
          <w:b/>
        </w:rPr>
        <w:lastRenderedPageBreak/>
        <w:t xml:space="preserve">Kā uzglabāt </w:t>
      </w:r>
      <w:r w:rsidRPr="00FE0EBC">
        <w:rPr>
          <w:b/>
          <w:color w:val="231F20"/>
        </w:rPr>
        <w:t>Omlyclo</w:t>
      </w:r>
      <w:r w:rsidRPr="00FE0EBC">
        <w:rPr>
          <w:b/>
        </w:rPr>
        <w:t>?</w:t>
      </w:r>
    </w:p>
    <w:p w14:paraId="3B74FE5A" w14:textId="294B1832" w:rsidR="009E77BB" w:rsidRPr="00FE0EBC" w:rsidRDefault="009E77BB" w:rsidP="00B41AC1">
      <w:pPr>
        <w:pStyle w:val="Bullet"/>
      </w:pPr>
      <w:r w:rsidRPr="00FE0EBC">
        <w:t>Uzglabāt nelietoto pildspalvveida pilnšļirci oriģinālā kastītē ledusskapī temperatūrā no 2 °C līdz 8 °C.</w:t>
      </w:r>
    </w:p>
    <w:p w14:paraId="124EA2E8" w14:textId="40EBF3C1" w:rsidR="009E77BB" w:rsidRPr="00FE0EBC" w:rsidRDefault="009E77BB" w:rsidP="00B41AC1">
      <w:pPr>
        <w:pStyle w:val="Bullet"/>
      </w:pPr>
      <w:r w:rsidRPr="00FE0EBC">
        <w:t xml:space="preserve">Ja nepieciešams, pirms injicēšanas kastīti var izņemt no ledusskapja un ievietot tajā atpakaļ. Kopējais laiks ārpus ledusskapja nedrīkst būt ilgāks par 7 dienām. Ja Omlyclo bijis temperatūrā virs 25 °C, </w:t>
      </w:r>
      <w:r w:rsidRPr="00FE0EBC">
        <w:rPr>
          <w:b/>
        </w:rPr>
        <w:t>nelietojiet</w:t>
      </w:r>
      <w:r w:rsidRPr="00FE0EBC">
        <w:t xml:space="preserve"> Omlyclo un izmetiet asiem priekšmetiem paredzētā tvertnē.</w:t>
      </w:r>
    </w:p>
    <w:p w14:paraId="6DCC5A72" w14:textId="77777777" w:rsidR="009E77BB" w:rsidRPr="00FE0EBC" w:rsidRDefault="009E77BB" w:rsidP="00B41AC1">
      <w:pPr>
        <w:pStyle w:val="Bullet"/>
      </w:pPr>
      <w:r w:rsidRPr="00FE0EBC">
        <w:t xml:space="preserve">Uzglabāšanas laikā pildspalvveida pilnšļirci </w:t>
      </w:r>
      <w:r w:rsidRPr="00FE0EBC">
        <w:rPr>
          <w:b/>
        </w:rPr>
        <w:t>neizņemt</w:t>
      </w:r>
      <w:r w:rsidRPr="00FE0EBC">
        <w:t xml:space="preserve"> no oriģinālās kastītes.</w:t>
      </w:r>
    </w:p>
    <w:p w14:paraId="53B6C225" w14:textId="77777777" w:rsidR="009E77BB" w:rsidRPr="00FE0EBC" w:rsidRDefault="009E77BB" w:rsidP="00B41AC1">
      <w:pPr>
        <w:pStyle w:val="Bullet"/>
      </w:pPr>
      <w:r w:rsidRPr="00FE0EBC">
        <w:t>Pildspalvveida pilnšļirci sargāt no tiešas saules gaismas.</w:t>
      </w:r>
    </w:p>
    <w:p w14:paraId="2542F3AA" w14:textId="77777777" w:rsidR="009E77BB" w:rsidRPr="00FE0EBC" w:rsidRDefault="009E77BB" w:rsidP="00B41AC1">
      <w:pPr>
        <w:pStyle w:val="Bullet"/>
      </w:pPr>
      <w:r w:rsidRPr="00FE0EBC">
        <w:rPr>
          <w:b/>
        </w:rPr>
        <w:t>Nesasaldēt</w:t>
      </w:r>
      <w:r w:rsidRPr="00FE0EBC">
        <w:t xml:space="preserve">. </w:t>
      </w:r>
      <w:r w:rsidRPr="00FE0EBC">
        <w:rPr>
          <w:b/>
        </w:rPr>
        <w:t>Nelietot</w:t>
      </w:r>
      <w:r w:rsidRPr="00FE0EBC">
        <w:t>, ja pildspalvveida pilnšļirce ir bijusi sasalusi.</w:t>
      </w:r>
    </w:p>
    <w:p w14:paraId="148A7BA8" w14:textId="77777777" w:rsidR="009E77BB" w:rsidRPr="00FE0EBC" w:rsidRDefault="009E77BB" w:rsidP="00B41AC1">
      <w:pPr>
        <w:pStyle w:val="Bullet"/>
        <w:rPr>
          <w:b/>
        </w:rPr>
      </w:pPr>
      <w:r w:rsidRPr="00FE0EBC">
        <w:rPr>
          <w:b/>
        </w:rPr>
        <w:t>Pildspalvveida pilnšļirci, asiem priekšmetiem paredzēto tvertni un visas zāles uzglabāt bērniem neredzamā un nepieejamā vietā.</w:t>
      </w:r>
    </w:p>
    <w:p w14:paraId="1FB686AB" w14:textId="77777777" w:rsidR="009E77BB" w:rsidRPr="00FE0EBC" w:rsidRDefault="009E77BB" w:rsidP="009E77BB"/>
    <w:p w14:paraId="38590F29" w14:textId="77777777" w:rsidR="009E77BB" w:rsidRPr="00FE0EBC" w:rsidRDefault="009E77BB" w:rsidP="009E77BB">
      <w:pPr>
        <w:keepNext/>
        <w:rPr>
          <w:b/>
        </w:rPr>
      </w:pPr>
      <w:r w:rsidRPr="00FE0EBC">
        <w:rPr>
          <w:b/>
        </w:rPr>
        <w:t>Svarīga informācija</w:t>
      </w:r>
    </w:p>
    <w:p w14:paraId="4BA764D8" w14:textId="77777777" w:rsidR="009E77BB" w:rsidRPr="00FE0EBC" w:rsidRDefault="009E77BB" w:rsidP="00B41AC1">
      <w:pPr>
        <w:pStyle w:val="Bullet"/>
      </w:pPr>
      <w:r w:rsidRPr="00FE0EBC">
        <w:rPr>
          <w:b/>
        </w:rPr>
        <w:t>Nelietot</w:t>
      </w:r>
      <w:r w:rsidRPr="00FE0EBC">
        <w:t>, ja kastīte ir bojāta vai aiztikta.</w:t>
      </w:r>
    </w:p>
    <w:p w14:paraId="6FD4A136" w14:textId="189A4FEE" w:rsidR="009E77BB" w:rsidRPr="00FE0EBC" w:rsidRDefault="009E77BB" w:rsidP="00B41AC1">
      <w:pPr>
        <w:pStyle w:val="Bullet"/>
      </w:pPr>
      <w:r w:rsidRPr="00FE0EBC">
        <w:rPr>
          <w:b/>
        </w:rPr>
        <w:t>Neatveriet</w:t>
      </w:r>
      <w:r w:rsidRPr="00FE0EBC">
        <w:t xml:space="preserve"> kastīti, kamēr neesat gatavs injicēšanai.</w:t>
      </w:r>
    </w:p>
    <w:p w14:paraId="4B39804A" w14:textId="77777777" w:rsidR="009E77BB" w:rsidRPr="00FE0EBC" w:rsidRDefault="009E77BB" w:rsidP="00B41AC1">
      <w:pPr>
        <w:pStyle w:val="Bullet"/>
      </w:pPr>
      <w:r w:rsidRPr="00FE0EBC">
        <w:rPr>
          <w:b/>
        </w:rPr>
        <w:t>Nelietojiet</w:t>
      </w:r>
      <w:r w:rsidRPr="00FE0EBC">
        <w:t xml:space="preserve"> pildspalvveida pilnšļirci, ja tā ir bojāta vai aiztikta.</w:t>
      </w:r>
    </w:p>
    <w:p w14:paraId="77FB7178" w14:textId="18D2A951" w:rsidR="009E77BB" w:rsidRPr="00FE0EBC" w:rsidRDefault="009E77BB" w:rsidP="00B41AC1">
      <w:pPr>
        <w:pStyle w:val="Bullet"/>
      </w:pPr>
      <w:r w:rsidRPr="00FE0EBC">
        <w:rPr>
          <w:b/>
        </w:rPr>
        <w:t>Nenoņemiet</w:t>
      </w:r>
      <w:r w:rsidRPr="00FE0EBC">
        <w:t xml:space="preserve"> pildspalvveida pilnšļirces uzgali, kamēr neesat gatavs Omlyclo injicēšanai.</w:t>
      </w:r>
    </w:p>
    <w:p w14:paraId="043CF997" w14:textId="2F82DF6B" w:rsidR="009E77BB" w:rsidRPr="00FE0EBC" w:rsidRDefault="009E77BB" w:rsidP="00B41AC1">
      <w:pPr>
        <w:pStyle w:val="Bullet"/>
      </w:pPr>
      <w:r w:rsidRPr="00FE0EBC">
        <w:rPr>
          <w:b/>
        </w:rPr>
        <w:t>Nelietojiet</w:t>
      </w:r>
      <w:r w:rsidRPr="00FE0EBC">
        <w:t>, ja pildspalvveida pilnšļirce ir nokritusi uz cietas virsmas vai tā ir nokritusi pēc uzgaļa noņemšanas.</w:t>
      </w:r>
    </w:p>
    <w:p w14:paraId="323FC609" w14:textId="77777777" w:rsidR="009E77BB" w:rsidRPr="00FE0EBC" w:rsidRDefault="009E77BB" w:rsidP="00B41AC1">
      <w:pPr>
        <w:pStyle w:val="Bullet"/>
      </w:pPr>
      <w:r w:rsidRPr="00FE0EBC">
        <w:t xml:space="preserve">Nekad </w:t>
      </w:r>
      <w:r w:rsidRPr="00FE0EBC">
        <w:rPr>
          <w:b/>
        </w:rPr>
        <w:t>nemēģiniet</w:t>
      </w:r>
      <w:r w:rsidRPr="00FE0EBC">
        <w:t xml:space="preserve"> izjaukt pildspalvveida pilnšļirci.</w:t>
      </w:r>
    </w:p>
    <w:p w14:paraId="539D193D" w14:textId="36F318CB" w:rsidR="009E77BB" w:rsidRPr="00FE0EBC" w:rsidRDefault="009E77BB" w:rsidP="00B41AC1">
      <w:pPr>
        <w:pStyle w:val="Bullet"/>
      </w:pPr>
      <w:r w:rsidRPr="00FE0EBC">
        <w:rPr>
          <w:b/>
        </w:rPr>
        <w:t>Netīriet</w:t>
      </w:r>
      <w:r w:rsidRPr="00FE0EBC">
        <w:t xml:space="preserve"> adatas aizsargu un nepieskarieties tam.</w:t>
      </w:r>
    </w:p>
    <w:p w14:paraId="4CDE2E6C" w14:textId="77777777" w:rsidR="009E77BB" w:rsidRPr="00FE0EBC" w:rsidRDefault="009E77BB" w:rsidP="009E77BB"/>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081"/>
        <w:gridCol w:w="4861"/>
      </w:tblGrid>
      <w:tr w:rsidR="009E77BB" w:rsidRPr="00FE0EBC" w14:paraId="79E3DBDA" w14:textId="77777777" w:rsidTr="009E77BB">
        <w:trPr>
          <w:cantSplit/>
        </w:trPr>
        <w:tc>
          <w:tcPr>
            <w:tcW w:w="9165" w:type="dxa"/>
            <w:gridSpan w:val="2"/>
            <w:tcBorders>
              <w:bottom w:val="nil"/>
            </w:tcBorders>
          </w:tcPr>
          <w:p w14:paraId="02A7C958" w14:textId="77777777" w:rsidR="009E77BB" w:rsidRPr="00FE0EBC" w:rsidRDefault="009E77BB" w:rsidP="009E77BB">
            <w:pPr>
              <w:keepNext/>
              <w:rPr>
                <w:b/>
              </w:rPr>
            </w:pPr>
            <w:r w:rsidRPr="00FE0EBC">
              <w:rPr>
                <w:b/>
              </w:rPr>
              <w:t>Sagatavošanās injekcijai</w:t>
            </w:r>
          </w:p>
        </w:tc>
      </w:tr>
      <w:tr w:rsidR="009E77BB" w:rsidRPr="00FE0EBC" w14:paraId="2055021A" w14:textId="77777777" w:rsidTr="009E77BB">
        <w:trPr>
          <w:cantSplit/>
        </w:trPr>
        <w:tc>
          <w:tcPr>
            <w:tcW w:w="9165" w:type="dxa"/>
            <w:gridSpan w:val="2"/>
            <w:tcBorders>
              <w:top w:val="nil"/>
              <w:bottom w:val="single" w:sz="4" w:space="0" w:color="auto"/>
            </w:tcBorders>
          </w:tcPr>
          <w:p w14:paraId="357644D1" w14:textId="77777777" w:rsidR="009E77BB" w:rsidRPr="00FE0EBC" w:rsidRDefault="009E77BB" w:rsidP="0000521F">
            <w:pPr>
              <w:widowControl w:val="0"/>
              <w:numPr>
                <w:ilvl w:val="0"/>
                <w:numId w:val="19"/>
              </w:numPr>
              <w:autoSpaceDE w:val="0"/>
              <w:autoSpaceDN w:val="0"/>
              <w:adjustRightInd w:val="0"/>
              <w:ind w:left="567" w:hanging="567"/>
              <w:rPr>
                <w:b/>
              </w:rPr>
            </w:pPr>
            <w:r w:rsidRPr="00FE0EBC">
              <w:rPr>
                <w:b/>
              </w:rPr>
              <w:t xml:space="preserve">Kastīti ar pildspalvveida pilnšļirci izņemiet no ledusskapja. </w:t>
            </w:r>
          </w:p>
          <w:p w14:paraId="04B42ED5" w14:textId="77777777" w:rsidR="00E51FBA" w:rsidRPr="00FE0EBC" w:rsidRDefault="00E51FBA" w:rsidP="00E51FBA">
            <w:pPr>
              <w:widowControl w:val="0"/>
              <w:autoSpaceDE w:val="0"/>
              <w:autoSpaceDN w:val="0"/>
              <w:adjustRightInd w:val="0"/>
              <w:ind w:left="567"/>
              <w:rPr>
                <w:b/>
              </w:rPr>
            </w:pPr>
          </w:p>
          <w:p w14:paraId="153AD1D5" w14:textId="77777777" w:rsidR="009E77BB" w:rsidRPr="00FE0EBC" w:rsidRDefault="009E77BB" w:rsidP="009E77BB">
            <w:pPr>
              <w:rPr>
                <w:b/>
              </w:rPr>
            </w:pPr>
            <w:r w:rsidRPr="00FE0EBC">
              <w:t xml:space="preserve">1.a. Ja parakstītās devas ievadīšanai nepieciešama vairāk kā 1 pildspalvveida pilnšļirce (skatīt </w:t>
            </w:r>
            <w:r w:rsidRPr="00FE0EBC">
              <w:rPr>
                <w:b/>
              </w:rPr>
              <w:t>C attēlu</w:t>
            </w:r>
            <w:r w:rsidRPr="00FE0EBC">
              <w:t xml:space="preserve">), visas kastītes izņemiet no ledusskapja vienlaikus (katrā kastītē ir 1 pildspalvveida pilnšļirce). Tālāk aprakstītās darbības jāizpilda ar katru pildspalvveida pilnšļirci. </w:t>
            </w:r>
          </w:p>
          <w:p w14:paraId="0C908BEF" w14:textId="77777777" w:rsidR="009E77BB" w:rsidRPr="00FE0EBC" w:rsidRDefault="009E77BB" w:rsidP="009E77BB">
            <w:pPr>
              <w:widowControl w:val="0"/>
              <w:autoSpaceDE w:val="0"/>
              <w:autoSpaceDN w:val="0"/>
              <w:adjustRightInd w:val="0"/>
            </w:pPr>
          </w:p>
        </w:tc>
      </w:tr>
      <w:tr w:rsidR="009E77BB" w:rsidRPr="00FE0EBC" w14:paraId="51225AAE" w14:textId="77777777" w:rsidTr="009E77BB">
        <w:trPr>
          <w:cantSplit/>
        </w:trPr>
        <w:tc>
          <w:tcPr>
            <w:tcW w:w="4182" w:type="dxa"/>
            <w:tcBorders>
              <w:right w:val="nil"/>
            </w:tcBorders>
          </w:tcPr>
          <w:p w14:paraId="783E74B6" w14:textId="3DFEC457" w:rsidR="009E77BB" w:rsidRPr="00FE0EBC" w:rsidRDefault="00E97717" w:rsidP="009E77BB">
            <w:pPr>
              <w:ind w:right="283"/>
              <w:jc w:val="right"/>
              <w:rPr>
                <w:b/>
                <w:bCs/>
              </w:rPr>
            </w:pPr>
            <w:bookmarkStart w:id="3259" w:name="_Hlk192250489"/>
            <w:r w:rsidRPr="00FE0EBC">
              <w:rPr>
                <w:noProof/>
                <w:lang w:val="en-US" w:eastAsia="ko-KR"/>
              </w:rPr>
              <mc:AlternateContent>
                <mc:Choice Requires="wpg">
                  <w:drawing>
                    <wp:inline distT="0" distB="0" distL="0" distR="0" wp14:anchorId="3FF6AFF7" wp14:editId="1E0B8E8F">
                      <wp:extent cx="2052955" cy="3324860"/>
                      <wp:effectExtent l="0" t="0" r="4445" b="8890"/>
                      <wp:docPr id="66"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955" cy="3324860"/>
                                <a:chOff x="0" y="0"/>
                                <a:chExt cx="20529" cy="33250"/>
                              </a:xfrm>
                            </wpg:grpSpPr>
                            <pic:pic xmlns:pic="http://schemas.openxmlformats.org/drawingml/2006/picture">
                              <pic:nvPicPr>
                                <pic:cNvPr id="69" name="Picture 81"/>
                                <pic:cNvPicPr>
                                  <a:picLocks noChangeAspect="1"/>
                                </pic:cNvPicPr>
                              </pic:nvPicPr>
                              <pic:blipFill>
                                <a:blip r:embed="rId110">
                                  <a:extLst>
                                    <a:ext uri="{28A0092B-C50C-407E-A947-70E740481C1C}">
                                      <a14:useLocalDpi xmlns:a14="http://schemas.microsoft.com/office/drawing/2010/main" val="0"/>
                                    </a:ext>
                                  </a:extLst>
                                </a:blip>
                                <a:srcRect b="-779"/>
                                <a:stretch>
                                  <a:fillRect/>
                                </a:stretch>
                              </pic:blipFill>
                              <pic:spPr bwMode="auto">
                                <a:xfrm>
                                  <a:off x="0" y="0"/>
                                  <a:ext cx="20529" cy="33250"/>
                                </a:xfrm>
                                <a:prstGeom prst="rect">
                                  <a:avLst/>
                                </a:prstGeom>
                                <a:noFill/>
                                <a:extLst>
                                  <a:ext uri="{909E8E84-426E-40DD-AFC4-6F175D3DCCD1}">
                                    <a14:hiddenFill xmlns:a14="http://schemas.microsoft.com/office/drawing/2010/main">
                                      <a:solidFill>
                                        <a:srgbClr val="FFFFFF"/>
                                      </a:solidFill>
                                    </a14:hiddenFill>
                                  </a:ext>
                                </a:extLst>
                              </pic:spPr>
                            </pic:pic>
                            <wps:wsp>
                              <wps:cNvPr id="70" name="Text Box 2"/>
                              <wps:cNvSpPr txBox="1">
                                <a:spLocks noChangeArrowheads="1"/>
                              </wps:cNvSpPr>
                              <wps:spPr bwMode="auto">
                                <a:xfrm>
                                  <a:off x="10190" y="1567"/>
                                  <a:ext cx="10006"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257CC" w14:textId="77777777" w:rsidR="001F7390" w:rsidRPr="00F35FE2" w:rsidRDefault="001F7390" w:rsidP="001F7390">
                                    <w:pPr>
                                      <w:rPr>
                                        <w:rFonts w:ascii="Arial" w:hAnsi="Arial" w:cs="Arial"/>
                                        <w:sz w:val="21"/>
                                        <w:szCs w:val="21"/>
                                      </w:rPr>
                                    </w:pPr>
                                    <w:r>
                                      <w:rPr>
                                        <w:rFonts w:ascii="Arial" w:hAnsi="Arial"/>
                                        <w:sz w:val="21"/>
                                      </w:rPr>
                                      <w:t>Kastīte ar autoinjektoru</w:t>
                                    </w:r>
                                  </w:p>
                                  <w:p w14:paraId="106218DC" w14:textId="5E457C5F" w:rsidR="00D76FA3" w:rsidRPr="00F35FE2" w:rsidRDefault="00D76FA3" w:rsidP="009E77BB">
                                    <w:pPr>
                                      <w:rPr>
                                        <w:rFonts w:ascii="Arial" w:hAnsi="Arial" w:cs="Arial"/>
                                        <w:sz w:val="21"/>
                                        <w:szCs w:val="21"/>
                                      </w:rPr>
                                    </w:pPr>
                                  </w:p>
                                </w:txbxContent>
                              </wps:txbx>
                              <wps:bodyPr rot="0" vert="horz" wrap="square" lIns="91440" tIns="45720" rIns="91440" bIns="45720" anchor="ctr" anchorCtr="0" upright="1">
                                <a:noAutofit/>
                              </wps:bodyPr>
                            </wps:wsp>
                            <wps:wsp>
                              <wps:cNvPr id="71" name="Text Box 2"/>
                              <wps:cNvSpPr txBox="1">
                                <a:spLocks noChangeArrowheads="1"/>
                              </wps:cNvSpPr>
                              <wps:spPr bwMode="auto">
                                <a:xfrm>
                                  <a:off x="10187" y="7256"/>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5FD6C" w14:textId="77777777" w:rsidR="001F7390" w:rsidRPr="00F35FE2" w:rsidRDefault="001F7390" w:rsidP="001F7390">
                                    <w:pPr>
                                      <w:rPr>
                                        <w:rFonts w:ascii="Arial" w:hAnsi="Arial" w:cs="Arial"/>
                                        <w:sz w:val="21"/>
                                        <w:szCs w:val="21"/>
                                      </w:rPr>
                                    </w:pPr>
                                    <w:r>
                                      <w:rPr>
                                        <w:rFonts w:ascii="Arial" w:hAnsi="Arial"/>
                                        <w:sz w:val="21"/>
                                      </w:rPr>
                                      <w:t>Spirta tampons</w:t>
                                    </w:r>
                                  </w:p>
                                  <w:p w14:paraId="1E6058AF" w14:textId="70A9A693" w:rsidR="00D76FA3" w:rsidRPr="00F35FE2" w:rsidRDefault="00D76FA3" w:rsidP="009E77BB">
                                    <w:pPr>
                                      <w:rPr>
                                        <w:rFonts w:ascii="Arial" w:hAnsi="Arial" w:cs="Arial"/>
                                        <w:sz w:val="21"/>
                                        <w:szCs w:val="21"/>
                                      </w:rPr>
                                    </w:pPr>
                                  </w:p>
                                </w:txbxContent>
                              </wps:txbx>
                              <wps:bodyPr rot="0" vert="horz" wrap="square" lIns="91440" tIns="45720" rIns="91440" bIns="45720" anchor="ctr" anchorCtr="0" upright="1">
                                <a:noAutofit/>
                              </wps:bodyPr>
                            </wps:wsp>
                            <wps:wsp>
                              <wps:cNvPr id="72" name="Text Box 2"/>
                              <wps:cNvSpPr txBox="1">
                                <a:spLocks noChangeArrowheads="1"/>
                              </wps:cNvSpPr>
                              <wps:spPr bwMode="auto">
                                <a:xfrm>
                                  <a:off x="10190" y="12509"/>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10229" w14:textId="77777777" w:rsidR="001F7390" w:rsidRPr="00F35FE2" w:rsidRDefault="001F7390" w:rsidP="001F7390">
                                    <w:pPr>
                                      <w:rPr>
                                        <w:rFonts w:ascii="Arial" w:hAnsi="Arial" w:cs="Arial"/>
                                        <w:sz w:val="21"/>
                                        <w:szCs w:val="21"/>
                                      </w:rPr>
                                    </w:pPr>
                                    <w:r>
                                      <w:rPr>
                                        <w:rFonts w:ascii="Arial" w:hAnsi="Arial"/>
                                        <w:sz w:val="21"/>
                                      </w:rPr>
                                      <w:t>Vates tampons vai marle</w:t>
                                    </w:r>
                                  </w:p>
                                  <w:p w14:paraId="71370438" w14:textId="4206E776" w:rsidR="00D76FA3" w:rsidRPr="00F35FE2" w:rsidRDefault="00D76FA3" w:rsidP="009E77BB">
                                    <w:pPr>
                                      <w:rPr>
                                        <w:rFonts w:ascii="Arial" w:hAnsi="Arial" w:cs="Arial"/>
                                        <w:sz w:val="21"/>
                                        <w:szCs w:val="21"/>
                                      </w:rPr>
                                    </w:pPr>
                                  </w:p>
                                </w:txbxContent>
                              </wps:txbx>
                              <wps:bodyPr rot="0" vert="horz" wrap="square" lIns="91440" tIns="45720" rIns="91440" bIns="45720" anchor="ctr" anchorCtr="0" upright="1">
                                <a:noAutofit/>
                              </wps:bodyPr>
                            </wps:wsp>
                            <wps:wsp>
                              <wps:cNvPr id="73" name="Text Box 2"/>
                              <wps:cNvSpPr txBox="1">
                                <a:spLocks noChangeArrowheads="1"/>
                              </wps:cNvSpPr>
                              <wps:spPr bwMode="auto">
                                <a:xfrm>
                                  <a:off x="10189" y="17539"/>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94FD3" w14:textId="77777777" w:rsidR="001F7390" w:rsidRPr="00F35FE2" w:rsidRDefault="001F7390" w:rsidP="001F7390">
                                    <w:pPr>
                                      <w:rPr>
                                        <w:rFonts w:ascii="Arial" w:hAnsi="Arial" w:cs="Arial"/>
                                        <w:sz w:val="21"/>
                                        <w:szCs w:val="21"/>
                                      </w:rPr>
                                    </w:pPr>
                                    <w:r>
                                      <w:rPr>
                                        <w:rFonts w:ascii="Arial" w:hAnsi="Arial"/>
                                        <w:sz w:val="21"/>
                                      </w:rPr>
                                      <w:t>Adhezīvs pārsējs</w:t>
                                    </w:r>
                                  </w:p>
                                  <w:p w14:paraId="66A9BF98" w14:textId="3C00DBFC" w:rsidR="00D76FA3" w:rsidRPr="00F35FE2" w:rsidRDefault="00D76FA3" w:rsidP="009E77BB">
                                    <w:pPr>
                                      <w:rPr>
                                        <w:rFonts w:ascii="Arial" w:hAnsi="Arial" w:cs="Arial"/>
                                        <w:sz w:val="21"/>
                                        <w:szCs w:val="21"/>
                                      </w:rPr>
                                    </w:pPr>
                                  </w:p>
                                </w:txbxContent>
                              </wps:txbx>
                              <wps:bodyPr rot="0" vert="horz" wrap="square" lIns="91440" tIns="45720" rIns="91440" bIns="45720" anchor="ctr" anchorCtr="0" upright="1">
                                <a:noAutofit/>
                              </wps:bodyPr>
                            </wps:wsp>
                            <wps:wsp>
                              <wps:cNvPr id="74" name="Text Box 2"/>
                              <wps:cNvSpPr txBox="1">
                                <a:spLocks noChangeArrowheads="1"/>
                              </wps:cNvSpPr>
                              <wps:spPr bwMode="auto">
                                <a:xfrm>
                                  <a:off x="10186" y="25294"/>
                                  <a:ext cx="8799" cy="6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ADA40" w14:textId="77777777" w:rsidR="001F7390" w:rsidRPr="006931E2" w:rsidRDefault="001F7390" w:rsidP="001F7390">
                                    <w:pPr>
                                      <w:rPr>
                                        <w:rFonts w:ascii="Arial" w:hAnsi="Arial" w:cs="Arial"/>
                                        <w:sz w:val="19"/>
                                        <w:szCs w:val="19"/>
                                      </w:rPr>
                                    </w:pPr>
                                    <w:r>
                                      <w:rPr>
                                        <w:rFonts w:ascii="Arial" w:hAnsi="Arial"/>
                                        <w:sz w:val="19"/>
                                      </w:rPr>
                                      <w:t>Asiem priekšmetiem paredzēta tvertne</w:t>
                                    </w:r>
                                  </w:p>
                                  <w:p w14:paraId="19280FC0" w14:textId="493CC6D5" w:rsidR="00D76FA3" w:rsidRPr="006931E2" w:rsidRDefault="00D76FA3" w:rsidP="009E77BB">
                                    <w:pPr>
                                      <w:rPr>
                                        <w:rFonts w:ascii="Arial" w:hAnsi="Arial" w:cs="Arial"/>
                                        <w:sz w:val="19"/>
                                        <w:szCs w:val="19"/>
                                      </w:rPr>
                                    </w:pPr>
                                  </w:p>
                                </w:txbxContent>
                              </wps:txbx>
                              <wps:bodyPr rot="0" vert="horz" wrap="square" lIns="91440" tIns="45720" rIns="91440" bIns="45720" anchor="ctr" anchorCtr="0" upright="1">
                                <a:noAutofit/>
                              </wps:bodyPr>
                            </wps:wsp>
                            <wps:wsp>
                              <wps:cNvPr id="75" name="Text Box 2"/>
                              <wps:cNvSpPr txBox="1">
                                <a:spLocks noChangeArrowheads="1"/>
                              </wps:cNvSpPr>
                              <wps:spPr bwMode="auto">
                                <a:xfrm rot="-782126">
                                  <a:off x="3510" y="9137"/>
                                  <a:ext cx="5428" cy="3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0F0F3" w14:textId="77777777" w:rsidR="00D76FA3" w:rsidRPr="00A8654C" w:rsidRDefault="00D76FA3" w:rsidP="009E77BB">
                                    <w:pPr>
                                      <w:jc w:val="center"/>
                                      <w:rPr>
                                        <w:rFonts w:ascii="Arial" w:hAnsi="Arial" w:cs="Arial"/>
                                        <w:sz w:val="8"/>
                                        <w:szCs w:val="8"/>
                                      </w:rPr>
                                    </w:pPr>
                                    <w:r>
                                      <w:rPr>
                                        <w:rFonts w:ascii="Arial" w:hAnsi="Arial"/>
                                        <w:sz w:val="8"/>
                                      </w:rPr>
                                      <w:t>SPIRTA SALVETE</w:t>
                                    </w:r>
                                  </w:p>
                                </w:txbxContent>
                              </wps:txbx>
                              <wps:bodyPr rot="0" vert="horz" wrap="square" lIns="91440" tIns="45720" rIns="91440" bIns="45720" anchor="t" anchorCtr="0" upright="1">
                                <a:noAutofit/>
                              </wps:bodyPr>
                            </wps:wsp>
                          </wpg:wgp>
                        </a:graphicData>
                      </a:graphic>
                    </wp:inline>
                  </w:drawing>
                </mc:Choice>
                <mc:Fallback>
                  <w:pict>
                    <v:group w14:anchorId="3FF6AFF7" id="Group 257" o:spid="_x0000_s1182" style="width:161.65pt;height:261.8pt;mso-position-horizontal-relative:char;mso-position-vertical-relative:line" coordsize="20529,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">
                      <v:shape id="Picture 81" o:spid="_x0000_s1183" type="#_x0000_t75" style="position:absolute;width:2052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">
                        <v:imagedata r:id="rId111" o:title="" cropbottom="-511f"/>
                      </v:shape>
                      <v:shape id="Text Box 2" o:spid="_x0000_s1184" type="#_x0000_t202" style="position:absolute;left:10190;top:1567;width:10006;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" filled="f" stroked="f">
                        <v:textbox>
                          <w:txbxContent>
                            <w:p w14:paraId="0F1257CC" w14:textId="77777777" w:rsidR="001F7390" w:rsidRPr="00F35FE2" w:rsidRDefault="001F7390" w:rsidP="001F7390">
                              <w:pPr>
                                <w:rPr>
                                  <w:rFonts w:ascii="Arial" w:hAnsi="Arial" w:cs="Arial"/>
                                  <w:sz w:val="21"/>
                                  <w:szCs w:val="21"/>
                                </w:rPr>
                              </w:pPr>
                              <w:r>
                                <w:rPr>
                                  <w:rFonts w:ascii="Arial" w:hAnsi="Arial"/>
                                  <w:sz w:val="21"/>
                                </w:rPr>
                                <w:t>Kastīte ar autoinjektoru</w:t>
                              </w:r>
                            </w:p>
                            <w:p w14:paraId="106218DC" w14:textId="5E457C5F" w:rsidR="00D76FA3" w:rsidRPr="00F35FE2" w:rsidRDefault="00D76FA3" w:rsidP="009E77BB">
                              <w:pPr>
                                <w:rPr>
                                  <w:rFonts w:ascii="Arial" w:hAnsi="Arial" w:cs="Arial"/>
                                  <w:sz w:val="21"/>
                                  <w:szCs w:val="21"/>
                                </w:rPr>
                              </w:pPr>
                            </w:p>
                          </w:txbxContent>
                        </v:textbox>
                      </v:shape>
                      <v:shape id="Text Box 2" o:spid="_x0000_s1185" type="#_x0000_t202" style="position:absolute;left:10187;top:7256;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" filled="f" stroked="f">
                        <v:textbox>
                          <w:txbxContent>
                            <w:p w14:paraId="78A5FD6C" w14:textId="77777777" w:rsidR="001F7390" w:rsidRPr="00F35FE2" w:rsidRDefault="001F7390" w:rsidP="001F7390">
                              <w:pPr>
                                <w:rPr>
                                  <w:rFonts w:ascii="Arial" w:hAnsi="Arial" w:cs="Arial"/>
                                  <w:sz w:val="21"/>
                                  <w:szCs w:val="21"/>
                                </w:rPr>
                              </w:pPr>
                              <w:r>
                                <w:rPr>
                                  <w:rFonts w:ascii="Arial" w:hAnsi="Arial"/>
                                  <w:sz w:val="21"/>
                                </w:rPr>
                                <w:t>Spirta tampons</w:t>
                              </w:r>
                            </w:p>
                            <w:p w14:paraId="1E6058AF" w14:textId="70A9A693" w:rsidR="00D76FA3" w:rsidRPr="00F35FE2" w:rsidRDefault="00D76FA3" w:rsidP="009E77BB">
                              <w:pPr>
                                <w:rPr>
                                  <w:rFonts w:ascii="Arial" w:hAnsi="Arial" w:cs="Arial"/>
                                  <w:sz w:val="21"/>
                                  <w:szCs w:val="21"/>
                                </w:rPr>
                              </w:pPr>
                            </w:p>
                          </w:txbxContent>
                        </v:textbox>
                      </v:shape>
                      <v:shape id="Text Box 2" o:spid="_x0000_s1186" type="#_x0000_t202" style="position:absolute;left:10190;top:1250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" filled="f" stroked="f">
                        <v:textbox>
                          <w:txbxContent>
                            <w:p w14:paraId="5E910229" w14:textId="77777777" w:rsidR="001F7390" w:rsidRPr="00F35FE2" w:rsidRDefault="001F7390" w:rsidP="001F7390">
                              <w:pPr>
                                <w:rPr>
                                  <w:rFonts w:ascii="Arial" w:hAnsi="Arial" w:cs="Arial"/>
                                  <w:sz w:val="21"/>
                                  <w:szCs w:val="21"/>
                                </w:rPr>
                              </w:pPr>
                              <w:r>
                                <w:rPr>
                                  <w:rFonts w:ascii="Arial" w:hAnsi="Arial"/>
                                  <w:sz w:val="21"/>
                                </w:rPr>
                                <w:t>Vates tampons vai marle</w:t>
                              </w:r>
                            </w:p>
                            <w:p w14:paraId="71370438" w14:textId="4206E776" w:rsidR="00D76FA3" w:rsidRPr="00F35FE2" w:rsidRDefault="00D76FA3" w:rsidP="009E77BB">
                              <w:pPr>
                                <w:rPr>
                                  <w:rFonts w:ascii="Arial" w:hAnsi="Arial" w:cs="Arial"/>
                                  <w:sz w:val="21"/>
                                  <w:szCs w:val="21"/>
                                </w:rPr>
                              </w:pPr>
                            </w:p>
                          </w:txbxContent>
                        </v:textbox>
                      </v:shape>
                      <v:shape id="Text Box 2" o:spid="_x0000_s1187" type="#_x0000_t202" style="position:absolute;left:10189;top:1753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" filled="f" stroked="f">
                        <v:textbox>
                          <w:txbxContent>
                            <w:p w14:paraId="66894FD3" w14:textId="77777777" w:rsidR="001F7390" w:rsidRPr="00F35FE2" w:rsidRDefault="001F7390" w:rsidP="001F7390">
                              <w:pPr>
                                <w:rPr>
                                  <w:rFonts w:ascii="Arial" w:hAnsi="Arial" w:cs="Arial"/>
                                  <w:sz w:val="21"/>
                                  <w:szCs w:val="21"/>
                                </w:rPr>
                              </w:pPr>
                              <w:r>
                                <w:rPr>
                                  <w:rFonts w:ascii="Arial" w:hAnsi="Arial"/>
                                  <w:sz w:val="21"/>
                                </w:rPr>
                                <w:t>Adhezīvs pārsējs</w:t>
                              </w:r>
                            </w:p>
                            <w:p w14:paraId="66A9BF98" w14:textId="3C00DBFC" w:rsidR="00D76FA3" w:rsidRPr="00F35FE2" w:rsidRDefault="00D76FA3" w:rsidP="009E77BB">
                              <w:pPr>
                                <w:rPr>
                                  <w:rFonts w:ascii="Arial" w:hAnsi="Arial" w:cs="Arial"/>
                                  <w:sz w:val="21"/>
                                  <w:szCs w:val="21"/>
                                </w:rPr>
                              </w:pPr>
                            </w:p>
                          </w:txbxContent>
                        </v:textbox>
                      </v:shape>
                      <v:shape id="Text Box 2" o:spid="_x0000_s1188" type="#_x0000_t202" style="position:absolute;left:10186;top:25294;width:8799;height:6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" filled="f" stroked="f">
                        <v:textbox>
                          <w:txbxContent>
                            <w:p w14:paraId="4CDADA40" w14:textId="77777777" w:rsidR="001F7390" w:rsidRPr="006931E2" w:rsidRDefault="001F7390" w:rsidP="001F7390">
                              <w:pPr>
                                <w:rPr>
                                  <w:rFonts w:ascii="Arial" w:hAnsi="Arial" w:cs="Arial"/>
                                  <w:sz w:val="19"/>
                                  <w:szCs w:val="19"/>
                                </w:rPr>
                              </w:pPr>
                              <w:r>
                                <w:rPr>
                                  <w:rFonts w:ascii="Arial" w:hAnsi="Arial"/>
                                  <w:sz w:val="19"/>
                                </w:rPr>
                                <w:t>Asiem priekšmetiem paredzēta tvertne</w:t>
                              </w:r>
                            </w:p>
                            <w:p w14:paraId="19280FC0" w14:textId="493CC6D5" w:rsidR="00D76FA3" w:rsidRPr="006931E2" w:rsidRDefault="00D76FA3" w:rsidP="009E77BB">
                              <w:pPr>
                                <w:rPr>
                                  <w:rFonts w:ascii="Arial" w:hAnsi="Arial" w:cs="Arial"/>
                                  <w:sz w:val="19"/>
                                  <w:szCs w:val="19"/>
                                </w:rPr>
                              </w:pPr>
                            </w:p>
                          </w:txbxContent>
                        </v:textbox>
                      </v:shape>
                      <v:shape id="Text Box 2" o:spid="_x0000_s1189" type="#_x0000_t202" style="position:absolute;left:3510;top:9137;width:5428;height:3356;rotation:-8542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" filled="f" stroked="f">
                        <v:textbox>
                          <w:txbxContent>
                            <w:p w14:paraId="30F0F0F3" w14:textId="77777777" w:rsidR="00D76FA3" w:rsidRPr="00A8654C" w:rsidRDefault="00D76FA3" w:rsidP="009E77BB">
                              <w:pPr>
                                <w:jc w:val="center"/>
                                <w:rPr>
                                  <w:rFonts w:ascii="Arial" w:hAnsi="Arial" w:cs="Arial"/>
                                  <w:sz w:val="8"/>
                                  <w:szCs w:val="8"/>
                                </w:rPr>
                              </w:pPr>
                              <w:r>
                                <w:rPr>
                                  <w:rFonts w:ascii="Arial" w:hAnsi="Arial"/>
                                  <w:sz w:val="8"/>
                                </w:rPr>
                                <w:t>SPIRTA SALVETE</w:t>
                              </w:r>
                            </w:p>
                          </w:txbxContent>
                        </v:textbox>
                      </v:shape>
                      <w10:anchorlock/>
                    </v:group>
                  </w:pict>
                </mc:Fallback>
              </mc:AlternateContent>
            </w:r>
          </w:p>
          <w:p w14:paraId="0F105F15" w14:textId="2349F59A" w:rsidR="009E77BB" w:rsidRPr="00FE0EBC" w:rsidRDefault="009E77BB" w:rsidP="009E77BB">
            <w:pPr>
              <w:ind w:right="283"/>
              <w:jc w:val="right"/>
              <w:rPr>
                <w:b/>
              </w:rPr>
            </w:pPr>
            <w:r w:rsidRPr="00FE0EBC">
              <w:rPr>
                <w:b/>
              </w:rPr>
              <w:t>D attēls</w:t>
            </w:r>
            <w:r w:rsidRPr="00FE0EBC">
              <w:rPr>
                <w:b/>
              </w:rPr>
              <w:fldChar w:fldCharType="begin"/>
            </w:r>
            <w:r w:rsidRPr="00FE0EBC">
              <w:rPr>
                <w:b/>
              </w:rPr>
              <w:instrText xml:space="preserve"> </w:instrText>
            </w:r>
            <w:r w:rsidRPr="00FE0EBC">
              <w:rPr>
                <w:b/>
              </w:rPr>
              <w:fldChar w:fldCharType="begin"/>
            </w:r>
            <w:r w:rsidRPr="00FE0EBC">
              <w:rPr>
                <w:b/>
              </w:rPr>
              <w:instrText xml:space="preserve"> SEQ Figure \* ALPHABETIC </w:instrText>
            </w:r>
            <w:r w:rsidRPr="00FE0EBC">
              <w:rPr>
                <w:b/>
              </w:rPr>
              <w:fldChar w:fldCharType="separate"/>
            </w:r>
            <w:r w:rsidR="00D62ED1" w:rsidRPr="00FE0EBC">
              <w:rPr>
                <w:b/>
              </w:rPr>
              <w:instrText>A</w:instrText>
            </w:r>
            <w:r w:rsidRPr="00FE0EBC">
              <w:rPr>
                <w:b/>
              </w:rPr>
              <w:fldChar w:fldCharType="end"/>
            </w:r>
            <w:r w:rsidRPr="00FE0EBC">
              <w:rPr>
                <w:b/>
              </w:rPr>
              <w:instrText xml:space="preserve"> </w:instrText>
            </w:r>
            <w:r w:rsidRPr="00FE0EBC">
              <w:rPr>
                <w:b/>
              </w:rPr>
              <w:fldChar w:fldCharType="end"/>
            </w:r>
          </w:p>
        </w:tc>
        <w:tc>
          <w:tcPr>
            <w:tcW w:w="4983" w:type="dxa"/>
            <w:tcBorders>
              <w:left w:val="nil"/>
            </w:tcBorders>
          </w:tcPr>
          <w:p w14:paraId="021C70F0" w14:textId="77777777" w:rsidR="009E77BB" w:rsidRPr="00FE0EBC" w:rsidRDefault="009E77BB" w:rsidP="0000521F">
            <w:pPr>
              <w:widowControl w:val="0"/>
              <w:numPr>
                <w:ilvl w:val="0"/>
                <w:numId w:val="19"/>
              </w:numPr>
              <w:autoSpaceDE w:val="0"/>
              <w:autoSpaceDN w:val="0"/>
              <w:adjustRightInd w:val="0"/>
              <w:ind w:left="567" w:hanging="567"/>
              <w:rPr>
                <w:b/>
              </w:rPr>
            </w:pPr>
            <w:r w:rsidRPr="00FE0EBC">
              <w:rPr>
                <w:b/>
              </w:rPr>
              <w:t>Savāciet injekcijai nepieciešamos piederumus (skatīt D attēlu).</w:t>
            </w:r>
          </w:p>
          <w:p w14:paraId="361A7DD0" w14:textId="77777777" w:rsidR="00E51FBA" w:rsidRPr="00FE0EBC" w:rsidRDefault="00E51FBA" w:rsidP="00E51FBA">
            <w:pPr>
              <w:widowControl w:val="0"/>
              <w:autoSpaceDE w:val="0"/>
              <w:autoSpaceDN w:val="0"/>
              <w:adjustRightInd w:val="0"/>
              <w:ind w:left="567"/>
              <w:rPr>
                <w:b/>
              </w:rPr>
            </w:pPr>
          </w:p>
          <w:p w14:paraId="18256588" w14:textId="77777777" w:rsidR="009E77BB" w:rsidRPr="00FE0EBC" w:rsidRDefault="009E77BB" w:rsidP="009E77BB">
            <w:pPr>
              <w:widowControl w:val="0"/>
              <w:autoSpaceDE w:val="0"/>
              <w:autoSpaceDN w:val="0"/>
              <w:adjustRightInd w:val="0"/>
            </w:pPr>
            <w:r w:rsidRPr="00FE0EBC">
              <w:t>2.a. Kastīte ar Omlyclo pildspalvveida pilnšļirci</w:t>
            </w:r>
          </w:p>
          <w:p w14:paraId="6DB4CAAD" w14:textId="77777777" w:rsidR="009E77BB" w:rsidRPr="00FE0EBC" w:rsidRDefault="009E77BB" w:rsidP="009E77BB"/>
          <w:p w14:paraId="4BD04F80" w14:textId="77777777" w:rsidR="009E77BB" w:rsidRPr="00FE0EBC" w:rsidRDefault="009E77BB" w:rsidP="009E77BB">
            <w:pPr>
              <w:ind w:left="283"/>
            </w:pPr>
            <w:r w:rsidRPr="00FE0EBC">
              <w:t>Kastītē nav šādu piederumu:</w:t>
            </w:r>
          </w:p>
          <w:p w14:paraId="1186B6B2" w14:textId="77777777" w:rsidR="009E77BB" w:rsidRPr="00FE0EBC" w:rsidRDefault="009E77BB" w:rsidP="006E3F55">
            <w:pPr>
              <w:pStyle w:val="Bullet"/>
              <w:tabs>
                <w:tab w:val="left" w:pos="830"/>
              </w:tabs>
              <w:ind w:left="851"/>
            </w:pPr>
            <w:r w:rsidRPr="00FE0EBC">
              <w:t>spirta tampons;</w:t>
            </w:r>
          </w:p>
          <w:p w14:paraId="781B924B" w14:textId="77777777" w:rsidR="009E77BB" w:rsidRPr="00FE0EBC" w:rsidRDefault="009E77BB" w:rsidP="006E3F55">
            <w:pPr>
              <w:pStyle w:val="Bullet"/>
              <w:tabs>
                <w:tab w:val="left" w:pos="830"/>
              </w:tabs>
              <w:ind w:left="851"/>
            </w:pPr>
            <w:r w:rsidRPr="00FE0EBC">
              <w:t>vates tampons vai marle;</w:t>
            </w:r>
          </w:p>
          <w:p w14:paraId="54C839F6" w14:textId="77777777" w:rsidR="009E77BB" w:rsidRPr="00FE0EBC" w:rsidRDefault="009E77BB" w:rsidP="006E3F55">
            <w:pPr>
              <w:pStyle w:val="Bullet"/>
              <w:tabs>
                <w:tab w:val="left" w:pos="830"/>
              </w:tabs>
              <w:ind w:left="851"/>
            </w:pPr>
            <w:r w:rsidRPr="00FE0EBC">
              <w:t>adhezīvs pārsējs;</w:t>
            </w:r>
          </w:p>
          <w:p w14:paraId="20646FCE" w14:textId="77777777" w:rsidR="009E77BB" w:rsidRPr="00FE0EBC" w:rsidRDefault="009E77BB" w:rsidP="006E3F55">
            <w:pPr>
              <w:pStyle w:val="Bullet"/>
              <w:tabs>
                <w:tab w:val="left" w:pos="830"/>
              </w:tabs>
              <w:ind w:left="851"/>
            </w:pPr>
            <w:r w:rsidRPr="00FE0EBC">
              <w:t>asiem priekšmetiem paredzēta tvertne.</w:t>
            </w:r>
          </w:p>
          <w:p w14:paraId="4821F8B8" w14:textId="77777777" w:rsidR="009E77BB" w:rsidRPr="00FE0EBC" w:rsidRDefault="009E77BB" w:rsidP="00B41AC1"/>
          <w:p w14:paraId="5A4F7E3D" w14:textId="77777777" w:rsidR="009E77BB" w:rsidRPr="00FE0EBC" w:rsidRDefault="009E77BB" w:rsidP="00B41AC1">
            <w:r w:rsidRPr="00FE0EBC">
              <w:rPr>
                <w:i/>
              </w:rPr>
              <w:t>Piezīme</w:t>
            </w:r>
            <w:r w:rsidRPr="00FE0EBC">
              <w:t>. Jums parakstītajai devai var būt nepieciešama vairāk kā 1 </w:t>
            </w:r>
            <w:r w:rsidRPr="00FE0EBC">
              <w:rPr>
                <w:color w:val="231F20"/>
              </w:rPr>
              <w:t>Omlyclo</w:t>
            </w:r>
            <w:r w:rsidRPr="00FE0EBC">
              <w:t xml:space="preserve"> pildspalvveida pilnšļirce. Papildinformāciju skatīt devu tabulā (</w:t>
            </w:r>
            <w:r w:rsidRPr="00FE0EBC">
              <w:rPr>
                <w:b/>
              </w:rPr>
              <w:t>C attēls</w:t>
            </w:r>
            <w:r w:rsidRPr="00FE0EBC">
              <w:t xml:space="preserve">). Katrā </w:t>
            </w:r>
            <w:r w:rsidRPr="00FE0EBC">
              <w:rPr>
                <w:color w:val="231F20"/>
              </w:rPr>
              <w:t>Omlyclo</w:t>
            </w:r>
            <w:r w:rsidRPr="00FE0EBC">
              <w:t xml:space="preserve"> kastītē ir 1 pildspalvveida pilnšļirce.</w:t>
            </w:r>
          </w:p>
          <w:p w14:paraId="36AACA5E" w14:textId="77777777" w:rsidR="009E77BB" w:rsidRPr="00FE0EBC" w:rsidRDefault="009E77BB" w:rsidP="009E77BB"/>
        </w:tc>
      </w:tr>
      <w:bookmarkEnd w:id="3259"/>
      <w:tr w:rsidR="009E77BB" w:rsidRPr="00FE0EBC" w14:paraId="1FA85551" w14:textId="77777777" w:rsidTr="009E77BB">
        <w:trPr>
          <w:cantSplit/>
        </w:trPr>
        <w:tc>
          <w:tcPr>
            <w:tcW w:w="4182" w:type="dxa"/>
            <w:tcBorders>
              <w:right w:val="nil"/>
            </w:tcBorders>
            <w:vAlign w:val="center"/>
          </w:tcPr>
          <w:p w14:paraId="2DFD9995" w14:textId="3F71B43E" w:rsidR="009E77BB" w:rsidRPr="00FE0EBC" w:rsidRDefault="00E97717" w:rsidP="009E77BB">
            <w:pPr>
              <w:ind w:right="283"/>
              <w:jc w:val="right"/>
            </w:pPr>
            <w:r w:rsidRPr="00FE0EBC">
              <w:rPr>
                <w:noProof/>
                <w:lang w:val="en-US" w:eastAsia="ko-KR"/>
              </w:rPr>
              <w:lastRenderedPageBreak/>
              <mc:AlternateContent>
                <mc:Choice Requires="wpg">
                  <w:drawing>
                    <wp:inline distT="0" distB="0" distL="0" distR="0" wp14:anchorId="3D47616A" wp14:editId="23A402D5">
                      <wp:extent cx="2103120" cy="2505710"/>
                      <wp:effectExtent l="0" t="0" r="0" b="8890"/>
                      <wp:docPr id="56"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3120" cy="2505710"/>
                                <a:chOff x="0" y="43"/>
                                <a:chExt cx="21031" cy="24970"/>
                              </a:xfrm>
                            </wpg:grpSpPr>
                            <pic:pic xmlns:pic="http://schemas.openxmlformats.org/drawingml/2006/picture">
                              <pic:nvPicPr>
                                <pic:cNvPr id="59" name="Picture 84"/>
                                <pic:cNvPicPr>
                                  <a:picLocks noChangeAspect="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43"/>
                                  <a:ext cx="20542" cy="24970"/>
                                </a:xfrm>
                                <a:prstGeom prst="rect">
                                  <a:avLst/>
                                </a:prstGeom>
                                <a:noFill/>
                                <a:extLst>
                                  <a:ext uri="{909E8E84-426E-40DD-AFC4-6F175D3DCCD1}">
                                    <a14:hiddenFill xmlns:a14="http://schemas.microsoft.com/office/drawing/2010/main">
                                      <a:solidFill>
                                        <a:srgbClr val="FFFFFF"/>
                                      </a:solidFill>
                                    </a14:hiddenFill>
                                  </a:ext>
                                </a:extLst>
                              </pic:spPr>
                            </pic:pic>
                            <wps:wsp>
                              <wps:cNvPr id="63" name="Text Box 2"/>
                              <wps:cNvSpPr txBox="1">
                                <a:spLocks noChangeArrowheads="1"/>
                              </wps:cNvSpPr>
                              <wps:spPr bwMode="auto">
                                <a:xfrm rot="21204985">
                                  <a:off x="9130" y="8438"/>
                                  <a:ext cx="11901"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D7060" w14:textId="5FA42C51" w:rsidR="001F7390" w:rsidRPr="00E63A42" w:rsidRDefault="001F7390" w:rsidP="001F7390">
                                    <w:pPr>
                                      <w:rPr>
                                        <w:rFonts w:ascii="Arial" w:hAnsi="Arial" w:cs="Arial"/>
                                        <w:b/>
                                        <w:bCs/>
                                        <w:sz w:val="15"/>
                                        <w:szCs w:val="15"/>
                                      </w:rPr>
                                    </w:pPr>
                                    <w:r>
                                      <w:rPr>
                                        <w:rFonts w:ascii="Arial" w:hAnsi="Arial"/>
                                        <w:b/>
                                        <w:sz w:val="15"/>
                                      </w:rPr>
                                      <w:t xml:space="preserve">EXP: MĒNESIS </w:t>
                                    </w:r>
                                    <w:r>
                                      <w:rPr>
                                        <w:rFonts w:ascii="Arial" w:hAnsi="Arial"/>
                                        <w:b/>
                                        <w:sz w:val="15"/>
                                      </w:rPr>
                                      <w:cr/>
                                    </w:r>
                                    <w:r>
                                      <w:rPr>
                                        <w:rFonts w:ascii="Arial" w:hAnsi="Arial"/>
                                        <w:b/>
                                        <w:sz w:val="15"/>
                                      </w:rPr>
                                      <w:br/>
                                      <w:t>GADS</w:t>
                                    </w:r>
                                    <w:r>
                                      <w:rPr>
                                        <w:rFonts w:ascii="Arial" w:hAnsi="Arial"/>
                                        <w:b/>
                                        <w:sz w:val="15"/>
                                        <w:lang w:eastAsia="ko-KR"/>
                                      </w:rPr>
                                      <w:t>.</w:t>
                                    </w:r>
                                  </w:p>
                                  <w:p w14:paraId="26585699" w14:textId="4DA0AC32" w:rsidR="00D76FA3" w:rsidRPr="00E63A42" w:rsidRDefault="00D76FA3" w:rsidP="009E77BB">
                                    <w:pPr>
                                      <w:rPr>
                                        <w:rFonts w:ascii="Arial" w:hAnsi="Arial" w:cs="Arial"/>
                                        <w:b/>
                                        <w:bCs/>
                                        <w:sz w:val="15"/>
                                        <w:szCs w:val="15"/>
                                      </w:rPr>
                                    </w:pPr>
                                  </w:p>
                                </w:txbxContent>
                              </wps:txbx>
                              <wps:bodyPr rot="0" vert="horz" wrap="square" lIns="91440" tIns="45720" rIns="91440" bIns="45720" anchor="t" anchorCtr="0">
                                <a:noAutofit/>
                              </wps:bodyPr>
                            </wps:wsp>
                            <wps:wsp>
                              <wps:cNvPr id="65" name="Text Box 2"/>
                              <wps:cNvSpPr txBox="1">
                                <a:spLocks noChangeArrowheads="1"/>
                              </wps:cNvSpPr>
                              <wps:spPr bwMode="auto">
                                <a:xfrm rot="21078164">
                                  <a:off x="11842" y="18601"/>
                                  <a:ext cx="8430"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6DF2D" w14:textId="4F59F044" w:rsidR="001F7390" w:rsidRPr="00C54F9E" w:rsidRDefault="001F7390" w:rsidP="001F7390">
                                    <w:pPr>
                                      <w:rPr>
                                        <w:rFonts w:ascii="Arial" w:hAnsi="Arial" w:cs="Arial"/>
                                        <w:b/>
                                        <w:bCs/>
                                        <w:sz w:val="8"/>
                                        <w:szCs w:val="8"/>
                                      </w:rPr>
                                    </w:pPr>
                                    <w:r>
                                      <w:rPr>
                                        <w:rFonts w:ascii="Arial" w:hAnsi="Arial"/>
                                        <w:b/>
                                        <w:sz w:val="8"/>
                                      </w:rPr>
                                      <w:t>EXP: MĒNESIS GADS</w:t>
                                    </w:r>
                                    <w:r>
                                      <w:rPr>
                                        <w:rFonts w:ascii="Arial" w:hAnsi="Arial"/>
                                        <w:b/>
                                        <w:sz w:val="8"/>
                                        <w:lang w:eastAsia="ko-KR"/>
                                      </w:rPr>
                                      <w:t>.</w:t>
                                    </w:r>
                                  </w:p>
                                  <w:p w14:paraId="25FEE787" w14:textId="6A386399" w:rsidR="00D76FA3" w:rsidRPr="00E63A42" w:rsidRDefault="00D76FA3" w:rsidP="009E77BB">
                                    <w:pPr>
                                      <w:rPr>
                                        <w:rFonts w:ascii="Arial" w:hAnsi="Arial" w:cs="Arial"/>
                                        <w:b/>
                                        <w:bCs/>
                                        <w:sz w:val="10"/>
                                        <w:szCs w:val="10"/>
                                      </w:rPr>
                                    </w:pPr>
                                  </w:p>
                                </w:txbxContent>
                              </wps:txbx>
                              <wps:bodyPr rot="0" vert="horz" wrap="square" lIns="91440" tIns="45720" rIns="91440" bIns="45720" anchor="t" anchorCtr="0">
                                <a:noAutofit/>
                              </wps:bodyPr>
                            </wps:wsp>
                          </wpg:wgp>
                        </a:graphicData>
                      </a:graphic>
                    </wp:inline>
                  </w:drawing>
                </mc:Choice>
                <mc:Fallback>
                  <w:pict>
                    <v:group w14:anchorId="3D47616A" id="Group 249" o:spid="_x0000_s1190" style="width:165.6pt;height:197.3pt;mso-position-horizontal-relative:char;mso-position-vertical-relative:line" coordorigin=",43" coordsize="21031,24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">
                      <v:shape id="Picture 84" o:spid="_x0000_s1191" type="#_x0000_t75" style="position:absolute;top:43;width:20542;height:24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">
                        <v:imagedata r:id="rId113" o:title=""/>
                      </v:shape>
                      <v:shape id="Text Box 2" o:spid="_x0000_s1192" type="#_x0000_t202" style="position:absolute;left:9130;top:8438;width:11901;height:3353;rotation:-4314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" filled="f" stroked="f">
                        <v:textbox>
                          <w:txbxContent>
                            <w:p w14:paraId="726D7060" w14:textId="5FA42C51" w:rsidR="001F7390" w:rsidRPr="00E63A42" w:rsidRDefault="001F7390" w:rsidP="001F7390">
                              <w:pPr>
                                <w:rPr>
                                  <w:rFonts w:ascii="Arial" w:hAnsi="Arial" w:cs="Arial"/>
                                  <w:b/>
                                  <w:bCs/>
                                  <w:sz w:val="15"/>
                                  <w:szCs w:val="15"/>
                                </w:rPr>
                              </w:pPr>
                              <w:r>
                                <w:rPr>
                                  <w:rFonts w:ascii="Arial" w:hAnsi="Arial"/>
                                  <w:b/>
                                  <w:sz w:val="15"/>
                                </w:rPr>
                                <w:t xml:space="preserve">EXP: MĒNESIS </w:t>
                              </w:r>
                              <w:r>
                                <w:rPr>
                                  <w:rFonts w:ascii="Arial" w:hAnsi="Arial"/>
                                  <w:b/>
                                  <w:sz w:val="15"/>
                                </w:rPr>
                                <w:cr/>
                              </w:r>
                              <w:r>
                                <w:rPr>
                                  <w:rFonts w:ascii="Arial" w:hAnsi="Arial"/>
                                  <w:b/>
                                  <w:sz w:val="15"/>
                                </w:rPr>
                                <w:br/>
                                <w:t>GADS</w:t>
                              </w:r>
                              <w:r>
                                <w:rPr>
                                  <w:rFonts w:ascii="Arial" w:hAnsi="Arial"/>
                                  <w:b/>
                                  <w:sz w:val="15"/>
                                  <w:lang w:eastAsia="ko-KR"/>
                                </w:rPr>
                                <w:t>.</w:t>
                              </w:r>
                            </w:p>
                            <w:p w14:paraId="26585699" w14:textId="4DA0AC32" w:rsidR="00D76FA3" w:rsidRPr="00E63A42" w:rsidRDefault="00D76FA3" w:rsidP="009E77BB">
                              <w:pPr>
                                <w:rPr>
                                  <w:rFonts w:ascii="Arial" w:hAnsi="Arial" w:cs="Arial"/>
                                  <w:b/>
                                  <w:bCs/>
                                  <w:sz w:val="15"/>
                                  <w:szCs w:val="15"/>
                                </w:rPr>
                              </w:pPr>
                            </w:p>
                          </w:txbxContent>
                        </v:textbox>
                      </v:shape>
                      <v:shape id="Text Box 2" o:spid="_x0000_s1193" type="#_x0000_t202" style="position:absolute;left:11842;top:18601;width:8430;height:3353;rotation:-5699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" filled="f" stroked="f">
                        <v:textbox>
                          <w:txbxContent>
                            <w:p w14:paraId="5DA6DF2D" w14:textId="4F59F044" w:rsidR="001F7390" w:rsidRPr="00C54F9E" w:rsidRDefault="001F7390" w:rsidP="001F7390">
                              <w:pPr>
                                <w:rPr>
                                  <w:rFonts w:ascii="Arial" w:hAnsi="Arial" w:cs="Arial"/>
                                  <w:b/>
                                  <w:bCs/>
                                  <w:sz w:val="8"/>
                                  <w:szCs w:val="8"/>
                                </w:rPr>
                              </w:pPr>
                              <w:r>
                                <w:rPr>
                                  <w:rFonts w:ascii="Arial" w:hAnsi="Arial"/>
                                  <w:b/>
                                  <w:sz w:val="8"/>
                                </w:rPr>
                                <w:t>EXP: MĒNESIS GADS</w:t>
                              </w:r>
                              <w:r>
                                <w:rPr>
                                  <w:rFonts w:ascii="Arial" w:hAnsi="Arial"/>
                                  <w:b/>
                                  <w:sz w:val="8"/>
                                  <w:lang w:eastAsia="ko-KR"/>
                                </w:rPr>
                                <w:t>.</w:t>
                              </w:r>
                            </w:p>
                            <w:p w14:paraId="25FEE787" w14:textId="6A386399" w:rsidR="00D76FA3" w:rsidRPr="00E63A42" w:rsidRDefault="00D76FA3" w:rsidP="009E77BB">
                              <w:pPr>
                                <w:rPr>
                                  <w:rFonts w:ascii="Arial" w:hAnsi="Arial" w:cs="Arial"/>
                                  <w:b/>
                                  <w:bCs/>
                                  <w:sz w:val="10"/>
                                  <w:szCs w:val="10"/>
                                </w:rPr>
                              </w:pPr>
                            </w:p>
                          </w:txbxContent>
                        </v:textbox>
                      </v:shape>
                      <w10:anchorlock/>
                    </v:group>
                  </w:pict>
                </mc:Fallback>
              </mc:AlternateContent>
            </w:r>
          </w:p>
          <w:p w14:paraId="74F9B0D5" w14:textId="77777777" w:rsidR="009E77BB" w:rsidRPr="00FE0EBC" w:rsidRDefault="009E77BB" w:rsidP="009E77BB">
            <w:pPr>
              <w:ind w:right="283"/>
              <w:jc w:val="right"/>
              <w:rPr>
                <w:color w:val="231F20"/>
              </w:rPr>
            </w:pPr>
            <w:r w:rsidRPr="00FE0EBC">
              <w:rPr>
                <w:b/>
              </w:rPr>
              <w:t>E attēls</w:t>
            </w:r>
          </w:p>
        </w:tc>
        <w:tc>
          <w:tcPr>
            <w:tcW w:w="4983" w:type="dxa"/>
            <w:tcBorders>
              <w:left w:val="nil"/>
            </w:tcBorders>
          </w:tcPr>
          <w:p w14:paraId="2A01D510" w14:textId="60687D38" w:rsidR="009E77BB" w:rsidRPr="00FE0EBC" w:rsidRDefault="009E77BB" w:rsidP="0000521F">
            <w:pPr>
              <w:widowControl w:val="0"/>
              <w:numPr>
                <w:ilvl w:val="0"/>
                <w:numId w:val="19"/>
              </w:numPr>
              <w:autoSpaceDE w:val="0"/>
              <w:autoSpaceDN w:val="0"/>
              <w:adjustRightInd w:val="0"/>
              <w:ind w:left="567" w:hanging="567"/>
              <w:rPr>
                <w:b/>
              </w:rPr>
            </w:pPr>
            <w:r w:rsidRPr="00FE0EBC">
              <w:rPr>
                <w:b/>
              </w:rPr>
              <w:t>Pārbaudiet uz kastītes norādīto derīguma termiņu (skatīt E attēlu).</w:t>
            </w:r>
          </w:p>
          <w:p w14:paraId="3A947690" w14:textId="77777777" w:rsidR="0070722E" w:rsidRPr="00FE0EBC" w:rsidRDefault="0070722E" w:rsidP="0070722E">
            <w:pPr>
              <w:widowControl w:val="0"/>
              <w:autoSpaceDE w:val="0"/>
              <w:autoSpaceDN w:val="0"/>
              <w:adjustRightInd w:val="0"/>
              <w:ind w:left="567"/>
              <w:rPr>
                <w:b/>
              </w:rPr>
            </w:pPr>
          </w:p>
          <w:p w14:paraId="2357A00E" w14:textId="1C59BCA2" w:rsidR="009E77BB" w:rsidRPr="00FE0EBC" w:rsidRDefault="009E77BB" w:rsidP="002B2A87">
            <w:pPr>
              <w:pStyle w:val="Bullet"/>
              <w:ind w:hanging="223"/>
            </w:pPr>
            <w:r w:rsidRPr="00FE0EBC">
              <w:rPr>
                <w:b/>
              </w:rPr>
              <w:t>Nelietot</w:t>
            </w:r>
            <w:r w:rsidRPr="00FE0EBC">
              <w:t xml:space="preserve"> pildspalvveida pilnšļirci, ja derīguma termiņš ir beidzies.</w:t>
            </w:r>
          </w:p>
          <w:p w14:paraId="73A3F95F" w14:textId="77777777" w:rsidR="009E77BB" w:rsidRPr="00FE0EBC" w:rsidRDefault="009E77BB" w:rsidP="002B2A87">
            <w:pPr>
              <w:pStyle w:val="Bullet"/>
              <w:ind w:hanging="223"/>
            </w:pPr>
            <w:r w:rsidRPr="00FE0EBC">
              <w:t xml:space="preserve">Ja derīguma termiņš ir beidzies, pildspalvveida pilnšļirci izmetiet asiem priekšmetiem paredzētā tvertnē (skatīt </w:t>
            </w:r>
            <w:r w:rsidRPr="00FE0EBC">
              <w:rPr>
                <w:b/>
              </w:rPr>
              <w:t>17. darbību</w:t>
            </w:r>
            <w:r w:rsidRPr="00FE0EBC">
              <w:t>) un sazinieties ar veselības aprūpes speciālistu.</w:t>
            </w:r>
          </w:p>
          <w:p w14:paraId="74A2ABDE" w14:textId="77777777" w:rsidR="009E77BB" w:rsidRPr="00FE0EBC" w:rsidRDefault="009E77BB" w:rsidP="009E77BB">
            <w:pPr>
              <w:pStyle w:val="Bullet"/>
              <w:numPr>
                <w:ilvl w:val="0"/>
                <w:numId w:val="0"/>
              </w:numPr>
            </w:pPr>
          </w:p>
        </w:tc>
      </w:tr>
      <w:tr w:rsidR="009E77BB" w:rsidRPr="00FE0EBC" w14:paraId="4F8C266D" w14:textId="77777777" w:rsidTr="009E77BB">
        <w:trPr>
          <w:cantSplit/>
        </w:trPr>
        <w:tc>
          <w:tcPr>
            <w:tcW w:w="4182" w:type="dxa"/>
            <w:tcBorders>
              <w:right w:val="nil"/>
            </w:tcBorders>
            <w:vAlign w:val="center"/>
          </w:tcPr>
          <w:p w14:paraId="17DDCD09" w14:textId="61516CDD" w:rsidR="009E77BB" w:rsidRPr="00FE0EBC" w:rsidRDefault="00E97717" w:rsidP="009E77BB">
            <w:pPr>
              <w:ind w:right="283"/>
              <w:jc w:val="right"/>
            </w:pPr>
            <w:r w:rsidRPr="00FE0EBC">
              <w:rPr>
                <w:noProof/>
                <w:lang w:val="en-US" w:eastAsia="ko-KR"/>
              </w:rPr>
              <mc:AlternateContent>
                <mc:Choice Requires="wpg">
                  <w:drawing>
                    <wp:inline distT="0" distB="0" distL="0" distR="0" wp14:anchorId="60F3FCB2" wp14:editId="5B407A20">
                      <wp:extent cx="2051685" cy="2552065"/>
                      <wp:effectExtent l="0" t="0" r="5715" b="635"/>
                      <wp:docPr id="47"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52065"/>
                                <a:chOff x="0" y="0"/>
                                <a:chExt cx="20516" cy="25520"/>
                              </a:xfrm>
                            </wpg:grpSpPr>
                            <pic:pic xmlns:pic="http://schemas.openxmlformats.org/drawingml/2006/picture">
                              <pic:nvPicPr>
                                <pic:cNvPr id="48" name="Picture 33"/>
                                <pic:cNvPicPr>
                                  <a:picLocks noChangeAspect="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0516" cy="25520"/>
                                </a:xfrm>
                                <a:prstGeom prst="rect">
                                  <a:avLst/>
                                </a:prstGeom>
                                <a:noFill/>
                                <a:extLst>
                                  <a:ext uri="{909E8E84-426E-40DD-AFC4-6F175D3DCCD1}">
                                    <a14:hiddenFill xmlns:a14="http://schemas.microsoft.com/office/drawing/2010/main">
                                      <a:solidFill>
                                        <a:srgbClr val="FFFFFF"/>
                                      </a:solidFill>
                                    </a14:hiddenFill>
                                  </a:ext>
                                </a:extLst>
                              </pic:spPr>
                            </pic:pic>
                            <wps:wsp>
                              <wps:cNvPr id="49" name="Text Box 2"/>
                              <wps:cNvSpPr txBox="1">
                                <a:spLocks noChangeArrowheads="1"/>
                              </wps:cNvSpPr>
                              <wps:spPr bwMode="auto">
                                <a:xfrm>
                                  <a:off x="3101" y="3657"/>
                                  <a:ext cx="8794"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68D6D" w14:textId="77777777" w:rsidR="001F7390" w:rsidRPr="00E63A42" w:rsidRDefault="001F7390" w:rsidP="001F7390">
                                    <w:pPr>
                                      <w:jc w:val="center"/>
                                      <w:rPr>
                                        <w:rFonts w:ascii="Arial" w:hAnsi="Arial" w:cs="Arial"/>
                                        <w:b/>
                                        <w:bCs/>
                                        <w:sz w:val="21"/>
                                        <w:szCs w:val="21"/>
                                      </w:rPr>
                                    </w:pPr>
                                    <w:r>
                                      <w:rPr>
                                        <w:rFonts w:ascii="Arial" w:hAnsi="Arial"/>
                                        <w:b/>
                                        <w:sz w:val="36"/>
                                      </w:rPr>
                                      <w:t xml:space="preserve">30–45 </w:t>
                                    </w:r>
                                    <w:r>
                                      <w:rPr>
                                        <w:rFonts w:ascii="Arial" w:hAnsi="Arial"/>
                                        <w:b/>
                                      </w:rPr>
                                      <w:t>minūtes</w:t>
                                    </w:r>
                                  </w:p>
                                  <w:p w14:paraId="3F04E582" w14:textId="45D652EC" w:rsidR="00D76FA3" w:rsidRPr="00E63A42" w:rsidRDefault="00D76FA3" w:rsidP="009E77BB">
                                    <w:pPr>
                                      <w:jc w:val="center"/>
                                      <w:rPr>
                                        <w:rFonts w:ascii="Arial" w:hAnsi="Arial" w:cs="Arial"/>
                                        <w:b/>
                                        <w:bCs/>
                                        <w:sz w:val="21"/>
                                        <w:szCs w:val="21"/>
                                      </w:rPr>
                                    </w:pPr>
                                  </w:p>
                                </w:txbxContent>
                              </wps:txbx>
                              <wps:bodyPr rot="0" vert="horz" wrap="square" lIns="91440" tIns="45720" rIns="91440" bIns="45720" anchor="ctr" anchorCtr="0" upright="1">
                                <a:noAutofit/>
                              </wps:bodyPr>
                            </wps:wsp>
                          </wpg:wgp>
                        </a:graphicData>
                      </a:graphic>
                    </wp:inline>
                  </w:drawing>
                </mc:Choice>
                <mc:Fallback>
                  <w:pict>
                    <v:group w14:anchorId="60F3FCB2" id="Group 245" o:spid="_x0000_s1194" style="width:161.55pt;height:200.95pt;mso-position-horizontal-relative:char;mso-position-vertical-relative:line" coordsize="20516,2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">
                      <v:shape id="Picture 33" o:spid="_x0000_s1195" type="#_x0000_t75" style="position:absolute;width:20516;height:2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">
                        <v:imagedata r:id="rId115" o:title=""/>
                      </v:shape>
                      <v:shape id="Text Box 2" o:spid="_x0000_s1196" type="#_x0000_t202" style="position:absolute;left:3101;top:3657;width:8794;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" filled="f" stroked="f">
                        <v:textbox>
                          <w:txbxContent>
                            <w:p w14:paraId="51868D6D" w14:textId="77777777" w:rsidR="001F7390" w:rsidRPr="00E63A42" w:rsidRDefault="001F7390" w:rsidP="001F7390">
                              <w:pPr>
                                <w:jc w:val="center"/>
                                <w:rPr>
                                  <w:rFonts w:ascii="Arial" w:hAnsi="Arial" w:cs="Arial"/>
                                  <w:b/>
                                  <w:bCs/>
                                  <w:sz w:val="21"/>
                                  <w:szCs w:val="21"/>
                                </w:rPr>
                              </w:pPr>
                              <w:r>
                                <w:rPr>
                                  <w:rFonts w:ascii="Arial" w:hAnsi="Arial"/>
                                  <w:b/>
                                  <w:sz w:val="36"/>
                                </w:rPr>
                                <w:t xml:space="preserve">30–45 </w:t>
                              </w:r>
                              <w:r>
                                <w:rPr>
                                  <w:rFonts w:ascii="Arial" w:hAnsi="Arial"/>
                                  <w:b/>
                                </w:rPr>
                                <w:t>minūtes</w:t>
                              </w:r>
                            </w:p>
                            <w:p w14:paraId="3F04E582" w14:textId="45D652EC" w:rsidR="00D76FA3" w:rsidRPr="00E63A42" w:rsidRDefault="00D76FA3" w:rsidP="009E77BB">
                              <w:pPr>
                                <w:jc w:val="center"/>
                                <w:rPr>
                                  <w:rFonts w:ascii="Arial" w:hAnsi="Arial" w:cs="Arial"/>
                                  <w:b/>
                                  <w:bCs/>
                                  <w:sz w:val="21"/>
                                  <w:szCs w:val="21"/>
                                </w:rPr>
                              </w:pPr>
                            </w:p>
                          </w:txbxContent>
                        </v:textbox>
                      </v:shape>
                      <w10:anchorlock/>
                    </v:group>
                  </w:pict>
                </mc:Fallback>
              </mc:AlternateContent>
            </w:r>
          </w:p>
          <w:p w14:paraId="330F861F" w14:textId="77777777" w:rsidR="009E77BB" w:rsidRPr="00FE0EBC" w:rsidRDefault="009E77BB" w:rsidP="009E77BB">
            <w:pPr>
              <w:ind w:right="283" w:firstLine="2529"/>
              <w:jc w:val="right"/>
            </w:pPr>
            <w:r w:rsidRPr="00FE0EBC">
              <w:rPr>
                <w:b/>
              </w:rPr>
              <w:t>F attēls</w:t>
            </w:r>
          </w:p>
        </w:tc>
        <w:tc>
          <w:tcPr>
            <w:tcW w:w="4983" w:type="dxa"/>
            <w:tcBorders>
              <w:left w:val="nil"/>
            </w:tcBorders>
          </w:tcPr>
          <w:p w14:paraId="75992169" w14:textId="77777777" w:rsidR="009E77BB" w:rsidRPr="00FE0EBC" w:rsidRDefault="009E77BB" w:rsidP="0000521F">
            <w:pPr>
              <w:widowControl w:val="0"/>
              <w:numPr>
                <w:ilvl w:val="0"/>
                <w:numId w:val="19"/>
              </w:numPr>
              <w:autoSpaceDE w:val="0"/>
              <w:autoSpaceDN w:val="0"/>
              <w:adjustRightInd w:val="0"/>
              <w:ind w:left="567" w:hanging="567"/>
              <w:rPr>
                <w:b/>
              </w:rPr>
            </w:pPr>
            <w:r w:rsidRPr="00FE0EBC">
              <w:rPr>
                <w:b/>
              </w:rPr>
              <w:t>Nogaidiet, līdz pildspalvveida pilnšļirce sasniedz istabas temperatūru.</w:t>
            </w:r>
          </w:p>
          <w:p w14:paraId="14592D81" w14:textId="77777777" w:rsidR="0070722E" w:rsidRPr="00FE0EBC" w:rsidRDefault="0070722E" w:rsidP="0070722E">
            <w:pPr>
              <w:widowControl w:val="0"/>
              <w:autoSpaceDE w:val="0"/>
              <w:autoSpaceDN w:val="0"/>
              <w:adjustRightInd w:val="0"/>
              <w:ind w:left="567"/>
              <w:rPr>
                <w:b/>
              </w:rPr>
            </w:pPr>
          </w:p>
          <w:p w14:paraId="0EA3A44C" w14:textId="77777777" w:rsidR="009E77BB" w:rsidRPr="00FE0EBC" w:rsidRDefault="009E77BB" w:rsidP="00B444CB">
            <w:pPr>
              <w:widowControl w:val="0"/>
              <w:autoSpaceDE w:val="0"/>
              <w:autoSpaceDN w:val="0"/>
              <w:adjustRightInd w:val="0"/>
            </w:pPr>
            <w:r w:rsidRPr="00FE0EBC">
              <w:t xml:space="preserve">4.a. Kastīti uz 30 līdz 45 minūtēm nolieciet uz tīras, līdzenas virsmas, lai pildspalvveida pilnšļirce sasilst līdz istabas temperatūrai. Pildspalvveida pilnšļirci atstājiet kastītē, lai pasargātu no gaismas (skatīt </w:t>
            </w:r>
            <w:r w:rsidRPr="00FE0EBC">
              <w:rPr>
                <w:b/>
              </w:rPr>
              <w:t>F attēlu</w:t>
            </w:r>
            <w:r w:rsidRPr="00FE0EBC">
              <w:t>).</w:t>
            </w:r>
          </w:p>
          <w:p w14:paraId="36E2A17F" w14:textId="77777777" w:rsidR="009E77BB" w:rsidRPr="00FE0EBC" w:rsidRDefault="009E77BB" w:rsidP="00B444CB">
            <w:pPr>
              <w:rPr>
                <w:b/>
              </w:rPr>
            </w:pPr>
          </w:p>
          <w:p w14:paraId="2F5A4D38" w14:textId="77777777" w:rsidR="009E77BB" w:rsidRPr="00FE0EBC" w:rsidRDefault="009E77BB" w:rsidP="002B2A87">
            <w:pPr>
              <w:pStyle w:val="Bullet"/>
              <w:ind w:hanging="223"/>
            </w:pPr>
            <w:r w:rsidRPr="00FE0EBC">
              <w:t>Ja pildspalvveida pilnšļirce nav sasniegusi istabas temperatūru, tas var radīt diskomfortu.</w:t>
            </w:r>
          </w:p>
          <w:p w14:paraId="36512D25" w14:textId="77777777" w:rsidR="009E77BB" w:rsidRPr="00FE0EBC" w:rsidRDefault="009E77BB" w:rsidP="002B2A87">
            <w:pPr>
              <w:pStyle w:val="Bullet"/>
              <w:ind w:hanging="223"/>
            </w:pPr>
            <w:r w:rsidRPr="00FE0EBC">
              <w:rPr>
                <w:b/>
              </w:rPr>
              <w:t>Nesildiet</w:t>
            </w:r>
            <w:r w:rsidRPr="00FE0EBC">
              <w:t xml:space="preserve"> pildspalvveida pilnšļirci, izmantojot siltuma avotus, piemēram, karstu ūdeni vai mikroviļņu krāsni.</w:t>
            </w:r>
          </w:p>
          <w:p w14:paraId="633DA913" w14:textId="77777777" w:rsidR="009E77BB" w:rsidRPr="00FE0EBC" w:rsidRDefault="009E77BB" w:rsidP="009E77BB">
            <w:pPr>
              <w:pStyle w:val="Bullet"/>
              <w:numPr>
                <w:ilvl w:val="0"/>
                <w:numId w:val="0"/>
              </w:numPr>
            </w:pPr>
          </w:p>
        </w:tc>
      </w:tr>
      <w:tr w:rsidR="009E77BB" w:rsidRPr="00FE0EBC" w14:paraId="6745BAAC" w14:textId="77777777" w:rsidTr="009E77BB">
        <w:trPr>
          <w:cantSplit/>
        </w:trPr>
        <w:tc>
          <w:tcPr>
            <w:tcW w:w="4182" w:type="dxa"/>
            <w:tcBorders>
              <w:right w:val="nil"/>
            </w:tcBorders>
            <w:vAlign w:val="center"/>
          </w:tcPr>
          <w:p w14:paraId="4EAB0C59" w14:textId="02639C90" w:rsidR="009E77BB" w:rsidRPr="00FE0EBC" w:rsidRDefault="00E97717" w:rsidP="009E77BB">
            <w:pPr>
              <w:ind w:right="283"/>
              <w:jc w:val="right"/>
            </w:pPr>
            <w:r w:rsidRPr="00FE0EBC">
              <w:rPr>
                <w:noProof/>
                <w:lang w:val="en-US"/>
              </w:rPr>
              <w:drawing>
                <wp:inline distT="0" distB="0" distL="0" distR="0" wp14:anchorId="5232DFA7" wp14:editId="1666D770">
                  <wp:extent cx="2048510" cy="2508885"/>
                  <wp:effectExtent l="0" t="0" r="8890" b="5715"/>
                  <wp:docPr id="171" name="Picture 32" descr="스케치, 그림, 클립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스케치, 그림, 클립아트, 디자인이(가) 표시된 사진&#10;&#10;자동 생성된 설명"/>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048510" cy="2508885"/>
                          </a:xfrm>
                          <a:prstGeom prst="rect">
                            <a:avLst/>
                          </a:prstGeom>
                          <a:noFill/>
                          <a:ln>
                            <a:noFill/>
                          </a:ln>
                        </pic:spPr>
                      </pic:pic>
                    </a:graphicData>
                  </a:graphic>
                </wp:inline>
              </w:drawing>
            </w:r>
          </w:p>
          <w:p w14:paraId="130589A0" w14:textId="77777777" w:rsidR="009E77BB" w:rsidRPr="00FE0EBC" w:rsidRDefault="009E77BB" w:rsidP="009E77BB">
            <w:pPr>
              <w:ind w:right="283"/>
              <w:jc w:val="right"/>
              <w:rPr>
                <w:b/>
              </w:rPr>
            </w:pPr>
            <w:r w:rsidRPr="00FE0EBC">
              <w:rPr>
                <w:b/>
              </w:rPr>
              <w:t>G attēls</w:t>
            </w:r>
          </w:p>
        </w:tc>
        <w:tc>
          <w:tcPr>
            <w:tcW w:w="4983" w:type="dxa"/>
            <w:tcBorders>
              <w:left w:val="nil"/>
            </w:tcBorders>
          </w:tcPr>
          <w:p w14:paraId="567D8A0D" w14:textId="77777777" w:rsidR="009E77BB" w:rsidRPr="00FE0EBC" w:rsidRDefault="009E77BB" w:rsidP="0000521F">
            <w:pPr>
              <w:widowControl w:val="0"/>
              <w:numPr>
                <w:ilvl w:val="0"/>
                <w:numId w:val="19"/>
              </w:numPr>
              <w:autoSpaceDE w:val="0"/>
              <w:autoSpaceDN w:val="0"/>
              <w:adjustRightInd w:val="0"/>
              <w:ind w:left="567" w:hanging="567"/>
              <w:rPr>
                <w:b/>
              </w:rPr>
            </w:pPr>
            <w:r w:rsidRPr="00FE0EBC">
              <w:rPr>
                <w:b/>
              </w:rPr>
              <w:t>Atveriet kastīti.</w:t>
            </w:r>
          </w:p>
          <w:p w14:paraId="29260724" w14:textId="77777777" w:rsidR="009E77BB" w:rsidRPr="00FE0EBC" w:rsidRDefault="009E77BB" w:rsidP="00B444CB">
            <w:pPr>
              <w:widowControl w:val="0"/>
              <w:autoSpaceDE w:val="0"/>
              <w:autoSpaceDN w:val="0"/>
              <w:adjustRightInd w:val="0"/>
            </w:pPr>
            <w:r w:rsidRPr="00FE0EBC">
              <w:t>5.a. Nomazgājiet rokas ar ziepēm un ūdeni.</w:t>
            </w:r>
          </w:p>
          <w:p w14:paraId="32ECB191" w14:textId="77777777" w:rsidR="009E77BB" w:rsidRPr="00FE0EBC" w:rsidRDefault="009E77BB" w:rsidP="00B444CB"/>
          <w:p w14:paraId="3D64D813" w14:textId="77777777" w:rsidR="009E77BB" w:rsidRPr="00FE0EBC" w:rsidRDefault="009E77BB" w:rsidP="00B444CB">
            <w:pPr>
              <w:widowControl w:val="0"/>
              <w:autoSpaceDE w:val="0"/>
              <w:autoSpaceDN w:val="0"/>
              <w:adjustRightInd w:val="0"/>
            </w:pPr>
            <w:r w:rsidRPr="00FE0EBC">
              <w:t xml:space="preserve">5.b. Pildspalvveida pilnšļirci izņemiet no kastītes, to turot vidū (skatīt </w:t>
            </w:r>
            <w:r w:rsidRPr="00FE0EBC">
              <w:rPr>
                <w:b/>
              </w:rPr>
              <w:t>G attēlu</w:t>
            </w:r>
            <w:r w:rsidRPr="00FE0EBC">
              <w:t>).</w:t>
            </w:r>
          </w:p>
          <w:p w14:paraId="60C226EB" w14:textId="77777777" w:rsidR="009E77BB" w:rsidRPr="00FE0EBC" w:rsidRDefault="009E77BB" w:rsidP="00B444CB"/>
          <w:p w14:paraId="135BF34B" w14:textId="77777777" w:rsidR="009E77BB" w:rsidRPr="00FE0EBC" w:rsidRDefault="009E77BB" w:rsidP="002B2A87">
            <w:pPr>
              <w:pStyle w:val="Bullet"/>
              <w:ind w:hanging="223"/>
            </w:pPr>
            <w:r w:rsidRPr="00FE0EBC">
              <w:t xml:space="preserve">Kastīti </w:t>
            </w:r>
            <w:r w:rsidRPr="00FE0EBC">
              <w:rPr>
                <w:b/>
              </w:rPr>
              <w:t>neapgrieziet</w:t>
            </w:r>
            <w:r w:rsidRPr="00FE0EBC">
              <w:t xml:space="preserve"> otrādi, lai izņemtu pildspalvveida pilnšļirci, citādi to var sabojāt.</w:t>
            </w:r>
          </w:p>
          <w:p w14:paraId="499149A1" w14:textId="29D33344" w:rsidR="009E77BB" w:rsidRPr="00FE0EBC" w:rsidRDefault="009E77BB" w:rsidP="002B2A87">
            <w:pPr>
              <w:pStyle w:val="Bullet"/>
              <w:ind w:hanging="223"/>
            </w:pPr>
            <w:r w:rsidRPr="00FE0EBC">
              <w:t xml:space="preserve">Pildspalvveida pilnšļirci </w:t>
            </w:r>
            <w:r w:rsidRPr="00FE0EBC">
              <w:rPr>
                <w:b/>
              </w:rPr>
              <w:t>neturiet</w:t>
            </w:r>
            <w:r w:rsidRPr="00FE0EBC">
              <w:t xml:space="preserve"> aiz uzgaļa.</w:t>
            </w:r>
          </w:p>
          <w:p w14:paraId="65C286F8" w14:textId="03BC1072" w:rsidR="009E77BB" w:rsidRPr="00FE0EBC" w:rsidRDefault="009E77BB" w:rsidP="002B2A87">
            <w:pPr>
              <w:pStyle w:val="Bullet"/>
              <w:ind w:hanging="223"/>
            </w:pPr>
            <w:r w:rsidRPr="00FE0EBC">
              <w:rPr>
                <w:b/>
              </w:rPr>
              <w:t>Nenoņemiet</w:t>
            </w:r>
            <w:r w:rsidRPr="00FE0EBC">
              <w:t xml:space="preserve"> uzgali, kamēr neesat gatavs injicēšanai.</w:t>
            </w:r>
          </w:p>
          <w:p w14:paraId="72C0BDFE" w14:textId="77777777" w:rsidR="009E77BB" w:rsidRPr="00FE0EBC" w:rsidRDefault="009E77BB" w:rsidP="009E77BB">
            <w:pPr>
              <w:pStyle w:val="Bullet"/>
              <w:numPr>
                <w:ilvl w:val="0"/>
                <w:numId w:val="0"/>
              </w:numPr>
              <w:ind w:left="567"/>
            </w:pPr>
          </w:p>
        </w:tc>
      </w:tr>
      <w:tr w:rsidR="009E77BB" w:rsidRPr="00FE0EBC" w14:paraId="05C228E8" w14:textId="77777777" w:rsidTr="009E77BB">
        <w:trPr>
          <w:cantSplit/>
        </w:trPr>
        <w:tc>
          <w:tcPr>
            <w:tcW w:w="4182" w:type="dxa"/>
            <w:tcBorders>
              <w:right w:val="nil"/>
            </w:tcBorders>
            <w:vAlign w:val="center"/>
          </w:tcPr>
          <w:p w14:paraId="79174CFF" w14:textId="38FF3357" w:rsidR="009E77BB" w:rsidRPr="00FE0EBC" w:rsidRDefault="00E97717" w:rsidP="009E77BB">
            <w:pPr>
              <w:ind w:right="283"/>
              <w:jc w:val="right"/>
            </w:pPr>
            <w:r w:rsidRPr="00FE0EBC">
              <w:rPr>
                <w:noProof/>
                <w:lang w:val="en-US" w:eastAsia="ko-KR"/>
              </w:rPr>
              <w:lastRenderedPageBreak/>
              <mc:AlternateContent>
                <mc:Choice Requires="wpg">
                  <w:drawing>
                    <wp:inline distT="0" distB="0" distL="0" distR="0" wp14:anchorId="1C5D4828" wp14:editId="7FF01915">
                      <wp:extent cx="2051685" cy="2472690"/>
                      <wp:effectExtent l="0" t="0" r="5715" b="3810"/>
                      <wp:docPr id="185"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472690"/>
                                <a:chOff x="0" y="0"/>
                                <a:chExt cx="20514" cy="24726"/>
                              </a:xfrm>
                            </wpg:grpSpPr>
                            <pic:pic xmlns:pic="http://schemas.openxmlformats.org/drawingml/2006/picture">
                              <pic:nvPicPr>
                                <pic:cNvPr id="186" name="Picture 31"/>
                                <pic:cNvPicPr>
                                  <a:picLocks noChangeAspect="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0485" cy="24726"/>
                                </a:xfrm>
                                <a:prstGeom prst="rect">
                                  <a:avLst/>
                                </a:prstGeom>
                                <a:noFill/>
                                <a:extLst>
                                  <a:ext uri="{909E8E84-426E-40DD-AFC4-6F175D3DCCD1}">
                                    <a14:hiddenFill xmlns:a14="http://schemas.microsoft.com/office/drawing/2010/main">
                                      <a:solidFill>
                                        <a:srgbClr val="FFFFFF"/>
                                      </a:solidFill>
                                    </a14:hiddenFill>
                                  </a:ext>
                                </a:extLst>
                              </pic:spPr>
                            </pic:pic>
                            <wps:wsp>
                              <wps:cNvPr id="44" name="Text Box 2"/>
                              <wps:cNvSpPr txBox="1">
                                <a:spLocks noChangeArrowheads="1"/>
                              </wps:cNvSpPr>
                              <wps:spPr bwMode="auto">
                                <a:xfrm>
                                  <a:off x="7553" y="5883"/>
                                  <a:ext cx="12802"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5804C" w14:textId="5E618E7D" w:rsidR="00D76FA3" w:rsidRPr="006E3F55" w:rsidRDefault="001F7390" w:rsidP="009E77BB">
                                    <w:pPr>
                                      <w:rPr>
                                        <w:rFonts w:ascii="Arial" w:hAnsi="Arial"/>
                                        <w:b/>
                                        <w:bCs/>
                                        <w:sz w:val="15"/>
                                        <w:szCs w:val="15"/>
                                      </w:rPr>
                                    </w:pPr>
                                    <w:r>
                                      <w:rPr>
                                        <w:rFonts w:ascii="Arial" w:hAnsi="Arial"/>
                                        <w:b/>
                                        <w:sz w:val="16"/>
                                      </w:rPr>
                                      <w:t>Pārbaudiet derīguma termiņu</w:t>
                                    </w:r>
                                    <w:r>
                                      <w:rPr>
                                        <w:rFonts w:ascii="Arial" w:hAnsi="Arial"/>
                                        <w:b/>
                                        <w:sz w:val="16"/>
                                      </w:rPr>
                                      <w:cr/>
                                    </w:r>
                                    <w:r>
                                      <w:rPr>
                                        <w:rFonts w:ascii="Arial" w:hAnsi="Arial"/>
                                        <w:b/>
                                        <w:sz w:val="16"/>
                                      </w:rPr>
                                      <w:br/>
                                      <w:t>(</w:t>
                                    </w:r>
                                    <w:r>
                                      <w:rPr>
                                        <w:rFonts w:ascii="Arial" w:hAnsi="Arial"/>
                                        <w:b/>
                                        <w:sz w:val="15"/>
                                      </w:rPr>
                                      <w:t>EXP: MĒNESIS GAD</w:t>
                                    </w:r>
                                    <w:r>
                                      <w:rPr>
                                        <w:rFonts w:ascii="Arial" w:hAnsi="Arial"/>
                                        <w:b/>
                                        <w:sz w:val="15"/>
                                        <w:lang w:eastAsia="ko-KR"/>
                                      </w:rPr>
                                      <w:t>S.</w:t>
                                    </w:r>
                                    <w:r>
                                      <w:rPr>
                                        <w:rFonts w:ascii="Arial" w:hAnsi="Arial"/>
                                        <w:b/>
                                        <w:sz w:val="16"/>
                                      </w:rPr>
                                      <w:t>)</w:t>
                                    </w:r>
                                  </w:p>
                                </w:txbxContent>
                              </wps:txbx>
                              <wps:bodyPr rot="0" vert="horz" wrap="square" lIns="91440" tIns="45720" rIns="91440" bIns="45720" anchor="ctr" anchorCtr="0" upright="1">
                                <a:noAutofit/>
                              </wps:bodyPr>
                            </wps:wsp>
                            <wps:wsp>
                              <wps:cNvPr id="45" name="Text Box 2"/>
                              <wps:cNvSpPr txBox="1">
                                <a:spLocks noChangeArrowheads="1"/>
                              </wps:cNvSpPr>
                              <wps:spPr bwMode="auto">
                                <a:xfrm>
                                  <a:off x="7712" y="10257"/>
                                  <a:ext cx="12802" cy="6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5F92C" w14:textId="77777777" w:rsidR="001F7390" w:rsidRPr="00E05965" w:rsidRDefault="001F7390" w:rsidP="001F7390">
                                    <w:pPr>
                                      <w:rPr>
                                        <w:rFonts w:ascii="Arial" w:hAnsi="Arial" w:cs="Arial"/>
                                        <w:b/>
                                        <w:bCs/>
                                        <w:sz w:val="16"/>
                                        <w:szCs w:val="16"/>
                                      </w:rPr>
                                    </w:pPr>
                                    <w:r>
                                      <w:rPr>
                                        <w:rFonts w:ascii="Arial" w:hAnsi="Arial"/>
                                        <w:b/>
                                        <w:sz w:val="16"/>
                                      </w:rPr>
                                      <w:t>Pārbaudiet zāles</w:t>
                                    </w:r>
                                  </w:p>
                                  <w:p w14:paraId="3477B5CF" w14:textId="37BB08A6" w:rsidR="00D76FA3" w:rsidRPr="00E05965" w:rsidRDefault="00D76FA3" w:rsidP="009E77BB">
                                    <w:pPr>
                                      <w:rPr>
                                        <w:rFonts w:ascii="Arial" w:hAnsi="Arial" w:cs="Arial"/>
                                        <w:b/>
                                        <w:bCs/>
                                        <w:sz w:val="16"/>
                                        <w:szCs w:val="16"/>
                                      </w:rPr>
                                    </w:pPr>
                                  </w:p>
                                </w:txbxContent>
                              </wps:txbx>
                              <wps:bodyPr rot="0" vert="horz" wrap="square" lIns="91440" tIns="45720" rIns="91440" bIns="45720" anchor="ctr" anchorCtr="0" upright="1">
                                <a:noAutofit/>
                              </wps:bodyPr>
                            </wps:wsp>
                          </wpg:wgp>
                        </a:graphicData>
                      </a:graphic>
                    </wp:inline>
                  </w:drawing>
                </mc:Choice>
                <mc:Fallback>
                  <w:pict>
                    <v:group w14:anchorId="1C5D4828" id="Group 242" o:spid="_x0000_s1197" style="width:161.55pt;height:194.7pt;mso-position-horizontal-relative:char;mso-position-vertical-relative:line" coordsize="20514,2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">
                      <v:shape id="Picture 31" o:spid="_x0000_s1198" type="#_x0000_t75" style="position:absolute;width:20485;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">
                        <v:imagedata r:id="rId118" o:title=""/>
                      </v:shape>
                      <v:shape id="Text Box 2" o:spid="_x0000_s1199" type="#_x0000_t202" style="position:absolute;left:7553;top:5883;width:12802;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IQ6wwAAANsAAAAPAAAAZHJzL2Rvd25yZXYueG1sRI/disIw&#10;FITvBd8hHMEbWdMV0a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xLyEOsMAAADbAAAADwAA&#10;AAAAAAAAAAAAAAAHAgAAZHJzL2Rvd25yZXYueG1sUEsFBgAAAAADAAMAtwAAAPcCAAAAAA==&#10;" filled="f" stroked="f">
                        <v:textbox>
                          <w:txbxContent>
                            <w:p w14:paraId="39E5804C" w14:textId="5E618E7D" w:rsidR="00D76FA3" w:rsidRPr="006E3F55" w:rsidRDefault="001F7390" w:rsidP="009E77BB">
                              <w:pPr>
                                <w:rPr>
                                  <w:rFonts w:ascii="Arial" w:hAnsi="Arial"/>
                                  <w:b/>
                                  <w:bCs/>
                                  <w:sz w:val="15"/>
                                  <w:szCs w:val="15"/>
                                </w:rPr>
                              </w:pPr>
                              <w:r>
                                <w:rPr>
                                  <w:rFonts w:ascii="Arial" w:hAnsi="Arial"/>
                                  <w:b/>
                                  <w:sz w:val="16"/>
                                </w:rPr>
                                <w:t>Pārbaudiet derīguma termiņu</w:t>
                              </w:r>
                              <w:r>
                                <w:rPr>
                                  <w:rFonts w:ascii="Arial" w:hAnsi="Arial"/>
                                  <w:b/>
                                  <w:sz w:val="16"/>
                                </w:rPr>
                                <w:cr/>
                              </w:r>
                              <w:r>
                                <w:rPr>
                                  <w:rFonts w:ascii="Arial" w:hAnsi="Arial"/>
                                  <w:b/>
                                  <w:sz w:val="16"/>
                                </w:rPr>
                                <w:br/>
                                <w:t>(</w:t>
                              </w:r>
                              <w:r>
                                <w:rPr>
                                  <w:rFonts w:ascii="Arial" w:hAnsi="Arial"/>
                                  <w:b/>
                                  <w:sz w:val="15"/>
                                </w:rPr>
                                <w:t>EXP: MĒNESIS GAD</w:t>
                              </w:r>
                              <w:r>
                                <w:rPr>
                                  <w:rFonts w:ascii="Arial" w:hAnsi="Arial"/>
                                  <w:b/>
                                  <w:sz w:val="15"/>
                                  <w:lang w:eastAsia="ko-KR"/>
                                </w:rPr>
                                <w:t>S.</w:t>
                              </w:r>
                              <w:r>
                                <w:rPr>
                                  <w:rFonts w:ascii="Arial" w:hAnsi="Arial"/>
                                  <w:b/>
                                  <w:sz w:val="16"/>
                                </w:rPr>
                                <w:t>)</w:t>
                              </w:r>
                            </w:p>
                          </w:txbxContent>
                        </v:textbox>
                      </v:shape>
                      <v:shape id="Text Box 2" o:spid="_x0000_s1200" type="#_x0000_t202" style="position:absolute;left:7712;top:10257;width:12802;height:6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" filled="f" stroked="f">
                        <v:textbox>
                          <w:txbxContent>
                            <w:p w14:paraId="7E25F92C" w14:textId="77777777" w:rsidR="001F7390" w:rsidRPr="00E05965" w:rsidRDefault="001F7390" w:rsidP="001F7390">
                              <w:pPr>
                                <w:rPr>
                                  <w:rFonts w:ascii="Arial" w:hAnsi="Arial" w:cs="Arial"/>
                                  <w:b/>
                                  <w:bCs/>
                                  <w:sz w:val="16"/>
                                  <w:szCs w:val="16"/>
                                </w:rPr>
                              </w:pPr>
                              <w:r>
                                <w:rPr>
                                  <w:rFonts w:ascii="Arial" w:hAnsi="Arial"/>
                                  <w:b/>
                                  <w:sz w:val="16"/>
                                </w:rPr>
                                <w:t>Pārbaudiet zāles</w:t>
                              </w:r>
                            </w:p>
                            <w:p w14:paraId="3477B5CF" w14:textId="37BB08A6" w:rsidR="00D76FA3" w:rsidRPr="00E05965" w:rsidRDefault="00D76FA3" w:rsidP="009E77BB">
                              <w:pPr>
                                <w:rPr>
                                  <w:rFonts w:ascii="Arial" w:hAnsi="Arial" w:cs="Arial"/>
                                  <w:b/>
                                  <w:bCs/>
                                  <w:sz w:val="16"/>
                                  <w:szCs w:val="16"/>
                                </w:rPr>
                              </w:pPr>
                            </w:p>
                          </w:txbxContent>
                        </v:textbox>
                      </v:shape>
                      <w10:anchorlock/>
                    </v:group>
                  </w:pict>
                </mc:Fallback>
              </mc:AlternateContent>
            </w:r>
          </w:p>
          <w:p w14:paraId="0DF1BDCA" w14:textId="77777777" w:rsidR="009E77BB" w:rsidRPr="00FE0EBC" w:rsidRDefault="009E77BB" w:rsidP="009E77BB">
            <w:pPr>
              <w:ind w:right="283"/>
              <w:jc w:val="right"/>
              <w:rPr>
                <w:b/>
              </w:rPr>
            </w:pPr>
            <w:r w:rsidRPr="00FE0EBC">
              <w:rPr>
                <w:b/>
              </w:rPr>
              <w:t>H attēls</w:t>
            </w:r>
          </w:p>
        </w:tc>
        <w:tc>
          <w:tcPr>
            <w:tcW w:w="4983" w:type="dxa"/>
            <w:tcBorders>
              <w:left w:val="nil"/>
            </w:tcBorders>
          </w:tcPr>
          <w:p w14:paraId="0E0A9845" w14:textId="28986007" w:rsidR="009E77BB" w:rsidRPr="00FE0EBC" w:rsidRDefault="009E77BB" w:rsidP="0000521F">
            <w:pPr>
              <w:widowControl w:val="0"/>
              <w:numPr>
                <w:ilvl w:val="0"/>
                <w:numId w:val="19"/>
              </w:numPr>
              <w:autoSpaceDE w:val="0"/>
              <w:autoSpaceDN w:val="0"/>
              <w:adjustRightInd w:val="0"/>
              <w:ind w:left="567" w:hanging="567"/>
              <w:rPr>
                <w:b/>
              </w:rPr>
            </w:pPr>
            <w:r w:rsidRPr="00FE0EBC">
              <w:rPr>
                <w:b/>
              </w:rPr>
              <w:t>Pārbaudiet pildspalvveida pilnšļirci.</w:t>
            </w:r>
          </w:p>
          <w:p w14:paraId="47805726" w14:textId="1441924E" w:rsidR="009E77BB" w:rsidRPr="00FE0EBC" w:rsidRDefault="009E77BB" w:rsidP="00B444CB">
            <w:pPr>
              <w:widowControl w:val="0"/>
              <w:autoSpaceDE w:val="0"/>
              <w:autoSpaceDN w:val="0"/>
              <w:adjustRightInd w:val="0"/>
            </w:pPr>
            <w:r w:rsidRPr="00FE0EBC">
              <w:t xml:space="preserve">6.a. Skatoties caur pildspalvveida pilnšļirces skata lodziņu, pārbaudiet, vai šķidrums ir dzidrs līdz viegli duļķains, bezkrāsains līdz blāvi brūni dzeltens un nesatur daļiņas vai plēksnes. Iespējams, zālēs pamanīsiet gaisa burbuļus; tas ir normāli (skatīt </w:t>
            </w:r>
            <w:r w:rsidRPr="00FE0EBC">
              <w:rPr>
                <w:b/>
              </w:rPr>
              <w:t>H attēlu</w:t>
            </w:r>
            <w:r w:rsidRPr="00FE0EBC">
              <w:t>).</w:t>
            </w:r>
          </w:p>
          <w:p w14:paraId="219C1C9B" w14:textId="77777777" w:rsidR="009E77BB" w:rsidRPr="00FE0EBC" w:rsidRDefault="009E77BB" w:rsidP="00B444CB"/>
          <w:p w14:paraId="7D022AF1" w14:textId="77777777" w:rsidR="009E77BB" w:rsidRPr="00FE0EBC" w:rsidRDefault="009E77BB" w:rsidP="002B2A87">
            <w:pPr>
              <w:pStyle w:val="Bullet"/>
              <w:ind w:hanging="223"/>
            </w:pPr>
            <w:r w:rsidRPr="00FE0EBC">
              <w:rPr>
                <w:b/>
              </w:rPr>
              <w:t>Nelietojiet</w:t>
            </w:r>
            <w:r w:rsidRPr="00FE0EBC">
              <w:t xml:space="preserve"> pildspalvveida pilnšļirci, ja šķidruma krāsa ir mainījusies, tas ir izteikti duļķains vai satur daļiņas vai plēksnes.</w:t>
            </w:r>
          </w:p>
          <w:p w14:paraId="57364813" w14:textId="77777777" w:rsidR="009E77BB" w:rsidRPr="00FE0EBC" w:rsidRDefault="009E77BB" w:rsidP="00B444CB"/>
          <w:p w14:paraId="5877E9BA" w14:textId="77777777" w:rsidR="009E77BB" w:rsidRPr="00FE0EBC" w:rsidRDefault="009E77BB" w:rsidP="00B444CB">
            <w:pPr>
              <w:widowControl w:val="0"/>
              <w:autoSpaceDE w:val="0"/>
              <w:autoSpaceDN w:val="0"/>
              <w:adjustRightInd w:val="0"/>
            </w:pPr>
            <w:r w:rsidRPr="00FE0EBC">
              <w:t>6.b. Pārbaudiet uz pildspalvveida pilnšļirces norādīto derīguma termiņu.</w:t>
            </w:r>
          </w:p>
          <w:p w14:paraId="0B4E62D5" w14:textId="77777777" w:rsidR="009E77BB" w:rsidRPr="00FE0EBC" w:rsidRDefault="009E77BB" w:rsidP="00B444CB"/>
          <w:p w14:paraId="59324C2F" w14:textId="7351A32F" w:rsidR="009E77BB" w:rsidRPr="00FE0EBC" w:rsidRDefault="009E77BB" w:rsidP="002B2A87">
            <w:pPr>
              <w:pStyle w:val="Bullet"/>
              <w:ind w:hanging="223"/>
            </w:pPr>
            <w:r w:rsidRPr="00FE0EBC">
              <w:rPr>
                <w:b/>
              </w:rPr>
              <w:t>Nelietot</w:t>
            </w:r>
            <w:r w:rsidRPr="00FE0EBC">
              <w:t xml:space="preserve"> pildspalvveida pilnšļirci, ja derīguma termiņš ir beidzies.</w:t>
            </w:r>
          </w:p>
          <w:p w14:paraId="79A199DC" w14:textId="77777777" w:rsidR="009E77BB" w:rsidRPr="00FE0EBC" w:rsidRDefault="009E77BB" w:rsidP="00B444CB"/>
          <w:p w14:paraId="4798979D" w14:textId="77777777" w:rsidR="009E77BB" w:rsidRPr="00FE0EBC" w:rsidRDefault="009E77BB" w:rsidP="00B444CB">
            <w:pPr>
              <w:widowControl w:val="0"/>
              <w:autoSpaceDE w:val="0"/>
              <w:autoSpaceDN w:val="0"/>
              <w:adjustRightInd w:val="0"/>
            </w:pPr>
            <w:r w:rsidRPr="00FE0EBC">
              <w:t>6.c. Pārbaudiet, vai pildspalvveida pilnšļircei nav bojājuma pazīmju un vai tā nav aiztikta.</w:t>
            </w:r>
          </w:p>
          <w:p w14:paraId="43FD4444" w14:textId="77777777" w:rsidR="009E77BB" w:rsidRPr="00FE0EBC" w:rsidRDefault="009E77BB" w:rsidP="00B444CB"/>
          <w:p w14:paraId="6630C38F" w14:textId="77777777" w:rsidR="009E77BB" w:rsidRPr="00FE0EBC" w:rsidRDefault="009E77BB" w:rsidP="002B2A87">
            <w:pPr>
              <w:pStyle w:val="Bullet"/>
              <w:ind w:hanging="223"/>
            </w:pPr>
            <w:r w:rsidRPr="00FE0EBC">
              <w:rPr>
                <w:b/>
              </w:rPr>
              <w:t>Nelietojiet</w:t>
            </w:r>
            <w:r w:rsidRPr="00FE0EBC">
              <w:t xml:space="preserve"> pildspalvveida pilnšļirci, ja tā ir bojāta vai aiztikta.</w:t>
            </w:r>
          </w:p>
          <w:p w14:paraId="77CB4380" w14:textId="77777777" w:rsidR="009E77BB" w:rsidRPr="00FE0EBC" w:rsidRDefault="009E77BB" w:rsidP="00B444CB"/>
          <w:p w14:paraId="4BE97DAF" w14:textId="77777777" w:rsidR="009E77BB" w:rsidRPr="00FE0EBC" w:rsidRDefault="009E77BB" w:rsidP="00B444CB">
            <w:r w:rsidRPr="00FE0EBC">
              <w:t xml:space="preserve">6.d. Ja zāles neizskatās, kā aprakstīts, vai ja derīguma termiņš ir beidzies, pildspalvveida pilnšļirci drošā veidā izmetiet asiem priekšmetiem paredzētā tvertnē (skatīt </w:t>
            </w:r>
            <w:r w:rsidRPr="00FE0EBC">
              <w:rPr>
                <w:b/>
              </w:rPr>
              <w:t>17. darbību</w:t>
            </w:r>
            <w:r w:rsidRPr="00FE0EBC">
              <w:t>) un sazinieties ar veselības aprūpes speciālistu.</w:t>
            </w:r>
          </w:p>
          <w:p w14:paraId="578789E6" w14:textId="77777777" w:rsidR="009E77BB" w:rsidRPr="00FE0EBC" w:rsidRDefault="009E77BB" w:rsidP="009E77BB">
            <w:pPr>
              <w:widowControl w:val="0"/>
              <w:autoSpaceDE w:val="0"/>
              <w:autoSpaceDN w:val="0"/>
              <w:adjustRightInd w:val="0"/>
            </w:pPr>
          </w:p>
        </w:tc>
      </w:tr>
      <w:tr w:rsidR="009E77BB" w:rsidRPr="00FE0EBC" w14:paraId="0DAE1A7D" w14:textId="77777777" w:rsidTr="009E77BB">
        <w:trPr>
          <w:cantSplit/>
        </w:trPr>
        <w:tc>
          <w:tcPr>
            <w:tcW w:w="4182" w:type="dxa"/>
            <w:tcBorders>
              <w:right w:val="nil"/>
            </w:tcBorders>
            <w:vAlign w:val="center"/>
          </w:tcPr>
          <w:p w14:paraId="04A7F26C" w14:textId="7C3FBDE0" w:rsidR="009E77BB" w:rsidRPr="00FE0EBC" w:rsidRDefault="00E97717" w:rsidP="009E77BB">
            <w:pPr>
              <w:ind w:right="283"/>
              <w:jc w:val="right"/>
            </w:pPr>
            <w:r w:rsidRPr="00FE0EBC">
              <w:rPr>
                <w:noProof/>
                <w:lang w:val="en-US" w:eastAsia="ko-KR"/>
              </w:rPr>
              <mc:AlternateContent>
                <mc:Choice Requires="wpg">
                  <w:drawing>
                    <wp:inline distT="0" distB="0" distL="0" distR="0" wp14:anchorId="250E8723" wp14:editId="5650FE7C">
                      <wp:extent cx="2051685" cy="3776980"/>
                      <wp:effectExtent l="19050" t="19050" r="24765" b="13970"/>
                      <wp:docPr id="181"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76980"/>
                                <a:chOff x="0" y="7"/>
                                <a:chExt cx="20516" cy="37754"/>
                              </a:xfrm>
                            </wpg:grpSpPr>
                            <pic:pic xmlns:pic="http://schemas.openxmlformats.org/drawingml/2006/picture">
                              <pic:nvPicPr>
                                <pic:cNvPr id="39" name="Picture 30"/>
                                <pic:cNvPicPr>
                                  <a:picLocks noChangeAspect="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7"/>
                                  <a:ext cx="20516" cy="37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0" name="Text Box 2"/>
                              <wps:cNvSpPr txBox="1">
                                <a:spLocks noChangeArrowheads="1"/>
                              </wps:cNvSpPr>
                              <wps:spPr bwMode="auto">
                                <a:xfrm>
                                  <a:off x="5454" y="25492"/>
                                  <a:ext cx="13989" cy="5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03885" w14:textId="77777777" w:rsidR="001F7390" w:rsidRPr="00193A40" w:rsidRDefault="001F7390" w:rsidP="001F7390">
                                    <w:pPr>
                                      <w:rPr>
                                        <w:sz w:val="24"/>
                                        <w:szCs w:val="24"/>
                                      </w:rPr>
                                    </w:pPr>
                                    <w:r>
                                      <w:rPr>
                                        <w:rFonts w:ascii="Arial" w:hAnsi="Arial"/>
                                        <w:b/>
                                        <w:sz w:val="24"/>
                                      </w:rPr>
                                      <w:t>TIKAI aprūpētājs un VAS</w:t>
                                    </w:r>
                                  </w:p>
                                  <w:p w14:paraId="6F8683A3" w14:textId="0B3DBC22" w:rsidR="00D76FA3" w:rsidRPr="00193A40" w:rsidRDefault="00D76FA3" w:rsidP="009E77BB">
                                    <w:pPr>
                                      <w:rPr>
                                        <w:sz w:val="24"/>
                                        <w:szCs w:val="24"/>
                                      </w:rPr>
                                    </w:pPr>
                                  </w:p>
                                </w:txbxContent>
                              </wps:txbx>
                              <wps:bodyPr rot="0" vert="horz" wrap="square" lIns="91440" tIns="45720" rIns="91440" bIns="45720" anchor="t" anchorCtr="0" upright="1">
                                <a:noAutofit/>
                              </wps:bodyPr>
                            </wps:wsp>
                            <wps:wsp>
                              <wps:cNvPr id="184" name="Text Box 2"/>
                              <wps:cNvSpPr txBox="1">
                                <a:spLocks noChangeArrowheads="1"/>
                              </wps:cNvSpPr>
                              <wps:spPr bwMode="auto">
                                <a:xfrm>
                                  <a:off x="5295" y="30103"/>
                                  <a:ext cx="13989" cy="7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8E6A5" w14:textId="77777777" w:rsidR="001F7390" w:rsidRPr="00193A40" w:rsidRDefault="001F7390" w:rsidP="001F7390">
                                    <w:pPr>
                                      <w:rPr>
                                        <w:sz w:val="24"/>
                                        <w:szCs w:val="24"/>
                                      </w:rPr>
                                    </w:pPr>
                                    <w:r>
                                      <w:rPr>
                                        <w:rFonts w:ascii="Arial" w:hAnsi="Arial"/>
                                        <w:b/>
                                        <w:sz w:val="24"/>
                                      </w:rPr>
                                      <w:t>Pašinjicēšana, aprūpētājs un VAS</w:t>
                                    </w:r>
                                  </w:p>
                                  <w:p w14:paraId="16750252" w14:textId="6AF638E9" w:rsidR="00D76FA3" w:rsidRPr="00193A40" w:rsidRDefault="00D76FA3" w:rsidP="009E77BB">
                                    <w:pPr>
                                      <w:rPr>
                                        <w:sz w:val="24"/>
                                        <w:szCs w:val="24"/>
                                      </w:rPr>
                                    </w:pPr>
                                  </w:p>
                                </w:txbxContent>
                              </wps:txbx>
                              <wps:bodyPr rot="0" vert="horz" wrap="square" lIns="91440" tIns="45720" rIns="91440" bIns="45720" anchor="t" anchorCtr="0" upright="1">
                                <a:noAutofit/>
                              </wps:bodyPr>
                            </wps:wsp>
                          </wpg:wgp>
                        </a:graphicData>
                      </a:graphic>
                    </wp:inline>
                  </w:drawing>
                </mc:Choice>
                <mc:Fallback>
                  <w:pict>
                    <v:group w14:anchorId="250E8723" id="Group 238" o:spid="_x0000_s1201" style="width:161.55pt;height:297.4pt;mso-position-horizontal-relative:char;mso-position-vertical-relative:line" coordorigin=",7" coordsize="20516,37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">
                      <v:shape id="Picture 30" o:spid="_x0000_s1202" type="#_x0000_t75" style="position:absolute;top:7;width:20516;height:3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" stroked="t">
                        <v:imagedata r:id="rId120" o:title=""/>
                        <v:path arrowok="t"/>
                      </v:shape>
                      <v:shape id="Text Box 2" o:spid="_x0000_s1203" type="#_x0000_t202" style="position:absolute;left:5454;top:25492;width:13989;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58203885" w14:textId="77777777" w:rsidR="001F7390" w:rsidRPr="00193A40" w:rsidRDefault="001F7390" w:rsidP="001F7390">
                              <w:pPr>
                                <w:rPr>
                                  <w:sz w:val="24"/>
                                  <w:szCs w:val="24"/>
                                </w:rPr>
                              </w:pPr>
                              <w:r>
                                <w:rPr>
                                  <w:rFonts w:ascii="Arial" w:hAnsi="Arial"/>
                                  <w:b/>
                                  <w:sz w:val="24"/>
                                </w:rPr>
                                <w:t>TIKAI aprūpētājs un VAS</w:t>
                              </w:r>
                            </w:p>
                            <w:p w14:paraId="6F8683A3" w14:textId="0B3DBC22" w:rsidR="00D76FA3" w:rsidRPr="00193A40" w:rsidRDefault="00D76FA3" w:rsidP="009E77BB">
                              <w:pPr>
                                <w:rPr>
                                  <w:sz w:val="24"/>
                                  <w:szCs w:val="24"/>
                                </w:rPr>
                              </w:pPr>
                            </w:p>
                          </w:txbxContent>
                        </v:textbox>
                      </v:shape>
                      <v:shape id="Text Box 2" o:spid="_x0000_s1204" type="#_x0000_t202" style="position:absolute;left:5295;top:30103;width:13989;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" filled="f" stroked="f">
                        <v:textbox>
                          <w:txbxContent>
                            <w:p w14:paraId="77E8E6A5" w14:textId="77777777" w:rsidR="001F7390" w:rsidRPr="00193A40" w:rsidRDefault="001F7390" w:rsidP="001F7390">
                              <w:pPr>
                                <w:rPr>
                                  <w:sz w:val="24"/>
                                  <w:szCs w:val="24"/>
                                </w:rPr>
                              </w:pPr>
                              <w:r>
                                <w:rPr>
                                  <w:rFonts w:ascii="Arial" w:hAnsi="Arial"/>
                                  <w:b/>
                                  <w:sz w:val="24"/>
                                </w:rPr>
                                <w:t>Pašinjicēšana, aprūpētājs un VAS</w:t>
                              </w:r>
                            </w:p>
                            <w:p w14:paraId="16750252" w14:textId="6AF638E9" w:rsidR="00D76FA3" w:rsidRPr="00193A40" w:rsidRDefault="00D76FA3" w:rsidP="009E77BB">
                              <w:pPr>
                                <w:rPr>
                                  <w:sz w:val="24"/>
                                  <w:szCs w:val="24"/>
                                </w:rPr>
                              </w:pPr>
                            </w:p>
                          </w:txbxContent>
                        </v:textbox>
                      </v:shape>
                      <w10:anchorlock/>
                    </v:group>
                  </w:pict>
                </mc:Fallback>
              </mc:AlternateContent>
            </w:r>
          </w:p>
          <w:p w14:paraId="3A0BDE2B" w14:textId="77777777" w:rsidR="009E77BB" w:rsidRPr="00FE0EBC" w:rsidRDefault="009E77BB" w:rsidP="009E77BB">
            <w:pPr>
              <w:ind w:right="283"/>
              <w:jc w:val="right"/>
              <w:rPr>
                <w:i/>
              </w:rPr>
            </w:pPr>
            <w:r w:rsidRPr="00FE0EBC">
              <w:rPr>
                <w:b/>
              </w:rPr>
              <w:t>I attēls</w:t>
            </w:r>
          </w:p>
        </w:tc>
        <w:tc>
          <w:tcPr>
            <w:tcW w:w="4983" w:type="dxa"/>
            <w:tcBorders>
              <w:left w:val="nil"/>
            </w:tcBorders>
          </w:tcPr>
          <w:p w14:paraId="7456F5A7" w14:textId="78A8B718" w:rsidR="009E77BB" w:rsidRPr="00FE0EBC" w:rsidRDefault="009E77BB" w:rsidP="0000521F">
            <w:pPr>
              <w:widowControl w:val="0"/>
              <w:numPr>
                <w:ilvl w:val="0"/>
                <w:numId w:val="19"/>
              </w:numPr>
              <w:autoSpaceDE w:val="0"/>
              <w:autoSpaceDN w:val="0"/>
              <w:adjustRightInd w:val="0"/>
              <w:ind w:left="567" w:hanging="567"/>
              <w:rPr>
                <w:b/>
              </w:rPr>
            </w:pPr>
            <w:r w:rsidRPr="00FE0EBC">
              <w:rPr>
                <w:b/>
              </w:rPr>
              <w:t>Izvēlieties atbilstošu injekcijas vietu (skatīt I attēlu).</w:t>
            </w:r>
          </w:p>
          <w:p w14:paraId="471B064C" w14:textId="77777777" w:rsidR="009E77BB" w:rsidRPr="00FE0EBC" w:rsidRDefault="009E77BB" w:rsidP="009E77BB">
            <w:pPr>
              <w:widowControl w:val="0"/>
              <w:autoSpaceDE w:val="0"/>
              <w:autoSpaceDN w:val="0"/>
              <w:adjustRightInd w:val="0"/>
            </w:pPr>
            <w:r w:rsidRPr="00FE0EBC">
              <w:t>7.a. Ieteicamā vieta ir:</w:t>
            </w:r>
          </w:p>
          <w:p w14:paraId="72CD6A8C" w14:textId="67924047" w:rsidR="009E77BB" w:rsidRPr="00FE0EBC" w:rsidRDefault="000E4B30" w:rsidP="000E4B30">
            <w:pPr>
              <w:tabs>
                <w:tab w:val="left" w:pos="844"/>
              </w:tabs>
              <w:ind w:leftChars="155" w:left="342" w:hanging="1"/>
            </w:pPr>
            <w:r w:rsidRPr="00FE0EBC">
              <w:rPr>
                <w:lang w:eastAsia="ko-KR"/>
              </w:rPr>
              <w:t xml:space="preserve">- </w:t>
            </w:r>
            <w:r w:rsidR="009E77BB" w:rsidRPr="00FE0EBC">
              <w:t xml:space="preserve">augšstilbu priekšpusē; varat izmantot arī vēdera apakšdaļu, bet </w:t>
            </w:r>
            <w:r w:rsidR="009E77BB" w:rsidRPr="00FE0EBC">
              <w:rPr>
                <w:b/>
              </w:rPr>
              <w:t>ne</w:t>
            </w:r>
            <w:r w:rsidR="009E77BB" w:rsidRPr="00FE0EBC">
              <w:t xml:space="preserve"> 5 cm apvidū ap nabu;</w:t>
            </w:r>
          </w:p>
          <w:p w14:paraId="4D7D6E00" w14:textId="7BAD6CAD" w:rsidR="009E77BB" w:rsidRPr="00FE0EBC" w:rsidRDefault="000E4B30" w:rsidP="000E4B30">
            <w:pPr>
              <w:pStyle w:val="aff2"/>
              <w:tabs>
                <w:tab w:val="left" w:pos="844"/>
              </w:tabs>
              <w:ind w:leftChars="156" w:left="344" w:hanging="1"/>
            </w:pPr>
            <w:r w:rsidRPr="00FE0EBC">
              <w:rPr>
                <w:lang w:eastAsia="ko-KR"/>
              </w:rPr>
              <w:t xml:space="preserve">- </w:t>
            </w:r>
            <w:r w:rsidR="009E77BB" w:rsidRPr="00FE0EBC">
              <w:t>augšdelma ārējā daļā (tikai tad, ja esat aprūpētājs vai veselības aprūpes speciālists (VAS)).</w:t>
            </w:r>
          </w:p>
          <w:p w14:paraId="5FF1DAA1" w14:textId="77777777" w:rsidR="009E77BB" w:rsidRPr="00FE0EBC" w:rsidRDefault="009E77BB" w:rsidP="009E77BB"/>
          <w:p w14:paraId="5C5D2A27" w14:textId="77777777" w:rsidR="009E77BB" w:rsidRPr="00FE0EBC" w:rsidRDefault="009E77BB" w:rsidP="002B2A87">
            <w:pPr>
              <w:pStyle w:val="Bullet"/>
              <w:ind w:hanging="223"/>
            </w:pPr>
            <w:r w:rsidRPr="00FE0EBC">
              <w:rPr>
                <w:b/>
              </w:rPr>
              <w:t>Neinjicējiet</w:t>
            </w:r>
            <w:r w:rsidRPr="00FE0EBC">
              <w:t xml:space="preserve"> pats sev augšdelmā.</w:t>
            </w:r>
          </w:p>
          <w:p w14:paraId="7D2707EF" w14:textId="77777777" w:rsidR="009E77BB" w:rsidRPr="00FE0EBC" w:rsidRDefault="009E77BB" w:rsidP="002B2A87">
            <w:pPr>
              <w:pStyle w:val="Bullet"/>
              <w:ind w:hanging="223"/>
            </w:pPr>
            <w:r w:rsidRPr="00FE0EBC">
              <w:rPr>
                <w:b/>
              </w:rPr>
              <w:t>Neinjicējiet</w:t>
            </w:r>
            <w:r w:rsidRPr="00FE0EBC">
              <w:t xml:space="preserve"> dzimumzīmēs, rētaudos, asinsizplūdumos vai vietās, kur āda ir jutīga, apsārtusi, sacietējusi vai saplaisājusi.</w:t>
            </w:r>
          </w:p>
          <w:p w14:paraId="5D685FFF" w14:textId="77777777" w:rsidR="009E77BB" w:rsidRPr="00FE0EBC" w:rsidRDefault="009E77BB" w:rsidP="002B2A87">
            <w:pPr>
              <w:pStyle w:val="Bullet"/>
              <w:ind w:hanging="223"/>
            </w:pPr>
            <w:r w:rsidRPr="00FE0EBC">
              <w:rPr>
                <w:b/>
              </w:rPr>
              <w:t>Neinjicējiet</w:t>
            </w:r>
            <w:r w:rsidRPr="00FE0EBC">
              <w:t xml:space="preserve"> caur apģērbu. Injekcijas vietai jābūt atsegtai tīrai ādai.</w:t>
            </w:r>
          </w:p>
          <w:p w14:paraId="0837A35D" w14:textId="77777777" w:rsidR="009E77BB" w:rsidRPr="00FE0EBC" w:rsidRDefault="009E77BB" w:rsidP="002B2A87">
            <w:pPr>
              <w:pStyle w:val="Bullet"/>
              <w:ind w:hanging="223"/>
            </w:pPr>
            <w:r w:rsidRPr="00FE0EBC">
              <w:t>Ja Jums parakstītajai devai nepieciešama vairāk kā 1 injekcija, injekcijas vietām jābūt vismaz 2 cm attālumā vienai no otras.</w:t>
            </w:r>
          </w:p>
          <w:p w14:paraId="5982E593" w14:textId="77777777" w:rsidR="009E77BB" w:rsidRPr="00FE0EBC" w:rsidRDefault="009E77BB" w:rsidP="009E77BB">
            <w:pPr>
              <w:pStyle w:val="Bullet"/>
              <w:numPr>
                <w:ilvl w:val="0"/>
                <w:numId w:val="0"/>
              </w:numPr>
              <w:ind w:left="567"/>
            </w:pPr>
          </w:p>
        </w:tc>
      </w:tr>
      <w:tr w:rsidR="009E77BB" w:rsidRPr="00FE0EBC" w14:paraId="6CE45822" w14:textId="77777777" w:rsidTr="009E77BB">
        <w:trPr>
          <w:cantSplit/>
        </w:trPr>
        <w:tc>
          <w:tcPr>
            <w:tcW w:w="4182" w:type="dxa"/>
            <w:tcBorders>
              <w:bottom w:val="single" w:sz="4" w:space="0" w:color="auto"/>
              <w:right w:val="nil"/>
            </w:tcBorders>
            <w:vAlign w:val="center"/>
          </w:tcPr>
          <w:p w14:paraId="6B3AD7F8" w14:textId="3A05D23D" w:rsidR="009E77BB" w:rsidRPr="00FE0EBC" w:rsidRDefault="00E97717" w:rsidP="009E77BB">
            <w:pPr>
              <w:ind w:right="283"/>
              <w:jc w:val="right"/>
            </w:pPr>
            <w:r w:rsidRPr="00FE0EBC">
              <w:rPr>
                <w:i/>
                <w:noProof/>
                <w:lang w:val="en-US"/>
              </w:rPr>
              <w:lastRenderedPageBreak/>
              <w:drawing>
                <wp:inline distT="0" distB="0" distL="0" distR="0" wp14:anchorId="5BB021FD" wp14:editId="284CBE3F">
                  <wp:extent cx="2055495" cy="1938655"/>
                  <wp:effectExtent l="19050" t="19050" r="20955" b="23495"/>
                  <wp:docPr id="168" name="Picture 29"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스케치, 라인 아트, 클립아트, 그림이(가) 표시된 사진&#10;&#10;자동 생성된 설명"/>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55495" cy="1938655"/>
                          </a:xfrm>
                          <a:prstGeom prst="rect">
                            <a:avLst/>
                          </a:prstGeom>
                          <a:noFill/>
                          <a:ln w="9525" cmpd="sng">
                            <a:solidFill>
                              <a:srgbClr val="000000"/>
                            </a:solidFill>
                            <a:miter lim="800000"/>
                            <a:headEnd/>
                            <a:tailEnd/>
                          </a:ln>
                          <a:effectLst/>
                        </pic:spPr>
                      </pic:pic>
                    </a:graphicData>
                  </a:graphic>
                </wp:inline>
              </w:drawing>
            </w:r>
          </w:p>
          <w:p w14:paraId="4B7C2587" w14:textId="77777777" w:rsidR="009E77BB" w:rsidRPr="00FE0EBC" w:rsidRDefault="009E77BB" w:rsidP="009E77BB">
            <w:pPr>
              <w:ind w:right="283"/>
              <w:jc w:val="right"/>
              <w:rPr>
                <w:i/>
              </w:rPr>
            </w:pPr>
            <w:r w:rsidRPr="00FE0EBC">
              <w:rPr>
                <w:b/>
              </w:rPr>
              <w:t>J attēls</w:t>
            </w:r>
          </w:p>
        </w:tc>
        <w:tc>
          <w:tcPr>
            <w:tcW w:w="4983" w:type="dxa"/>
            <w:tcBorders>
              <w:left w:val="nil"/>
              <w:bottom w:val="single" w:sz="4" w:space="0" w:color="auto"/>
            </w:tcBorders>
          </w:tcPr>
          <w:p w14:paraId="74B87D30" w14:textId="77777777" w:rsidR="009E77BB" w:rsidRPr="00FE0EBC" w:rsidRDefault="009E77BB" w:rsidP="0000521F">
            <w:pPr>
              <w:widowControl w:val="0"/>
              <w:numPr>
                <w:ilvl w:val="0"/>
                <w:numId w:val="19"/>
              </w:numPr>
              <w:autoSpaceDE w:val="0"/>
              <w:autoSpaceDN w:val="0"/>
              <w:adjustRightInd w:val="0"/>
              <w:ind w:left="567" w:hanging="567"/>
              <w:rPr>
                <w:b/>
              </w:rPr>
            </w:pPr>
            <w:r w:rsidRPr="00FE0EBC">
              <w:rPr>
                <w:b/>
              </w:rPr>
              <w:t>Notīriet injekcijas vietu.</w:t>
            </w:r>
          </w:p>
          <w:p w14:paraId="64A78FC6" w14:textId="77777777" w:rsidR="009E77BB" w:rsidRPr="00FE0EBC" w:rsidRDefault="009E77BB" w:rsidP="00B444CB">
            <w:pPr>
              <w:widowControl w:val="0"/>
              <w:autoSpaceDE w:val="0"/>
              <w:autoSpaceDN w:val="0"/>
              <w:adjustRightInd w:val="0"/>
            </w:pPr>
            <w:r w:rsidRPr="00FE0EBC">
              <w:t xml:space="preserve">8.a. Injekcijas vietu ar apļveida kustībām notīriet ar spirtotu tamponu un 10 sekundes nogaidiet, lai tā nožūst (skatīt </w:t>
            </w:r>
            <w:r w:rsidRPr="00FE0EBC">
              <w:rPr>
                <w:b/>
              </w:rPr>
              <w:t>J attēlu</w:t>
            </w:r>
            <w:r w:rsidRPr="00FE0EBC">
              <w:t>).</w:t>
            </w:r>
          </w:p>
          <w:p w14:paraId="0B438A28" w14:textId="77777777" w:rsidR="009E77BB" w:rsidRPr="00FE0EBC" w:rsidRDefault="009E77BB" w:rsidP="00B444CB"/>
          <w:p w14:paraId="3917D13C" w14:textId="77777777" w:rsidR="009E77BB" w:rsidRPr="00FE0EBC" w:rsidRDefault="009E77BB" w:rsidP="002B2A87">
            <w:pPr>
              <w:pStyle w:val="Bullet"/>
              <w:ind w:hanging="223"/>
            </w:pPr>
            <w:r w:rsidRPr="00FE0EBC">
              <w:t xml:space="preserve">Vairs </w:t>
            </w:r>
            <w:r w:rsidRPr="00FE0EBC">
              <w:rPr>
                <w:b/>
              </w:rPr>
              <w:t>nepieskarieties</w:t>
            </w:r>
            <w:r w:rsidRPr="00FE0EBC">
              <w:t xml:space="preserve"> injekcijas vietai pirms injekcijas.</w:t>
            </w:r>
          </w:p>
          <w:p w14:paraId="61C2C72F" w14:textId="77777777" w:rsidR="009E77BB" w:rsidRPr="00FE0EBC" w:rsidRDefault="009E77BB" w:rsidP="002B2A87">
            <w:pPr>
              <w:pStyle w:val="Bullet"/>
              <w:ind w:hanging="223"/>
            </w:pPr>
            <w:r w:rsidRPr="00FE0EBC">
              <w:rPr>
                <w:b/>
              </w:rPr>
              <w:t>Nepūtiet</w:t>
            </w:r>
            <w:r w:rsidRPr="00FE0EBC">
              <w:t xml:space="preserve"> uz tīrās vietas.</w:t>
            </w:r>
          </w:p>
          <w:p w14:paraId="08602E7E" w14:textId="77777777" w:rsidR="009E77BB" w:rsidRPr="00FE0EBC" w:rsidRDefault="009E77BB" w:rsidP="009E77BB">
            <w:pPr>
              <w:pStyle w:val="Bullet"/>
              <w:numPr>
                <w:ilvl w:val="0"/>
                <w:numId w:val="0"/>
              </w:numPr>
              <w:ind w:left="567"/>
            </w:pPr>
          </w:p>
        </w:tc>
      </w:tr>
      <w:tr w:rsidR="009E77BB" w:rsidRPr="00FE0EBC" w14:paraId="5CB10777" w14:textId="77777777" w:rsidTr="009E77BB">
        <w:trPr>
          <w:cantSplit/>
        </w:trPr>
        <w:tc>
          <w:tcPr>
            <w:tcW w:w="9165" w:type="dxa"/>
            <w:gridSpan w:val="2"/>
            <w:tcBorders>
              <w:bottom w:val="nil"/>
            </w:tcBorders>
            <w:vAlign w:val="center"/>
          </w:tcPr>
          <w:p w14:paraId="0F1611AE" w14:textId="77777777" w:rsidR="009E77BB" w:rsidRPr="00FE0EBC" w:rsidRDefault="009E77BB" w:rsidP="009E77BB">
            <w:pPr>
              <w:keepNext/>
              <w:ind w:right="283"/>
              <w:rPr>
                <w:b/>
              </w:rPr>
            </w:pPr>
            <w:r w:rsidRPr="00FE0EBC">
              <w:rPr>
                <w:b/>
              </w:rPr>
              <w:t>Injekcijas ievadīšana</w:t>
            </w:r>
          </w:p>
        </w:tc>
      </w:tr>
      <w:tr w:rsidR="009E77BB" w:rsidRPr="00FE0EBC" w14:paraId="39BB1023" w14:textId="77777777" w:rsidTr="009E77BB">
        <w:trPr>
          <w:cantSplit/>
        </w:trPr>
        <w:tc>
          <w:tcPr>
            <w:tcW w:w="4182" w:type="dxa"/>
            <w:tcBorders>
              <w:top w:val="nil"/>
              <w:right w:val="nil"/>
            </w:tcBorders>
            <w:vAlign w:val="center"/>
          </w:tcPr>
          <w:p w14:paraId="0E785678" w14:textId="5CA99A18" w:rsidR="009E77BB" w:rsidRPr="00FE0EBC" w:rsidRDefault="00E97717" w:rsidP="009E77BB">
            <w:pPr>
              <w:ind w:right="283"/>
              <w:jc w:val="right"/>
            </w:pPr>
            <w:bookmarkStart w:id="3260" w:name="_Hlk192257038"/>
            <w:r w:rsidRPr="00FE0EBC">
              <w:rPr>
                <w:noProof/>
                <w:lang w:val="en-US" w:eastAsia="ko-KR"/>
              </w:rPr>
              <mc:AlternateContent>
                <mc:Choice Requires="wpg">
                  <w:drawing>
                    <wp:inline distT="0" distB="0" distL="0" distR="0" wp14:anchorId="7638EA1B" wp14:editId="520D0AB4">
                      <wp:extent cx="2059305" cy="2488565"/>
                      <wp:effectExtent l="0" t="0" r="0" b="6985"/>
                      <wp:docPr id="36"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9305" cy="2488565"/>
                                <a:chOff x="0" y="0"/>
                                <a:chExt cx="20593" cy="24885"/>
                              </a:xfrm>
                            </wpg:grpSpPr>
                            <pic:pic xmlns:pic="http://schemas.openxmlformats.org/drawingml/2006/picture">
                              <pic:nvPicPr>
                                <pic:cNvPr id="37" name="Picture 28"/>
                                <pic:cNvPicPr>
                                  <a:picLocks noChangeAspect="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593" cy="24885"/>
                                </a:xfrm>
                                <a:prstGeom prst="rect">
                                  <a:avLst/>
                                </a:prstGeom>
                                <a:noFill/>
                                <a:extLst>
                                  <a:ext uri="{909E8E84-426E-40DD-AFC4-6F175D3DCCD1}">
                                    <a14:hiddenFill xmlns:a14="http://schemas.microsoft.com/office/drawing/2010/main">
                                      <a:solidFill>
                                        <a:srgbClr val="FFFFFF"/>
                                      </a:solidFill>
                                    </a14:hiddenFill>
                                  </a:ext>
                                </a:extLst>
                              </pic:spPr>
                            </pic:pic>
                            <wps:wsp>
                              <wps:cNvPr id="38" name="Text Box 2"/>
                              <wps:cNvSpPr txBox="1">
                                <a:spLocks noChangeArrowheads="1"/>
                              </wps:cNvSpPr>
                              <wps:spPr bwMode="auto">
                                <a:xfrm>
                                  <a:off x="10232" y="8430"/>
                                  <a:ext cx="10255"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02FB9" w14:textId="1ECCE6AC" w:rsidR="001F7390" w:rsidRPr="00193A40" w:rsidRDefault="001F7390" w:rsidP="001F7390">
                                    <w:pPr>
                                      <w:rPr>
                                        <w:sz w:val="20"/>
                                        <w:szCs w:val="20"/>
                                      </w:rPr>
                                    </w:pPr>
                                    <w:r>
                                      <w:rPr>
                                        <w:rFonts w:ascii="Arial" w:hAnsi="Arial"/>
                                        <w:b/>
                                        <w:sz w:val="20"/>
                                      </w:rPr>
                                      <w:t>Adatas aizsargs</w:t>
                                    </w:r>
                                  </w:p>
                                  <w:p w14:paraId="21E6D23E" w14:textId="17CB9724" w:rsidR="00D76FA3" w:rsidRPr="00193A40" w:rsidRDefault="00D76FA3" w:rsidP="009E77BB">
                                    <w:pPr>
                                      <w:rPr>
                                        <w:sz w:val="20"/>
                                        <w:szCs w:val="20"/>
                                      </w:rPr>
                                    </w:pPr>
                                  </w:p>
                                </w:txbxContent>
                              </wps:txbx>
                              <wps:bodyPr rot="0" vert="horz" wrap="square" lIns="91440" tIns="45720" rIns="91440" bIns="45720" anchor="t" anchorCtr="0" upright="1">
                                <a:noAutofit/>
                              </wps:bodyPr>
                            </wps:wsp>
                          </wpg:wgp>
                        </a:graphicData>
                      </a:graphic>
                    </wp:inline>
                  </w:drawing>
                </mc:Choice>
                <mc:Fallback>
                  <w:pict>
                    <v:group w14:anchorId="7638EA1B" id="Group 234" o:spid="_x0000_s1205" style="width:162.15pt;height:195.95pt;mso-position-horizontal-relative:char;mso-position-vertical-relative:line" coordsize="20593,24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">
                      <v:shape id="Picture 28" o:spid="_x0000_s1206" type="#_x0000_t75" style="position:absolute;width:20593;height:24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">
                        <v:imagedata r:id="rId123" o:title=""/>
                      </v:shape>
                      <v:shape id="Text Box 2" o:spid="_x0000_s1207" type="#_x0000_t202" style="position:absolute;left:10232;top:8430;width:10255;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43B02FB9" w14:textId="1ECCE6AC" w:rsidR="001F7390" w:rsidRPr="00193A40" w:rsidRDefault="001F7390" w:rsidP="001F7390">
                              <w:pPr>
                                <w:rPr>
                                  <w:sz w:val="20"/>
                                  <w:szCs w:val="20"/>
                                </w:rPr>
                              </w:pPr>
                              <w:r>
                                <w:rPr>
                                  <w:rFonts w:ascii="Arial" w:hAnsi="Arial"/>
                                  <w:b/>
                                  <w:sz w:val="20"/>
                                </w:rPr>
                                <w:t>Adatas aizsargs</w:t>
                              </w:r>
                            </w:p>
                            <w:p w14:paraId="21E6D23E" w14:textId="17CB9724" w:rsidR="00D76FA3" w:rsidRPr="00193A40" w:rsidRDefault="00D76FA3" w:rsidP="009E77BB">
                              <w:pPr>
                                <w:rPr>
                                  <w:sz w:val="20"/>
                                  <w:szCs w:val="20"/>
                                </w:rPr>
                              </w:pPr>
                            </w:p>
                          </w:txbxContent>
                        </v:textbox>
                      </v:shape>
                      <w10:anchorlock/>
                    </v:group>
                  </w:pict>
                </mc:Fallback>
              </mc:AlternateContent>
            </w:r>
          </w:p>
          <w:p w14:paraId="399A0532" w14:textId="77777777" w:rsidR="009E77BB" w:rsidRPr="00FE0EBC" w:rsidRDefault="009E77BB" w:rsidP="009E77BB">
            <w:pPr>
              <w:ind w:right="283"/>
              <w:jc w:val="right"/>
            </w:pPr>
            <w:r w:rsidRPr="00FE0EBC">
              <w:rPr>
                <w:b/>
              </w:rPr>
              <w:t>K attēls</w:t>
            </w:r>
          </w:p>
        </w:tc>
        <w:tc>
          <w:tcPr>
            <w:tcW w:w="4983" w:type="dxa"/>
            <w:tcBorders>
              <w:top w:val="nil"/>
              <w:left w:val="nil"/>
            </w:tcBorders>
          </w:tcPr>
          <w:p w14:paraId="64C63391" w14:textId="7B8509A7" w:rsidR="009E77BB" w:rsidRPr="00FE0EBC" w:rsidRDefault="009E77BB" w:rsidP="0000521F">
            <w:pPr>
              <w:pStyle w:val="aff2"/>
              <w:widowControl w:val="0"/>
              <w:numPr>
                <w:ilvl w:val="0"/>
                <w:numId w:val="19"/>
              </w:numPr>
              <w:autoSpaceDE w:val="0"/>
              <w:autoSpaceDN w:val="0"/>
              <w:adjustRightInd w:val="0"/>
              <w:ind w:left="567" w:hanging="567"/>
              <w:rPr>
                <w:b/>
              </w:rPr>
            </w:pPr>
            <w:r w:rsidRPr="00FE0EBC">
              <w:rPr>
                <w:b/>
              </w:rPr>
              <w:t>Noņemiet uzgali.</w:t>
            </w:r>
          </w:p>
          <w:p w14:paraId="22B52ACD" w14:textId="2BE0DBD6" w:rsidR="009E77BB" w:rsidRPr="00FE0EBC" w:rsidRDefault="009E77BB" w:rsidP="00B444CB">
            <w:pPr>
              <w:widowControl w:val="0"/>
              <w:autoSpaceDE w:val="0"/>
              <w:autoSpaceDN w:val="0"/>
              <w:adjustRightInd w:val="0"/>
            </w:pPr>
            <w:r w:rsidRPr="00FE0EBC">
              <w:t xml:space="preserve">9.a. Ar vienu roku stingri turiet pildspalvveida pilnšļirci un ar otru roku uzmanīgi taisnā virzienā novelciet uzgali (skatīt </w:t>
            </w:r>
            <w:r w:rsidRPr="00FE0EBC">
              <w:rPr>
                <w:b/>
              </w:rPr>
              <w:t>K attēlu</w:t>
            </w:r>
            <w:r w:rsidRPr="00FE0EBC">
              <w:t>).</w:t>
            </w:r>
          </w:p>
          <w:p w14:paraId="1B37CE3F" w14:textId="77777777" w:rsidR="009E77BB" w:rsidRPr="00FE0EBC" w:rsidRDefault="009E77BB" w:rsidP="00B444CB"/>
          <w:p w14:paraId="46EFFD36" w14:textId="7DF3F578" w:rsidR="009E77BB" w:rsidRPr="00FE0EBC" w:rsidRDefault="009E77BB" w:rsidP="002B2A87">
            <w:pPr>
              <w:pStyle w:val="Bullet"/>
              <w:ind w:hanging="223"/>
              <w:rPr>
                <w:b/>
              </w:rPr>
            </w:pPr>
            <w:r w:rsidRPr="00FE0EBC">
              <w:rPr>
                <w:b/>
              </w:rPr>
              <w:t>Negroziet</w:t>
            </w:r>
            <w:r w:rsidRPr="00FE0EBC">
              <w:t xml:space="preserve"> uzgali.</w:t>
            </w:r>
          </w:p>
          <w:p w14:paraId="7FD1CE8A" w14:textId="0CA6C938" w:rsidR="009E77BB" w:rsidRPr="00FE0EBC" w:rsidRDefault="009E77BB" w:rsidP="002B2A87">
            <w:pPr>
              <w:pStyle w:val="Bullet"/>
              <w:ind w:hanging="223"/>
            </w:pPr>
            <w:r w:rsidRPr="00FE0EBC">
              <w:rPr>
                <w:b/>
              </w:rPr>
              <w:t>Nelieciet</w:t>
            </w:r>
            <w:r w:rsidRPr="00FE0EBC">
              <w:t xml:space="preserve"> uzgali atpakaļ uz pildspalvveida pilnšļirces.</w:t>
            </w:r>
          </w:p>
          <w:p w14:paraId="2EED80BD" w14:textId="77777777" w:rsidR="009E77BB" w:rsidRPr="00FE0EBC" w:rsidRDefault="009E77BB" w:rsidP="002B2A87">
            <w:pPr>
              <w:pStyle w:val="Bullet"/>
              <w:ind w:hanging="223"/>
              <w:rPr>
                <w:b/>
              </w:rPr>
            </w:pPr>
            <w:r w:rsidRPr="00FE0EBC">
              <w:t>Adatas galā var būt redzami daži šķidruma pilieni. Tas ir normāli.</w:t>
            </w:r>
          </w:p>
          <w:p w14:paraId="6870AF32" w14:textId="77777777" w:rsidR="009E77BB" w:rsidRPr="00FE0EBC" w:rsidRDefault="009E77BB" w:rsidP="009E77BB"/>
          <w:p w14:paraId="45FDF784" w14:textId="0D8F87CD" w:rsidR="009E77BB" w:rsidRPr="00FE0EBC" w:rsidRDefault="009E77BB" w:rsidP="009E77BB">
            <w:pPr>
              <w:widowControl w:val="0"/>
              <w:autoSpaceDE w:val="0"/>
              <w:autoSpaceDN w:val="0"/>
              <w:adjustRightInd w:val="0"/>
            </w:pPr>
            <w:r w:rsidRPr="00FE0EBC">
              <w:t>9.b. Uzgali izmetiet parastajos sadzīves atkritumos.</w:t>
            </w:r>
          </w:p>
          <w:p w14:paraId="3B0D6170" w14:textId="77777777" w:rsidR="009E77BB" w:rsidRPr="00FE0EBC" w:rsidRDefault="009E77BB" w:rsidP="009E77BB"/>
          <w:p w14:paraId="0B5FE167" w14:textId="6C5E7735" w:rsidR="009E77BB" w:rsidRPr="00FE0EBC" w:rsidRDefault="009E77BB" w:rsidP="002B2A87">
            <w:pPr>
              <w:pStyle w:val="Bullet"/>
              <w:ind w:hanging="223"/>
            </w:pPr>
            <w:r w:rsidRPr="00FE0EBC">
              <w:rPr>
                <w:b/>
              </w:rPr>
              <w:t>Netīriet</w:t>
            </w:r>
            <w:r w:rsidRPr="00FE0EBC">
              <w:t xml:space="preserve"> adatas aizsargu un nepieskarieties tam pildspalvveida pilnšļirces galā.</w:t>
            </w:r>
          </w:p>
          <w:p w14:paraId="7856EC7B" w14:textId="77777777" w:rsidR="009E77BB" w:rsidRPr="00FE0EBC" w:rsidRDefault="009E77BB" w:rsidP="009E77BB">
            <w:pPr>
              <w:pStyle w:val="Bullet"/>
              <w:numPr>
                <w:ilvl w:val="0"/>
                <w:numId w:val="0"/>
              </w:numPr>
              <w:ind w:left="567"/>
            </w:pPr>
          </w:p>
        </w:tc>
      </w:tr>
      <w:bookmarkEnd w:id="3260"/>
      <w:tr w:rsidR="009E77BB" w:rsidRPr="00FE0EBC" w14:paraId="23A1BAAC" w14:textId="77777777" w:rsidTr="009E77BB">
        <w:trPr>
          <w:cantSplit/>
        </w:trPr>
        <w:tc>
          <w:tcPr>
            <w:tcW w:w="4182" w:type="dxa"/>
            <w:tcBorders>
              <w:right w:val="nil"/>
            </w:tcBorders>
            <w:vAlign w:val="center"/>
          </w:tcPr>
          <w:p w14:paraId="5866E674" w14:textId="29CCCE22" w:rsidR="009E77BB" w:rsidRPr="00FE0EBC" w:rsidRDefault="00E97717" w:rsidP="009E77BB">
            <w:pPr>
              <w:ind w:right="283"/>
              <w:jc w:val="right"/>
            </w:pPr>
            <w:r w:rsidRPr="00FE0EBC">
              <w:rPr>
                <w:noProof/>
                <w:lang w:val="en-US" w:eastAsia="ko-KR"/>
              </w:rPr>
              <mc:AlternateContent>
                <mc:Choice Requires="wpg">
                  <w:drawing>
                    <wp:inline distT="0" distB="0" distL="0" distR="0" wp14:anchorId="7ECB03AC" wp14:editId="3072344A">
                      <wp:extent cx="2051685" cy="3784600"/>
                      <wp:effectExtent l="0" t="0" r="5715" b="6350"/>
                      <wp:docPr id="173"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84600"/>
                                <a:chOff x="46" y="0"/>
                                <a:chExt cx="20424" cy="37846"/>
                              </a:xfrm>
                            </wpg:grpSpPr>
                            <pic:pic xmlns:pic="http://schemas.openxmlformats.org/drawingml/2006/picture">
                              <pic:nvPicPr>
                                <pic:cNvPr id="174" name="Picture 27"/>
                                <pic:cNvPicPr>
                                  <a:picLocks noChangeAspect="1"/>
                                </pic:cNvPicPr>
                              </pic:nvPicPr>
                              <pic:blipFill>
                                <a:blip r:embed="rId124">
                                  <a:extLst>
                                    <a:ext uri="{28A0092B-C50C-407E-A947-70E740481C1C}">
                                      <a14:useLocalDpi xmlns:a14="http://schemas.microsoft.com/office/drawing/2010/main" val="0"/>
                                    </a:ext>
                                  </a:extLst>
                                </a:blip>
                                <a:srcRect/>
                                <a:stretch>
                                  <a:fillRect/>
                                </a:stretch>
                              </pic:blipFill>
                              <pic:spPr bwMode="auto">
                                <a:xfrm>
                                  <a:off x="46" y="0"/>
                                  <a:ext cx="20424" cy="37846"/>
                                </a:xfrm>
                                <a:prstGeom prst="rect">
                                  <a:avLst/>
                                </a:prstGeom>
                                <a:noFill/>
                                <a:extLst>
                                  <a:ext uri="{909E8E84-426E-40DD-AFC4-6F175D3DCCD1}">
                                    <a14:hiddenFill xmlns:a14="http://schemas.microsoft.com/office/drawing/2010/main">
                                      <a:solidFill>
                                        <a:srgbClr val="FFFFFF"/>
                                      </a:solidFill>
                                    </a14:hiddenFill>
                                  </a:ext>
                                </a:extLst>
                              </pic:spPr>
                            </pic:pic>
                            <wps:wsp>
                              <wps:cNvPr id="175" name="Text Box 2"/>
                              <wps:cNvSpPr txBox="1">
                                <a:spLocks noChangeArrowheads="1"/>
                              </wps:cNvSpPr>
                              <wps:spPr bwMode="auto">
                                <a:xfrm>
                                  <a:off x="3180" y="13278"/>
                                  <a:ext cx="6598"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C4ED2" w14:textId="77777777" w:rsidR="00D76FA3" w:rsidRPr="001E14E5" w:rsidRDefault="00D76FA3" w:rsidP="009E77BB">
                                    <w:pPr>
                                      <w:jc w:val="right"/>
                                      <w:rPr>
                                        <w:sz w:val="28"/>
                                        <w:szCs w:val="28"/>
                                      </w:rPr>
                                    </w:pPr>
                                    <w:r>
                                      <w:rPr>
                                        <w:rFonts w:ascii="Arial" w:hAnsi="Arial"/>
                                        <w:b/>
                                        <w:sz w:val="32"/>
                                      </w:rPr>
                                      <w:t>90º</w:t>
                                    </w:r>
                                  </w:p>
                                </w:txbxContent>
                              </wps:txbx>
                              <wps:bodyPr rot="0" vert="horz" wrap="square" lIns="91440" tIns="45720" rIns="91440" bIns="45720" anchor="t" anchorCtr="0" upright="1">
                                <a:noAutofit/>
                              </wps:bodyPr>
                            </wps:wsp>
                            <wps:wsp>
                              <wps:cNvPr id="176" name="Text Box 2"/>
                              <wps:cNvSpPr txBox="1">
                                <a:spLocks noChangeArrowheads="1"/>
                              </wps:cNvSpPr>
                              <wps:spPr bwMode="auto">
                                <a:xfrm>
                                  <a:off x="7474" y="24330"/>
                                  <a:ext cx="6597" cy="4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88DE7" w14:textId="77777777" w:rsidR="00D76FA3" w:rsidRPr="001E14E5" w:rsidRDefault="00D76FA3" w:rsidP="009E77BB">
                                    <w:pPr>
                                      <w:jc w:val="right"/>
                                      <w:rPr>
                                        <w:sz w:val="28"/>
                                        <w:szCs w:val="28"/>
                                      </w:rPr>
                                    </w:pPr>
                                    <w:r>
                                      <w:rPr>
                                        <w:rFonts w:ascii="Arial" w:hAnsi="Arial"/>
                                        <w:b/>
                                        <w:sz w:val="32"/>
                                      </w:rPr>
                                      <w:t>90º</w:t>
                                    </w:r>
                                  </w:p>
                                </w:txbxContent>
                              </wps:txbx>
                              <wps:bodyPr rot="0" vert="horz" wrap="square" lIns="91440" tIns="45720" rIns="91440" bIns="45720" anchor="t" anchorCtr="0" upright="1">
                                <a:noAutofit/>
                              </wps:bodyPr>
                            </wps:wsp>
                            <wps:wsp>
                              <wps:cNvPr id="177" name="Text Box 2"/>
                              <wps:cNvSpPr txBox="1">
                                <a:spLocks noChangeArrowheads="1"/>
                              </wps:cNvSpPr>
                              <wps:spPr bwMode="auto">
                                <a:xfrm>
                                  <a:off x="1351" y="19321"/>
                                  <a:ext cx="18523"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2D2A5" w14:textId="77777777" w:rsidR="001F7390" w:rsidRPr="006931E2" w:rsidRDefault="001F7390" w:rsidP="001F7390">
                                    <w:pPr>
                                      <w:jc w:val="center"/>
                                      <w:rPr>
                                        <w:color w:val="FFFFFF"/>
                                        <w:sz w:val="24"/>
                                        <w:szCs w:val="24"/>
                                      </w:rPr>
                                    </w:pPr>
                                    <w:r>
                                      <w:rPr>
                                        <w:rFonts w:ascii="Arial" w:hAnsi="Arial"/>
                                        <w:b/>
                                        <w:color w:val="FFFFFF"/>
                                        <w:sz w:val="28"/>
                                      </w:rPr>
                                      <w:t>VAI</w:t>
                                    </w:r>
                                  </w:p>
                                  <w:p w14:paraId="1F38B8ED" w14:textId="16CCBE7C" w:rsidR="00D76FA3" w:rsidRPr="006931E2" w:rsidRDefault="00D76FA3" w:rsidP="009E77BB">
                                    <w:pPr>
                                      <w:jc w:val="center"/>
                                      <w:rPr>
                                        <w:color w:val="FFFFFF"/>
                                        <w:sz w:val="24"/>
                                        <w:szCs w:val="24"/>
                                      </w:rPr>
                                    </w:pPr>
                                  </w:p>
                                </w:txbxContent>
                              </wps:txbx>
                              <wps:bodyPr rot="0" vert="horz" wrap="square" lIns="91440" tIns="45720" rIns="91440" bIns="45720" anchor="t" anchorCtr="0" upright="1">
                                <a:noAutofit/>
                              </wps:bodyPr>
                            </wps:wsp>
                          </wpg:wgp>
                        </a:graphicData>
                      </a:graphic>
                    </wp:inline>
                  </w:drawing>
                </mc:Choice>
                <mc:Fallback>
                  <w:pict>
                    <v:group w14:anchorId="7ECB03AC" id="Group 231" o:spid="_x0000_s1208" style="width:161.55pt;height:298pt;mso-position-horizontal-relative:char;mso-position-vertical-relative:line" coordorigin="46" coordsize="20424,37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">
                      <v:shape id="Picture 27" o:spid="_x0000_s1209" type="#_x0000_t75" style="position:absolute;left:46;width:20424;height:37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">
                        <v:imagedata r:id="rId125" o:title=""/>
                      </v:shape>
                      <v:shape id="Text Box 2" o:spid="_x0000_s1210" type="#_x0000_t202" style="position:absolute;left:3180;top:13278;width:6598;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" filled="f" stroked="f">
                        <v:textbox>
                          <w:txbxContent>
                            <w:p w14:paraId="2F1C4ED2" w14:textId="77777777" w:rsidR="00D76FA3" w:rsidRPr="001E14E5" w:rsidRDefault="00D76FA3" w:rsidP="009E77BB">
                              <w:pPr>
                                <w:jc w:val="right"/>
                                <w:rPr>
                                  <w:sz w:val="28"/>
                                  <w:szCs w:val="28"/>
                                </w:rPr>
                              </w:pPr>
                              <w:r>
                                <w:rPr>
                                  <w:rFonts w:ascii="Arial" w:hAnsi="Arial"/>
                                  <w:b/>
                                  <w:sz w:val="32"/>
                                </w:rPr>
                                <w:t>90º</w:t>
                              </w:r>
                            </w:p>
                          </w:txbxContent>
                        </v:textbox>
                      </v:shape>
                      <v:shape id="Text Box 2" o:spid="_x0000_s1211" type="#_x0000_t202" style="position:absolute;left:7474;top:24330;width:6597;height:4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" filled="f" stroked="f">
                        <v:textbox>
                          <w:txbxContent>
                            <w:p w14:paraId="6C088DE7" w14:textId="77777777" w:rsidR="00D76FA3" w:rsidRPr="001E14E5" w:rsidRDefault="00D76FA3" w:rsidP="009E77BB">
                              <w:pPr>
                                <w:jc w:val="right"/>
                                <w:rPr>
                                  <w:sz w:val="28"/>
                                  <w:szCs w:val="28"/>
                                </w:rPr>
                              </w:pPr>
                              <w:r>
                                <w:rPr>
                                  <w:rFonts w:ascii="Arial" w:hAnsi="Arial"/>
                                  <w:b/>
                                  <w:sz w:val="32"/>
                                </w:rPr>
                                <w:t>90º</w:t>
                              </w:r>
                            </w:p>
                          </w:txbxContent>
                        </v:textbox>
                      </v:shape>
                      <v:shape id="Text Box 2" o:spid="_x0000_s1212" type="#_x0000_t202" style="position:absolute;left:1351;top:19321;width:18523;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" filled="f" stroked="f">
                        <v:textbox>
                          <w:txbxContent>
                            <w:p w14:paraId="6112D2A5" w14:textId="77777777" w:rsidR="001F7390" w:rsidRPr="006931E2" w:rsidRDefault="001F7390" w:rsidP="001F7390">
                              <w:pPr>
                                <w:jc w:val="center"/>
                                <w:rPr>
                                  <w:color w:val="FFFFFF"/>
                                  <w:sz w:val="24"/>
                                  <w:szCs w:val="24"/>
                                </w:rPr>
                              </w:pPr>
                              <w:r>
                                <w:rPr>
                                  <w:rFonts w:ascii="Arial" w:hAnsi="Arial"/>
                                  <w:b/>
                                  <w:color w:val="FFFFFF"/>
                                  <w:sz w:val="28"/>
                                </w:rPr>
                                <w:t>VAI</w:t>
                              </w:r>
                            </w:p>
                            <w:p w14:paraId="1F38B8ED" w14:textId="16CCBE7C" w:rsidR="00D76FA3" w:rsidRPr="006931E2" w:rsidRDefault="00D76FA3" w:rsidP="009E77BB">
                              <w:pPr>
                                <w:jc w:val="center"/>
                                <w:rPr>
                                  <w:color w:val="FFFFFF"/>
                                  <w:sz w:val="24"/>
                                  <w:szCs w:val="24"/>
                                </w:rPr>
                              </w:pPr>
                            </w:p>
                          </w:txbxContent>
                        </v:textbox>
                      </v:shape>
                      <w10:anchorlock/>
                    </v:group>
                  </w:pict>
                </mc:Fallback>
              </mc:AlternateContent>
            </w:r>
          </w:p>
          <w:p w14:paraId="7EA3E4E0" w14:textId="77777777" w:rsidR="009E77BB" w:rsidRPr="00FE0EBC" w:rsidRDefault="009E77BB" w:rsidP="009E77BB">
            <w:pPr>
              <w:framePr w:hSpace="142" w:wrap="around" w:vAnchor="text" w:hAnchor="margin" w:y="67"/>
              <w:ind w:right="283" w:firstLine="2529"/>
              <w:jc w:val="right"/>
            </w:pPr>
            <w:r w:rsidRPr="00FE0EBC">
              <w:rPr>
                <w:b/>
              </w:rPr>
              <w:t>L attēls</w:t>
            </w:r>
          </w:p>
        </w:tc>
        <w:tc>
          <w:tcPr>
            <w:tcW w:w="4983" w:type="dxa"/>
            <w:tcBorders>
              <w:left w:val="nil"/>
            </w:tcBorders>
          </w:tcPr>
          <w:p w14:paraId="7090656D" w14:textId="39D04846" w:rsidR="009E77BB" w:rsidRPr="00FE0EBC" w:rsidRDefault="009E77BB" w:rsidP="0000521F">
            <w:pPr>
              <w:pStyle w:val="aff2"/>
              <w:widowControl w:val="0"/>
              <w:numPr>
                <w:ilvl w:val="0"/>
                <w:numId w:val="19"/>
              </w:numPr>
              <w:autoSpaceDE w:val="0"/>
              <w:autoSpaceDN w:val="0"/>
              <w:adjustRightInd w:val="0"/>
              <w:ind w:left="567" w:hanging="567"/>
              <w:rPr>
                <w:b/>
              </w:rPr>
            </w:pPr>
            <w:r w:rsidRPr="00FE0EBC">
              <w:rPr>
                <w:b/>
              </w:rPr>
              <w:t>Novietojiet pildspalvveida pilnšļirci.</w:t>
            </w:r>
          </w:p>
          <w:p w14:paraId="6E8FF0C5" w14:textId="70B7D43F" w:rsidR="009E77BB" w:rsidRPr="00FE0EBC" w:rsidRDefault="009E77BB" w:rsidP="00B444CB">
            <w:pPr>
              <w:widowControl w:val="0"/>
              <w:autoSpaceDE w:val="0"/>
              <w:autoSpaceDN w:val="0"/>
              <w:adjustRightInd w:val="0"/>
            </w:pPr>
            <w:r w:rsidRPr="00FE0EBC">
              <w:t>10.a. Ērti turiet pildspalvveida pilnšļirci ar adatas aizsargu tieši pie ādas, novietojot to tā, lai būtu redzams skata lodziņš.</w:t>
            </w:r>
          </w:p>
          <w:p w14:paraId="23149E3E" w14:textId="77777777" w:rsidR="009E77BB" w:rsidRPr="00FE0EBC" w:rsidRDefault="009E77BB" w:rsidP="00B444CB"/>
          <w:p w14:paraId="690780EB" w14:textId="77777777" w:rsidR="009E77BB" w:rsidRPr="00FE0EBC" w:rsidRDefault="009E77BB" w:rsidP="00B444CB">
            <w:r w:rsidRPr="00FE0EBC">
              <w:t xml:space="preserve">10.b. Nesaspiežot vai neizstiepjot ādu, pildspalvveida pilnšļirci novietojiet pie ādas 90 grādu leņķī (skatīt </w:t>
            </w:r>
            <w:r w:rsidRPr="00FE0EBC">
              <w:rPr>
                <w:b/>
              </w:rPr>
              <w:t>L attēlu</w:t>
            </w:r>
            <w:r w:rsidRPr="00FE0EBC">
              <w:t>).</w:t>
            </w:r>
          </w:p>
          <w:p w14:paraId="5FE9B3C0" w14:textId="77777777" w:rsidR="009E77BB" w:rsidRPr="00FE0EBC" w:rsidRDefault="009E77BB" w:rsidP="009E77BB">
            <w:pPr>
              <w:widowControl w:val="0"/>
              <w:autoSpaceDE w:val="0"/>
              <w:autoSpaceDN w:val="0"/>
              <w:adjustRightInd w:val="0"/>
            </w:pPr>
          </w:p>
        </w:tc>
      </w:tr>
      <w:tr w:rsidR="009E77BB" w:rsidRPr="00FE0EBC" w14:paraId="6009205B" w14:textId="77777777" w:rsidTr="009E77BB">
        <w:trPr>
          <w:cantSplit/>
        </w:trPr>
        <w:tc>
          <w:tcPr>
            <w:tcW w:w="4182" w:type="dxa"/>
            <w:tcBorders>
              <w:right w:val="nil"/>
            </w:tcBorders>
            <w:vAlign w:val="center"/>
          </w:tcPr>
          <w:p w14:paraId="0E831DDF" w14:textId="39E226C7" w:rsidR="009E77BB" w:rsidRPr="00FE0EBC" w:rsidRDefault="00E97717" w:rsidP="009E77BB">
            <w:pPr>
              <w:ind w:right="283"/>
              <w:jc w:val="right"/>
            </w:pPr>
            <w:r w:rsidRPr="00FE0EBC">
              <w:rPr>
                <w:noProof/>
                <w:lang w:val="en-US" w:eastAsia="ko-KR"/>
              </w:rPr>
              <w:lastRenderedPageBreak/>
              <mc:AlternateContent>
                <mc:Choice Requires="wpg">
                  <w:drawing>
                    <wp:inline distT="0" distB="0" distL="0" distR="0" wp14:anchorId="216617EB" wp14:editId="7E12FF89">
                      <wp:extent cx="2051685" cy="2576195"/>
                      <wp:effectExtent l="0" t="0" r="5715" b="0"/>
                      <wp:docPr id="170"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76195"/>
                                <a:chOff x="21" y="0"/>
                                <a:chExt cx="20473" cy="25761"/>
                              </a:xfrm>
                            </wpg:grpSpPr>
                            <pic:pic xmlns:pic="http://schemas.openxmlformats.org/drawingml/2006/picture">
                              <pic:nvPicPr>
                                <pic:cNvPr id="35" name="Picture 26"/>
                                <pic:cNvPicPr>
                                  <a:picLocks noChangeAspect="1"/>
                                </pic:cNvPicPr>
                              </pic:nvPicPr>
                              <pic:blipFill>
                                <a:blip r:embed="rId126">
                                  <a:extLst>
                                    <a:ext uri="{28A0092B-C50C-407E-A947-70E740481C1C}">
                                      <a14:useLocalDpi xmlns:a14="http://schemas.microsoft.com/office/drawing/2010/main" val="0"/>
                                    </a:ext>
                                  </a:extLst>
                                </a:blip>
                                <a:srcRect/>
                                <a:stretch>
                                  <a:fillRect/>
                                </a:stretch>
                              </pic:blipFill>
                              <pic:spPr bwMode="auto">
                                <a:xfrm>
                                  <a:off x="21" y="0"/>
                                  <a:ext cx="20474" cy="25761"/>
                                </a:xfrm>
                                <a:prstGeom prst="rect">
                                  <a:avLst/>
                                </a:prstGeom>
                                <a:noFill/>
                                <a:extLst>
                                  <a:ext uri="{909E8E84-426E-40DD-AFC4-6F175D3DCCD1}">
                                    <a14:hiddenFill xmlns:a14="http://schemas.microsoft.com/office/drawing/2010/main">
                                      <a:solidFill>
                                        <a:srgbClr val="FFFFFF"/>
                                      </a:solidFill>
                                    </a14:hiddenFill>
                                  </a:ext>
                                </a:extLst>
                              </pic:spPr>
                            </pic:pic>
                            <wps:wsp>
                              <wps:cNvPr id="172" name="Text Box 2"/>
                              <wps:cNvSpPr txBox="1">
                                <a:spLocks noChangeArrowheads="1"/>
                              </wps:cNvSpPr>
                              <wps:spPr bwMode="auto">
                                <a:xfrm>
                                  <a:off x="238" y="12404"/>
                                  <a:ext cx="10090" cy="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71D00" w14:textId="77777777" w:rsidR="001F7390" w:rsidRPr="006E3F55" w:rsidRDefault="001F7390" w:rsidP="001F7390">
                                    <w:pPr>
                                      <w:spacing w:line="192" w:lineRule="auto"/>
                                      <w:jc w:val="center"/>
                                      <w:rPr>
                                        <w:color w:val="FFFFFF"/>
                                      </w:rPr>
                                    </w:pPr>
                                    <w:r>
                                      <w:rPr>
                                        <w:rFonts w:ascii="Arial" w:hAnsi="Arial"/>
                                        <w:b/>
                                        <w:color w:val="FFFFFF"/>
                                      </w:rPr>
                                      <w:t>1.</w:t>
                                    </w:r>
                                    <w:r>
                                      <w:rPr>
                                        <w:rFonts w:ascii="Arial" w:hAnsi="Arial"/>
                                        <w:b/>
                                        <w:color w:val="FFFFFF"/>
                                      </w:rPr>
                                      <w:cr/>
                                    </w:r>
                                    <w:r>
                                      <w:rPr>
                                        <w:rFonts w:ascii="Arial" w:hAnsi="Arial"/>
                                        <w:b/>
                                        <w:color w:val="FFFFFF"/>
                                      </w:rPr>
                                      <w:br/>
                                      <w:t>klikšķis</w:t>
                                    </w:r>
                                  </w:p>
                                  <w:p w14:paraId="5E1B260D" w14:textId="06DD8549" w:rsidR="00D76FA3" w:rsidRPr="00193A40" w:rsidRDefault="00D76FA3" w:rsidP="009E77BB">
                                    <w:pPr>
                                      <w:spacing w:line="192" w:lineRule="auto"/>
                                      <w:jc w:val="center"/>
                                      <w:rPr>
                                        <w:color w:val="FFFFFF"/>
                                        <w:sz w:val="24"/>
                                        <w:szCs w:val="24"/>
                                      </w:rPr>
                                    </w:pPr>
                                  </w:p>
                                </w:txbxContent>
                              </wps:txbx>
                              <wps:bodyPr rot="0" vert="horz" wrap="square" lIns="91440" tIns="45720" rIns="91440" bIns="45720" anchor="t" anchorCtr="0" upright="1">
                                <a:noAutofit/>
                              </wps:bodyPr>
                            </wps:wsp>
                          </wpg:wgp>
                        </a:graphicData>
                      </a:graphic>
                    </wp:inline>
                  </w:drawing>
                </mc:Choice>
                <mc:Fallback>
                  <w:pict>
                    <v:group w14:anchorId="216617EB" id="Group 226" o:spid="_x0000_s1213" style="width:161.55pt;height:202.85pt;mso-position-horizontal-relative:char;mso-position-vertical-relative:line" coordorigin="21" coordsize="20473,25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">
                      <v:shape id="Picture 26" o:spid="_x0000_s1214" type="#_x0000_t75" style="position:absolute;left:21;width:20474;height:25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">
                        <v:imagedata r:id="rId127" o:title=""/>
                      </v:shape>
                      <v:shape id="Text Box 2" o:spid="_x0000_s1215" type="#_x0000_t202" style="position:absolute;left:238;top:12404;width:10090;height:6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" filled="f" stroked="f">
                        <v:textbox>
                          <w:txbxContent>
                            <w:p w14:paraId="1A471D00" w14:textId="77777777" w:rsidR="001F7390" w:rsidRPr="006E3F55" w:rsidRDefault="001F7390" w:rsidP="001F7390">
                              <w:pPr>
                                <w:spacing w:line="192" w:lineRule="auto"/>
                                <w:jc w:val="center"/>
                                <w:rPr>
                                  <w:color w:val="FFFFFF"/>
                                </w:rPr>
                              </w:pPr>
                              <w:r>
                                <w:rPr>
                                  <w:rFonts w:ascii="Arial" w:hAnsi="Arial"/>
                                  <w:b/>
                                  <w:color w:val="FFFFFF"/>
                                </w:rPr>
                                <w:t>1.</w:t>
                              </w:r>
                              <w:r>
                                <w:rPr>
                                  <w:rFonts w:ascii="Arial" w:hAnsi="Arial"/>
                                  <w:b/>
                                  <w:color w:val="FFFFFF"/>
                                </w:rPr>
                                <w:cr/>
                              </w:r>
                              <w:r>
                                <w:rPr>
                                  <w:rFonts w:ascii="Arial" w:hAnsi="Arial"/>
                                  <w:b/>
                                  <w:color w:val="FFFFFF"/>
                                </w:rPr>
                                <w:br/>
                                <w:t>klikšķis</w:t>
                              </w:r>
                            </w:p>
                            <w:p w14:paraId="5E1B260D" w14:textId="06DD8549" w:rsidR="00D76FA3" w:rsidRPr="00193A40" w:rsidRDefault="00D76FA3" w:rsidP="009E77BB">
                              <w:pPr>
                                <w:spacing w:line="192" w:lineRule="auto"/>
                                <w:jc w:val="center"/>
                                <w:rPr>
                                  <w:color w:val="FFFFFF"/>
                                  <w:sz w:val="24"/>
                                  <w:szCs w:val="24"/>
                                </w:rPr>
                              </w:pPr>
                            </w:p>
                          </w:txbxContent>
                        </v:textbox>
                      </v:shape>
                      <w10:anchorlock/>
                    </v:group>
                  </w:pict>
                </mc:Fallback>
              </mc:AlternateContent>
            </w:r>
          </w:p>
          <w:p w14:paraId="571DAF21" w14:textId="77777777" w:rsidR="009E77BB" w:rsidRPr="00FE0EBC" w:rsidRDefault="009E77BB" w:rsidP="009E77BB">
            <w:pPr>
              <w:ind w:right="283"/>
              <w:jc w:val="right"/>
            </w:pPr>
            <w:r w:rsidRPr="00FE0EBC">
              <w:rPr>
                <w:b/>
              </w:rPr>
              <w:t>M attēls</w:t>
            </w:r>
          </w:p>
        </w:tc>
        <w:tc>
          <w:tcPr>
            <w:tcW w:w="4983" w:type="dxa"/>
            <w:tcBorders>
              <w:left w:val="nil"/>
            </w:tcBorders>
          </w:tcPr>
          <w:p w14:paraId="28D46AE4" w14:textId="3D1EADCD" w:rsidR="009E77BB" w:rsidRPr="00FE0EBC" w:rsidRDefault="009E77BB" w:rsidP="0000521F">
            <w:pPr>
              <w:pStyle w:val="aff2"/>
              <w:widowControl w:val="0"/>
              <w:numPr>
                <w:ilvl w:val="0"/>
                <w:numId w:val="19"/>
              </w:numPr>
              <w:autoSpaceDE w:val="0"/>
              <w:autoSpaceDN w:val="0"/>
              <w:adjustRightInd w:val="0"/>
              <w:ind w:left="567" w:hanging="567"/>
            </w:pPr>
            <w:r w:rsidRPr="00FE0EBC">
              <w:rPr>
                <w:b/>
              </w:rPr>
              <w:t>Sāciet injicēt.</w:t>
            </w:r>
          </w:p>
          <w:p w14:paraId="781587DD" w14:textId="77777777" w:rsidR="009E77BB" w:rsidRPr="00FE0EBC" w:rsidRDefault="009E77BB" w:rsidP="00B444CB">
            <w:pPr>
              <w:widowControl w:val="0"/>
              <w:autoSpaceDE w:val="0"/>
              <w:autoSpaceDN w:val="0"/>
              <w:adjustRightInd w:val="0"/>
            </w:pPr>
            <w:r w:rsidRPr="00FE0EBC">
              <w:t xml:space="preserve">11.a. Pildspalvveida pilnšļirci spiediet taisnā virzienā uz leju un turiet stingri piespiestu ādai. 1. klikšķis liecina, ka injekcija ir sākusies (skatīt </w:t>
            </w:r>
            <w:r w:rsidRPr="00FE0EBC">
              <w:rPr>
                <w:b/>
              </w:rPr>
              <w:t>M attēlu</w:t>
            </w:r>
            <w:r w:rsidRPr="00FE0EBC">
              <w:t>).</w:t>
            </w:r>
          </w:p>
          <w:p w14:paraId="6D0A1DB9" w14:textId="77777777" w:rsidR="009E77BB" w:rsidRPr="00FE0EBC" w:rsidRDefault="009E77BB" w:rsidP="00B444CB">
            <w:pPr>
              <w:rPr>
                <w:b/>
              </w:rPr>
            </w:pPr>
          </w:p>
          <w:p w14:paraId="38232689" w14:textId="77777777" w:rsidR="009E77BB" w:rsidRPr="00FE0EBC" w:rsidRDefault="009E77BB" w:rsidP="00B444CB">
            <w:pPr>
              <w:widowControl w:val="0"/>
              <w:autoSpaceDE w:val="0"/>
              <w:autoSpaceDN w:val="0"/>
              <w:adjustRightInd w:val="0"/>
            </w:pPr>
            <w:r w:rsidRPr="00FE0EBC">
              <w:t>11.b. Pildspalvveida pilnšļirci stingri turiet vietā.</w:t>
            </w:r>
          </w:p>
          <w:p w14:paraId="378A3800" w14:textId="77777777" w:rsidR="009E77BB" w:rsidRPr="00FE0EBC" w:rsidRDefault="009E77BB" w:rsidP="00B444CB"/>
          <w:p w14:paraId="4C9336DC" w14:textId="77777777" w:rsidR="009E77BB" w:rsidRPr="00FE0EBC" w:rsidRDefault="009E77BB" w:rsidP="00B444CB">
            <w:pPr>
              <w:pStyle w:val="Bullet"/>
            </w:pPr>
            <w:r w:rsidRPr="00FE0EBC">
              <w:rPr>
                <w:b/>
              </w:rPr>
              <w:t>Nemainiet</w:t>
            </w:r>
            <w:r w:rsidRPr="00FE0EBC">
              <w:t xml:space="preserve"> injekcijas leņķi un nenoņemiet pildspalvveida pilnšļirci līdz injekcijas beigām.</w:t>
            </w:r>
          </w:p>
          <w:p w14:paraId="46AC6E1D" w14:textId="77777777" w:rsidR="009E77BB" w:rsidRPr="00FE0EBC" w:rsidRDefault="009E77BB" w:rsidP="009E77BB">
            <w:pPr>
              <w:pStyle w:val="Bullet"/>
              <w:numPr>
                <w:ilvl w:val="0"/>
                <w:numId w:val="0"/>
              </w:numPr>
              <w:ind w:left="567"/>
            </w:pPr>
          </w:p>
        </w:tc>
      </w:tr>
      <w:tr w:rsidR="009E77BB" w:rsidRPr="00FE0EBC" w14:paraId="05B9A919" w14:textId="77777777" w:rsidTr="009E77BB">
        <w:trPr>
          <w:cantSplit/>
        </w:trPr>
        <w:tc>
          <w:tcPr>
            <w:tcW w:w="4182" w:type="dxa"/>
            <w:tcBorders>
              <w:right w:val="nil"/>
            </w:tcBorders>
            <w:vAlign w:val="center"/>
          </w:tcPr>
          <w:p w14:paraId="592B2A62" w14:textId="47D33484" w:rsidR="009E77BB" w:rsidRPr="00FE0EBC" w:rsidRDefault="00E97717" w:rsidP="009E77BB">
            <w:pPr>
              <w:ind w:right="283"/>
              <w:jc w:val="right"/>
            </w:pPr>
            <w:r w:rsidRPr="00FE0EBC">
              <w:rPr>
                <w:noProof/>
                <w:lang w:val="en-US"/>
              </w:rPr>
              <w:drawing>
                <wp:inline distT="0" distB="0" distL="0" distR="0" wp14:anchorId="74B7CF0D" wp14:editId="04DD14C3">
                  <wp:extent cx="2055495" cy="2487295"/>
                  <wp:effectExtent l="0" t="0" r="1905" b="8255"/>
                  <wp:docPr id="164" name="Picture 25" descr="스케치, 클립아트, 라인 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스케치, 클립아트, 라인 아트, 그림이(가) 표시된 사진&#10;&#10;자동 생성된 설명"/>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055495" cy="2487295"/>
                          </a:xfrm>
                          <a:prstGeom prst="rect">
                            <a:avLst/>
                          </a:prstGeom>
                          <a:noFill/>
                          <a:ln>
                            <a:noFill/>
                          </a:ln>
                        </pic:spPr>
                      </pic:pic>
                    </a:graphicData>
                  </a:graphic>
                </wp:inline>
              </w:drawing>
            </w:r>
          </w:p>
          <w:p w14:paraId="6805DDF2" w14:textId="77777777" w:rsidR="009E77BB" w:rsidRPr="00FE0EBC" w:rsidRDefault="009E77BB" w:rsidP="009E77BB">
            <w:pPr>
              <w:ind w:right="283"/>
              <w:jc w:val="right"/>
              <w:rPr>
                <w:b/>
              </w:rPr>
            </w:pPr>
            <w:r w:rsidRPr="00FE0EBC">
              <w:rPr>
                <w:b/>
              </w:rPr>
              <w:t>N attēls</w:t>
            </w:r>
          </w:p>
        </w:tc>
        <w:tc>
          <w:tcPr>
            <w:tcW w:w="4983" w:type="dxa"/>
            <w:tcBorders>
              <w:left w:val="nil"/>
            </w:tcBorders>
          </w:tcPr>
          <w:p w14:paraId="44207FC7" w14:textId="5CFE7341" w:rsidR="009E77BB" w:rsidRPr="00FE0EBC" w:rsidRDefault="009E77BB" w:rsidP="0000521F">
            <w:pPr>
              <w:pStyle w:val="aff2"/>
              <w:widowControl w:val="0"/>
              <w:numPr>
                <w:ilvl w:val="0"/>
                <w:numId w:val="19"/>
              </w:numPr>
              <w:autoSpaceDE w:val="0"/>
              <w:autoSpaceDN w:val="0"/>
              <w:adjustRightInd w:val="0"/>
              <w:ind w:left="567" w:hanging="567"/>
              <w:rPr>
                <w:b/>
              </w:rPr>
            </w:pPr>
            <w:r w:rsidRPr="00FE0EBC">
              <w:rPr>
                <w:b/>
              </w:rPr>
              <w:t>Kontrolējiet injekciju, izmantojot dzelteno indikatoru.</w:t>
            </w:r>
          </w:p>
          <w:p w14:paraId="2DD2E097" w14:textId="77777777" w:rsidR="009E77BB" w:rsidRPr="00FE0EBC" w:rsidRDefault="009E77BB" w:rsidP="00B444CB">
            <w:r w:rsidRPr="00FE0EBC">
              <w:t xml:space="preserve">12.a. Aizvien turiet pildspalvveida pilnšļirci piespiestu ādai. Dzeltenais indikators pārvietosies skata lodziņā (skatīt </w:t>
            </w:r>
            <w:r w:rsidRPr="00FE0EBC">
              <w:rPr>
                <w:b/>
              </w:rPr>
              <w:t>N attēlu</w:t>
            </w:r>
            <w:r w:rsidRPr="00FE0EBC">
              <w:t>).</w:t>
            </w:r>
          </w:p>
          <w:p w14:paraId="0DFEDEE5" w14:textId="77777777" w:rsidR="009E77BB" w:rsidRPr="00FE0EBC" w:rsidRDefault="009E77BB" w:rsidP="009E77BB">
            <w:pPr>
              <w:widowControl w:val="0"/>
              <w:autoSpaceDE w:val="0"/>
              <w:autoSpaceDN w:val="0"/>
              <w:adjustRightInd w:val="0"/>
            </w:pPr>
          </w:p>
        </w:tc>
      </w:tr>
      <w:tr w:rsidR="009E77BB" w:rsidRPr="00FE0EBC" w14:paraId="3C62B8BC" w14:textId="77777777" w:rsidTr="009E77BB">
        <w:trPr>
          <w:cantSplit/>
        </w:trPr>
        <w:tc>
          <w:tcPr>
            <w:tcW w:w="4182" w:type="dxa"/>
            <w:tcBorders>
              <w:right w:val="nil"/>
            </w:tcBorders>
            <w:vAlign w:val="center"/>
          </w:tcPr>
          <w:p w14:paraId="3E98D682" w14:textId="5DBA361B" w:rsidR="009E77BB" w:rsidRPr="00FE0EBC" w:rsidRDefault="00E97717" w:rsidP="009E77BB">
            <w:pPr>
              <w:ind w:right="283"/>
              <w:jc w:val="right"/>
            </w:pPr>
            <w:r w:rsidRPr="00FE0EBC">
              <w:rPr>
                <w:noProof/>
                <w:lang w:val="en-US" w:eastAsia="ko-KR"/>
              </w:rPr>
              <mc:AlternateContent>
                <mc:Choice Requires="wpg">
                  <w:drawing>
                    <wp:inline distT="0" distB="0" distL="0" distR="0" wp14:anchorId="36D13234" wp14:editId="1644854A">
                      <wp:extent cx="2051685" cy="2480945"/>
                      <wp:effectExtent l="0" t="0" r="5715" b="0"/>
                      <wp:docPr id="166"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480945"/>
                                <a:chOff x="7" y="0"/>
                                <a:chExt cx="20501" cy="24809"/>
                              </a:xfrm>
                            </wpg:grpSpPr>
                            <pic:pic xmlns:pic="http://schemas.openxmlformats.org/drawingml/2006/picture">
                              <pic:nvPicPr>
                                <pic:cNvPr id="167" name="Picture 24"/>
                                <pic:cNvPicPr>
                                  <a:picLocks noChangeAspect="1"/>
                                </pic:cNvPicPr>
                              </pic:nvPicPr>
                              <pic:blipFill>
                                <a:blip r:embed="rId129">
                                  <a:extLst>
                                    <a:ext uri="{28A0092B-C50C-407E-A947-70E740481C1C}">
                                      <a14:useLocalDpi xmlns:a14="http://schemas.microsoft.com/office/drawing/2010/main" val="0"/>
                                    </a:ext>
                                  </a:extLst>
                                </a:blip>
                                <a:srcRect/>
                                <a:stretch>
                                  <a:fillRect/>
                                </a:stretch>
                              </pic:blipFill>
                              <pic:spPr bwMode="auto">
                                <a:xfrm>
                                  <a:off x="7" y="0"/>
                                  <a:ext cx="20502" cy="24809"/>
                                </a:xfrm>
                                <a:prstGeom prst="rect">
                                  <a:avLst/>
                                </a:prstGeom>
                                <a:noFill/>
                                <a:extLst>
                                  <a:ext uri="{909E8E84-426E-40DD-AFC4-6F175D3DCCD1}">
                                    <a14:hiddenFill xmlns:a14="http://schemas.microsoft.com/office/drawing/2010/main">
                                      <a:solidFill>
                                        <a:srgbClr val="FFFFFF"/>
                                      </a:solidFill>
                                    </a14:hiddenFill>
                                  </a:ext>
                                </a:extLst>
                              </pic:spPr>
                            </pic:pic>
                            <wps:wsp>
                              <wps:cNvPr id="34" name="Text Box 2"/>
                              <wps:cNvSpPr txBox="1">
                                <a:spLocks noChangeArrowheads="1"/>
                              </wps:cNvSpPr>
                              <wps:spPr bwMode="auto">
                                <a:xfrm>
                                  <a:off x="318" y="6917"/>
                                  <a:ext cx="10090" cy="6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8C2DC" w14:textId="77777777" w:rsidR="001F7390" w:rsidRPr="006E3F55" w:rsidRDefault="001F7390" w:rsidP="001F7390">
                                    <w:pPr>
                                      <w:spacing w:line="192" w:lineRule="auto"/>
                                      <w:jc w:val="center"/>
                                      <w:rPr>
                                        <w:color w:val="FFFFFF"/>
                                      </w:rPr>
                                    </w:pPr>
                                    <w:r>
                                      <w:rPr>
                                        <w:rFonts w:ascii="Arial" w:hAnsi="Arial"/>
                                        <w:b/>
                                        <w:color w:val="FFFFFF"/>
                                      </w:rPr>
                                      <w:t>2.</w:t>
                                    </w:r>
                                    <w:r>
                                      <w:rPr>
                                        <w:rFonts w:ascii="Arial" w:hAnsi="Arial"/>
                                        <w:b/>
                                        <w:color w:val="FFFFFF"/>
                                      </w:rPr>
                                      <w:cr/>
                                    </w:r>
                                    <w:r>
                                      <w:rPr>
                                        <w:rFonts w:ascii="Arial" w:hAnsi="Arial"/>
                                        <w:b/>
                                        <w:color w:val="FFFFFF"/>
                                      </w:rPr>
                                      <w:br/>
                                      <w:t>klikšķis</w:t>
                                    </w:r>
                                  </w:p>
                                  <w:p w14:paraId="528FA547" w14:textId="15BBE9FC" w:rsidR="00D76FA3" w:rsidRPr="00E07471" w:rsidRDefault="00D76FA3" w:rsidP="009E77BB">
                                    <w:pPr>
                                      <w:spacing w:line="192" w:lineRule="auto"/>
                                      <w:jc w:val="center"/>
                                      <w:rPr>
                                        <w:color w:val="FFFFFF"/>
                                        <w:sz w:val="24"/>
                                        <w:szCs w:val="24"/>
                                      </w:rPr>
                                    </w:pPr>
                                  </w:p>
                                </w:txbxContent>
                              </wps:txbx>
                              <wps:bodyPr rot="0" vert="horz" wrap="square" lIns="91440" tIns="45720" rIns="91440" bIns="45720" anchor="t" anchorCtr="0" upright="1">
                                <a:noAutofit/>
                              </wps:bodyPr>
                            </wps:wsp>
                            <wps:wsp>
                              <wps:cNvPr id="169" name="Text Box 2"/>
                              <wps:cNvSpPr txBox="1">
                                <a:spLocks noChangeArrowheads="1"/>
                              </wps:cNvSpPr>
                              <wps:spPr bwMode="auto">
                                <a:xfrm>
                                  <a:off x="1828" y="19083"/>
                                  <a:ext cx="16536" cy="5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EA0F1" w14:textId="77777777" w:rsidR="001F7390" w:rsidRPr="00E07471" w:rsidRDefault="001F7390" w:rsidP="001F7390">
                                    <w:pPr>
                                      <w:jc w:val="center"/>
                                      <w:rPr>
                                        <w:color w:val="FFFFFF"/>
                                        <w:sz w:val="27"/>
                                        <w:szCs w:val="27"/>
                                      </w:rPr>
                                    </w:pPr>
                                    <w:r>
                                      <w:rPr>
                                        <w:rFonts w:ascii="Arial" w:hAnsi="Arial"/>
                                        <w:b/>
                                        <w:color w:val="FFFFFF"/>
                                        <w:sz w:val="27"/>
                                      </w:rPr>
                                      <w:t>Tad lēni skaitiet līdz 5</w:t>
                                    </w:r>
                                  </w:p>
                                  <w:p w14:paraId="6BC4657D" w14:textId="1B726365" w:rsidR="00D76FA3" w:rsidRPr="00E07471" w:rsidRDefault="00D76FA3" w:rsidP="009E77BB">
                                    <w:pPr>
                                      <w:jc w:val="center"/>
                                      <w:rPr>
                                        <w:color w:val="FFFFFF"/>
                                        <w:sz w:val="27"/>
                                        <w:szCs w:val="27"/>
                                      </w:rPr>
                                    </w:pPr>
                                  </w:p>
                                </w:txbxContent>
                              </wps:txbx>
                              <wps:bodyPr rot="0" vert="horz" wrap="square" lIns="91440" tIns="45720" rIns="91440" bIns="45720" anchor="t" anchorCtr="0" upright="1">
                                <a:noAutofit/>
                              </wps:bodyPr>
                            </wps:wsp>
                          </wpg:wgp>
                        </a:graphicData>
                      </a:graphic>
                    </wp:inline>
                  </w:drawing>
                </mc:Choice>
                <mc:Fallback>
                  <w:pict>
                    <v:group w14:anchorId="36D13234" id="Group 223" o:spid="_x0000_s1216" style="width:161.55pt;height:195.35pt;mso-position-horizontal-relative:char;mso-position-vertical-relative:line" coordorigin="7" coordsize="20501,24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">
                      <v:shape id="Picture 24" o:spid="_x0000_s1217" type="#_x0000_t75" style="position:absolute;left:7;width:20502;height:24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">
                        <v:imagedata r:id="rId130" o:title=""/>
                      </v:shape>
                      <v:shape id="Text Box 2" o:spid="_x0000_s1218" type="#_x0000_t202" style="position:absolute;left:318;top:6917;width:10090;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2F08C2DC" w14:textId="77777777" w:rsidR="001F7390" w:rsidRPr="006E3F55" w:rsidRDefault="001F7390" w:rsidP="001F7390">
                              <w:pPr>
                                <w:spacing w:line="192" w:lineRule="auto"/>
                                <w:jc w:val="center"/>
                                <w:rPr>
                                  <w:color w:val="FFFFFF"/>
                                </w:rPr>
                              </w:pPr>
                              <w:r>
                                <w:rPr>
                                  <w:rFonts w:ascii="Arial" w:hAnsi="Arial"/>
                                  <w:b/>
                                  <w:color w:val="FFFFFF"/>
                                </w:rPr>
                                <w:t>2.</w:t>
                              </w:r>
                              <w:r>
                                <w:rPr>
                                  <w:rFonts w:ascii="Arial" w:hAnsi="Arial"/>
                                  <w:b/>
                                  <w:color w:val="FFFFFF"/>
                                </w:rPr>
                                <w:cr/>
                              </w:r>
                              <w:r>
                                <w:rPr>
                                  <w:rFonts w:ascii="Arial" w:hAnsi="Arial"/>
                                  <w:b/>
                                  <w:color w:val="FFFFFF"/>
                                </w:rPr>
                                <w:br/>
                                <w:t>klikšķis</w:t>
                              </w:r>
                            </w:p>
                            <w:p w14:paraId="528FA547" w14:textId="15BBE9FC" w:rsidR="00D76FA3" w:rsidRPr="00E07471" w:rsidRDefault="00D76FA3" w:rsidP="009E77BB">
                              <w:pPr>
                                <w:spacing w:line="192" w:lineRule="auto"/>
                                <w:jc w:val="center"/>
                                <w:rPr>
                                  <w:color w:val="FFFFFF"/>
                                  <w:sz w:val="24"/>
                                  <w:szCs w:val="24"/>
                                </w:rPr>
                              </w:pPr>
                            </w:p>
                          </w:txbxContent>
                        </v:textbox>
                      </v:shape>
                      <v:shape id="Text Box 2" o:spid="_x0000_s1219" type="#_x0000_t202" style="position:absolute;left:1828;top:19083;width:16536;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" filled="f" stroked="f">
                        <v:textbox>
                          <w:txbxContent>
                            <w:p w14:paraId="1BEEA0F1" w14:textId="77777777" w:rsidR="001F7390" w:rsidRPr="00E07471" w:rsidRDefault="001F7390" w:rsidP="001F7390">
                              <w:pPr>
                                <w:jc w:val="center"/>
                                <w:rPr>
                                  <w:color w:val="FFFFFF"/>
                                  <w:sz w:val="27"/>
                                  <w:szCs w:val="27"/>
                                </w:rPr>
                              </w:pPr>
                              <w:r>
                                <w:rPr>
                                  <w:rFonts w:ascii="Arial" w:hAnsi="Arial"/>
                                  <w:b/>
                                  <w:color w:val="FFFFFF"/>
                                  <w:sz w:val="27"/>
                                </w:rPr>
                                <w:t>Tad lēni skaitiet līdz 5</w:t>
                              </w:r>
                            </w:p>
                            <w:p w14:paraId="6BC4657D" w14:textId="1B726365" w:rsidR="00D76FA3" w:rsidRPr="00E07471" w:rsidRDefault="00D76FA3" w:rsidP="009E77BB">
                              <w:pPr>
                                <w:jc w:val="center"/>
                                <w:rPr>
                                  <w:color w:val="FFFFFF"/>
                                  <w:sz w:val="27"/>
                                  <w:szCs w:val="27"/>
                                </w:rPr>
                              </w:pPr>
                            </w:p>
                          </w:txbxContent>
                        </v:textbox>
                      </v:shape>
                      <w10:anchorlock/>
                    </v:group>
                  </w:pict>
                </mc:Fallback>
              </mc:AlternateContent>
            </w:r>
          </w:p>
          <w:p w14:paraId="086A1C6F" w14:textId="77777777" w:rsidR="009E77BB" w:rsidRPr="00FE0EBC" w:rsidRDefault="009E77BB" w:rsidP="009E77BB">
            <w:pPr>
              <w:ind w:right="283"/>
              <w:jc w:val="right"/>
              <w:rPr>
                <w:b/>
              </w:rPr>
            </w:pPr>
            <w:r w:rsidRPr="00FE0EBC">
              <w:rPr>
                <w:b/>
              </w:rPr>
              <w:t>O attēls</w:t>
            </w:r>
          </w:p>
        </w:tc>
        <w:tc>
          <w:tcPr>
            <w:tcW w:w="4983" w:type="dxa"/>
            <w:tcBorders>
              <w:left w:val="nil"/>
            </w:tcBorders>
          </w:tcPr>
          <w:p w14:paraId="69D194AE" w14:textId="77777777" w:rsidR="009E77BB" w:rsidRPr="00FE0EBC" w:rsidRDefault="009E77BB" w:rsidP="0000521F">
            <w:pPr>
              <w:pStyle w:val="aff2"/>
              <w:widowControl w:val="0"/>
              <w:numPr>
                <w:ilvl w:val="0"/>
                <w:numId w:val="19"/>
              </w:numPr>
              <w:autoSpaceDE w:val="0"/>
              <w:autoSpaceDN w:val="0"/>
              <w:adjustRightInd w:val="0"/>
              <w:ind w:left="567" w:hanging="567"/>
              <w:rPr>
                <w:b/>
              </w:rPr>
            </w:pPr>
            <w:r w:rsidRPr="00FE0EBC">
              <w:rPr>
                <w:b/>
              </w:rPr>
              <w:t>Pabeidziet injekciju.</w:t>
            </w:r>
          </w:p>
          <w:p w14:paraId="2841C68E" w14:textId="77777777" w:rsidR="009E77BB" w:rsidRPr="00FE0EBC" w:rsidRDefault="009E77BB" w:rsidP="00B444CB">
            <w:pPr>
              <w:widowControl w:val="0"/>
              <w:autoSpaceDE w:val="0"/>
              <w:autoSpaceDN w:val="0"/>
              <w:adjustRightInd w:val="0"/>
            </w:pPr>
            <w:r w:rsidRPr="00FE0EBC">
              <w:t xml:space="preserve">13.a. Saklausiet 2. klikšķi. Tas liecina, ka injekcija ir gandrīz pabeigta (skatīt </w:t>
            </w:r>
            <w:r w:rsidRPr="00FE0EBC">
              <w:rPr>
                <w:b/>
              </w:rPr>
              <w:t>O attēlu</w:t>
            </w:r>
            <w:r w:rsidRPr="00FE0EBC">
              <w:t>).</w:t>
            </w:r>
          </w:p>
          <w:p w14:paraId="7E6B0C46" w14:textId="77777777" w:rsidR="009E77BB" w:rsidRPr="00FE0EBC" w:rsidRDefault="009E77BB" w:rsidP="00B444CB"/>
          <w:p w14:paraId="6BC2DFB3" w14:textId="77777777" w:rsidR="009E77BB" w:rsidRPr="00FE0EBC" w:rsidRDefault="009E77BB" w:rsidP="00B444CB">
            <w:pPr>
              <w:widowControl w:val="0"/>
              <w:autoSpaceDE w:val="0"/>
              <w:autoSpaceDN w:val="0"/>
              <w:adjustRightInd w:val="0"/>
            </w:pPr>
            <w:r w:rsidRPr="00FE0EBC">
              <w:t xml:space="preserve">13.b. Kad sadzirdat 2. klikšķi, pildspalvveida pilnšļirci aizvien turiet stingri piespiestu ādai un </w:t>
            </w:r>
            <w:r w:rsidRPr="00FE0EBC">
              <w:rPr>
                <w:b/>
              </w:rPr>
              <w:t>lēni skaitiet līdz</w:t>
            </w:r>
            <w:r w:rsidRPr="00FE0EBC">
              <w:t> </w:t>
            </w:r>
            <w:r w:rsidRPr="00FE0EBC">
              <w:rPr>
                <w:b/>
              </w:rPr>
              <w:t>5</w:t>
            </w:r>
            <w:r w:rsidRPr="00FE0EBC">
              <w:t xml:space="preserve">, lai būtu drošs, ka injicējat pilnu devu (skatīt </w:t>
            </w:r>
            <w:r w:rsidRPr="00FE0EBC">
              <w:rPr>
                <w:b/>
              </w:rPr>
              <w:t>O attēlu</w:t>
            </w:r>
            <w:r w:rsidRPr="00FE0EBC">
              <w:t>).</w:t>
            </w:r>
          </w:p>
          <w:p w14:paraId="2E0CC30D" w14:textId="77777777" w:rsidR="009E77BB" w:rsidRPr="00FE0EBC" w:rsidRDefault="009E77BB" w:rsidP="00B444CB"/>
          <w:p w14:paraId="3AA3884A" w14:textId="77777777" w:rsidR="009E77BB" w:rsidRPr="00FE0EBC" w:rsidRDefault="009E77BB" w:rsidP="00B444CB">
            <w:r w:rsidRPr="00FE0EBC">
              <w:t>13.c. Pildspalvveida pilnšļirci noturiet šādā stāvoklī, līdz dzeltenais indikators beidzis pārvietoties un pilnībā aizpilda skata lodziņu, lai būtu drošs, ka injekcija ir pabeigta.</w:t>
            </w:r>
          </w:p>
          <w:p w14:paraId="2EB04C0F" w14:textId="77777777" w:rsidR="009E77BB" w:rsidRPr="00FE0EBC" w:rsidRDefault="009E77BB" w:rsidP="009E77BB">
            <w:pPr>
              <w:widowControl w:val="0"/>
              <w:autoSpaceDE w:val="0"/>
              <w:autoSpaceDN w:val="0"/>
              <w:adjustRightInd w:val="0"/>
            </w:pPr>
          </w:p>
        </w:tc>
      </w:tr>
      <w:tr w:rsidR="009E77BB" w:rsidRPr="00FE0EBC" w14:paraId="0E8082AB" w14:textId="77777777" w:rsidTr="009E77BB">
        <w:trPr>
          <w:cantSplit/>
        </w:trPr>
        <w:tc>
          <w:tcPr>
            <w:tcW w:w="4182" w:type="dxa"/>
            <w:tcBorders>
              <w:right w:val="nil"/>
            </w:tcBorders>
            <w:vAlign w:val="center"/>
          </w:tcPr>
          <w:p w14:paraId="3255E39B" w14:textId="603834F8" w:rsidR="009E77BB" w:rsidRPr="00FE0EBC" w:rsidRDefault="00E97717" w:rsidP="009E77BB">
            <w:pPr>
              <w:ind w:right="283"/>
              <w:jc w:val="right"/>
            </w:pPr>
            <w:r w:rsidRPr="00FE0EBC">
              <w:rPr>
                <w:noProof/>
                <w:lang w:val="en-US"/>
              </w:rPr>
              <w:lastRenderedPageBreak/>
              <w:drawing>
                <wp:inline distT="0" distB="0" distL="0" distR="0" wp14:anchorId="2447431E" wp14:editId="192CA164">
                  <wp:extent cx="2048510" cy="2567940"/>
                  <wp:effectExtent l="0" t="0" r="8890" b="3810"/>
                  <wp:docPr id="16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1">
                            <a:extLst>
                              <a:ext uri="{28A0092B-C50C-407E-A947-70E740481C1C}">
                                <a14:useLocalDpi xmlns:a14="http://schemas.microsoft.com/office/drawing/2010/main" val="0"/>
                              </a:ext>
                            </a:extLst>
                          </a:blip>
                          <a:srcRect r="2029"/>
                          <a:stretch>
                            <a:fillRect/>
                          </a:stretch>
                        </pic:blipFill>
                        <pic:spPr bwMode="auto">
                          <a:xfrm>
                            <a:off x="0" y="0"/>
                            <a:ext cx="2048510" cy="2567940"/>
                          </a:xfrm>
                          <a:prstGeom prst="rect">
                            <a:avLst/>
                          </a:prstGeom>
                          <a:noFill/>
                          <a:ln>
                            <a:noFill/>
                          </a:ln>
                        </pic:spPr>
                      </pic:pic>
                    </a:graphicData>
                  </a:graphic>
                </wp:inline>
              </w:drawing>
            </w:r>
          </w:p>
          <w:p w14:paraId="24098CF3" w14:textId="77777777" w:rsidR="009E77BB" w:rsidRPr="00FE0EBC" w:rsidRDefault="009E77BB" w:rsidP="009E77BB">
            <w:pPr>
              <w:ind w:right="283"/>
              <w:jc w:val="right"/>
            </w:pPr>
            <w:r w:rsidRPr="00FE0EBC">
              <w:rPr>
                <w:b/>
              </w:rPr>
              <w:t>P attēls</w:t>
            </w:r>
          </w:p>
        </w:tc>
        <w:tc>
          <w:tcPr>
            <w:tcW w:w="4983" w:type="dxa"/>
            <w:tcBorders>
              <w:left w:val="nil"/>
            </w:tcBorders>
          </w:tcPr>
          <w:p w14:paraId="1D70FF60" w14:textId="77777777" w:rsidR="009E77BB" w:rsidRPr="00FE0EBC" w:rsidRDefault="009E77BB" w:rsidP="0000521F">
            <w:pPr>
              <w:pStyle w:val="aff2"/>
              <w:widowControl w:val="0"/>
              <w:numPr>
                <w:ilvl w:val="0"/>
                <w:numId w:val="19"/>
              </w:numPr>
              <w:autoSpaceDE w:val="0"/>
              <w:autoSpaceDN w:val="0"/>
              <w:adjustRightInd w:val="0"/>
              <w:ind w:left="567" w:hanging="567"/>
              <w:rPr>
                <w:b/>
              </w:rPr>
            </w:pPr>
            <w:r w:rsidRPr="00FE0EBC">
              <w:rPr>
                <w:b/>
              </w:rPr>
              <w:t>Pildspalvveida pilnšļirci noņemiet no ādas un pārbaudiet dzelteno indikatoru (skatīt P attēlu).</w:t>
            </w:r>
          </w:p>
          <w:p w14:paraId="1301C917" w14:textId="05D96685" w:rsidR="009E77BB" w:rsidRPr="00FE0EBC" w:rsidRDefault="009E77BB" w:rsidP="00B444CB">
            <w:pPr>
              <w:widowControl w:val="0"/>
              <w:autoSpaceDE w:val="0"/>
              <w:autoSpaceDN w:val="0"/>
              <w:adjustRightInd w:val="0"/>
            </w:pPr>
            <w:r w:rsidRPr="00FE0EBC">
              <w:t>14.a. Kad dzeltenais indikators beidzis pārvietoties un pilnībā aizpildījis skata lodziņu, pildspalvveida pilnšļirci taisnā virzienā uz augšu noceliet no ādas. Adatas aizsargs automātiski izvirzīsies un noslēgsies virs adatas.</w:t>
            </w:r>
          </w:p>
          <w:p w14:paraId="468C2835" w14:textId="77777777" w:rsidR="009E77BB" w:rsidRPr="00FE0EBC" w:rsidRDefault="009E77BB" w:rsidP="00B444CB"/>
          <w:p w14:paraId="09EF6395" w14:textId="77777777" w:rsidR="009E77BB" w:rsidRPr="00FE0EBC" w:rsidRDefault="009E77BB" w:rsidP="002B2A87">
            <w:pPr>
              <w:pStyle w:val="Bullet"/>
              <w:ind w:hanging="223"/>
            </w:pPr>
            <w:r w:rsidRPr="00FE0EBC">
              <w:t>Ja dzeltenais indikators nav pilnībā aizpildījis skata lodziņu, sazinieties ar veselības aprūpes speciālistu vai farmaceitu.</w:t>
            </w:r>
          </w:p>
          <w:p w14:paraId="3FCBF4F0" w14:textId="77777777" w:rsidR="009E77BB" w:rsidRPr="00FE0EBC" w:rsidRDefault="009E77BB" w:rsidP="009E77BB">
            <w:pPr>
              <w:pStyle w:val="Bullet"/>
              <w:numPr>
                <w:ilvl w:val="0"/>
                <w:numId w:val="0"/>
              </w:numPr>
              <w:ind w:left="567"/>
            </w:pPr>
          </w:p>
        </w:tc>
      </w:tr>
      <w:tr w:rsidR="009E77BB" w:rsidRPr="00FE0EBC" w14:paraId="1272E7F1" w14:textId="77777777" w:rsidTr="009E77BB">
        <w:trPr>
          <w:cantSplit/>
        </w:trPr>
        <w:tc>
          <w:tcPr>
            <w:tcW w:w="9165" w:type="dxa"/>
            <w:gridSpan w:val="2"/>
            <w:vAlign w:val="center"/>
          </w:tcPr>
          <w:p w14:paraId="732187AD" w14:textId="77777777" w:rsidR="009E77BB" w:rsidRPr="00FE0EBC" w:rsidRDefault="009E77BB" w:rsidP="0000521F">
            <w:pPr>
              <w:pStyle w:val="aff2"/>
              <w:widowControl w:val="0"/>
              <w:numPr>
                <w:ilvl w:val="0"/>
                <w:numId w:val="19"/>
              </w:numPr>
              <w:autoSpaceDE w:val="0"/>
              <w:autoSpaceDN w:val="0"/>
              <w:adjustRightInd w:val="0"/>
              <w:ind w:left="567" w:hanging="567"/>
            </w:pPr>
            <w:r w:rsidRPr="00FE0EBC">
              <w:rPr>
                <w:b/>
              </w:rPr>
              <w:t>Injekcijas vietas aprūpe.</w:t>
            </w:r>
          </w:p>
          <w:p w14:paraId="685EE278" w14:textId="2CC54AAB" w:rsidR="009E77BB" w:rsidRPr="00FE0EBC" w:rsidRDefault="009E77BB" w:rsidP="00B444CB">
            <w:r w:rsidRPr="00FE0EBC">
              <w:t>15.a. Ja rodas neliela asiņošana vai injekcijas vietā ir šķidruma piliens, injekcijas vietai viegli piespiediet vates tamponu vai marli, bet neberzējiet to un, ja nepieciešams, uzklājiet adhezīvu pārsēju.</w:t>
            </w:r>
          </w:p>
          <w:p w14:paraId="1B2301B8" w14:textId="77777777" w:rsidR="009E77BB" w:rsidRPr="00FE0EBC" w:rsidRDefault="009E77BB" w:rsidP="00B444CB"/>
          <w:p w14:paraId="2905A771" w14:textId="77777777" w:rsidR="009E77BB" w:rsidRPr="00FE0EBC" w:rsidRDefault="009E77BB" w:rsidP="00CE4C51">
            <w:pPr>
              <w:pStyle w:val="Bullet"/>
              <w:ind w:left="312" w:hanging="312"/>
              <w:rPr>
                <w:b/>
              </w:rPr>
            </w:pPr>
            <w:r w:rsidRPr="00FE0EBC">
              <w:rPr>
                <w:b/>
              </w:rPr>
              <w:t>Neberzējiet injekcijas vietu.</w:t>
            </w:r>
          </w:p>
          <w:p w14:paraId="58F56B59" w14:textId="77777777" w:rsidR="009E77BB" w:rsidRPr="00FE0EBC" w:rsidRDefault="009E77BB" w:rsidP="00B444CB"/>
          <w:p w14:paraId="5A24123E" w14:textId="003EB7E3" w:rsidR="009E77BB" w:rsidRPr="00FE0EBC" w:rsidRDefault="009E77BB" w:rsidP="00B444CB">
            <w:r w:rsidRPr="00FE0EBC">
              <w:t>15.b. Ja zāles nonākušas uz ādas, šo apvidu nomazgājiet ar ūdeni.</w:t>
            </w:r>
          </w:p>
          <w:p w14:paraId="34DCB75B" w14:textId="77777777" w:rsidR="009E77BB" w:rsidRPr="00FE0EBC" w:rsidRDefault="009E77BB" w:rsidP="009E77BB"/>
        </w:tc>
      </w:tr>
      <w:tr w:rsidR="009E77BB" w:rsidRPr="00FE0EBC" w14:paraId="1292133D" w14:textId="77777777" w:rsidTr="009E77BB">
        <w:trPr>
          <w:cantSplit/>
        </w:trPr>
        <w:tc>
          <w:tcPr>
            <w:tcW w:w="9165" w:type="dxa"/>
            <w:gridSpan w:val="2"/>
            <w:tcBorders>
              <w:bottom w:val="single" w:sz="4" w:space="0" w:color="auto"/>
            </w:tcBorders>
            <w:vAlign w:val="center"/>
          </w:tcPr>
          <w:p w14:paraId="5D38BFC5" w14:textId="77777777" w:rsidR="009E77BB" w:rsidRPr="00FE0EBC" w:rsidRDefault="009E77BB" w:rsidP="0000521F">
            <w:pPr>
              <w:pStyle w:val="aff2"/>
              <w:widowControl w:val="0"/>
              <w:numPr>
                <w:ilvl w:val="0"/>
                <w:numId w:val="19"/>
              </w:numPr>
              <w:autoSpaceDE w:val="0"/>
              <w:autoSpaceDN w:val="0"/>
              <w:adjustRightInd w:val="0"/>
              <w:ind w:left="567" w:hanging="567"/>
              <w:rPr>
                <w:b/>
              </w:rPr>
            </w:pPr>
            <w:r w:rsidRPr="00FE0EBC">
              <w:rPr>
                <w:b/>
              </w:rPr>
              <w:t>Ja Jums parakstītajai devai nepieciešama vairāk kā 1 injekcija.</w:t>
            </w:r>
          </w:p>
          <w:p w14:paraId="6521E3BF" w14:textId="77777777" w:rsidR="009E77BB" w:rsidRPr="00FE0EBC" w:rsidRDefault="009E77BB" w:rsidP="00B444CB">
            <w:r w:rsidRPr="00FE0EBC">
              <w:t xml:space="preserve">16.a. Izmetiet izlietoto pildspalvveida pilnšļirci, kā aprakstīts </w:t>
            </w:r>
            <w:r w:rsidRPr="00FE0EBC">
              <w:rPr>
                <w:b/>
              </w:rPr>
              <w:t>17. darbībā</w:t>
            </w:r>
            <w:r w:rsidRPr="00FE0EBC">
              <w:t xml:space="preserve"> un </w:t>
            </w:r>
            <w:r w:rsidRPr="00FE0EBC">
              <w:rPr>
                <w:b/>
              </w:rPr>
              <w:t>Q attēlā</w:t>
            </w:r>
            <w:r w:rsidRPr="00FE0EBC">
              <w:t>.</w:t>
            </w:r>
          </w:p>
          <w:p w14:paraId="602B07E7" w14:textId="77777777" w:rsidR="009E77BB" w:rsidRPr="00FE0EBC" w:rsidRDefault="009E77BB" w:rsidP="00B444CB"/>
          <w:p w14:paraId="6DDB09DF" w14:textId="73FF1E73" w:rsidR="009E77BB" w:rsidRPr="00FE0EBC" w:rsidRDefault="009E77BB" w:rsidP="00B444CB">
            <w:r w:rsidRPr="00FE0EBC">
              <w:t xml:space="preserve">16.b. Nākamajai injekcijai, izmantojot jaunu pildspalvveida pilnšļirci, atkārtojiet no </w:t>
            </w:r>
            <w:r w:rsidRPr="00FE0EBC">
              <w:rPr>
                <w:b/>
              </w:rPr>
              <w:t>2. darbības līdz 15. darbībai</w:t>
            </w:r>
            <w:r w:rsidRPr="00FE0EBC">
              <w:t>.</w:t>
            </w:r>
          </w:p>
          <w:p w14:paraId="0716B1DE" w14:textId="77777777" w:rsidR="009E77BB" w:rsidRPr="00FE0EBC" w:rsidRDefault="009E77BB" w:rsidP="00B444CB"/>
          <w:p w14:paraId="0CB23CE3" w14:textId="77777777" w:rsidR="009E77BB" w:rsidRPr="00FE0EBC" w:rsidRDefault="009E77BB" w:rsidP="00B444CB">
            <w:r w:rsidRPr="00FE0EBC">
              <w:t xml:space="preserve">16.c. Katrai jaunai injekcijai izvēlieties citu injekcijas vietu </w:t>
            </w:r>
            <w:r w:rsidRPr="00FE0EBC">
              <w:rPr>
                <w:b/>
              </w:rPr>
              <w:t>vismaz 2 cm attālumā</w:t>
            </w:r>
            <w:r w:rsidRPr="00FE0EBC">
              <w:t xml:space="preserve"> no citām injekcijas vietām.</w:t>
            </w:r>
          </w:p>
          <w:p w14:paraId="2CD67C86" w14:textId="77777777" w:rsidR="009E77BB" w:rsidRPr="00FE0EBC" w:rsidRDefault="009E77BB" w:rsidP="00B444CB"/>
          <w:p w14:paraId="3B73F307" w14:textId="77777777" w:rsidR="009E77BB" w:rsidRPr="00FE0EBC" w:rsidRDefault="009E77BB" w:rsidP="00B444CB">
            <w:r w:rsidRPr="00FE0EBC">
              <w:t>16.d. Visas Jums parakstītajai devai nepieciešamās injekcijas ievadiet nekavējoties vienu pēc otras. Ja Jums ir kādi jautājumi, sazinieties ar veselības aprūpes sniedzēju.</w:t>
            </w:r>
          </w:p>
          <w:p w14:paraId="6A3F1EEB" w14:textId="77777777" w:rsidR="009E77BB" w:rsidRPr="00FE0EBC" w:rsidRDefault="009E77BB" w:rsidP="009E77BB"/>
        </w:tc>
      </w:tr>
      <w:tr w:rsidR="009E77BB" w:rsidRPr="00FE0EBC" w14:paraId="481B3761" w14:textId="77777777" w:rsidTr="009E77BB">
        <w:trPr>
          <w:cantSplit/>
        </w:trPr>
        <w:tc>
          <w:tcPr>
            <w:tcW w:w="9165" w:type="dxa"/>
            <w:gridSpan w:val="2"/>
            <w:tcBorders>
              <w:bottom w:val="nil"/>
            </w:tcBorders>
            <w:vAlign w:val="center"/>
          </w:tcPr>
          <w:p w14:paraId="08F8B3ED" w14:textId="77777777" w:rsidR="009E77BB" w:rsidRPr="00FE0EBC" w:rsidRDefault="009E77BB" w:rsidP="009E77BB">
            <w:pPr>
              <w:keepNext/>
              <w:rPr>
                <w:b/>
              </w:rPr>
            </w:pPr>
            <w:r w:rsidRPr="00FE0EBC">
              <w:rPr>
                <w:b/>
              </w:rPr>
              <w:lastRenderedPageBreak/>
              <w:t xml:space="preserve">Pēc injekcijas </w:t>
            </w:r>
          </w:p>
        </w:tc>
      </w:tr>
      <w:tr w:rsidR="009E77BB" w:rsidRPr="00FE0EBC" w14:paraId="3F4D52A1" w14:textId="77777777" w:rsidTr="009E77BB">
        <w:trPr>
          <w:cantSplit/>
        </w:trPr>
        <w:tc>
          <w:tcPr>
            <w:tcW w:w="4182" w:type="dxa"/>
            <w:tcBorders>
              <w:top w:val="nil"/>
              <w:right w:val="nil"/>
            </w:tcBorders>
            <w:vAlign w:val="center"/>
          </w:tcPr>
          <w:p w14:paraId="57286B7D" w14:textId="57366B4F" w:rsidR="009E77BB" w:rsidRPr="00FE0EBC" w:rsidRDefault="00E97717" w:rsidP="009E77BB">
            <w:pPr>
              <w:ind w:right="283"/>
              <w:jc w:val="right"/>
              <w:rPr>
                <w:b/>
              </w:rPr>
            </w:pPr>
            <w:r w:rsidRPr="00FE0EBC">
              <w:rPr>
                <w:b/>
                <w:noProof/>
                <w:lang w:val="en-US"/>
              </w:rPr>
              <w:drawing>
                <wp:inline distT="0" distB="0" distL="0" distR="0" wp14:anchorId="0B99CFA7" wp14:editId="564CB130">
                  <wp:extent cx="2048510" cy="2487295"/>
                  <wp:effectExtent l="0" t="0" r="8890" b="8255"/>
                  <wp:docPr id="161" name="Picture 22" descr="스케치, 그림, 사무용품,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스케치, 그림, 사무용품, 일러스트레이션이(가) 표시된 사진&#10;&#10;자동 생성된 설명"/>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048510" cy="2487295"/>
                          </a:xfrm>
                          <a:prstGeom prst="rect">
                            <a:avLst/>
                          </a:prstGeom>
                          <a:noFill/>
                          <a:ln>
                            <a:noFill/>
                          </a:ln>
                        </pic:spPr>
                      </pic:pic>
                    </a:graphicData>
                  </a:graphic>
                </wp:inline>
              </w:drawing>
            </w:r>
          </w:p>
          <w:p w14:paraId="44B07FCA" w14:textId="77777777" w:rsidR="009E77BB" w:rsidRPr="00FE0EBC" w:rsidRDefault="009E77BB" w:rsidP="009E77BB">
            <w:pPr>
              <w:ind w:right="283"/>
              <w:jc w:val="right"/>
              <w:rPr>
                <w:b/>
              </w:rPr>
            </w:pPr>
            <w:r w:rsidRPr="00FE0EBC">
              <w:rPr>
                <w:b/>
              </w:rPr>
              <w:t>Q attēls</w:t>
            </w:r>
          </w:p>
        </w:tc>
        <w:tc>
          <w:tcPr>
            <w:tcW w:w="4983" w:type="dxa"/>
            <w:tcBorders>
              <w:top w:val="nil"/>
              <w:left w:val="nil"/>
            </w:tcBorders>
            <w:vAlign w:val="center"/>
          </w:tcPr>
          <w:p w14:paraId="42233901" w14:textId="27CE5E36" w:rsidR="009E77BB" w:rsidRPr="00FE0EBC" w:rsidRDefault="009E77BB" w:rsidP="0000521F">
            <w:pPr>
              <w:pStyle w:val="aff2"/>
              <w:widowControl w:val="0"/>
              <w:numPr>
                <w:ilvl w:val="0"/>
                <w:numId w:val="19"/>
              </w:numPr>
              <w:autoSpaceDE w:val="0"/>
              <w:autoSpaceDN w:val="0"/>
              <w:adjustRightInd w:val="0"/>
              <w:ind w:left="567" w:hanging="567"/>
              <w:rPr>
                <w:b/>
              </w:rPr>
            </w:pPr>
            <w:r w:rsidRPr="00FE0EBC">
              <w:rPr>
                <w:b/>
              </w:rPr>
              <w:t>Izmetiet pildspalvveida pilnšļirci.</w:t>
            </w:r>
          </w:p>
          <w:p w14:paraId="5C4EC649" w14:textId="77777777" w:rsidR="009E77BB" w:rsidRPr="00FE0EBC" w:rsidRDefault="009E77BB" w:rsidP="00B444CB">
            <w:r w:rsidRPr="00FE0EBC">
              <w:t xml:space="preserve">17.a. Izlietoto pildspalvveida pilnšļirci un pārējos piederumus tūlīt pēc lietošanas ievietojiet asiem priekšmetiem paredzētā tvertnē (skatīt </w:t>
            </w:r>
            <w:r w:rsidRPr="00FE0EBC">
              <w:rPr>
                <w:b/>
              </w:rPr>
              <w:t>Q attēlu</w:t>
            </w:r>
            <w:r w:rsidRPr="00FE0EBC">
              <w:t>).</w:t>
            </w:r>
          </w:p>
          <w:p w14:paraId="5519C013" w14:textId="77777777" w:rsidR="009E77BB" w:rsidRPr="00FE0EBC" w:rsidRDefault="009E77BB" w:rsidP="00B444CB"/>
          <w:p w14:paraId="57EA85C6" w14:textId="77777777" w:rsidR="009E77BB" w:rsidRPr="00FE0EBC" w:rsidRDefault="009E77BB" w:rsidP="002B2A87">
            <w:pPr>
              <w:pStyle w:val="Bullet"/>
              <w:ind w:hanging="223"/>
            </w:pPr>
            <w:r w:rsidRPr="00FE0EBC">
              <w:t xml:space="preserve">Pildspalvveida pilnšļirci </w:t>
            </w:r>
            <w:r w:rsidRPr="00FE0EBC">
              <w:rPr>
                <w:b/>
              </w:rPr>
              <w:t>nelietojiet</w:t>
            </w:r>
            <w:r w:rsidRPr="00FE0EBC">
              <w:t xml:space="preserve"> atkārtoti.</w:t>
            </w:r>
          </w:p>
          <w:p w14:paraId="5B1AD3D8" w14:textId="7C9784D6" w:rsidR="009E77BB" w:rsidRPr="00FE0EBC" w:rsidRDefault="009E77BB" w:rsidP="002B2A87">
            <w:pPr>
              <w:pStyle w:val="Bullet"/>
              <w:ind w:hanging="223"/>
            </w:pPr>
            <w:r w:rsidRPr="00FE0EBC">
              <w:rPr>
                <w:b/>
              </w:rPr>
              <w:t>Nelieciet</w:t>
            </w:r>
            <w:r w:rsidRPr="00FE0EBC">
              <w:t xml:space="preserve"> uzgali atpakaļ uz pildspalvveida pilnšļirces.</w:t>
            </w:r>
          </w:p>
          <w:p w14:paraId="2F3DFA49" w14:textId="18F6532C" w:rsidR="009E77BB" w:rsidRPr="00FE0EBC" w:rsidRDefault="009E77BB" w:rsidP="002B2A87">
            <w:pPr>
              <w:pStyle w:val="Bullet"/>
              <w:ind w:hanging="223"/>
            </w:pPr>
            <w:r w:rsidRPr="00FE0EBC">
              <w:t xml:space="preserve">Izlietoto asiem priekšmetiem paredzēto tvertni </w:t>
            </w:r>
            <w:r w:rsidRPr="00FE0EBC">
              <w:rPr>
                <w:b/>
              </w:rPr>
              <w:t>neizmetiet</w:t>
            </w:r>
            <w:r w:rsidRPr="00FE0EBC">
              <w:t xml:space="preserve"> kopā ar sadzīves atkritumiem, izņemot, ja to pieļauj kopienas vadlīnijas.</w:t>
            </w:r>
          </w:p>
          <w:p w14:paraId="77B77CD0" w14:textId="3CE16F8A" w:rsidR="009E77BB" w:rsidRPr="00FE0EBC" w:rsidRDefault="009E77BB" w:rsidP="002B2A87">
            <w:pPr>
              <w:pStyle w:val="Bullet"/>
              <w:ind w:hanging="223"/>
            </w:pPr>
            <w:r w:rsidRPr="00FE0EBC">
              <w:t xml:space="preserve">Izlietoto asiem priekšmetiem paredzēto tvertni </w:t>
            </w:r>
            <w:r w:rsidRPr="00FE0EBC">
              <w:rPr>
                <w:b/>
              </w:rPr>
              <w:t>nenododiet</w:t>
            </w:r>
            <w:r w:rsidRPr="00FE0EBC">
              <w:t xml:space="preserve"> šķirojamos atkritumos.</w:t>
            </w:r>
          </w:p>
          <w:p w14:paraId="553C1D8A" w14:textId="77777777" w:rsidR="009E77BB" w:rsidRPr="00FE0EBC" w:rsidRDefault="009E77BB" w:rsidP="00B444CB"/>
          <w:p w14:paraId="7E461936" w14:textId="77777777" w:rsidR="009E77BB" w:rsidRPr="00FE0EBC" w:rsidRDefault="009E77BB" w:rsidP="00B444CB">
            <w:r w:rsidRPr="00FE0EBC">
              <w:t>Ja Jums nav asiem priekšmetiem paredzētas tvertnes, varat izmantot mājsaimniecībā lietojamu tvertni:</w:t>
            </w:r>
          </w:p>
          <w:p w14:paraId="624223E7" w14:textId="77777777" w:rsidR="009E77BB" w:rsidRPr="00FE0EBC" w:rsidRDefault="009E77BB" w:rsidP="002B2A87">
            <w:pPr>
              <w:pStyle w:val="Bullet"/>
              <w:tabs>
                <w:tab w:val="left" w:pos="844"/>
              </w:tabs>
              <w:ind w:left="850" w:hanging="223"/>
            </w:pPr>
            <w:r w:rsidRPr="00FE0EBC">
              <w:t>kas ir izgatavota no īpaši izturīgas plastmasas;</w:t>
            </w:r>
          </w:p>
          <w:p w14:paraId="1E68355A" w14:textId="77777777" w:rsidR="009E77BB" w:rsidRPr="00FE0EBC" w:rsidRDefault="009E77BB" w:rsidP="002B2A87">
            <w:pPr>
              <w:pStyle w:val="Bullet"/>
              <w:tabs>
                <w:tab w:val="left" w:pos="844"/>
              </w:tabs>
              <w:ind w:left="850" w:hanging="223"/>
            </w:pPr>
            <w:r w:rsidRPr="00FE0EBC">
              <w:t>ko var aizvērt ar cieši piegulošu, necaurduramu vāku, lai asie priekšmeti nevarētu izspiesties;</w:t>
            </w:r>
          </w:p>
          <w:p w14:paraId="1ED38EC5" w14:textId="77777777" w:rsidR="009E77BB" w:rsidRPr="00FE0EBC" w:rsidRDefault="009E77BB" w:rsidP="002B2A87">
            <w:pPr>
              <w:pStyle w:val="Bullet"/>
              <w:tabs>
                <w:tab w:val="left" w:pos="844"/>
              </w:tabs>
              <w:ind w:left="850" w:hanging="223"/>
            </w:pPr>
            <w:r w:rsidRPr="00FE0EBC">
              <w:t>kas lietošanas laikā stabili stāv stateniski;</w:t>
            </w:r>
          </w:p>
          <w:p w14:paraId="3518E393" w14:textId="77777777" w:rsidR="009E77BB" w:rsidRPr="00FE0EBC" w:rsidRDefault="009E77BB" w:rsidP="002B2A87">
            <w:pPr>
              <w:pStyle w:val="Bullet"/>
              <w:tabs>
                <w:tab w:val="left" w:pos="844"/>
              </w:tabs>
              <w:ind w:left="850" w:hanging="223"/>
            </w:pPr>
            <w:r w:rsidRPr="00FE0EBC">
              <w:t>kas ir hermētiska un</w:t>
            </w:r>
          </w:p>
          <w:p w14:paraId="16DF473C" w14:textId="77777777" w:rsidR="009E77BB" w:rsidRPr="00FE0EBC" w:rsidRDefault="009E77BB" w:rsidP="002B2A87">
            <w:pPr>
              <w:pStyle w:val="Bullet"/>
              <w:tabs>
                <w:tab w:val="left" w:pos="844"/>
              </w:tabs>
              <w:ind w:left="850" w:hanging="223"/>
            </w:pPr>
            <w:r w:rsidRPr="00FE0EBC">
              <w:t>kas ir pienācīgi marķēta ar brīdinājumu par to, ka tvertnē ir bīstami atkritumi.</w:t>
            </w:r>
          </w:p>
          <w:p w14:paraId="0EBC918E" w14:textId="77777777" w:rsidR="009E77BB" w:rsidRPr="00FE0EBC" w:rsidRDefault="009E77BB" w:rsidP="00B444CB"/>
          <w:p w14:paraId="7328B65F" w14:textId="2F80CF96" w:rsidR="009E77BB" w:rsidRPr="00FE0EBC" w:rsidRDefault="009E77BB" w:rsidP="00B444CB">
            <w:r w:rsidRPr="00FE0EBC">
              <w:t>Konsultējieties ar ārstu vai farmaceitu par pareizu asiem priekšmetiem paredzētās tvertnes likvidēšanu. Var būt vietējie noteikumi, kas regulē šādu atkritumu likvidēšanu.</w:t>
            </w:r>
          </w:p>
          <w:p w14:paraId="7BE946C8" w14:textId="77777777" w:rsidR="009E77BB" w:rsidRPr="00FE0EBC" w:rsidRDefault="009E77BB" w:rsidP="009E77BB"/>
        </w:tc>
      </w:tr>
    </w:tbl>
    <w:p w14:paraId="1467BA97" w14:textId="77777777" w:rsidR="009E77BB" w:rsidRPr="00FE0EBC" w:rsidRDefault="009E77BB" w:rsidP="009E77BB"/>
    <w:p w14:paraId="44987236" w14:textId="18A1EA07" w:rsidR="0065207E" w:rsidRPr="00FE0EBC" w:rsidRDefault="0065207E" w:rsidP="002F22B3">
      <w:pPr>
        <w:suppressAutoHyphens w:val="0"/>
      </w:pPr>
      <w:r w:rsidRPr="00FE0EBC">
        <w:br w:type="page"/>
      </w:r>
    </w:p>
    <w:p w14:paraId="27624A13" w14:textId="48823B94" w:rsidR="007B0CDF" w:rsidRPr="00FE0EBC" w:rsidRDefault="00942AC3" w:rsidP="002F22B3">
      <w:pPr>
        <w:pStyle w:val="aa"/>
      </w:pPr>
      <w:r w:rsidRPr="00FE0EBC">
        <w:lastRenderedPageBreak/>
        <w:t>Lietošanas instrukcija: informācija lietotājam</w:t>
      </w:r>
    </w:p>
    <w:p w14:paraId="00C0872F" w14:textId="77777777" w:rsidR="007B0CDF" w:rsidRPr="00FE0EBC" w:rsidRDefault="007B0CDF" w:rsidP="002F22B3">
      <w:pPr>
        <w:pStyle w:val="NormalKeep"/>
      </w:pPr>
    </w:p>
    <w:p w14:paraId="750EC61A" w14:textId="18311690" w:rsidR="007B0CDF" w:rsidRPr="00FE0EBC" w:rsidRDefault="008F2FCC" w:rsidP="002F22B3">
      <w:pPr>
        <w:pStyle w:val="aa"/>
      </w:pPr>
      <w:r w:rsidRPr="00FE0EBC">
        <w:t xml:space="preserve">Omlyclo 150 </w:t>
      </w:r>
      <w:ins w:id="3261" w:author="만든 이">
        <w:r w:rsidR="00AD1201" w:rsidRPr="00FE0EBC">
          <w:t>mg šķīdums injekcijām pilnšļircē</w:t>
        </w:r>
      </w:ins>
    </w:p>
    <w:p w14:paraId="2866E75A" w14:textId="77777777" w:rsidR="00043D2E" w:rsidRPr="00FE0EBC" w:rsidRDefault="00043D2E" w:rsidP="00043D2E">
      <w:pPr>
        <w:pStyle w:val="aa"/>
        <w:rPr>
          <w:ins w:id="3262" w:author="만든 이"/>
          <w:rFonts w:eastAsia="맑은 고딕"/>
        </w:rPr>
      </w:pPr>
      <w:ins w:id="3263" w:author="만든 이">
        <w:r w:rsidRPr="00FE0EBC">
          <w:t>Omlyclo 300 mg šķīdums injekcijām pilnšļircē</w:t>
        </w:r>
      </w:ins>
    </w:p>
    <w:p w14:paraId="79C9EA25" w14:textId="2DA8F462" w:rsidR="007B0CDF" w:rsidRPr="00FE0EBC" w:rsidRDefault="00942AC3" w:rsidP="002F22B3">
      <w:pPr>
        <w:pStyle w:val="NormalCentred"/>
        <w:rPr>
          <w:i/>
        </w:rPr>
      </w:pPr>
      <w:r w:rsidRPr="00FE0EBC">
        <w:rPr>
          <w:i/>
        </w:rPr>
        <w:t>omalizumabum</w:t>
      </w:r>
    </w:p>
    <w:p w14:paraId="5228961C" w14:textId="07702191" w:rsidR="007B0CDF" w:rsidRPr="00FE0EBC" w:rsidRDefault="007B0CDF" w:rsidP="002F22B3"/>
    <w:p w14:paraId="73C469E0" w14:textId="784239A2" w:rsidR="009A4E2F" w:rsidRPr="00FE0EBC" w:rsidRDefault="00801F2C" w:rsidP="002F22B3">
      <w:r w:rsidRPr="00FE0EBC">
        <w:rPr>
          <w:noProof/>
          <w:lang w:val="en-US"/>
        </w:rPr>
        <w:drawing>
          <wp:inline distT="0" distB="0" distL="0" distR="0" wp14:anchorId="7D10DCAB" wp14:editId="0AEE844F">
            <wp:extent cx="205105" cy="153670"/>
            <wp:effectExtent l="0" t="0" r="4445" b="0"/>
            <wp:docPr id="1411556325" name="Picture 6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05" cy="153670"/>
                    </a:xfrm>
                    <a:prstGeom prst="rect">
                      <a:avLst/>
                    </a:prstGeom>
                    <a:noFill/>
                    <a:ln>
                      <a:noFill/>
                    </a:ln>
                  </pic:spPr>
                </pic:pic>
              </a:graphicData>
            </a:graphic>
          </wp:inline>
        </w:drawing>
      </w:r>
      <w:r w:rsidRPr="00FE0EBC">
        <w:t>Šīm zālēm tiek piemērota papildu uzraudzība. Tādējādi būs iespējams ātri identificēt jaunāko informāciju par šo zāļu drošumu. Veselības aprūpes speciālisti tiek lūgti ziņot par jebkādām iespējamām nevēlamām blakusparādībām. Par to, kā ziņot par nevēlamām blakusparādībām, skatīt 4. punktā.</w:t>
      </w:r>
    </w:p>
    <w:p w14:paraId="6BFBB7F2" w14:textId="77777777" w:rsidR="009A4E2F" w:rsidRPr="00FE0EBC" w:rsidRDefault="009A4E2F" w:rsidP="002F22B3"/>
    <w:p w14:paraId="38E5BFE5" w14:textId="77777777" w:rsidR="00942AC3" w:rsidRPr="00FE0EBC" w:rsidRDefault="00942AC3" w:rsidP="002F22B3">
      <w:pPr>
        <w:pStyle w:val="HeadingStrong"/>
      </w:pPr>
      <w:r w:rsidRPr="00FE0EBC">
        <w:t>Pirms zāļu lietošanas uzmanīgi izlasiet visu instrukciju, jo tā satur Jums svarīgu informāciju.</w:t>
      </w:r>
    </w:p>
    <w:p w14:paraId="60FF8051" w14:textId="77777777" w:rsidR="00942AC3" w:rsidRPr="00FE0EBC" w:rsidRDefault="00942AC3" w:rsidP="002F22B3">
      <w:pPr>
        <w:pStyle w:val="Bullet-"/>
      </w:pPr>
      <w:r w:rsidRPr="00FE0EBC">
        <w:t>Saglabājiet šo instrukciju! Iespējams, ka vēlāk to vajadzēs pārlasīt.</w:t>
      </w:r>
    </w:p>
    <w:p w14:paraId="44EA923F" w14:textId="77777777" w:rsidR="00942AC3" w:rsidRPr="00FE0EBC" w:rsidRDefault="00942AC3" w:rsidP="002F22B3">
      <w:pPr>
        <w:pStyle w:val="Bullet-"/>
      </w:pPr>
      <w:r w:rsidRPr="00FE0EBC">
        <w:t>Ja Jums rodas jebkādi jautājumi, vaicājiet ārstam, farmaceitam vai medmāsai.</w:t>
      </w:r>
    </w:p>
    <w:p w14:paraId="75F94729" w14:textId="77777777" w:rsidR="00942AC3" w:rsidRPr="00FE0EBC" w:rsidRDefault="00942AC3" w:rsidP="002F22B3">
      <w:pPr>
        <w:pStyle w:val="Bullet-"/>
      </w:pPr>
      <w:r w:rsidRPr="00FE0EBC">
        <w:t>Šīs zāles ir parakstītas tikai Jums. Nedodiet tās citiem. Tās var nodarīt ļaunumu pat tad, ja šiem cilvēkiem ir līdzīgas slimības pazīmes.</w:t>
      </w:r>
    </w:p>
    <w:p w14:paraId="772BECA6" w14:textId="0160C5B9" w:rsidR="00942AC3" w:rsidRPr="00FE0EBC" w:rsidRDefault="00942AC3" w:rsidP="002F22B3">
      <w:pPr>
        <w:pStyle w:val="Bullet-"/>
      </w:pPr>
      <w:r w:rsidRPr="00FE0EBC">
        <w:t>Ja Jums rodas jebkādas blakusparādības, konsultējieties ar ārstu, farmaceitu vai medmāsu. Tas attiecas arī uz iespējamām blakusparādībām, kas nav minētas šajā instrukcijā. Skatīt 4. punktu.</w:t>
      </w:r>
    </w:p>
    <w:p w14:paraId="6B2286C7" w14:textId="77777777" w:rsidR="00942AC3" w:rsidRPr="00FE0EBC" w:rsidRDefault="00942AC3" w:rsidP="002F22B3"/>
    <w:p w14:paraId="26995E7B" w14:textId="77777777" w:rsidR="00942AC3" w:rsidRPr="00FE0EBC" w:rsidRDefault="00942AC3" w:rsidP="002F22B3">
      <w:pPr>
        <w:pStyle w:val="HeadingStrong"/>
      </w:pPr>
      <w:r w:rsidRPr="00FE0EBC">
        <w:t>Šajā instrukcijā varat uzzināt:</w:t>
      </w:r>
    </w:p>
    <w:p w14:paraId="64CA5498" w14:textId="77777777" w:rsidR="00942AC3" w:rsidRPr="00FE0EBC" w:rsidRDefault="00942AC3" w:rsidP="002F22B3">
      <w:pPr>
        <w:pStyle w:val="NormalKeep"/>
      </w:pPr>
    </w:p>
    <w:p w14:paraId="411C4919" w14:textId="36CEB736" w:rsidR="00942AC3" w:rsidRPr="00FE0EBC" w:rsidRDefault="00942AC3" w:rsidP="002F22B3">
      <w:pPr>
        <w:pStyle w:val="NormalHanging"/>
        <w:keepNext/>
      </w:pPr>
      <w:r w:rsidRPr="00FE0EBC">
        <w:t>1.</w:t>
      </w:r>
      <w:r w:rsidRPr="00FE0EBC">
        <w:tab/>
        <w:t>Kas ir Omlyclo un kādam nolūkam to lieto</w:t>
      </w:r>
    </w:p>
    <w:p w14:paraId="752D23EA" w14:textId="33575F92" w:rsidR="00942AC3" w:rsidRPr="00FE0EBC" w:rsidRDefault="00942AC3" w:rsidP="002F22B3">
      <w:pPr>
        <w:pStyle w:val="NormalHanging"/>
        <w:keepNext/>
      </w:pPr>
      <w:r w:rsidRPr="00FE0EBC">
        <w:t>2.</w:t>
      </w:r>
      <w:r w:rsidRPr="00FE0EBC">
        <w:tab/>
        <w:t>Kas Jums jāzina pirms Omlyclo lietošanas</w:t>
      </w:r>
    </w:p>
    <w:p w14:paraId="5FC7AE0F" w14:textId="39FA2C6C" w:rsidR="00942AC3" w:rsidRPr="00FE0EBC" w:rsidRDefault="00942AC3" w:rsidP="002F22B3">
      <w:pPr>
        <w:pStyle w:val="NormalHanging"/>
        <w:keepNext/>
      </w:pPr>
      <w:r w:rsidRPr="00FE0EBC">
        <w:t>3.</w:t>
      </w:r>
      <w:r w:rsidRPr="00FE0EBC">
        <w:tab/>
        <w:t>Kā lietot Omlyclo</w:t>
      </w:r>
    </w:p>
    <w:p w14:paraId="0A6D5E94" w14:textId="77777777" w:rsidR="00942AC3" w:rsidRPr="00FE0EBC" w:rsidRDefault="00942AC3" w:rsidP="002F22B3">
      <w:pPr>
        <w:pStyle w:val="NormalHanging"/>
        <w:keepNext/>
      </w:pPr>
      <w:r w:rsidRPr="00FE0EBC">
        <w:t>4.</w:t>
      </w:r>
      <w:r w:rsidRPr="00FE0EBC">
        <w:tab/>
        <w:t>Iespējamās blakusparādības</w:t>
      </w:r>
    </w:p>
    <w:p w14:paraId="20D2012D" w14:textId="4D86F08B" w:rsidR="00942AC3" w:rsidRPr="00FE0EBC" w:rsidRDefault="00942AC3" w:rsidP="002F22B3">
      <w:pPr>
        <w:pStyle w:val="NormalHanging"/>
        <w:keepNext/>
      </w:pPr>
      <w:r w:rsidRPr="00FE0EBC">
        <w:t>5.</w:t>
      </w:r>
      <w:r w:rsidRPr="00FE0EBC">
        <w:tab/>
        <w:t>Kā uzglabāt Omlyclo</w:t>
      </w:r>
    </w:p>
    <w:p w14:paraId="3383D1AC" w14:textId="77777777" w:rsidR="00942AC3" w:rsidRPr="00FE0EBC" w:rsidRDefault="00942AC3" w:rsidP="002F22B3">
      <w:pPr>
        <w:pStyle w:val="NormalHanging"/>
        <w:keepNext/>
      </w:pPr>
      <w:r w:rsidRPr="00FE0EBC">
        <w:t>6.</w:t>
      </w:r>
      <w:r w:rsidRPr="00FE0EBC">
        <w:tab/>
        <w:t>Iepakojuma saturs un cita informācija</w:t>
      </w:r>
    </w:p>
    <w:p w14:paraId="630F8168" w14:textId="77777777" w:rsidR="00942AC3" w:rsidRPr="00FE0EBC" w:rsidRDefault="00942AC3" w:rsidP="002F22B3"/>
    <w:p w14:paraId="64E46F63" w14:textId="77777777" w:rsidR="00942AC3" w:rsidRPr="00FE0EBC" w:rsidRDefault="00942AC3" w:rsidP="002F22B3"/>
    <w:p w14:paraId="2A92056E" w14:textId="4CC6DF02" w:rsidR="00942AC3" w:rsidRPr="00FE0EBC" w:rsidRDefault="00942AC3" w:rsidP="002F22B3">
      <w:pPr>
        <w:pStyle w:val="1"/>
      </w:pPr>
      <w:r w:rsidRPr="00FE0EBC">
        <w:t>1.</w:t>
      </w:r>
      <w:r w:rsidRPr="00FE0EBC">
        <w:tab/>
        <w:t>Kas ir Omlyclo un kādam nolūkam to lieto</w:t>
      </w:r>
    </w:p>
    <w:p w14:paraId="3EE705FB" w14:textId="77777777" w:rsidR="00942AC3" w:rsidRPr="00FE0EBC" w:rsidRDefault="00942AC3" w:rsidP="002F22B3">
      <w:pPr>
        <w:pStyle w:val="NormalKeep"/>
      </w:pPr>
    </w:p>
    <w:p w14:paraId="3FDD50CA" w14:textId="046639C1" w:rsidR="00942AC3" w:rsidRPr="00FE0EBC" w:rsidRDefault="008F2FCC" w:rsidP="002F22B3">
      <w:pPr>
        <w:pStyle w:val="NormalKeep"/>
      </w:pPr>
      <w:r w:rsidRPr="00FE0EBC">
        <w:t>Omlyclo satur aktīvo vielu omalizumabu. Omalizumabs ir cilvēka radīts proteīns, kas ir līdzīgs dabīgajam proteīnam, kas veidojas cilvēka organismā. Tas pieder zāļu grupai, ko sauc par „monoklonālajām antivielām”.</w:t>
      </w:r>
    </w:p>
    <w:p w14:paraId="287130B9" w14:textId="77777777" w:rsidR="00942AC3" w:rsidRPr="00FE0EBC" w:rsidRDefault="00942AC3" w:rsidP="002F22B3">
      <w:pPr>
        <w:pStyle w:val="NormalKeep"/>
      </w:pPr>
    </w:p>
    <w:p w14:paraId="1966ECCC" w14:textId="60C25569" w:rsidR="00942AC3" w:rsidRPr="00FE0EBC" w:rsidRDefault="008F2FCC" w:rsidP="002F22B3">
      <w:pPr>
        <w:pStyle w:val="NormalKeep"/>
      </w:pPr>
      <w:r w:rsidRPr="00FE0EBC">
        <w:t>Omlyclo lieto, lai ārstētu:</w:t>
      </w:r>
    </w:p>
    <w:p w14:paraId="1C96FB72" w14:textId="77777777" w:rsidR="00942AC3" w:rsidRPr="00FE0EBC" w:rsidRDefault="00942AC3" w:rsidP="002F22B3">
      <w:pPr>
        <w:pStyle w:val="Bullet-"/>
      </w:pPr>
      <w:r w:rsidRPr="00FE0EBC">
        <w:t>alerģisku astmu;</w:t>
      </w:r>
    </w:p>
    <w:p w14:paraId="27D0118F" w14:textId="77777777" w:rsidR="00942AC3" w:rsidRPr="00FE0EBC" w:rsidRDefault="00942AC3" w:rsidP="002F22B3">
      <w:pPr>
        <w:pStyle w:val="Bullet-"/>
      </w:pPr>
      <w:r w:rsidRPr="00FE0EBC">
        <w:t>hronisku rinosinusītu (deguna un deguna blakusdobumu iekaisumu) ar deguna polipiem;</w:t>
      </w:r>
    </w:p>
    <w:p w14:paraId="6738F3C4" w14:textId="743E698C" w:rsidR="00942AC3" w:rsidRPr="00FE0EBC" w:rsidRDefault="00942AC3" w:rsidP="002F22B3">
      <w:pPr>
        <w:pStyle w:val="Bullet-"/>
      </w:pPr>
      <w:r w:rsidRPr="00FE0EBC">
        <w:t>hronisku spontānu nātreni (HSN).</w:t>
      </w:r>
    </w:p>
    <w:p w14:paraId="0EEC9E9E" w14:textId="77777777" w:rsidR="00942AC3" w:rsidRPr="00FE0EBC" w:rsidRDefault="00942AC3" w:rsidP="002F22B3"/>
    <w:p w14:paraId="268DC2E8" w14:textId="77777777" w:rsidR="00942AC3" w:rsidRPr="00FE0EBC" w:rsidRDefault="00942AC3" w:rsidP="00E37C37">
      <w:pPr>
        <w:keepNext/>
        <w:rPr>
          <w:u w:val="single"/>
        </w:rPr>
      </w:pPr>
      <w:r w:rsidRPr="00FE0EBC">
        <w:rPr>
          <w:u w:val="single"/>
        </w:rPr>
        <w:t>Alerģiska astma</w:t>
      </w:r>
    </w:p>
    <w:p w14:paraId="277AF7E7" w14:textId="700430CC" w:rsidR="00942AC3" w:rsidRPr="00FE0EBC" w:rsidRDefault="00942AC3" w:rsidP="002F22B3">
      <w:r w:rsidRPr="00FE0EBC">
        <w:t>Šīs zāles lieto bronhiālās astmas paasinājuma novēršanai, kontrolējot smagas bronhiālās astmas simptomus pieaugušajiem, pusaudžiem un bērniem (6 gadus veciem un vecākiem), kuri jau saņem zāles bronhiālās astmas ārstēšanai, taču kuriem simptomi nav labi kontrolēti ar tādām zālēm, kā piemēram, lielu devu steroīdu inhalatoriem un bēta agonistu inhalatoriem.</w:t>
      </w:r>
    </w:p>
    <w:p w14:paraId="3385268B" w14:textId="77777777" w:rsidR="00942AC3" w:rsidRPr="00FE0EBC" w:rsidRDefault="00942AC3" w:rsidP="002F22B3"/>
    <w:p w14:paraId="1624833B" w14:textId="77777777" w:rsidR="00942AC3" w:rsidRPr="00FE0EBC" w:rsidRDefault="00942AC3" w:rsidP="00E37C37">
      <w:pPr>
        <w:keepNext/>
        <w:rPr>
          <w:u w:val="single"/>
        </w:rPr>
      </w:pPr>
      <w:r w:rsidRPr="00FE0EBC">
        <w:rPr>
          <w:u w:val="single"/>
        </w:rPr>
        <w:t>Hronisks rinosinusīts ar deguna polipiem</w:t>
      </w:r>
    </w:p>
    <w:p w14:paraId="11CB3505" w14:textId="1A53951B" w:rsidR="00942AC3" w:rsidRPr="00FE0EBC" w:rsidRDefault="00942AC3" w:rsidP="002F22B3">
      <w:r w:rsidRPr="00FE0EBC">
        <w:t>Šīs zāles lieto hroniska rinosinusīta ar deguna polipiem ārstēšanai pieaugušajiem (18 gadus veciem un vecākiem), kuri jau lieto intranazāli lietojamos kortikosteroīdus (kortikosteroīdus saturošu deguna aerosolu), bet kuriem simptomi nav labi kontrolēti ar šīm zālēm. Deguna polipi ir nelieli izaugumi uz deguna gļotādas. Omlyclo palīdz samazināt polipu izmēru un samazina simptomus, ieskaitot deguna nosprostojumu, ožas izzušanu, gļotas rīkles aizmugurē un iesnas.</w:t>
      </w:r>
    </w:p>
    <w:p w14:paraId="3BBDB857" w14:textId="77777777" w:rsidR="00942AC3" w:rsidRPr="00FE0EBC" w:rsidRDefault="00942AC3" w:rsidP="002F22B3"/>
    <w:p w14:paraId="76412978" w14:textId="77777777" w:rsidR="00942AC3" w:rsidRPr="00FE0EBC" w:rsidRDefault="00942AC3" w:rsidP="00A43882">
      <w:pPr>
        <w:keepNext/>
        <w:rPr>
          <w:u w:val="single"/>
        </w:rPr>
      </w:pPr>
      <w:r w:rsidRPr="00FE0EBC">
        <w:rPr>
          <w:u w:val="single"/>
        </w:rPr>
        <w:t>Hroniska spontāna nātrene (HSN)</w:t>
      </w:r>
    </w:p>
    <w:p w14:paraId="3CC756D9" w14:textId="3CE0E1D8" w:rsidR="00942AC3" w:rsidRPr="00FE0EBC" w:rsidRDefault="00942AC3" w:rsidP="002F22B3">
      <w:r w:rsidRPr="00FE0EBC">
        <w:t>Šīs zāles lieto hroniskas spontānas nātrenes ārstēšanai pieaugušajiem un pusaudžiem (12 gadus veciem un vecākiem), kuri jau lieto antihistamīnus, bet kuriem HSN simptomi nav labi kontrolēti ar šīm zālēm.</w:t>
      </w:r>
    </w:p>
    <w:p w14:paraId="41BBF97F" w14:textId="77777777" w:rsidR="00942AC3" w:rsidRPr="00FE0EBC" w:rsidRDefault="00942AC3" w:rsidP="002F22B3"/>
    <w:p w14:paraId="7855ABEE" w14:textId="138BFF3C" w:rsidR="00942AC3" w:rsidRPr="00FE0EBC" w:rsidRDefault="008F2FCC" w:rsidP="002F22B3">
      <w:r w:rsidRPr="00FE0EBC">
        <w:t>Omlyclo darbojas, bloķējot vielu, ko sauc par imūnglobulīnu E (IgE), kas veidojas organismā. IgE veicina tādu iekaisuma veidu, kam ir nozīmīga loma alerģiskas bronhiālās astmas, hroniska rinosinusīta ar deguna polipiem un HSN izraisīšanā.</w:t>
      </w:r>
    </w:p>
    <w:p w14:paraId="09B1D0DC" w14:textId="77777777" w:rsidR="00942AC3" w:rsidRPr="00FE0EBC" w:rsidRDefault="00942AC3" w:rsidP="002F22B3"/>
    <w:p w14:paraId="29F535B5" w14:textId="77777777" w:rsidR="00E51FA8" w:rsidRPr="00FE0EBC" w:rsidRDefault="00E51FA8" w:rsidP="002F22B3"/>
    <w:p w14:paraId="05A64418" w14:textId="7CCB4CC7" w:rsidR="00942AC3" w:rsidRPr="00FE0EBC" w:rsidRDefault="00942AC3" w:rsidP="002F22B3">
      <w:pPr>
        <w:pStyle w:val="1"/>
      </w:pPr>
      <w:r w:rsidRPr="00FE0EBC">
        <w:t>2.</w:t>
      </w:r>
      <w:r w:rsidRPr="00FE0EBC">
        <w:tab/>
        <w:t>Kas Jums jāzina pirms Omlyclo lietošanas</w:t>
      </w:r>
    </w:p>
    <w:p w14:paraId="568EFAB9" w14:textId="77777777" w:rsidR="00942AC3" w:rsidRPr="00FE0EBC" w:rsidRDefault="00942AC3" w:rsidP="002F22B3">
      <w:pPr>
        <w:pStyle w:val="NormalKeep"/>
      </w:pPr>
    </w:p>
    <w:p w14:paraId="46357947" w14:textId="1E4D6009" w:rsidR="00942AC3" w:rsidRPr="00FE0EBC" w:rsidRDefault="00942AC3" w:rsidP="002F22B3">
      <w:pPr>
        <w:pStyle w:val="HeadingStrong"/>
      </w:pPr>
      <w:r w:rsidRPr="00FE0EBC">
        <w:t>Nelietojiet Omlyclo šādos gadījumos:</w:t>
      </w:r>
    </w:p>
    <w:p w14:paraId="0C7A6C1E" w14:textId="304E3F33" w:rsidR="00942AC3" w:rsidRPr="00FE0EBC" w:rsidRDefault="00942AC3" w:rsidP="006E3F55">
      <w:pPr>
        <w:pStyle w:val="Bullet-"/>
        <w:keepNext/>
        <w:numPr>
          <w:ilvl w:val="0"/>
          <w:numId w:val="0"/>
        </w:numPr>
        <w:ind w:left="567" w:hanging="567"/>
      </w:pPr>
      <w:r w:rsidRPr="00FE0EBC">
        <w:t>-</w:t>
      </w:r>
      <w:r w:rsidRPr="00FE0EBC">
        <w:tab/>
        <w:t>ja Jums ir alerģija pret omalizumabu vai kādu citu (6. punktā minēto) šo zāļu sastāvdaļu. (Skatīt īpašus brīdinājumus šī punkta beigās zem apakšvirsraksta “Omlyclo satur polisorbātu”</w:t>
      </w:r>
      <w:del w:id="3264" w:author="만든 이">
        <w:r w:rsidRPr="00FE0EBC" w:rsidDel="00BB3507">
          <w:delText>.</w:delText>
        </w:r>
      </w:del>
      <w:r w:rsidRPr="00FE0EBC">
        <w:t>)</w:t>
      </w:r>
    </w:p>
    <w:p w14:paraId="4F926DC6" w14:textId="0205BBE2" w:rsidR="00942AC3" w:rsidRPr="00FE0EBC" w:rsidRDefault="00450885" w:rsidP="006E3F55">
      <w:pPr>
        <w:ind w:left="567" w:hanging="567"/>
      </w:pPr>
      <w:ins w:id="3265" w:author="만든 이">
        <w:r w:rsidRPr="00FE0EBC">
          <w:t>-</w:t>
        </w:r>
        <w:r w:rsidRPr="00FE0EBC">
          <w:tab/>
        </w:r>
      </w:ins>
      <w:del w:id="3266" w:author="만든 이">
        <w:r w:rsidR="00942AC3" w:rsidRPr="00FE0EBC" w:rsidDel="00450885">
          <w:delText>J</w:delText>
        </w:r>
      </w:del>
      <w:ins w:id="3267" w:author="만든 이">
        <w:r w:rsidRPr="00FE0EBC">
          <w:rPr>
            <w:lang w:eastAsia="ko-KR"/>
          </w:rPr>
          <w:t>j</w:t>
        </w:r>
      </w:ins>
      <w:r w:rsidR="00942AC3" w:rsidRPr="00FE0EBC">
        <w:t>a uzskatāt, ka Jums varētu būt alerģija pret kādu no sastāvdaļām, pasakiet to ārstam, jo šādā gadījumā Jūs nedrīkstat lietot Omlyclo.</w:t>
      </w:r>
    </w:p>
    <w:p w14:paraId="3F8A2B95" w14:textId="77777777" w:rsidR="00942AC3" w:rsidRPr="00FE0EBC" w:rsidRDefault="00942AC3" w:rsidP="002F22B3"/>
    <w:p w14:paraId="32B6C720" w14:textId="77777777" w:rsidR="00942AC3" w:rsidRPr="00FE0EBC" w:rsidRDefault="00942AC3" w:rsidP="002F22B3">
      <w:pPr>
        <w:pStyle w:val="HeadingStrong"/>
      </w:pPr>
      <w:r w:rsidRPr="00FE0EBC">
        <w:t>Brīdinājumi un piesardzība lietošanā</w:t>
      </w:r>
    </w:p>
    <w:p w14:paraId="2901E1DB" w14:textId="13E4FC6F" w:rsidR="00942AC3" w:rsidRPr="00FE0EBC" w:rsidRDefault="00942AC3" w:rsidP="002F22B3">
      <w:pPr>
        <w:pStyle w:val="NormalKeep"/>
      </w:pPr>
      <w:r w:rsidRPr="00FE0EBC">
        <w:t>Pirms Omlyclo lietošanas, konsultējieties ar ārstu:</w:t>
      </w:r>
    </w:p>
    <w:p w14:paraId="4842501F" w14:textId="77777777" w:rsidR="00942AC3" w:rsidRPr="00FE0EBC" w:rsidRDefault="00942AC3" w:rsidP="002F22B3">
      <w:pPr>
        <w:pStyle w:val="Bullet-"/>
      </w:pPr>
      <w:r w:rsidRPr="00FE0EBC">
        <w:t>ja Jums ir nieru vai aknu darbības traucējumi;</w:t>
      </w:r>
    </w:p>
    <w:p w14:paraId="33088CA1" w14:textId="77777777" w:rsidR="00942AC3" w:rsidRPr="00FE0EBC" w:rsidRDefault="00942AC3" w:rsidP="002F22B3">
      <w:pPr>
        <w:pStyle w:val="Bullet-"/>
      </w:pPr>
      <w:r w:rsidRPr="00FE0EBC">
        <w:t>ja Jums ir slimība, kad Jūsu imūnā sistēma uzbrūk Jūsu organismam (autoimūna slimība);</w:t>
      </w:r>
    </w:p>
    <w:p w14:paraId="6A07CE62" w14:textId="52B4F8BA" w:rsidR="00942AC3" w:rsidRPr="00FE0EBC" w:rsidRDefault="00942AC3" w:rsidP="002F22B3">
      <w:pPr>
        <w:pStyle w:val="Bullet-"/>
      </w:pPr>
      <w:r w:rsidRPr="00FE0EBC">
        <w:t>ja ceļojat uz apvidu, kur bieži ir parazītu izraisītas invāzijas - Omlyclo var pavājināt pretošanās spējas šādām invāzijām;</w:t>
      </w:r>
    </w:p>
    <w:p w14:paraId="42BC006B" w14:textId="6D4CAAA6" w:rsidR="00942AC3" w:rsidRPr="00FE0EBC" w:rsidRDefault="00942AC3" w:rsidP="004F0B28">
      <w:pPr>
        <w:pStyle w:val="Bullet-"/>
      </w:pPr>
      <w:r w:rsidRPr="00FE0EBC">
        <w:t>ja Jums iepriekš ir bijusi smaga alerģiska reakcija (anafilakse), piemēram, pēc zāļu lietošanas, kukaiņu koduma vai ēdiena.</w:t>
      </w:r>
    </w:p>
    <w:p w14:paraId="4168D5BF" w14:textId="77777777" w:rsidR="00942AC3" w:rsidRPr="00FE0EBC" w:rsidRDefault="00942AC3" w:rsidP="002F22B3"/>
    <w:p w14:paraId="6DDCE829" w14:textId="5535853C" w:rsidR="00942AC3" w:rsidRPr="00FE0EBC" w:rsidRDefault="008F2FCC" w:rsidP="002F22B3">
      <w:pPr>
        <w:pStyle w:val="NormalKeep"/>
      </w:pPr>
      <w:r w:rsidRPr="00FE0EBC">
        <w:t>Omlyclo neārstē akūtus bronhiālās astmas simptomus, piemēram, pēkšņu astmas lēkmi. Tādēļ Omlyclo nedrīkst lietot šo simptomu ārstēšanai.</w:t>
      </w:r>
    </w:p>
    <w:p w14:paraId="4EC35CB0" w14:textId="77777777" w:rsidR="00942AC3" w:rsidRPr="00FE0EBC" w:rsidRDefault="00942AC3" w:rsidP="002F22B3">
      <w:pPr>
        <w:pStyle w:val="NormalKeep"/>
      </w:pPr>
    </w:p>
    <w:p w14:paraId="37C7A614" w14:textId="56F81295" w:rsidR="00942AC3" w:rsidRPr="00FE0EBC" w:rsidRDefault="008F2FCC" w:rsidP="002F22B3">
      <w:pPr>
        <w:pStyle w:val="NormalKeep"/>
      </w:pPr>
      <w:r w:rsidRPr="00FE0EBC">
        <w:t>Omlyclo nav paredzēts citu alerģisku traucējumu, piemēram, pēkšņu alerģisku reakciju, hiperimūnglobulīna E sindroma (pārmantota imunitātes traucējuma), aspergilozes (sēnīšu izraisītas plaušu slimības), pārtikas alerģijas, ekzēmas vai siena drudža profilaksei vai ārstēšanai, jo Omlyclo nav pētīts šo slimību gadījumos.</w:t>
      </w:r>
    </w:p>
    <w:p w14:paraId="013B1474" w14:textId="77777777" w:rsidR="00942AC3" w:rsidRPr="00FE0EBC" w:rsidRDefault="00942AC3" w:rsidP="002F22B3">
      <w:pPr>
        <w:pStyle w:val="NormalKeep"/>
      </w:pPr>
    </w:p>
    <w:p w14:paraId="528C48AF" w14:textId="77777777" w:rsidR="00942AC3" w:rsidRPr="00FE0EBC" w:rsidRDefault="00942AC3" w:rsidP="002F22B3">
      <w:pPr>
        <w:pStyle w:val="HeadingStrong"/>
      </w:pPr>
      <w:r w:rsidRPr="00FE0EBC">
        <w:t>Pievērsiet uzmanību alerģisku reakciju un citu nopietnu blakusparādību pazīmēm</w:t>
      </w:r>
    </w:p>
    <w:p w14:paraId="6ACD314C" w14:textId="0C6C9A16" w:rsidR="00942AC3" w:rsidRPr="00FE0EBC" w:rsidRDefault="008F2FCC" w:rsidP="002F22B3">
      <w:pPr>
        <w:pStyle w:val="NormalKeep"/>
      </w:pPr>
      <w:r w:rsidRPr="00FE0EBC">
        <w:t>Omlyclo iespējams var izraisīt nopietnas blakusparādības. Jums jāpievērš uzmanība šo stāvokļu pazīmēm, kamēr lietojat Omlyclo. Nekavējoties meklējiet ārsta palīdzību, ja pamanāt jebkādas smagu alerģisku reakciju vai citu nopietnu blakusparādību pazīmes. Šīs pazīmes ir uzskaitītas 4. punktā “Nopietnas blakusparādības”.</w:t>
      </w:r>
    </w:p>
    <w:p w14:paraId="5CE9201A" w14:textId="77777777" w:rsidR="00942AC3" w:rsidRPr="00FE0EBC" w:rsidRDefault="00942AC3" w:rsidP="002F22B3">
      <w:pPr>
        <w:pStyle w:val="NormalKeep"/>
      </w:pPr>
    </w:p>
    <w:p w14:paraId="76816A12" w14:textId="37649429" w:rsidR="00942AC3" w:rsidRPr="00FE0EBC" w:rsidRDefault="00942AC3" w:rsidP="00A43882">
      <w:pPr>
        <w:pStyle w:val="NormalKeep"/>
        <w:keepNext w:val="0"/>
      </w:pPr>
      <w:r w:rsidRPr="00FE0EBC">
        <w:t>Ir svarīgi, ka pirms Omlyclo pašinjekcijas vai pirms veselības aprūpes speciālists veic Jums Omlyclo injekciju, ārsts Jūs ir apmācījis, kā agrīni atpazīt smagu alerģisku reakciju simptomus un kā rīkoties šo reakciju gadījumā, ja tādas rodas (skatīt 3. punktu “Kā lietot Omlyclo”). Vairums smagu alerģisku reakciju rodas pirmo 3 Omlyclo devu lietošanas laikā.</w:t>
      </w:r>
    </w:p>
    <w:p w14:paraId="5DCF3291" w14:textId="77777777" w:rsidR="00942AC3" w:rsidRPr="00FE0EBC" w:rsidRDefault="00942AC3" w:rsidP="00A43882">
      <w:pPr>
        <w:pStyle w:val="NormalKeep"/>
        <w:keepNext w:val="0"/>
      </w:pPr>
    </w:p>
    <w:p w14:paraId="70D3D298" w14:textId="77777777" w:rsidR="00942AC3" w:rsidRPr="00FE0EBC" w:rsidRDefault="00942AC3" w:rsidP="00A43882">
      <w:pPr>
        <w:pStyle w:val="HeadingStrong"/>
        <w:keepNext w:val="0"/>
      </w:pPr>
      <w:r w:rsidRPr="00FE0EBC">
        <w:t>Bērni un pusaudži</w:t>
      </w:r>
    </w:p>
    <w:p w14:paraId="0942FCF8" w14:textId="77777777" w:rsidR="00942AC3" w:rsidRPr="00FE0EBC" w:rsidRDefault="00942AC3" w:rsidP="00A43882">
      <w:pPr>
        <w:pStyle w:val="HeadingUnderlined"/>
        <w:keepNext w:val="0"/>
      </w:pPr>
      <w:r w:rsidRPr="00FE0EBC">
        <w:t>Alerģiska astma</w:t>
      </w:r>
    </w:p>
    <w:p w14:paraId="69EF715C" w14:textId="2894C608" w:rsidR="00942AC3" w:rsidRPr="00FE0EBC" w:rsidRDefault="008F2FCC" w:rsidP="00A43882">
      <w:pPr>
        <w:pStyle w:val="NormalKeep"/>
        <w:keepNext w:val="0"/>
      </w:pPr>
      <w:r w:rsidRPr="00FE0EBC">
        <w:t>Omlyclo nav ieteicams bērniem līdz 6 gadu vecumam. Tā lietošana bērniem līdz 6 gadu vecumam nav pētīta.</w:t>
      </w:r>
    </w:p>
    <w:p w14:paraId="21DCCA43" w14:textId="77777777" w:rsidR="00942AC3" w:rsidRPr="00FE0EBC" w:rsidRDefault="00942AC3" w:rsidP="00A43882">
      <w:pPr>
        <w:pStyle w:val="NormalKeep"/>
        <w:keepNext w:val="0"/>
      </w:pPr>
    </w:p>
    <w:p w14:paraId="2E483F23" w14:textId="77777777" w:rsidR="00942AC3" w:rsidRPr="00FE0EBC" w:rsidRDefault="00942AC3" w:rsidP="00A43882">
      <w:pPr>
        <w:pStyle w:val="HeadingUnderlined"/>
        <w:keepNext w:val="0"/>
      </w:pPr>
      <w:r w:rsidRPr="00FE0EBC">
        <w:t>Hronisks rinosinusīts ar deguna polipiem</w:t>
      </w:r>
    </w:p>
    <w:p w14:paraId="24AAF08B" w14:textId="6E7DF247" w:rsidR="00942AC3" w:rsidRPr="00FE0EBC" w:rsidRDefault="008F2FCC" w:rsidP="00A43882">
      <w:pPr>
        <w:pStyle w:val="NormalKeep"/>
        <w:keepNext w:val="0"/>
      </w:pPr>
      <w:r w:rsidRPr="00FE0EBC">
        <w:t>Omlyclo nav ieteicams lietot bērniem un pusaudžiem līdz 18 gadu vecumam. Tā lietošana bērniem līdz 18 gadu vecumam nav pētīta.</w:t>
      </w:r>
    </w:p>
    <w:p w14:paraId="5445F158" w14:textId="77777777" w:rsidR="00942AC3" w:rsidRPr="00FE0EBC" w:rsidRDefault="00942AC3" w:rsidP="002F22B3">
      <w:pPr>
        <w:pStyle w:val="NormalKeep"/>
      </w:pPr>
    </w:p>
    <w:p w14:paraId="4D6F17BF" w14:textId="77777777" w:rsidR="00942AC3" w:rsidRPr="00FE0EBC" w:rsidRDefault="00942AC3" w:rsidP="00A43882">
      <w:pPr>
        <w:pStyle w:val="HeadingUnderlined"/>
        <w:keepNext w:val="0"/>
      </w:pPr>
      <w:r w:rsidRPr="00FE0EBC">
        <w:t>Hroniska spontāna nātrene (HSN)</w:t>
      </w:r>
    </w:p>
    <w:p w14:paraId="6E1071E5" w14:textId="70C471AB" w:rsidR="00942AC3" w:rsidRPr="00FE0EBC" w:rsidRDefault="008F2FCC" w:rsidP="00A43882">
      <w:pPr>
        <w:pStyle w:val="NormalKeep"/>
        <w:keepNext w:val="0"/>
      </w:pPr>
      <w:r w:rsidRPr="00FE0EBC">
        <w:t>Omlyclo nav ieteicams lietot bērniem līdz 12 gadu vecumam. Tā lietošana netika pētīta bērniem līdz 12 gadiem.</w:t>
      </w:r>
    </w:p>
    <w:p w14:paraId="4CDABB45" w14:textId="77777777" w:rsidR="00942AC3" w:rsidRPr="00FE0EBC" w:rsidRDefault="00942AC3" w:rsidP="002F22B3">
      <w:pPr>
        <w:pStyle w:val="NormalKeep"/>
      </w:pPr>
    </w:p>
    <w:p w14:paraId="7E4F176F" w14:textId="3B49B245" w:rsidR="00942AC3" w:rsidRPr="00FE0EBC" w:rsidRDefault="00942AC3" w:rsidP="002F22B3">
      <w:pPr>
        <w:pStyle w:val="HeadingStrong"/>
      </w:pPr>
      <w:r w:rsidRPr="00FE0EBC">
        <w:t>Citas zāles un Omlyclo</w:t>
      </w:r>
    </w:p>
    <w:p w14:paraId="3B430791" w14:textId="77777777" w:rsidR="00942AC3" w:rsidRPr="00FE0EBC" w:rsidRDefault="00942AC3" w:rsidP="002F22B3">
      <w:pPr>
        <w:pStyle w:val="NormalKeep"/>
      </w:pPr>
      <w:r w:rsidRPr="00FE0EBC">
        <w:t>Pastāstiet ārstam, farmaceitam vai medmāsai par visām zālēm, kuras lietojat, pēdējā laikā esat lietojis vai varētu lietot.</w:t>
      </w:r>
    </w:p>
    <w:p w14:paraId="15862477" w14:textId="77777777" w:rsidR="00942AC3" w:rsidRPr="00FE0EBC" w:rsidRDefault="00942AC3" w:rsidP="002F22B3">
      <w:pPr>
        <w:pStyle w:val="NormalKeep"/>
      </w:pPr>
    </w:p>
    <w:p w14:paraId="56319417" w14:textId="77777777" w:rsidR="00942AC3" w:rsidRPr="00FE0EBC" w:rsidRDefault="00942AC3" w:rsidP="002F22B3">
      <w:pPr>
        <w:pStyle w:val="NormalKeep"/>
      </w:pPr>
      <w:r w:rsidRPr="00FE0EBC">
        <w:t>Tas ir īpaši svarīgi, ja lietojat:</w:t>
      </w:r>
    </w:p>
    <w:p w14:paraId="470B0C4C" w14:textId="1548D25E" w:rsidR="00942AC3" w:rsidRPr="00FE0EBC" w:rsidRDefault="00942AC3" w:rsidP="002F22B3">
      <w:pPr>
        <w:pStyle w:val="Bullet-"/>
      </w:pPr>
      <w:r w:rsidRPr="00FE0EBC">
        <w:t>zāles parazītu izraisītas invāzijas ārstēšanai, jo Omlyclo var pavājināt šo zāļu iedarbību;</w:t>
      </w:r>
    </w:p>
    <w:p w14:paraId="0DE3A690" w14:textId="77777777" w:rsidR="00942AC3" w:rsidRPr="00FE0EBC" w:rsidRDefault="00942AC3" w:rsidP="002F22B3">
      <w:pPr>
        <w:pStyle w:val="Bullet-"/>
      </w:pPr>
      <w:r w:rsidRPr="00FE0EBC">
        <w:t>inhalējamos kortikosteroīdus un citas zāles alerģiskas astmas ārstēšanai.</w:t>
      </w:r>
    </w:p>
    <w:p w14:paraId="7179ABD1" w14:textId="77777777" w:rsidR="00942AC3" w:rsidRPr="00FE0EBC" w:rsidRDefault="00942AC3" w:rsidP="002F22B3"/>
    <w:p w14:paraId="63C15208" w14:textId="77777777" w:rsidR="00942AC3" w:rsidRPr="00FE0EBC" w:rsidRDefault="00942AC3" w:rsidP="00182EB0">
      <w:pPr>
        <w:keepNext/>
        <w:rPr>
          <w:b/>
        </w:rPr>
      </w:pPr>
      <w:r w:rsidRPr="00FE0EBC">
        <w:rPr>
          <w:b/>
        </w:rPr>
        <w:t>Grūtniecība un barošana ar krūti</w:t>
      </w:r>
    </w:p>
    <w:p w14:paraId="0A74E655" w14:textId="77777777" w:rsidR="00942AC3" w:rsidRPr="00FE0EBC" w:rsidRDefault="00942AC3" w:rsidP="002F22B3">
      <w:r w:rsidRPr="00FE0EBC">
        <w:t>Ja Jūs esat grūtniece, domājat, ka Jums varētu būt grūtniecība vai plānojat grūtniecību, pirms šo zāļu lietošanas konsultējieties ar ārstu. Ārsts ar Jums apspriedīs šo zāļu lietošanas grūtniecības laikā ieguvumus un iespējamo risku.</w:t>
      </w:r>
    </w:p>
    <w:p w14:paraId="41B51429" w14:textId="77777777" w:rsidR="00942AC3" w:rsidRPr="00FE0EBC" w:rsidRDefault="00942AC3" w:rsidP="002F22B3"/>
    <w:p w14:paraId="5AD33518" w14:textId="25BB16B3" w:rsidR="00942AC3" w:rsidRPr="00FE0EBC" w:rsidRDefault="00942AC3" w:rsidP="002F22B3">
      <w:r w:rsidRPr="00FE0EBC">
        <w:t>Ja Jums iestājas grūtniecība ārstēšanas laikā ar Omlyclo, nekavējoties pastāstiet to ārstam.</w:t>
      </w:r>
    </w:p>
    <w:p w14:paraId="73A8CF81" w14:textId="77777777" w:rsidR="00942AC3" w:rsidRPr="00FE0EBC" w:rsidRDefault="00942AC3" w:rsidP="002F22B3"/>
    <w:p w14:paraId="2E2D7662" w14:textId="15628D7F" w:rsidR="00942AC3" w:rsidRPr="00FE0EBC" w:rsidRDefault="008F2FCC" w:rsidP="002F22B3">
      <w:r w:rsidRPr="00FE0EBC">
        <w:t>Omlyclo var nokļūt mātes pienā. Ja Jūs barojat ar krūti vai plānojat barot ar krūti, pirms šo zāļu lietošanas konsultējieties ar ārstu.</w:t>
      </w:r>
    </w:p>
    <w:p w14:paraId="21236472" w14:textId="77777777" w:rsidR="00942AC3" w:rsidRPr="00FE0EBC" w:rsidRDefault="00942AC3" w:rsidP="002F22B3"/>
    <w:p w14:paraId="65D130E5" w14:textId="77777777" w:rsidR="00942AC3" w:rsidRPr="00FE0EBC" w:rsidRDefault="00942AC3" w:rsidP="002F22B3">
      <w:pPr>
        <w:pStyle w:val="HeadingStrong"/>
      </w:pPr>
      <w:r w:rsidRPr="00FE0EBC">
        <w:t>Transportlīdzekļu vadīšana un mehānismu apkalpošana</w:t>
      </w:r>
    </w:p>
    <w:p w14:paraId="254DA5F9" w14:textId="00DB0B05" w:rsidR="00942AC3" w:rsidRPr="00FE0EBC" w:rsidRDefault="00942AC3" w:rsidP="002F22B3">
      <w:r w:rsidRPr="00FE0EBC">
        <w:t>Nav paredzams, ka Omlyclo ietekmēs Jūsu spēju vadīt transportlīdzekļus vai apkalpot mehānismus.</w:t>
      </w:r>
    </w:p>
    <w:p w14:paraId="2EE500B3" w14:textId="5F7E4B4F" w:rsidR="00942AC3" w:rsidRPr="00FE0EBC" w:rsidRDefault="00942AC3" w:rsidP="007D5D66"/>
    <w:p w14:paraId="5FE55765" w14:textId="3F53F0B9" w:rsidR="00DA7DB2" w:rsidRPr="00FE0EBC" w:rsidRDefault="005F553F" w:rsidP="007D5D66">
      <w:pPr>
        <w:pStyle w:val="HeadingStrong"/>
      </w:pPr>
      <w:r w:rsidRPr="00FE0EBC">
        <w:t>Omlyclo satur polisorbātu</w:t>
      </w:r>
    </w:p>
    <w:p w14:paraId="21BDC58B" w14:textId="6C6A82CF" w:rsidR="00DA7DB2" w:rsidRPr="00FE0EBC" w:rsidRDefault="005F553F" w:rsidP="007D5D66">
      <w:del w:id="3268" w:author="만든 이">
        <w:r w:rsidRPr="00FE0EBC">
          <w:delText xml:space="preserve">Šīs zāles satur </w:delText>
        </w:r>
      </w:del>
      <w:ins w:id="3269" w:author="만든 이">
        <w:r w:rsidR="00043D2E" w:rsidRPr="00FE0EBC">
          <w:t xml:space="preserve">Katrā Omlyclo 150 mg pilnšļircē ir </w:t>
        </w:r>
      </w:ins>
      <w:r w:rsidR="00043D2E" w:rsidRPr="00FE0EBC">
        <w:t>0,40 mg polisorbāta</w:t>
      </w:r>
      <w:del w:id="3270" w:author="만든 이">
        <w:r w:rsidRPr="00FE0EBC">
          <w:delText> </w:delText>
        </w:r>
      </w:del>
      <w:ins w:id="3271" w:author="만든 이">
        <w:r w:rsidR="00043D2E" w:rsidRPr="00FE0EBC">
          <w:t xml:space="preserve"> </w:t>
        </w:r>
      </w:ins>
      <w:r w:rsidR="00043D2E" w:rsidRPr="00FE0EBC">
        <w:t xml:space="preserve">20 </w:t>
      </w:r>
      <w:ins w:id="3272" w:author="만든 이">
        <w:r w:rsidR="00043D2E" w:rsidRPr="00FE0EBC">
          <w:t xml:space="preserve">un </w:t>
        </w:r>
      </w:ins>
      <w:r w:rsidR="00043D2E" w:rsidRPr="00FE0EBC">
        <w:t xml:space="preserve">katrā </w:t>
      </w:r>
      <w:ins w:id="3273" w:author="만든 이">
        <w:r w:rsidR="00043D2E" w:rsidRPr="00FE0EBC">
          <w:t xml:space="preserve">Omlyco 300 mg </w:t>
        </w:r>
      </w:ins>
      <w:r w:rsidR="00043D2E" w:rsidRPr="00FE0EBC">
        <w:t>pilnšļircē</w:t>
      </w:r>
      <w:ins w:id="3274" w:author="만든 이">
        <w:r w:rsidR="00043D2E" w:rsidRPr="00FE0EBC">
          <w:t xml:space="preserve"> ir 0,80 mg polisorbāta 20</w:t>
        </w:r>
      </w:ins>
      <w:r w:rsidR="00043D2E" w:rsidRPr="00FE0EBC">
        <w:t xml:space="preserve">, kas </w:t>
      </w:r>
      <w:del w:id="3275" w:author="만든 이">
        <w:r w:rsidRPr="00FE0EBC">
          <w:delText>ir līdzvērtīgi</w:delText>
        </w:r>
      </w:del>
      <w:ins w:id="3276" w:author="만든 이">
        <w:r w:rsidR="00043D2E" w:rsidRPr="00FE0EBC">
          <w:t>atbilst</w:t>
        </w:r>
      </w:ins>
      <w:r w:rsidR="00043D2E" w:rsidRPr="00FE0EBC">
        <w:t xml:space="preserve"> 0,40 mg/ml. Polisorbāti var izraisīt alerģiskas reakcijas. Pastāstiet ārstam, ja Jums vai Jūsu bērnam ir alerģija.</w:t>
      </w:r>
    </w:p>
    <w:p w14:paraId="0B1C0472" w14:textId="77777777" w:rsidR="00DA7DB2" w:rsidRPr="00FE0EBC" w:rsidRDefault="00DA7DB2" w:rsidP="002F22B3"/>
    <w:p w14:paraId="22589232" w14:textId="77777777" w:rsidR="00942AC3" w:rsidRPr="00FE0EBC" w:rsidRDefault="00942AC3" w:rsidP="002F22B3"/>
    <w:p w14:paraId="3AED405C" w14:textId="6E427609" w:rsidR="00942AC3" w:rsidRPr="00FE0EBC" w:rsidRDefault="00942AC3" w:rsidP="002F22B3">
      <w:pPr>
        <w:pStyle w:val="1"/>
      </w:pPr>
      <w:r w:rsidRPr="00FE0EBC">
        <w:t>3.</w:t>
      </w:r>
      <w:r w:rsidRPr="00FE0EBC">
        <w:tab/>
        <w:t>Kā lietot Omlyclo</w:t>
      </w:r>
    </w:p>
    <w:p w14:paraId="3ACAEC1A" w14:textId="77777777" w:rsidR="00942AC3" w:rsidRPr="00FE0EBC" w:rsidRDefault="00942AC3" w:rsidP="002F22B3"/>
    <w:p w14:paraId="15D083C1" w14:textId="77777777" w:rsidR="00942AC3" w:rsidRPr="00FE0EBC" w:rsidRDefault="00942AC3" w:rsidP="002F22B3">
      <w:r w:rsidRPr="00FE0EBC">
        <w:t>Vienmēr lietojiet šīs zāles tieši tā, kā ārsts Jums teicis. Neskaidrību gadījumā vaicājiet ārstam, medmāsai vai farmaceitam.</w:t>
      </w:r>
    </w:p>
    <w:p w14:paraId="7B5B4293" w14:textId="77777777" w:rsidR="00942AC3" w:rsidRPr="00FE0EBC" w:rsidRDefault="00942AC3" w:rsidP="002F22B3"/>
    <w:p w14:paraId="7715FBD5" w14:textId="06B73275" w:rsidR="00942AC3" w:rsidRPr="00FE0EBC" w:rsidRDefault="00942AC3" w:rsidP="002F22B3">
      <w:pPr>
        <w:pStyle w:val="HeadingStrong"/>
      </w:pPr>
      <w:r w:rsidRPr="00FE0EBC">
        <w:t>Kā Omlyclo lieto</w:t>
      </w:r>
    </w:p>
    <w:p w14:paraId="216B1317" w14:textId="3D1762D5" w:rsidR="00942AC3" w:rsidRPr="00FE0EBC" w:rsidRDefault="008F2FCC" w:rsidP="002F22B3">
      <w:r w:rsidRPr="00FE0EBC">
        <w:t>Omlyclo lieto kā injekciju zem ādas (zināma kā subkutāna injekcija).</w:t>
      </w:r>
    </w:p>
    <w:p w14:paraId="23C824CF" w14:textId="77777777" w:rsidR="00942AC3" w:rsidRPr="00FE0EBC" w:rsidRDefault="00942AC3" w:rsidP="002F22B3"/>
    <w:p w14:paraId="5038EFAA" w14:textId="4537654A" w:rsidR="00942AC3" w:rsidRPr="00FE0EBC" w:rsidRDefault="008F2FCC" w:rsidP="002F22B3">
      <w:pPr>
        <w:pStyle w:val="HeadingUnderlined"/>
      </w:pPr>
      <w:r w:rsidRPr="00FE0EBC">
        <w:t>Omlyclo injicēšana</w:t>
      </w:r>
    </w:p>
    <w:p w14:paraId="334F3E20" w14:textId="79358E89" w:rsidR="00942AC3" w:rsidRPr="00FE0EBC" w:rsidRDefault="00942AC3" w:rsidP="002F22B3">
      <w:pPr>
        <w:pStyle w:val="Bullet-"/>
      </w:pPr>
      <w:r w:rsidRPr="00FE0EBC">
        <w:t>Jūs un Jūsu ārsts izlemsiet, vai Jums vajadzētu sev pašam injicēt Omlyclo. Pirmās 3 devas vienmēr jāievada veselības aprūpes speciālistam vai tā uzraudzībā (skatīt 2. punktu).</w:t>
      </w:r>
    </w:p>
    <w:p w14:paraId="020F24A6" w14:textId="77777777" w:rsidR="00942AC3" w:rsidRPr="00FE0EBC" w:rsidRDefault="00942AC3" w:rsidP="002F22B3">
      <w:pPr>
        <w:pStyle w:val="Bullet-"/>
      </w:pPr>
      <w:r w:rsidRPr="00FE0EBC">
        <w:t>Ir svarīgi, ka pirms pašinjekcijas veikšanas ir bijusi atbilstoša apmācības par zāļu injicēšanu.</w:t>
      </w:r>
    </w:p>
    <w:p w14:paraId="19FDB1AC" w14:textId="16AA28FD" w:rsidR="00942AC3" w:rsidRPr="00FE0EBC" w:rsidRDefault="00942AC3" w:rsidP="002F22B3">
      <w:pPr>
        <w:pStyle w:val="Bullet-"/>
      </w:pPr>
      <w:r w:rsidRPr="00FE0EBC">
        <w:t>Aprūpētājs (piemēram, vecāks) arī var Jums injicēt Omlyclo pēc tam, kad viņš vai viņa ir atbilstoši apmācīti.</w:t>
      </w:r>
    </w:p>
    <w:p w14:paraId="3495E443" w14:textId="77777777" w:rsidR="00942AC3" w:rsidRPr="00FE0EBC" w:rsidRDefault="00942AC3" w:rsidP="002F22B3"/>
    <w:p w14:paraId="7562A179" w14:textId="45C2780C" w:rsidR="00942AC3" w:rsidRPr="00FE0EBC" w:rsidRDefault="00942AC3" w:rsidP="002F22B3">
      <w:r w:rsidRPr="00FE0EBC">
        <w:t>Sīkākas norādes par Omlyclo injicēšanu skatīt šīs lietošanas instrukcijas beigās “Omlyclo pilnšļirces lietošanas instrukcija”.</w:t>
      </w:r>
    </w:p>
    <w:p w14:paraId="63D99591" w14:textId="77777777" w:rsidR="00942AC3" w:rsidRPr="00FE0EBC" w:rsidRDefault="00942AC3" w:rsidP="002F22B3"/>
    <w:p w14:paraId="2D4BCA32" w14:textId="77777777" w:rsidR="00942AC3" w:rsidRPr="00FE0EBC" w:rsidRDefault="00942AC3" w:rsidP="002F22B3">
      <w:pPr>
        <w:pStyle w:val="HeadingUnderlined"/>
      </w:pPr>
      <w:r w:rsidRPr="00FE0EBC">
        <w:t>Apmācība nopietnu alerģisku reakciju atpazīšanai</w:t>
      </w:r>
    </w:p>
    <w:p w14:paraId="4F98B6EE" w14:textId="50843B0D" w:rsidR="00942AC3" w:rsidRPr="00FE0EBC" w:rsidRDefault="00942AC3" w:rsidP="002F22B3">
      <w:r w:rsidRPr="00FE0EBC">
        <w:t>Ir arī svarīgi, ka Jūs sev neinjicējat Omlyclo, kamēr ārsts vai medmāsa nav Jūs apmācījis:</w:t>
      </w:r>
    </w:p>
    <w:p w14:paraId="30AEAF57" w14:textId="77777777" w:rsidR="00942AC3" w:rsidRPr="00FE0EBC" w:rsidRDefault="00942AC3" w:rsidP="002F22B3">
      <w:pPr>
        <w:pStyle w:val="Bullet-"/>
      </w:pPr>
      <w:r w:rsidRPr="00FE0EBC">
        <w:t>kā atpazīt nopietnu alerģisku reakciju agrīnas pazīmes un simptomus;</w:t>
      </w:r>
    </w:p>
    <w:p w14:paraId="38895F24" w14:textId="77777777" w:rsidR="00942AC3" w:rsidRPr="00FE0EBC" w:rsidRDefault="00942AC3" w:rsidP="002F22B3">
      <w:pPr>
        <w:pStyle w:val="Bullet-"/>
      </w:pPr>
      <w:r w:rsidRPr="00FE0EBC">
        <w:t>ko darīt, ja šie simptomi rodas.</w:t>
      </w:r>
    </w:p>
    <w:p w14:paraId="0913CD4F" w14:textId="77777777" w:rsidR="00942AC3" w:rsidRPr="00FE0EBC" w:rsidRDefault="00942AC3" w:rsidP="002F22B3">
      <w:r w:rsidRPr="00FE0EBC">
        <w:t>Sīkāku informāciju par nopietnu alerģisku reakciju agrīnām pazīmēm un simptomiem skatīt 4. punktā.</w:t>
      </w:r>
    </w:p>
    <w:p w14:paraId="57B81262" w14:textId="77777777" w:rsidR="00942AC3" w:rsidRPr="00FE0EBC" w:rsidRDefault="00942AC3" w:rsidP="002F22B3"/>
    <w:p w14:paraId="4BA62CC4" w14:textId="77777777" w:rsidR="00942AC3" w:rsidRPr="00FE0EBC" w:rsidRDefault="00942AC3" w:rsidP="002F22B3">
      <w:pPr>
        <w:pStyle w:val="HeadingStrong"/>
      </w:pPr>
      <w:r w:rsidRPr="00FE0EBC">
        <w:t>Cik daudz zāļu lietot</w:t>
      </w:r>
    </w:p>
    <w:p w14:paraId="655AA993" w14:textId="77777777" w:rsidR="00942AC3" w:rsidRPr="00FE0EBC" w:rsidRDefault="00942AC3" w:rsidP="002F22B3">
      <w:pPr>
        <w:pStyle w:val="HeadingUnderlined"/>
      </w:pPr>
      <w:r w:rsidRPr="00FE0EBC">
        <w:t>Alerģiska astma un hronisks rinosinusīts ar deguna polipiem</w:t>
      </w:r>
    </w:p>
    <w:p w14:paraId="41103C03" w14:textId="7BDA41A1" w:rsidR="00942AC3" w:rsidRPr="00FE0EBC" w:rsidRDefault="00942AC3" w:rsidP="002F22B3">
      <w:r w:rsidRPr="00FE0EBC">
        <w:t>Ārsts izlems, cik daudz Omlyclo Jums ir nepieciešams un cik bieži tas Jums nepieciešams. Tas būs atkarīgs no Jūsu ķermeņa masas un asins analīžu rezultātiem, kas tiks veikti pirms ārstēšanas uzsākšanas, lai noteiktu IgE daudzumu Jūsu asinīs.</w:t>
      </w:r>
    </w:p>
    <w:p w14:paraId="26DB0CA4" w14:textId="77777777" w:rsidR="00942AC3" w:rsidRPr="00FE0EBC" w:rsidRDefault="00942AC3" w:rsidP="002F22B3"/>
    <w:p w14:paraId="3C80C958" w14:textId="77777777" w:rsidR="00942AC3" w:rsidRPr="00FE0EBC" w:rsidRDefault="00942AC3" w:rsidP="002F22B3">
      <w:r w:rsidRPr="00FE0EBC">
        <w:t>Vienā reizē Jums būs nepieciešamas 1 līdz 4 injekcijas. Jums būs nepieciešams injekcijas veikt ik pēc divām nedēļām vai ik pēc četrām nedēļām.</w:t>
      </w:r>
    </w:p>
    <w:p w14:paraId="33B8FFAC" w14:textId="77777777" w:rsidR="00942AC3" w:rsidRPr="00FE0EBC" w:rsidRDefault="00942AC3" w:rsidP="002F22B3"/>
    <w:p w14:paraId="5B3546FE" w14:textId="7F14AA81" w:rsidR="00942AC3" w:rsidRPr="00FE0EBC" w:rsidRDefault="00942AC3" w:rsidP="002F22B3">
      <w:r w:rsidRPr="00FE0EBC">
        <w:t>Ārstēšanas laikā ar Omlyclo turpiniet lietot pašreizējās pretastmas zāles un/vai zāles deguna polipiem. Nepārtrauciet lietot nevienas pretastmas zāles un/vai zāles deguna polipiem, pirms neesat konsultējies ar ārstu.</w:t>
      </w:r>
    </w:p>
    <w:p w14:paraId="25F1727D" w14:textId="77777777" w:rsidR="00942AC3" w:rsidRPr="00FE0EBC" w:rsidRDefault="00942AC3" w:rsidP="002F22B3"/>
    <w:p w14:paraId="3AC1F4AF" w14:textId="56DE2227" w:rsidR="00942AC3" w:rsidRPr="00FE0EBC" w:rsidRDefault="00942AC3" w:rsidP="002F22B3">
      <w:r w:rsidRPr="00FE0EBC">
        <w:t>Pēc Omlyclo terapijas sākšanas Jūs varat nemanīt tūlītēju uzlabošanos. Pacientiem ar deguna polipiem iedarbība novērota 4 nedēļas pēc ārstēšanas sākuma. Pilnīga efekta sasniegšanai pacientiem ar astmu parasti nepieciešamas 12 līdz 16 nedēļas.</w:t>
      </w:r>
    </w:p>
    <w:p w14:paraId="3DD4BE28" w14:textId="77777777" w:rsidR="00942AC3" w:rsidRPr="00FE0EBC" w:rsidRDefault="00942AC3" w:rsidP="002F22B3"/>
    <w:p w14:paraId="576B0534" w14:textId="77777777" w:rsidR="00942AC3" w:rsidRPr="00FE0EBC" w:rsidRDefault="00942AC3" w:rsidP="002F22B3">
      <w:pPr>
        <w:pStyle w:val="HeadingUnderlined"/>
      </w:pPr>
      <w:r w:rsidRPr="00FE0EBC">
        <w:t>Hroniska spontāna nātrene (HSN)</w:t>
      </w:r>
    </w:p>
    <w:p w14:paraId="49A9FB2E" w14:textId="4D293D87" w:rsidR="00043D2E" w:rsidRPr="00FE0EBC" w:rsidRDefault="00043D2E" w:rsidP="00043D2E">
      <w:r w:rsidRPr="00FE0EBC">
        <w:t>Vienā reizē Jums būs nepieciešamas divas 150</w:t>
      </w:r>
      <w:del w:id="3277" w:author="만든 이">
        <w:r w:rsidR="00942AC3" w:rsidRPr="00FE0EBC">
          <w:delText xml:space="preserve"> </w:delText>
        </w:r>
      </w:del>
      <w:ins w:id="3278" w:author="만든 이">
        <w:r w:rsidRPr="00FE0EBC">
          <w:t> </w:t>
        </w:r>
      </w:ins>
      <w:r w:rsidRPr="00FE0EBC">
        <w:t>mg injekcijas</w:t>
      </w:r>
      <w:ins w:id="3279" w:author="만든 이">
        <w:r w:rsidRPr="00FE0EBC">
          <w:t xml:space="preserve"> vai viena 300 mg injekcija</w:t>
        </w:r>
      </w:ins>
      <w:r w:rsidRPr="00FE0EBC">
        <w:t xml:space="preserve"> ik pēc četrām nedēļām.</w:t>
      </w:r>
    </w:p>
    <w:p w14:paraId="6308D4FC" w14:textId="77777777" w:rsidR="00942AC3" w:rsidRPr="00FE0EBC" w:rsidRDefault="00942AC3" w:rsidP="002F22B3"/>
    <w:p w14:paraId="413B87ED" w14:textId="22D125C9" w:rsidR="00942AC3" w:rsidRPr="00FE0EBC" w:rsidRDefault="00942AC3" w:rsidP="002F22B3">
      <w:r w:rsidRPr="00FE0EBC">
        <w:t>Ārstēšanas laikā ar Omlyclo Jums būs jāturpina lietot pašreizējās zāles pret HSN. Nepārtrauciet lietot nevienas zāles, pirms neesat konsultējies ar ārstu.</w:t>
      </w:r>
    </w:p>
    <w:p w14:paraId="0DDBA6A5" w14:textId="77777777" w:rsidR="00942AC3" w:rsidRPr="00FE0EBC" w:rsidRDefault="00942AC3" w:rsidP="002F22B3"/>
    <w:p w14:paraId="258FE38B" w14:textId="77777777" w:rsidR="00942AC3" w:rsidRPr="00FE0EBC" w:rsidRDefault="00942AC3" w:rsidP="002F22B3">
      <w:pPr>
        <w:pStyle w:val="HeadingStrong"/>
      </w:pPr>
      <w:r w:rsidRPr="00FE0EBC">
        <w:t>Lietošana bērniem un pusaudžiem</w:t>
      </w:r>
    </w:p>
    <w:p w14:paraId="1C190B43" w14:textId="77777777" w:rsidR="00942AC3" w:rsidRPr="00FE0EBC" w:rsidRDefault="00942AC3" w:rsidP="002F22B3">
      <w:pPr>
        <w:pStyle w:val="HeadingUnderlined"/>
      </w:pPr>
      <w:r w:rsidRPr="00FE0EBC">
        <w:t>Alerģiska astma</w:t>
      </w:r>
    </w:p>
    <w:p w14:paraId="07D1D2EC" w14:textId="2FF0BED5" w:rsidR="00942AC3" w:rsidRPr="00FE0EBC" w:rsidRDefault="008F2FCC" w:rsidP="002F22B3">
      <w:r w:rsidRPr="00FE0EBC">
        <w:t>Omlyclo drīkst lietot bērniem un pusaudžiem no 6 gadu vecuma un vecākiem, kuri jau saņem zāles bronhiālās astmas ārstēšanai, taču kuriem simptomi nav labi kontrolēti ar tādām zālēm, kā piemēram, lielu devu steroīdu inhalatoriem un bēta agonistu inhalatoriem. Jūsu ārsts noteiks, cik daudz Omlyclo Jūsu bērnam nepieciešams un cik bieži tas jālieto. Tas ir atkarīgs no Jūsu bērna ķermeņa masas un asinsanalīžu rezultātiem, kas tiks veikti pirms ārstēšanas uzsākšanas, lai noteiktu IgE antivielu daudzumu viņa/viņas asinīs.</w:t>
      </w:r>
    </w:p>
    <w:p w14:paraId="17956973" w14:textId="77777777" w:rsidR="00942AC3" w:rsidRPr="00FE0EBC" w:rsidRDefault="00942AC3" w:rsidP="002F22B3"/>
    <w:p w14:paraId="34436DF3" w14:textId="58DDB0A6" w:rsidR="00942AC3" w:rsidRPr="00FE0EBC" w:rsidRDefault="00C340E9" w:rsidP="007D5D66">
      <w:r w:rsidRPr="00FE0EBC">
        <w:t>Bērni (no 6 līdz 11 gadu vecumam) nedrīkst sev injicēt Omlyclo. Tomēr, ja ārsts uzskata par piemērotu, aprūpētājs var veikt Omlyclo injekciju viņiem pēc atbilstošas apmācības.</w:t>
      </w:r>
    </w:p>
    <w:p w14:paraId="6D003605" w14:textId="77777777" w:rsidR="00942AC3" w:rsidRPr="00FE0EBC" w:rsidRDefault="00942AC3" w:rsidP="002F22B3"/>
    <w:p w14:paraId="7858204A" w14:textId="77777777" w:rsidR="00043D2E" w:rsidRPr="00FE0EBC" w:rsidRDefault="00043D2E" w:rsidP="00043D2E">
      <w:pPr>
        <w:pStyle w:val="af0"/>
        <w:ind w:right="495"/>
        <w:jc w:val="both"/>
        <w:rPr>
          <w:ins w:id="3280" w:author="만든 이"/>
          <w:rFonts w:eastAsia="맑은 고딕"/>
        </w:rPr>
      </w:pPr>
      <w:ins w:id="3281" w:author="만든 이">
        <w:r w:rsidRPr="00FE0EBC">
          <w:t>Omlyclo 300 mg pilnšļirces nav paredzētas lietošanai bērniem, kas jaunāki par 12 gadiem. No 6 līdz 11 gadus veciem bērniem ar alerģisku astmu var izmantot Omlyclo 75 mg pilnšļirci un Omlyclo 150 mg pilnšļirci.</w:t>
        </w:r>
      </w:ins>
    </w:p>
    <w:p w14:paraId="59FB1FB7" w14:textId="77777777" w:rsidR="00942AC3" w:rsidRPr="00FE0EBC" w:rsidRDefault="00942AC3" w:rsidP="002F22B3">
      <w:pPr>
        <w:pStyle w:val="HeadingUnderlined"/>
      </w:pPr>
      <w:r w:rsidRPr="00FE0EBC">
        <w:t>Hronisks rinosinusīts ar deguna polipiem</w:t>
      </w:r>
    </w:p>
    <w:p w14:paraId="11FC9F80" w14:textId="127B72AD" w:rsidR="00942AC3" w:rsidRPr="00FE0EBC" w:rsidRDefault="008F2FCC" w:rsidP="002F22B3">
      <w:r w:rsidRPr="00FE0EBC">
        <w:t>Omlyclo nevajadzētu lietot bērniem un pusaudžiem līdz 18 gadu vecumam.</w:t>
      </w:r>
    </w:p>
    <w:p w14:paraId="237FBA2F" w14:textId="77777777" w:rsidR="00942AC3" w:rsidRPr="00FE0EBC" w:rsidRDefault="00942AC3" w:rsidP="002F22B3"/>
    <w:p w14:paraId="65731741" w14:textId="77777777" w:rsidR="00942AC3" w:rsidRPr="00FE0EBC" w:rsidRDefault="00942AC3" w:rsidP="002F22B3">
      <w:pPr>
        <w:pStyle w:val="HeadingUnderlined"/>
      </w:pPr>
      <w:r w:rsidRPr="00FE0EBC">
        <w:t>Hroniska spontāna nātrene (HSN)</w:t>
      </w:r>
    </w:p>
    <w:p w14:paraId="761657E4" w14:textId="24EB0993" w:rsidR="00942AC3" w:rsidRPr="00FE0EBC" w:rsidRDefault="008F2FCC" w:rsidP="002F22B3">
      <w:r w:rsidRPr="00FE0EBC">
        <w:t>Omlyclo drīkst lietot pusaudžiem 12 gadus veciem un vecākiem, kuri jau lieto antihistamīnus, bet kuriem HSN simptomi nav labi kontrolēti ar šīm zālēm. Deva pusaudžiem 12 gadus veciem un vecākiem ir tāda pati kā pieaugušajiem.</w:t>
      </w:r>
    </w:p>
    <w:p w14:paraId="5236B638" w14:textId="77777777" w:rsidR="00942AC3" w:rsidRPr="00FE0EBC" w:rsidRDefault="00942AC3" w:rsidP="002F22B3"/>
    <w:p w14:paraId="17F96DDE" w14:textId="67DB251E" w:rsidR="00942AC3" w:rsidRPr="00FE0EBC" w:rsidRDefault="00942AC3" w:rsidP="002F22B3">
      <w:pPr>
        <w:pStyle w:val="HeadingStrong"/>
      </w:pPr>
      <w:r w:rsidRPr="00FE0EBC">
        <w:t>Ja Omlyclo deva netiek ievadīta</w:t>
      </w:r>
    </w:p>
    <w:p w14:paraId="56F8AA39" w14:textId="77777777" w:rsidR="00942AC3" w:rsidRPr="00FE0EBC" w:rsidRDefault="00942AC3" w:rsidP="002F22B3">
      <w:r w:rsidRPr="00FE0EBC">
        <w:t>Ja esat izlaidis vizīti, pēc iespējas ātrāk sazinieties ar ārstu vai slimnīcu, lai to ieplānotu.</w:t>
      </w:r>
    </w:p>
    <w:p w14:paraId="1CA73EFA" w14:textId="77777777" w:rsidR="00942AC3" w:rsidRPr="00FE0EBC" w:rsidRDefault="00942AC3" w:rsidP="002F22B3"/>
    <w:p w14:paraId="5727B05F" w14:textId="5D2BCC22" w:rsidR="00942AC3" w:rsidRPr="00FE0EBC" w:rsidRDefault="00942AC3" w:rsidP="002F22B3">
      <w:r w:rsidRPr="00FE0EBC">
        <w:t>Ja esat aizmirsis injicēt sev Omlyclo devu, injicējiet to cik vien drīz iespējams. Tad konsultējieties ar ārstu, kad Jums jāinjicē nākošā deva.</w:t>
      </w:r>
    </w:p>
    <w:p w14:paraId="28A60527" w14:textId="77777777" w:rsidR="00942AC3" w:rsidRPr="00FE0EBC" w:rsidRDefault="00942AC3" w:rsidP="002F22B3"/>
    <w:p w14:paraId="04207E71" w14:textId="74432531" w:rsidR="00942AC3" w:rsidRPr="00FE0EBC" w:rsidRDefault="00942AC3" w:rsidP="002F22B3">
      <w:pPr>
        <w:pStyle w:val="HeadingStrong"/>
      </w:pPr>
      <w:r w:rsidRPr="00FE0EBC">
        <w:t>Ja pārtraucat ārstēšanu ar Omlyclo</w:t>
      </w:r>
    </w:p>
    <w:p w14:paraId="6D9F5D49" w14:textId="69F4DADA" w:rsidR="00942AC3" w:rsidRPr="00FE0EBC" w:rsidRDefault="00942AC3" w:rsidP="002F22B3">
      <w:r w:rsidRPr="00FE0EBC">
        <w:t>Nepārtrauciet ārstēšanu ar Omlyclo, ja vien to nav norādījis Jūsu ārsts. Omlyclo terapijas pārtraukšana vai izbeigšana var izraisīt Jūsu simptomu atjaunošanos.</w:t>
      </w:r>
    </w:p>
    <w:p w14:paraId="15CAA81E" w14:textId="77777777" w:rsidR="00942AC3" w:rsidRPr="00FE0EBC" w:rsidRDefault="00942AC3" w:rsidP="002F22B3"/>
    <w:p w14:paraId="74FD0FA7" w14:textId="717CD8AD" w:rsidR="00942AC3" w:rsidRPr="00FE0EBC" w:rsidRDefault="00942AC3" w:rsidP="002F22B3">
      <w:r w:rsidRPr="00FE0EBC">
        <w:t>Tomēr, ja Jums ārstē HSN, Jūsu ārsts laiku pa laikam var izlemt pārtraukt ārstēšanu ar Omlyclo ar mērķi novērtēt Jūsu simptomus. Sekojiet Jūsu ārsta norādījumiem.</w:t>
      </w:r>
    </w:p>
    <w:p w14:paraId="7B308291" w14:textId="77777777" w:rsidR="00942AC3" w:rsidRPr="00FE0EBC" w:rsidRDefault="00942AC3" w:rsidP="002F22B3"/>
    <w:p w14:paraId="1AA03E46" w14:textId="77777777" w:rsidR="00942AC3" w:rsidRPr="00FE0EBC" w:rsidRDefault="00942AC3" w:rsidP="002F22B3">
      <w:r w:rsidRPr="00FE0EBC">
        <w:t>Ja Jums ir kādi jautājumi par šo zāļu lietošanu, jautājiet ārstam, farmaceitam vai medmāsai.</w:t>
      </w:r>
    </w:p>
    <w:p w14:paraId="1081BFD3" w14:textId="77777777" w:rsidR="00942AC3" w:rsidRPr="00FE0EBC" w:rsidRDefault="00942AC3" w:rsidP="002F22B3"/>
    <w:p w14:paraId="5CA8C490" w14:textId="77777777" w:rsidR="00942AC3" w:rsidRPr="00FE0EBC" w:rsidRDefault="00942AC3" w:rsidP="002F22B3"/>
    <w:p w14:paraId="5189AA05" w14:textId="77777777" w:rsidR="00942AC3" w:rsidRPr="00FE0EBC" w:rsidRDefault="00942AC3" w:rsidP="002F22B3">
      <w:pPr>
        <w:pStyle w:val="1"/>
      </w:pPr>
      <w:r w:rsidRPr="00FE0EBC">
        <w:t>4.</w:t>
      </w:r>
      <w:r w:rsidRPr="00FE0EBC">
        <w:tab/>
        <w:t>Iespējamās blakusparādības</w:t>
      </w:r>
    </w:p>
    <w:p w14:paraId="294C5643" w14:textId="77777777" w:rsidR="00942AC3" w:rsidRPr="00FE0EBC" w:rsidRDefault="00942AC3" w:rsidP="002F22B3"/>
    <w:p w14:paraId="70961703" w14:textId="5D914BDF" w:rsidR="00942AC3" w:rsidRPr="00FE0EBC" w:rsidRDefault="00942AC3" w:rsidP="002F22B3">
      <w:r w:rsidRPr="00FE0EBC">
        <w:t>Tāpat kā visas zāles, šīs zāles var izraisīt blakusparādības, kaut arī ne visiem tās izpaužas. Omlyclo izraisītās blakusparādības parasti ir vieglas vai vidēji smagas, bet dažos gadījumos tās var būt smagas.</w:t>
      </w:r>
    </w:p>
    <w:p w14:paraId="48FDC3A7" w14:textId="77777777" w:rsidR="00942AC3" w:rsidRPr="00FE0EBC" w:rsidRDefault="00942AC3" w:rsidP="002F22B3"/>
    <w:p w14:paraId="4A47B75B" w14:textId="77777777" w:rsidR="00942AC3" w:rsidRPr="00FE0EBC" w:rsidRDefault="00942AC3" w:rsidP="002F22B3">
      <w:pPr>
        <w:pStyle w:val="HeadingUnderlined"/>
      </w:pPr>
      <w:r w:rsidRPr="00FE0EBC">
        <w:t>Smagas blakusparādības:</w:t>
      </w:r>
    </w:p>
    <w:p w14:paraId="46D9B51D" w14:textId="4BCEB95B" w:rsidR="00DC378E" w:rsidRPr="00FE0EBC" w:rsidRDefault="00942AC3" w:rsidP="002F22B3">
      <w:r w:rsidRPr="00FE0EBC">
        <w:t xml:space="preserve">Nekavējoties meklējiet ārsta palīdzību, ja ievērojat jebkādas sekojošo blakusparādību pazīmes </w:t>
      </w:r>
    </w:p>
    <w:p w14:paraId="3C520828" w14:textId="54A9A4DC" w:rsidR="00942AC3" w:rsidRPr="00FE0EBC" w:rsidRDefault="00942AC3" w:rsidP="002F22B3">
      <w:r w:rsidRPr="00FE0EBC">
        <w:t>Reti (var attīstīties ne vairāk kā 1 cilvēkam no katriem 1 000 cilvēkiem)</w:t>
      </w:r>
    </w:p>
    <w:p w14:paraId="320FC82A" w14:textId="0DE261B1" w:rsidR="00942AC3" w:rsidRPr="00FE0EBC" w:rsidRDefault="00942AC3" w:rsidP="002F22B3">
      <w:pPr>
        <w:pStyle w:val="Bullet-"/>
      </w:pPr>
      <w:r w:rsidRPr="00FE0EBC">
        <w:t>Smagas alerģiskas reakcijas (tajā skaitā anafilakse). Simptomi var ietvert: izsitumus, niezi vai nātreni uz ādas, sejas, lūpu, mēles, balsenes, trahejas vai citu ķermeņa daļu pietūkumu, paātrinātu sirdsdarbību, reiboni un neskaidru sajūtu galvā, apjukumu, elpas trūkumu, sēkšanu vai apgrūtinātu elpošanu, zilganu ādas vai lūpu krāsu, ģīboni vai apziņas zudumu. Ja Jums ir iepriekš bijusi smaga alerģiska reakcija (anafilakse), kas nav saistīta ar Omlyclo lietošanu, Jums var būt lielāks smagas alerģiskas reakcijas attīstības risks pēc Omlyclo lietošanas.</w:t>
      </w:r>
    </w:p>
    <w:p w14:paraId="227EC0BC" w14:textId="77777777" w:rsidR="00942AC3" w:rsidRPr="00FE0EBC" w:rsidRDefault="00942AC3" w:rsidP="002F22B3">
      <w:pPr>
        <w:pStyle w:val="Bullet-"/>
      </w:pPr>
      <w:r w:rsidRPr="00FE0EBC">
        <w:t xml:space="preserve">Sistēmiska sarkanā vilkēde (SLE – </w:t>
      </w:r>
      <w:r w:rsidRPr="00FE0EBC">
        <w:rPr>
          <w:i/>
        </w:rPr>
        <w:t>systemic lupus erythematosus</w:t>
      </w:r>
      <w:r w:rsidRPr="00FE0EBC">
        <w:t>). Simptomi var ietvert muskuļu sāpes, locītavu sāpes un pietūkumu, izsitumus, drudzi, ķermeņa masas zudumu un nogurumu.</w:t>
      </w:r>
    </w:p>
    <w:p w14:paraId="73B4BF17" w14:textId="77777777" w:rsidR="00942AC3" w:rsidRPr="00FE0EBC" w:rsidRDefault="00942AC3" w:rsidP="002F22B3"/>
    <w:p w14:paraId="7813CA8A" w14:textId="4147B8DE" w:rsidR="00942AC3" w:rsidRPr="00FE0EBC" w:rsidRDefault="00942AC3" w:rsidP="00FD4EDC">
      <w:pPr>
        <w:keepNext/>
      </w:pPr>
      <w:r w:rsidRPr="00FE0EBC">
        <w:t>Nav zināms (biežumu nevar noteikt pēc pieejamiem datiem)</w:t>
      </w:r>
    </w:p>
    <w:p w14:paraId="2A4E13A2" w14:textId="77777777" w:rsidR="00942AC3" w:rsidRPr="00FE0EBC" w:rsidRDefault="00942AC3" w:rsidP="002F22B3">
      <w:pPr>
        <w:pStyle w:val="Bullet-"/>
      </w:pPr>
      <w:r w:rsidRPr="00FE0EBC">
        <w:rPr>
          <w:i/>
        </w:rPr>
        <w:t>Churg-Strauss</w:t>
      </w:r>
      <w:r w:rsidRPr="00FE0EBC">
        <w:t xml:space="preserve"> sindroms vai hipereozinofīlijas sindroms. Simptomi var ietvert vienu vai vairākus no sekojošā: pietūkums, sāpes vai izsitumi uz ādas apkārt asinsvadiem vai limfvadiem, palielināts specifisku asins ķermenīšu (ko sauc par eozinofīliem) skaits, elpošanas traucējumi, aizlikts deguns, sirdsdarbības traucējumi, sāpes, nejutīgums, tirpšana rokās un kājās.</w:t>
      </w:r>
    </w:p>
    <w:p w14:paraId="1053FF4D" w14:textId="77777777" w:rsidR="00942AC3" w:rsidRPr="00FE0EBC" w:rsidRDefault="00942AC3" w:rsidP="002F22B3">
      <w:pPr>
        <w:pStyle w:val="Bullet-"/>
      </w:pPr>
      <w:r w:rsidRPr="00FE0EBC">
        <w:t>Samazināts trombocītu skaits asinīs, kas izpaužas kā asiņošana vai pēkšņa zilumu veidošanās.</w:t>
      </w:r>
    </w:p>
    <w:p w14:paraId="0175F176" w14:textId="60D25EEB" w:rsidR="00942AC3" w:rsidRPr="00FE0EBC" w:rsidRDefault="008B4F69" w:rsidP="002F22B3">
      <w:pPr>
        <w:pStyle w:val="Bullet-"/>
      </w:pPr>
      <w:r w:rsidRPr="00FE0EBC">
        <w:t>Seruma slimība. Simptomi var ietvert vienu vai vairākus no sekojošā: sāpes locītavās ar vai bez pietūkuma vai stīvuma, izsitumiem, drudzi, pietūkušiem limfmezgliem; sāpes muskuļos (seruma slimības pazīmes).</w:t>
      </w:r>
    </w:p>
    <w:p w14:paraId="24BCF018" w14:textId="77777777" w:rsidR="00942AC3" w:rsidRPr="00FE0EBC" w:rsidRDefault="00942AC3" w:rsidP="002F22B3"/>
    <w:p w14:paraId="7F539358" w14:textId="77777777" w:rsidR="00942AC3" w:rsidRPr="00FE0EBC" w:rsidRDefault="00942AC3" w:rsidP="002F22B3">
      <w:pPr>
        <w:pStyle w:val="HeadingUnderlined"/>
      </w:pPr>
      <w:r w:rsidRPr="00FE0EBC">
        <w:t>Citas blakusparādības, ieskaitot:</w:t>
      </w:r>
    </w:p>
    <w:p w14:paraId="44489F60" w14:textId="77777777" w:rsidR="00942AC3" w:rsidRPr="00FE0EBC" w:rsidRDefault="00942AC3" w:rsidP="002F22B3">
      <w:r w:rsidRPr="00FE0EBC">
        <w:t>Ļoti bieži (var attīstīties vairāk kā 1 cilvēkam no katriem 10 cilvēkiem)</w:t>
      </w:r>
    </w:p>
    <w:p w14:paraId="3117069C" w14:textId="77777777" w:rsidR="00942AC3" w:rsidRPr="00FE0EBC" w:rsidRDefault="00942AC3" w:rsidP="002F22B3">
      <w:pPr>
        <w:pStyle w:val="Bullet-"/>
      </w:pPr>
      <w:r w:rsidRPr="00FE0EBC">
        <w:t>drudzis (bērniem).</w:t>
      </w:r>
    </w:p>
    <w:p w14:paraId="5B655541" w14:textId="77777777" w:rsidR="00942AC3" w:rsidRPr="00FE0EBC" w:rsidRDefault="00942AC3" w:rsidP="002F22B3"/>
    <w:p w14:paraId="59847C7F" w14:textId="77777777" w:rsidR="00942AC3" w:rsidRPr="00FE0EBC" w:rsidRDefault="00942AC3" w:rsidP="00FD4EDC">
      <w:pPr>
        <w:keepNext/>
      </w:pPr>
      <w:r w:rsidRPr="00FE0EBC">
        <w:t>Bieži (var attīstīties ne vairāk kā 1 cilvēkam no katriem 10 cilvēkiem)</w:t>
      </w:r>
    </w:p>
    <w:p w14:paraId="720B83A9" w14:textId="42FAB60F" w:rsidR="00B95814" w:rsidRPr="00FE0EBC" w:rsidRDefault="00B95814" w:rsidP="002F22B3">
      <w:pPr>
        <w:pStyle w:val="Bullet-"/>
      </w:pPr>
      <w:r w:rsidRPr="00FE0EBC">
        <w:t>reakcijas injekcijas vietā, tostarp sāpes, pietūkums, nieze un apsārtums;</w:t>
      </w:r>
    </w:p>
    <w:p w14:paraId="3EC6D0F9" w14:textId="77777777" w:rsidR="00B95814" w:rsidRPr="00FE0EBC" w:rsidRDefault="00B95814" w:rsidP="002F22B3">
      <w:pPr>
        <w:pStyle w:val="Bullet-"/>
      </w:pPr>
      <w:r w:rsidRPr="00FE0EBC">
        <w:t>sāpes vēdera augšējā daļā ;</w:t>
      </w:r>
    </w:p>
    <w:p w14:paraId="6C4BAD8E" w14:textId="77777777" w:rsidR="00B95814" w:rsidRPr="00FE0EBC" w:rsidRDefault="00B95814" w:rsidP="002F22B3">
      <w:pPr>
        <w:pStyle w:val="Bullet-"/>
      </w:pPr>
      <w:r w:rsidRPr="00FE0EBC">
        <w:t>galvassāpes (attīstās ļoti bieži bērniem);</w:t>
      </w:r>
    </w:p>
    <w:p w14:paraId="2E4E1D45" w14:textId="77777777" w:rsidR="00B95814" w:rsidRPr="00FE0EBC" w:rsidRDefault="00B95814" w:rsidP="002F22B3">
      <w:pPr>
        <w:pStyle w:val="Bullet-"/>
      </w:pPr>
      <w:r w:rsidRPr="00FE0EBC">
        <w:t>augšējo elpceļu infekcija, piemēram rīkles iekaisums vai saaukstēšanās;</w:t>
      </w:r>
    </w:p>
    <w:p w14:paraId="05C59D23" w14:textId="77777777" w:rsidR="00B95814" w:rsidRPr="00FE0EBC" w:rsidRDefault="00B95814" w:rsidP="002F22B3">
      <w:pPr>
        <w:pStyle w:val="Bullet-"/>
      </w:pPr>
      <w:r w:rsidRPr="00FE0EBC">
        <w:t>spiediens vai sāpes vaigos vai pieres apvidū (sinusīts, sinusa galvassāpes);</w:t>
      </w:r>
    </w:p>
    <w:p w14:paraId="0929FC9E" w14:textId="77777777" w:rsidR="00B95814" w:rsidRPr="00FE0EBC" w:rsidRDefault="00B95814" w:rsidP="002F22B3">
      <w:pPr>
        <w:pStyle w:val="Bullet-"/>
      </w:pPr>
      <w:r w:rsidRPr="00FE0EBC">
        <w:t>sāpes locītavās (artralģija);</w:t>
      </w:r>
    </w:p>
    <w:p w14:paraId="1DDEC56C" w14:textId="2F512467" w:rsidR="00942AC3" w:rsidRPr="00FE0EBC" w:rsidRDefault="00B95814" w:rsidP="002F22B3">
      <w:pPr>
        <w:pStyle w:val="Bullet-"/>
      </w:pPr>
      <w:r w:rsidRPr="00FE0EBC">
        <w:t>reibonis.</w:t>
      </w:r>
    </w:p>
    <w:p w14:paraId="064873CA" w14:textId="77777777" w:rsidR="00942AC3" w:rsidRPr="00FE0EBC" w:rsidRDefault="00942AC3" w:rsidP="002F22B3"/>
    <w:p w14:paraId="248EBEA9" w14:textId="77777777" w:rsidR="00942AC3" w:rsidRPr="00FE0EBC" w:rsidRDefault="00942AC3" w:rsidP="002F22B3">
      <w:pPr>
        <w:pStyle w:val="HeadingStrong"/>
        <w:rPr>
          <w:b w:val="0"/>
        </w:rPr>
      </w:pPr>
      <w:r w:rsidRPr="00FE0EBC">
        <w:rPr>
          <w:b w:val="0"/>
        </w:rPr>
        <w:t>Retāk (var attīstīties ne vairāk kā 1 cilvēkam no katriem 100 cilvēkiem)</w:t>
      </w:r>
    </w:p>
    <w:p w14:paraId="13352EAA" w14:textId="77777777" w:rsidR="00942AC3" w:rsidRPr="00FE0EBC" w:rsidRDefault="00942AC3" w:rsidP="002F22B3">
      <w:pPr>
        <w:pStyle w:val="Bullet-"/>
      </w:pPr>
      <w:r w:rsidRPr="00FE0EBC">
        <w:t>miegainība vai nogurums;</w:t>
      </w:r>
    </w:p>
    <w:p w14:paraId="7A4BFE5B" w14:textId="77777777" w:rsidR="00942AC3" w:rsidRPr="00FE0EBC" w:rsidRDefault="00942AC3" w:rsidP="002F22B3">
      <w:pPr>
        <w:pStyle w:val="Bullet-"/>
      </w:pPr>
      <w:r w:rsidRPr="00FE0EBC">
        <w:t>durstīšanas sajūta vai tirpšana plaukstās vai pēdās;</w:t>
      </w:r>
    </w:p>
    <w:p w14:paraId="5069D7A7" w14:textId="77777777" w:rsidR="00942AC3" w:rsidRPr="00FE0EBC" w:rsidRDefault="00942AC3" w:rsidP="002F22B3">
      <w:pPr>
        <w:pStyle w:val="Bullet-"/>
      </w:pPr>
      <w:r w:rsidRPr="00FE0EBC">
        <w:t>ģībonis, zems asinsspiediens sēdus vai stāvus (ortostatiska hipotensija), pietvīkums;</w:t>
      </w:r>
    </w:p>
    <w:p w14:paraId="0782FF68" w14:textId="77777777" w:rsidR="00942AC3" w:rsidRPr="00FE0EBC" w:rsidRDefault="00942AC3" w:rsidP="002F22B3">
      <w:pPr>
        <w:pStyle w:val="Bullet-"/>
      </w:pPr>
      <w:r w:rsidRPr="00FE0EBC">
        <w:t>sāpes kaklā, klepus, akūti elpošanas traucējumi;</w:t>
      </w:r>
    </w:p>
    <w:p w14:paraId="478CF52C" w14:textId="77777777" w:rsidR="00942AC3" w:rsidRPr="00FE0EBC" w:rsidRDefault="00942AC3" w:rsidP="002F22B3">
      <w:pPr>
        <w:pStyle w:val="Bullet-"/>
      </w:pPr>
      <w:r w:rsidRPr="00FE0EBC">
        <w:t>slikta dūša, caureja, gremošanas traucējumi;</w:t>
      </w:r>
    </w:p>
    <w:p w14:paraId="05A68243" w14:textId="77777777" w:rsidR="00942AC3" w:rsidRPr="00FE0EBC" w:rsidRDefault="00942AC3" w:rsidP="002F22B3">
      <w:pPr>
        <w:pStyle w:val="Bullet-"/>
      </w:pPr>
      <w:r w:rsidRPr="00FE0EBC">
        <w:t>nieze, nātrene, izsitumi, palielināta ādas jutība pret sauli;</w:t>
      </w:r>
    </w:p>
    <w:p w14:paraId="5FDFFFAE" w14:textId="77777777" w:rsidR="00942AC3" w:rsidRPr="00FE0EBC" w:rsidRDefault="00942AC3" w:rsidP="002F22B3">
      <w:pPr>
        <w:pStyle w:val="Bullet-"/>
      </w:pPr>
      <w:r w:rsidRPr="00FE0EBC">
        <w:t>ķermeņa masas palielināšanās;</w:t>
      </w:r>
    </w:p>
    <w:p w14:paraId="2F60B105" w14:textId="77777777" w:rsidR="00942AC3" w:rsidRPr="00FE0EBC" w:rsidRDefault="00942AC3" w:rsidP="002F22B3">
      <w:pPr>
        <w:pStyle w:val="Bullet-"/>
      </w:pPr>
      <w:r w:rsidRPr="00FE0EBC">
        <w:t>gripai līdzīgi simptomi;</w:t>
      </w:r>
    </w:p>
    <w:p w14:paraId="2B73DB7E" w14:textId="77777777" w:rsidR="00942AC3" w:rsidRPr="00FE0EBC" w:rsidRDefault="00942AC3" w:rsidP="002F22B3">
      <w:pPr>
        <w:pStyle w:val="Bullet-"/>
      </w:pPr>
      <w:r w:rsidRPr="00FE0EBC">
        <w:t>roku tūska.</w:t>
      </w:r>
    </w:p>
    <w:p w14:paraId="16B83FFA" w14:textId="77777777" w:rsidR="00942AC3" w:rsidRPr="00FE0EBC" w:rsidRDefault="00942AC3" w:rsidP="002F22B3">
      <w:pPr>
        <w:pStyle w:val="HeadingStrong"/>
        <w:rPr>
          <w:b w:val="0"/>
        </w:rPr>
      </w:pPr>
    </w:p>
    <w:p w14:paraId="357B0D12" w14:textId="2EAEB666" w:rsidR="00942AC3" w:rsidRPr="00FE0EBC" w:rsidRDefault="00942AC3" w:rsidP="002F22B3">
      <w:pPr>
        <w:pStyle w:val="HeadingStrong"/>
        <w:rPr>
          <w:b w:val="0"/>
        </w:rPr>
      </w:pPr>
      <w:r w:rsidRPr="00FE0EBC">
        <w:rPr>
          <w:b w:val="0"/>
        </w:rPr>
        <w:t>Reti (var attīstīties ne vairāk kā 1 cilvēkam no katriem 1 000 cilvēkiem)</w:t>
      </w:r>
    </w:p>
    <w:p w14:paraId="4CB14EAB" w14:textId="77777777" w:rsidR="00942AC3" w:rsidRPr="00FE0EBC" w:rsidRDefault="00942AC3" w:rsidP="002F22B3">
      <w:pPr>
        <w:pStyle w:val="Bullet-"/>
      </w:pPr>
      <w:r w:rsidRPr="00FE0EBC">
        <w:t>parazitāra invāzija.</w:t>
      </w:r>
    </w:p>
    <w:p w14:paraId="4923DBE0" w14:textId="77777777" w:rsidR="00942AC3" w:rsidRPr="00FE0EBC" w:rsidRDefault="00942AC3" w:rsidP="002F22B3">
      <w:pPr>
        <w:pStyle w:val="HeadingStrong"/>
        <w:rPr>
          <w:b w:val="0"/>
        </w:rPr>
      </w:pPr>
    </w:p>
    <w:p w14:paraId="7FB6ED79" w14:textId="778BF3C9" w:rsidR="00942AC3" w:rsidRPr="00FE0EBC" w:rsidRDefault="00942AC3" w:rsidP="002F22B3">
      <w:pPr>
        <w:pStyle w:val="HeadingStrong"/>
        <w:rPr>
          <w:b w:val="0"/>
        </w:rPr>
      </w:pPr>
      <w:r w:rsidRPr="00FE0EBC">
        <w:rPr>
          <w:b w:val="0"/>
        </w:rPr>
        <w:t>Nav zināms (biežumu nevar noteikt pēc pieejamiem datiem)</w:t>
      </w:r>
    </w:p>
    <w:p w14:paraId="27C137A4" w14:textId="77777777" w:rsidR="00942AC3" w:rsidRPr="00FE0EBC" w:rsidRDefault="00942AC3" w:rsidP="002F22B3">
      <w:pPr>
        <w:pStyle w:val="Bullet-"/>
      </w:pPr>
      <w:r w:rsidRPr="00FE0EBC">
        <w:t>muskuļu sāpes un locītavu pietūkums;</w:t>
      </w:r>
    </w:p>
    <w:p w14:paraId="3A804BA5" w14:textId="77777777" w:rsidR="00942AC3" w:rsidRPr="00FE0EBC" w:rsidRDefault="00942AC3" w:rsidP="002F22B3">
      <w:pPr>
        <w:pStyle w:val="Bullet-"/>
      </w:pPr>
      <w:r w:rsidRPr="00FE0EBC">
        <w:t>matu izkrišana.</w:t>
      </w:r>
    </w:p>
    <w:p w14:paraId="66E2D434" w14:textId="77777777" w:rsidR="00942AC3" w:rsidRPr="00FE0EBC" w:rsidRDefault="00942AC3" w:rsidP="002F22B3">
      <w:pPr>
        <w:pStyle w:val="HeadingStrong"/>
        <w:rPr>
          <w:b w:val="0"/>
        </w:rPr>
      </w:pPr>
    </w:p>
    <w:p w14:paraId="26F3B1DF" w14:textId="77777777" w:rsidR="00942AC3" w:rsidRPr="00FE0EBC" w:rsidRDefault="00942AC3" w:rsidP="002F22B3">
      <w:pPr>
        <w:pStyle w:val="HeadingStrong"/>
      </w:pPr>
      <w:r w:rsidRPr="00FE0EBC">
        <w:t>Ziņošana par blakusparādībām</w:t>
      </w:r>
    </w:p>
    <w:p w14:paraId="6DFB8FD3" w14:textId="77777777" w:rsidR="00942AC3" w:rsidRPr="00FE0EBC" w:rsidRDefault="00942AC3" w:rsidP="002F22B3">
      <w:r w:rsidRPr="00FE0EBC">
        <w:t xml:space="preserve">Ja Jums rodas jebkādas blakusparādības, konsultējieties ar ārstu, farmaceitu vai medmāsu. Tas attiecas arī uz iespējamajām blakusparādībām, kas nav minētas šajā instrukcijā. Jūs varat ziņot par blakusparādībām arī tieši, izmantojot </w:t>
      </w:r>
      <w:hyperlink r:id="rId133" w:history="1">
        <w:r w:rsidRPr="00FE0EBC">
          <w:rPr>
            <w:rStyle w:val="ab"/>
            <w:shd w:val="pct15" w:color="auto" w:fill="FFFFFF"/>
          </w:rPr>
          <w:t>V pielikumā</w:t>
        </w:r>
      </w:hyperlink>
      <w:r w:rsidRPr="00FE0EBC">
        <w:rPr>
          <w:shd w:val="pct15" w:color="auto" w:fill="FFFFFF"/>
        </w:rPr>
        <w:t xml:space="preserve"> </w:t>
      </w:r>
      <w:r w:rsidRPr="00FE0EBC">
        <w:rPr>
          <w:rStyle w:val="Highlight"/>
        </w:rPr>
        <w:t xml:space="preserve">minēto nacionālās ziņošanas sistēmas kontaktinformāciju. </w:t>
      </w:r>
      <w:r w:rsidRPr="00FE0EBC">
        <w:rPr>
          <w:rStyle w:val="Highlight"/>
          <w:shd w:val="clear" w:color="auto" w:fill="auto"/>
        </w:rPr>
        <w:t>Ziņojot par blakusparādībām, Jūs varat palīdzēt nodrošināt daudz plašāku informāciju par šo zāļu drošumu.</w:t>
      </w:r>
    </w:p>
    <w:p w14:paraId="66C98D5B" w14:textId="77777777" w:rsidR="00942AC3" w:rsidRPr="00FE0EBC" w:rsidRDefault="00942AC3" w:rsidP="002F22B3"/>
    <w:p w14:paraId="5D40D810" w14:textId="77777777" w:rsidR="00942AC3" w:rsidRPr="00FE0EBC" w:rsidRDefault="00942AC3" w:rsidP="002F22B3"/>
    <w:p w14:paraId="1BADCF42" w14:textId="40CA829E" w:rsidR="00942AC3" w:rsidRPr="00FE0EBC" w:rsidRDefault="00942AC3" w:rsidP="002F22B3">
      <w:pPr>
        <w:pStyle w:val="1"/>
      </w:pPr>
      <w:r w:rsidRPr="00FE0EBC">
        <w:t>5.</w:t>
      </w:r>
      <w:r w:rsidRPr="00FE0EBC">
        <w:tab/>
        <w:t>Kā uzglabāt Omlyclo</w:t>
      </w:r>
    </w:p>
    <w:p w14:paraId="75F4CA99" w14:textId="77777777" w:rsidR="00942AC3" w:rsidRPr="00FE0EBC" w:rsidRDefault="00942AC3" w:rsidP="002F22B3">
      <w:pPr>
        <w:pStyle w:val="NormalKeep"/>
      </w:pPr>
    </w:p>
    <w:p w14:paraId="4B0D558E" w14:textId="77777777" w:rsidR="00942AC3" w:rsidRPr="00FE0EBC" w:rsidRDefault="00942AC3" w:rsidP="003C26BA">
      <w:pPr>
        <w:pStyle w:val="Bullet-"/>
        <w:keepNext/>
      </w:pPr>
      <w:r w:rsidRPr="00FE0EBC">
        <w:t>Uzglabāt šīs zāles bērniem neredzamā un nepieejamā vietā.</w:t>
      </w:r>
    </w:p>
    <w:p w14:paraId="5997F9BB" w14:textId="3401AD88" w:rsidR="00942AC3" w:rsidRPr="00FE0EBC" w:rsidRDefault="00942AC3" w:rsidP="002F22B3">
      <w:pPr>
        <w:pStyle w:val="Bullet-"/>
      </w:pPr>
      <w:r w:rsidRPr="00FE0EBC">
        <w:t>Nelietot šīs zāles pēc derīguma termiņa beigām, kas norādīts uz marķējuma pēc EXP. Derīguma termiņš attiecas uz norādītā mēneša pēdējo dienu. Kartona kastīti, kurā ir pilnšļirce, pirms lietošanas var uzglabāt istabas temperatūrā (25°C) kopumā 7 dienas.</w:t>
      </w:r>
    </w:p>
    <w:p w14:paraId="36547046" w14:textId="77777777" w:rsidR="00942AC3" w:rsidRPr="00FE0EBC" w:rsidRDefault="00942AC3" w:rsidP="002F22B3">
      <w:pPr>
        <w:pStyle w:val="Bullet-"/>
      </w:pPr>
      <w:r w:rsidRPr="00FE0EBC">
        <w:t>Uzglabāt oriģinālā iepakojumā, lai pasargātu no gaismas.</w:t>
      </w:r>
    </w:p>
    <w:p w14:paraId="6063F223" w14:textId="77777777" w:rsidR="00942AC3" w:rsidRPr="00FE0EBC" w:rsidRDefault="00942AC3" w:rsidP="003C26BA">
      <w:pPr>
        <w:pStyle w:val="Bullet-"/>
        <w:keepNext/>
      </w:pPr>
      <w:r w:rsidRPr="00FE0EBC">
        <w:t>Uzglabāt ledusskapī (2°C – 8°C). Nesasaldēt.</w:t>
      </w:r>
    </w:p>
    <w:p w14:paraId="754D1835" w14:textId="77777777" w:rsidR="00942AC3" w:rsidRPr="00FE0EBC" w:rsidRDefault="00942AC3" w:rsidP="002F22B3">
      <w:pPr>
        <w:pStyle w:val="Bullet-"/>
      </w:pPr>
      <w:r w:rsidRPr="00FE0EBC">
        <w:t>Nelietot bojātu iepakojumu vai iepakojumu, kuram redzamas atvēršanas pazīmes.</w:t>
      </w:r>
    </w:p>
    <w:p w14:paraId="29A68DE2" w14:textId="77777777" w:rsidR="00942AC3" w:rsidRPr="00FE0EBC" w:rsidRDefault="00942AC3" w:rsidP="002F22B3"/>
    <w:p w14:paraId="759DEED7" w14:textId="77777777" w:rsidR="00942AC3" w:rsidRPr="00FE0EBC" w:rsidRDefault="00942AC3" w:rsidP="002F22B3"/>
    <w:p w14:paraId="46E0A2D8" w14:textId="77777777" w:rsidR="00942AC3" w:rsidRPr="00FE0EBC" w:rsidRDefault="00942AC3" w:rsidP="002F22B3">
      <w:pPr>
        <w:pStyle w:val="1"/>
      </w:pPr>
      <w:r w:rsidRPr="00FE0EBC">
        <w:t>6.</w:t>
      </w:r>
      <w:r w:rsidRPr="00FE0EBC">
        <w:tab/>
        <w:t xml:space="preserve">Iepakojuma saturs un cita informācija </w:t>
      </w:r>
    </w:p>
    <w:p w14:paraId="32D4124F" w14:textId="77777777" w:rsidR="00942AC3" w:rsidRPr="00FE0EBC" w:rsidRDefault="00942AC3" w:rsidP="002F22B3"/>
    <w:p w14:paraId="0CCF3260" w14:textId="3F6B14D8" w:rsidR="00942AC3" w:rsidRPr="00FE0EBC" w:rsidRDefault="00942AC3" w:rsidP="002F22B3">
      <w:pPr>
        <w:pStyle w:val="HeadingStrong"/>
      </w:pPr>
      <w:r w:rsidRPr="00FE0EBC">
        <w:t>Ko Omlyclo satur</w:t>
      </w:r>
    </w:p>
    <w:p w14:paraId="03CC3FE8" w14:textId="422A52DD" w:rsidR="00942AC3" w:rsidRPr="00FE0EBC" w:rsidRDefault="00942AC3" w:rsidP="007D5D66">
      <w:pPr>
        <w:pStyle w:val="Bullet-"/>
      </w:pPr>
      <w:r w:rsidRPr="00FE0EBC">
        <w:t xml:space="preserve">Aktīvā viela ir omalizumabs. </w:t>
      </w:r>
      <w:del w:id="3282" w:author="만든 이">
        <w:r w:rsidRPr="00FE0EBC">
          <w:delText xml:space="preserve">Viena šļirce ar </w:delText>
        </w:r>
        <w:r w:rsidR="00333F4D" w:rsidRPr="00FE0EBC">
          <w:delText xml:space="preserve">1 ml </w:delText>
        </w:r>
        <w:r w:rsidR="00405781" w:rsidRPr="00FE0EBC">
          <w:delText xml:space="preserve">šķīduma </w:delText>
        </w:r>
        <w:r w:rsidR="00333F4D" w:rsidRPr="00FE0EBC">
          <w:delText>satur 150 mg omalizumaba</w:delText>
        </w:r>
        <w:r w:rsidRPr="00FE0EBC">
          <w:delText>.</w:delText>
        </w:r>
      </w:del>
    </w:p>
    <w:p w14:paraId="59CFAC8D" w14:textId="77777777" w:rsidR="008D28DA" w:rsidRPr="00FE0EBC" w:rsidRDefault="008D28DA" w:rsidP="0000521F">
      <w:pPr>
        <w:pStyle w:val="af0"/>
        <w:widowControl w:val="0"/>
        <w:numPr>
          <w:ilvl w:val="0"/>
          <w:numId w:val="41"/>
        </w:numPr>
        <w:tabs>
          <w:tab w:val="left" w:pos="1252"/>
        </w:tabs>
        <w:suppressAutoHyphens w:val="0"/>
        <w:spacing w:after="0" w:line="252" w:lineRule="exact"/>
        <w:ind w:left="620"/>
        <w:rPr>
          <w:ins w:id="3283" w:author="만든 이"/>
        </w:rPr>
      </w:pPr>
      <w:ins w:id="3284" w:author="만든 이">
        <w:r w:rsidRPr="00FE0EBC">
          <w:t>Viena šļirce ar 1 ml šķīduma satur 150 mg omalizumaba.</w:t>
        </w:r>
      </w:ins>
    </w:p>
    <w:p w14:paraId="0F1B7D49" w14:textId="77777777" w:rsidR="008D28DA" w:rsidRPr="00FE0EBC" w:rsidRDefault="008D28DA" w:rsidP="0000521F">
      <w:pPr>
        <w:pStyle w:val="af0"/>
        <w:widowControl w:val="0"/>
        <w:numPr>
          <w:ilvl w:val="0"/>
          <w:numId w:val="41"/>
        </w:numPr>
        <w:tabs>
          <w:tab w:val="left" w:pos="1252"/>
        </w:tabs>
        <w:suppressAutoHyphens w:val="0"/>
        <w:spacing w:before="1" w:after="0" w:line="252" w:lineRule="exact"/>
        <w:ind w:left="620"/>
        <w:rPr>
          <w:ins w:id="3285" w:author="만든 이"/>
        </w:rPr>
      </w:pPr>
      <w:ins w:id="3286" w:author="만든 이">
        <w:r w:rsidRPr="00FE0EBC">
          <w:t>Viena šļirce ar 2 ml šķīduma satur 300 mg omalizumaba.</w:t>
        </w:r>
      </w:ins>
    </w:p>
    <w:p w14:paraId="4C350A32" w14:textId="26DBD058" w:rsidR="00942AC3" w:rsidRPr="00FE0EBC" w:rsidRDefault="00942AC3" w:rsidP="007D5D66">
      <w:pPr>
        <w:pStyle w:val="Bullet-"/>
      </w:pPr>
      <w:r w:rsidRPr="00FE0EBC">
        <w:t>Citas sastāvdaļas ir L-arginīna hidrohlorīds, L-histidīna hidrohlorīda monohidrāts, L-histidīns polisorbāts 20 (E 432) un ūdens injekcijām.</w:t>
      </w:r>
    </w:p>
    <w:p w14:paraId="29D4EC25" w14:textId="77777777" w:rsidR="00942AC3" w:rsidRPr="00FE0EBC" w:rsidRDefault="00942AC3" w:rsidP="002F22B3"/>
    <w:p w14:paraId="687401F5" w14:textId="404BEA15" w:rsidR="00942AC3" w:rsidRPr="00FE0EBC" w:rsidRDefault="008F2FCC" w:rsidP="002F22B3">
      <w:pPr>
        <w:pStyle w:val="HeadingStrong"/>
      </w:pPr>
      <w:r w:rsidRPr="00FE0EBC">
        <w:t>Omlyclo ārējais izskats un iepakojums</w:t>
      </w:r>
    </w:p>
    <w:p w14:paraId="457C0EE3" w14:textId="3D40908F" w:rsidR="00942AC3" w:rsidRPr="00FE0EBC" w:rsidRDefault="008F2FCC" w:rsidP="007D5D66">
      <w:r w:rsidRPr="00FE0EBC">
        <w:t>Omlyclo šķīdums injekcijām ir dzidrs līdz viegli duļķains, bezkrāsains līdz blāvi brūni-dzeltens šķīdums pilnšļircē.</w:t>
      </w:r>
    </w:p>
    <w:p w14:paraId="4353F01C" w14:textId="77777777" w:rsidR="00942AC3" w:rsidRPr="00FE0EBC" w:rsidRDefault="00942AC3" w:rsidP="002F22B3"/>
    <w:p w14:paraId="0CA4090F" w14:textId="08588D84" w:rsidR="004F0B28" w:rsidRPr="00FE0EBC" w:rsidRDefault="004F0B28" w:rsidP="001178B1">
      <w:pPr>
        <w:rPr>
          <w:color w:val="000000"/>
        </w:rPr>
      </w:pPr>
      <w:r w:rsidRPr="00FE0EBC">
        <w:t xml:space="preserve">Omlyclo 150 mg šķīdums injekcijām ir pieejams iepakojumā, kas satur 1 pilnšļirci, un iepakojumos, kas satur </w:t>
      </w:r>
      <w:r w:rsidRPr="00FE0EBC">
        <w:rPr>
          <w:color w:val="000000"/>
        </w:rPr>
        <w:t xml:space="preserve">3 (3 x 1), </w:t>
      </w:r>
      <w:r w:rsidRPr="00FE0EBC">
        <w:t>6 (6 x 1) vai 10 (10 x 1) pilnšļirces.</w:t>
      </w:r>
    </w:p>
    <w:p w14:paraId="7A308ECD" w14:textId="77777777" w:rsidR="008D28DA" w:rsidRPr="00FE0EBC" w:rsidRDefault="008D28DA" w:rsidP="008D28DA"/>
    <w:p w14:paraId="33E35964" w14:textId="315EA8DA" w:rsidR="008D28DA" w:rsidRPr="00FE0EBC" w:rsidRDefault="008D28DA" w:rsidP="008D28DA">
      <w:pPr>
        <w:pStyle w:val="af0"/>
        <w:spacing w:after="0"/>
        <w:ind w:right="888"/>
        <w:jc w:val="both"/>
        <w:rPr>
          <w:ins w:id="3287" w:author="만든 이"/>
          <w:spacing w:val="-1"/>
        </w:rPr>
      </w:pPr>
      <w:ins w:id="3288" w:author="만든 이">
        <w:r w:rsidRPr="00FE0EBC">
          <w:t>Omlycl</w:t>
        </w:r>
        <w:r w:rsidR="0087430E">
          <w:rPr>
            <w:rFonts w:hint="eastAsia"/>
            <w:lang w:eastAsia="ko-KR"/>
          </w:rPr>
          <w:t xml:space="preserve">o </w:t>
        </w:r>
        <w:r w:rsidRPr="00FE0EBC">
          <w:t>300 mg šķīdums injekcijām ir pieejams iepakojumā, kas satur 1 pilnšļirci, un iepakojumos, kas satur 2 (2 x 1), 3 (3 x 1) vai 6 (6 x 1) pilnšļirces.</w:t>
        </w:r>
      </w:ins>
    </w:p>
    <w:p w14:paraId="5AE7CA3D" w14:textId="77777777" w:rsidR="00942AC3" w:rsidRPr="00FE0EBC" w:rsidRDefault="00942AC3" w:rsidP="002F22B3">
      <w:pPr>
        <w:rPr>
          <w:ins w:id="3289" w:author="만든 이"/>
        </w:rPr>
      </w:pPr>
    </w:p>
    <w:p w14:paraId="094665C6" w14:textId="7E4D186C" w:rsidR="00942AC3" w:rsidRPr="00FE0EBC" w:rsidRDefault="005E1D43" w:rsidP="002F22B3">
      <w:r w:rsidRPr="00FE0EBC">
        <w:t>Jūsu valstī visi iepakojuma lielumi var nebūt pieejami.</w:t>
      </w:r>
    </w:p>
    <w:p w14:paraId="6CBB07B6" w14:textId="77777777" w:rsidR="00942AC3" w:rsidRPr="00FE0EBC" w:rsidRDefault="00942AC3" w:rsidP="002F22B3"/>
    <w:p w14:paraId="5E23C674" w14:textId="77777777" w:rsidR="00942AC3" w:rsidRPr="00FE0EBC" w:rsidRDefault="00942AC3" w:rsidP="00E37C37">
      <w:pPr>
        <w:keepNext/>
        <w:rPr>
          <w:b/>
        </w:rPr>
      </w:pPr>
      <w:r w:rsidRPr="00FE0EBC">
        <w:rPr>
          <w:b/>
        </w:rPr>
        <w:t>Reģistrācijas apliecības īpašnieks</w:t>
      </w:r>
    </w:p>
    <w:p w14:paraId="17B4E7D4" w14:textId="77777777" w:rsidR="005E1D43" w:rsidRPr="00FE0EBC" w:rsidRDefault="005E1D43" w:rsidP="005E1D43">
      <w:r w:rsidRPr="00FE0EBC">
        <w:t>Celltrion Healthcare Hungary Kft.</w:t>
      </w:r>
    </w:p>
    <w:p w14:paraId="122E5CE7" w14:textId="305A3E36" w:rsidR="005E1D43" w:rsidRPr="00FE0EBC" w:rsidRDefault="005E1D43" w:rsidP="005E1D43">
      <w:r w:rsidRPr="00FE0EBC">
        <w:t>1062 Budapest,</w:t>
      </w:r>
    </w:p>
    <w:p w14:paraId="17AEB5D4" w14:textId="77777777" w:rsidR="005E1D43" w:rsidRPr="00FE0EBC" w:rsidRDefault="005E1D43" w:rsidP="005E1D43">
      <w:r w:rsidRPr="00FE0EBC">
        <w:t>Váci út 1-3. WestEnd Office Building B torony</w:t>
      </w:r>
    </w:p>
    <w:p w14:paraId="24824A6D" w14:textId="77777777" w:rsidR="005E1D43" w:rsidRPr="00FE0EBC" w:rsidRDefault="005E1D43" w:rsidP="005E1D43">
      <w:r w:rsidRPr="00FE0EBC">
        <w:t>Ungārija</w:t>
      </w:r>
    </w:p>
    <w:p w14:paraId="6C7CE4FD" w14:textId="77777777" w:rsidR="00942AC3" w:rsidRPr="00FE0EBC" w:rsidRDefault="00942AC3" w:rsidP="002F22B3"/>
    <w:p w14:paraId="0E69C0D0" w14:textId="77777777" w:rsidR="00942AC3" w:rsidRPr="00FE0EBC" w:rsidRDefault="00942AC3" w:rsidP="00E37C37">
      <w:pPr>
        <w:keepNext/>
        <w:rPr>
          <w:b/>
        </w:rPr>
      </w:pPr>
      <w:r w:rsidRPr="00FE0EBC">
        <w:rPr>
          <w:b/>
        </w:rPr>
        <w:t>Ražotājs</w:t>
      </w:r>
    </w:p>
    <w:p w14:paraId="39530F61" w14:textId="77777777" w:rsidR="005E1D43" w:rsidRPr="00FE0EBC" w:rsidRDefault="005E1D43" w:rsidP="005E1D43">
      <w:r w:rsidRPr="00FE0EBC">
        <w:t>Nuvisan France SARL</w:t>
      </w:r>
    </w:p>
    <w:p w14:paraId="4281CD3C" w14:textId="6CB9B48F" w:rsidR="005E1D43" w:rsidRPr="00FE0EBC" w:rsidRDefault="005E1D43" w:rsidP="005E1D43">
      <w:r w:rsidRPr="00FE0EBC">
        <w:t xml:space="preserve">2400, Route des Colles, </w:t>
      </w:r>
    </w:p>
    <w:p w14:paraId="08AB5E34" w14:textId="2B50CEB5" w:rsidR="005E1D43" w:rsidRPr="00FE0EBC" w:rsidRDefault="005E1D43" w:rsidP="005E1D43">
      <w:r w:rsidRPr="00FE0EBC">
        <w:t xml:space="preserve">06410, Biot, </w:t>
      </w:r>
    </w:p>
    <w:p w14:paraId="3149977B" w14:textId="77777777" w:rsidR="005E1D43" w:rsidRPr="00FE0EBC" w:rsidRDefault="005E1D43" w:rsidP="005E1D43">
      <w:r w:rsidRPr="00FE0EBC">
        <w:t>Francija</w:t>
      </w:r>
    </w:p>
    <w:p w14:paraId="15881007" w14:textId="77777777" w:rsidR="00942AC3" w:rsidRPr="00FE0EBC" w:rsidRDefault="00942AC3" w:rsidP="002F22B3"/>
    <w:p w14:paraId="54B946C1" w14:textId="77777777" w:rsidR="005272CA" w:rsidRPr="00FE0EBC" w:rsidRDefault="005272CA" w:rsidP="005272CA">
      <w:r w:rsidRPr="00FE0EBC">
        <w:lastRenderedPageBreak/>
        <w:t>MIDAS Pharma GmbH</w:t>
      </w:r>
    </w:p>
    <w:p w14:paraId="62DC396C" w14:textId="77777777" w:rsidR="005272CA" w:rsidRPr="00FE0EBC" w:rsidRDefault="005272CA" w:rsidP="005272CA">
      <w:r w:rsidRPr="00FE0EBC">
        <w:t>Rheinstrasse 49</w:t>
      </w:r>
    </w:p>
    <w:p w14:paraId="3593BFDF" w14:textId="77777777" w:rsidR="005272CA" w:rsidRPr="00FE0EBC" w:rsidRDefault="005272CA" w:rsidP="005272CA">
      <w:r w:rsidRPr="00FE0EBC">
        <w:t>55218 West Ingelheim Am Rhein</w:t>
      </w:r>
    </w:p>
    <w:p w14:paraId="0034AD79" w14:textId="77777777" w:rsidR="005272CA" w:rsidRPr="00FE0EBC" w:rsidRDefault="005272CA" w:rsidP="005272CA">
      <w:r w:rsidRPr="00FE0EBC">
        <w:t>Rhineland-Palatinate</w:t>
      </w:r>
    </w:p>
    <w:p w14:paraId="022D7A3D" w14:textId="77777777" w:rsidR="007B668C" w:rsidRPr="00FE0EBC" w:rsidRDefault="007B668C" w:rsidP="007B668C">
      <w:r w:rsidRPr="00FE0EBC">
        <w:t>Vācija</w:t>
      </w:r>
    </w:p>
    <w:p w14:paraId="25B73028" w14:textId="77777777" w:rsidR="007B668C" w:rsidRPr="00FE0EBC" w:rsidRDefault="007B668C" w:rsidP="007B668C">
      <w:pPr>
        <w:widowControl w:val="0"/>
        <w:suppressAutoHyphens w:val="0"/>
        <w:wordWrap w:val="0"/>
        <w:autoSpaceDE w:val="0"/>
        <w:autoSpaceDN w:val="0"/>
      </w:pPr>
    </w:p>
    <w:p w14:paraId="5686E6AE" w14:textId="77777777" w:rsidR="00E530CD" w:rsidRPr="00FE0EBC" w:rsidRDefault="00E530CD" w:rsidP="00E530CD">
      <w:r w:rsidRPr="00FE0EBC">
        <w:t>Kymos S.L.</w:t>
      </w:r>
    </w:p>
    <w:p w14:paraId="104C95A8" w14:textId="77777777" w:rsidR="00E530CD" w:rsidRPr="00FE0EBC" w:rsidRDefault="00E530CD" w:rsidP="00E530CD">
      <w:r w:rsidRPr="00FE0EBC">
        <w:t>Ronda de Can Fatjó 7B</w:t>
      </w:r>
    </w:p>
    <w:p w14:paraId="6515FC7C" w14:textId="77777777" w:rsidR="00E530CD" w:rsidRPr="00FE0EBC" w:rsidRDefault="00E530CD" w:rsidP="00E530CD">
      <w:r w:rsidRPr="00FE0EBC">
        <w:t>Parc Tecnològic del Vallès</w:t>
      </w:r>
    </w:p>
    <w:p w14:paraId="17841291" w14:textId="77777777" w:rsidR="00E530CD" w:rsidRPr="00FE0EBC" w:rsidRDefault="00E530CD" w:rsidP="00E530CD">
      <w:r w:rsidRPr="00FE0EBC">
        <w:t>08290 Cerdanyola Del Valles</w:t>
      </w:r>
    </w:p>
    <w:p w14:paraId="40C8FF45" w14:textId="77777777" w:rsidR="00E530CD" w:rsidRPr="00FE0EBC" w:rsidRDefault="00E530CD" w:rsidP="00E530CD">
      <w:r w:rsidRPr="00FE0EBC">
        <w:t>Barcelona</w:t>
      </w:r>
    </w:p>
    <w:p w14:paraId="6AE3E792" w14:textId="77777777" w:rsidR="007B668C" w:rsidRPr="00FE0EBC" w:rsidRDefault="007B668C" w:rsidP="007B668C">
      <w:r w:rsidRPr="00FE0EBC">
        <w:t>Spānija</w:t>
      </w:r>
    </w:p>
    <w:p w14:paraId="6135BBCF" w14:textId="77777777" w:rsidR="007B668C" w:rsidRPr="00FE0EBC" w:rsidRDefault="007B668C" w:rsidP="002F22B3"/>
    <w:p w14:paraId="5664A271" w14:textId="77777777" w:rsidR="008A63F0" w:rsidRPr="00FE0EBC" w:rsidRDefault="008A63F0" w:rsidP="002F22B3"/>
    <w:p w14:paraId="072EE15B" w14:textId="1FDB8DC6" w:rsidR="00647DDE" w:rsidRPr="00FE0EBC" w:rsidRDefault="00942AC3" w:rsidP="002F22B3">
      <w:pPr>
        <w:pStyle w:val="NormalKeep"/>
      </w:pPr>
      <w:r w:rsidRPr="00FE0EBC">
        <w:t>Lai saņemtu papildu informāciju par šīm zālēm, lūdzam sazināties ar reģistrācijas apliecības īpašnieka vietējo pārstāvniecību:</w:t>
      </w:r>
    </w:p>
    <w:p w14:paraId="2C881170" w14:textId="77777777" w:rsidR="00647DDE" w:rsidRPr="00FE0EBC" w:rsidRDefault="00647DDE" w:rsidP="002F22B3">
      <w:pPr>
        <w:pStyle w:val="NormalKeep"/>
      </w:pPr>
    </w:p>
    <w:tbl>
      <w:tblPr>
        <w:tblW w:w="5000" w:type="pct"/>
        <w:tblLook w:val="04A0" w:firstRow="1" w:lastRow="0" w:firstColumn="1" w:lastColumn="0" w:noHBand="0" w:noVBand="1"/>
      </w:tblPr>
      <w:tblGrid>
        <w:gridCol w:w="4536"/>
        <w:gridCol w:w="4537"/>
      </w:tblGrid>
      <w:tr w:rsidR="00E75B01" w:rsidRPr="00FE0EBC" w14:paraId="771207CC" w14:textId="77777777" w:rsidTr="00E75B01">
        <w:tc>
          <w:tcPr>
            <w:tcW w:w="2500" w:type="pct"/>
            <w:hideMark/>
          </w:tcPr>
          <w:p w14:paraId="14214E71" w14:textId="77777777" w:rsidR="00E75B01" w:rsidRPr="00FE0EBC" w:rsidRDefault="00E75B01">
            <w:pPr>
              <w:rPr>
                <w:b/>
              </w:rPr>
            </w:pPr>
            <w:r w:rsidRPr="00FE0EBC">
              <w:rPr>
                <w:b/>
              </w:rPr>
              <w:t>België/Belgique/Belgien</w:t>
            </w:r>
          </w:p>
          <w:p w14:paraId="5CCAEE69" w14:textId="77777777" w:rsidR="00E75B01" w:rsidRPr="00FE0EBC" w:rsidRDefault="00E75B01">
            <w:r w:rsidRPr="00FE0EBC">
              <w:t>Celltrion Healthcare Belgium BVBA</w:t>
            </w:r>
          </w:p>
          <w:p w14:paraId="7029162C" w14:textId="77777777" w:rsidR="00E75B01" w:rsidRPr="00FE0EBC" w:rsidRDefault="00E75B01">
            <w:pPr>
              <w:tabs>
                <w:tab w:val="left" w:pos="-720"/>
              </w:tabs>
            </w:pPr>
            <w:r w:rsidRPr="00FE0EBC">
              <w:t>Tél/Tel: + 32 1 528 7418</w:t>
            </w:r>
          </w:p>
          <w:p w14:paraId="734482A1" w14:textId="77777777" w:rsidR="00E75B01" w:rsidRPr="00FE0EBC" w:rsidRDefault="00E75B01">
            <w:hyperlink r:id="rId134" w:history="1">
              <w:r w:rsidRPr="00FE0EBC">
                <w:rPr>
                  <w:rStyle w:val="ab"/>
                </w:rPr>
                <w:t>BEinfo@celltrionhc.com</w:t>
              </w:r>
            </w:hyperlink>
          </w:p>
        </w:tc>
        <w:tc>
          <w:tcPr>
            <w:tcW w:w="2500" w:type="pct"/>
          </w:tcPr>
          <w:p w14:paraId="26544304" w14:textId="77777777" w:rsidR="00E75B01" w:rsidRPr="00FE0EBC" w:rsidRDefault="00E75B01">
            <w:pPr>
              <w:tabs>
                <w:tab w:val="left" w:pos="-720"/>
              </w:tabs>
              <w:rPr>
                <w:b/>
              </w:rPr>
            </w:pPr>
            <w:r w:rsidRPr="00FE0EBC">
              <w:rPr>
                <w:b/>
              </w:rPr>
              <w:t>Lietuva</w:t>
            </w:r>
          </w:p>
          <w:p w14:paraId="099BB2EB" w14:textId="77777777" w:rsidR="00E75B01" w:rsidRPr="00FE0EBC" w:rsidRDefault="00E75B01">
            <w:pPr>
              <w:tabs>
                <w:tab w:val="left" w:pos="-720"/>
              </w:tabs>
            </w:pPr>
            <w:r w:rsidRPr="00FE0EBC">
              <w:t>Celltrion Healthcare Hungary Kft.</w:t>
            </w:r>
          </w:p>
          <w:p w14:paraId="352B9945" w14:textId="77777777" w:rsidR="00E75B01" w:rsidRPr="00FE0EBC" w:rsidRDefault="00E75B01">
            <w:r w:rsidRPr="00FE0EBC">
              <w:t>Tel.: +36 1 231 0493</w:t>
            </w:r>
          </w:p>
          <w:p w14:paraId="64A3B2DF" w14:textId="77777777" w:rsidR="00E75B01" w:rsidRPr="00FE0EBC" w:rsidRDefault="00E75B01"/>
        </w:tc>
      </w:tr>
      <w:tr w:rsidR="00E75B01" w:rsidRPr="00FE0EBC" w14:paraId="6C7B3D45" w14:textId="77777777" w:rsidTr="00E75B01">
        <w:trPr>
          <w:trHeight w:val="619"/>
        </w:trPr>
        <w:tc>
          <w:tcPr>
            <w:tcW w:w="2500" w:type="pct"/>
          </w:tcPr>
          <w:p w14:paraId="09C227CE" w14:textId="77777777" w:rsidR="00E75B01" w:rsidRPr="00FE0EBC" w:rsidRDefault="00E75B01">
            <w:pPr>
              <w:rPr>
                <w:b/>
              </w:rPr>
            </w:pPr>
          </w:p>
          <w:p w14:paraId="787DC5B3" w14:textId="77777777" w:rsidR="00E75B01" w:rsidRPr="00FE0EBC" w:rsidRDefault="00E75B01">
            <w:pPr>
              <w:rPr>
                <w:b/>
              </w:rPr>
            </w:pPr>
            <w:r w:rsidRPr="00FE0EBC">
              <w:rPr>
                <w:b/>
              </w:rPr>
              <w:t>България</w:t>
            </w:r>
          </w:p>
          <w:p w14:paraId="0C166941" w14:textId="77777777" w:rsidR="00E75B01" w:rsidRPr="00FE0EBC" w:rsidRDefault="00E75B01">
            <w:pPr>
              <w:tabs>
                <w:tab w:val="left" w:pos="-720"/>
              </w:tabs>
            </w:pPr>
            <w:r w:rsidRPr="00FE0EBC">
              <w:t>Celltrion Healthcare Hungary Kft.</w:t>
            </w:r>
          </w:p>
          <w:p w14:paraId="52D09497" w14:textId="77777777" w:rsidR="00E75B01" w:rsidRPr="00FE0EBC" w:rsidRDefault="00E75B01">
            <w:r w:rsidRPr="00FE0EBC">
              <w:t>Teл.: +36 1 231 0493</w:t>
            </w:r>
          </w:p>
          <w:p w14:paraId="26E1449E" w14:textId="77777777" w:rsidR="00E75B01" w:rsidRPr="00FE0EBC" w:rsidRDefault="00E75B01"/>
        </w:tc>
        <w:tc>
          <w:tcPr>
            <w:tcW w:w="2500" w:type="pct"/>
            <w:hideMark/>
          </w:tcPr>
          <w:p w14:paraId="2B121A1F" w14:textId="77777777" w:rsidR="00E75B01" w:rsidRPr="00FE0EBC" w:rsidRDefault="00E75B01">
            <w:pPr>
              <w:tabs>
                <w:tab w:val="left" w:pos="-720"/>
              </w:tabs>
            </w:pPr>
            <w:r w:rsidRPr="00FE0EBC">
              <w:rPr>
                <w:b/>
              </w:rPr>
              <w:t>Luxembourg/Luxemburg</w:t>
            </w:r>
          </w:p>
          <w:p w14:paraId="7080DDFE" w14:textId="77777777" w:rsidR="00E75B01" w:rsidRPr="00FE0EBC" w:rsidRDefault="00E75B01">
            <w:pPr>
              <w:tabs>
                <w:tab w:val="left" w:pos="-720"/>
              </w:tabs>
            </w:pPr>
            <w:r w:rsidRPr="00FE0EBC">
              <w:t>Celltrion Healthcare Belgium BVBA</w:t>
            </w:r>
          </w:p>
          <w:p w14:paraId="1AD14519" w14:textId="77777777" w:rsidR="00E75B01" w:rsidRPr="00FE0EBC" w:rsidRDefault="00E75B01">
            <w:pPr>
              <w:tabs>
                <w:tab w:val="left" w:pos="-720"/>
              </w:tabs>
            </w:pPr>
            <w:r w:rsidRPr="00FE0EBC">
              <w:t>Tél/Tel: + 32 1 528 7418</w:t>
            </w:r>
          </w:p>
          <w:p w14:paraId="6954923E" w14:textId="77777777" w:rsidR="00E75B01" w:rsidRPr="00FE0EBC" w:rsidRDefault="00E75B01">
            <w:pPr>
              <w:tabs>
                <w:tab w:val="left" w:pos="-720"/>
              </w:tabs>
            </w:pPr>
            <w:hyperlink r:id="rId135" w:history="1">
              <w:r w:rsidRPr="00FE0EBC">
                <w:rPr>
                  <w:rStyle w:val="ab"/>
                </w:rPr>
                <w:t>BEinfo@celltrionhc.com</w:t>
              </w:r>
            </w:hyperlink>
          </w:p>
        </w:tc>
      </w:tr>
      <w:tr w:rsidR="00E75B01" w:rsidRPr="00FE0EBC" w14:paraId="6341C6D5" w14:textId="77777777" w:rsidTr="00E75B01">
        <w:tc>
          <w:tcPr>
            <w:tcW w:w="2500" w:type="pct"/>
            <w:hideMark/>
          </w:tcPr>
          <w:p w14:paraId="4EEA7DB8" w14:textId="77777777" w:rsidR="00E75B01" w:rsidRPr="00FE0EBC" w:rsidRDefault="00E75B01">
            <w:pPr>
              <w:tabs>
                <w:tab w:val="left" w:pos="-720"/>
              </w:tabs>
              <w:rPr>
                <w:b/>
              </w:rPr>
            </w:pPr>
            <w:r w:rsidRPr="00FE0EBC">
              <w:rPr>
                <w:b/>
              </w:rPr>
              <w:t>Česká republika</w:t>
            </w:r>
          </w:p>
          <w:p w14:paraId="14E5ED37" w14:textId="77777777" w:rsidR="00E75B01" w:rsidRPr="00FE0EBC" w:rsidRDefault="00E75B01">
            <w:pPr>
              <w:tabs>
                <w:tab w:val="left" w:pos="-720"/>
              </w:tabs>
            </w:pPr>
            <w:r w:rsidRPr="00FE0EBC">
              <w:t>Celltrion Healthcare Hungary Kft.</w:t>
            </w:r>
          </w:p>
          <w:p w14:paraId="53CA03A3" w14:textId="77777777" w:rsidR="00E75B01" w:rsidRPr="00FE0EBC" w:rsidRDefault="00E75B01">
            <w:pPr>
              <w:tabs>
                <w:tab w:val="left" w:pos="-720"/>
              </w:tabs>
            </w:pPr>
            <w:r w:rsidRPr="00FE0EBC">
              <w:t>Tel: +36 1 231 0493</w:t>
            </w:r>
          </w:p>
        </w:tc>
        <w:tc>
          <w:tcPr>
            <w:tcW w:w="2500" w:type="pct"/>
          </w:tcPr>
          <w:p w14:paraId="07FA67F3" w14:textId="77777777" w:rsidR="00E75B01" w:rsidRPr="00FE0EBC" w:rsidRDefault="00E75B01">
            <w:pPr>
              <w:rPr>
                <w:b/>
              </w:rPr>
            </w:pPr>
            <w:r w:rsidRPr="00FE0EBC">
              <w:rPr>
                <w:b/>
              </w:rPr>
              <w:t>Magyarország</w:t>
            </w:r>
          </w:p>
          <w:p w14:paraId="2C727FB0" w14:textId="77777777" w:rsidR="00E75B01" w:rsidRPr="00FE0EBC" w:rsidRDefault="00E75B01">
            <w:pPr>
              <w:tabs>
                <w:tab w:val="left" w:pos="-720"/>
              </w:tabs>
            </w:pPr>
            <w:r w:rsidRPr="00FE0EBC">
              <w:t>Celltrion Healthcare Hungary Kft.</w:t>
            </w:r>
          </w:p>
          <w:p w14:paraId="3F99556F" w14:textId="77777777" w:rsidR="00E75B01" w:rsidRPr="00FE0EBC" w:rsidRDefault="00E75B01">
            <w:r w:rsidRPr="00FE0EBC">
              <w:t>Tel.: +36 1 231 0493</w:t>
            </w:r>
          </w:p>
          <w:p w14:paraId="786F5CA3" w14:textId="77777777" w:rsidR="00E75B01" w:rsidRPr="00FE0EBC" w:rsidRDefault="00E75B01"/>
        </w:tc>
      </w:tr>
      <w:tr w:rsidR="00E75B01" w:rsidRPr="00FE0EBC" w14:paraId="36F75D98" w14:textId="77777777" w:rsidTr="00E75B01">
        <w:tc>
          <w:tcPr>
            <w:tcW w:w="2500" w:type="pct"/>
            <w:hideMark/>
          </w:tcPr>
          <w:p w14:paraId="6D75CFB0" w14:textId="77777777" w:rsidR="00E75B01" w:rsidRPr="00FE0EBC" w:rsidRDefault="00E75B01">
            <w:pPr>
              <w:tabs>
                <w:tab w:val="left" w:pos="-720"/>
              </w:tabs>
              <w:rPr>
                <w:b/>
                <w:i/>
              </w:rPr>
            </w:pPr>
            <w:r w:rsidRPr="00FE0EBC">
              <w:rPr>
                <w:b/>
              </w:rPr>
              <w:t>Danmark</w:t>
            </w:r>
          </w:p>
          <w:p w14:paraId="5BAD8BDF" w14:textId="77777777" w:rsidR="00E75B01" w:rsidRPr="00FE0EBC" w:rsidRDefault="00E75B01">
            <w:pPr>
              <w:tabs>
                <w:tab w:val="left" w:pos="-720"/>
              </w:tabs>
            </w:pPr>
            <w:r w:rsidRPr="00FE0EBC">
              <w:t>Celltrion Healthcare Denmark ApS</w:t>
            </w:r>
          </w:p>
          <w:p w14:paraId="369D65EC" w14:textId="77777777" w:rsidR="00E75B01" w:rsidRPr="00FE0EBC" w:rsidRDefault="00E75B01">
            <w:pPr>
              <w:tabs>
                <w:tab w:val="left" w:pos="-720"/>
              </w:tabs>
              <w:rPr>
                <w:rStyle w:val="ab"/>
              </w:rPr>
            </w:pPr>
            <w:hyperlink r:id="rId136" w:history="1">
              <w:r w:rsidRPr="00FE0EBC">
                <w:rPr>
                  <w:rStyle w:val="ab"/>
                </w:rPr>
                <w:t>Contact_dk@celltrionhc.com</w:t>
              </w:r>
            </w:hyperlink>
          </w:p>
          <w:p w14:paraId="2ED4714F" w14:textId="77777777" w:rsidR="00562E04" w:rsidRPr="00FE0EBC" w:rsidRDefault="00562E04">
            <w:pPr>
              <w:tabs>
                <w:tab w:val="left" w:pos="-720"/>
              </w:tabs>
            </w:pPr>
            <w:r w:rsidRPr="00FE0EBC">
              <w:t>Tlf: +45 3535 2989</w:t>
            </w:r>
          </w:p>
          <w:p w14:paraId="2BDBCA72" w14:textId="5FC38D17" w:rsidR="00562E04" w:rsidRPr="00FE0EBC" w:rsidRDefault="00562E04">
            <w:pPr>
              <w:tabs>
                <w:tab w:val="left" w:pos="-720"/>
              </w:tabs>
            </w:pPr>
          </w:p>
        </w:tc>
        <w:tc>
          <w:tcPr>
            <w:tcW w:w="2500" w:type="pct"/>
          </w:tcPr>
          <w:p w14:paraId="29F2487D" w14:textId="77777777" w:rsidR="00E75B01" w:rsidRPr="00FE0EBC" w:rsidRDefault="00E75B01">
            <w:r w:rsidRPr="00FE0EBC">
              <w:rPr>
                <w:b/>
              </w:rPr>
              <w:t>Malta</w:t>
            </w:r>
          </w:p>
          <w:p w14:paraId="4ED3AB6A" w14:textId="77777777" w:rsidR="00E75B01" w:rsidRPr="00FE0EBC" w:rsidRDefault="00E75B01">
            <w:pPr>
              <w:tabs>
                <w:tab w:val="left" w:pos="-720"/>
              </w:tabs>
            </w:pPr>
            <w:r w:rsidRPr="00FE0EBC">
              <w:t>Mint Health Ltd.</w:t>
            </w:r>
          </w:p>
          <w:p w14:paraId="2963F0B4" w14:textId="77777777" w:rsidR="00E75B01" w:rsidRPr="00FE0EBC" w:rsidRDefault="00E75B01">
            <w:r w:rsidRPr="00FE0EBC">
              <w:t>Tel: +356 2093 9800</w:t>
            </w:r>
          </w:p>
          <w:p w14:paraId="7A15F225" w14:textId="77777777" w:rsidR="00E75B01" w:rsidRPr="00FE0EBC" w:rsidRDefault="00E75B01"/>
        </w:tc>
      </w:tr>
      <w:tr w:rsidR="00361FD8" w:rsidRPr="00FE0EBC" w:rsidDel="00FE0EBC" w14:paraId="04592D08" w14:textId="186EC3B3" w:rsidTr="00E75B01">
        <w:trPr>
          <w:del w:id="3290" w:author="만든 이"/>
        </w:trPr>
        <w:tc>
          <w:tcPr>
            <w:tcW w:w="2500" w:type="pct"/>
          </w:tcPr>
          <w:p w14:paraId="209E29E9" w14:textId="0531B0D1" w:rsidR="00361FD8" w:rsidRPr="00FE0EBC" w:rsidDel="00FE0EBC" w:rsidRDefault="00361FD8">
            <w:pPr>
              <w:tabs>
                <w:tab w:val="left" w:pos="-720"/>
              </w:tabs>
              <w:rPr>
                <w:del w:id="3291" w:author="만든 이"/>
                <w:b/>
              </w:rPr>
            </w:pPr>
          </w:p>
        </w:tc>
        <w:tc>
          <w:tcPr>
            <w:tcW w:w="2500" w:type="pct"/>
          </w:tcPr>
          <w:p w14:paraId="6EBA83A4" w14:textId="5E590702" w:rsidR="00361FD8" w:rsidRPr="00FE0EBC" w:rsidDel="00FE0EBC" w:rsidRDefault="00361FD8">
            <w:pPr>
              <w:rPr>
                <w:del w:id="3292" w:author="만든 이"/>
                <w:b/>
              </w:rPr>
            </w:pPr>
          </w:p>
        </w:tc>
      </w:tr>
      <w:tr w:rsidR="00E75B01" w:rsidRPr="00FE0EBC" w14:paraId="35EF2E03" w14:textId="77777777" w:rsidTr="00E75B01">
        <w:tc>
          <w:tcPr>
            <w:tcW w:w="2500" w:type="pct"/>
            <w:hideMark/>
          </w:tcPr>
          <w:p w14:paraId="4ACE5647" w14:textId="77777777" w:rsidR="00E75B01" w:rsidRPr="00FE0EBC" w:rsidRDefault="00E75B01">
            <w:pPr>
              <w:rPr>
                <w:b/>
              </w:rPr>
            </w:pPr>
            <w:r w:rsidRPr="00FE0EBC">
              <w:rPr>
                <w:b/>
              </w:rPr>
              <w:t>Deutschland</w:t>
            </w:r>
          </w:p>
          <w:p w14:paraId="68D0B543" w14:textId="77777777" w:rsidR="00E75B01" w:rsidRPr="00FE0EBC" w:rsidRDefault="00E75B01">
            <w:r w:rsidRPr="00FE0EBC">
              <w:t>Celltrion Healthcare Deutschland GmbH</w:t>
            </w:r>
          </w:p>
          <w:p w14:paraId="29C6B285" w14:textId="77777777" w:rsidR="00E75B01" w:rsidRPr="00F15CE3" w:rsidRDefault="00E75B01">
            <w:pPr>
              <w:tabs>
                <w:tab w:val="left" w:pos="-720"/>
              </w:tabs>
              <w:rPr>
                <w:rPrChange w:id="3293" w:author="만든 이">
                  <w:rPr>
                    <w:sz w:val="20"/>
                  </w:rPr>
                </w:rPrChange>
              </w:rPr>
            </w:pPr>
            <w:r w:rsidRPr="00FE0EBC">
              <w:t xml:space="preserve">Tel: +49 303 464 941 50 </w:t>
            </w:r>
            <w:hyperlink r:id="rId137" w:history="1">
              <w:r w:rsidRPr="00FE0EBC">
                <w:rPr>
                  <w:rStyle w:val="ab"/>
                </w:rPr>
                <w:t>infoDE@celltrionhc.com</w:t>
              </w:r>
            </w:hyperlink>
          </w:p>
        </w:tc>
        <w:tc>
          <w:tcPr>
            <w:tcW w:w="2500" w:type="pct"/>
            <w:hideMark/>
          </w:tcPr>
          <w:p w14:paraId="46BB505D" w14:textId="77777777" w:rsidR="00E75B01" w:rsidRPr="00FE0EBC" w:rsidRDefault="00E75B01">
            <w:r w:rsidRPr="00FE0EBC">
              <w:rPr>
                <w:b/>
              </w:rPr>
              <w:t>Nederland</w:t>
            </w:r>
          </w:p>
          <w:p w14:paraId="1B06D488" w14:textId="77777777" w:rsidR="00E75B01" w:rsidRPr="00FE0EBC" w:rsidRDefault="00E75B01">
            <w:r w:rsidRPr="00FE0EBC">
              <w:t>Celltrion Healthcare Netherlands B.V.</w:t>
            </w:r>
          </w:p>
          <w:p w14:paraId="70142997" w14:textId="77777777" w:rsidR="00E75B01" w:rsidRPr="00FE0EBC" w:rsidRDefault="00E75B01">
            <w:r w:rsidRPr="00FE0EBC">
              <w:t>Tel: + 31 20 888 7300</w:t>
            </w:r>
          </w:p>
          <w:p w14:paraId="508C6AEF" w14:textId="77777777" w:rsidR="00E75B01" w:rsidRPr="00FE0EBC" w:rsidRDefault="00E75B01">
            <w:hyperlink r:id="rId138" w:history="1">
              <w:r w:rsidRPr="00FE0EBC">
                <w:rPr>
                  <w:rStyle w:val="ab"/>
                </w:rPr>
                <w:t>NLinfo@celltrionhc.com</w:t>
              </w:r>
            </w:hyperlink>
          </w:p>
        </w:tc>
      </w:tr>
      <w:tr w:rsidR="00E75B01" w:rsidRPr="00FE0EBC" w14:paraId="58A3C764" w14:textId="77777777" w:rsidTr="00E75B01">
        <w:tc>
          <w:tcPr>
            <w:tcW w:w="2500" w:type="pct"/>
          </w:tcPr>
          <w:p w14:paraId="33C5051A" w14:textId="77777777" w:rsidR="00E75B01" w:rsidRPr="00FE0EBC" w:rsidRDefault="00E75B01">
            <w:pPr>
              <w:tabs>
                <w:tab w:val="left" w:pos="-720"/>
                <w:tab w:val="left" w:pos="4536"/>
              </w:tabs>
              <w:rPr>
                <w:b/>
              </w:rPr>
            </w:pPr>
          </w:p>
          <w:p w14:paraId="28619262" w14:textId="77777777" w:rsidR="00E75B01" w:rsidRPr="00FE0EBC" w:rsidRDefault="00E75B01">
            <w:pPr>
              <w:tabs>
                <w:tab w:val="left" w:pos="-720"/>
                <w:tab w:val="left" w:pos="4536"/>
              </w:tabs>
              <w:rPr>
                <w:b/>
              </w:rPr>
            </w:pPr>
            <w:r w:rsidRPr="00FE0EBC">
              <w:rPr>
                <w:b/>
              </w:rPr>
              <w:t>Eesti</w:t>
            </w:r>
          </w:p>
          <w:p w14:paraId="42398E92" w14:textId="77777777" w:rsidR="00E75B01" w:rsidRPr="00FE0EBC" w:rsidRDefault="00E75B01">
            <w:r w:rsidRPr="00FE0EBC">
              <w:t>Celltrion Healthcare Hungary Kft.</w:t>
            </w:r>
          </w:p>
          <w:p w14:paraId="351F5021" w14:textId="77777777" w:rsidR="00E75B01" w:rsidRPr="00FE0EBC" w:rsidRDefault="00E75B01">
            <w:pPr>
              <w:tabs>
                <w:tab w:val="left" w:pos="-720"/>
              </w:tabs>
            </w:pPr>
            <w:r w:rsidRPr="00FE0EBC">
              <w:t>Tel: +36 1 231 0493</w:t>
            </w:r>
          </w:p>
          <w:p w14:paraId="0D51DAB5" w14:textId="77777777" w:rsidR="00E75B01" w:rsidRPr="00FE0EBC" w:rsidRDefault="00E75B01">
            <w:pPr>
              <w:tabs>
                <w:tab w:val="left" w:pos="-720"/>
              </w:tabs>
            </w:pPr>
            <w:hyperlink r:id="rId139" w:history="1">
              <w:r w:rsidRPr="00FE0EBC">
                <w:rPr>
                  <w:rStyle w:val="ab"/>
                </w:rPr>
                <w:t>contact_fi@celltrionhc.com</w:t>
              </w:r>
            </w:hyperlink>
          </w:p>
          <w:p w14:paraId="184007A1" w14:textId="77777777" w:rsidR="00E75B01" w:rsidRPr="00FE0EBC" w:rsidRDefault="00E75B01">
            <w:pPr>
              <w:tabs>
                <w:tab w:val="left" w:pos="-720"/>
              </w:tabs>
            </w:pPr>
          </w:p>
        </w:tc>
        <w:tc>
          <w:tcPr>
            <w:tcW w:w="2500" w:type="pct"/>
          </w:tcPr>
          <w:p w14:paraId="6B7175F7" w14:textId="77777777" w:rsidR="00E75B01" w:rsidRPr="00FE0EBC" w:rsidRDefault="00E75B01">
            <w:pPr>
              <w:tabs>
                <w:tab w:val="left" w:pos="-720"/>
              </w:tabs>
              <w:rPr>
                <w:b/>
              </w:rPr>
            </w:pPr>
          </w:p>
          <w:p w14:paraId="7AC773B2" w14:textId="77777777" w:rsidR="00E75B01" w:rsidRPr="00FE0EBC" w:rsidRDefault="00E75B01">
            <w:pPr>
              <w:tabs>
                <w:tab w:val="left" w:pos="-720"/>
              </w:tabs>
            </w:pPr>
            <w:r w:rsidRPr="00FE0EBC">
              <w:rPr>
                <w:b/>
              </w:rPr>
              <w:t>Norge</w:t>
            </w:r>
          </w:p>
          <w:p w14:paraId="50AE7451" w14:textId="77777777" w:rsidR="00E75B01" w:rsidRPr="00FE0EBC" w:rsidRDefault="00E75B01">
            <w:pPr>
              <w:tabs>
                <w:tab w:val="left" w:pos="-720"/>
              </w:tabs>
            </w:pPr>
            <w:r w:rsidRPr="00FE0EBC">
              <w:t>Celltrion Healthcare Norway AS</w:t>
            </w:r>
          </w:p>
          <w:p w14:paraId="4FB11C9E" w14:textId="77777777" w:rsidR="00E75B01" w:rsidRPr="00FE0EBC" w:rsidRDefault="00E75B01">
            <w:pPr>
              <w:tabs>
                <w:tab w:val="left" w:pos="-720"/>
              </w:tabs>
            </w:pPr>
            <w:hyperlink r:id="rId140" w:history="1">
              <w:r w:rsidRPr="00FE0EBC">
                <w:rPr>
                  <w:rStyle w:val="ab"/>
                </w:rPr>
                <w:t>Contact_no@celltrionhc.com</w:t>
              </w:r>
            </w:hyperlink>
          </w:p>
        </w:tc>
      </w:tr>
      <w:tr w:rsidR="00E75B01" w:rsidRPr="00FE0EBC" w14:paraId="190C6D68" w14:textId="77777777" w:rsidTr="00E75B01">
        <w:tc>
          <w:tcPr>
            <w:tcW w:w="2500" w:type="pct"/>
            <w:hideMark/>
          </w:tcPr>
          <w:p w14:paraId="1E253A0C" w14:textId="77777777" w:rsidR="00E75B01" w:rsidRPr="00FE0EBC" w:rsidRDefault="00E75B01">
            <w:r w:rsidRPr="00FE0EBC">
              <w:rPr>
                <w:b/>
              </w:rPr>
              <w:t>España</w:t>
            </w:r>
          </w:p>
          <w:p w14:paraId="42C0526D" w14:textId="77777777" w:rsidR="00244B69" w:rsidRPr="00FE0EBC" w:rsidRDefault="00244B69" w:rsidP="00244B69">
            <w:pPr>
              <w:tabs>
                <w:tab w:val="left" w:pos="-720"/>
              </w:tabs>
            </w:pPr>
            <w:r w:rsidRPr="00FE0EBC">
              <w:t>CELLTRION FARMACEUTICA (ESPAÑA) S.L.</w:t>
            </w:r>
          </w:p>
          <w:p w14:paraId="45CE044B" w14:textId="77777777" w:rsidR="00361FD8" w:rsidRPr="00FE0EBC" w:rsidRDefault="00361FD8" w:rsidP="00361FD8">
            <w:pPr>
              <w:tabs>
                <w:tab w:val="left" w:pos="-720"/>
              </w:tabs>
            </w:pPr>
            <w:r w:rsidRPr="00FE0EBC">
              <w:t>Tel: +34 910 498 478</w:t>
            </w:r>
          </w:p>
          <w:p w14:paraId="0E499C94" w14:textId="4F8BB465" w:rsidR="00244B69" w:rsidRPr="00FE0EBC" w:rsidRDefault="00244B69" w:rsidP="00244B69">
            <w:pPr>
              <w:tabs>
                <w:tab w:val="left" w:pos="-720"/>
              </w:tabs>
            </w:pPr>
            <w:hyperlink r:id="rId141" w:history="1">
              <w:r w:rsidRPr="00FE0EBC">
                <w:rPr>
                  <w:rStyle w:val="ab"/>
                </w:rPr>
                <w:t>contact_es@celltrion.com</w:t>
              </w:r>
            </w:hyperlink>
          </w:p>
          <w:p w14:paraId="03DEAA57" w14:textId="0799CA1F" w:rsidR="00E75B01" w:rsidRPr="00FE0EBC" w:rsidRDefault="00E75B01"/>
        </w:tc>
        <w:tc>
          <w:tcPr>
            <w:tcW w:w="2500" w:type="pct"/>
          </w:tcPr>
          <w:p w14:paraId="10397CC3" w14:textId="77777777" w:rsidR="00E75B01" w:rsidRPr="00FE0EBC" w:rsidRDefault="00E75B01">
            <w:r w:rsidRPr="00FE0EBC">
              <w:rPr>
                <w:b/>
              </w:rPr>
              <w:t>Österreich</w:t>
            </w:r>
          </w:p>
          <w:p w14:paraId="0873FE50" w14:textId="77777777" w:rsidR="00E75B01" w:rsidRPr="00FE0EBC" w:rsidRDefault="00E75B01">
            <w:r w:rsidRPr="00FE0EBC">
              <w:t>Astro-Pharma GmbH</w:t>
            </w:r>
          </w:p>
          <w:p w14:paraId="64F002C0" w14:textId="77777777" w:rsidR="00E75B01" w:rsidRPr="00FE0EBC" w:rsidRDefault="00E75B01">
            <w:pPr>
              <w:tabs>
                <w:tab w:val="left" w:pos="-720"/>
              </w:tabs>
            </w:pPr>
            <w:r w:rsidRPr="00FE0EBC">
              <w:t>Tel: +43 1 97 99 860</w:t>
            </w:r>
          </w:p>
          <w:p w14:paraId="66A668B9" w14:textId="77777777" w:rsidR="00E75B01" w:rsidRPr="00FE0EBC" w:rsidRDefault="00E75B01">
            <w:pPr>
              <w:tabs>
                <w:tab w:val="left" w:pos="-720"/>
              </w:tabs>
            </w:pPr>
          </w:p>
        </w:tc>
      </w:tr>
      <w:tr w:rsidR="00361FD8" w:rsidRPr="00FE0EBC" w:rsidDel="00FE0EBC" w14:paraId="58485EEA" w14:textId="4D793383" w:rsidTr="00E75B01">
        <w:trPr>
          <w:del w:id="3294" w:author="만든 이"/>
        </w:trPr>
        <w:tc>
          <w:tcPr>
            <w:tcW w:w="2500" w:type="pct"/>
          </w:tcPr>
          <w:p w14:paraId="38457870" w14:textId="687DFC27" w:rsidR="00361FD8" w:rsidRPr="00FE0EBC" w:rsidDel="00FE0EBC" w:rsidRDefault="00361FD8">
            <w:pPr>
              <w:rPr>
                <w:del w:id="3295" w:author="만든 이"/>
                <w:b/>
              </w:rPr>
            </w:pPr>
          </w:p>
        </w:tc>
        <w:tc>
          <w:tcPr>
            <w:tcW w:w="2500" w:type="pct"/>
          </w:tcPr>
          <w:p w14:paraId="5C2A27DE" w14:textId="443F5A54" w:rsidR="00361FD8" w:rsidRPr="00FE0EBC" w:rsidDel="00FE0EBC" w:rsidRDefault="00361FD8">
            <w:pPr>
              <w:rPr>
                <w:del w:id="3296" w:author="만든 이"/>
                <w:b/>
              </w:rPr>
            </w:pPr>
          </w:p>
        </w:tc>
      </w:tr>
      <w:tr w:rsidR="00E75B01" w:rsidRPr="00FE0EBC" w14:paraId="7260EA36" w14:textId="77777777" w:rsidTr="00E75B01">
        <w:tc>
          <w:tcPr>
            <w:tcW w:w="2500" w:type="pct"/>
          </w:tcPr>
          <w:p w14:paraId="0CCDED5A" w14:textId="77777777" w:rsidR="00E75B01" w:rsidRPr="00FE0EBC" w:rsidRDefault="00E75B01">
            <w:pPr>
              <w:rPr>
                <w:b/>
              </w:rPr>
            </w:pPr>
            <w:r w:rsidRPr="00FE0EBC">
              <w:rPr>
                <w:b/>
              </w:rPr>
              <w:t>Ελλάδα</w:t>
            </w:r>
          </w:p>
          <w:p w14:paraId="53173C82" w14:textId="77777777" w:rsidR="00E75B01" w:rsidRPr="00FE0EBC" w:rsidRDefault="00E75B01">
            <w:r w:rsidRPr="00FE0EBC">
              <w:t>ΒΙΑΝΕΞ Α.Ε.</w:t>
            </w:r>
          </w:p>
          <w:p w14:paraId="3D792483" w14:textId="77777777" w:rsidR="00E75B01" w:rsidRPr="00FE0EBC" w:rsidRDefault="00E75B01">
            <w:r w:rsidRPr="00FE0EBC">
              <w:t>Τηλ: +30 210 8009111 - 120</w:t>
            </w:r>
          </w:p>
          <w:p w14:paraId="6B7A94E5" w14:textId="77777777" w:rsidR="00E75B01" w:rsidRPr="00FE0EBC" w:rsidRDefault="00E75B01"/>
        </w:tc>
        <w:tc>
          <w:tcPr>
            <w:tcW w:w="2500" w:type="pct"/>
          </w:tcPr>
          <w:p w14:paraId="58AF1731" w14:textId="77777777" w:rsidR="00E75B01" w:rsidRPr="00FE0EBC" w:rsidRDefault="00E75B01">
            <w:pPr>
              <w:rPr>
                <w:b/>
              </w:rPr>
            </w:pPr>
            <w:r w:rsidRPr="00FE0EBC">
              <w:rPr>
                <w:b/>
              </w:rPr>
              <w:t>Polska</w:t>
            </w:r>
          </w:p>
          <w:p w14:paraId="50199255" w14:textId="77777777" w:rsidR="00E75B01" w:rsidRPr="00FE0EBC" w:rsidRDefault="00E75B01">
            <w:pPr>
              <w:tabs>
                <w:tab w:val="left" w:pos="-720"/>
              </w:tabs>
            </w:pPr>
            <w:r w:rsidRPr="00FE0EBC">
              <w:t>Celltrion Healthcare Hungary Kft.</w:t>
            </w:r>
          </w:p>
          <w:p w14:paraId="000FB76D" w14:textId="77777777" w:rsidR="00E75B01" w:rsidRPr="00FE0EBC" w:rsidRDefault="00E75B01">
            <w:r w:rsidRPr="00FE0EBC">
              <w:t>Tel.: +36 1 231 0493</w:t>
            </w:r>
          </w:p>
          <w:p w14:paraId="75FC7D54" w14:textId="77777777" w:rsidR="00E75B01" w:rsidRPr="00FE0EBC" w:rsidRDefault="00E75B01">
            <w:pPr>
              <w:rPr>
                <w:b/>
              </w:rPr>
            </w:pPr>
          </w:p>
        </w:tc>
      </w:tr>
      <w:tr w:rsidR="00E75B01" w:rsidRPr="00FE0EBC" w14:paraId="01FA412D" w14:textId="77777777" w:rsidTr="00E75B01">
        <w:tc>
          <w:tcPr>
            <w:tcW w:w="2500" w:type="pct"/>
            <w:hideMark/>
          </w:tcPr>
          <w:p w14:paraId="0B061A6C" w14:textId="77777777" w:rsidR="00E75B01" w:rsidRPr="00FE0EBC" w:rsidRDefault="00E75B01">
            <w:pPr>
              <w:rPr>
                <w:b/>
              </w:rPr>
            </w:pPr>
            <w:r w:rsidRPr="00FE0EBC">
              <w:rPr>
                <w:b/>
              </w:rPr>
              <w:t>France</w:t>
            </w:r>
          </w:p>
          <w:p w14:paraId="04305E01" w14:textId="77777777" w:rsidR="00E75B01" w:rsidRPr="00FE0EBC" w:rsidRDefault="00E75B01">
            <w:r w:rsidRPr="00FE0EBC">
              <w:t>Celltrion Healthcare France SAS</w:t>
            </w:r>
          </w:p>
          <w:p w14:paraId="4E930BC1" w14:textId="77777777" w:rsidR="00E75B01" w:rsidRPr="00FE0EBC" w:rsidRDefault="00E75B01">
            <w:r w:rsidRPr="00FE0EBC">
              <w:lastRenderedPageBreak/>
              <w:t>Tél.: +33 (0)1 71 25 27 00</w:t>
            </w:r>
          </w:p>
        </w:tc>
        <w:tc>
          <w:tcPr>
            <w:tcW w:w="2500" w:type="pct"/>
          </w:tcPr>
          <w:p w14:paraId="7A36B836" w14:textId="77777777" w:rsidR="00E75B01" w:rsidRPr="00FE0EBC" w:rsidRDefault="00E75B01">
            <w:r w:rsidRPr="00FE0EBC">
              <w:rPr>
                <w:b/>
              </w:rPr>
              <w:lastRenderedPageBreak/>
              <w:t>Portugal</w:t>
            </w:r>
          </w:p>
          <w:p w14:paraId="6A4F1399" w14:textId="77777777" w:rsidR="00066C8C" w:rsidRPr="00FE0EBC" w:rsidRDefault="00066C8C" w:rsidP="00066C8C">
            <w:pPr>
              <w:tabs>
                <w:tab w:val="left" w:pos="-720"/>
              </w:tabs>
            </w:pPr>
            <w:r w:rsidRPr="00FE0EBC">
              <w:lastRenderedPageBreak/>
              <w:t>CELLTRION PORTUGAL, UNIPESSOAL LDA</w:t>
            </w:r>
          </w:p>
          <w:p w14:paraId="76AFD215" w14:textId="77777777" w:rsidR="00066C8C" w:rsidRPr="00FE0EBC" w:rsidRDefault="00066C8C" w:rsidP="00066C8C">
            <w:pPr>
              <w:tabs>
                <w:tab w:val="left" w:pos="-720"/>
              </w:tabs>
            </w:pPr>
            <w:r w:rsidRPr="00FE0EBC">
              <w:t>Tel: +351 21 936 8542</w:t>
            </w:r>
          </w:p>
          <w:p w14:paraId="48199F9B" w14:textId="5F1239F6" w:rsidR="00066C8C" w:rsidRPr="00FE0EBC" w:rsidRDefault="00066C8C" w:rsidP="00066C8C">
            <w:pPr>
              <w:tabs>
                <w:tab w:val="left" w:pos="-720"/>
              </w:tabs>
            </w:pPr>
            <w:hyperlink r:id="rId142" w:history="1">
              <w:r w:rsidRPr="00FE0EBC">
                <w:rPr>
                  <w:rStyle w:val="ab"/>
                </w:rPr>
                <w:t>contact_pt@celltrion.com</w:t>
              </w:r>
            </w:hyperlink>
          </w:p>
          <w:p w14:paraId="178C71E6" w14:textId="77777777" w:rsidR="00E75B01" w:rsidRPr="00FE0EBC" w:rsidRDefault="00E75B01">
            <w:pPr>
              <w:rPr>
                <w:b/>
              </w:rPr>
            </w:pPr>
          </w:p>
        </w:tc>
      </w:tr>
      <w:tr w:rsidR="00E75B01" w:rsidRPr="00FE0EBC" w14:paraId="1D8A5201" w14:textId="77777777" w:rsidTr="00E75B01">
        <w:tc>
          <w:tcPr>
            <w:tcW w:w="2500" w:type="pct"/>
          </w:tcPr>
          <w:p w14:paraId="78A30CCC" w14:textId="77777777" w:rsidR="00E75B01" w:rsidRPr="00FE0EBC" w:rsidRDefault="00E75B01">
            <w:pPr>
              <w:rPr>
                <w:b/>
              </w:rPr>
            </w:pPr>
            <w:r w:rsidRPr="00FE0EBC">
              <w:rPr>
                <w:b/>
              </w:rPr>
              <w:lastRenderedPageBreak/>
              <w:t>Hrvatska</w:t>
            </w:r>
          </w:p>
          <w:p w14:paraId="222EE9D2" w14:textId="77777777" w:rsidR="00E75B01" w:rsidRPr="00FE0EBC" w:rsidRDefault="00E75B01">
            <w:r w:rsidRPr="00FE0EBC">
              <w:t>Oktal Pharma d.o.o.</w:t>
            </w:r>
          </w:p>
          <w:p w14:paraId="7CCCE37E" w14:textId="77777777" w:rsidR="00E75B01" w:rsidRPr="00FE0EBC" w:rsidRDefault="00E75B01">
            <w:r w:rsidRPr="00FE0EBC">
              <w:t>Tel: +385 1 6595 777</w:t>
            </w:r>
          </w:p>
          <w:p w14:paraId="5B40608B" w14:textId="77777777" w:rsidR="00E75B01" w:rsidRPr="00FE0EBC" w:rsidRDefault="00E75B01"/>
        </w:tc>
        <w:tc>
          <w:tcPr>
            <w:tcW w:w="2500" w:type="pct"/>
          </w:tcPr>
          <w:p w14:paraId="4FC4936E" w14:textId="77777777" w:rsidR="00E75B01" w:rsidRPr="00FE0EBC" w:rsidRDefault="00E75B01">
            <w:pPr>
              <w:tabs>
                <w:tab w:val="left" w:pos="-720"/>
              </w:tabs>
              <w:rPr>
                <w:b/>
              </w:rPr>
            </w:pPr>
            <w:r w:rsidRPr="00FE0EBC">
              <w:rPr>
                <w:b/>
              </w:rPr>
              <w:t>România</w:t>
            </w:r>
          </w:p>
          <w:p w14:paraId="4358C21F" w14:textId="77777777" w:rsidR="00E75B01" w:rsidRPr="00FE0EBC" w:rsidRDefault="00E75B01">
            <w:pPr>
              <w:tabs>
                <w:tab w:val="left" w:pos="-720"/>
              </w:tabs>
            </w:pPr>
            <w:r w:rsidRPr="00FE0EBC">
              <w:t>Celltrion Healthcare Hungary Kft.</w:t>
            </w:r>
          </w:p>
          <w:p w14:paraId="3F1BECF6" w14:textId="77777777" w:rsidR="00E75B01" w:rsidRPr="00FE0EBC" w:rsidRDefault="00E75B01">
            <w:r w:rsidRPr="00FE0EBC">
              <w:t>Tel: +36 1 231 0493</w:t>
            </w:r>
          </w:p>
          <w:p w14:paraId="2D5E8112" w14:textId="77777777" w:rsidR="00E75B01" w:rsidRPr="00FE0EBC" w:rsidRDefault="00E75B01">
            <w:pPr>
              <w:rPr>
                <w:b/>
              </w:rPr>
            </w:pPr>
          </w:p>
        </w:tc>
      </w:tr>
      <w:tr w:rsidR="00E75B01" w:rsidRPr="00FE0EBC" w14:paraId="46D95FB0" w14:textId="77777777" w:rsidTr="00E75B01">
        <w:tc>
          <w:tcPr>
            <w:tcW w:w="2500" w:type="pct"/>
          </w:tcPr>
          <w:p w14:paraId="5E78A842" w14:textId="77777777" w:rsidR="00E75B01" w:rsidRPr="00FE0EBC" w:rsidRDefault="00E75B01" w:rsidP="007D5D66">
            <w:pPr>
              <w:keepNext/>
              <w:tabs>
                <w:tab w:val="left" w:pos="-720"/>
              </w:tabs>
            </w:pPr>
            <w:r w:rsidRPr="00FE0EBC">
              <w:rPr>
                <w:b/>
              </w:rPr>
              <w:t>Ireland</w:t>
            </w:r>
          </w:p>
          <w:p w14:paraId="55DBD925" w14:textId="77777777" w:rsidR="00E75B01" w:rsidRPr="00FE0EBC" w:rsidRDefault="00E75B01" w:rsidP="007D5D66">
            <w:pPr>
              <w:keepNext/>
            </w:pPr>
            <w:r w:rsidRPr="00FE0EBC">
              <w:t>Celltrion Healthcare Ireland Limited</w:t>
            </w:r>
          </w:p>
          <w:p w14:paraId="6E26533B" w14:textId="77777777" w:rsidR="00E75B01" w:rsidRPr="00FE0EBC" w:rsidRDefault="00E75B01" w:rsidP="007D5D66">
            <w:pPr>
              <w:keepNext/>
            </w:pPr>
            <w:r w:rsidRPr="00FE0EBC">
              <w:t>Tel: +353 1 223 4026</w:t>
            </w:r>
          </w:p>
          <w:p w14:paraId="4F53E2C3" w14:textId="77777777" w:rsidR="00E75B01" w:rsidRPr="00F15CE3" w:rsidRDefault="00E75B01" w:rsidP="007D5D66">
            <w:pPr>
              <w:keepNext/>
              <w:rPr>
                <w:rPrChange w:id="3297" w:author="만든 이">
                  <w:rPr>
                    <w:sz w:val="20"/>
                  </w:rPr>
                </w:rPrChange>
              </w:rPr>
            </w:pPr>
            <w:hyperlink r:id="rId143" w:history="1">
              <w:r w:rsidRPr="00FE0EBC">
                <w:rPr>
                  <w:rStyle w:val="ab"/>
                </w:rPr>
                <w:t>enquiry_ie@celltrionhc.com</w:t>
              </w:r>
            </w:hyperlink>
          </w:p>
          <w:p w14:paraId="602F3512" w14:textId="77777777" w:rsidR="00E75B01" w:rsidRPr="00FE0EBC" w:rsidRDefault="00E75B01" w:rsidP="007D5D66">
            <w:pPr>
              <w:keepNext/>
            </w:pPr>
          </w:p>
        </w:tc>
        <w:tc>
          <w:tcPr>
            <w:tcW w:w="2500" w:type="pct"/>
          </w:tcPr>
          <w:p w14:paraId="0E13D267" w14:textId="77777777" w:rsidR="00E75B01" w:rsidRPr="00FE0EBC" w:rsidRDefault="00E75B01" w:rsidP="007D5D66">
            <w:pPr>
              <w:keepNext/>
              <w:rPr>
                <w:b/>
              </w:rPr>
            </w:pPr>
            <w:r w:rsidRPr="00FE0EBC">
              <w:rPr>
                <w:b/>
              </w:rPr>
              <w:t>Slovenija</w:t>
            </w:r>
          </w:p>
          <w:p w14:paraId="297B6B3F" w14:textId="77777777" w:rsidR="00E75B01" w:rsidRPr="00FE0EBC" w:rsidRDefault="00E75B01" w:rsidP="007D5D66">
            <w:pPr>
              <w:keepNext/>
            </w:pPr>
            <w:r w:rsidRPr="00FE0EBC">
              <w:t>OPH Oktal Pharma d.o.o.</w:t>
            </w:r>
          </w:p>
          <w:p w14:paraId="7ECE21B4" w14:textId="77777777" w:rsidR="00E75B01" w:rsidRPr="00FE0EBC" w:rsidRDefault="00E75B01" w:rsidP="007D5D66">
            <w:pPr>
              <w:keepNext/>
            </w:pPr>
            <w:r w:rsidRPr="00FE0EBC">
              <w:t>Tel.: +386 1 519 29 22</w:t>
            </w:r>
          </w:p>
          <w:p w14:paraId="44F00414" w14:textId="77777777" w:rsidR="00E75B01" w:rsidRPr="00FE0EBC" w:rsidRDefault="00E75B01" w:rsidP="007D5D66">
            <w:pPr>
              <w:keepNext/>
              <w:rPr>
                <w:b/>
              </w:rPr>
            </w:pPr>
          </w:p>
        </w:tc>
      </w:tr>
      <w:tr w:rsidR="00E75B01" w:rsidRPr="00FE0EBC" w14:paraId="7C0012A2" w14:textId="77777777" w:rsidTr="00E75B01">
        <w:tc>
          <w:tcPr>
            <w:tcW w:w="2500" w:type="pct"/>
          </w:tcPr>
          <w:p w14:paraId="1C38B669" w14:textId="77777777" w:rsidR="00E75B01" w:rsidRPr="00FE0EBC" w:rsidRDefault="00E75B01">
            <w:r w:rsidRPr="00FE0EBC">
              <w:rPr>
                <w:b/>
              </w:rPr>
              <w:t>Ísland</w:t>
            </w:r>
          </w:p>
          <w:p w14:paraId="46BA9AF5" w14:textId="77777777" w:rsidR="00E75B01" w:rsidRPr="00FE0EBC" w:rsidRDefault="00E75B01">
            <w:r w:rsidRPr="00FE0EBC">
              <w:t>Celltrion Healthcare Hungary Kft.</w:t>
            </w:r>
          </w:p>
          <w:p w14:paraId="7FD78769" w14:textId="77777777" w:rsidR="00E75B01" w:rsidRPr="00FE0EBC" w:rsidRDefault="00E75B01">
            <w:r w:rsidRPr="00FE0EBC">
              <w:t>Sími: +36 1 231 0493</w:t>
            </w:r>
          </w:p>
          <w:p w14:paraId="0A72C241" w14:textId="77777777" w:rsidR="00E75B01" w:rsidRPr="00FE0EBC" w:rsidRDefault="00E75B01">
            <w:pPr>
              <w:tabs>
                <w:tab w:val="left" w:pos="-720"/>
              </w:tabs>
            </w:pPr>
            <w:hyperlink r:id="rId144" w:history="1">
              <w:r w:rsidRPr="00FE0EBC">
                <w:rPr>
                  <w:rStyle w:val="ab"/>
                </w:rPr>
                <w:t>contact_fi@celltrionhc.com</w:t>
              </w:r>
            </w:hyperlink>
          </w:p>
          <w:p w14:paraId="6F92FBDF" w14:textId="77777777" w:rsidR="00E75B01" w:rsidRPr="00FE0EBC" w:rsidRDefault="00E75B01"/>
        </w:tc>
        <w:tc>
          <w:tcPr>
            <w:tcW w:w="2500" w:type="pct"/>
          </w:tcPr>
          <w:p w14:paraId="74D5860E" w14:textId="77777777" w:rsidR="00E75B01" w:rsidRPr="00FE0EBC" w:rsidRDefault="00E75B01">
            <w:pPr>
              <w:rPr>
                <w:b/>
              </w:rPr>
            </w:pPr>
            <w:r w:rsidRPr="00FE0EBC">
              <w:rPr>
                <w:b/>
              </w:rPr>
              <w:t>Slovenská republika</w:t>
            </w:r>
          </w:p>
          <w:p w14:paraId="3E84C497" w14:textId="77777777" w:rsidR="00E75B01" w:rsidRPr="00FE0EBC" w:rsidRDefault="00E75B01">
            <w:pPr>
              <w:tabs>
                <w:tab w:val="left" w:pos="-720"/>
              </w:tabs>
            </w:pPr>
            <w:r w:rsidRPr="00FE0EBC">
              <w:t>Celltrion Healthcare Hungary Kft.</w:t>
            </w:r>
          </w:p>
          <w:p w14:paraId="0676B84A" w14:textId="77777777" w:rsidR="00E75B01" w:rsidRPr="00FE0EBC" w:rsidRDefault="00E75B01">
            <w:r w:rsidRPr="00FE0EBC">
              <w:t>Tel: +36 1 231 0493</w:t>
            </w:r>
          </w:p>
          <w:p w14:paraId="1388A3C9" w14:textId="77777777" w:rsidR="00E75B01" w:rsidRPr="00FE0EBC" w:rsidRDefault="00E75B01">
            <w:pPr>
              <w:rPr>
                <w:b/>
              </w:rPr>
            </w:pPr>
          </w:p>
        </w:tc>
      </w:tr>
      <w:tr w:rsidR="00E75B01" w:rsidRPr="00FE0EBC" w14:paraId="617DF069" w14:textId="77777777" w:rsidTr="00E75B01">
        <w:tc>
          <w:tcPr>
            <w:tcW w:w="2500" w:type="pct"/>
          </w:tcPr>
          <w:p w14:paraId="29D7CF08" w14:textId="77777777" w:rsidR="00E75B01" w:rsidRPr="00FE0EBC" w:rsidRDefault="00E75B01">
            <w:r w:rsidRPr="00FE0EBC">
              <w:rPr>
                <w:b/>
              </w:rPr>
              <w:t>Italia</w:t>
            </w:r>
          </w:p>
          <w:p w14:paraId="572E3B40" w14:textId="77777777" w:rsidR="00E75B01" w:rsidRPr="00FE0EBC" w:rsidRDefault="00E75B01">
            <w:r w:rsidRPr="00FE0EBC">
              <w:t>Celltrion Healthcare Italy S.R.L.</w:t>
            </w:r>
          </w:p>
          <w:p w14:paraId="23A3DBD2" w14:textId="6CEE2E63" w:rsidR="00E75B01" w:rsidRPr="00FE0EBC" w:rsidRDefault="00E75B01">
            <w:r w:rsidRPr="00FE0EBC">
              <w:t>Tel: +39 0247927040</w:t>
            </w:r>
          </w:p>
          <w:p w14:paraId="6034CB66" w14:textId="77777777" w:rsidR="00E75B01" w:rsidRPr="00FE0EBC" w:rsidRDefault="00E75B01">
            <w:hyperlink r:id="rId145" w:history="1">
              <w:r w:rsidRPr="00FE0EBC">
                <w:rPr>
                  <w:rStyle w:val="ab"/>
                </w:rPr>
                <w:t>celltrionhealthcare_italy@legalmail.it</w:t>
              </w:r>
            </w:hyperlink>
          </w:p>
          <w:p w14:paraId="646BE62A" w14:textId="77777777" w:rsidR="00E75B01" w:rsidRPr="00FE0EBC" w:rsidRDefault="00E75B01"/>
        </w:tc>
        <w:tc>
          <w:tcPr>
            <w:tcW w:w="2500" w:type="pct"/>
          </w:tcPr>
          <w:p w14:paraId="1A69B87F" w14:textId="77777777" w:rsidR="00E75B01" w:rsidRPr="00FE0EBC" w:rsidRDefault="00E75B01">
            <w:r w:rsidRPr="00FE0EBC">
              <w:rPr>
                <w:b/>
              </w:rPr>
              <w:t>Suomi/Finland</w:t>
            </w:r>
          </w:p>
          <w:p w14:paraId="64D78E71" w14:textId="77777777" w:rsidR="00E75B01" w:rsidRPr="00FE0EBC" w:rsidRDefault="00E75B01">
            <w:pPr>
              <w:tabs>
                <w:tab w:val="left" w:pos="-720"/>
              </w:tabs>
            </w:pPr>
            <w:r w:rsidRPr="00FE0EBC">
              <w:t>Celltrion Healthcare Finland Oy.</w:t>
            </w:r>
          </w:p>
          <w:p w14:paraId="3C8068A2" w14:textId="77777777" w:rsidR="00E75B01" w:rsidRPr="00FE0EBC" w:rsidRDefault="00E75B01">
            <w:r w:rsidRPr="00FE0EBC">
              <w:t>Puh/Tel: +358 29 170 7755</w:t>
            </w:r>
          </w:p>
          <w:p w14:paraId="253AD1B1" w14:textId="77777777" w:rsidR="00E75B01" w:rsidRPr="00FE0EBC" w:rsidRDefault="00E75B01">
            <w:pPr>
              <w:tabs>
                <w:tab w:val="left" w:pos="-720"/>
              </w:tabs>
            </w:pPr>
            <w:hyperlink r:id="rId146" w:history="1">
              <w:r w:rsidRPr="00FE0EBC">
                <w:rPr>
                  <w:rStyle w:val="ab"/>
                </w:rPr>
                <w:t>contact_fi@celltrionhc.com</w:t>
              </w:r>
            </w:hyperlink>
          </w:p>
          <w:p w14:paraId="5C8B27AD" w14:textId="77777777" w:rsidR="00E75B01" w:rsidRPr="00FE0EBC" w:rsidRDefault="00E75B01"/>
        </w:tc>
      </w:tr>
      <w:tr w:rsidR="00E75B01" w:rsidRPr="00FE0EBC" w14:paraId="1050C12C" w14:textId="77777777" w:rsidTr="00E75B01">
        <w:tc>
          <w:tcPr>
            <w:tcW w:w="2500" w:type="pct"/>
          </w:tcPr>
          <w:p w14:paraId="377CE0CF" w14:textId="77777777" w:rsidR="00E75B01" w:rsidRPr="00FE0EBC" w:rsidRDefault="00E75B01">
            <w:pPr>
              <w:tabs>
                <w:tab w:val="left" w:pos="-720"/>
              </w:tabs>
              <w:rPr>
                <w:b/>
              </w:rPr>
            </w:pPr>
            <w:r w:rsidRPr="00FE0EBC">
              <w:rPr>
                <w:b/>
              </w:rPr>
              <w:t>Κύπρος</w:t>
            </w:r>
          </w:p>
          <w:p w14:paraId="4CC937EB" w14:textId="77777777" w:rsidR="00E75B01" w:rsidRPr="00FE0EBC" w:rsidRDefault="00E75B01">
            <w:pPr>
              <w:tabs>
                <w:tab w:val="left" w:pos="-720"/>
              </w:tabs>
            </w:pPr>
            <w:r w:rsidRPr="00FE0EBC">
              <w:t>C.A. Papaellinas Ltd</w:t>
            </w:r>
          </w:p>
          <w:p w14:paraId="5E732097" w14:textId="77777777" w:rsidR="00E75B01" w:rsidRPr="00FE0EBC" w:rsidRDefault="00E75B01">
            <w:pPr>
              <w:rPr>
                <w:b/>
              </w:rPr>
            </w:pPr>
            <w:r w:rsidRPr="00FE0EBC">
              <w:t>Τηλ: +357 22741741</w:t>
            </w:r>
          </w:p>
          <w:p w14:paraId="01B6221E" w14:textId="77777777" w:rsidR="00E75B01" w:rsidRPr="00FE0EBC" w:rsidRDefault="00E75B01">
            <w:pPr>
              <w:rPr>
                <w:b/>
              </w:rPr>
            </w:pPr>
          </w:p>
        </w:tc>
        <w:tc>
          <w:tcPr>
            <w:tcW w:w="2500" w:type="pct"/>
          </w:tcPr>
          <w:p w14:paraId="43478388" w14:textId="77777777" w:rsidR="00E75B01" w:rsidRPr="00FE0EBC" w:rsidRDefault="00E75B01">
            <w:pPr>
              <w:tabs>
                <w:tab w:val="left" w:pos="-720"/>
              </w:tabs>
              <w:rPr>
                <w:b/>
              </w:rPr>
            </w:pPr>
            <w:r w:rsidRPr="00FE0EBC">
              <w:rPr>
                <w:b/>
              </w:rPr>
              <w:t>Sverige</w:t>
            </w:r>
          </w:p>
          <w:p w14:paraId="318D1FFB" w14:textId="3BB4A5FB" w:rsidR="00CF7316" w:rsidRPr="00FE0EBC" w:rsidRDefault="00CF7316">
            <w:pPr>
              <w:tabs>
                <w:tab w:val="left" w:pos="-720"/>
              </w:tabs>
            </w:pPr>
            <w:r w:rsidRPr="00FE0EBC">
              <w:t>Celltrion Sweden AB</w:t>
            </w:r>
          </w:p>
          <w:p w14:paraId="0AC2AC54" w14:textId="21533EAE" w:rsidR="00E77156" w:rsidRPr="00FE0EBC" w:rsidRDefault="00E77156">
            <w:pPr>
              <w:tabs>
                <w:tab w:val="left" w:pos="-720"/>
              </w:tabs>
            </w:pPr>
            <w:bookmarkStart w:id="3298" w:name="_Hlk199432666"/>
            <w:r w:rsidRPr="00FE0EBC">
              <w:rPr>
                <w:lang w:val="en-US"/>
              </w:rPr>
              <w:t>Tel: +46 8 80 11 77</w:t>
            </w:r>
            <w:bookmarkEnd w:id="3298"/>
          </w:p>
          <w:p w14:paraId="69750520" w14:textId="77777777" w:rsidR="00277834" w:rsidRPr="00FE0EBC" w:rsidRDefault="00E75B01" w:rsidP="00277834">
            <w:pPr>
              <w:tabs>
                <w:tab w:val="left" w:pos="-720"/>
              </w:tabs>
              <w:rPr>
                <w:rStyle w:val="ab"/>
              </w:rPr>
            </w:pPr>
            <w:r w:rsidRPr="00FE0EBC">
              <w:fldChar w:fldCharType="begin"/>
            </w:r>
            <w:r w:rsidRPr="00FE0EBC">
              <w:instrText>HYPERLINK "mailto:contact_se@celltrionhc.com"</w:instrText>
            </w:r>
            <w:r w:rsidRPr="00FE0EBC">
              <w:fldChar w:fldCharType="separate"/>
            </w:r>
            <w:hyperlink r:id="rId147" w:history="1">
              <w:r w:rsidR="00277834" w:rsidRPr="00FE0EBC">
                <w:rPr>
                  <w:rStyle w:val="ab"/>
                </w:rPr>
                <w:t>Contact_se@celltrionhc.com</w:t>
              </w:r>
            </w:hyperlink>
          </w:p>
          <w:p w14:paraId="43863FF7" w14:textId="3F08F963" w:rsidR="00E75B01" w:rsidRPr="00F15CE3" w:rsidRDefault="00E75B01">
            <w:pPr>
              <w:tabs>
                <w:tab w:val="left" w:pos="-720"/>
              </w:tabs>
              <w:rPr>
                <w:color w:val="0000FF"/>
                <w:u w:val="single"/>
                <w:rPrChange w:id="3299" w:author="만든 이">
                  <w:rPr>
                    <w:color w:val="0000FF"/>
                    <w:sz w:val="24"/>
                    <w:u w:val="single"/>
                  </w:rPr>
                </w:rPrChange>
              </w:rPr>
            </w:pPr>
            <w:r w:rsidRPr="00FE0EBC">
              <w:fldChar w:fldCharType="end"/>
            </w:r>
          </w:p>
        </w:tc>
      </w:tr>
      <w:tr w:rsidR="00E75B01" w:rsidRPr="00FE0EBC" w14:paraId="5ACDD9A8" w14:textId="77777777" w:rsidTr="00E75B01">
        <w:tc>
          <w:tcPr>
            <w:tcW w:w="2500" w:type="pct"/>
          </w:tcPr>
          <w:p w14:paraId="050F71AE" w14:textId="77777777" w:rsidR="00E75B01" w:rsidRPr="00FE0EBC" w:rsidRDefault="00E75B01">
            <w:pPr>
              <w:rPr>
                <w:b/>
              </w:rPr>
            </w:pPr>
            <w:r w:rsidRPr="00FE0EBC">
              <w:rPr>
                <w:b/>
              </w:rPr>
              <w:t>Latvija</w:t>
            </w:r>
          </w:p>
          <w:p w14:paraId="3C88D8A2" w14:textId="77777777" w:rsidR="00E75B01" w:rsidRPr="00FE0EBC" w:rsidRDefault="00E75B01">
            <w:pPr>
              <w:tabs>
                <w:tab w:val="left" w:pos="-720"/>
              </w:tabs>
            </w:pPr>
            <w:r w:rsidRPr="00FE0EBC">
              <w:t>Celltrion Healthcare Hungary Kft.</w:t>
            </w:r>
          </w:p>
          <w:p w14:paraId="68EB9012" w14:textId="77777777" w:rsidR="00E75B01" w:rsidRPr="00FE0EBC" w:rsidRDefault="00E75B01">
            <w:r w:rsidRPr="00FE0EBC">
              <w:t>Tālr.: +36 1 231 0493</w:t>
            </w:r>
          </w:p>
          <w:p w14:paraId="3002FED9" w14:textId="77777777" w:rsidR="00E75B01" w:rsidRPr="00FE0EBC" w:rsidRDefault="00E75B01">
            <w:pPr>
              <w:rPr>
                <w:b/>
              </w:rPr>
            </w:pPr>
          </w:p>
        </w:tc>
        <w:tc>
          <w:tcPr>
            <w:tcW w:w="2500" w:type="pct"/>
            <w:hideMark/>
          </w:tcPr>
          <w:p w14:paraId="36FB1E80" w14:textId="1B06B214" w:rsidR="00E75B01" w:rsidRPr="00F15CE3" w:rsidRDefault="00E75B01">
            <w:pPr>
              <w:rPr>
                <w:rPrChange w:id="3300" w:author="만든 이">
                  <w:rPr>
                    <w:sz w:val="20"/>
                  </w:rPr>
                </w:rPrChange>
              </w:rPr>
            </w:pPr>
          </w:p>
        </w:tc>
      </w:tr>
    </w:tbl>
    <w:p w14:paraId="54EF4C98" w14:textId="77777777" w:rsidR="00647DDE" w:rsidRPr="00FE0EBC" w:rsidRDefault="00647DDE" w:rsidP="002F22B3"/>
    <w:p w14:paraId="7B5A4D9D" w14:textId="1A4C3877" w:rsidR="00647DDE" w:rsidRPr="00FE0EBC" w:rsidRDefault="00B95814" w:rsidP="002F22B3">
      <w:pPr>
        <w:keepNext/>
        <w:rPr>
          <w:rStyle w:val="a9"/>
        </w:rPr>
      </w:pPr>
      <w:r w:rsidRPr="00FE0EBC">
        <w:rPr>
          <w:rStyle w:val="a9"/>
        </w:rPr>
        <w:t>Šī lietošanas instrukcija pēdējo reizi pārskatīta</w:t>
      </w:r>
    </w:p>
    <w:p w14:paraId="52607D8A" w14:textId="77777777" w:rsidR="00647DDE" w:rsidRPr="00FE0EBC" w:rsidRDefault="00647DDE" w:rsidP="002F22B3">
      <w:pPr>
        <w:keepNext/>
      </w:pPr>
    </w:p>
    <w:p w14:paraId="5ABCFA90" w14:textId="600BE0DB" w:rsidR="00647DDE" w:rsidRPr="00FE0EBC" w:rsidRDefault="00B95814" w:rsidP="002F22B3">
      <w:pPr>
        <w:pStyle w:val="HeadingStrong"/>
      </w:pPr>
      <w:r w:rsidRPr="00FE0EBC">
        <w:t>Citi informācijas avoti</w:t>
      </w:r>
    </w:p>
    <w:p w14:paraId="1EE54194" w14:textId="645BC67D" w:rsidR="00691342" w:rsidRPr="00FE0EBC" w:rsidRDefault="00B95814" w:rsidP="002F22B3">
      <w:pPr>
        <w:pStyle w:val="NormalKeep"/>
      </w:pPr>
      <w:r w:rsidRPr="00FE0EBC">
        <w:t xml:space="preserve">Sīkāka informācija par šīm zālēm ir pieejama Eiropas Zāļu aģentūras tīmekļa vietnē </w:t>
      </w:r>
      <w:hyperlink r:id="rId148" w:history="1">
        <w:r w:rsidR="00647DDE" w:rsidRPr="00FE0EBC">
          <w:rPr>
            <w:rStyle w:val="ab"/>
          </w:rPr>
          <w:t>http://www.ema.europa.eu</w:t>
        </w:r>
      </w:hyperlink>
    </w:p>
    <w:p w14:paraId="07893152" w14:textId="3CD50CE4" w:rsidR="00613774" w:rsidRPr="00FE0EBC" w:rsidDel="00613774" w:rsidRDefault="00575CCC" w:rsidP="00613774">
      <w:pPr>
        <w:pStyle w:val="HeadingStrong"/>
        <w:rPr>
          <w:del w:id="3301" w:author="만든 이"/>
        </w:rPr>
      </w:pPr>
      <w:r w:rsidRPr="00FE0EBC">
        <w:br w:type="page"/>
      </w:r>
      <w:del w:id="3302" w:author="만든 이">
        <w:r w:rsidR="00613774" w:rsidRPr="00FE0EBC" w:rsidDel="00613774">
          <w:lastRenderedPageBreak/>
          <w:delText>OMLYCLO PILNŠĻIRCES LIETOŠANAS INSTRUKCIJA</w:delText>
        </w:r>
      </w:del>
    </w:p>
    <w:p w14:paraId="3535BFA0" w14:textId="545C67DC" w:rsidR="00613774" w:rsidRPr="00FE0EBC" w:rsidDel="00613774" w:rsidRDefault="00613774" w:rsidP="008227F3">
      <w:pPr>
        <w:pStyle w:val="NormalKeep"/>
        <w:keepNext w:val="0"/>
        <w:rPr>
          <w:del w:id="3303" w:author="만든 이"/>
        </w:rPr>
      </w:pPr>
    </w:p>
    <w:p w14:paraId="6A0536BD" w14:textId="19D7AA9A" w:rsidR="00613774" w:rsidRPr="00FE0EBC" w:rsidDel="00613774" w:rsidRDefault="00613774" w:rsidP="008227F3">
      <w:pPr>
        <w:rPr>
          <w:del w:id="3304" w:author="만든 이"/>
        </w:rPr>
      </w:pPr>
      <w:del w:id="3305" w:author="만든 이">
        <w:r w:rsidRPr="00FE0EBC" w:rsidDel="00613774">
          <w:delText>Izlasiet un ievērojiet Omlyclo pilnšļirces komplektā iekļauto lietošanas instrukciju, pirms sākat to lietot un ik reizi pēc jauna iepakojuma saņemšanas. Iespējams, ka tajā būs jauna informācija.</w:delText>
        </w:r>
      </w:del>
    </w:p>
    <w:p w14:paraId="6511D3CA" w14:textId="1F4EC7FA" w:rsidR="00613774" w:rsidRPr="00FE0EBC" w:rsidDel="00613774" w:rsidRDefault="00613774" w:rsidP="008227F3">
      <w:pPr>
        <w:rPr>
          <w:del w:id="3306" w:author="만든 이"/>
        </w:rPr>
      </w:pPr>
      <w:del w:id="3307" w:author="만든 이">
        <w:r w:rsidRPr="00FE0EBC" w:rsidDel="00613774">
          <w:delText>Šī informācija neaizstāj konsultācijas ar veselības aprūpes speciālistu par Jūsu veselības stāvokli vai ārstēšanu.</w:delText>
        </w:r>
      </w:del>
    </w:p>
    <w:p w14:paraId="77F6D222" w14:textId="2C5A906D" w:rsidR="00613774" w:rsidRPr="00FE0EBC" w:rsidDel="00613774" w:rsidRDefault="00613774" w:rsidP="008227F3">
      <w:pPr>
        <w:rPr>
          <w:del w:id="3308" w:author="만든 이"/>
        </w:rPr>
      </w:pPr>
    </w:p>
    <w:p w14:paraId="52E855D1" w14:textId="06C26553" w:rsidR="00613774" w:rsidRPr="00FE0EBC" w:rsidDel="00613774" w:rsidRDefault="00613774" w:rsidP="008227F3">
      <w:pPr>
        <w:rPr>
          <w:del w:id="3309" w:author="만든 이"/>
        </w:rPr>
      </w:pPr>
      <w:del w:id="3310" w:author="만든 이">
        <w:r w:rsidRPr="00FE0EBC" w:rsidDel="00613774">
          <w:delText>Bērni (no 6 līdz 11 gadu vecumam) nedrīkst paši sev injicēt Omlyclo pilnšļirces, tomēr, ja veselības aprūpes sniedzējs uzskata par piemērotu, aprūpētājs var injicēt viņiem zāles pēc atbilstošas apmācības.</w:delText>
        </w:r>
      </w:del>
    </w:p>
    <w:p w14:paraId="36310952" w14:textId="6AB5C318" w:rsidR="00613774" w:rsidRPr="00FE0EBC" w:rsidDel="00613774" w:rsidRDefault="00613774" w:rsidP="008227F3">
      <w:pPr>
        <w:rPr>
          <w:del w:id="3311" w:author="만든 이"/>
        </w:rPr>
      </w:pPr>
    </w:p>
    <w:p w14:paraId="123F52D4" w14:textId="1BDC48FD" w:rsidR="00613774" w:rsidRPr="00FE0EBC" w:rsidDel="00613774" w:rsidRDefault="00613774" w:rsidP="008227F3">
      <w:pPr>
        <w:rPr>
          <w:del w:id="3312" w:author="만든 이"/>
        </w:rPr>
      </w:pPr>
      <w:del w:id="3313" w:author="만든 이">
        <w:r w:rsidRPr="00FE0EBC" w:rsidDel="00613774">
          <w:delText xml:space="preserve">Ir pieejamas </w:delText>
        </w:r>
        <w:r w:rsidRPr="00FE0EBC" w:rsidDel="00613774">
          <w:rPr>
            <w:rStyle w:val="a9"/>
          </w:rPr>
          <w:delText>2 devu stiprumu</w:delText>
        </w:r>
        <w:r w:rsidRPr="00FE0EBC" w:rsidDel="00613774">
          <w:delText xml:space="preserve"> Omlyclo pilnšļirces (skatīt </w:delText>
        </w:r>
        <w:r w:rsidRPr="00FE0EBC" w:rsidDel="00613774">
          <w:rPr>
            <w:rStyle w:val="a8"/>
          </w:rPr>
          <w:delText>A attēlu</w:delText>
        </w:r>
        <w:r w:rsidRPr="00FE0EBC" w:rsidDel="00613774">
          <w:delText xml:space="preserve">). Šī instrukcija jāizmanto 150 mg/1 ml devu stiprumiem. Saņemamās pilnšļirces veids ir atkarīgs no veselības aprūpes sniedzēja parakstītās devas (skatīt </w:delText>
        </w:r>
        <w:r w:rsidRPr="00FE0EBC" w:rsidDel="00613774">
          <w:rPr>
            <w:rStyle w:val="a8"/>
          </w:rPr>
          <w:delText>C attēlu. Dozēšanas shēma</w:delText>
        </w:r>
        <w:r w:rsidRPr="00FE0EBC" w:rsidDel="00613774">
          <w:delText>). Lai pārliecinātos, ka devas stiprums ir pareizais, pārbaudiet kastītes marķējumu un virzuļa stieņa krāsu.</w:delText>
        </w:r>
      </w:del>
    </w:p>
    <w:p w14:paraId="22593FCC" w14:textId="6CE8D80A" w:rsidR="00613774" w:rsidRPr="00FE0EBC" w:rsidDel="00613774" w:rsidRDefault="00613774" w:rsidP="008227F3">
      <w:pPr>
        <w:rPr>
          <w:del w:id="3314" w:author="만든 이"/>
        </w:rPr>
      </w:pPr>
    </w:p>
    <w:tbl>
      <w:tblPr>
        <w:tblW w:w="3750" w:type="pct"/>
        <w:jc w:val="center"/>
        <w:tblCellMar>
          <w:left w:w="0" w:type="dxa"/>
          <w:right w:w="0" w:type="dxa"/>
        </w:tblCellMar>
        <w:tblLook w:val="04A0" w:firstRow="1" w:lastRow="0" w:firstColumn="1" w:lastColumn="0" w:noHBand="0" w:noVBand="1"/>
      </w:tblPr>
      <w:tblGrid>
        <w:gridCol w:w="6960"/>
      </w:tblGrid>
      <w:tr w:rsidR="00613774" w:rsidRPr="00FE0EBC" w:rsidDel="00613774" w14:paraId="441BE3BD" w14:textId="0DEA1207" w:rsidTr="008A5BEF">
        <w:trPr>
          <w:cantSplit/>
          <w:jc w:val="center"/>
          <w:del w:id="3315" w:author="만든 이"/>
        </w:trPr>
        <w:tc>
          <w:tcPr>
            <w:tcW w:w="9289" w:type="dxa"/>
          </w:tcPr>
          <w:p w14:paraId="54F1321A" w14:textId="2C9291A4" w:rsidR="00613774" w:rsidRPr="00FE0EBC" w:rsidDel="00613774" w:rsidRDefault="00613774" w:rsidP="008227F3">
            <w:pPr>
              <w:pStyle w:val="NormalCentred"/>
              <w:rPr>
                <w:del w:id="3316" w:author="만든 이"/>
              </w:rPr>
            </w:pPr>
            <w:del w:id="3317" w:author="만든 이">
              <w:r w:rsidRPr="00FE0EBC" w:rsidDel="00613774">
                <w:rPr>
                  <w:noProof/>
                  <w:lang w:val="en-US" w:eastAsia="ko-KR"/>
                </w:rPr>
                <mc:AlternateContent>
                  <mc:Choice Requires="wpc">
                    <w:drawing>
                      <wp:inline distT="0" distB="0" distL="0" distR="0" wp14:anchorId="1E4D9A12" wp14:editId="221C62CE">
                        <wp:extent cx="4411980" cy="2382520"/>
                        <wp:effectExtent l="0" t="0" r="7620" b="0"/>
                        <wp:docPr id="551" name="Canvas 18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32" name="Picture 13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3400"/>
                                    <a:ext cx="4408880" cy="2340220"/>
                                  </a:xfrm>
                                  <a:prstGeom prst="rect">
                                    <a:avLst/>
                                  </a:prstGeom>
                                  <a:noFill/>
                                  <a:extLst>
                                    <a:ext uri="{909E8E84-426E-40DD-AFC4-6F175D3DCCD1}">
                                      <a14:hiddenFill xmlns:a14="http://schemas.microsoft.com/office/drawing/2010/main">
                                        <a:solidFill>
                                          <a:srgbClr val="FFFFFF"/>
                                        </a:solidFill>
                                      </a14:hiddenFill>
                                    </a:ext>
                                  </a:extLst>
                                </pic:spPr>
                              </pic:pic>
                              <wps:wsp>
                                <wps:cNvPr id="163" name="Text Box 136"/>
                                <wps:cNvSpPr txBox="1">
                                  <a:spLocks noChangeArrowheads="1"/>
                                </wps:cNvSpPr>
                                <wps:spPr bwMode="auto">
                                  <a:xfrm>
                                    <a:off x="114302" y="99001"/>
                                    <a:ext cx="2621248" cy="64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4598D3" w14:textId="77777777" w:rsidR="00613774" w:rsidRPr="00954CDC" w:rsidRDefault="00613774" w:rsidP="00613774">
                                      <w:pPr>
                                        <w:pStyle w:val="Arial13"/>
                                        <w:rPr>
                                          <w:rStyle w:val="a9"/>
                                          <w:sz w:val="22"/>
                                          <w:szCs w:val="22"/>
                                        </w:rPr>
                                      </w:pPr>
                                      <w:r w:rsidRPr="00954CDC">
                                        <w:rPr>
                                          <w:rStyle w:val="a9"/>
                                          <w:sz w:val="22"/>
                                          <w:szCs w:val="22"/>
                                        </w:rPr>
                                        <w:t>Šis devas stiprums:</w:t>
                                      </w:r>
                                    </w:p>
                                    <w:p w14:paraId="1E048F27" w14:textId="77777777" w:rsidR="00613774" w:rsidRPr="00954CDC" w:rsidRDefault="00613774" w:rsidP="00613774">
                                      <w:pPr>
                                        <w:pStyle w:val="Arial13"/>
                                        <w:rPr>
                                          <w:sz w:val="22"/>
                                          <w:szCs w:val="22"/>
                                        </w:rPr>
                                      </w:pPr>
                                    </w:p>
                                    <w:p w14:paraId="2FF47CFF" w14:textId="77777777" w:rsidR="00613774" w:rsidRPr="00954CDC" w:rsidRDefault="00613774" w:rsidP="00613774">
                                      <w:pPr>
                                        <w:pStyle w:val="Arial13"/>
                                        <w:rPr>
                                          <w:rStyle w:val="a9"/>
                                          <w:sz w:val="22"/>
                                          <w:szCs w:val="22"/>
                                        </w:rPr>
                                      </w:pPr>
                                      <w:r w:rsidRPr="00954CDC">
                                        <w:rPr>
                                          <w:rStyle w:val="a9"/>
                                          <w:sz w:val="22"/>
                                          <w:szCs w:val="22"/>
                                        </w:rPr>
                                        <w:t>150 mg/1 ml</w:t>
                                      </w:r>
                                    </w:p>
                                    <w:p w14:paraId="516C1475" w14:textId="77777777" w:rsidR="00613774" w:rsidRPr="00954CDC" w:rsidRDefault="00613774" w:rsidP="00613774">
                                      <w:pPr>
                                        <w:pStyle w:val="Arial13"/>
                                        <w:rPr>
                                          <w:sz w:val="22"/>
                                          <w:szCs w:val="22"/>
                                        </w:rPr>
                                      </w:pPr>
                                      <w:r w:rsidRPr="00954CDC">
                                        <w:rPr>
                                          <w:sz w:val="22"/>
                                          <w:szCs w:val="22"/>
                                        </w:rPr>
                                        <w:t>(zils virzuļa stienis)</w:t>
                                      </w:r>
                                    </w:p>
                                  </w:txbxContent>
                                </wps:txbx>
                                <wps:bodyPr rot="0" vert="horz" wrap="square" lIns="0" tIns="0" rIns="0" bIns="0" anchor="t" anchorCtr="0" upright="1">
                                  <a:spAutoFit/>
                                </wps:bodyPr>
                              </wps:wsp>
                              <wps:wsp>
                                <wps:cNvPr id="33" name="Text Box 137"/>
                                <wps:cNvSpPr txBox="1">
                                  <a:spLocks noChangeArrowheads="1"/>
                                </wps:cNvSpPr>
                                <wps:spPr bwMode="auto">
                                  <a:xfrm>
                                    <a:off x="2987054" y="98301"/>
                                    <a:ext cx="1303024" cy="964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59B3D5" w14:textId="77777777" w:rsidR="00613774" w:rsidRPr="002E7E96" w:rsidRDefault="00613774" w:rsidP="00613774">
                                      <w:pPr>
                                        <w:pStyle w:val="Arial11"/>
                                        <w:rPr>
                                          <w:rStyle w:val="a9"/>
                                        </w:rPr>
                                      </w:pPr>
                                      <w:r>
                                        <w:rPr>
                                          <w:rStyle w:val="a9"/>
                                        </w:rPr>
                                        <w:t>Cits devas stiprums:</w:t>
                                      </w:r>
                                    </w:p>
                                    <w:p w14:paraId="1E54B85D" w14:textId="77777777" w:rsidR="00613774" w:rsidRPr="002E7E96" w:rsidRDefault="00613774" w:rsidP="00613774">
                                      <w:pPr>
                                        <w:pStyle w:val="Arial11"/>
                                        <w:rPr>
                                          <w:rStyle w:val="a9"/>
                                        </w:rPr>
                                      </w:pPr>
                                    </w:p>
                                    <w:p w14:paraId="3331944A" w14:textId="77777777" w:rsidR="00613774" w:rsidRPr="002E7E96" w:rsidRDefault="00613774" w:rsidP="00613774">
                                      <w:pPr>
                                        <w:pStyle w:val="Arial11"/>
                                        <w:rPr>
                                          <w:rStyle w:val="a9"/>
                                        </w:rPr>
                                      </w:pPr>
                                      <w:r>
                                        <w:rPr>
                                          <w:rStyle w:val="a9"/>
                                        </w:rPr>
                                        <w:t>75 mg/0,5 ml</w:t>
                                      </w:r>
                                    </w:p>
                                    <w:p w14:paraId="10129FD2" w14:textId="77777777" w:rsidR="00613774" w:rsidRPr="002E7E96" w:rsidRDefault="00613774" w:rsidP="00613774">
                                      <w:pPr>
                                        <w:pStyle w:val="Arial11"/>
                                      </w:pPr>
                                      <w:r>
                                        <w:t>(dzeltens virzuļa stienis)</w:t>
                                      </w:r>
                                    </w:p>
                                  </w:txbxContent>
                                </wps:txbx>
                                <wps:bodyPr rot="0" vert="horz" wrap="square" lIns="0" tIns="0" rIns="0" bIns="0" anchor="t" anchorCtr="0" upright="1">
                                  <a:spAutoFit/>
                                </wps:bodyPr>
                              </wps:wsp>
                            </wpc:wpc>
                          </a:graphicData>
                        </a:graphic>
                      </wp:inline>
                    </w:drawing>
                  </mc:Choice>
                  <mc:Fallback>
                    <w:pict>
                      <v:group w14:anchorId="1E4D9A12" id="Canvas 185" o:spid="_x0000_s1220" editas="canvas" style="width:347.4pt;height:187.6pt;mso-position-horizontal-relative:char;mso-position-vertical-relative:line" coordsize="44119,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">
                        <v:shape id="_x0000_s1221" type="#_x0000_t75" style="position:absolute;width:44119;height:23825;visibility:visible;mso-wrap-style:square">
                          <v:fill o:detectmouseclick="t"/>
                          <v:path o:connecttype="none"/>
                        </v:shape>
                        <v:shape id="Picture 135" o:spid="_x0000_s1222" type="#_x0000_t75" style="position:absolute;top:34;width:44088;height:23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">
                          <v:imagedata r:id="rId150" o:title=""/>
                        </v:shape>
                        <v:shape id="Text Box 136" o:spid="_x0000_s1223" type="#_x0000_t202" style="position:absolute;left:1143;top:990;width:26212;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" filled="f" stroked="f" strokeweight=".5pt">
                          <v:textbox style="mso-fit-shape-to-text:t" inset="0,0,0,0">
                            <w:txbxContent>
                              <w:p w14:paraId="194598D3" w14:textId="77777777" w:rsidR="00613774" w:rsidRPr="00954CDC" w:rsidRDefault="00613774" w:rsidP="00613774">
                                <w:pPr>
                                  <w:pStyle w:val="Arial13"/>
                                  <w:rPr>
                                    <w:rStyle w:val="a9"/>
                                    <w:sz w:val="22"/>
                                    <w:szCs w:val="22"/>
                                  </w:rPr>
                                </w:pPr>
                                <w:r w:rsidRPr="00954CDC">
                                  <w:rPr>
                                    <w:rStyle w:val="a9"/>
                                    <w:sz w:val="22"/>
                                    <w:szCs w:val="22"/>
                                  </w:rPr>
                                  <w:t>Šis devas stiprums:</w:t>
                                </w:r>
                              </w:p>
                              <w:p w14:paraId="1E048F27" w14:textId="77777777" w:rsidR="00613774" w:rsidRPr="00954CDC" w:rsidRDefault="00613774" w:rsidP="00613774">
                                <w:pPr>
                                  <w:pStyle w:val="Arial13"/>
                                  <w:rPr>
                                    <w:sz w:val="22"/>
                                    <w:szCs w:val="22"/>
                                  </w:rPr>
                                </w:pPr>
                              </w:p>
                              <w:p w14:paraId="2FF47CFF" w14:textId="77777777" w:rsidR="00613774" w:rsidRPr="00954CDC" w:rsidRDefault="00613774" w:rsidP="00613774">
                                <w:pPr>
                                  <w:pStyle w:val="Arial13"/>
                                  <w:rPr>
                                    <w:rStyle w:val="a9"/>
                                    <w:sz w:val="22"/>
                                    <w:szCs w:val="22"/>
                                  </w:rPr>
                                </w:pPr>
                                <w:r w:rsidRPr="00954CDC">
                                  <w:rPr>
                                    <w:rStyle w:val="a9"/>
                                    <w:sz w:val="22"/>
                                    <w:szCs w:val="22"/>
                                  </w:rPr>
                                  <w:t>150 mg/1 ml</w:t>
                                </w:r>
                              </w:p>
                              <w:p w14:paraId="516C1475" w14:textId="77777777" w:rsidR="00613774" w:rsidRPr="00954CDC" w:rsidRDefault="00613774" w:rsidP="00613774">
                                <w:pPr>
                                  <w:pStyle w:val="Arial13"/>
                                  <w:rPr>
                                    <w:sz w:val="22"/>
                                    <w:szCs w:val="22"/>
                                  </w:rPr>
                                </w:pPr>
                                <w:r w:rsidRPr="00954CDC">
                                  <w:rPr>
                                    <w:sz w:val="22"/>
                                    <w:szCs w:val="22"/>
                                  </w:rPr>
                                  <w:t>(zils virzuļa stienis)</w:t>
                                </w:r>
                              </w:p>
                            </w:txbxContent>
                          </v:textbox>
                        </v:shape>
                        <v:shape id="Text Box 137" o:spid="_x0000_s1224" type="#_x0000_t202" style="position:absolute;left:29870;top:983;width:13030;height:9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" filled="f" stroked="f" strokeweight=".5pt">
                          <v:textbox style="mso-fit-shape-to-text:t" inset="0,0,0,0">
                            <w:txbxContent>
                              <w:p w14:paraId="3A59B3D5" w14:textId="77777777" w:rsidR="00613774" w:rsidRPr="002E7E96" w:rsidRDefault="00613774" w:rsidP="00613774">
                                <w:pPr>
                                  <w:pStyle w:val="Arial11"/>
                                  <w:rPr>
                                    <w:rStyle w:val="a9"/>
                                  </w:rPr>
                                </w:pPr>
                                <w:r>
                                  <w:rPr>
                                    <w:rStyle w:val="a9"/>
                                  </w:rPr>
                                  <w:t>Cits devas stiprums:</w:t>
                                </w:r>
                              </w:p>
                              <w:p w14:paraId="1E54B85D" w14:textId="77777777" w:rsidR="00613774" w:rsidRPr="002E7E96" w:rsidRDefault="00613774" w:rsidP="00613774">
                                <w:pPr>
                                  <w:pStyle w:val="Arial11"/>
                                  <w:rPr>
                                    <w:rStyle w:val="a9"/>
                                  </w:rPr>
                                </w:pPr>
                              </w:p>
                              <w:p w14:paraId="3331944A" w14:textId="77777777" w:rsidR="00613774" w:rsidRPr="002E7E96" w:rsidRDefault="00613774" w:rsidP="00613774">
                                <w:pPr>
                                  <w:pStyle w:val="Arial11"/>
                                  <w:rPr>
                                    <w:rStyle w:val="a9"/>
                                  </w:rPr>
                                </w:pPr>
                                <w:r>
                                  <w:rPr>
                                    <w:rStyle w:val="a9"/>
                                  </w:rPr>
                                  <w:t>75 mg/0,5 ml</w:t>
                                </w:r>
                              </w:p>
                              <w:p w14:paraId="10129FD2" w14:textId="77777777" w:rsidR="00613774" w:rsidRPr="002E7E96" w:rsidRDefault="00613774" w:rsidP="00613774">
                                <w:pPr>
                                  <w:pStyle w:val="Arial11"/>
                                </w:pPr>
                                <w:r>
                                  <w:t>(dzeltens virzuļa stienis)</w:t>
                                </w:r>
                              </w:p>
                            </w:txbxContent>
                          </v:textbox>
                        </v:shape>
                        <w10:anchorlock/>
                      </v:group>
                    </w:pict>
                  </mc:Fallback>
                </mc:AlternateContent>
              </w:r>
            </w:del>
          </w:p>
        </w:tc>
      </w:tr>
      <w:tr w:rsidR="00613774" w:rsidRPr="00FE0EBC" w:rsidDel="00613774" w14:paraId="05160049" w14:textId="593140FB" w:rsidTr="008A5BEF">
        <w:trPr>
          <w:cantSplit/>
          <w:jc w:val="center"/>
          <w:del w:id="3318" w:author="만든 이"/>
        </w:trPr>
        <w:tc>
          <w:tcPr>
            <w:tcW w:w="9289" w:type="dxa"/>
          </w:tcPr>
          <w:p w14:paraId="7CFCB0C2" w14:textId="262AF622" w:rsidR="00613774" w:rsidRPr="00FE0EBC" w:rsidDel="00613774" w:rsidRDefault="00613774" w:rsidP="008227F3">
            <w:pPr>
              <w:pStyle w:val="NormalRight"/>
              <w:rPr>
                <w:del w:id="3319" w:author="만든 이"/>
              </w:rPr>
            </w:pPr>
            <w:del w:id="3320" w:author="만든 이">
              <w:r w:rsidRPr="00FE0EBC" w:rsidDel="00613774">
                <w:rPr>
                  <w:rStyle w:val="a9"/>
                </w:rPr>
                <w:delText>A attēls</w:delText>
              </w:r>
            </w:del>
          </w:p>
        </w:tc>
      </w:tr>
    </w:tbl>
    <w:p w14:paraId="3815A319" w14:textId="5196B3BA" w:rsidR="00613774" w:rsidRPr="00FE0EBC" w:rsidDel="00613774" w:rsidRDefault="00613774" w:rsidP="008227F3">
      <w:pPr>
        <w:rPr>
          <w:del w:id="3321" w:author="만든 이"/>
        </w:rPr>
      </w:pPr>
    </w:p>
    <w:p w14:paraId="311EC0DD" w14:textId="61A97B65" w:rsidR="00613774" w:rsidRPr="00FE0EBC" w:rsidDel="00613774" w:rsidRDefault="00613774" w:rsidP="008227F3">
      <w:pPr>
        <w:pStyle w:val="HeadingStrong"/>
        <w:keepNext w:val="0"/>
        <w:rPr>
          <w:del w:id="3322" w:author="만든 이"/>
        </w:rPr>
      </w:pPr>
      <w:del w:id="3323" w:author="만든 이">
        <w:r w:rsidRPr="00FE0EBC" w:rsidDel="00613774">
          <w:rPr>
            <w:b w:val="0"/>
            <w:bCs w:val="0"/>
          </w:rPr>
          <w:delText>Svarīga informācija par drošumu</w:delText>
        </w:r>
      </w:del>
    </w:p>
    <w:p w14:paraId="03D99C68" w14:textId="3DEFB5CC" w:rsidR="00613774" w:rsidRPr="00FE0EBC" w:rsidDel="00613774" w:rsidRDefault="00613774" w:rsidP="008227F3">
      <w:pPr>
        <w:pStyle w:val="NormalKeep"/>
        <w:keepNext w:val="0"/>
        <w:rPr>
          <w:del w:id="3324" w:author="만든 이"/>
        </w:rPr>
      </w:pPr>
    </w:p>
    <w:p w14:paraId="4E51E526" w14:textId="0ECC4DAE" w:rsidR="00613774" w:rsidRPr="00FE0EBC" w:rsidDel="00613774" w:rsidRDefault="00613774" w:rsidP="008227F3">
      <w:pPr>
        <w:pStyle w:val="Bullet"/>
        <w:rPr>
          <w:del w:id="3325" w:author="만든 이"/>
          <w:rStyle w:val="a9"/>
        </w:rPr>
      </w:pPr>
      <w:del w:id="3326" w:author="만든 이">
        <w:r w:rsidRPr="00FE0EBC" w:rsidDel="00613774">
          <w:rPr>
            <w:rStyle w:val="a9"/>
          </w:rPr>
          <w:delText>Uzglabāt pilnšļirci bērniem neredzamā un nepieejamā vietā. Pilnšļirce satur mazas daļas.</w:delText>
        </w:r>
      </w:del>
    </w:p>
    <w:p w14:paraId="36D0B274" w14:textId="135F7019" w:rsidR="00613774" w:rsidRPr="00FE0EBC" w:rsidDel="00613774" w:rsidRDefault="00613774" w:rsidP="008227F3">
      <w:pPr>
        <w:pStyle w:val="Bullet"/>
        <w:rPr>
          <w:del w:id="3327" w:author="만든 이"/>
        </w:rPr>
      </w:pPr>
      <w:del w:id="3328" w:author="만든 이">
        <w:r w:rsidRPr="00FE0EBC" w:rsidDel="00613774">
          <w:rPr>
            <w:rStyle w:val="a9"/>
          </w:rPr>
          <w:delText>Neatveriet</w:delText>
        </w:r>
        <w:r w:rsidRPr="00FE0EBC" w:rsidDel="00613774">
          <w:delText xml:space="preserve"> noslēgto kastīti, kamēr neesat gatavs izmantot pilnšļirci.</w:delText>
        </w:r>
      </w:del>
    </w:p>
    <w:p w14:paraId="7F5AE933" w14:textId="37764337" w:rsidR="00613774" w:rsidRPr="00FE0EBC" w:rsidDel="00613774" w:rsidRDefault="00613774" w:rsidP="008227F3">
      <w:pPr>
        <w:pStyle w:val="Bullet"/>
        <w:rPr>
          <w:del w:id="3329" w:author="만든 이"/>
        </w:rPr>
      </w:pPr>
      <w:del w:id="3330" w:author="만든 이">
        <w:r w:rsidRPr="00FE0EBC" w:rsidDel="00613774">
          <w:rPr>
            <w:rStyle w:val="a9"/>
          </w:rPr>
          <w:delText>Nelietojiet</w:delText>
        </w:r>
        <w:r w:rsidRPr="00FE0EBC" w:rsidDel="00613774">
          <w:delText xml:space="preserve"> pilnšļirci, ja tā izskatās bojāta vai lietota.</w:delText>
        </w:r>
      </w:del>
    </w:p>
    <w:p w14:paraId="5DB13A4B" w14:textId="6AAE3C22" w:rsidR="00613774" w:rsidRPr="00FE0EBC" w:rsidDel="00613774" w:rsidRDefault="00613774" w:rsidP="008227F3">
      <w:pPr>
        <w:pStyle w:val="Bullet"/>
        <w:rPr>
          <w:del w:id="3331" w:author="만든 이"/>
        </w:rPr>
      </w:pPr>
      <w:del w:id="3332" w:author="만든 이">
        <w:r w:rsidRPr="00FE0EBC" w:rsidDel="00613774">
          <w:rPr>
            <w:rStyle w:val="a9"/>
          </w:rPr>
          <w:delText>Nelietojiet</w:delText>
        </w:r>
        <w:r w:rsidRPr="00FE0EBC" w:rsidDel="00613774">
          <w:delText xml:space="preserve"> pilnšļirci, ja kastīte vai aizdare ir bojāta.</w:delText>
        </w:r>
      </w:del>
    </w:p>
    <w:p w14:paraId="73163752" w14:textId="7CABE998" w:rsidR="00613774" w:rsidRPr="00FE0EBC" w:rsidDel="00613774" w:rsidRDefault="00613774" w:rsidP="008227F3">
      <w:pPr>
        <w:pStyle w:val="Bullet"/>
        <w:rPr>
          <w:del w:id="3333" w:author="만든 이"/>
        </w:rPr>
      </w:pPr>
      <w:del w:id="3334" w:author="만든 이">
        <w:r w:rsidRPr="00FE0EBC" w:rsidDel="00613774">
          <w:delText>Pilnšļirci nekad neatstājiet vietā, kur citi var ar to savainoties.</w:delText>
        </w:r>
      </w:del>
    </w:p>
    <w:p w14:paraId="36552A18" w14:textId="54706EBC" w:rsidR="00613774" w:rsidRPr="00FE0EBC" w:rsidDel="00613774" w:rsidRDefault="00613774" w:rsidP="008227F3">
      <w:pPr>
        <w:pStyle w:val="Bullet"/>
        <w:rPr>
          <w:del w:id="3335" w:author="만든 이"/>
        </w:rPr>
      </w:pPr>
      <w:del w:id="3336" w:author="만든 이">
        <w:r w:rsidRPr="00FE0EBC" w:rsidDel="00613774">
          <w:rPr>
            <w:rStyle w:val="a9"/>
          </w:rPr>
          <w:delText>Nekratiet</w:delText>
        </w:r>
        <w:r w:rsidRPr="00FE0EBC" w:rsidDel="00613774">
          <w:delText xml:space="preserve"> pilnšļirci.</w:delText>
        </w:r>
      </w:del>
    </w:p>
    <w:p w14:paraId="7C3CA45F" w14:textId="698DB795" w:rsidR="00613774" w:rsidRPr="00FE0EBC" w:rsidDel="00613774" w:rsidRDefault="00613774" w:rsidP="008227F3">
      <w:pPr>
        <w:pStyle w:val="Bullet"/>
        <w:rPr>
          <w:del w:id="3337" w:author="만든 이"/>
        </w:rPr>
      </w:pPr>
      <w:del w:id="3338" w:author="만든 이">
        <w:r w:rsidRPr="00FE0EBC" w:rsidDel="00613774">
          <w:rPr>
            <w:rStyle w:val="a9"/>
          </w:rPr>
          <w:delText>Nenoņemiet</w:delText>
        </w:r>
        <w:r w:rsidRPr="00FE0EBC" w:rsidDel="00613774">
          <w:delText xml:space="preserve"> uzgali agrāk par brīdi tieši pirms injekcijas.</w:delText>
        </w:r>
      </w:del>
    </w:p>
    <w:p w14:paraId="3D7ABF8E" w14:textId="46C34D59" w:rsidR="00613774" w:rsidRPr="00FE0EBC" w:rsidDel="00613774" w:rsidRDefault="00613774" w:rsidP="008227F3">
      <w:pPr>
        <w:pStyle w:val="Bullet"/>
        <w:rPr>
          <w:del w:id="3339" w:author="만든 이"/>
        </w:rPr>
      </w:pPr>
      <w:del w:id="3340" w:author="만든 이">
        <w:r w:rsidRPr="00FE0EBC" w:rsidDel="00613774">
          <w:delText xml:space="preserve">Pilnšļirci nedrīkst lietot atkārtoti. Izlietoto pilnšļirci tūlīt pēc lietošanas izmetiet asiem priekšmetiem paredzētā tvertnē (skatīt šo darbību: </w:delText>
        </w:r>
        <w:r w:rsidRPr="00FE0EBC" w:rsidDel="00613774">
          <w:rPr>
            <w:rStyle w:val="a9"/>
          </w:rPr>
          <w:delText>13. Izmetiet pilnšļirci</w:delText>
        </w:r>
        <w:r w:rsidRPr="00FE0EBC" w:rsidDel="00613774">
          <w:delText>).</w:delText>
        </w:r>
      </w:del>
    </w:p>
    <w:p w14:paraId="29138BEB" w14:textId="4D7B2653" w:rsidR="00613774" w:rsidRPr="00FE0EBC" w:rsidDel="00613774" w:rsidRDefault="00613774" w:rsidP="008227F3">
      <w:pPr>
        <w:rPr>
          <w:del w:id="3341" w:author="만든 이"/>
        </w:rPr>
      </w:pPr>
    </w:p>
    <w:p w14:paraId="6DEB8E56" w14:textId="4E4DA493" w:rsidR="00613774" w:rsidRPr="00FE0EBC" w:rsidDel="00613774" w:rsidRDefault="00613774" w:rsidP="008227F3">
      <w:pPr>
        <w:pStyle w:val="HeadingStrong"/>
        <w:keepNext w:val="0"/>
        <w:rPr>
          <w:del w:id="3342" w:author="만든 이"/>
        </w:rPr>
      </w:pPr>
      <w:del w:id="3343" w:author="만든 이">
        <w:r w:rsidRPr="00FE0EBC" w:rsidDel="00613774">
          <w:rPr>
            <w:b w:val="0"/>
            <w:bCs w:val="0"/>
          </w:rPr>
          <w:delText>Pilnšļirces uzglabāšana</w:delText>
        </w:r>
      </w:del>
    </w:p>
    <w:p w14:paraId="00C05C87" w14:textId="13AF81C2" w:rsidR="00613774" w:rsidRPr="00FE0EBC" w:rsidDel="00613774" w:rsidRDefault="00613774" w:rsidP="008227F3">
      <w:pPr>
        <w:pStyle w:val="NormalKeep"/>
        <w:keepNext w:val="0"/>
        <w:rPr>
          <w:del w:id="3344" w:author="만든 이"/>
        </w:rPr>
      </w:pPr>
    </w:p>
    <w:p w14:paraId="6EAA4E14" w14:textId="71FAE19E" w:rsidR="00613774" w:rsidRPr="00FE0EBC" w:rsidDel="00613774" w:rsidRDefault="00613774" w:rsidP="008227F3">
      <w:pPr>
        <w:pStyle w:val="Bullet"/>
        <w:rPr>
          <w:del w:id="3345" w:author="만든 이"/>
        </w:rPr>
      </w:pPr>
      <w:del w:id="3346" w:author="만든 이">
        <w:r w:rsidRPr="00FE0EBC" w:rsidDel="00613774">
          <w:delText>Uzglabāt pilnšļirci ledusskapī, temperatūrā no 2 °C līdz 8 °C. Uzglabāt šīs zāles noslēgtā kastītē, lai pasargātu no gaismas.</w:delText>
        </w:r>
      </w:del>
    </w:p>
    <w:p w14:paraId="16824776" w14:textId="08B3C0C1" w:rsidR="00613774" w:rsidRPr="00FE0EBC" w:rsidDel="00613774" w:rsidRDefault="00613774" w:rsidP="008227F3">
      <w:pPr>
        <w:pStyle w:val="Bullet"/>
        <w:rPr>
          <w:del w:id="3347" w:author="만든 이"/>
        </w:rPr>
      </w:pPr>
      <w:del w:id="3348" w:author="만든 이">
        <w:r w:rsidRPr="00FE0EBC" w:rsidDel="00613774">
          <w:rPr>
            <w:rStyle w:val="a9"/>
          </w:rPr>
          <w:delText>Nesasaldēt</w:delText>
        </w:r>
        <w:r w:rsidRPr="00FE0EBC" w:rsidDel="00613774">
          <w:delText xml:space="preserve"> pilnšļirci.</w:delText>
        </w:r>
      </w:del>
    </w:p>
    <w:p w14:paraId="1EFC31FE" w14:textId="23567D17" w:rsidR="00613774" w:rsidRPr="00FE0EBC" w:rsidDel="00613774" w:rsidRDefault="00613774" w:rsidP="008227F3">
      <w:pPr>
        <w:pStyle w:val="Bullet"/>
        <w:rPr>
          <w:del w:id="3349" w:author="만든 이"/>
        </w:rPr>
      </w:pPr>
      <w:del w:id="3350" w:author="만든 이">
        <w:r w:rsidRPr="00FE0EBC" w:rsidDel="00613774">
          <w:delText>Atcerieties izņemt pilnšļirci no ledusskapja un nogaidīt, līdz tā sasniedz istabas temperatūru (25 °C), aptuveni 30 minūtes, pirms to sagatavojat injekcijai. Pilnšļirci atstājiet kastītē, lai pasargātu no gaismas.</w:delText>
        </w:r>
      </w:del>
    </w:p>
    <w:p w14:paraId="4C16929F" w14:textId="3ECF88AD" w:rsidR="00613774" w:rsidRPr="00FE0EBC" w:rsidDel="00613774" w:rsidRDefault="00613774" w:rsidP="008227F3">
      <w:pPr>
        <w:pStyle w:val="Bullet"/>
        <w:rPr>
          <w:del w:id="3351" w:author="만든 이"/>
        </w:rPr>
      </w:pPr>
      <w:del w:id="3352" w:author="만든 이">
        <w:r w:rsidRPr="00FE0EBC" w:rsidDel="00613774">
          <w:delText>Ja nepieciešams, pirms injicēšanas kastīti var izņemt no ledusskapja un ievietot tajā atpakaļ. Kopējais laiks ārpus ledusskapja nedrīkst būt ilgāks par 7 dienām. Ja Omlyclo bijis temperatūrā virs 25 °C, nelietojiet Omlyclo un izmetiet asiem priekšmetiem paredzētā tvertnē.</w:delText>
        </w:r>
      </w:del>
    </w:p>
    <w:p w14:paraId="1903C431" w14:textId="70F874B9" w:rsidR="00613774" w:rsidRPr="00FE0EBC" w:rsidDel="00613774" w:rsidRDefault="00613774" w:rsidP="008227F3">
      <w:pPr>
        <w:pStyle w:val="Bullet"/>
        <w:rPr>
          <w:del w:id="3353" w:author="만든 이"/>
        </w:rPr>
      </w:pPr>
      <w:del w:id="3354" w:author="만든 이">
        <w:r w:rsidRPr="00FE0EBC" w:rsidDel="00613774">
          <w:rPr>
            <w:rStyle w:val="a9"/>
          </w:rPr>
          <w:delText>Nelietojiet</w:delText>
        </w:r>
        <w:r w:rsidRPr="00FE0EBC" w:rsidDel="00613774">
          <w:delText xml:space="preserve"> pilnšļirci pēc derīguma termiņa beigām, kas norādīts uz kastītes un pilnšļirces marķējuma. Ja derīguma termiņš ir beidzies, visu iepakojumu atdodiet aptiekā.</w:delText>
        </w:r>
      </w:del>
    </w:p>
    <w:p w14:paraId="408A4AE4" w14:textId="6A268059" w:rsidR="00613774" w:rsidRPr="00FE0EBC" w:rsidDel="00613774" w:rsidRDefault="00613774" w:rsidP="008227F3">
      <w:pPr>
        <w:pStyle w:val="Bullet"/>
        <w:rPr>
          <w:del w:id="3355" w:author="만든 이"/>
        </w:rPr>
      </w:pPr>
      <w:del w:id="3356" w:author="만든 이">
        <w:r w:rsidRPr="00FE0EBC" w:rsidDel="00613774">
          <w:rPr>
            <w:rStyle w:val="a9"/>
          </w:rPr>
          <w:delText>Nelietojiet</w:delText>
        </w:r>
        <w:r w:rsidRPr="00FE0EBC" w:rsidDel="00613774">
          <w:delText xml:space="preserve"> pilnšļirci, ja tā ir nokritusi vai tai ir acīmredzami bojājumi.</w:delText>
        </w:r>
      </w:del>
    </w:p>
    <w:p w14:paraId="1467E46C" w14:textId="0C15B030" w:rsidR="00613774" w:rsidRPr="00FE0EBC" w:rsidDel="00613774" w:rsidRDefault="00613774" w:rsidP="008227F3">
      <w:pPr>
        <w:pStyle w:val="HeadingStrong"/>
        <w:keepNext w:val="0"/>
        <w:rPr>
          <w:del w:id="3357" w:author="만든 이"/>
        </w:rPr>
      </w:pPr>
      <w:del w:id="3358" w:author="만든 이">
        <w:r w:rsidRPr="00FE0EBC" w:rsidDel="00613774">
          <w:rPr>
            <w:b w:val="0"/>
            <w:bCs w:val="0"/>
          </w:rPr>
          <w:delText xml:space="preserve">Pilnšļirces daļas (skatīt </w:delText>
        </w:r>
        <w:r w:rsidRPr="00FE0EBC" w:rsidDel="00613774">
          <w:rPr>
            <w:rStyle w:val="a8"/>
            <w:b w:val="0"/>
            <w:bCs w:val="0"/>
          </w:rPr>
          <w:delText>B attēlu</w:delText>
        </w:r>
        <w:r w:rsidRPr="00FE0EBC" w:rsidDel="00613774">
          <w:rPr>
            <w:b w:val="0"/>
            <w:bCs w:val="0"/>
          </w:rPr>
          <w:delText>)</w:delText>
        </w:r>
      </w:del>
    </w:p>
    <w:p w14:paraId="70B2C3AC" w14:textId="3714D3DD" w:rsidR="00613774" w:rsidRPr="00FE0EBC" w:rsidDel="00613774" w:rsidRDefault="00613774" w:rsidP="008227F3">
      <w:pPr>
        <w:pStyle w:val="NormalKeep"/>
        <w:keepNext w:val="0"/>
        <w:rPr>
          <w:del w:id="3359" w:author="만든 이"/>
        </w:rPr>
      </w:pPr>
    </w:p>
    <w:tbl>
      <w:tblPr>
        <w:tblW w:w="3250" w:type="pct"/>
        <w:jc w:val="center"/>
        <w:tblCellMar>
          <w:left w:w="0" w:type="dxa"/>
          <w:right w:w="0" w:type="dxa"/>
        </w:tblCellMar>
        <w:tblLook w:val="04A0" w:firstRow="1" w:lastRow="0" w:firstColumn="1" w:lastColumn="0" w:noHBand="0" w:noVBand="1"/>
      </w:tblPr>
      <w:tblGrid>
        <w:gridCol w:w="5897"/>
      </w:tblGrid>
      <w:tr w:rsidR="00613774" w:rsidRPr="00FE0EBC" w:rsidDel="00613774" w14:paraId="2869EEEF" w14:textId="0ED021A3" w:rsidTr="008A5BEF">
        <w:trPr>
          <w:cantSplit/>
          <w:jc w:val="center"/>
          <w:del w:id="3360" w:author="만든 이"/>
        </w:trPr>
        <w:tc>
          <w:tcPr>
            <w:tcW w:w="9289" w:type="dxa"/>
          </w:tcPr>
          <w:p w14:paraId="15097F6B" w14:textId="71DEE3A5" w:rsidR="00613774" w:rsidRPr="00FE0EBC" w:rsidDel="00613774" w:rsidRDefault="00613774" w:rsidP="008227F3">
            <w:pPr>
              <w:pStyle w:val="NormalCentred"/>
              <w:rPr>
                <w:del w:id="3361" w:author="만든 이"/>
              </w:rPr>
            </w:pPr>
            <w:del w:id="3362" w:author="만든 이">
              <w:r w:rsidRPr="00FE0EBC" w:rsidDel="00613774">
                <w:rPr>
                  <w:noProof/>
                  <w:lang w:val="en-US" w:eastAsia="ko-KR"/>
                </w:rPr>
                <mc:AlternateContent>
                  <mc:Choice Requires="wpc">
                    <w:drawing>
                      <wp:inline distT="0" distB="0" distL="0" distR="0" wp14:anchorId="36075081" wp14:editId="51A82C45">
                        <wp:extent cx="3703955" cy="3471545"/>
                        <wp:effectExtent l="0" t="0" r="0" b="0"/>
                        <wp:docPr id="538" name="Canvas 18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3" name="Picture 138"/>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700155" cy="3436545"/>
                                  </a:xfrm>
                                  <a:prstGeom prst="rect">
                                    <a:avLst/>
                                  </a:prstGeom>
                                  <a:noFill/>
                                  <a:extLst>
                                    <a:ext uri="{909E8E84-426E-40DD-AFC4-6F175D3DCCD1}">
                                      <a14:hiddenFill xmlns:a14="http://schemas.microsoft.com/office/drawing/2010/main">
                                        <a:solidFill>
                                          <a:srgbClr val="FFFFFF"/>
                                        </a:solidFill>
                                      </a14:hiddenFill>
                                    </a:ext>
                                  </a:extLst>
                                </pic:spPr>
                              </pic:pic>
                              <wps:wsp>
                                <wps:cNvPr id="24" name="Text Box 139"/>
                                <wps:cNvSpPr txBox="1">
                                  <a:spLocks noChangeArrowheads="1"/>
                                </wps:cNvSpPr>
                                <wps:spPr bwMode="auto">
                                  <a:xfrm>
                                    <a:off x="482607" y="94501"/>
                                    <a:ext cx="1264919" cy="160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589F2F6" w14:textId="77777777" w:rsidR="00613774" w:rsidRPr="00F35C8D" w:rsidRDefault="00613774" w:rsidP="00613774">
                                      <w:pPr>
                                        <w:pStyle w:val="Arial13C"/>
                                        <w:rPr>
                                          <w:b/>
                                          <w:bCs/>
                                          <w:sz w:val="22"/>
                                          <w:szCs w:val="22"/>
                                        </w:rPr>
                                      </w:pPr>
                                      <w:r w:rsidRPr="00F35C8D">
                                        <w:rPr>
                                          <w:rStyle w:val="a9"/>
                                          <w:sz w:val="22"/>
                                          <w:szCs w:val="22"/>
                                        </w:rPr>
                                        <w:t>Pirms lietošanas</w:t>
                                      </w:r>
                                    </w:p>
                                  </w:txbxContent>
                                </wps:txbx>
                                <wps:bodyPr rot="0" vert="horz" wrap="square" lIns="0" tIns="0" rIns="0" bIns="0" anchor="t" anchorCtr="0" upright="1">
                                  <a:spAutoFit/>
                                </wps:bodyPr>
                              </wps:wsp>
                              <wps:wsp>
                                <wps:cNvPr id="25" name="Text Box 140"/>
                                <wps:cNvSpPr txBox="1">
                                  <a:spLocks noChangeArrowheads="1"/>
                                </wps:cNvSpPr>
                                <wps:spPr bwMode="auto">
                                  <a:xfrm>
                                    <a:off x="2067531" y="94501"/>
                                    <a:ext cx="1264919" cy="160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3A9FA3" w14:textId="77777777" w:rsidR="00613774" w:rsidRPr="00F35C8D" w:rsidRDefault="00613774" w:rsidP="00613774">
                                      <w:pPr>
                                        <w:pStyle w:val="Arial13C"/>
                                        <w:rPr>
                                          <w:b/>
                                          <w:bCs/>
                                          <w:sz w:val="22"/>
                                          <w:szCs w:val="22"/>
                                        </w:rPr>
                                      </w:pPr>
                                      <w:r w:rsidRPr="00F35C8D">
                                        <w:rPr>
                                          <w:rStyle w:val="a9"/>
                                          <w:sz w:val="22"/>
                                          <w:szCs w:val="22"/>
                                        </w:rPr>
                                        <w:t>Pēc lietošanas</w:t>
                                      </w:r>
                                    </w:p>
                                  </w:txbxContent>
                                </wps:txbx>
                                <wps:bodyPr rot="0" vert="horz" wrap="square" lIns="0" tIns="0" rIns="0" bIns="0" anchor="t" anchorCtr="0" upright="1">
                                  <a:spAutoFit/>
                                </wps:bodyPr>
                              </wps:wsp>
                              <wps:wsp>
                                <wps:cNvPr id="26" name="Text Box 141"/>
                                <wps:cNvSpPr txBox="1">
                                  <a:spLocks noChangeArrowheads="1"/>
                                </wps:cNvSpPr>
                                <wps:spPr bwMode="auto">
                                  <a:xfrm>
                                    <a:off x="55201" y="1915725"/>
                                    <a:ext cx="732211" cy="1314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C0AE2A4" w14:textId="77777777" w:rsidR="00613774" w:rsidRPr="00F35C8D" w:rsidRDefault="00613774" w:rsidP="00613774">
                                      <w:pPr>
                                        <w:pStyle w:val="Arial11C"/>
                                        <w:rPr>
                                          <w:sz w:val="18"/>
                                          <w:szCs w:val="18"/>
                                        </w:rPr>
                                      </w:pPr>
                                      <w:r w:rsidRPr="00F35C8D">
                                        <w:rPr>
                                          <w:sz w:val="18"/>
                                          <w:szCs w:val="18"/>
                                        </w:rPr>
                                        <w:t>Zāles</w:t>
                                      </w:r>
                                    </w:p>
                                  </w:txbxContent>
                                </wps:txbx>
                                <wps:bodyPr rot="0" vert="horz" wrap="square" lIns="0" tIns="0" rIns="0" bIns="0" anchor="t" anchorCtr="0" upright="1">
                                  <a:spAutoFit/>
                                </wps:bodyPr>
                              </wps:wsp>
                              <wps:wsp>
                                <wps:cNvPr id="27" name="Text Box 142"/>
                                <wps:cNvSpPr txBox="1">
                                  <a:spLocks noChangeArrowheads="1"/>
                                </wps:cNvSpPr>
                                <wps:spPr bwMode="auto">
                                  <a:xfrm>
                                    <a:off x="1600224" y="763810"/>
                                    <a:ext cx="584209" cy="2629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8A590C8" w14:textId="77777777" w:rsidR="00613774" w:rsidRPr="00F35C8D" w:rsidRDefault="00613774" w:rsidP="00613774">
                                      <w:pPr>
                                        <w:pStyle w:val="Arial11C"/>
                                        <w:rPr>
                                          <w:sz w:val="18"/>
                                          <w:szCs w:val="18"/>
                                        </w:rPr>
                                      </w:pPr>
                                      <w:r w:rsidRPr="00F35C8D">
                                        <w:rPr>
                                          <w:sz w:val="18"/>
                                          <w:szCs w:val="18"/>
                                        </w:rPr>
                                        <w:t>Virzuļa stienis</w:t>
                                      </w:r>
                                    </w:p>
                                  </w:txbxContent>
                                </wps:txbx>
                                <wps:bodyPr rot="0" vert="horz" wrap="square" lIns="0" tIns="0" rIns="0" bIns="0" anchor="t" anchorCtr="0" upright="1">
                                  <a:spAutoFit/>
                                </wps:bodyPr>
                              </wps:wsp>
                              <wps:wsp>
                                <wps:cNvPr id="28" name="Text Box 143"/>
                                <wps:cNvSpPr txBox="1">
                                  <a:spLocks noChangeArrowheads="1"/>
                                </wps:cNvSpPr>
                                <wps:spPr bwMode="auto">
                                  <a:xfrm>
                                    <a:off x="1651025" y="1305517"/>
                                    <a:ext cx="490807" cy="2628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2B03560" w14:textId="77777777" w:rsidR="00613774" w:rsidRPr="00F35C8D" w:rsidRDefault="00613774" w:rsidP="00613774">
                                      <w:pPr>
                                        <w:pStyle w:val="Arial11C"/>
                                        <w:rPr>
                                          <w:sz w:val="18"/>
                                          <w:szCs w:val="18"/>
                                        </w:rPr>
                                      </w:pPr>
                                      <w:r w:rsidRPr="00F35C8D">
                                        <w:rPr>
                                          <w:sz w:val="18"/>
                                          <w:szCs w:val="18"/>
                                        </w:rPr>
                                        <w:t>Uzmala pirkstiem</w:t>
                                      </w:r>
                                    </w:p>
                                  </w:txbxContent>
                                </wps:txbx>
                                <wps:bodyPr rot="0" vert="horz" wrap="square" lIns="0" tIns="0" rIns="0" bIns="0" anchor="t" anchorCtr="0" upright="1">
                                  <a:spAutoFit/>
                                </wps:bodyPr>
                              </wps:wsp>
                              <wps:wsp>
                                <wps:cNvPr id="29" name="Text Box 144"/>
                                <wps:cNvSpPr txBox="1">
                                  <a:spLocks noChangeArrowheads="1"/>
                                </wps:cNvSpPr>
                                <wps:spPr bwMode="auto">
                                  <a:xfrm>
                                    <a:off x="1600224" y="1724622"/>
                                    <a:ext cx="605109" cy="2628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CFC9339" w14:textId="77777777" w:rsidR="00613774" w:rsidRPr="00F35C8D" w:rsidRDefault="00613774" w:rsidP="00613774">
                                      <w:pPr>
                                        <w:pStyle w:val="Arial11C"/>
                                        <w:rPr>
                                          <w:sz w:val="18"/>
                                          <w:szCs w:val="18"/>
                                        </w:rPr>
                                      </w:pPr>
                                      <w:r w:rsidRPr="00F35C8D">
                                        <w:rPr>
                                          <w:sz w:val="18"/>
                                          <w:szCs w:val="18"/>
                                        </w:rPr>
                                        <w:t>Skata lodziņš</w:t>
                                      </w:r>
                                    </w:p>
                                  </w:txbxContent>
                                </wps:txbx>
                                <wps:bodyPr rot="0" vert="horz" wrap="square" lIns="0" tIns="0" rIns="0" bIns="0" anchor="t" anchorCtr="0" upright="1">
                                  <a:spAutoFit/>
                                </wps:bodyPr>
                              </wps:wsp>
                              <wps:wsp>
                                <wps:cNvPr id="30" name="Text Box 145"/>
                                <wps:cNvSpPr txBox="1">
                                  <a:spLocks noChangeArrowheads="1"/>
                                </wps:cNvSpPr>
                                <wps:spPr bwMode="auto">
                                  <a:xfrm>
                                    <a:off x="1633824" y="2122028"/>
                                    <a:ext cx="503607" cy="2630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0A8A20A" w14:textId="77777777" w:rsidR="00613774" w:rsidRPr="00F35C8D" w:rsidRDefault="00613774" w:rsidP="00613774">
                                      <w:pPr>
                                        <w:pStyle w:val="Arial11C"/>
                                        <w:rPr>
                                          <w:sz w:val="18"/>
                                          <w:szCs w:val="18"/>
                                        </w:rPr>
                                      </w:pPr>
                                      <w:r w:rsidRPr="00F35C8D">
                                        <w:rPr>
                                          <w:sz w:val="18"/>
                                          <w:szCs w:val="18"/>
                                        </w:rPr>
                                        <w:t>Adatas aizsargs</w:t>
                                      </w:r>
                                    </w:p>
                                  </w:txbxContent>
                                </wps:txbx>
                                <wps:bodyPr rot="0" vert="horz" wrap="square" lIns="0" tIns="0" rIns="0" bIns="0" anchor="t" anchorCtr="0" upright="1">
                                  <a:spAutoFit/>
                                </wps:bodyPr>
                              </wps:wsp>
                              <wps:wsp>
                                <wps:cNvPr id="31" name="Text Box 146"/>
                                <wps:cNvSpPr txBox="1">
                                  <a:spLocks noChangeArrowheads="1"/>
                                </wps:cNvSpPr>
                                <wps:spPr bwMode="auto">
                                  <a:xfrm>
                                    <a:off x="1633824" y="2502432"/>
                                    <a:ext cx="508008" cy="1314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05D132F" w14:textId="77777777" w:rsidR="00613774" w:rsidRPr="00F35C8D" w:rsidRDefault="00613774" w:rsidP="00613774">
                                      <w:pPr>
                                        <w:pStyle w:val="Arial11C"/>
                                        <w:rPr>
                                          <w:sz w:val="18"/>
                                          <w:szCs w:val="18"/>
                                        </w:rPr>
                                      </w:pPr>
                                      <w:r w:rsidRPr="00F35C8D">
                                        <w:rPr>
                                          <w:sz w:val="18"/>
                                          <w:szCs w:val="18"/>
                                        </w:rPr>
                                        <w:t>Adata</w:t>
                                      </w:r>
                                    </w:p>
                                  </w:txbxContent>
                                </wps:txbx>
                                <wps:bodyPr rot="0" vert="horz" wrap="square" lIns="0" tIns="0" rIns="0" bIns="0" anchor="t" anchorCtr="0" upright="1">
                                  <a:spAutoFit/>
                                </wps:bodyPr>
                              </wps:wsp>
                              <wps:wsp>
                                <wps:cNvPr id="159" name="Text Box 147"/>
                                <wps:cNvSpPr txBox="1">
                                  <a:spLocks noChangeArrowheads="1"/>
                                </wps:cNvSpPr>
                                <wps:spPr bwMode="auto">
                                  <a:xfrm>
                                    <a:off x="3051145" y="1897325"/>
                                    <a:ext cx="508008" cy="1314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DB5925F" w14:textId="77777777" w:rsidR="00613774" w:rsidRPr="00F35C8D" w:rsidRDefault="00613774" w:rsidP="00613774">
                                      <w:pPr>
                                        <w:pStyle w:val="Arial11C"/>
                                        <w:rPr>
                                          <w:sz w:val="18"/>
                                          <w:szCs w:val="18"/>
                                        </w:rPr>
                                      </w:pPr>
                                      <w:r w:rsidRPr="00F35C8D">
                                        <w:rPr>
                                          <w:sz w:val="18"/>
                                          <w:szCs w:val="18"/>
                                        </w:rPr>
                                        <w:t>Adata</w:t>
                                      </w:r>
                                    </w:p>
                                  </w:txbxContent>
                                </wps:txbx>
                                <wps:bodyPr rot="0" vert="horz" wrap="square" lIns="0" tIns="0" rIns="0" bIns="0" anchor="t" anchorCtr="0" upright="1">
                                  <a:spAutoFit/>
                                </wps:bodyPr>
                              </wps:wsp>
                              <wps:wsp>
                                <wps:cNvPr id="160" name="Text Box 148"/>
                                <wps:cNvSpPr txBox="1">
                                  <a:spLocks noChangeArrowheads="1"/>
                                </wps:cNvSpPr>
                                <wps:spPr bwMode="auto">
                                  <a:xfrm>
                                    <a:off x="1701125" y="2995239"/>
                                    <a:ext cx="440707" cy="1314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9BD0502" w14:textId="77777777" w:rsidR="00613774" w:rsidRPr="00F35C8D" w:rsidRDefault="00613774" w:rsidP="00613774">
                                      <w:pPr>
                                        <w:pStyle w:val="Arial11C"/>
                                        <w:rPr>
                                          <w:sz w:val="18"/>
                                          <w:szCs w:val="18"/>
                                        </w:rPr>
                                      </w:pPr>
                                      <w:r w:rsidRPr="00F35C8D">
                                        <w:rPr>
                                          <w:sz w:val="18"/>
                                          <w:szCs w:val="18"/>
                                        </w:rPr>
                                        <w:t>Uzgalis</w:t>
                                      </w:r>
                                    </w:p>
                                  </w:txbxContent>
                                </wps:txbx>
                                <wps:bodyPr rot="0" vert="horz" wrap="square" lIns="0" tIns="0" rIns="0" bIns="0" anchor="t" anchorCtr="0" upright="1">
                                  <a:spAutoFit/>
                                </wps:bodyPr>
                              </wps:wsp>
                            </wpc:wpc>
                          </a:graphicData>
                        </a:graphic>
                      </wp:inline>
                    </w:drawing>
                  </mc:Choice>
                  <mc:Fallback>
                    <w:pict>
                      <v:group w14:anchorId="36075081" id="Canvas 186" o:spid="_x0000_s1225" editas="canvas" style="width:291.65pt;height:273.35pt;mso-position-horizontal-relative:char;mso-position-vertical-relative:line" coordsize="37039,34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">
                        <v:shape id="_x0000_s1226" type="#_x0000_t75" style="position:absolute;width:37039;height:34715;visibility:visible;mso-wrap-style:square">
                          <v:fill o:detectmouseclick="t"/>
                          <v:path o:connecttype="none"/>
                        </v:shape>
                        <v:shape id="Picture 138" o:spid="_x0000_s1227" type="#_x0000_t75" style="position:absolute;width:37001;height:34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">
                          <v:imagedata r:id="rId152" o:title=""/>
                        </v:shape>
                        <v:shape id="Text Box 139" o:spid="_x0000_s1228" type="#_x0000_t202" style="position:absolute;left:4826;top:945;width:1264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" filled="f" stroked="f" strokeweight=".5pt">
                          <v:textbox style="mso-fit-shape-to-text:t" inset="0,0,0,0">
                            <w:txbxContent>
                              <w:p w14:paraId="3589F2F6" w14:textId="77777777" w:rsidR="00613774" w:rsidRPr="00F35C8D" w:rsidRDefault="00613774" w:rsidP="00613774">
                                <w:pPr>
                                  <w:pStyle w:val="Arial13C"/>
                                  <w:rPr>
                                    <w:b/>
                                    <w:bCs/>
                                    <w:sz w:val="22"/>
                                    <w:szCs w:val="22"/>
                                  </w:rPr>
                                </w:pPr>
                                <w:r w:rsidRPr="00F35C8D">
                                  <w:rPr>
                                    <w:rStyle w:val="a9"/>
                                    <w:sz w:val="22"/>
                                    <w:szCs w:val="22"/>
                                  </w:rPr>
                                  <w:t>Pirms lietošanas</w:t>
                                </w:r>
                              </w:p>
                            </w:txbxContent>
                          </v:textbox>
                        </v:shape>
                        <v:shape id="Text Box 140" o:spid="_x0000_s1229" type="#_x0000_t202" style="position:absolute;left:20675;top:945;width:1264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" filled="f" stroked="f" strokeweight=".5pt">
                          <v:textbox style="mso-fit-shape-to-text:t" inset="0,0,0,0">
                            <w:txbxContent>
                              <w:p w14:paraId="083A9FA3" w14:textId="77777777" w:rsidR="00613774" w:rsidRPr="00F35C8D" w:rsidRDefault="00613774" w:rsidP="00613774">
                                <w:pPr>
                                  <w:pStyle w:val="Arial13C"/>
                                  <w:rPr>
                                    <w:b/>
                                    <w:bCs/>
                                    <w:sz w:val="22"/>
                                    <w:szCs w:val="22"/>
                                  </w:rPr>
                                </w:pPr>
                                <w:r w:rsidRPr="00F35C8D">
                                  <w:rPr>
                                    <w:rStyle w:val="a9"/>
                                    <w:sz w:val="22"/>
                                    <w:szCs w:val="22"/>
                                  </w:rPr>
                                  <w:t>Pēc lietošanas</w:t>
                                </w:r>
                              </w:p>
                            </w:txbxContent>
                          </v:textbox>
                        </v:shape>
                        <v:shape id="Text Box 141" o:spid="_x0000_s1230" type="#_x0000_t202" style="position:absolute;left:552;top:19157;width:7322;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" stroked="f" strokeweight=".5pt">
                          <v:textbox style="mso-fit-shape-to-text:t" inset="0,0,0,0">
                            <w:txbxContent>
                              <w:p w14:paraId="4C0AE2A4" w14:textId="77777777" w:rsidR="00613774" w:rsidRPr="00F35C8D" w:rsidRDefault="00613774" w:rsidP="00613774">
                                <w:pPr>
                                  <w:pStyle w:val="Arial11C"/>
                                  <w:rPr>
                                    <w:sz w:val="18"/>
                                    <w:szCs w:val="18"/>
                                  </w:rPr>
                                </w:pPr>
                                <w:r w:rsidRPr="00F35C8D">
                                  <w:rPr>
                                    <w:sz w:val="18"/>
                                    <w:szCs w:val="18"/>
                                  </w:rPr>
                                  <w:t>Zāles</w:t>
                                </w:r>
                              </w:p>
                            </w:txbxContent>
                          </v:textbox>
                        </v:shape>
                        <v:shape id="Text Box 142" o:spid="_x0000_s1231" type="#_x0000_t202" style="position:absolute;left:16002;top:7638;width:5842;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" stroked="f" strokeweight=".5pt">
                          <v:textbox style="mso-fit-shape-to-text:t" inset="0,0,0,0">
                            <w:txbxContent>
                              <w:p w14:paraId="58A590C8" w14:textId="77777777" w:rsidR="00613774" w:rsidRPr="00F35C8D" w:rsidRDefault="00613774" w:rsidP="00613774">
                                <w:pPr>
                                  <w:pStyle w:val="Arial11C"/>
                                  <w:rPr>
                                    <w:sz w:val="18"/>
                                    <w:szCs w:val="18"/>
                                  </w:rPr>
                                </w:pPr>
                                <w:r w:rsidRPr="00F35C8D">
                                  <w:rPr>
                                    <w:sz w:val="18"/>
                                    <w:szCs w:val="18"/>
                                  </w:rPr>
                                  <w:t>Virzuļa stienis</w:t>
                                </w:r>
                              </w:p>
                            </w:txbxContent>
                          </v:textbox>
                        </v:shape>
                        <v:shape id="Text Box 143" o:spid="_x0000_s1232" type="#_x0000_t202" style="position:absolute;left:16510;top:13055;width:4908;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" stroked="f" strokeweight=".5pt">
                          <v:textbox style="mso-fit-shape-to-text:t" inset="0,0,0,0">
                            <w:txbxContent>
                              <w:p w14:paraId="62B03560" w14:textId="77777777" w:rsidR="00613774" w:rsidRPr="00F35C8D" w:rsidRDefault="00613774" w:rsidP="00613774">
                                <w:pPr>
                                  <w:pStyle w:val="Arial11C"/>
                                  <w:rPr>
                                    <w:sz w:val="18"/>
                                    <w:szCs w:val="18"/>
                                  </w:rPr>
                                </w:pPr>
                                <w:r w:rsidRPr="00F35C8D">
                                  <w:rPr>
                                    <w:sz w:val="18"/>
                                    <w:szCs w:val="18"/>
                                  </w:rPr>
                                  <w:t>Uzmala pirkstiem</w:t>
                                </w:r>
                              </w:p>
                            </w:txbxContent>
                          </v:textbox>
                        </v:shape>
                        <v:shape id="Text Box 144" o:spid="_x0000_s1233" type="#_x0000_t202" style="position:absolute;left:16002;top:17246;width:6051;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" stroked="f" strokeweight=".5pt">
                          <v:textbox style="mso-fit-shape-to-text:t" inset="0,0,0,0">
                            <w:txbxContent>
                              <w:p w14:paraId="1CFC9339" w14:textId="77777777" w:rsidR="00613774" w:rsidRPr="00F35C8D" w:rsidRDefault="00613774" w:rsidP="00613774">
                                <w:pPr>
                                  <w:pStyle w:val="Arial11C"/>
                                  <w:rPr>
                                    <w:sz w:val="18"/>
                                    <w:szCs w:val="18"/>
                                  </w:rPr>
                                </w:pPr>
                                <w:r w:rsidRPr="00F35C8D">
                                  <w:rPr>
                                    <w:sz w:val="18"/>
                                    <w:szCs w:val="18"/>
                                  </w:rPr>
                                  <w:t>Skata lodziņš</w:t>
                                </w:r>
                              </w:p>
                            </w:txbxContent>
                          </v:textbox>
                        </v:shape>
                        <v:shape id="Text Box 145" o:spid="_x0000_s1234" type="#_x0000_t202" style="position:absolute;left:16338;top:21220;width:5036;height: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" stroked="f" strokeweight=".5pt">
                          <v:textbox style="mso-fit-shape-to-text:t" inset="0,0,0,0">
                            <w:txbxContent>
                              <w:p w14:paraId="20A8A20A" w14:textId="77777777" w:rsidR="00613774" w:rsidRPr="00F35C8D" w:rsidRDefault="00613774" w:rsidP="00613774">
                                <w:pPr>
                                  <w:pStyle w:val="Arial11C"/>
                                  <w:rPr>
                                    <w:sz w:val="18"/>
                                    <w:szCs w:val="18"/>
                                  </w:rPr>
                                </w:pPr>
                                <w:r w:rsidRPr="00F35C8D">
                                  <w:rPr>
                                    <w:sz w:val="18"/>
                                    <w:szCs w:val="18"/>
                                  </w:rPr>
                                  <w:t>Adatas aizsargs</w:t>
                                </w:r>
                              </w:p>
                            </w:txbxContent>
                          </v:textbox>
                        </v:shape>
                        <v:shape id="Text Box 146" o:spid="_x0000_s1235" type="#_x0000_t202" style="position:absolute;left:16338;top:25024;width:5080;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" stroked="f" strokeweight=".5pt">
                          <v:textbox style="mso-fit-shape-to-text:t" inset="0,0,0,0">
                            <w:txbxContent>
                              <w:p w14:paraId="005D132F" w14:textId="77777777" w:rsidR="00613774" w:rsidRPr="00F35C8D" w:rsidRDefault="00613774" w:rsidP="00613774">
                                <w:pPr>
                                  <w:pStyle w:val="Arial11C"/>
                                  <w:rPr>
                                    <w:sz w:val="18"/>
                                    <w:szCs w:val="18"/>
                                  </w:rPr>
                                </w:pPr>
                                <w:r w:rsidRPr="00F35C8D">
                                  <w:rPr>
                                    <w:sz w:val="18"/>
                                    <w:szCs w:val="18"/>
                                  </w:rPr>
                                  <w:t>Adata</w:t>
                                </w:r>
                              </w:p>
                            </w:txbxContent>
                          </v:textbox>
                        </v:shape>
                        <v:shape id="Text Box 147" o:spid="_x0000_s1236" type="#_x0000_t202" style="position:absolute;left:30511;top:18973;width:5080;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" stroked="f" strokeweight=".5pt">
                          <v:textbox style="mso-fit-shape-to-text:t" inset="0,0,0,0">
                            <w:txbxContent>
                              <w:p w14:paraId="0DB5925F" w14:textId="77777777" w:rsidR="00613774" w:rsidRPr="00F35C8D" w:rsidRDefault="00613774" w:rsidP="00613774">
                                <w:pPr>
                                  <w:pStyle w:val="Arial11C"/>
                                  <w:rPr>
                                    <w:sz w:val="18"/>
                                    <w:szCs w:val="18"/>
                                  </w:rPr>
                                </w:pPr>
                                <w:r w:rsidRPr="00F35C8D">
                                  <w:rPr>
                                    <w:sz w:val="18"/>
                                    <w:szCs w:val="18"/>
                                  </w:rPr>
                                  <w:t>Adata</w:t>
                                </w:r>
                              </w:p>
                            </w:txbxContent>
                          </v:textbox>
                        </v:shape>
                        <v:shape id="Text Box 148" o:spid="_x0000_s1237" type="#_x0000_t202" style="position:absolute;left:17011;top:29952;width:4407;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" stroked="f" strokeweight=".5pt">
                          <v:textbox style="mso-fit-shape-to-text:t" inset="0,0,0,0">
                            <w:txbxContent>
                              <w:p w14:paraId="09BD0502" w14:textId="77777777" w:rsidR="00613774" w:rsidRPr="00F35C8D" w:rsidRDefault="00613774" w:rsidP="00613774">
                                <w:pPr>
                                  <w:pStyle w:val="Arial11C"/>
                                  <w:rPr>
                                    <w:sz w:val="18"/>
                                    <w:szCs w:val="18"/>
                                  </w:rPr>
                                </w:pPr>
                                <w:r w:rsidRPr="00F35C8D">
                                  <w:rPr>
                                    <w:sz w:val="18"/>
                                    <w:szCs w:val="18"/>
                                  </w:rPr>
                                  <w:t>Uzgalis</w:t>
                                </w:r>
                              </w:p>
                            </w:txbxContent>
                          </v:textbox>
                        </v:shape>
                        <w10:anchorlock/>
                      </v:group>
                    </w:pict>
                  </mc:Fallback>
                </mc:AlternateContent>
              </w:r>
            </w:del>
          </w:p>
        </w:tc>
      </w:tr>
      <w:tr w:rsidR="00613774" w:rsidRPr="00FE0EBC" w:rsidDel="00613774" w14:paraId="3476A803" w14:textId="596D3F59" w:rsidTr="008A5BEF">
        <w:trPr>
          <w:cantSplit/>
          <w:jc w:val="center"/>
          <w:del w:id="3363" w:author="만든 이"/>
        </w:trPr>
        <w:tc>
          <w:tcPr>
            <w:tcW w:w="9289" w:type="dxa"/>
          </w:tcPr>
          <w:p w14:paraId="0300101C" w14:textId="643ED48E" w:rsidR="00613774" w:rsidRPr="00FE0EBC" w:rsidDel="00613774" w:rsidRDefault="00613774" w:rsidP="008227F3">
            <w:pPr>
              <w:pStyle w:val="NormalRight"/>
              <w:rPr>
                <w:del w:id="3364" w:author="만든 이"/>
              </w:rPr>
            </w:pPr>
            <w:del w:id="3365" w:author="만든 이">
              <w:r w:rsidRPr="00FE0EBC" w:rsidDel="00613774">
                <w:rPr>
                  <w:rStyle w:val="a9"/>
                </w:rPr>
                <w:delText>B attēls</w:delText>
              </w:r>
            </w:del>
          </w:p>
        </w:tc>
      </w:tr>
    </w:tbl>
    <w:p w14:paraId="47184A84" w14:textId="4F242B86" w:rsidR="00613774" w:rsidRPr="00FE0EBC" w:rsidDel="00613774" w:rsidRDefault="00613774" w:rsidP="008227F3">
      <w:pPr>
        <w:rPr>
          <w:del w:id="3366" w:author="만든 이"/>
        </w:rPr>
      </w:pPr>
    </w:p>
    <w:p w14:paraId="09EF891E" w14:textId="448784E3" w:rsidR="00613774" w:rsidRPr="00FE0EBC" w:rsidDel="00613774" w:rsidRDefault="00613774" w:rsidP="008227F3">
      <w:pPr>
        <w:rPr>
          <w:del w:id="3367" w:author="만든 이"/>
        </w:rPr>
      </w:pPr>
      <w:del w:id="3368" w:author="만든 이">
        <w:r w:rsidRPr="00FE0EBC" w:rsidDel="00613774">
          <w:br w:type="page"/>
        </w:r>
      </w:del>
    </w:p>
    <w:tbl>
      <w:tblPr>
        <w:tblW w:w="51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4531"/>
        <w:gridCol w:w="4824"/>
      </w:tblGrid>
      <w:tr w:rsidR="00613774" w:rsidRPr="00FE0EBC" w:rsidDel="00613774" w14:paraId="582C447F" w14:textId="66B6DC06" w:rsidTr="008A5BEF">
        <w:trPr>
          <w:cantSplit/>
          <w:del w:id="3369" w:author="만든 이"/>
        </w:trPr>
        <w:tc>
          <w:tcPr>
            <w:tcW w:w="9514" w:type="dxa"/>
            <w:gridSpan w:val="2"/>
            <w:tcBorders>
              <w:bottom w:val="nil"/>
            </w:tcBorders>
            <w:vAlign w:val="center"/>
          </w:tcPr>
          <w:p w14:paraId="456BEB3C" w14:textId="7D2099BD" w:rsidR="00613774" w:rsidRPr="00FE0EBC" w:rsidDel="00613774" w:rsidRDefault="00613774" w:rsidP="008227F3">
            <w:pPr>
              <w:pStyle w:val="HeadingStrong"/>
              <w:keepNext w:val="0"/>
              <w:rPr>
                <w:del w:id="3370" w:author="만든 이"/>
              </w:rPr>
            </w:pPr>
            <w:del w:id="3371" w:author="만든 이">
              <w:r w:rsidRPr="00FE0EBC" w:rsidDel="00613774">
                <w:rPr>
                  <w:b w:val="0"/>
                  <w:bCs w:val="0"/>
                </w:rPr>
                <w:delText>Sagatavošanās injekcijai</w:delText>
              </w:r>
            </w:del>
          </w:p>
        </w:tc>
      </w:tr>
      <w:tr w:rsidR="00613774" w:rsidRPr="00FE0EBC" w:rsidDel="00613774" w14:paraId="0D9197A6" w14:textId="5C690372" w:rsidTr="008A5BEF">
        <w:trPr>
          <w:cantSplit/>
          <w:del w:id="3372" w:author="만든 이"/>
        </w:trPr>
        <w:tc>
          <w:tcPr>
            <w:tcW w:w="4608" w:type="dxa"/>
            <w:tcBorders>
              <w:top w:val="nil"/>
              <w:right w:val="nil"/>
            </w:tcBorders>
            <w:vAlign w:val="center"/>
          </w:tcPr>
          <w:p w14:paraId="354CA4F6" w14:textId="1023AF78" w:rsidR="00613774" w:rsidRPr="00FE0EBC" w:rsidDel="00613774" w:rsidRDefault="00613774" w:rsidP="008227F3">
            <w:pPr>
              <w:rPr>
                <w:del w:id="3373" w:author="만든 이"/>
              </w:rPr>
            </w:pPr>
          </w:p>
          <w:tbl>
            <w:tblPr>
              <w:tblW w:w="4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764"/>
              <w:gridCol w:w="1018"/>
              <w:gridCol w:w="693"/>
              <w:gridCol w:w="1944"/>
            </w:tblGrid>
            <w:tr w:rsidR="00613774" w:rsidRPr="00FE0EBC" w:rsidDel="00613774" w14:paraId="4E1A9799" w14:textId="7B43E747" w:rsidTr="008A5BEF">
              <w:trPr>
                <w:cantSplit/>
                <w:trHeight w:val="253"/>
                <w:del w:id="3374" w:author="만든 이"/>
              </w:trPr>
              <w:tc>
                <w:tcPr>
                  <w:tcW w:w="764" w:type="dxa"/>
                  <w:vMerge w:val="restart"/>
                  <w:vAlign w:val="center"/>
                </w:tcPr>
                <w:p w14:paraId="58614FA0" w14:textId="193854C6" w:rsidR="00613774" w:rsidRPr="00FE0EBC" w:rsidDel="00613774" w:rsidRDefault="00613774" w:rsidP="008227F3">
                  <w:pPr>
                    <w:pStyle w:val="Arial10C"/>
                    <w:rPr>
                      <w:del w:id="3375" w:author="만든 이"/>
                      <w:rStyle w:val="a9"/>
                      <w:rFonts w:ascii="Times New Roman" w:eastAsia="바탕" w:hAnsi="Times New Roman" w:cs="Times New Roman"/>
                      <w:sz w:val="22"/>
                      <w:szCs w:val="22"/>
                    </w:rPr>
                  </w:pPr>
                  <w:del w:id="3376" w:author="만든 이">
                    <w:r w:rsidRPr="00FE0EBC" w:rsidDel="00613774">
                      <w:rPr>
                        <w:rStyle w:val="a9"/>
                        <w:rFonts w:ascii="Times New Roman" w:hAnsi="Times New Roman" w:cs="Times New Roman"/>
                        <w:sz w:val="22"/>
                        <w:szCs w:val="22"/>
                      </w:rPr>
                      <w:delText>Deva</w:delText>
                    </w:r>
                  </w:del>
                </w:p>
                <w:p w14:paraId="28389A4C" w14:textId="53B074C1" w:rsidR="00613774" w:rsidRPr="00FE0EBC" w:rsidDel="00613774" w:rsidRDefault="00613774" w:rsidP="008227F3">
                  <w:pPr>
                    <w:pStyle w:val="Arial10C"/>
                    <w:rPr>
                      <w:del w:id="3377" w:author="만든 이"/>
                      <w:rStyle w:val="a9"/>
                      <w:rFonts w:ascii="Times New Roman" w:eastAsia="바탕" w:hAnsi="Times New Roman" w:cs="Times New Roman"/>
                      <w:sz w:val="22"/>
                      <w:szCs w:val="22"/>
                    </w:rPr>
                  </w:pPr>
                  <w:del w:id="3378" w:author="만든 이">
                    <w:r w:rsidRPr="00FE0EBC" w:rsidDel="00613774">
                      <w:rPr>
                        <w:rStyle w:val="a9"/>
                        <w:rFonts w:ascii="Times New Roman" w:hAnsi="Times New Roman" w:cs="Times New Roman"/>
                        <w:sz w:val="22"/>
                        <w:szCs w:val="22"/>
                      </w:rPr>
                      <w:delText>(mg)</w:delText>
                    </w:r>
                  </w:del>
                </w:p>
              </w:tc>
              <w:tc>
                <w:tcPr>
                  <w:tcW w:w="3655" w:type="dxa"/>
                  <w:gridSpan w:val="3"/>
                  <w:tcBorders>
                    <w:bottom w:val="single" w:sz="4" w:space="0" w:color="auto"/>
                  </w:tcBorders>
                </w:tcPr>
                <w:p w14:paraId="1E84220A" w14:textId="33666BD7" w:rsidR="00613774" w:rsidRPr="00FE0EBC" w:rsidDel="00613774" w:rsidRDefault="00613774" w:rsidP="008227F3">
                  <w:pPr>
                    <w:pStyle w:val="Arial10C"/>
                    <w:rPr>
                      <w:del w:id="3379" w:author="만든 이"/>
                      <w:rStyle w:val="a9"/>
                      <w:rFonts w:ascii="Times New Roman" w:eastAsia="바탕" w:hAnsi="Times New Roman" w:cs="Times New Roman"/>
                      <w:sz w:val="22"/>
                      <w:szCs w:val="22"/>
                    </w:rPr>
                  </w:pPr>
                  <w:del w:id="3380" w:author="만든 이">
                    <w:r w:rsidRPr="00FE0EBC" w:rsidDel="00613774">
                      <w:rPr>
                        <w:rStyle w:val="a9"/>
                        <w:rFonts w:ascii="Times New Roman" w:hAnsi="Times New Roman" w:cs="Times New Roman"/>
                        <w:sz w:val="22"/>
                        <w:szCs w:val="22"/>
                      </w:rPr>
                      <w:delText>Nepieciešamās pilnšļirces</w:delText>
                    </w:r>
                  </w:del>
                </w:p>
              </w:tc>
            </w:tr>
            <w:tr w:rsidR="00613774" w:rsidRPr="00FE0EBC" w:rsidDel="00613774" w14:paraId="36CC28B8" w14:textId="44251DCD" w:rsidTr="008A5BEF">
              <w:trPr>
                <w:cantSplit/>
                <w:trHeight w:val="146"/>
                <w:del w:id="3381" w:author="만든 이"/>
              </w:trPr>
              <w:tc>
                <w:tcPr>
                  <w:tcW w:w="764" w:type="dxa"/>
                  <w:vMerge/>
                  <w:tcBorders>
                    <w:bottom w:val="single" w:sz="4" w:space="0" w:color="auto"/>
                  </w:tcBorders>
                  <w:vAlign w:val="center"/>
                </w:tcPr>
                <w:p w14:paraId="6D36AABC" w14:textId="770C7644" w:rsidR="00613774" w:rsidRPr="00FE0EBC" w:rsidDel="00613774" w:rsidRDefault="00613774">
                  <w:pPr>
                    <w:pStyle w:val="HeadingStrong"/>
                    <w:rPr>
                      <w:del w:id="3382" w:author="만든 이"/>
                      <w:rStyle w:val="a9"/>
                    </w:rPr>
                    <w:pPrChange w:id="3383" w:author="만든 이">
                      <w:pPr>
                        <w:pStyle w:val="Arial10C"/>
                      </w:pPr>
                    </w:pPrChange>
                  </w:pPr>
                </w:p>
              </w:tc>
              <w:tc>
                <w:tcPr>
                  <w:tcW w:w="1711" w:type="dxa"/>
                  <w:gridSpan w:val="2"/>
                  <w:tcBorders>
                    <w:bottom w:val="nil"/>
                    <w:right w:val="nil"/>
                  </w:tcBorders>
                  <w:shd w:val="clear" w:color="auto" w:fill="FFDC55"/>
                </w:tcPr>
                <w:p w14:paraId="6540EC8D" w14:textId="18C2761E" w:rsidR="00613774" w:rsidRPr="00FE0EBC" w:rsidDel="00613774" w:rsidRDefault="00613774">
                  <w:pPr>
                    <w:pStyle w:val="HeadingStrong"/>
                    <w:rPr>
                      <w:del w:id="3384" w:author="만든 이"/>
                      <w:rStyle w:val="a9"/>
                    </w:rPr>
                    <w:pPrChange w:id="3385" w:author="만든 이">
                      <w:pPr>
                        <w:pStyle w:val="Arial10C"/>
                      </w:pPr>
                    </w:pPrChange>
                  </w:pPr>
                  <w:del w:id="3386" w:author="만든 이">
                    <w:r w:rsidRPr="00F15CE3" w:rsidDel="00613774">
                      <w:rPr>
                        <w:rStyle w:val="a9"/>
                        <w:rFonts w:eastAsia="SimHei"/>
                        <w:rPrChange w:id="3387" w:author="만든 이">
                          <w:rPr>
                            <w:rStyle w:val="a9"/>
                          </w:rPr>
                        </w:rPrChange>
                      </w:rPr>
                      <w:delText>Dzeltena (75 mg/0,5 ml)</w:delText>
                    </w:r>
                  </w:del>
                </w:p>
              </w:tc>
              <w:tc>
                <w:tcPr>
                  <w:tcW w:w="1944" w:type="dxa"/>
                  <w:tcBorders>
                    <w:left w:val="nil"/>
                    <w:bottom w:val="nil"/>
                  </w:tcBorders>
                  <w:shd w:val="clear" w:color="auto" w:fill="009BFF"/>
                </w:tcPr>
                <w:p w14:paraId="06BFB99D" w14:textId="0CBAC036" w:rsidR="00613774" w:rsidRPr="00FE0EBC" w:rsidDel="00613774" w:rsidRDefault="00613774">
                  <w:pPr>
                    <w:pStyle w:val="HeadingStrong"/>
                    <w:rPr>
                      <w:del w:id="3388" w:author="만든 이"/>
                      <w:rStyle w:val="a9"/>
                      <w:rFonts w:eastAsia="맑은 고딕"/>
                      <w:lang w:eastAsia="ko-KR"/>
                    </w:rPr>
                    <w:pPrChange w:id="3389" w:author="만든 이">
                      <w:pPr>
                        <w:pStyle w:val="Arial10C"/>
                      </w:pPr>
                    </w:pPrChange>
                  </w:pPr>
                  <w:del w:id="3390" w:author="만든 이">
                    <w:r w:rsidRPr="00F15CE3" w:rsidDel="00613774">
                      <w:rPr>
                        <w:rStyle w:val="a9"/>
                        <w:rFonts w:eastAsia="SimHei"/>
                        <w:rPrChange w:id="3391" w:author="만든 이">
                          <w:rPr>
                            <w:rStyle w:val="a9"/>
                          </w:rPr>
                        </w:rPrChange>
                      </w:rPr>
                      <w:delText xml:space="preserve">Zila </w:delText>
                    </w:r>
                  </w:del>
                </w:p>
                <w:p w14:paraId="04406E17" w14:textId="25017653" w:rsidR="00613774" w:rsidRPr="00FE0EBC" w:rsidDel="00613774" w:rsidRDefault="00613774">
                  <w:pPr>
                    <w:pStyle w:val="HeadingStrong"/>
                    <w:rPr>
                      <w:del w:id="3392" w:author="만든 이"/>
                      <w:rStyle w:val="a9"/>
                    </w:rPr>
                    <w:pPrChange w:id="3393" w:author="만든 이">
                      <w:pPr>
                        <w:pStyle w:val="Arial10C"/>
                      </w:pPr>
                    </w:pPrChange>
                  </w:pPr>
                  <w:del w:id="3394" w:author="만든 이">
                    <w:r w:rsidRPr="00F15CE3" w:rsidDel="00613774">
                      <w:rPr>
                        <w:rStyle w:val="a9"/>
                        <w:rFonts w:eastAsia="SimHei"/>
                        <w:rPrChange w:id="3395" w:author="만든 이">
                          <w:rPr>
                            <w:rStyle w:val="a9"/>
                          </w:rPr>
                        </w:rPrChange>
                      </w:rPr>
                      <w:delText>(150 mg/1 ml)</w:delText>
                    </w:r>
                  </w:del>
                </w:p>
              </w:tc>
            </w:tr>
            <w:tr w:rsidR="00613774" w:rsidRPr="00FE0EBC" w:rsidDel="00613774" w14:paraId="213D191C" w14:textId="5E4D3954" w:rsidTr="008A5BEF">
              <w:trPr>
                <w:cantSplit/>
                <w:trHeight w:val="407"/>
                <w:del w:id="3396" w:author="만든 이"/>
              </w:trPr>
              <w:tc>
                <w:tcPr>
                  <w:tcW w:w="764" w:type="dxa"/>
                  <w:tcBorders>
                    <w:bottom w:val="nil"/>
                  </w:tcBorders>
                  <w:shd w:val="clear" w:color="auto" w:fill="E6E6E6"/>
                  <w:vAlign w:val="center"/>
                </w:tcPr>
                <w:p w14:paraId="5142F5CE" w14:textId="7CA1382C" w:rsidR="00613774" w:rsidRPr="00FE0EBC" w:rsidDel="00613774" w:rsidRDefault="00613774" w:rsidP="008227F3">
                  <w:pPr>
                    <w:pStyle w:val="Arial10C"/>
                    <w:rPr>
                      <w:del w:id="3397" w:author="만든 이"/>
                      <w:rStyle w:val="a9"/>
                      <w:rFonts w:ascii="Times New Roman" w:eastAsia="바탕" w:hAnsi="Times New Roman" w:cs="Times New Roman"/>
                      <w:sz w:val="22"/>
                      <w:szCs w:val="22"/>
                    </w:rPr>
                  </w:pPr>
                  <w:del w:id="3398" w:author="만든 이">
                    <w:r w:rsidRPr="00FE0EBC" w:rsidDel="00613774">
                      <w:rPr>
                        <w:rStyle w:val="a9"/>
                        <w:rFonts w:ascii="Times New Roman" w:hAnsi="Times New Roman" w:cs="Times New Roman"/>
                        <w:sz w:val="22"/>
                        <w:szCs w:val="22"/>
                      </w:rPr>
                      <w:delText>75</w:delText>
                    </w:r>
                  </w:del>
                </w:p>
              </w:tc>
              <w:tc>
                <w:tcPr>
                  <w:tcW w:w="1018" w:type="dxa"/>
                  <w:tcBorders>
                    <w:top w:val="nil"/>
                    <w:bottom w:val="nil"/>
                    <w:right w:val="nil"/>
                  </w:tcBorders>
                  <w:shd w:val="clear" w:color="auto" w:fill="E6E6E6"/>
                </w:tcPr>
                <w:p w14:paraId="10DCCD4F" w14:textId="0CA5BF19" w:rsidR="00613774" w:rsidRPr="00FE0EBC" w:rsidDel="00613774" w:rsidRDefault="00613774" w:rsidP="008227F3">
                  <w:pPr>
                    <w:pStyle w:val="Arial10"/>
                    <w:rPr>
                      <w:del w:id="3399" w:author="만든 이"/>
                      <w:rFonts w:ascii="Times New Roman" w:hAnsi="Times New Roman" w:cs="Times New Roman"/>
                      <w:sz w:val="22"/>
                      <w:szCs w:val="22"/>
                    </w:rPr>
                  </w:pPr>
                  <w:del w:id="3400" w:author="만든 이">
                    <w:r w:rsidRPr="00F15CE3" w:rsidDel="00613774">
                      <w:rPr>
                        <w:rFonts w:ascii="Times New Roman" w:hAnsi="Times New Roman" w:cs="Times New Roman"/>
                        <w:sz w:val="22"/>
                        <w:szCs w:val="22"/>
                        <w:lang w:val="en-US" w:eastAsia="ko-KR"/>
                        <w:rPrChange w:id="3401" w:author="만든 이">
                          <w:rPr>
                            <w:lang w:val="en-US" w:eastAsia="ko-KR"/>
                          </w:rPr>
                        </w:rPrChange>
                      </w:rPr>
                      <w:drawing>
                        <wp:inline distT="0" distB="0" distL="0" distR="0" wp14:anchorId="3BB730E1" wp14:editId="7DDAEB18">
                          <wp:extent cx="255905" cy="255905"/>
                          <wp:effectExtent l="0" t="0" r="0" b="0"/>
                          <wp:docPr id="158"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c>
                <w:tcPr>
                  <w:tcW w:w="692" w:type="dxa"/>
                  <w:tcBorders>
                    <w:top w:val="nil"/>
                    <w:left w:val="nil"/>
                    <w:bottom w:val="nil"/>
                    <w:right w:val="nil"/>
                  </w:tcBorders>
                  <w:shd w:val="clear" w:color="auto" w:fill="E6E6E6"/>
                </w:tcPr>
                <w:p w14:paraId="01BD11A4" w14:textId="4DA0E1C5" w:rsidR="00613774" w:rsidRPr="00FE0EBC" w:rsidDel="00613774" w:rsidRDefault="00613774" w:rsidP="008227F3">
                  <w:pPr>
                    <w:pStyle w:val="Arial10"/>
                    <w:rPr>
                      <w:del w:id="3402" w:author="만든 이"/>
                      <w:rFonts w:ascii="Times New Roman" w:hAnsi="Times New Roman" w:cs="Times New Roman"/>
                      <w:sz w:val="22"/>
                      <w:szCs w:val="22"/>
                    </w:rPr>
                  </w:pPr>
                </w:p>
              </w:tc>
              <w:tc>
                <w:tcPr>
                  <w:tcW w:w="1944" w:type="dxa"/>
                  <w:tcBorders>
                    <w:top w:val="nil"/>
                    <w:left w:val="nil"/>
                    <w:bottom w:val="nil"/>
                  </w:tcBorders>
                  <w:shd w:val="clear" w:color="auto" w:fill="E6E6E6"/>
                </w:tcPr>
                <w:p w14:paraId="4D5A6E0F" w14:textId="30022B8B" w:rsidR="00613774" w:rsidRPr="00FE0EBC" w:rsidDel="00613774" w:rsidRDefault="00613774" w:rsidP="008227F3">
                  <w:pPr>
                    <w:pStyle w:val="Arial10"/>
                    <w:rPr>
                      <w:del w:id="3403" w:author="만든 이"/>
                      <w:rFonts w:ascii="Times New Roman" w:hAnsi="Times New Roman" w:cs="Times New Roman"/>
                      <w:sz w:val="22"/>
                      <w:szCs w:val="22"/>
                    </w:rPr>
                  </w:pPr>
                </w:p>
              </w:tc>
            </w:tr>
            <w:tr w:rsidR="00613774" w:rsidRPr="00FE0EBC" w:rsidDel="00613774" w14:paraId="279FF78A" w14:textId="6EC65D8F" w:rsidTr="008A5BEF">
              <w:trPr>
                <w:cantSplit/>
                <w:trHeight w:val="407"/>
                <w:del w:id="3404" w:author="만든 이"/>
              </w:trPr>
              <w:tc>
                <w:tcPr>
                  <w:tcW w:w="764" w:type="dxa"/>
                  <w:tcBorders>
                    <w:top w:val="nil"/>
                    <w:bottom w:val="nil"/>
                  </w:tcBorders>
                  <w:vAlign w:val="center"/>
                </w:tcPr>
                <w:p w14:paraId="3FF9019E" w14:textId="50585297" w:rsidR="00613774" w:rsidRPr="00FE0EBC" w:rsidDel="00613774" w:rsidRDefault="00613774" w:rsidP="008227F3">
                  <w:pPr>
                    <w:pStyle w:val="Arial10C"/>
                    <w:rPr>
                      <w:del w:id="3405" w:author="만든 이"/>
                      <w:rStyle w:val="a9"/>
                      <w:rFonts w:ascii="Times New Roman" w:eastAsia="바탕" w:hAnsi="Times New Roman" w:cs="Times New Roman"/>
                      <w:sz w:val="22"/>
                      <w:szCs w:val="22"/>
                    </w:rPr>
                  </w:pPr>
                  <w:del w:id="3406" w:author="만든 이">
                    <w:r w:rsidRPr="00FE0EBC" w:rsidDel="00613774">
                      <w:rPr>
                        <w:rStyle w:val="a9"/>
                        <w:rFonts w:ascii="Times New Roman" w:hAnsi="Times New Roman" w:cs="Times New Roman"/>
                        <w:sz w:val="22"/>
                        <w:szCs w:val="22"/>
                      </w:rPr>
                      <w:delText>150</w:delText>
                    </w:r>
                  </w:del>
                </w:p>
              </w:tc>
              <w:tc>
                <w:tcPr>
                  <w:tcW w:w="1018" w:type="dxa"/>
                  <w:tcBorders>
                    <w:top w:val="nil"/>
                    <w:bottom w:val="nil"/>
                    <w:right w:val="nil"/>
                  </w:tcBorders>
                </w:tcPr>
                <w:p w14:paraId="4EBFD7F3" w14:textId="67654824" w:rsidR="00613774" w:rsidRPr="00FE0EBC" w:rsidDel="00613774" w:rsidRDefault="00613774" w:rsidP="008227F3">
                  <w:pPr>
                    <w:pStyle w:val="Arial10"/>
                    <w:rPr>
                      <w:del w:id="3407" w:author="만든 이"/>
                      <w:rFonts w:ascii="Times New Roman" w:hAnsi="Times New Roman" w:cs="Times New Roman"/>
                      <w:sz w:val="22"/>
                      <w:szCs w:val="22"/>
                    </w:rPr>
                  </w:pPr>
                </w:p>
              </w:tc>
              <w:tc>
                <w:tcPr>
                  <w:tcW w:w="692" w:type="dxa"/>
                  <w:tcBorders>
                    <w:top w:val="nil"/>
                    <w:left w:val="nil"/>
                    <w:bottom w:val="nil"/>
                    <w:right w:val="nil"/>
                  </w:tcBorders>
                </w:tcPr>
                <w:p w14:paraId="30CC5F0B" w14:textId="338D6C63" w:rsidR="00613774" w:rsidRPr="00FE0EBC" w:rsidDel="00613774" w:rsidRDefault="00613774" w:rsidP="008227F3">
                  <w:pPr>
                    <w:pStyle w:val="Arial10"/>
                    <w:rPr>
                      <w:del w:id="3408" w:author="만든 이"/>
                      <w:rFonts w:ascii="Times New Roman" w:hAnsi="Times New Roman" w:cs="Times New Roman"/>
                      <w:sz w:val="22"/>
                      <w:szCs w:val="22"/>
                    </w:rPr>
                  </w:pPr>
                </w:p>
              </w:tc>
              <w:tc>
                <w:tcPr>
                  <w:tcW w:w="1944" w:type="dxa"/>
                  <w:tcBorders>
                    <w:top w:val="nil"/>
                    <w:left w:val="nil"/>
                    <w:bottom w:val="nil"/>
                  </w:tcBorders>
                </w:tcPr>
                <w:p w14:paraId="2B66F3B4" w14:textId="784E4BFF" w:rsidR="00613774" w:rsidRPr="00FE0EBC" w:rsidDel="00613774" w:rsidRDefault="00613774" w:rsidP="008227F3">
                  <w:pPr>
                    <w:pStyle w:val="Arial10"/>
                    <w:rPr>
                      <w:del w:id="3409" w:author="만든 이"/>
                      <w:rFonts w:ascii="Times New Roman" w:hAnsi="Times New Roman" w:cs="Times New Roman"/>
                      <w:sz w:val="22"/>
                      <w:szCs w:val="22"/>
                    </w:rPr>
                  </w:pPr>
                  <w:del w:id="3410" w:author="만든 이">
                    <w:r w:rsidRPr="00F15CE3" w:rsidDel="00613774">
                      <w:rPr>
                        <w:rFonts w:ascii="Times New Roman" w:hAnsi="Times New Roman" w:cs="Times New Roman"/>
                        <w:sz w:val="22"/>
                        <w:szCs w:val="22"/>
                        <w:lang w:val="en-US" w:eastAsia="ko-KR"/>
                        <w:rPrChange w:id="3411" w:author="만든 이">
                          <w:rPr>
                            <w:lang w:val="en-US" w:eastAsia="ko-KR"/>
                          </w:rPr>
                        </w:rPrChange>
                      </w:rPr>
                      <w:drawing>
                        <wp:inline distT="0" distB="0" distL="0" distR="0" wp14:anchorId="527A033C" wp14:editId="2DDAF708">
                          <wp:extent cx="255905" cy="255905"/>
                          <wp:effectExtent l="0" t="0" r="0" b="0"/>
                          <wp:docPr id="157"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r>
            <w:tr w:rsidR="00613774" w:rsidRPr="00FE0EBC" w:rsidDel="00613774" w14:paraId="7E016FD0" w14:textId="7D2B3379" w:rsidTr="008A5BEF">
              <w:trPr>
                <w:cantSplit/>
                <w:trHeight w:val="407"/>
                <w:del w:id="3412" w:author="만든 이"/>
              </w:trPr>
              <w:tc>
                <w:tcPr>
                  <w:tcW w:w="764" w:type="dxa"/>
                  <w:tcBorders>
                    <w:top w:val="nil"/>
                    <w:bottom w:val="nil"/>
                  </w:tcBorders>
                  <w:shd w:val="clear" w:color="auto" w:fill="E6E6E6"/>
                  <w:vAlign w:val="center"/>
                </w:tcPr>
                <w:p w14:paraId="3EE836FC" w14:textId="61F4A90D" w:rsidR="00613774" w:rsidRPr="00FE0EBC" w:rsidDel="00613774" w:rsidRDefault="00613774" w:rsidP="008227F3">
                  <w:pPr>
                    <w:pStyle w:val="Arial10C"/>
                    <w:rPr>
                      <w:del w:id="3413" w:author="만든 이"/>
                      <w:rStyle w:val="a9"/>
                      <w:rFonts w:ascii="Times New Roman" w:eastAsia="바탕" w:hAnsi="Times New Roman" w:cs="Times New Roman"/>
                      <w:sz w:val="22"/>
                      <w:szCs w:val="22"/>
                    </w:rPr>
                  </w:pPr>
                  <w:del w:id="3414" w:author="만든 이">
                    <w:r w:rsidRPr="00FE0EBC" w:rsidDel="00613774">
                      <w:rPr>
                        <w:rStyle w:val="a9"/>
                        <w:rFonts w:ascii="Times New Roman" w:hAnsi="Times New Roman" w:cs="Times New Roman"/>
                        <w:sz w:val="22"/>
                        <w:szCs w:val="22"/>
                      </w:rPr>
                      <w:delText>225</w:delText>
                    </w:r>
                  </w:del>
                </w:p>
              </w:tc>
              <w:tc>
                <w:tcPr>
                  <w:tcW w:w="1018" w:type="dxa"/>
                  <w:tcBorders>
                    <w:top w:val="nil"/>
                    <w:bottom w:val="nil"/>
                    <w:right w:val="nil"/>
                  </w:tcBorders>
                  <w:shd w:val="clear" w:color="auto" w:fill="E6E6E6"/>
                </w:tcPr>
                <w:p w14:paraId="6D9230D2" w14:textId="044ED765" w:rsidR="00613774" w:rsidRPr="00FE0EBC" w:rsidDel="00613774" w:rsidRDefault="00613774" w:rsidP="008227F3">
                  <w:pPr>
                    <w:pStyle w:val="Arial10"/>
                    <w:rPr>
                      <w:del w:id="3415" w:author="만든 이"/>
                      <w:rFonts w:ascii="Times New Roman" w:hAnsi="Times New Roman" w:cs="Times New Roman"/>
                      <w:sz w:val="22"/>
                      <w:szCs w:val="22"/>
                    </w:rPr>
                  </w:pPr>
                  <w:del w:id="3416" w:author="만든 이">
                    <w:r w:rsidRPr="00F15CE3" w:rsidDel="00613774">
                      <w:rPr>
                        <w:rFonts w:ascii="Times New Roman" w:hAnsi="Times New Roman" w:cs="Times New Roman"/>
                        <w:sz w:val="22"/>
                        <w:szCs w:val="22"/>
                        <w:lang w:val="en-US" w:eastAsia="ko-KR"/>
                        <w:rPrChange w:id="3417" w:author="만든 이">
                          <w:rPr>
                            <w:lang w:val="en-US" w:eastAsia="ko-KR"/>
                          </w:rPr>
                        </w:rPrChange>
                      </w:rPr>
                      <w:drawing>
                        <wp:inline distT="0" distB="0" distL="0" distR="0" wp14:anchorId="4443A667" wp14:editId="7253959B">
                          <wp:extent cx="255905" cy="255905"/>
                          <wp:effectExtent l="0" t="0" r="0" b="0"/>
                          <wp:docPr id="156"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c>
                <w:tcPr>
                  <w:tcW w:w="692" w:type="dxa"/>
                  <w:tcBorders>
                    <w:top w:val="nil"/>
                    <w:left w:val="nil"/>
                    <w:bottom w:val="nil"/>
                    <w:right w:val="nil"/>
                  </w:tcBorders>
                  <w:shd w:val="clear" w:color="auto" w:fill="E6E6E6"/>
                </w:tcPr>
                <w:p w14:paraId="1C67C8E0" w14:textId="12E6CF34" w:rsidR="00613774" w:rsidRPr="00FE0EBC" w:rsidDel="00613774" w:rsidRDefault="00613774" w:rsidP="008227F3">
                  <w:pPr>
                    <w:pStyle w:val="Arial10"/>
                    <w:rPr>
                      <w:del w:id="3418" w:author="만든 이"/>
                      <w:rFonts w:ascii="Times New Roman" w:hAnsi="Times New Roman" w:cs="Times New Roman"/>
                      <w:sz w:val="22"/>
                      <w:szCs w:val="22"/>
                    </w:rPr>
                  </w:pPr>
                  <w:del w:id="3419" w:author="만든 이">
                    <w:r w:rsidRPr="00FE0EBC" w:rsidDel="00613774">
                      <w:rPr>
                        <w:rFonts w:ascii="Times New Roman" w:hAnsi="Times New Roman" w:cs="Times New Roman"/>
                        <w:sz w:val="22"/>
                        <w:szCs w:val="22"/>
                      </w:rPr>
                      <w:delText>+</w:delText>
                    </w:r>
                  </w:del>
                </w:p>
              </w:tc>
              <w:tc>
                <w:tcPr>
                  <w:tcW w:w="1944" w:type="dxa"/>
                  <w:tcBorders>
                    <w:top w:val="nil"/>
                    <w:left w:val="nil"/>
                    <w:bottom w:val="nil"/>
                  </w:tcBorders>
                  <w:shd w:val="clear" w:color="auto" w:fill="E6E6E6"/>
                </w:tcPr>
                <w:p w14:paraId="5491F218" w14:textId="45738E69" w:rsidR="00613774" w:rsidRPr="00FE0EBC" w:rsidDel="00613774" w:rsidRDefault="00613774" w:rsidP="008227F3">
                  <w:pPr>
                    <w:pStyle w:val="Arial10"/>
                    <w:rPr>
                      <w:del w:id="3420" w:author="만든 이"/>
                      <w:rFonts w:ascii="Times New Roman" w:hAnsi="Times New Roman" w:cs="Times New Roman"/>
                      <w:sz w:val="22"/>
                      <w:szCs w:val="22"/>
                    </w:rPr>
                  </w:pPr>
                  <w:del w:id="3421" w:author="만든 이">
                    <w:r w:rsidRPr="00F15CE3" w:rsidDel="00613774">
                      <w:rPr>
                        <w:rFonts w:ascii="Times New Roman" w:hAnsi="Times New Roman" w:cs="Times New Roman"/>
                        <w:sz w:val="22"/>
                        <w:szCs w:val="22"/>
                        <w:lang w:val="en-US" w:eastAsia="ko-KR"/>
                        <w:rPrChange w:id="3422" w:author="만든 이">
                          <w:rPr>
                            <w:lang w:val="en-US" w:eastAsia="ko-KR"/>
                          </w:rPr>
                        </w:rPrChange>
                      </w:rPr>
                      <w:drawing>
                        <wp:inline distT="0" distB="0" distL="0" distR="0" wp14:anchorId="0B9F537F" wp14:editId="7A52F019">
                          <wp:extent cx="255905" cy="255905"/>
                          <wp:effectExtent l="0" t="0" r="0" b="0"/>
                          <wp:docPr id="155"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r>
            <w:tr w:rsidR="00613774" w:rsidRPr="00FE0EBC" w:rsidDel="00613774" w14:paraId="6EBF248C" w14:textId="33E92F96" w:rsidTr="008A5BEF">
              <w:trPr>
                <w:cantSplit/>
                <w:trHeight w:val="407"/>
                <w:del w:id="3423" w:author="만든 이"/>
              </w:trPr>
              <w:tc>
                <w:tcPr>
                  <w:tcW w:w="764" w:type="dxa"/>
                  <w:tcBorders>
                    <w:top w:val="nil"/>
                    <w:bottom w:val="nil"/>
                  </w:tcBorders>
                  <w:vAlign w:val="center"/>
                </w:tcPr>
                <w:p w14:paraId="182B6A63" w14:textId="4CB87EF3" w:rsidR="00613774" w:rsidRPr="00FE0EBC" w:rsidDel="00613774" w:rsidRDefault="00613774" w:rsidP="008227F3">
                  <w:pPr>
                    <w:pStyle w:val="Arial10C"/>
                    <w:rPr>
                      <w:del w:id="3424" w:author="만든 이"/>
                      <w:rStyle w:val="a9"/>
                      <w:rFonts w:ascii="Times New Roman" w:eastAsia="바탕" w:hAnsi="Times New Roman" w:cs="Times New Roman"/>
                      <w:sz w:val="22"/>
                      <w:szCs w:val="22"/>
                    </w:rPr>
                  </w:pPr>
                  <w:del w:id="3425" w:author="만든 이">
                    <w:r w:rsidRPr="00FE0EBC" w:rsidDel="00613774">
                      <w:rPr>
                        <w:rStyle w:val="a9"/>
                        <w:rFonts w:ascii="Times New Roman" w:hAnsi="Times New Roman" w:cs="Times New Roman"/>
                        <w:sz w:val="22"/>
                        <w:szCs w:val="22"/>
                      </w:rPr>
                      <w:delText>300</w:delText>
                    </w:r>
                  </w:del>
                </w:p>
              </w:tc>
              <w:tc>
                <w:tcPr>
                  <w:tcW w:w="1018" w:type="dxa"/>
                  <w:tcBorders>
                    <w:top w:val="nil"/>
                    <w:bottom w:val="nil"/>
                    <w:right w:val="nil"/>
                  </w:tcBorders>
                </w:tcPr>
                <w:p w14:paraId="549D1A20" w14:textId="5CEB0B9D" w:rsidR="00613774" w:rsidRPr="00FE0EBC" w:rsidDel="00613774" w:rsidRDefault="00613774" w:rsidP="008227F3">
                  <w:pPr>
                    <w:pStyle w:val="Arial10"/>
                    <w:rPr>
                      <w:del w:id="3426" w:author="만든 이"/>
                      <w:rFonts w:ascii="Times New Roman" w:hAnsi="Times New Roman" w:cs="Times New Roman"/>
                      <w:sz w:val="22"/>
                      <w:szCs w:val="22"/>
                    </w:rPr>
                  </w:pPr>
                </w:p>
              </w:tc>
              <w:tc>
                <w:tcPr>
                  <w:tcW w:w="692" w:type="dxa"/>
                  <w:tcBorders>
                    <w:top w:val="nil"/>
                    <w:left w:val="nil"/>
                    <w:bottom w:val="nil"/>
                    <w:right w:val="nil"/>
                  </w:tcBorders>
                </w:tcPr>
                <w:p w14:paraId="2A002660" w14:textId="40296FFC" w:rsidR="00613774" w:rsidRPr="00FE0EBC" w:rsidDel="00613774" w:rsidRDefault="00613774" w:rsidP="008227F3">
                  <w:pPr>
                    <w:pStyle w:val="Arial10"/>
                    <w:rPr>
                      <w:del w:id="3427" w:author="만든 이"/>
                      <w:rFonts w:ascii="Times New Roman" w:hAnsi="Times New Roman" w:cs="Times New Roman"/>
                      <w:sz w:val="22"/>
                      <w:szCs w:val="22"/>
                    </w:rPr>
                  </w:pPr>
                </w:p>
              </w:tc>
              <w:tc>
                <w:tcPr>
                  <w:tcW w:w="1944" w:type="dxa"/>
                  <w:tcBorders>
                    <w:top w:val="nil"/>
                    <w:left w:val="nil"/>
                    <w:bottom w:val="nil"/>
                  </w:tcBorders>
                </w:tcPr>
                <w:p w14:paraId="62CD082A" w14:textId="42723F0A" w:rsidR="00613774" w:rsidRPr="00FE0EBC" w:rsidDel="00613774" w:rsidRDefault="00613774" w:rsidP="008227F3">
                  <w:pPr>
                    <w:pStyle w:val="Arial10"/>
                    <w:rPr>
                      <w:del w:id="3428" w:author="만든 이"/>
                      <w:rFonts w:ascii="Times New Roman" w:hAnsi="Times New Roman" w:cs="Times New Roman"/>
                      <w:sz w:val="22"/>
                      <w:szCs w:val="22"/>
                    </w:rPr>
                  </w:pPr>
                  <w:del w:id="3429" w:author="만든 이">
                    <w:r w:rsidRPr="00F15CE3" w:rsidDel="00613774">
                      <w:rPr>
                        <w:rFonts w:ascii="Times New Roman" w:hAnsi="Times New Roman" w:cs="Times New Roman"/>
                        <w:sz w:val="22"/>
                        <w:szCs w:val="22"/>
                        <w:lang w:val="en-US" w:eastAsia="ko-KR"/>
                        <w:rPrChange w:id="3430" w:author="만든 이">
                          <w:rPr>
                            <w:lang w:val="en-US" w:eastAsia="ko-KR"/>
                          </w:rPr>
                        </w:rPrChange>
                      </w:rPr>
                      <w:drawing>
                        <wp:inline distT="0" distB="0" distL="0" distR="0" wp14:anchorId="5AD1DB6D" wp14:editId="6311CD32">
                          <wp:extent cx="255905" cy="255905"/>
                          <wp:effectExtent l="0" t="0" r="0" b="0"/>
                          <wp:docPr id="154" name="Picture 157"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7" descr="A blue sword with a black background&#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613774">
                      <w:rPr>
                        <w:rFonts w:ascii="Times New Roman" w:hAnsi="Times New Roman" w:cs="Times New Roman"/>
                        <w:sz w:val="22"/>
                        <w:szCs w:val="22"/>
                        <w:lang w:val="en-US" w:eastAsia="ko-KR"/>
                        <w:rPrChange w:id="3431" w:author="만든 이">
                          <w:rPr>
                            <w:lang w:val="en-US" w:eastAsia="ko-KR"/>
                          </w:rPr>
                        </w:rPrChange>
                      </w:rPr>
                      <w:drawing>
                        <wp:inline distT="0" distB="0" distL="0" distR="0" wp14:anchorId="6FEB74E7" wp14:editId="3CF9F1E6">
                          <wp:extent cx="255905" cy="255905"/>
                          <wp:effectExtent l="0" t="0" r="0" b="0"/>
                          <wp:docPr id="153" name="Picture 158"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8" descr="A blue sword with a black background&#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r>
            <w:tr w:rsidR="00613774" w:rsidRPr="00FE0EBC" w:rsidDel="00613774" w14:paraId="7A314ECE" w14:textId="2880086D" w:rsidTr="008A5BEF">
              <w:trPr>
                <w:cantSplit/>
                <w:trHeight w:val="407"/>
                <w:del w:id="3432" w:author="만든 이"/>
              </w:trPr>
              <w:tc>
                <w:tcPr>
                  <w:tcW w:w="764" w:type="dxa"/>
                  <w:tcBorders>
                    <w:top w:val="nil"/>
                    <w:bottom w:val="nil"/>
                  </w:tcBorders>
                  <w:shd w:val="clear" w:color="auto" w:fill="E6E6E6"/>
                  <w:vAlign w:val="center"/>
                </w:tcPr>
                <w:p w14:paraId="35EA0147" w14:textId="2D9237AF" w:rsidR="00613774" w:rsidRPr="00FE0EBC" w:rsidDel="00613774" w:rsidRDefault="00613774" w:rsidP="008227F3">
                  <w:pPr>
                    <w:pStyle w:val="Arial10C"/>
                    <w:rPr>
                      <w:del w:id="3433" w:author="만든 이"/>
                      <w:rStyle w:val="a9"/>
                      <w:rFonts w:ascii="Times New Roman" w:eastAsia="바탕" w:hAnsi="Times New Roman" w:cs="Times New Roman"/>
                      <w:sz w:val="22"/>
                      <w:szCs w:val="22"/>
                    </w:rPr>
                  </w:pPr>
                  <w:del w:id="3434" w:author="만든 이">
                    <w:r w:rsidRPr="00FE0EBC" w:rsidDel="00613774">
                      <w:rPr>
                        <w:rStyle w:val="a9"/>
                        <w:rFonts w:ascii="Times New Roman" w:hAnsi="Times New Roman" w:cs="Times New Roman"/>
                        <w:sz w:val="22"/>
                        <w:szCs w:val="22"/>
                      </w:rPr>
                      <w:delText>375</w:delText>
                    </w:r>
                  </w:del>
                </w:p>
              </w:tc>
              <w:tc>
                <w:tcPr>
                  <w:tcW w:w="1018" w:type="dxa"/>
                  <w:tcBorders>
                    <w:top w:val="nil"/>
                    <w:bottom w:val="nil"/>
                    <w:right w:val="nil"/>
                  </w:tcBorders>
                  <w:shd w:val="clear" w:color="auto" w:fill="E6E6E6"/>
                </w:tcPr>
                <w:p w14:paraId="6D3FC25A" w14:textId="192A5946" w:rsidR="00613774" w:rsidRPr="00FE0EBC" w:rsidDel="00613774" w:rsidRDefault="00613774" w:rsidP="008227F3">
                  <w:pPr>
                    <w:pStyle w:val="Arial10"/>
                    <w:rPr>
                      <w:del w:id="3435" w:author="만든 이"/>
                      <w:rFonts w:ascii="Times New Roman" w:hAnsi="Times New Roman" w:cs="Times New Roman"/>
                      <w:sz w:val="22"/>
                      <w:szCs w:val="22"/>
                    </w:rPr>
                  </w:pPr>
                  <w:del w:id="3436" w:author="만든 이">
                    <w:r w:rsidRPr="00F15CE3" w:rsidDel="00613774">
                      <w:rPr>
                        <w:rFonts w:ascii="Times New Roman" w:hAnsi="Times New Roman" w:cs="Times New Roman"/>
                        <w:sz w:val="22"/>
                        <w:szCs w:val="22"/>
                        <w:lang w:val="en-US" w:eastAsia="ko-KR"/>
                        <w:rPrChange w:id="3437" w:author="만든 이">
                          <w:rPr>
                            <w:lang w:val="en-US" w:eastAsia="ko-KR"/>
                          </w:rPr>
                        </w:rPrChange>
                      </w:rPr>
                      <w:drawing>
                        <wp:inline distT="0" distB="0" distL="0" distR="0" wp14:anchorId="4CB8B7FE" wp14:editId="657763FD">
                          <wp:extent cx="255905" cy="255905"/>
                          <wp:effectExtent l="0" t="0" r="0" b="0"/>
                          <wp:docPr id="152"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c>
                <w:tcPr>
                  <w:tcW w:w="692" w:type="dxa"/>
                  <w:tcBorders>
                    <w:top w:val="nil"/>
                    <w:left w:val="nil"/>
                    <w:bottom w:val="nil"/>
                    <w:right w:val="nil"/>
                  </w:tcBorders>
                  <w:shd w:val="clear" w:color="auto" w:fill="E6E6E6"/>
                </w:tcPr>
                <w:p w14:paraId="420FF46D" w14:textId="4F9CF35E" w:rsidR="00613774" w:rsidRPr="00FE0EBC" w:rsidDel="00613774" w:rsidRDefault="00613774" w:rsidP="008227F3">
                  <w:pPr>
                    <w:pStyle w:val="Arial10"/>
                    <w:rPr>
                      <w:del w:id="3438" w:author="만든 이"/>
                      <w:rFonts w:ascii="Times New Roman" w:hAnsi="Times New Roman" w:cs="Times New Roman"/>
                      <w:sz w:val="22"/>
                      <w:szCs w:val="22"/>
                    </w:rPr>
                  </w:pPr>
                  <w:del w:id="3439" w:author="만든 이">
                    <w:r w:rsidRPr="00FE0EBC" w:rsidDel="00613774">
                      <w:rPr>
                        <w:rFonts w:ascii="Times New Roman" w:hAnsi="Times New Roman" w:cs="Times New Roman"/>
                        <w:sz w:val="22"/>
                        <w:szCs w:val="22"/>
                      </w:rPr>
                      <w:delText>+</w:delText>
                    </w:r>
                  </w:del>
                </w:p>
              </w:tc>
              <w:tc>
                <w:tcPr>
                  <w:tcW w:w="1944" w:type="dxa"/>
                  <w:tcBorders>
                    <w:top w:val="nil"/>
                    <w:left w:val="nil"/>
                    <w:bottom w:val="nil"/>
                  </w:tcBorders>
                  <w:shd w:val="clear" w:color="auto" w:fill="E6E6E6"/>
                </w:tcPr>
                <w:p w14:paraId="7920CBA4" w14:textId="0190BBC4" w:rsidR="00613774" w:rsidRPr="00FE0EBC" w:rsidDel="00613774" w:rsidRDefault="00613774" w:rsidP="008227F3">
                  <w:pPr>
                    <w:pStyle w:val="Arial10"/>
                    <w:rPr>
                      <w:del w:id="3440" w:author="만든 이"/>
                      <w:rFonts w:ascii="Times New Roman" w:hAnsi="Times New Roman" w:cs="Times New Roman"/>
                      <w:sz w:val="22"/>
                      <w:szCs w:val="22"/>
                    </w:rPr>
                  </w:pPr>
                  <w:del w:id="3441" w:author="만든 이">
                    <w:r w:rsidRPr="00F15CE3" w:rsidDel="00613774">
                      <w:rPr>
                        <w:rFonts w:ascii="Times New Roman" w:hAnsi="Times New Roman" w:cs="Times New Roman"/>
                        <w:sz w:val="22"/>
                        <w:szCs w:val="22"/>
                        <w:lang w:val="en-US" w:eastAsia="ko-KR"/>
                        <w:rPrChange w:id="3442" w:author="만든 이">
                          <w:rPr>
                            <w:lang w:val="en-US" w:eastAsia="ko-KR"/>
                          </w:rPr>
                        </w:rPrChange>
                      </w:rPr>
                      <w:drawing>
                        <wp:inline distT="0" distB="0" distL="0" distR="0" wp14:anchorId="3043BD26" wp14:editId="31BC2549">
                          <wp:extent cx="255905" cy="255905"/>
                          <wp:effectExtent l="0" t="0" r="0" b="0"/>
                          <wp:docPr id="151"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613774">
                      <w:rPr>
                        <w:rFonts w:ascii="Times New Roman" w:hAnsi="Times New Roman" w:cs="Times New Roman"/>
                        <w:sz w:val="22"/>
                        <w:szCs w:val="22"/>
                        <w:lang w:val="en-US" w:eastAsia="ko-KR"/>
                        <w:rPrChange w:id="3443" w:author="만든 이">
                          <w:rPr>
                            <w:lang w:val="en-US" w:eastAsia="ko-KR"/>
                          </w:rPr>
                        </w:rPrChange>
                      </w:rPr>
                      <w:drawing>
                        <wp:inline distT="0" distB="0" distL="0" distR="0" wp14:anchorId="19EF2A21" wp14:editId="072FE7D8">
                          <wp:extent cx="255905" cy="255905"/>
                          <wp:effectExtent l="0" t="0" r="0" b="0"/>
                          <wp:docPr id="150"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r>
            <w:tr w:rsidR="00613774" w:rsidRPr="00FE0EBC" w:rsidDel="00613774" w14:paraId="55229D0F" w14:textId="1733832F" w:rsidTr="008A5BEF">
              <w:trPr>
                <w:cantSplit/>
                <w:trHeight w:val="407"/>
                <w:del w:id="3444" w:author="만든 이"/>
              </w:trPr>
              <w:tc>
                <w:tcPr>
                  <w:tcW w:w="764" w:type="dxa"/>
                  <w:tcBorders>
                    <w:top w:val="nil"/>
                    <w:bottom w:val="nil"/>
                  </w:tcBorders>
                  <w:vAlign w:val="center"/>
                </w:tcPr>
                <w:p w14:paraId="50A93B55" w14:textId="0F269A28" w:rsidR="00613774" w:rsidRPr="00FE0EBC" w:rsidDel="00613774" w:rsidRDefault="00613774" w:rsidP="008227F3">
                  <w:pPr>
                    <w:pStyle w:val="Arial10C"/>
                    <w:rPr>
                      <w:del w:id="3445" w:author="만든 이"/>
                      <w:rStyle w:val="a9"/>
                      <w:rFonts w:ascii="Times New Roman" w:eastAsia="바탕" w:hAnsi="Times New Roman" w:cs="Times New Roman"/>
                      <w:sz w:val="22"/>
                      <w:szCs w:val="22"/>
                    </w:rPr>
                  </w:pPr>
                  <w:del w:id="3446" w:author="만든 이">
                    <w:r w:rsidRPr="00FE0EBC" w:rsidDel="00613774">
                      <w:rPr>
                        <w:rStyle w:val="a9"/>
                        <w:rFonts w:ascii="Times New Roman" w:hAnsi="Times New Roman" w:cs="Times New Roman"/>
                        <w:sz w:val="22"/>
                        <w:szCs w:val="22"/>
                      </w:rPr>
                      <w:delText>450</w:delText>
                    </w:r>
                  </w:del>
                </w:p>
              </w:tc>
              <w:tc>
                <w:tcPr>
                  <w:tcW w:w="1018" w:type="dxa"/>
                  <w:tcBorders>
                    <w:top w:val="nil"/>
                    <w:bottom w:val="nil"/>
                    <w:right w:val="nil"/>
                  </w:tcBorders>
                </w:tcPr>
                <w:p w14:paraId="07560785" w14:textId="56F4A26F" w:rsidR="00613774" w:rsidRPr="00FE0EBC" w:rsidDel="00613774" w:rsidRDefault="00613774" w:rsidP="008227F3">
                  <w:pPr>
                    <w:pStyle w:val="Arial10"/>
                    <w:rPr>
                      <w:del w:id="3447" w:author="만든 이"/>
                      <w:rFonts w:ascii="Times New Roman" w:hAnsi="Times New Roman" w:cs="Times New Roman"/>
                      <w:sz w:val="22"/>
                      <w:szCs w:val="22"/>
                    </w:rPr>
                  </w:pPr>
                </w:p>
              </w:tc>
              <w:tc>
                <w:tcPr>
                  <w:tcW w:w="692" w:type="dxa"/>
                  <w:tcBorders>
                    <w:top w:val="nil"/>
                    <w:left w:val="nil"/>
                    <w:bottom w:val="nil"/>
                    <w:right w:val="nil"/>
                  </w:tcBorders>
                </w:tcPr>
                <w:p w14:paraId="0A6B326A" w14:textId="0208551E" w:rsidR="00613774" w:rsidRPr="00FE0EBC" w:rsidDel="00613774" w:rsidRDefault="00613774" w:rsidP="008227F3">
                  <w:pPr>
                    <w:pStyle w:val="Arial10"/>
                    <w:rPr>
                      <w:del w:id="3448" w:author="만든 이"/>
                      <w:rFonts w:ascii="Times New Roman" w:hAnsi="Times New Roman" w:cs="Times New Roman"/>
                      <w:sz w:val="22"/>
                      <w:szCs w:val="22"/>
                    </w:rPr>
                  </w:pPr>
                </w:p>
              </w:tc>
              <w:tc>
                <w:tcPr>
                  <w:tcW w:w="1944" w:type="dxa"/>
                  <w:tcBorders>
                    <w:top w:val="nil"/>
                    <w:left w:val="nil"/>
                    <w:bottom w:val="nil"/>
                  </w:tcBorders>
                </w:tcPr>
                <w:p w14:paraId="4D79CFB8" w14:textId="61410A42" w:rsidR="00613774" w:rsidRPr="00FE0EBC" w:rsidDel="00613774" w:rsidRDefault="00613774" w:rsidP="008227F3">
                  <w:pPr>
                    <w:pStyle w:val="Arial10"/>
                    <w:rPr>
                      <w:del w:id="3449" w:author="만든 이"/>
                      <w:rFonts w:ascii="Times New Roman" w:hAnsi="Times New Roman" w:cs="Times New Roman"/>
                      <w:sz w:val="22"/>
                      <w:szCs w:val="22"/>
                    </w:rPr>
                  </w:pPr>
                  <w:del w:id="3450" w:author="만든 이">
                    <w:r w:rsidRPr="00F15CE3" w:rsidDel="00613774">
                      <w:rPr>
                        <w:rFonts w:ascii="Times New Roman" w:hAnsi="Times New Roman" w:cs="Times New Roman"/>
                        <w:sz w:val="22"/>
                        <w:szCs w:val="22"/>
                        <w:lang w:val="en-US" w:eastAsia="ko-KR"/>
                        <w:rPrChange w:id="3451" w:author="만든 이">
                          <w:rPr>
                            <w:lang w:val="en-US" w:eastAsia="ko-KR"/>
                          </w:rPr>
                        </w:rPrChange>
                      </w:rPr>
                      <w:drawing>
                        <wp:inline distT="0" distB="0" distL="0" distR="0" wp14:anchorId="53DDF141" wp14:editId="527CC80E">
                          <wp:extent cx="255905" cy="255905"/>
                          <wp:effectExtent l="0" t="0" r="0" b="0"/>
                          <wp:docPr id="149" name="Picture 162"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62" descr="A blue sword with a black background&#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613774">
                      <w:rPr>
                        <w:rFonts w:ascii="Times New Roman" w:hAnsi="Times New Roman" w:cs="Times New Roman"/>
                        <w:sz w:val="22"/>
                        <w:szCs w:val="22"/>
                        <w:lang w:val="en-US" w:eastAsia="ko-KR"/>
                        <w:rPrChange w:id="3452" w:author="만든 이">
                          <w:rPr>
                            <w:lang w:val="en-US" w:eastAsia="ko-KR"/>
                          </w:rPr>
                        </w:rPrChange>
                      </w:rPr>
                      <w:drawing>
                        <wp:inline distT="0" distB="0" distL="0" distR="0" wp14:anchorId="528449F0" wp14:editId="38155CB2">
                          <wp:extent cx="255905" cy="255905"/>
                          <wp:effectExtent l="0" t="0" r="0" b="0"/>
                          <wp:docPr id="148"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613774">
                      <w:rPr>
                        <w:rFonts w:ascii="Times New Roman" w:hAnsi="Times New Roman" w:cs="Times New Roman"/>
                        <w:sz w:val="22"/>
                        <w:szCs w:val="22"/>
                        <w:lang w:val="en-US" w:eastAsia="ko-KR"/>
                        <w:rPrChange w:id="3453" w:author="만든 이">
                          <w:rPr>
                            <w:lang w:val="en-US" w:eastAsia="ko-KR"/>
                          </w:rPr>
                        </w:rPrChange>
                      </w:rPr>
                      <w:drawing>
                        <wp:inline distT="0" distB="0" distL="0" distR="0" wp14:anchorId="2691F0B5" wp14:editId="1813AB7D">
                          <wp:extent cx="255905" cy="255905"/>
                          <wp:effectExtent l="0" t="0" r="0" b="0"/>
                          <wp:docPr id="147" name="Picture 164"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64" descr="A blue sword with a black background&#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r>
            <w:tr w:rsidR="00613774" w:rsidRPr="00FE0EBC" w:rsidDel="00613774" w14:paraId="2DA5284B" w14:textId="60FFB086" w:rsidTr="008A5BEF">
              <w:trPr>
                <w:cantSplit/>
                <w:trHeight w:val="407"/>
                <w:del w:id="3454" w:author="만든 이"/>
              </w:trPr>
              <w:tc>
                <w:tcPr>
                  <w:tcW w:w="764" w:type="dxa"/>
                  <w:tcBorders>
                    <w:top w:val="nil"/>
                    <w:bottom w:val="nil"/>
                  </w:tcBorders>
                  <w:shd w:val="clear" w:color="auto" w:fill="E6E6E6"/>
                  <w:vAlign w:val="center"/>
                </w:tcPr>
                <w:p w14:paraId="2BF032C6" w14:textId="5EAA515D" w:rsidR="00613774" w:rsidRPr="00FE0EBC" w:rsidDel="00613774" w:rsidRDefault="00613774" w:rsidP="008227F3">
                  <w:pPr>
                    <w:pStyle w:val="Arial10C"/>
                    <w:rPr>
                      <w:del w:id="3455" w:author="만든 이"/>
                      <w:rStyle w:val="a9"/>
                      <w:rFonts w:ascii="Times New Roman" w:eastAsia="바탕" w:hAnsi="Times New Roman" w:cs="Times New Roman"/>
                      <w:sz w:val="22"/>
                      <w:szCs w:val="22"/>
                    </w:rPr>
                  </w:pPr>
                  <w:del w:id="3456" w:author="만든 이">
                    <w:r w:rsidRPr="00FE0EBC" w:rsidDel="00613774">
                      <w:rPr>
                        <w:rStyle w:val="a9"/>
                        <w:rFonts w:ascii="Times New Roman" w:hAnsi="Times New Roman" w:cs="Times New Roman"/>
                        <w:sz w:val="22"/>
                        <w:szCs w:val="22"/>
                      </w:rPr>
                      <w:delText>525</w:delText>
                    </w:r>
                  </w:del>
                </w:p>
              </w:tc>
              <w:tc>
                <w:tcPr>
                  <w:tcW w:w="1018" w:type="dxa"/>
                  <w:tcBorders>
                    <w:top w:val="nil"/>
                    <w:bottom w:val="nil"/>
                    <w:right w:val="nil"/>
                  </w:tcBorders>
                  <w:shd w:val="clear" w:color="auto" w:fill="E6E6E6"/>
                </w:tcPr>
                <w:p w14:paraId="38D8A61B" w14:textId="29423387" w:rsidR="00613774" w:rsidRPr="00FE0EBC" w:rsidDel="00613774" w:rsidRDefault="00613774" w:rsidP="008227F3">
                  <w:pPr>
                    <w:pStyle w:val="Arial10"/>
                    <w:rPr>
                      <w:del w:id="3457" w:author="만든 이"/>
                      <w:rFonts w:ascii="Times New Roman" w:hAnsi="Times New Roman" w:cs="Times New Roman"/>
                      <w:sz w:val="22"/>
                      <w:szCs w:val="22"/>
                    </w:rPr>
                  </w:pPr>
                  <w:del w:id="3458" w:author="만든 이">
                    <w:r w:rsidRPr="00F15CE3" w:rsidDel="00613774">
                      <w:rPr>
                        <w:rFonts w:ascii="Times New Roman" w:hAnsi="Times New Roman" w:cs="Times New Roman"/>
                        <w:sz w:val="22"/>
                        <w:szCs w:val="22"/>
                        <w:lang w:val="en-US" w:eastAsia="ko-KR"/>
                        <w:rPrChange w:id="3459" w:author="만든 이">
                          <w:rPr>
                            <w:lang w:val="en-US" w:eastAsia="ko-KR"/>
                          </w:rPr>
                        </w:rPrChange>
                      </w:rPr>
                      <w:drawing>
                        <wp:inline distT="0" distB="0" distL="0" distR="0" wp14:anchorId="7B1A43C8" wp14:editId="39A73B41">
                          <wp:extent cx="255905" cy="255905"/>
                          <wp:effectExtent l="0" t="0" r="0" b="0"/>
                          <wp:docPr id="146"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c>
                <w:tcPr>
                  <w:tcW w:w="692" w:type="dxa"/>
                  <w:tcBorders>
                    <w:top w:val="nil"/>
                    <w:left w:val="nil"/>
                    <w:bottom w:val="nil"/>
                    <w:right w:val="nil"/>
                  </w:tcBorders>
                  <w:shd w:val="clear" w:color="auto" w:fill="E6E6E6"/>
                </w:tcPr>
                <w:p w14:paraId="6A691AEB" w14:textId="2FFD0816" w:rsidR="00613774" w:rsidRPr="00FE0EBC" w:rsidDel="00613774" w:rsidRDefault="00613774" w:rsidP="008227F3">
                  <w:pPr>
                    <w:pStyle w:val="Arial10"/>
                    <w:rPr>
                      <w:del w:id="3460" w:author="만든 이"/>
                      <w:rFonts w:ascii="Times New Roman" w:hAnsi="Times New Roman" w:cs="Times New Roman"/>
                      <w:sz w:val="22"/>
                      <w:szCs w:val="22"/>
                    </w:rPr>
                  </w:pPr>
                  <w:del w:id="3461" w:author="만든 이">
                    <w:r w:rsidRPr="00FE0EBC" w:rsidDel="00613774">
                      <w:rPr>
                        <w:rFonts w:ascii="Times New Roman" w:hAnsi="Times New Roman" w:cs="Times New Roman"/>
                        <w:sz w:val="22"/>
                        <w:szCs w:val="22"/>
                      </w:rPr>
                      <w:delText>+</w:delText>
                    </w:r>
                  </w:del>
                </w:p>
              </w:tc>
              <w:tc>
                <w:tcPr>
                  <w:tcW w:w="1944" w:type="dxa"/>
                  <w:tcBorders>
                    <w:top w:val="nil"/>
                    <w:left w:val="nil"/>
                    <w:bottom w:val="nil"/>
                  </w:tcBorders>
                  <w:shd w:val="clear" w:color="auto" w:fill="E6E6E6"/>
                </w:tcPr>
                <w:p w14:paraId="5D3AA3A7" w14:textId="1A94FECD" w:rsidR="00613774" w:rsidRPr="00FE0EBC" w:rsidDel="00613774" w:rsidRDefault="00613774" w:rsidP="008227F3">
                  <w:pPr>
                    <w:pStyle w:val="Arial10"/>
                    <w:rPr>
                      <w:del w:id="3462" w:author="만든 이"/>
                      <w:rFonts w:ascii="Times New Roman" w:hAnsi="Times New Roman" w:cs="Times New Roman"/>
                      <w:sz w:val="22"/>
                      <w:szCs w:val="22"/>
                    </w:rPr>
                  </w:pPr>
                  <w:del w:id="3463" w:author="만든 이">
                    <w:r w:rsidRPr="00F15CE3" w:rsidDel="00613774">
                      <w:rPr>
                        <w:rFonts w:ascii="Times New Roman" w:hAnsi="Times New Roman" w:cs="Times New Roman"/>
                        <w:sz w:val="22"/>
                        <w:szCs w:val="22"/>
                        <w:lang w:val="en-US" w:eastAsia="ko-KR"/>
                        <w:rPrChange w:id="3464" w:author="만든 이">
                          <w:rPr>
                            <w:lang w:val="en-US" w:eastAsia="ko-KR"/>
                          </w:rPr>
                        </w:rPrChange>
                      </w:rPr>
                      <w:drawing>
                        <wp:inline distT="0" distB="0" distL="0" distR="0" wp14:anchorId="5F990028" wp14:editId="0BA7ECAE">
                          <wp:extent cx="255905" cy="255905"/>
                          <wp:effectExtent l="0" t="0" r="0" b="0"/>
                          <wp:docPr id="145"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613774">
                      <w:rPr>
                        <w:rFonts w:ascii="Times New Roman" w:hAnsi="Times New Roman" w:cs="Times New Roman"/>
                        <w:sz w:val="22"/>
                        <w:szCs w:val="22"/>
                        <w:lang w:val="en-US" w:eastAsia="ko-KR"/>
                        <w:rPrChange w:id="3465" w:author="만든 이">
                          <w:rPr>
                            <w:lang w:val="en-US" w:eastAsia="ko-KR"/>
                          </w:rPr>
                        </w:rPrChange>
                      </w:rPr>
                      <w:drawing>
                        <wp:inline distT="0" distB="0" distL="0" distR="0" wp14:anchorId="442F8323" wp14:editId="1CD666AF">
                          <wp:extent cx="255905" cy="255905"/>
                          <wp:effectExtent l="0" t="0" r="0" b="0"/>
                          <wp:docPr id="144" name="Picture 167"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67" descr="A blue sword with a black background&#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613774">
                      <w:rPr>
                        <w:rFonts w:ascii="Times New Roman" w:hAnsi="Times New Roman" w:cs="Times New Roman"/>
                        <w:sz w:val="22"/>
                        <w:szCs w:val="22"/>
                        <w:lang w:val="en-US" w:eastAsia="ko-KR"/>
                        <w:rPrChange w:id="3466" w:author="만든 이">
                          <w:rPr>
                            <w:lang w:val="en-US" w:eastAsia="ko-KR"/>
                          </w:rPr>
                        </w:rPrChange>
                      </w:rPr>
                      <w:drawing>
                        <wp:inline distT="0" distB="0" distL="0" distR="0" wp14:anchorId="79949467" wp14:editId="682E0E61">
                          <wp:extent cx="255905" cy="255905"/>
                          <wp:effectExtent l="0" t="0" r="0" b="0"/>
                          <wp:docPr id="143" name="Picture 168"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68" descr="A blue sword with a black background&#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r>
            <w:tr w:rsidR="00613774" w:rsidRPr="00FE0EBC" w:rsidDel="00613774" w14:paraId="324CBB66" w14:textId="3DB4A0FF" w:rsidTr="008A5BEF">
              <w:trPr>
                <w:cantSplit/>
                <w:trHeight w:val="407"/>
                <w:del w:id="3467" w:author="만든 이"/>
              </w:trPr>
              <w:tc>
                <w:tcPr>
                  <w:tcW w:w="764" w:type="dxa"/>
                  <w:tcBorders>
                    <w:top w:val="nil"/>
                  </w:tcBorders>
                  <w:vAlign w:val="center"/>
                </w:tcPr>
                <w:p w14:paraId="34078AEE" w14:textId="190ACFBF" w:rsidR="00613774" w:rsidRPr="00FE0EBC" w:rsidDel="00613774" w:rsidRDefault="00613774" w:rsidP="008227F3">
                  <w:pPr>
                    <w:pStyle w:val="Arial10C"/>
                    <w:rPr>
                      <w:del w:id="3468" w:author="만든 이"/>
                      <w:rStyle w:val="a9"/>
                      <w:rFonts w:ascii="Times New Roman" w:eastAsia="바탕" w:hAnsi="Times New Roman" w:cs="Times New Roman"/>
                      <w:sz w:val="22"/>
                      <w:szCs w:val="22"/>
                    </w:rPr>
                  </w:pPr>
                  <w:del w:id="3469" w:author="만든 이">
                    <w:r w:rsidRPr="00FE0EBC" w:rsidDel="00613774">
                      <w:rPr>
                        <w:rStyle w:val="a9"/>
                        <w:rFonts w:ascii="Times New Roman" w:hAnsi="Times New Roman" w:cs="Times New Roman"/>
                        <w:sz w:val="22"/>
                        <w:szCs w:val="22"/>
                      </w:rPr>
                      <w:delText>600</w:delText>
                    </w:r>
                  </w:del>
                </w:p>
              </w:tc>
              <w:tc>
                <w:tcPr>
                  <w:tcW w:w="1018" w:type="dxa"/>
                  <w:tcBorders>
                    <w:top w:val="nil"/>
                    <w:right w:val="nil"/>
                  </w:tcBorders>
                </w:tcPr>
                <w:p w14:paraId="2069A374" w14:textId="4ED0997E" w:rsidR="00613774" w:rsidRPr="00FE0EBC" w:rsidDel="00613774" w:rsidRDefault="00613774" w:rsidP="008227F3">
                  <w:pPr>
                    <w:pStyle w:val="Arial10"/>
                    <w:rPr>
                      <w:del w:id="3470" w:author="만든 이"/>
                      <w:rFonts w:ascii="Times New Roman" w:hAnsi="Times New Roman" w:cs="Times New Roman"/>
                      <w:sz w:val="22"/>
                      <w:szCs w:val="22"/>
                    </w:rPr>
                  </w:pPr>
                </w:p>
              </w:tc>
              <w:tc>
                <w:tcPr>
                  <w:tcW w:w="692" w:type="dxa"/>
                  <w:tcBorders>
                    <w:top w:val="nil"/>
                    <w:left w:val="nil"/>
                    <w:right w:val="nil"/>
                  </w:tcBorders>
                </w:tcPr>
                <w:p w14:paraId="0FB06E90" w14:textId="339D5F13" w:rsidR="00613774" w:rsidRPr="00FE0EBC" w:rsidDel="00613774" w:rsidRDefault="00613774" w:rsidP="008227F3">
                  <w:pPr>
                    <w:pStyle w:val="Arial10"/>
                    <w:rPr>
                      <w:del w:id="3471" w:author="만든 이"/>
                      <w:rFonts w:ascii="Times New Roman" w:hAnsi="Times New Roman" w:cs="Times New Roman"/>
                      <w:sz w:val="22"/>
                      <w:szCs w:val="22"/>
                    </w:rPr>
                  </w:pPr>
                </w:p>
              </w:tc>
              <w:tc>
                <w:tcPr>
                  <w:tcW w:w="1944" w:type="dxa"/>
                  <w:tcBorders>
                    <w:top w:val="nil"/>
                    <w:left w:val="nil"/>
                  </w:tcBorders>
                </w:tcPr>
                <w:p w14:paraId="7E8E407B" w14:textId="65D1D3BB" w:rsidR="00613774" w:rsidRPr="00FE0EBC" w:rsidDel="00613774" w:rsidRDefault="00613774" w:rsidP="008227F3">
                  <w:pPr>
                    <w:pStyle w:val="Arial10"/>
                    <w:rPr>
                      <w:del w:id="3472" w:author="만든 이"/>
                      <w:rFonts w:ascii="Times New Roman" w:hAnsi="Times New Roman" w:cs="Times New Roman"/>
                      <w:sz w:val="22"/>
                      <w:szCs w:val="22"/>
                    </w:rPr>
                  </w:pPr>
                  <w:del w:id="3473" w:author="만든 이">
                    <w:r w:rsidRPr="00F15CE3" w:rsidDel="00613774">
                      <w:rPr>
                        <w:rFonts w:ascii="Times New Roman" w:hAnsi="Times New Roman" w:cs="Times New Roman"/>
                        <w:sz w:val="22"/>
                        <w:szCs w:val="22"/>
                        <w:lang w:val="en-US" w:eastAsia="ko-KR"/>
                        <w:rPrChange w:id="3474" w:author="만든 이">
                          <w:rPr>
                            <w:lang w:val="en-US" w:eastAsia="ko-KR"/>
                          </w:rPr>
                        </w:rPrChange>
                      </w:rPr>
                      <w:drawing>
                        <wp:inline distT="0" distB="0" distL="0" distR="0" wp14:anchorId="3E7ABC8C" wp14:editId="05A00D25">
                          <wp:extent cx="255905" cy="255905"/>
                          <wp:effectExtent l="0" t="0" r="0" b="0"/>
                          <wp:docPr id="142"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613774">
                      <w:rPr>
                        <w:rFonts w:ascii="Times New Roman" w:hAnsi="Times New Roman" w:cs="Times New Roman"/>
                        <w:sz w:val="22"/>
                        <w:szCs w:val="22"/>
                        <w:lang w:val="en-US" w:eastAsia="ko-KR"/>
                        <w:rPrChange w:id="3475" w:author="만든 이">
                          <w:rPr>
                            <w:lang w:val="en-US" w:eastAsia="ko-KR"/>
                          </w:rPr>
                        </w:rPrChange>
                      </w:rPr>
                      <w:drawing>
                        <wp:inline distT="0" distB="0" distL="0" distR="0" wp14:anchorId="68250673" wp14:editId="7977F439">
                          <wp:extent cx="255905" cy="255905"/>
                          <wp:effectExtent l="0" t="0" r="0" b="0"/>
                          <wp:docPr id="141" name="Picture 170"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70" descr="A blue sword with a black background&#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613774">
                      <w:rPr>
                        <w:rFonts w:ascii="Times New Roman" w:hAnsi="Times New Roman" w:cs="Times New Roman"/>
                        <w:sz w:val="22"/>
                        <w:szCs w:val="22"/>
                        <w:lang w:val="en-US" w:eastAsia="ko-KR"/>
                        <w:rPrChange w:id="3476" w:author="만든 이">
                          <w:rPr>
                            <w:lang w:val="en-US" w:eastAsia="ko-KR"/>
                          </w:rPr>
                        </w:rPrChange>
                      </w:rPr>
                      <w:drawing>
                        <wp:inline distT="0" distB="0" distL="0" distR="0" wp14:anchorId="0694F22E" wp14:editId="09E1192F">
                          <wp:extent cx="255905" cy="255905"/>
                          <wp:effectExtent l="0" t="0" r="0" b="0"/>
                          <wp:docPr id="140" name="Picture 171"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71" descr="A blue sword with a black background&#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F15CE3" w:rsidDel="00613774">
                      <w:rPr>
                        <w:rFonts w:ascii="Times New Roman" w:hAnsi="Times New Roman" w:cs="Times New Roman"/>
                        <w:sz w:val="22"/>
                        <w:szCs w:val="22"/>
                        <w:lang w:val="en-US" w:eastAsia="ko-KR"/>
                        <w:rPrChange w:id="3477" w:author="만든 이">
                          <w:rPr>
                            <w:lang w:val="en-US" w:eastAsia="ko-KR"/>
                          </w:rPr>
                        </w:rPrChange>
                      </w:rPr>
                      <w:drawing>
                        <wp:inline distT="0" distB="0" distL="0" distR="0" wp14:anchorId="07085803" wp14:editId="1B8FD7E6">
                          <wp:extent cx="255905" cy="255905"/>
                          <wp:effectExtent l="0" t="0" r="0" b="0"/>
                          <wp:docPr id="139" name="Picture 172"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72" descr="A blue sword with a black background&#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del>
                </w:p>
              </w:tc>
            </w:tr>
          </w:tbl>
          <w:p w14:paraId="44BE16B0" w14:textId="7386346F" w:rsidR="00613774" w:rsidRPr="00FE0EBC" w:rsidDel="00613774" w:rsidRDefault="00613774" w:rsidP="008227F3">
            <w:pPr>
              <w:pStyle w:val="NormalRight"/>
              <w:rPr>
                <w:del w:id="3478" w:author="만든 이"/>
                <w:rStyle w:val="a9"/>
              </w:rPr>
            </w:pPr>
            <w:del w:id="3479" w:author="만든 이">
              <w:r w:rsidRPr="00FE0EBC" w:rsidDel="00613774">
                <w:rPr>
                  <w:rStyle w:val="a9"/>
                  <w:lang w:eastAsia="ko-KR"/>
                </w:rPr>
                <w:delText xml:space="preserve">                                                          </w:delText>
              </w:r>
              <w:r w:rsidRPr="00FE0EBC" w:rsidDel="00613774">
                <w:rPr>
                  <w:rStyle w:val="a9"/>
                </w:rPr>
                <w:delText>C attēls</w:delText>
              </w:r>
            </w:del>
          </w:p>
          <w:p w14:paraId="4B794796" w14:textId="7E96737E" w:rsidR="00613774" w:rsidRPr="00FE0EBC" w:rsidDel="00613774" w:rsidRDefault="00613774" w:rsidP="008227F3">
            <w:pPr>
              <w:rPr>
                <w:del w:id="3480" w:author="만든 이"/>
                <w:rStyle w:val="a9"/>
              </w:rPr>
            </w:pPr>
          </w:p>
        </w:tc>
        <w:tc>
          <w:tcPr>
            <w:tcW w:w="4906" w:type="dxa"/>
            <w:tcBorders>
              <w:top w:val="nil"/>
              <w:left w:val="nil"/>
            </w:tcBorders>
          </w:tcPr>
          <w:p w14:paraId="06BC23AE" w14:textId="7334A796" w:rsidR="00613774" w:rsidRPr="00FE0EBC" w:rsidDel="00613774" w:rsidRDefault="00613774" w:rsidP="008227F3">
            <w:pPr>
              <w:pStyle w:val="NormalHanging"/>
              <w:ind w:hanging="558"/>
              <w:rPr>
                <w:del w:id="3481" w:author="만든 이"/>
                <w:rStyle w:val="a9"/>
              </w:rPr>
            </w:pPr>
            <w:del w:id="3482" w:author="만든 이">
              <w:r w:rsidRPr="00FE0EBC" w:rsidDel="00613774">
                <w:rPr>
                  <w:rStyle w:val="a9"/>
                </w:rPr>
                <w:delText>1.</w:delText>
              </w:r>
              <w:r w:rsidRPr="00FE0EBC" w:rsidDel="00613774">
                <w:rPr>
                  <w:rStyle w:val="a9"/>
                </w:rPr>
                <w:tab/>
                <w:delText>Savāciet injekcijai nepieciešamos piederumus.</w:delText>
              </w:r>
            </w:del>
          </w:p>
          <w:p w14:paraId="7AB18A0C" w14:textId="460E0A92" w:rsidR="00613774" w:rsidRPr="00FE0EBC" w:rsidDel="00613774" w:rsidRDefault="00613774" w:rsidP="008227F3">
            <w:pPr>
              <w:pStyle w:val="NormalHanging"/>
              <w:rPr>
                <w:del w:id="3483" w:author="만든 이"/>
                <w:rStyle w:val="a9"/>
              </w:rPr>
            </w:pPr>
          </w:p>
          <w:p w14:paraId="0809E546" w14:textId="662777B8" w:rsidR="00613774" w:rsidRPr="00FE0EBC" w:rsidDel="00613774" w:rsidRDefault="00613774" w:rsidP="008227F3">
            <w:pPr>
              <w:pStyle w:val="NormalHanging"/>
              <w:rPr>
                <w:del w:id="3484" w:author="만든 이"/>
              </w:rPr>
            </w:pPr>
            <w:del w:id="3485" w:author="만든 이">
              <w:r w:rsidRPr="00FE0EBC" w:rsidDel="00613774">
                <w:delText>1.a.</w:delText>
              </w:r>
              <w:r w:rsidRPr="00FE0EBC" w:rsidDel="00613774">
                <w:tab/>
                <w:delText>Labi apgaismotā vietā sagatavojiet tīru, līdzenu virsmu, piemēram, galda vai darba virsmu.</w:delText>
              </w:r>
            </w:del>
          </w:p>
          <w:p w14:paraId="7EAD6C18" w14:textId="1AA72B63" w:rsidR="00613774" w:rsidRPr="00FE0EBC" w:rsidDel="00613774" w:rsidRDefault="00613774" w:rsidP="008227F3">
            <w:pPr>
              <w:pStyle w:val="NormalHanging"/>
              <w:rPr>
                <w:del w:id="3486" w:author="만든 이"/>
              </w:rPr>
            </w:pPr>
            <w:del w:id="3487" w:author="만든 이">
              <w:r w:rsidRPr="00FE0EBC" w:rsidDel="00613774">
                <w:delText>1.b.</w:delText>
              </w:r>
              <w:r w:rsidRPr="00FE0EBC" w:rsidDel="00613774">
                <w:tab/>
                <w:delText>No ledusskapja izņemiet kastīti(-es) ar vajadzīgo(-ajām) pilnšļirci(-ēm) parakstītās devas ievadīšanai.</w:delText>
              </w:r>
            </w:del>
          </w:p>
          <w:p w14:paraId="5E18C15D" w14:textId="1EA3AA3C" w:rsidR="00613774" w:rsidRPr="00FE0EBC" w:rsidDel="00613774" w:rsidRDefault="00613774" w:rsidP="008227F3">
            <w:pPr>
              <w:pStyle w:val="a5"/>
              <w:keepNext w:val="0"/>
              <w:rPr>
                <w:del w:id="3488" w:author="만든 이"/>
              </w:rPr>
            </w:pPr>
            <w:del w:id="3489" w:author="만든 이">
              <w:r w:rsidRPr="00FE0EBC" w:rsidDel="00613774">
                <w:delText xml:space="preserve">Piezīme. Atbilstoši devai, ko Jums nozīmējis veselības aprūpes speciālists, iespējams, jāsagatavo viena vai vairākas pilnšļirces un jāinjicē visu to saturs. Nākamajā shēmā parādīts, cik katra devas stipruma injekcijas nepieciešamas Jums nozīmētajai devai (skatīt </w:delText>
              </w:r>
              <w:r w:rsidRPr="00FE0EBC" w:rsidDel="00613774">
                <w:rPr>
                  <w:rStyle w:val="a8"/>
                </w:rPr>
                <w:delText>C attēlu. Dozēšanas shēma</w:delText>
              </w:r>
              <w:r w:rsidRPr="00FE0EBC" w:rsidDel="00613774">
                <w:delText>).</w:delText>
              </w:r>
            </w:del>
          </w:p>
          <w:p w14:paraId="76BEF54F" w14:textId="65F02E32" w:rsidR="00613774" w:rsidRPr="00FE0EBC" w:rsidDel="00613774" w:rsidRDefault="00613774" w:rsidP="008227F3">
            <w:pPr>
              <w:pStyle w:val="NormalHanging"/>
              <w:rPr>
                <w:del w:id="3490" w:author="만든 이"/>
              </w:rPr>
            </w:pPr>
            <w:del w:id="3491" w:author="만든 이">
              <w:r w:rsidRPr="00FE0EBC" w:rsidDel="00613774">
                <w:delText>1.c.</w:delText>
              </w:r>
              <w:r w:rsidRPr="00FE0EBC" w:rsidDel="00613774">
                <w:tab/>
                <w:delText>Pārbaudiet, vai Jums ir šādi piederumi:</w:delText>
              </w:r>
            </w:del>
          </w:p>
          <w:p w14:paraId="16D5C074" w14:textId="247E08DD" w:rsidR="00613774" w:rsidRPr="00FE0EBC" w:rsidDel="00613774" w:rsidRDefault="00613774" w:rsidP="008227F3">
            <w:pPr>
              <w:pStyle w:val="Bullet-2"/>
              <w:rPr>
                <w:del w:id="3492" w:author="만든 이"/>
              </w:rPr>
            </w:pPr>
            <w:del w:id="3493" w:author="만든 이">
              <w:r w:rsidRPr="00FE0EBC" w:rsidDel="00613774">
                <w:delText>kastīte ar pilnšļirci.</w:delText>
              </w:r>
            </w:del>
          </w:p>
          <w:p w14:paraId="2144D339" w14:textId="1226D44A" w:rsidR="00613774" w:rsidRPr="00FE0EBC" w:rsidDel="00613774" w:rsidRDefault="00613774" w:rsidP="008227F3">
            <w:pPr>
              <w:rPr>
                <w:del w:id="3494" w:author="만든 이"/>
              </w:rPr>
            </w:pPr>
          </w:p>
          <w:p w14:paraId="6867E435" w14:textId="123CCB47" w:rsidR="00613774" w:rsidRPr="00FE0EBC" w:rsidDel="00613774" w:rsidRDefault="00613774" w:rsidP="008227F3">
            <w:pPr>
              <w:pStyle w:val="a5"/>
              <w:keepNext w:val="0"/>
              <w:rPr>
                <w:del w:id="3495" w:author="만든 이"/>
                <w:rStyle w:val="a9"/>
              </w:rPr>
            </w:pPr>
            <w:del w:id="3496" w:author="만든 이">
              <w:r w:rsidRPr="00FE0EBC" w:rsidDel="00613774">
                <w:rPr>
                  <w:rStyle w:val="a9"/>
                </w:rPr>
                <w:delText>Kastītē nav šādu piederumu:</w:delText>
              </w:r>
            </w:del>
          </w:p>
          <w:p w14:paraId="74AAAF6D" w14:textId="04D6A32C" w:rsidR="00613774" w:rsidRPr="00FE0EBC" w:rsidDel="00613774" w:rsidRDefault="00613774" w:rsidP="008227F3">
            <w:pPr>
              <w:pStyle w:val="Bullet-2"/>
              <w:rPr>
                <w:del w:id="3497" w:author="만든 이"/>
              </w:rPr>
            </w:pPr>
            <w:del w:id="3498" w:author="만든 이">
              <w:r w:rsidRPr="00FE0EBC" w:rsidDel="00613774">
                <w:delText>1 spirta tampons;</w:delText>
              </w:r>
            </w:del>
          </w:p>
          <w:p w14:paraId="5318D132" w14:textId="2FC92766" w:rsidR="00613774" w:rsidRPr="00FE0EBC" w:rsidDel="00613774" w:rsidRDefault="00613774" w:rsidP="008227F3">
            <w:pPr>
              <w:pStyle w:val="Bullet-2"/>
              <w:rPr>
                <w:del w:id="3499" w:author="만든 이"/>
              </w:rPr>
            </w:pPr>
            <w:del w:id="3500" w:author="만든 이">
              <w:r w:rsidRPr="00FE0EBC" w:rsidDel="00613774">
                <w:delText>1 vates tampons vai marle;</w:delText>
              </w:r>
            </w:del>
          </w:p>
          <w:p w14:paraId="7A1E5AE1" w14:textId="41B255EA" w:rsidR="00613774" w:rsidRPr="00FE0EBC" w:rsidDel="00613774" w:rsidRDefault="00613774" w:rsidP="008227F3">
            <w:pPr>
              <w:pStyle w:val="Bullet-2"/>
              <w:rPr>
                <w:del w:id="3501" w:author="만든 이"/>
              </w:rPr>
            </w:pPr>
            <w:del w:id="3502" w:author="만든 이">
              <w:r w:rsidRPr="00FE0EBC" w:rsidDel="00613774">
                <w:delText>1 adhezīvs pārsējs;</w:delText>
              </w:r>
            </w:del>
          </w:p>
          <w:p w14:paraId="79916345" w14:textId="415C1266" w:rsidR="00613774" w:rsidRPr="00FE0EBC" w:rsidDel="00613774" w:rsidRDefault="00613774" w:rsidP="008227F3">
            <w:pPr>
              <w:pStyle w:val="Bullet-2"/>
              <w:rPr>
                <w:del w:id="3503" w:author="만든 이"/>
              </w:rPr>
            </w:pPr>
            <w:del w:id="3504" w:author="만든 이">
              <w:r w:rsidRPr="00FE0EBC" w:rsidDel="00613774">
                <w:delText>asiem priekšmetiem paredzēta tvertne.</w:delText>
              </w:r>
            </w:del>
          </w:p>
          <w:p w14:paraId="599A3FE2" w14:textId="043ABCC8" w:rsidR="00613774" w:rsidRPr="00FE0EBC" w:rsidDel="00613774" w:rsidRDefault="00613774" w:rsidP="008227F3">
            <w:pPr>
              <w:rPr>
                <w:del w:id="3505" w:author="만든 이"/>
              </w:rPr>
            </w:pPr>
          </w:p>
        </w:tc>
      </w:tr>
      <w:tr w:rsidR="00613774" w:rsidRPr="00FE0EBC" w:rsidDel="00613774" w14:paraId="10808990" w14:textId="7316C21F" w:rsidTr="008A5BEF">
        <w:trPr>
          <w:cantSplit/>
          <w:del w:id="3506" w:author="만든 이"/>
        </w:trPr>
        <w:tc>
          <w:tcPr>
            <w:tcW w:w="4608" w:type="dxa"/>
            <w:tcBorders>
              <w:right w:val="nil"/>
            </w:tcBorders>
            <w:vAlign w:val="bottom"/>
          </w:tcPr>
          <w:p w14:paraId="257366EA" w14:textId="43B60E7F" w:rsidR="00613774" w:rsidRPr="00FE0EBC" w:rsidDel="00613774" w:rsidRDefault="00613774" w:rsidP="008227F3">
            <w:pPr>
              <w:pStyle w:val="NormalCentred"/>
              <w:rPr>
                <w:del w:id="3507" w:author="만든 이"/>
              </w:rPr>
            </w:pPr>
          </w:p>
          <w:p w14:paraId="573FEDE8" w14:textId="329FFE48" w:rsidR="00613774" w:rsidRPr="00FE0EBC" w:rsidDel="00613774" w:rsidRDefault="00613774" w:rsidP="008227F3">
            <w:pPr>
              <w:pStyle w:val="NormalCentred"/>
              <w:rPr>
                <w:del w:id="3508" w:author="만든 이"/>
              </w:rPr>
            </w:pPr>
            <w:del w:id="3509" w:author="만든 이">
              <w:r w:rsidRPr="00FE0EBC" w:rsidDel="00613774">
                <w:rPr>
                  <w:noProof/>
                  <w:lang w:val="en-US" w:eastAsia="ko-KR"/>
                </w:rPr>
                <w:drawing>
                  <wp:inline distT="0" distB="0" distL="0" distR="0" wp14:anchorId="3AFB1C5D" wp14:editId="413AB922">
                    <wp:extent cx="2165350" cy="2647950"/>
                    <wp:effectExtent l="0" t="0" r="6350" b="0"/>
                    <wp:docPr id="138"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65350" cy="2647950"/>
                            </a:xfrm>
                            <a:prstGeom prst="rect">
                              <a:avLst/>
                            </a:prstGeom>
                            <a:noFill/>
                            <a:ln>
                              <a:noFill/>
                            </a:ln>
                          </pic:spPr>
                        </pic:pic>
                      </a:graphicData>
                    </a:graphic>
                  </wp:inline>
                </w:drawing>
              </w:r>
            </w:del>
          </w:p>
          <w:p w14:paraId="4A96C163" w14:textId="54BDF1B4" w:rsidR="00613774" w:rsidRPr="00FE0EBC" w:rsidDel="00613774" w:rsidRDefault="00613774" w:rsidP="008227F3">
            <w:pPr>
              <w:ind w:rightChars="286" w:right="629"/>
              <w:jc w:val="right"/>
              <w:rPr>
                <w:del w:id="3510" w:author="만든 이"/>
              </w:rPr>
            </w:pPr>
            <w:del w:id="3511" w:author="만든 이">
              <w:r w:rsidRPr="00FE0EBC" w:rsidDel="00613774">
                <w:rPr>
                  <w:rStyle w:val="a9"/>
                </w:rPr>
                <w:delText>D attēls</w:delText>
              </w:r>
            </w:del>
          </w:p>
        </w:tc>
        <w:tc>
          <w:tcPr>
            <w:tcW w:w="4906" w:type="dxa"/>
            <w:tcBorders>
              <w:left w:val="nil"/>
            </w:tcBorders>
          </w:tcPr>
          <w:p w14:paraId="1485C038" w14:textId="4D6AF756" w:rsidR="00613774" w:rsidRPr="00FE0EBC" w:rsidDel="00613774" w:rsidRDefault="00613774" w:rsidP="008227F3">
            <w:pPr>
              <w:pStyle w:val="NormalHanging"/>
              <w:rPr>
                <w:del w:id="3512" w:author="만든 이"/>
                <w:rStyle w:val="a9"/>
              </w:rPr>
            </w:pPr>
            <w:del w:id="3513" w:author="만든 이">
              <w:r w:rsidRPr="00FE0EBC" w:rsidDel="00613774">
                <w:rPr>
                  <w:rStyle w:val="a9"/>
                </w:rPr>
                <w:delText>2.</w:delText>
              </w:r>
              <w:r w:rsidRPr="00FE0EBC" w:rsidDel="00613774">
                <w:rPr>
                  <w:rStyle w:val="a9"/>
                </w:rPr>
                <w:tab/>
                <w:delText xml:space="preserve">Pārbaudiet uz kastītes norādīto derīguma termiņu (skatīt </w:delText>
              </w:r>
              <w:r w:rsidRPr="00FE0EBC" w:rsidDel="00613774">
                <w:rPr>
                  <w:rStyle w:val="EmphasisStrong"/>
                </w:rPr>
                <w:delText>D attēlu</w:delText>
              </w:r>
              <w:r w:rsidRPr="00FE0EBC" w:rsidDel="00613774">
                <w:rPr>
                  <w:rStyle w:val="a9"/>
                </w:rPr>
                <w:delText>).</w:delText>
              </w:r>
            </w:del>
          </w:p>
          <w:p w14:paraId="6A2BE23B" w14:textId="1B9F6CC5" w:rsidR="00613774" w:rsidRPr="00FE0EBC" w:rsidDel="00613774" w:rsidRDefault="00613774" w:rsidP="008227F3">
            <w:pPr>
              <w:pStyle w:val="NormalHanging"/>
              <w:rPr>
                <w:del w:id="3514" w:author="만든 이"/>
                <w:rStyle w:val="a9"/>
              </w:rPr>
            </w:pPr>
          </w:p>
          <w:p w14:paraId="3092F2FC" w14:textId="7966AD64" w:rsidR="00613774" w:rsidRPr="00FE0EBC" w:rsidDel="00613774" w:rsidRDefault="00613774" w:rsidP="008227F3">
            <w:pPr>
              <w:pStyle w:val="Bullet2"/>
              <w:rPr>
                <w:del w:id="3515" w:author="만든 이"/>
              </w:rPr>
            </w:pPr>
            <w:del w:id="3516" w:author="만든 이">
              <w:r w:rsidRPr="00FE0EBC" w:rsidDel="00613774">
                <w:rPr>
                  <w:rStyle w:val="a9"/>
                </w:rPr>
                <w:delText>Nelietot</w:delText>
              </w:r>
              <w:r w:rsidRPr="00FE0EBC" w:rsidDel="00613774">
                <w:delText>, ja derīguma termiņš ir beidzies. Ja derīguma termiņš ir beidzies, visu iepakojumu atdodiet aptiekā.</w:delText>
              </w:r>
            </w:del>
          </w:p>
        </w:tc>
      </w:tr>
      <w:tr w:rsidR="00613774" w:rsidRPr="00FE0EBC" w:rsidDel="00613774" w14:paraId="3440BF09" w14:textId="11A610C4" w:rsidTr="008A5BEF">
        <w:trPr>
          <w:cantSplit/>
          <w:del w:id="3517" w:author="만든 이"/>
        </w:trPr>
        <w:tc>
          <w:tcPr>
            <w:tcW w:w="4608" w:type="dxa"/>
            <w:tcBorders>
              <w:right w:val="nil"/>
            </w:tcBorders>
            <w:vAlign w:val="bottom"/>
          </w:tcPr>
          <w:p w14:paraId="2E2A0EE3" w14:textId="4B221593" w:rsidR="00613774" w:rsidRPr="00FE0EBC" w:rsidDel="00613774" w:rsidRDefault="00613774" w:rsidP="008227F3">
            <w:pPr>
              <w:pStyle w:val="NormalCentred"/>
              <w:rPr>
                <w:del w:id="3518" w:author="만든 이"/>
              </w:rPr>
            </w:pPr>
          </w:p>
          <w:p w14:paraId="1E89EF70" w14:textId="6C6A940A" w:rsidR="00613774" w:rsidRPr="00FE0EBC" w:rsidDel="00613774" w:rsidRDefault="00613774" w:rsidP="008227F3">
            <w:pPr>
              <w:pStyle w:val="NormalCentred"/>
              <w:rPr>
                <w:del w:id="3519" w:author="만든 이"/>
              </w:rPr>
            </w:pPr>
            <w:del w:id="3520" w:author="만든 이">
              <w:r w:rsidRPr="00FE0EBC" w:rsidDel="00613774">
                <w:rPr>
                  <w:noProof/>
                  <w:lang w:val="en-US" w:eastAsia="ko-KR"/>
                </w:rPr>
                <mc:AlternateContent>
                  <mc:Choice Requires="wpc">
                    <w:drawing>
                      <wp:inline distT="0" distB="0" distL="0" distR="0" wp14:anchorId="02F85EE8" wp14:editId="0D5D9ECF">
                        <wp:extent cx="2160905" cy="2647950"/>
                        <wp:effectExtent l="0" t="0" r="0" b="0"/>
                        <wp:docPr id="534" name="Canvas 18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17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600" y="7000"/>
                                    <a:ext cx="2160305" cy="2640950"/>
                                  </a:xfrm>
                                  <a:prstGeom prst="rect">
                                    <a:avLst/>
                                  </a:prstGeom>
                                  <a:noFill/>
                                  <a:extLst>
                                    <a:ext uri="{909E8E84-426E-40DD-AFC4-6F175D3DCCD1}">
                                      <a14:hiddenFill xmlns:a14="http://schemas.microsoft.com/office/drawing/2010/main">
                                        <a:solidFill>
                                          <a:srgbClr val="FFFFFF"/>
                                        </a:solidFill>
                                      </a14:hiddenFill>
                                    </a:ext>
                                  </a:extLst>
                                </pic:spPr>
                              </pic:pic>
                              <wps:wsp>
                                <wps:cNvPr id="22" name="Text Box 9"/>
                                <wps:cNvSpPr txBox="1">
                                  <a:spLocks noChangeArrowheads="1"/>
                                </wps:cNvSpPr>
                                <wps:spPr bwMode="auto">
                                  <a:xfrm>
                                    <a:off x="1063002" y="415308"/>
                                    <a:ext cx="959502" cy="408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75CBF1" w14:textId="77777777" w:rsidR="00613774" w:rsidRPr="007911C3" w:rsidRDefault="00613774" w:rsidP="00613774">
                                      <w:pPr>
                                        <w:pStyle w:val="aff6"/>
                                        <w:jc w:val="center"/>
                                        <w:rPr>
                                          <w:rFonts w:ascii="Arial" w:hAnsi="Arial"/>
                                          <w:b/>
                                          <w:bCs/>
                                          <w:sz w:val="28"/>
                                          <w:szCs w:val="28"/>
                                        </w:rPr>
                                      </w:pPr>
                                      <w:r w:rsidRPr="007911C3">
                                        <w:rPr>
                                          <w:rFonts w:ascii="Arial" w:hAnsi="Arial"/>
                                          <w:b/>
                                          <w:bCs/>
                                          <w:sz w:val="28"/>
                                          <w:szCs w:val="28"/>
                                        </w:rPr>
                                        <w:t>30 </w:t>
                                      </w:r>
                                    </w:p>
                                    <w:p w14:paraId="491D9AA6" w14:textId="77777777" w:rsidR="00613774" w:rsidRPr="007911C3" w:rsidRDefault="00613774" w:rsidP="00613774">
                                      <w:pPr>
                                        <w:pStyle w:val="aff6"/>
                                        <w:jc w:val="center"/>
                                        <w:rPr>
                                          <w:sz w:val="28"/>
                                          <w:szCs w:val="28"/>
                                        </w:rPr>
                                      </w:pPr>
                                      <w:r w:rsidRPr="007911C3">
                                        <w:rPr>
                                          <w:rFonts w:ascii="Arial" w:hAnsi="Arial"/>
                                          <w:b/>
                                          <w:bCs/>
                                          <w:sz w:val="28"/>
                                          <w:szCs w:val="28"/>
                                        </w:rPr>
                                        <w:t>minūtes</w:t>
                                      </w:r>
                                    </w:p>
                                  </w:txbxContent>
                                </wps:txbx>
                                <wps:bodyPr rot="0" vert="horz" wrap="square" lIns="0" tIns="0" rIns="0" bIns="0" anchor="t" anchorCtr="0" upright="1">
                                  <a:spAutoFit/>
                                </wps:bodyPr>
                              </wps:wsp>
                            </wpc:wpc>
                          </a:graphicData>
                        </a:graphic>
                      </wp:inline>
                    </w:drawing>
                  </mc:Choice>
                  <mc:Fallback>
                    <w:pict>
                      <v:group w14:anchorId="02F85EE8" id="Canvas 188" o:spid="_x0000_s1238" editas="canvas" style="width:170.15pt;height:208.5pt;mso-position-horizontal-relative:char;mso-position-vertical-relative:line" coordsize="21609,26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">
                        <v:shape id="_x0000_s1239" type="#_x0000_t75" style="position:absolute;width:21609;height:26479;visibility:visible;mso-wrap-style:square">
                          <v:fill o:detectmouseclick="t"/>
                          <v:path o:connecttype="none"/>
                        </v:shape>
                        <v:shape id="Picture 174" o:spid="_x0000_s1240" type="#_x0000_t75" style="position:absolute;left:6;top:70;width:21603;height:26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">
                          <v:imagedata r:id="rId155" o:title=""/>
                        </v:shape>
                        <v:shape id="Text Box 9" o:spid="_x0000_s1241" type="#_x0000_t202" style="position:absolute;left:10630;top:4153;width:9595;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" filled="f" stroked="f" strokeweight=".5pt">
                          <v:textbox style="mso-fit-shape-to-text:t" inset="0,0,0,0">
                            <w:txbxContent>
                              <w:p w14:paraId="3375CBF1" w14:textId="77777777" w:rsidR="00613774" w:rsidRPr="007911C3" w:rsidRDefault="00613774" w:rsidP="00613774">
                                <w:pPr>
                                  <w:pStyle w:val="aff6"/>
                                  <w:jc w:val="center"/>
                                  <w:rPr>
                                    <w:rFonts w:ascii="Arial" w:hAnsi="Arial"/>
                                    <w:b/>
                                    <w:bCs/>
                                    <w:sz w:val="28"/>
                                    <w:szCs w:val="28"/>
                                  </w:rPr>
                                </w:pPr>
                                <w:r w:rsidRPr="007911C3">
                                  <w:rPr>
                                    <w:rFonts w:ascii="Arial" w:hAnsi="Arial"/>
                                    <w:b/>
                                    <w:bCs/>
                                    <w:sz w:val="28"/>
                                    <w:szCs w:val="28"/>
                                  </w:rPr>
                                  <w:t>30 </w:t>
                                </w:r>
                              </w:p>
                              <w:p w14:paraId="491D9AA6" w14:textId="77777777" w:rsidR="00613774" w:rsidRPr="007911C3" w:rsidRDefault="00613774" w:rsidP="00613774">
                                <w:pPr>
                                  <w:pStyle w:val="aff6"/>
                                  <w:jc w:val="center"/>
                                  <w:rPr>
                                    <w:sz w:val="28"/>
                                    <w:szCs w:val="28"/>
                                  </w:rPr>
                                </w:pPr>
                                <w:r w:rsidRPr="007911C3">
                                  <w:rPr>
                                    <w:rFonts w:ascii="Arial" w:hAnsi="Arial"/>
                                    <w:b/>
                                    <w:bCs/>
                                    <w:sz w:val="28"/>
                                    <w:szCs w:val="28"/>
                                  </w:rPr>
                                  <w:t>minūtes</w:t>
                                </w:r>
                              </w:p>
                            </w:txbxContent>
                          </v:textbox>
                        </v:shape>
                        <w10:anchorlock/>
                      </v:group>
                    </w:pict>
                  </mc:Fallback>
                </mc:AlternateContent>
              </w:r>
            </w:del>
          </w:p>
          <w:p w14:paraId="2CB34E6A" w14:textId="4D43A845" w:rsidR="00613774" w:rsidRPr="00FE0EBC" w:rsidDel="00613774" w:rsidRDefault="00613774" w:rsidP="008227F3">
            <w:pPr>
              <w:ind w:rightChars="286" w:right="629"/>
              <w:jc w:val="right"/>
              <w:rPr>
                <w:del w:id="3521" w:author="만든 이"/>
              </w:rPr>
            </w:pPr>
            <w:del w:id="3522" w:author="만든 이">
              <w:r w:rsidRPr="00FE0EBC" w:rsidDel="00613774">
                <w:rPr>
                  <w:rStyle w:val="a9"/>
                </w:rPr>
                <w:delText>E attēls</w:delText>
              </w:r>
            </w:del>
          </w:p>
        </w:tc>
        <w:tc>
          <w:tcPr>
            <w:tcW w:w="4906" w:type="dxa"/>
            <w:tcBorders>
              <w:left w:val="nil"/>
            </w:tcBorders>
          </w:tcPr>
          <w:p w14:paraId="75D41138" w14:textId="5A0540E4" w:rsidR="00613774" w:rsidRPr="00FE0EBC" w:rsidDel="00613774" w:rsidRDefault="00613774" w:rsidP="008227F3">
            <w:pPr>
              <w:pStyle w:val="NormalHanging"/>
              <w:rPr>
                <w:del w:id="3523" w:author="만든 이"/>
                <w:rStyle w:val="a9"/>
              </w:rPr>
            </w:pPr>
            <w:del w:id="3524" w:author="만든 이">
              <w:r w:rsidRPr="00FE0EBC" w:rsidDel="00613774">
                <w:rPr>
                  <w:rStyle w:val="a9"/>
                </w:rPr>
                <w:delText>3.</w:delText>
              </w:r>
              <w:r w:rsidRPr="00FE0EBC" w:rsidDel="00613774">
                <w:rPr>
                  <w:rStyle w:val="a9"/>
                </w:rPr>
                <w:tab/>
                <w:delText>Nogaidiet 30 minūtes.</w:delText>
              </w:r>
            </w:del>
          </w:p>
          <w:p w14:paraId="63A593F1" w14:textId="169749FD" w:rsidR="00613774" w:rsidRPr="00FE0EBC" w:rsidDel="00613774" w:rsidRDefault="00613774" w:rsidP="008227F3">
            <w:pPr>
              <w:rPr>
                <w:del w:id="3525" w:author="만든 이"/>
              </w:rPr>
            </w:pPr>
          </w:p>
          <w:p w14:paraId="62297577" w14:textId="5C01B7A7" w:rsidR="00613774" w:rsidRPr="00FE0EBC" w:rsidDel="00613774" w:rsidRDefault="00613774" w:rsidP="008227F3">
            <w:pPr>
              <w:pStyle w:val="NormalHanging"/>
              <w:rPr>
                <w:del w:id="3526" w:author="만든 이"/>
              </w:rPr>
            </w:pPr>
            <w:del w:id="3527" w:author="만든 이">
              <w:r w:rsidRPr="00FE0EBC" w:rsidDel="00613774">
                <w:delText>3.a.</w:delText>
              </w:r>
              <w:r w:rsidRPr="00FE0EBC" w:rsidDel="00613774">
                <w:tab/>
              </w:r>
              <w:r w:rsidRPr="00FE0EBC" w:rsidDel="00613774">
                <w:rPr>
                  <w:rStyle w:val="a9"/>
                </w:rPr>
                <w:delText>Neatvērtu</w:delText>
              </w:r>
              <w:r w:rsidRPr="00FE0EBC" w:rsidDel="00613774">
                <w:delText xml:space="preserve"> kastīti ar pilnšļirci uz 30 minūtēm atstājiet istabas temperatūrā (25 °C), lai tā sasilst (skatīt </w:delText>
              </w:r>
              <w:r w:rsidRPr="00FE0EBC" w:rsidDel="00613774">
                <w:rPr>
                  <w:rStyle w:val="a8"/>
                </w:rPr>
                <w:delText>E attēlu</w:delText>
              </w:r>
              <w:r w:rsidRPr="00FE0EBC" w:rsidDel="00613774">
                <w:delText>).</w:delText>
              </w:r>
            </w:del>
          </w:p>
          <w:p w14:paraId="6B8C4C2A" w14:textId="48EF5DC1" w:rsidR="00613774" w:rsidRPr="00FE0EBC" w:rsidDel="00613774" w:rsidRDefault="00613774" w:rsidP="008227F3">
            <w:pPr>
              <w:rPr>
                <w:del w:id="3528" w:author="만든 이"/>
              </w:rPr>
            </w:pPr>
          </w:p>
          <w:p w14:paraId="0052E3B8" w14:textId="296EFB39" w:rsidR="00613774" w:rsidRPr="00FE0EBC" w:rsidDel="00613774" w:rsidRDefault="00613774" w:rsidP="008227F3">
            <w:pPr>
              <w:pStyle w:val="Bullet2"/>
              <w:rPr>
                <w:del w:id="3529" w:author="만든 이"/>
              </w:rPr>
            </w:pPr>
            <w:del w:id="3530" w:author="만든 이">
              <w:r w:rsidRPr="00FE0EBC" w:rsidDel="00613774">
                <w:rPr>
                  <w:rStyle w:val="a9"/>
                </w:rPr>
                <w:delText>Nesildiet</w:delText>
              </w:r>
              <w:r w:rsidRPr="00FE0EBC" w:rsidDel="00613774">
                <w:delText xml:space="preserve"> pilnšļirci, izmantojot siltuma avotus, piemēram, karstu ūdeni vai mikroviļņu krāsni.</w:delText>
              </w:r>
            </w:del>
          </w:p>
          <w:p w14:paraId="06F6B216" w14:textId="5A7EFB8C" w:rsidR="00613774" w:rsidRPr="00FE0EBC" w:rsidDel="00613774" w:rsidRDefault="00613774" w:rsidP="008227F3">
            <w:pPr>
              <w:pStyle w:val="Bullet2"/>
              <w:rPr>
                <w:del w:id="3531" w:author="만든 이"/>
              </w:rPr>
            </w:pPr>
            <w:del w:id="3532" w:author="만든 이">
              <w:r w:rsidRPr="00FE0EBC" w:rsidDel="00613774">
                <w:delText>Ja pilnšļirce nav sasniegusi istabas temperatūru, injekcijas laikā var būt nekomfortablas sajūtas, un virzuļa stieņa stumšana var būt apgrūtināta.</w:delText>
              </w:r>
            </w:del>
          </w:p>
          <w:p w14:paraId="411A97DD" w14:textId="54851C93" w:rsidR="00613774" w:rsidRPr="00FE0EBC" w:rsidDel="00613774" w:rsidRDefault="00613774" w:rsidP="008227F3">
            <w:pPr>
              <w:pStyle w:val="NormalHanging"/>
              <w:rPr>
                <w:del w:id="3533" w:author="만든 이"/>
                <w:rStyle w:val="a9"/>
              </w:rPr>
            </w:pPr>
          </w:p>
        </w:tc>
      </w:tr>
      <w:tr w:rsidR="00613774" w:rsidRPr="00FE0EBC" w:rsidDel="00613774" w14:paraId="6193C593" w14:textId="4E98E137" w:rsidTr="008A5BEF">
        <w:trPr>
          <w:cantSplit/>
          <w:del w:id="3534" w:author="만든 이"/>
        </w:trPr>
        <w:tc>
          <w:tcPr>
            <w:tcW w:w="4608" w:type="dxa"/>
            <w:tcBorders>
              <w:right w:val="nil"/>
            </w:tcBorders>
            <w:vAlign w:val="bottom"/>
          </w:tcPr>
          <w:p w14:paraId="32ED8AF2" w14:textId="198DEA8F" w:rsidR="00613774" w:rsidRPr="00FE0EBC" w:rsidDel="00613774" w:rsidRDefault="00613774" w:rsidP="008227F3">
            <w:pPr>
              <w:ind w:rightChars="286" w:right="629"/>
              <w:jc w:val="right"/>
              <w:rPr>
                <w:del w:id="3535" w:author="만든 이"/>
                <w:rStyle w:val="a9"/>
              </w:rPr>
            </w:pPr>
            <w:del w:id="3536" w:author="만든 이">
              <w:r w:rsidRPr="00FE0EBC" w:rsidDel="00613774">
                <w:rPr>
                  <w:b/>
                  <w:bCs/>
                  <w:noProof/>
                  <w:lang w:val="en-US" w:eastAsia="ko-KR"/>
                </w:rPr>
                <w:drawing>
                  <wp:anchor distT="0" distB="0" distL="114300" distR="114300" simplePos="0" relativeHeight="251658243" behindDoc="0" locked="0" layoutInCell="1" allowOverlap="1" wp14:anchorId="5BA22B57" wp14:editId="776585AA">
                    <wp:simplePos x="0" y="0"/>
                    <wp:positionH relativeFrom="margin">
                      <wp:posOffset>337185</wp:posOffset>
                    </wp:positionH>
                    <wp:positionV relativeFrom="margin">
                      <wp:posOffset>92710</wp:posOffset>
                    </wp:positionV>
                    <wp:extent cx="2160270" cy="2689860"/>
                    <wp:effectExtent l="19050" t="19050" r="11430" b="15240"/>
                    <wp:wrapSquare wrapText="bothSides"/>
                    <wp:docPr id="533"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60270" cy="2689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FE0EBC" w:rsidDel="00613774">
                <w:rPr>
                  <w:rStyle w:val="a9"/>
                </w:rPr>
                <w:delText>F attēls</w:delText>
              </w:r>
            </w:del>
          </w:p>
        </w:tc>
        <w:tc>
          <w:tcPr>
            <w:tcW w:w="4906" w:type="dxa"/>
            <w:tcBorders>
              <w:left w:val="nil"/>
            </w:tcBorders>
          </w:tcPr>
          <w:p w14:paraId="5DF8351D" w14:textId="7AD0C3FA" w:rsidR="00613774" w:rsidRPr="00FE0EBC" w:rsidDel="00613774" w:rsidRDefault="00613774" w:rsidP="008227F3">
            <w:pPr>
              <w:pStyle w:val="NormalHanging"/>
              <w:rPr>
                <w:del w:id="3537" w:author="만든 이"/>
                <w:rStyle w:val="a9"/>
              </w:rPr>
            </w:pPr>
            <w:del w:id="3538" w:author="만든 이">
              <w:r w:rsidRPr="00FE0EBC" w:rsidDel="00613774">
                <w:rPr>
                  <w:rStyle w:val="a9"/>
                </w:rPr>
                <w:delText>4.</w:delText>
              </w:r>
              <w:r w:rsidRPr="00FE0EBC" w:rsidDel="00613774">
                <w:rPr>
                  <w:rStyle w:val="a9"/>
                </w:rPr>
                <w:tab/>
                <w:delText>Nomazgājiet rokas.</w:delText>
              </w:r>
            </w:del>
          </w:p>
          <w:p w14:paraId="161A7327" w14:textId="35FB596A" w:rsidR="00613774" w:rsidRPr="00FE0EBC" w:rsidDel="00613774" w:rsidRDefault="00613774" w:rsidP="008227F3">
            <w:pPr>
              <w:rPr>
                <w:del w:id="3539" w:author="만든 이"/>
              </w:rPr>
            </w:pPr>
          </w:p>
          <w:p w14:paraId="0FC05BF0" w14:textId="75BC29B4" w:rsidR="00613774" w:rsidRPr="00FE0EBC" w:rsidDel="00613774" w:rsidRDefault="00613774" w:rsidP="008227F3">
            <w:pPr>
              <w:pStyle w:val="NormalHanging"/>
              <w:rPr>
                <w:del w:id="3540" w:author="만든 이"/>
                <w:rStyle w:val="a9"/>
              </w:rPr>
            </w:pPr>
            <w:del w:id="3541" w:author="만든 이">
              <w:r w:rsidRPr="00FE0EBC" w:rsidDel="00613774">
                <w:delText>4.a.</w:delText>
              </w:r>
              <w:r w:rsidRPr="00FE0EBC" w:rsidDel="00613774">
                <w:tab/>
                <w:delText xml:space="preserve">Nomazgājiet rokas ar ziepēm un ūdeni un rūpīgi nosusiniet (skatīt </w:delText>
              </w:r>
              <w:r w:rsidRPr="00FE0EBC" w:rsidDel="00613774">
                <w:rPr>
                  <w:rStyle w:val="a8"/>
                </w:rPr>
                <w:delText>F attēlu</w:delText>
              </w:r>
              <w:r w:rsidRPr="00FE0EBC" w:rsidDel="00613774">
                <w:delText>).</w:delText>
              </w:r>
            </w:del>
          </w:p>
        </w:tc>
      </w:tr>
      <w:tr w:rsidR="00613774" w:rsidRPr="00FE0EBC" w:rsidDel="00613774" w14:paraId="77135D59" w14:textId="767B9F3B" w:rsidTr="008A5BEF">
        <w:trPr>
          <w:cantSplit/>
          <w:del w:id="3542" w:author="만든 이"/>
        </w:trPr>
        <w:tc>
          <w:tcPr>
            <w:tcW w:w="4608" w:type="dxa"/>
            <w:tcBorders>
              <w:right w:val="nil"/>
            </w:tcBorders>
            <w:vAlign w:val="bottom"/>
          </w:tcPr>
          <w:p w14:paraId="7D0F8BDD" w14:textId="5A04DA83" w:rsidR="00613774" w:rsidRPr="00FE0EBC" w:rsidDel="00613774" w:rsidRDefault="00613774" w:rsidP="008227F3">
            <w:pPr>
              <w:pStyle w:val="NormalCentred"/>
              <w:rPr>
                <w:del w:id="3543" w:author="만든 이"/>
              </w:rPr>
            </w:pPr>
          </w:p>
          <w:p w14:paraId="587599F7" w14:textId="2A9DA359" w:rsidR="00613774" w:rsidRPr="00FE0EBC" w:rsidDel="00613774" w:rsidRDefault="00613774" w:rsidP="008227F3">
            <w:pPr>
              <w:pStyle w:val="NormalCentred"/>
              <w:rPr>
                <w:del w:id="3544" w:author="만든 이"/>
              </w:rPr>
            </w:pPr>
            <w:del w:id="3545" w:author="만든 이">
              <w:r w:rsidRPr="00FE0EBC" w:rsidDel="00613774">
                <w:rPr>
                  <w:noProof/>
                  <w:lang w:val="en-US" w:eastAsia="ko-KR"/>
                </w:rPr>
                <mc:AlternateContent>
                  <mc:Choice Requires="wpc">
                    <w:drawing>
                      <wp:inline distT="0" distB="0" distL="0" distR="0" wp14:anchorId="0CC5BB87" wp14:editId="18B7EBC2">
                        <wp:extent cx="2160270" cy="3976370"/>
                        <wp:effectExtent l="19050" t="19050" r="11430" b="24130"/>
                        <wp:docPr id="528" name="Canvas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6" name="Picture 17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60270" cy="39763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7" name="Text Box 9"/>
                                <wps:cNvSpPr txBox="1">
                                  <a:spLocks noChangeArrowheads="1"/>
                                </wps:cNvSpPr>
                                <wps:spPr bwMode="auto">
                                  <a:xfrm>
                                    <a:off x="640721" y="2691747"/>
                                    <a:ext cx="1136037" cy="573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FC2A3E8" w14:textId="77777777" w:rsidR="00613774" w:rsidRPr="00FA17BF" w:rsidRDefault="00613774" w:rsidP="00613774">
                                      <w:pPr>
                                        <w:pStyle w:val="Arial10"/>
                                        <w:rPr>
                                          <w:rFonts w:eastAsia="맑은 고딕"/>
                                          <w:b/>
                                          <w:bCs/>
                                          <w:sz w:val="24"/>
                                          <w:szCs w:val="24"/>
                                          <w:lang w:eastAsia="ko-KR"/>
                                        </w:rPr>
                                      </w:pPr>
                                      <w:r w:rsidRPr="00FA17BF">
                                        <w:rPr>
                                          <w:rStyle w:val="a9"/>
                                          <w:sz w:val="24"/>
                                          <w:szCs w:val="24"/>
                                        </w:rPr>
                                        <w:t>TIKAI aprūpētājs un VAS</w:t>
                                      </w:r>
                                    </w:p>
                                  </w:txbxContent>
                                </wps:txbx>
                                <wps:bodyPr rot="0" vert="horz" wrap="square" lIns="0" tIns="0" rIns="0" bIns="0" anchor="t" anchorCtr="0" upright="1">
                                  <a:noAutofit/>
                                </wps:bodyPr>
                              </wps:wsp>
                              <wps:wsp>
                                <wps:cNvPr id="20" name="Text Box 9"/>
                                <wps:cNvSpPr txBox="1">
                                  <a:spLocks noChangeArrowheads="1"/>
                                </wps:cNvSpPr>
                                <wps:spPr bwMode="auto">
                                  <a:xfrm>
                                    <a:off x="640721" y="3265157"/>
                                    <a:ext cx="1268741" cy="525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916A757" w14:textId="77777777" w:rsidR="00613774" w:rsidRPr="00FA17BF" w:rsidRDefault="00613774" w:rsidP="00613774">
                                      <w:pPr>
                                        <w:pStyle w:val="Arial10"/>
                                        <w:rPr>
                                          <w:rStyle w:val="a9"/>
                                          <w:sz w:val="24"/>
                                          <w:szCs w:val="24"/>
                                        </w:rPr>
                                      </w:pPr>
                                      <w:r w:rsidRPr="00FA17BF">
                                        <w:rPr>
                                          <w:rStyle w:val="a9"/>
                                          <w:sz w:val="24"/>
                                          <w:szCs w:val="24"/>
                                        </w:rPr>
                                        <w:t>Pašinjicēšana, aprūpētājs un VAS</w:t>
                                      </w:r>
                                    </w:p>
                                  </w:txbxContent>
                                </wps:txbx>
                                <wps:bodyPr rot="0" vert="horz" wrap="square" lIns="0" tIns="0" rIns="0" bIns="0" anchor="t" anchorCtr="0" upright="1">
                                  <a:spAutoFit/>
                                </wps:bodyPr>
                              </wps:wsp>
                            </wpc:wpc>
                          </a:graphicData>
                        </a:graphic>
                      </wp:inline>
                    </w:drawing>
                  </mc:Choice>
                  <mc:Fallback>
                    <w:pict>
                      <v:group w14:anchorId="0CC5BB87" id="Canvas 190" o:spid="_x0000_s1242" editas="canvas" style="width:170.1pt;height:313.1pt;mso-position-horizontal-relative:char;mso-position-vertical-relative:line" coordsize="21602,39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">
                        <v:shape id="_x0000_s1243" type="#_x0000_t75" style="position:absolute;width:21602;height:39763;visibility:visible;mso-wrap-style:square">
                          <v:fill o:detectmouseclick="t"/>
                          <v:path o:connecttype="none"/>
                        </v:shape>
                        <v:shape id="Picture 176" o:spid="_x0000_s1244" type="#_x0000_t75" style="position:absolute;width:21602;height:39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" stroked="t">
                          <v:imagedata r:id="rId50" o:title=""/>
                        </v:shape>
                        <v:shape id="Text Box 9" o:spid="_x0000_s1245" type="#_x0000_t202" style="position:absolute;left:6407;top:26917;width:11360;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" filled="f" stroked="f" strokeweight=".5pt">
                          <v:textbox inset="0,0,0,0">
                            <w:txbxContent>
                              <w:p w14:paraId="0FC2A3E8" w14:textId="77777777" w:rsidR="00613774" w:rsidRPr="00FA17BF" w:rsidRDefault="00613774" w:rsidP="00613774">
                                <w:pPr>
                                  <w:pStyle w:val="Arial10"/>
                                  <w:rPr>
                                    <w:rFonts w:eastAsia="맑은 고딕"/>
                                    <w:b/>
                                    <w:bCs/>
                                    <w:sz w:val="24"/>
                                    <w:szCs w:val="24"/>
                                    <w:lang w:eastAsia="ko-KR"/>
                                  </w:rPr>
                                </w:pPr>
                                <w:r w:rsidRPr="00FA17BF">
                                  <w:rPr>
                                    <w:rStyle w:val="a9"/>
                                    <w:sz w:val="24"/>
                                    <w:szCs w:val="24"/>
                                  </w:rPr>
                                  <w:t>TIKAI aprūpētājs un VAS</w:t>
                                </w:r>
                              </w:p>
                            </w:txbxContent>
                          </v:textbox>
                        </v:shape>
                        <v:shape id="Text Box 9" o:spid="_x0000_s1246" type="#_x0000_t202" style="position:absolute;left:6407;top:32651;width:12687;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" filled="f" stroked="f" strokeweight=".5pt">
                          <v:textbox style="mso-fit-shape-to-text:t" inset="0,0,0,0">
                            <w:txbxContent>
                              <w:p w14:paraId="3916A757" w14:textId="77777777" w:rsidR="00613774" w:rsidRPr="00FA17BF" w:rsidRDefault="00613774" w:rsidP="00613774">
                                <w:pPr>
                                  <w:pStyle w:val="Arial10"/>
                                  <w:rPr>
                                    <w:rStyle w:val="a9"/>
                                    <w:sz w:val="24"/>
                                    <w:szCs w:val="24"/>
                                  </w:rPr>
                                </w:pPr>
                                <w:r w:rsidRPr="00FA17BF">
                                  <w:rPr>
                                    <w:rStyle w:val="a9"/>
                                    <w:sz w:val="24"/>
                                    <w:szCs w:val="24"/>
                                  </w:rPr>
                                  <w:t>Pašinjicēšana, aprūpētājs un VAS</w:t>
                                </w:r>
                              </w:p>
                            </w:txbxContent>
                          </v:textbox>
                        </v:shape>
                        <w10:anchorlock/>
                      </v:group>
                    </w:pict>
                  </mc:Fallback>
                </mc:AlternateContent>
              </w:r>
            </w:del>
          </w:p>
          <w:p w14:paraId="32A07C29" w14:textId="48772FD1" w:rsidR="00613774" w:rsidRPr="00FE0EBC" w:rsidDel="00613774" w:rsidRDefault="00613774" w:rsidP="008227F3">
            <w:pPr>
              <w:ind w:rightChars="222" w:right="488"/>
              <w:jc w:val="right"/>
              <w:rPr>
                <w:del w:id="3546" w:author="만든 이"/>
              </w:rPr>
            </w:pPr>
            <w:del w:id="3547" w:author="만든 이">
              <w:r w:rsidRPr="00FE0EBC" w:rsidDel="00613774">
                <w:rPr>
                  <w:rStyle w:val="a9"/>
                </w:rPr>
                <w:delText>G attēls</w:delText>
              </w:r>
            </w:del>
          </w:p>
        </w:tc>
        <w:tc>
          <w:tcPr>
            <w:tcW w:w="4906" w:type="dxa"/>
            <w:tcBorders>
              <w:left w:val="nil"/>
            </w:tcBorders>
          </w:tcPr>
          <w:p w14:paraId="51C80C28" w14:textId="22D4E677" w:rsidR="00613774" w:rsidRPr="00FE0EBC" w:rsidDel="00613774" w:rsidRDefault="00613774" w:rsidP="008227F3">
            <w:pPr>
              <w:pStyle w:val="NormalHanging"/>
              <w:rPr>
                <w:del w:id="3548" w:author="만든 이"/>
                <w:rStyle w:val="a9"/>
              </w:rPr>
            </w:pPr>
            <w:del w:id="3549" w:author="만든 이">
              <w:r w:rsidRPr="00FE0EBC" w:rsidDel="00613774">
                <w:rPr>
                  <w:rStyle w:val="a9"/>
                </w:rPr>
                <w:delText>5.</w:delText>
              </w:r>
              <w:r w:rsidRPr="00FE0EBC" w:rsidDel="00613774">
                <w:rPr>
                  <w:rStyle w:val="a9"/>
                </w:rPr>
                <w:tab/>
                <w:delText xml:space="preserve">Izvēlieties injekcijas vietu (skatīt </w:delText>
              </w:r>
              <w:r w:rsidRPr="00FE0EBC" w:rsidDel="00613774">
                <w:rPr>
                  <w:rStyle w:val="EmphasisStrong"/>
                </w:rPr>
                <w:delText>G attēlu</w:delText>
              </w:r>
              <w:r w:rsidRPr="00FE0EBC" w:rsidDel="00613774">
                <w:rPr>
                  <w:rStyle w:val="a9"/>
                </w:rPr>
                <w:delText>)</w:delText>
              </w:r>
            </w:del>
          </w:p>
          <w:p w14:paraId="02873D84" w14:textId="5C9A1AFA" w:rsidR="00613774" w:rsidRPr="00FE0EBC" w:rsidDel="00613774" w:rsidRDefault="00613774" w:rsidP="008227F3">
            <w:pPr>
              <w:rPr>
                <w:del w:id="3550" w:author="만든 이"/>
              </w:rPr>
            </w:pPr>
          </w:p>
          <w:p w14:paraId="194FA269" w14:textId="7619F0B1" w:rsidR="00613774" w:rsidRPr="00FE0EBC" w:rsidDel="00613774" w:rsidRDefault="00613774" w:rsidP="008227F3">
            <w:pPr>
              <w:pStyle w:val="NormalHanging"/>
              <w:rPr>
                <w:del w:id="3551" w:author="만든 이"/>
              </w:rPr>
            </w:pPr>
            <w:del w:id="3552" w:author="만든 이">
              <w:r w:rsidRPr="00FE0EBC" w:rsidDel="00613774">
                <w:delText>5.a.</w:delText>
              </w:r>
              <w:r w:rsidRPr="00FE0EBC" w:rsidDel="00613774">
                <w:tab/>
                <w:delText>Varat injicēt šādās vietās:</w:delText>
              </w:r>
            </w:del>
          </w:p>
          <w:p w14:paraId="1F164521" w14:textId="0D9365E0" w:rsidR="00613774" w:rsidRPr="00FE0EBC" w:rsidDel="00613774" w:rsidRDefault="00613774" w:rsidP="008227F3">
            <w:pPr>
              <w:pStyle w:val="Bullet-2"/>
              <w:rPr>
                <w:del w:id="3553" w:author="만든 이"/>
              </w:rPr>
            </w:pPr>
            <w:del w:id="3554" w:author="만든 이">
              <w:r w:rsidRPr="00FE0EBC" w:rsidDel="00613774">
                <w:delText>augšstilbu priekšējā daļā;</w:delText>
              </w:r>
            </w:del>
          </w:p>
          <w:p w14:paraId="3466C932" w14:textId="45339598" w:rsidR="00613774" w:rsidRPr="00FE0EBC" w:rsidDel="00613774" w:rsidRDefault="00613774" w:rsidP="008227F3">
            <w:pPr>
              <w:pStyle w:val="Bullet-2"/>
              <w:rPr>
                <w:del w:id="3555" w:author="만든 이"/>
              </w:rPr>
            </w:pPr>
            <w:del w:id="3556" w:author="만든 이">
              <w:r w:rsidRPr="00FE0EBC" w:rsidDel="00613774">
                <w:delText>vēdera lejasdaļā, izņemot 5 cm ap nabu;</w:delText>
              </w:r>
            </w:del>
          </w:p>
          <w:p w14:paraId="66416492" w14:textId="5C147298" w:rsidR="00613774" w:rsidRPr="00FE0EBC" w:rsidDel="00613774" w:rsidRDefault="00613774" w:rsidP="008227F3">
            <w:pPr>
              <w:pStyle w:val="Bullet-2"/>
              <w:rPr>
                <w:del w:id="3557" w:author="만든 이"/>
              </w:rPr>
            </w:pPr>
            <w:del w:id="3558" w:author="만든 이">
              <w:r w:rsidRPr="00FE0EBC" w:rsidDel="00613774">
                <w:delText>augšdelma ārējā daļā, ja esat aprūpētājs vai veselības aprūpes speciālists (VAS).</w:delText>
              </w:r>
            </w:del>
          </w:p>
          <w:p w14:paraId="75BC13F8" w14:textId="177D0BBC" w:rsidR="00613774" w:rsidRPr="00FE0EBC" w:rsidDel="00613774" w:rsidRDefault="00613774" w:rsidP="008227F3">
            <w:pPr>
              <w:rPr>
                <w:del w:id="3559" w:author="만든 이"/>
              </w:rPr>
            </w:pPr>
          </w:p>
          <w:p w14:paraId="4B57169E" w14:textId="4F08900C" w:rsidR="00613774" w:rsidRPr="00FE0EBC" w:rsidDel="00613774" w:rsidRDefault="00613774" w:rsidP="008227F3">
            <w:pPr>
              <w:pStyle w:val="Bullet2"/>
              <w:rPr>
                <w:del w:id="3560" w:author="만든 이"/>
              </w:rPr>
            </w:pPr>
            <w:del w:id="3561" w:author="만든 이">
              <w:r w:rsidRPr="00FE0EBC" w:rsidDel="00613774">
                <w:rPr>
                  <w:rStyle w:val="a9"/>
                </w:rPr>
                <w:delText>Neinjicējiet</w:delText>
              </w:r>
              <w:r w:rsidRPr="00FE0EBC" w:rsidDel="00613774">
                <w:delText xml:space="preserve"> dzimumzīmēs, rētaudos, asinsizplūdumos vai vietās, kur āda ir jutīga, apsārtusi, sacietējusi vai saplaisājusi.</w:delText>
              </w:r>
            </w:del>
          </w:p>
          <w:p w14:paraId="670B793F" w14:textId="397E750A" w:rsidR="00613774" w:rsidRPr="00FE0EBC" w:rsidDel="00613774" w:rsidRDefault="00613774" w:rsidP="008227F3">
            <w:pPr>
              <w:pStyle w:val="Bullet2"/>
              <w:rPr>
                <w:del w:id="3562" w:author="만든 이"/>
              </w:rPr>
            </w:pPr>
            <w:del w:id="3563" w:author="만든 이">
              <w:r w:rsidRPr="00FE0EBC" w:rsidDel="00613774">
                <w:rPr>
                  <w:rStyle w:val="a9"/>
                </w:rPr>
                <w:delText>Neinjicējiet</w:delText>
              </w:r>
              <w:r w:rsidRPr="00FE0EBC" w:rsidDel="00613774">
                <w:delText xml:space="preserve"> caur apģērbu.</w:delText>
              </w:r>
            </w:del>
          </w:p>
          <w:p w14:paraId="3E375B86" w14:textId="435CD347" w:rsidR="00613774" w:rsidRPr="00FE0EBC" w:rsidDel="00613774" w:rsidRDefault="00613774" w:rsidP="008227F3">
            <w:pPr>
              <w:rPr>
                <w:del w:id="3564" w:author="만든 이"/>
              </w:rPr>
            </w:pPr>
          </w:p>
          <w:p w14:paraId="6CBF0443" w14:textId="7BA7FC01" w:rsidR="00613774" w:rsidRPr="00FE0EBC" w:rsidDel="00613774" w:rsidRDefault="00613774" w:rsidP="008227F3">
            <w:pPr>
              <w:pStyle w:val="NormalHanging"/>
              <w:rPr>
                <w:del w:id="3565" w:author="만든 이"/>
                <w:rStyle w:val="a9"/>
              </w:rPr>
            </w:pPr>
            <w:del w:id="3566" w:author="만든 이">
              <w:r w:rsidRPr="00FE0EBC" w:rsidDel="00613774">
                <w:delText>5.b.</w:delText>
              </w:r>
              <w:r w:rsidRPr="00FE0EBC" w:rsidDel="00613774">
                <w:tab/>
                <w:delText>Katrai jaunai injekcijai izvēlieties citu injekcijas vietu vismaz 2 cm attālumā no iepriekšējās injekcijas vietas.</w:delText>
              </w:r>
            </w:del>
          </w:p>
        </w:tc>
      </w:tr>
      <w:tr w:rsidR="00613774" w:rsidRPr="00FE0EBC" w:rsidDel="00613774" w14:paraId="6D0509C2" w14:textId="790ADC00" w:rsidTr="008A5BEF">
        <w:trPr>
          <w:cantSplit/>
          <w:del w:id="3567" w:author="만든 이"/>
        </w:trPr>
        <w:tc>
          <w:tcPr>
            <w:tcW w:w="4608" w:type="dxa"/>
            <w:tcBorders>
              <w:right w:val="nil"/>
            </w:tcBorders>
            <w:vAlign w:val="bottom"/>
          </w:tcPr>
          <w:p w14:paraId="3CF10576" w14:textId="127FD700" w:rsidR="00613774" w:rsidRPr="00FE0EBC" w:rsidDel="00613774" w:rsidRDefault="00613774" w:rsidP="008227F3">
            <w:pPr>
              <w:pStyle w:val="NormalCentred"/>
              <w:ind w:right="660"/>
              <w:jc w:val="right"/>
              <w:rPr>
                <w:del w:id="3568" w:author="만든 이"/>
                <w:lang w:eastAsia="lv-LV"/>
              </w:rPr>
            </w:pPr>
            <w:del w:id="3569" w:author="만든 이">
              <w:r w:rsidRPr="00FE0EBC" w:rsidDel="00613774">
                <w:rPr>
                  <w:noProof/>
                  <w:lang w:val="en-US" w:eastAsia="ko-KR"/>
                </w:rPr>
                <w:drawing>
                  <wp:anchor distT="0" distB="0" distL="114300" distR="114300" simplePos="0" relativeHeight="251658244" behindDoc="0" locked="0" layoutInCell="1" allowOverlap="1" wp14:anchorId="62DC306A" wp14:editId="343A4287">
                    <wp:simplePos x="0" y="0"/>
                    <wp:positionH relativeFrom="margin">
                      <wp:posOffset>336550</wp:posOffset>
                    </wp:positionH>
                    <wp:positionV relativeFrom="margin">
                      <wp:posOffset>54610</wp:posOffset>
                    </wp:positionV>
                    <wp:extent cx="2160270" cy="2671445"/>
                    <wp:effectExtent l="19050" t="19050" r="11430" b="14605"/>
                    <wp:wrapSquare wrapText="bothSides"/>
                    <wp:docPr id="527"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60270" cy="26714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FE0EBC" w:rsidDel="00613774">
                <w:rPr>
                  <w:rStyle w:val="a9"/>
                </w:rPr>
                <w:delText>H attēls</w:delText>
              </w:r>
            </w:del>
          </w:p>
        </w:tc>
        <w:tc>
          <w:tcPr>
            <w:tcW w:w="4906" w:type="dxa"/>
            <w:tcBorders>
              <w:left w:val="nil"/>
            </w:tcBorders>
          </w:tcPr>
          <w:p w14:paraId="056B4987" w14:textId="2221133A" w:rsidR="00613774" w:rsidRPr="00FE0EBC" w:rsidDel="00613774" w:rsidRDefault="00613774" w:rsidP="008227F3">
            <w:pPr>
              <w:pStyle w:val="NormalHanging"/>
              <w:rPr>
                <w:del w:id="3570" w:author="만든 이"/>
                <w:rStyle w:val="a9"/>
              </w:rPr>
            </w:pPr>
            <w:del w:id="3571" w:author="만든 이">
              <w:r w:rsidRPr="00FE0EBC" w:rsidDel="00613774">
                <w:rPr>
                  <w:rStyle w:val="a9"/>
                </w:rPr>
                <w:delText>6.</w:delText>
              </w:r>
              <w:r w:rsidRPr="00FE0EBC" w:rsidDel="00613774">
                <w:rPr>
                  <w:rStyle w:val="a9"/>
                </w:rPr>
                <w:tab/>
                <w:delText>Notīriet injekcijas vietu.</w:delText>
              </w:r>
            </w:del>
          </w:p>
          <w:p w14:paraId="7FF0625B" w14:textId="69EB6565" w:rsidR="00613774" w:rsidRPr="00FE0EBC" w:rsidDel="00613774" w:rsidRDefault="00613774" w:rsidP="008227F3">
            <w:pPr>
              <w:rPr>
                <w:del w:id="3572" w:author="만든 이"/>
              </w:rPr>
            </w:pPr>
          </w:p>
          <w:p w14:paraId="43FA449B" w14:textId="0B148E60" w:rsidR="00613774" w:rsidRPr="00FE0EBC" w:rsidDel="00613774" w:rsidRDefault="00613774" w:rsidP="008227F3">
            <w:pPr>
              <w:pStyle w:val="NormalHanging"/>
              <w:rPr>
                <w:del w:id="3573" w:author="만든 이"/>
              </w:rPr>
            </w:pPr>
            <w:del w:id="3574" w:author="만든 이">
              <w:r w:rsidRPr="00FE0EBC" w:rsidDel="00613774">
                <w:delText>6.a.</w:delText>
              </w:r>
              <w:r w:rsidRPr="00FE0EBC" w:rsidDel="00613774">
                <w:tab/>
                <w:delText xml:space="preserve">Injekcijas vietu ar apļveida kustībām notīriet ar spirtotu tamponu (skatīt </w:delText>
              </w:r>
              <w:r w:rsidRPr="00FE0EBC" w:rsidDel="00613774">
                <w:rPr>
                  <w:rStyle w:val="a8"/>
                </w:rPr>
                <w:delText>H attēlu</w:delText>
              </w:r>
              <w:r w:rsidRPr="00FE0EBC" w:rsidDel="00613774">
                <w:delText>).</w:delText>
              </w:r>
            </w:del>
          </w:p>
          <w:p w14:paraId="7326B869" w14:textId="4E289399" w:rsidR="00613774" w:rsidRPr="00FE0EBC" w:rsidDel="00613774" w:rsidRDefault="00613774" w:rsidP="008227F3">
            <w:pPr>
              <w:pStyle w:val="NormalHanging"/>
              <w:rPr>
                <w:del w:id="3575" w:author="만든 이"/>
              </w:rPr>
            </w:pPr>
            <w:del w:id="3576" w:author="만든 이">
              <w:r w:rsidRPr="00FE0EBC" w:rsidDel="00613774">
                <w:delText>6.b.</w:delText>
              </w:r>
              <w:r w:rsidRPr="00FE0EBC" w:rsidDel="00613774">
                <w:tab/>
                <w:delText>Pirms injekcijas nogaidiet, lai āda nožūst.</w:delText>
              </w:r>
            </w:del>
          </w:p>
          <w:p w14:paraId="2F7D86A3" w14:textId="05B32AB7" w:rsidR="00613774" w:rsidRPr="00FE0EBC" w:rsidDel="00613774" w:rsidRDefault="00613774" w:rsidP="008227F3">
            <w:pPr>
              <w:rPr>
                <w:del w:id="3577" w:author="만든 이"/>
              </w:rPr>
            </w:pPr>
          </w:p>
          <w:p w14:paraId="7DA2E3AB" w14:textId="2790CCBB" w:rsidR="00613774" w:rsidRPr="00FE0EBC" w:rsidDel="00613774" w:rsidRDefault="00613774" w:rsidP="008227F3">
            <w:pPr>
              <w:pStyle w:val="Bullet2"/>
              <w:rPr>
                <w:del w:id="3578" w:author="만든 이"/>
                <w:rStyle w:val="a9"/>
              </w:rPr>
            </w:pPr>
            <w:del w:id="3579" w:author="만든 이">
              <w:r w:rsidRPr="00FE0EBC" w:rsidDel="00613774">
                <w:rPr>
                  <w:rStyle w:val="a9"/>
                </w:rPr>
                <w:delText>Nepūtiet</w:delText>
              </w:r>
              <w:r w:rsidRPr="00FE0EBC" w:rsidDel="00613774">
                <w:delText xml:space="preserve"> uz injekcijas vietas un vairs nepieskarieties tai pirms injekcijas.</w:delText>
              </w:r>
            </w:del>
          </w:p>
        </w:tc>
      </w:tr>
      <w:tr w:rsidR="00613774" w:rsidRPr="00FE0EBC" w:rsidDel="00613774" w14:paraId="2F678F8A" w14:textId="4C50CFC7" w:rsidTr="008A5BEF">
        <w:trPr>
          <w:cantSplit/>
          <w:del w:id="3580" w:author="만든 이"/>
        </w:trPr>
        <w:tc>
          <w:tcPr>
            <w:tcW w:w="4608" w:type="dxa"/>
            <w:tcBorders>
              <w:right w:val="nil"/>
            </w:tcBorders>
            <w:vAlign w:val="bottom"/>
          </w:tcPr>
          <w:p w14:paraId="75545461" w14:textId="30A6E370" w:rsidR="00613774" w:rsidRPr="00FE0EBC" w:rsidDel="00613774" w:rsidRDefault="00613774" w:rsidP="008227F3">
            <w:pPr>
              <w:pStyle w:val="NormalCentred"/>
              <w:rPr>
                <w:del w:id="3581" w:author="만든 이"/>
              </w:rPr>
            </w:pPr>
          </w:p>
          <w:p w14:paraId="3F3605A6" w14:textId="5998604B" w:rsidR="00613774" w:rsidRPr="00FE0EBC" w:rsidDel="00613774" w:rsidRDefault="00613774" w:rsidP="008227F3">
            <w:pPr>
              <w:pStyle w:val="NormalCentred"/>
              <w:rPr>
                <w:del w:id="3582" w:author="만든 이"/>
              </w:rPr>
            </w:pPr>
            <w:del w:id="3583" w:author="만든 이">
              <w:r w:rsidRPr="00FE0EBC" w:rsidDel="00613774">
                <w:rPr>
                  <w:noProof/>
                  <w:lang w:val="en-US" w:eastAsia="ko-KR"/>
                </w:rPr>
                <mc:AlternateContent>
                  <mc:Choice Requires="wpc">
                    <w:drawing>
                      <wp:inline distT="0" distB="0" distL="0" distR="0" wp14:anchorId="3A16FDB9" wp14:editId="1F108364">
                        <wp:extent cx="2160270" cy="2647315"/>
                        <wp:effectExtent l="0" t="0" r="0" b="635"/>
                        <wp:docPr id="523" name="Canvas 19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3" name="Picture 17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160270" cy="2647315"/>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9"/>
                                <wps:cNvSpPr txBox="1">
                                  <a:spLocks noChangeArrowheads="1"/>
                                </wps:cNvSpPr>
                                <wps:spPr bwMode="auto">
                                  <a:xfrm>
                                    <a:off x="1108736" y="1590609"/>
                                    <a:ext cx="941130"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51E86F4" w14:textId="77777777" w:rsidR="00613774" w:rsidRPr="00DA4AEB" w:rsidRDefault="00613774" w:rsidP="00613774">
                                      <w:pPr>
                                        <w:pStyle w:val="Arial6C"/>
                                        <w:jc w:val="left"/>
                                        <w:rPr>
                                          <w:sz w:val="14"/>
                                          <w:szCs w:val="14"/>
                                        </w:rPr>
                                      </w:pPr>
                                      <w:r w:rsidRPr="00DF7B4F">
                                        <w:rPr>
                                          <w:sz w:val="14"/>
                                          <w:szCs w:val="14"/>
                                        </w:rPr>
                                        <w:t>EXP: MĒNESIS GADS.</w:t>
                                      </w:r>
                                    </w:p>
                                  </w:txbxContent>
                                </wps:txbx>
                                <wps:bodyPr rot="0" vert="horz" wrap="square" lIns="0" tIns="0" rIns="0" bIns="0" anchor="t" anchorCtr="0" upright="1">
                                  <a:spAutoFit/>
                                </wps:bodyPr>
                              </wps:wsp>
                            </wpc:wpc>
                          </a:graphicData>
                        </a:graphic>
                      </wp:inline>
                    </w:drawing>
                  </mc:Choice>
                  <mc:Fallback>
                    <w:pict>
                      <v:group w14:anchorId="3A16FDB9" id="Canvas 192" o:spid="_x0000_s1247" editas="canvas" style="width:170.1pt;height:208.45pt;mso-position-horizontal-relative:char;mso-position-vertical-relative:line" coordsize="21602,26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">
                        <v:shape id="_x0000_s1248" type="#_x0000_t75" style="position:absolute;width:21602;height:26473;visibility:visible;mso-wrap-style:square">
                          <v:fill o:detectmouseclick="t"/>
                          <v:path o:connecttype="none"/>
                        </v:shape>
                        <v:shape id="Picture 179" o:spid="_x0000_s1249" type="#_x0000_t75" style="position:absolute;width:21602;height:2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">
                          <v:imagedata r:id="rId157" o:title=""/>
                        </v:shape>
                        <v:shape id="Text Box 9" o:spid="_x0000_s1250" type="#_x0000_t202" style="position:absolute;left:11087;top:15906;width:9411;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" filled="f" stroked="f" strokeweight=".5pt">
                          <v:textbox style="mso-fit-shape-to-text:t" inset="0,0,0,0">
                            <w:txbxContent>
                              <w:p w14:paraId="351E86F4" w14:textId="77777777" w:rsidR="00613774" w:rsidRPr="00DA4AEB" w:rsidRDefault="00613774" w:rsidP="00613774">
                                <w:pPr>
                                  <w:pStyle w:val="Arial6C"/>
                                  <w:jc w:val="left"/>
                                  <w:rPr>
                                    <w:sz w:val="14"/>
                                    <w:szCs w:val="14"/>
                                  </w:rPr>
                                </w:pPr>
                                <w:r w:rsidRPr="00DF7B4F">
                                  <w:rPr>
                                    <w:sz w:val="14"/>
                                    <w:szCs w:val="14"/>
                                  </w:rPr>
                                  <w:t>EXP: MĒNESIS GADS.</w:t>
                                </w:r>
                              </w:p>
                            </w:txbxContent>
                          </v:textbox>
                        </v:shape>
                        <w10:anchorlock/>
                      </v:group>
                    </w:pict>
                  </mc:Fallback>
                </mc:AlternateContent>
              </w:r>
            </w:del>
          </w:p>
          <w:p w14:paraId="16838740" w14:textId="598E683A" w:rsidR="00613774" w:rsidRPr="00FE0EBC" w:rsidDel="00613774" w:rsidRDefault="00613774" w:rsidP="008227F3">
            <w:pPr>
              <w:ind w:rightChars="222" w:right="488"/>
              <w:jc w:val="center"/>
              <w:rPr>
                <w:del w:id="3584" w:author="만든 이"/>
              </w:rPr>
            </w:pPr>
            <w:del w:id="3585" w:author="만든 이">
              <w:r w:rsidRPr="00FE0EBC" w:rsidDel="00613774">
                <w:rPr>
                  <w:rStyle w:val="a9"/>
                  <w:lang w:eastAsia="ko-KR"/>
                </w:rPr>
                <w:delText xml:space="preserve">                                                       </w:delText>
              </w:r>
              <w:r w:rsidRPr="00FE0EBC" w:rsidDel="00613774">
                <w:rPr>
                  <w:rStyle w:val="a9"/>
                </w:rPr>
                <w:delText>I attēls</w:delText>
              </w:r>
            </w:del>
          </w:p>
        </w:tc>
        <w:tc>
          <w:tcPr>
            <w:tcW w:w="4906" w:type="dxa"/>
            <w:tcBorders>
              <w:left w:val="nil"/>
            </w:tcBorders>
          </w:tcPr>
          <w:p w14:paraId="4EE862D6" w14:textId="30E57D02" w:rsidR="00613774" w:rsidRPr="00FE0EBC" w:rsidDel="00613774" w:rsidRDefault="00613774" w:rsidP="008227F3">
            <w:pPr>
              <w:pStyle w:val="NormalHanging"/>
              <w:rPr>
                <w:del w:id="3586" w:author="만든 이"/>
                <w:rStyle w:val="a9"/>
              </w:rPr>
            </w:pPr>
            <w:del w:id="3587" w:author="만든 이">
              <w:r w:rsidRPr="00FE0EBC" w:rsidDel="00613774">
                <w:rPr>
                  <w:rStyle w:val="a9"/>
                </w:rPr>
                <w:delText>7.</w:delText>
              </w:r>
              <w:r w:rsidRPr="00FE0EBC" w:rsidDel="00613774">
                <w:rPr>
                  <w:rStyle w:val="a9"/>
                </w:rPr>
                <w:tab/>
                <w:delText>Pārbaudiet pilnšļirci.</w:delText>
              </w:r>
            </w:del>
          </w:p>
          <w:p w14:paraId="44249B9C" w14:textId="6EF972F1" w:rsidR="00613774" w:rsidRPr="00FE0EBC" w:rsidDel="00613774" w:rsidRDefault="00613774" w:rsidP="008227F3">
            <w:pPr>
              <w:rPr>
                <w:del w:id="3588" w:author="만든 이"/>
              </w:rPr>
            </w:pPr>
          </w:p>
          <w:p w14:paraId="4B7290C7" w14:textId="1BE1507E" w:rsidR="00613774" w:rsidRPr="00FE0EBC" w:rsidDel="00613774" w:rsidRDefault="00613774" w:rsidP="008227F3">
            <w:pPr>
              <w:pStyle w:val="NormalHanging"/>
              <w:rPr>
                <w:del w:id="3589" w:author="만든 이"/>
              </w:rPr>
            </w:pPr>
            <w:del w:id="3590" w:author="만든 이">
              <w:r w:rsidRPr="00FE0EBC" w:rsidDel="00613774">
                <w:delText>7.a.</w:delText>
              </w:r>
              <w:r w:rsidRPr="00FE0EBC" w:rsidDel="00613774">
                <w:tab/>
                <w:delText>Atveriet kastīti.</w:delText>
              </w:r>
            </w:del>
          </w:p>
          <w:p w14:paraId="05290BB9" w14:textId="4382729B" w:rsidR="00613774" w:rsidRPr="00FE0EBC" w:rsidDel="00613774" w:rsidRDefault="00613774" w:rsidP="008227F3">
            <w:pPr>
              <w:pStyle w:val="a5"/>
              <w:keepNext w:val="0"/>
              <w:ind w:left="567"/>
              <w:rPr>
                <w:del w:id="3591" w:author="만든 이"/>
              </w:rPr>
            </w:pPr>
            <w:del w:id="3592" w:author="만든 이">
              <w:r w:rsidRPr="00FE0EBC" w:rsidDel="00613774">
                <w:delText>Satverot aiz šļirces korpusa, pilnšļirci izceliet no kastītes.</w:delText>
              </w:r>
            </w:del>
          </w:p>
          <w:p w14:paraId="12B35B20" w14:textId="3050C2C1" w:rsidR="00613774" w:rsidRPr="00FE0EBC" w:rsidDel="00613774" w:rsidRDefault="00613774" w:rsidP="008227F3">
            <w:pPr>
              <w:pStyle w:val="NormalHanging"/>
              <w:rPr>
                <w:del w:id="3593" w:author="만든 이"/>
              </w:rPr>
            </w:pPr>
            <w:del w:id="3594" w:author="만든 이">
              <w:r w:rsidRPr="00FE0EBC" w:rsidDel="00613774">
                <w:delText>7.b.</w:delText>
              </w:r>
              <w:r w:rsidRPr="00FE0EBC" w:rsidDel="00613774">
                <w:tab/>
                <w:delText>Apskatiet pilnšļirci un pārliecinieties, ka paņemtas pareizās zāles (Omlyclo) un deva.</w:delText>
              </w:r>
            </w:del>
          </w:p>
          <w:p w14:paraId="05BBA6D5" w14:textId="75D46CA0" w:rsidR="00613774" w:rsidRPr="00FE0EBC" w:rsidDel="00613774" w:rsidRDefault="00613774" w:rsidP="008227F3">
            <w:pPr>
              <w:pStyle w:val="NormalHanging"/>
              <w:rPr>
                <w:del w:id="3595" w:author="만든 이"/>
              </w:rPr>
            </w:pPr>
            <w:del w:id="3596" w:author="만든 이">
              <w:r w:rsidRPr="00FE0EBC" w:rsidDel="00613774">
                <w:delText>7.c.</w:delText>
              </w:r>
              <w:r w:rsidRPr="00FE0EBC" w:rsidDel="00613774">
                <w:tab/>
                <w:delText>Apskatiet pilnšļirci un pārliecinieties, ka tā nav ieplaisājusi vai bojāta.</w:delText>
              </w:r>
            </w:del>
          </w:p>
          <w:p w14:paraId="0AFBE271" w14:textId="449C3019" w:rsidR="00613774" w:rsidRPr="00FE0EBC" w:rsidDel="00613774" w:rsidRDefault="00613774" w:rsidP="008227F3">
            <w:pPr>
              <w:pStyle w:val="NormalHanging"/>
              <w:rPr>
                <w:del w:id="3597" w:author="만든 이"/>
              </w:rPr>
            </w:pPr>
            <w:del w:id="3598" w:author="만든 이">
              <w:r w:rsidRPr="00FE0EBC" w:rsidDel="00613774">
                <w:delText>7.d.</w:delText>
              </w:r>
              <w:r w:rsidRPr="00FE0EBC" w:rsidDel="00613774">
                <w:tab/>
                <w:delText xml:space="preserve">Pārbaudiet pilnšļirces marķējumā norādīto derīguma termiņu (skatīt </w:delText>
              </w:r>
              <w:r w:rsidRPr="00FE0EBC" w:rsidDel="00613774">
                <w:rPr>
                  <w:rStyle w:val="a8"/>
                </w:rPr>
                <w:delText>I attēlu</w:delText>
              </w:r>
              <w:r w:rsidRPr="00FE0EBC" w:rsidDel="00613774">
                <w:delText>).</w:delText>
              </w:r>
            </w:del>
          </w:p>
          <w:p w14:paraId="7C2AD134" w14:textId="36EE1237" w:rsidR="00613774" w:rsidRPr="00FE0EBC" w:rsidDel="00613774" w:rsidRDefault="00613774" w:rsidP="008227F3">
            <w:pPr>
              <w:rPr>
                <w:del w:id="3599" w:author="만든 이"/>
              </w:rPr>
            </w:pPr>
          </w:p>
          <w:p w14:paraId="11A8B506" w14:textId="6346A15A" w:rsidR="00613774" w:rsidRPr="00FE0EBC" w:rsidDel="00613774" w:rsidRDefault="00613774" w:rsidP="008227F3">
            <w:pPr>
              <w:pStyle w:val="Bullet2"/>
              <w:rPr>
                <w:del w:id="3600" w:author="만든 이"/>
              </w:rPr>
            </w:pPr>
            <w:del w:id="3601" w:author="만든 이">
              <w:r w:rsidRPr="00FE0EBC" w:rsidDel="00613774">
                <w:rPr>
                  <w:rStyle w:val="a9"/>
                </w:rPr>
                <w:delText>Nelietot</w:delText>
              </w:r>
              <w:r w:rsidRPr="00FE0EBC" w:rsidDel="00613774">
                <w:delText>, ja derīguma termiņš ir beidzies.</w:delText>
              </w:r>
            </w:del>
          </w:p>
          <w:p w14:paraId="103567D9" w14:textId="27A8DD21" w:rsidR="00613774" w:rsidRPr="00FE0EBC" w:rsidDel="00613774" w:rsidRDefault="00613774" w:rsidP="008227F3">
            <w:pPr>
              <w:rPr>
                <w:del w:id="3602" w:author="만든 이"/>
              </w:rPr>
            </w:pPr>
          </w:p>
          <w:p w14:paraId="6BDD99F0" w14:textId="6DCF7F3A" w:rsidR="00613774" w:rsidRPr="00FE0EBC" w:rsidDel="00613774" w:rsidRDefault="00613774" w:rsidP="008227F3">
            <w:pPr>
              <w:pStyle w:val="a5"/>
              <w:keepNext w:val="0"/>
              <w:ind w:left="567"/>
              <w:rPr>
                <w:del w:id="3603" w:author="만든 이"/>
                <w:rStyle w:val="a9"/>
              </w:rPr>
            </w:pPr>
            <w:del w:id="3604" w:author="만든 이">
              <w:r w:rsidRPr="00FE0EBC" w:rsidDel="00613774">
                <w:rPr>
                  <w:rStyle w:val="a8"/>
                </w:rPr>
                <w:delText>Piezīme.</w:delText>
              </w:r>
              <w:r w:rsidRPr="00FE0EBC" w:rsidDel="00613774">
                <w:delText xml:space="preserve"> Ja skata lodziņā derīguma termiņš nav redzams, varat pagriezt pilnšļirces iekšējo cilindru, līdz derīguma termiņš ir redzams.</w:delText>
              </w:r>
            </w:del>
          </w:p>
        </w:tc>
      </w:tr>
      <w:tr w:rsidR="00613774" w:rsidRPr="00FE0EBC" w:rsidDel="00613774" w14:paraId="32AFBDCE" w14:textId="7284C384" w:rsidTr="008A5BEF">
        <w:trPr>
          <w:cantSplit/>
          <w:del w:id="3605" w:author="만든 이"/>
        </w:trPr>
        <w:tc>
          <w:tcPr>
            <w:tcW w:w="4608" w:type="dxa"/>
            <w:tcBorders>
              <w:right w:val="nil"/>
            </w:tcBorders>
            <w:vAlign w:val="bottom"/>
          </w:tcPr>
          <w:p w14:paraId="32FA64A5" w14:textId="533FDAEF" w:rsidR="00613774" w:rsidRPr="00FE0EBC" w:rsidDel="00613774" w:rsidRDefault="00613774" w:rsidP="008227F3">
            <w:pPr>
              <w:pStyle w:val="NormalCentred"/>
              <w:rPr>
                <w:del w:id="3606" w:author="만든 이"/>
                <w:lang w:eastAsia="lv-LV"/>
              </w:rPr>
            </w:pPr>
          </w:p>
          <w:p w14:paraId="4AF3DAAB" w14:textId="71445E22" w:rsidR="00613774" w:rsidRPr="00FE0EBC" w:rsidDel="00613774" w:rsidRDefault="00613774" w:rsidP="008227F3">
            <w:pPr>
              <w:pStyle w:val="NormalCentred"/>
              <w:rPr>
                <w:del w:id="3607" w:author="만든 이"/>
              </w:rPr>
            </w:pPr>
            <w:del w:id="3608" w:author="만든 이">
              <w:r w:rsidRPr="00FE0EBC" w:rsidDel="00613774">
                <w:rPr>
                  <w:noProof/>
                  <w:lang w:val="en-US" w:eastAsia="ko-KR"/>
                </w:rPr>
                <w:drawing>
                  <wp:inline distT="0" distB="0" distL="0" distR="0" wp14:anchorId="578D5D5B" wp14:editId="65435794">
                    <wp:extent cx="2157730" cy="2670175"/>
                    <wp:effectExtent l="0" t="0" r="0" b="0"/>
                    <wp:docPr id="134"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157730" cy="2670175"/>
                            </a:xfrm>
                            <a:prstGeom prst="rect">
                              <a:avLst/>
                            </a:prstGeom>
                            <a:noFill/>
                            <a:ln>
                              <a:noFill/>
                            </a:ln>
                          </pic:spPr>
                        </pic:pic>
                      </a:graphicData>
                    </a:graphic>
                  </wp:inline>
                </w:drawing>
              </w:r>
            </w:del>
          </w:p>
          <w:p w14:paraId="0818ABF7" w14:textId="27929F34" w:rsidR="00613774" w:rsidRPr="00FE0EBC" w:rsidDel="00613774" w:rsidRDefault="00613774" w:rsidP="008227F3">
            <w:pPr>
              <w:ind w:rightChars="286" w:right="629"/>
              <w:jc w:val="right"/>
              <w:rPr>
                <w:del w:id="3609" w:author="만든 이"/>
              </w:rPr>
            </w:pPr>
            <w:del w:id="3610" w:author="만든 이">
              <w:r w:rsidRPr="00FE0EBC" w:rsidDel="00613774">
                <w:rPr>
                  <w:rStyle w:val="a9"/>
                </w:rPr>
                <w:delText>J attēls</w:delText>
              </w:r>
            </w:del>
          </w:p>
        </w:tc>
        <w:tc>
          <w:tcPr>
            <w:tcW w:w="4906" w:type="dxa"/>
            <w:tcBorders>
              <w:left w:val="nil"/>
            </w:tcBorders>
          </w:tcPr>
          <w:p w14:paraId="3589CE0A" w14:textId="71C2024A" w:rsidR="00613774" w:rsidRPr="00FE0EBC" w:rsidDel="00613774" w:rsidRDefault="00613774" w:rsidP="008227F3">
            <w:pPr>
              <w:pStyle w:val="NormalHanging"/>
              <w:rPr>
                <w:del w:id="3611" w:author="만든 이"/>
                <w:rStyle w:val="a9"/>
              </w:rPr>
            </w:pPr>
            <w:del w:id="3612" w:author="만든 이">
              <w:r w:rsidRPr="00FE0EBC" w:rsidDel="00613774">
                <w:rPr>
                  <w:rStyle w:val="a9"/>
                </w:rPr>
                <w:delText>8.</w:delText>
              </w:r>
              <w:r w:rsidRPr="00FE0EBC" w:rsidDel="00613774">
                <w:rPr>
                  <w:rStyle w:val="a9"/>
                </w:rPr>
                <w:tab/>
                <w:delText>Pārbaudiet zāles.</w:delText>
              </w:r>
            </w:del>
          </w:p>
          <w:p w14:paraId="02B22F07" w14:textId="3ADEB67C" w:rsidR="00613774" w:rsidRPr="00FE0EBC" w:rsidDel="00613774" w:rsidRDefault="00613774" w:rsidP="008227F3">
            <w:pPr>
              <w:rPr>
                <w:del w:id="3613" w:author="만든 이"/>
              </w:rPr>
            </w:pPr>
          </w:p>
          <w:p w14:paraId="08C2C769" w14:textId="6B005282" w:rsidR="00613774" w:rsidRPr="00FE0EBC" w:rsidDel="00613774" w:rsidRDefault="00613774" w:rsidP="008227F3">
            <w:pPr>
              <w:pStyle w:val="NormalHanging"/>
              <w:rPr>
                <w:del w:id="3614" w:author="만든 이"/>
              </w:rPr>
            </w:pPr>
            <w:del w:id="3615" w:author="만든 이">
              <w:r w:rsidRPr="00FE0EBC" w:rsidDel="00613774">
                <w:delText>8.a.</w:delText>
              </w:r>
              <w:r w:rsidRPr="00FE0EBC" w:rsidDel="00613774">
                <w:tab/>
                <w:delText xml:space="preserve">Apskatiet zāles un pārliecinieties, ka šķidrums ir dzidrs līdz viegli duļķains, bezkrāsains līdz blāvi brūni-dzeltens un nesatur daļiņas (skatīt </w:delText>
              </w:r>
              <w:r w:rsidRPr="00FE0EBC" w:rsidDel="00613774">
                <w:rPr>
                  <w:rStyle w:val="a8"/>
                </w:rPr>
                <w:delText>J attēlu</w:delText>
              </w:r>
              <w:r w:rsidRPr="00FE0EBC" w:rsidDel="00613774">
                <w:delText>).</w:delText>
              </w:r>
            </w:del>
          </w:p>
          <w:p w14:paraId="3368AC8A" w14:textId="066A291C" w:rsidR="00613774" w:rsidRPr="00FE0EBC" w:rsidDel="00613774" w:rsidRDefault="00613774" w:rsidP="008227F3">
            <w:pPr>
              <w:rPr>
                <w:del w:id="3616" w:author="만든 이"/>
              </w:rPr>
            </w:pPr>
          </w:p>
          <w:p w14:paraId="51AFE6BD" w14:textId="1723F086" w:rsidR="00613774" w:rsidRPr="00FE0EBC" w:rsidDel="00613774" w:rsidRDefault="00613774" w:rsidP="008227F3">
            <w:pPr>
              <w:pStyle w:val="Bullet2"/>
              <w:rPr>
                <w:del w:id="3617" w:author="만든 이"/>
              </w:rPr>
            </w:pPr>
            <w:del w:id="3618" w:author="만든 이">
              <w:r w:rsidRPr="00FE0EBC" w:rsidDel="00613774">
                <w:rPr>
                  <w:rStyle w:val="a9"/>
                </w:rPr>
                <w:delText>Nelietojiet</w:delText>
              </w:r>
              <w:r w:rsidRPr="00FE0EBC" w:rsidDel="00613774">
                <w:delText xml:space="preserve"> pilnšļirci, ja šķidruma krāsa ir mainījusies, tas ir izteikti duļķains vai satur daļiņas.</w:delText>
              </w:r>
            </w:del>
          </w:p>
          <w:p w14:paraId="6433CF97" w14:textId="1896F6BF" w:rsidR="00613774" w:rsidRPr="00FE0EBC" w:rsidDel="00613774" w:rsidRDefault="00613774" w:rsidP="008227F3">
            <w:pPr>
              <w:pStyle w:val="Bullet2"/>
              <w:rPr>
                <w:del w:id="3619" w:author="만든 이"/>
                <w:rStyle w:val="a9"/>
              </w:rPr>
            </w:pPr>
            <w:del w:id="3620" w:author="만든 이">
              <w:r w:rsidRPr="00FE0EBC" w:rsidDel="00613774">
                <w:delText>Šķidrumā var būt redzami gaisa burbuļi. Tas ir normāli.</w:delText>
              </w:r>
            </w:del>
          </w:p>
        </w:tc>
      </w:tr>
    </w:tbl>
    <w:p w14:paraId="1B115B89" w14:textId="3EF6923E" w:rsidR="00613774" w:rsidRPr="00FE0EBC" w:rsidDel="00613774" w:rsidRDefault="00613774">
      <w:pPr>
        <w:pStyle w:val="HeadingStrong"/>
        <w:rPr>
          <w:del w:id="3621" w:author="만든 이"/>
        </w:rPr>
        <w:pPrChange w:id="3622" w:author="만든 이">
          <w:pPr/>
        </w:pPrChange>
      </w:pPr>
      <w:del w:id="3623" w:author="만든 이">
        <w:r w:rsidRPr="00FE0EBC" w:rsidDel="00613774">
          <w:rPr>
            <w:b w:val="0"/>
            <w:bCs w:val="0"/>
          </w:rPr>
          <w:br w:type="page"/>
        </w:r>
      </w:del>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578"/>
        <w:gridCol w:w="4485"/>
      </w:tblGrid>
      <w:tr w:rsidR="00613774" w:rsidRPr="00FE0EBC" w:rsidDel="00613774" w14:paraId="5A1C0BAC" w14:textId="4F8C574B" w:rsidTr="008A5BEF">
        <w:trPr>
          <w:cantSplit/>
          <w:del w:id="3624" w:author="만든 이"/>
        </w:trPr>
        <w:tc>
          <w:tcPr>
            <w:tcW w:w="9063" w:type="dxa"/>
            <w:gridSpan w:val="2"/>
            <w:tcBorders>
              <w:bottom w:val="nil"/>
            </w:tcBorders>
            <w:vAlign w:val="bottom"/>
          </w:tcPr>
          <w:p w14:paraId="03F14621" w14:textId="671C9BA8" w:rsidR="00613774" w:rsidRPr="00FE0EBC" w:rsidDel="00613774" w:rsidRDefault="00613774" w:rsidP="008227F3">
            <w:pPr>
              <w:pStyle w:val="HeadingStrong"/>
              <w:keepNext w:val="0"/>
              <w:rPr>
                <w:del w:id="3625" w:author="만든 이"/>
              </w:rPr>
            </w:pPr>
            <w:del w:id="3626" w:author="만든 이">
              <w:r w:rsidRPr="00FE0EBC" w:rsidDel="00613774">
                <w:rPr>
                  <w:b w:val="0"/>
                  <w:bCs w:val="0"/>
                </w:rPr>
                <w:delText>Injekcijas ievadīšana</w:delText>
              </w:r>
            </w:del>
          </w:p>
        </w:tc>
      </w:tr>
      <w:tr w:rsidR="00613774" w:rsidRPr="00FE0EBC" w:rsidDel="00613774" w14:paraId="2158E025" w14:textId="19D75C01" w:rsidTr="008A5BEF">
        <w:trPr>
          <w:cantSplit/>
          <w:del w:id="3627" w:author="만든 이"/>
        </w:trPr>
        <w:tc>
          <w:tcPr>
            <w:tcW w:w="4578" w:type="dxa"/>
            <w:tcBorders>
              <w:top w:val="nil"/>
            </w:tcBorders>
            <w:vAlign w:val="center"/>
          </w:tcPr>
          <w:p w14:paraId="00F89B5B" w14:textId="3B0BA28A" w:rsidR="00613774" w:rsidRPr="00FE0EBC" w:rsidDel="00613774" w:rsidRDefault="00613774" w:rsidP="008227F3">
            <w:pPr>
              <w:pStyle w:val="NormalCentred"/>
              <w:rPr>
                <w:del w:id="3628" w:author="만든 이"/>
                <w:lang w:eastAsia="lv-LV"/>
              </w:rPr>
            </w:pPr>
            <w:del w:id="3629" w:author="만든 이">
              <w:r w:rsidRPr="00FE0EBC" w:rsidDel="00613774">
                <w:rPr>
                  <w:noProof/>
                  <w:lang w:val="en-US" w:eastAsia="ko-KR"/>
                </w:rPr>
                <w:drawing>
                  <wp:anchor distT="0" distB="0" distL="114300" distR="114300" simplePos="0" relativeHeight="251658245" behindDoc="0" locked="0" layoutInCell="1" allowOverlap="1" wp14:anchorId="6383BBB4" wp14:editId="4FC4DAA8">
                    <wp:simplePos x="0" y="0"/>
                    <wp:positionH relativeFrom="margin">
                      <wp:posOffset>337820</wp:posOffset>
                    </wp:positionH>
                    <wp:positionV relativeFrom="margin">
                      <wp:posOffset>180340</wp:posOffset>
                    </wp:positionV>
                    <wp:extent cx="2157730" cy="2647950"/>
                    <wp:effectExtent l="0" t="0" r="0" b="0"/>
                    <wp:wrapSquare wrapText="bothSides"/>
                    <wp:docPr id="52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157730" cy="264795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5C6CABAD" w14:textId="021B3721" w:rsidR="00613774" w:rsidRPr="00FE0EBC" w:rsidDel="00613774" w:rsidRDefault="00613774" w:rsidP="008227F3">
            <w:pPr>
              <w:ind w:rightChars="222" w:right="488"/>
              <w:jc w:val="center"/>
              <w:rPr>
                <w:del w:id="3630" w:author="만든 이"/>
              </w:rPr>
            </w:pPr>
            <w:del w:id="3631" w:author="만든 이">
              <w:r w:rsidRPr="00FE0EBC" w:rsidDel="00613774">
                <w:rPr>
                  <w:rStyle w:val="a9"/>
                  <w:lang w:eastAsia="ko-KR"/>
                </w:rPr>
                <w:delText xml:space="preserve">                                                     </w:delText>
              </w:r>
              <w:r w:rsidRPr="00FE0EBC" w:rsidDel="00613774">
                <w:rPr>
                  <w:rStyle w:val="a9"/>
                </w:rPr>
                <w:delText>K attēls</w:delText>
              </w:r>
            </w:del>
          </w:p>
        </w:tc>
        <w:tc>
          <w:tcPr>
            <w:tcW w:w="4485" w:type="dxa"/>
            <w:tcBorders>
              <w:top w:val="nil"/>
            </w:tcBorders>
          </w:tcPr>
          <w:p w14:paraId="5002FFD6" w14:textId="56832C77" w:rsidR="00613774" w:rsidRPr="00FE0EBC" w:rsidDel="00613774" w:rsidRDefault="00613774" w:rsidP="008227F3">
            <w:pPr>
              <w:pStyle w:val="NormalHanging"/>
              <w:rPr>
                <w:del w:id="3632" w:author="만든 이"/>
                <w:rStyle w:val="a9"/>
              </w:rPr>
            </w:pPr>
            <w:del w:id="3633" w:author="만든 이">
              <w:r w:rsidRPr="00FE0EBC" w:rsidDel="00613774">
                <w:rPr>
                  <w:rStyle w:val="a9"/>
                </w:rPr>
                <w:delText>9.</w:delText>
              </w:r>
              <w:r w:rsidRPr="00FE0EBC" w:rsidDel="00613774">
                <w:rPr>
                  <w:rStyle w:val="a9"/>
                </w:rPr>
                <w:tab/>
                <w:delText>Noņemiet uzgali.</w:delText>
              </w:r>
            </w:del>
          </w:p>
          <w:p w14:paraId="1E1DA0F1" w14:textId="014DB304" w:rsidR="00613774" w:rsidRPr="00FE0EBC" w:rsidDel="00613774" w:rsidRDefault="00613774" w:rsidP="008227F3">
            <w:pPr>
              <w:rPr>
                <w:del w:id="3634" w:author="만든 이"/>
              </w:rPr>
            </w:pPr>
          </w:p>
          <w:p w14:paraId="71B3FC1D" w14:textId="58B2006B" w:rsidR="00613774" w:rsidRPr="00FE0EBC" w:rsidDel="00613774" w:rsidRDefault="00613774" w:rsidP="008227F3">
            <w:pPr>
              <w:pStyle w:val="NormalHanging"/>
              <w:rPr>
                <w:del w:id="3635" w:author="만든 이"/>
              </w:rPr>
            </w:pPr>
            <w:del w:id="3636" w:author="만든 이">
              <w:r w:rsidRPr="00FE0EBC" w:rsidDel="00613774">
                <w:delText>9.a.</w:delText>
              </w:r>
              <w:r w:rsidRPr="00FE0EBC" w:rsidDel="00613774">
                <w:tab/>
                <w:delText>Vienā rokā aiz šļirces korpusa turiet pilnšļirci. Ar otru roku uzmanīgi taisnā virzienā novelciet uzgali.</w:delText>
              </w:r>
            </w:del>
          </w:p>
          <w:p w14:paraId="20DBD814" w14:textId="3FC6E3F2" w:rsidR="00613774" w:rsidRPr="00FE0EBC" w:rsidDel="00613774" w:rsidRDefault="00613774" w:rsidP="008227F3">
            <w:pPr>
              <w:rPr>
                <w:del w:id="3637" w:author="만든 이"/>
              </w:rPr>
            </w:pPr>
          </w:p>
          <w:p w14:paraId="2CFD2E57" w14:textId="1977CF8F" w:rsidR="00613774" w:rsidRPr="00FE0EBC" w:rsidDel="00613774" w:rsidRDefault="00613774" w:rsidP="008227F3">
            <w:pPr>
              <w:pStyle w:val="Bullet2"/>
              <w:rPr>
                <w:del w:id="3638" w:author="만든 이"/>
              </w:rPr>
            </w:pPr>
            <w:del w:id="3639" w:author="만든 이">
              <w:r w:rsidRPr="00FE0EBC" w:rsidDel="00613774">
                <w:rPr>
                  <w:rStyle w:val="a9"/>
                </w:rPr>
                <w:delText>Neturiet</w:delText>
              </w:r>
              <w:r w:rsidRPr="00FE0EBC" w:rsidDel="00613774">
                <w:delText xml:space="preserve"> virzuļa stieni, kamēr noņemat uzgali.</w:delText>
              </w:r>
            </w:del>
          </w:p>
          <w:p w14:paraId="07E7867E" w14:textId="26EBBC62" w:rsidR="00613774" w:rsidRPr="00FE0EBC" w:rsidDel="00613774" w:rsidRDefault="00613774" w:rsidP="008227F3">
            <w:pPr>
              <w:pStyle w:val="Bullet2"/>
              <w:rPr>
                <w:del w:id="3640" w:author="만든 이"/>
              </w:rPr>
            </w:pPr>
            <w:del w:id="3641" w:author="만든 이">
              <w:r w:rsidRPr="00FE0EBC" w:rsidDel="00613774">
                <w:delText>Adatas galā var būt redzami daži šķidruma pilieni. Tas ir normāli.</w:delText>
              </w:r>
            </w:del>
          </w:p>
          <w:p w14:paraId="581F3CCE" w14:textId="3CA6B00D" w:rsidR="00613774" w:rsidRPr="00FE0EBC" w:rsidDel="00613774" w:rsidRDefault="00613774" w:rsidP="008227F3">
            <w:pPr>
              <w:rPr>
                <w:del w:id="3642" w:author="만든 이"/>
              </w:rPr>
            </w:pPr>
          </w:p>
          <w:p w14:paraId="416C8B0B" w14:textId="2BCC2335" w:rsidR="00613774" w:rsidRPr="00FE0EBC" w:rsidDel="00613774" w:rsidRDefault="00613774" w:rsidP="008227F3">
            <w:pPr>
              <w:pStyle w:val="NormalHanging"/>
              <w:rPr>
                <w:del w:id="3643" w:author="만든 이"/>
              </w:rPr>
            </w:pPr>
            <w:del w:id="3644" w:author="만든 이">
              <w:r w:rsidRPr="00FE0EBC" w:rsidDel="00613774">
                <w:delText>9.b.</w:delText>
              </w:r>
              <w:r w:rsidRPr="00FE0EBC" w:rsidDel="00613774">
                <w:tab/>
                <w:delText xml:space="preserve">Uzgali tūlīt izmetiet asiem priekšmetiem paredzētā tvertnē (skatīt šo darbību: </w:delText>
              </w:r>
              <w:r w:rsidRPr="00FE0EBC" w:rsidDel="00613774">
                <w:rPr>
                  <w:rStyle w:val="a9"/>
                </w:rPr>
                <w:delText>13. Izmetiet pilnšļirci</w:delText>
              </w:r>
              <w:r w:rsidRPr="00FE0EBC" w:rsidDel="00613774">
                <w:delText xml:space="preserve"> un </w:delText>
              </w:r>
              <w:r w:rsidRPr="00FE0EBC" w:rsidDel="00613774">
                <w:rPr>
                  <w:rStyle w:val="a8"/>
                </w:rPr>
                <w:delText>K attēlu</w:delText>
              </w:r>
              <w:r w:rsidRPr="00FE0EBC" w:rsidDel="00613774">
                <w:delText>).</w:delText>
              </w:r>
            </w:del>
          </w:p>
          <w:p w14:paraId="7C1F0786" w14:textId="516F7E0C" w:rsidR="00613774" w:rsidRPr="00FE0EBC" w:rsidDel="00613774" w:rsidRDefault="00613774" w:rsidP="008227F3">
            <w:pPr>
              <w:rPr>
                <w:del w:id="3645" w:author="만든 이"/>
              </w:rPr>
            </w:pPr>
          </w:p>
          <w:p w14:paraId="4D709A69" w14:textId="32AC9B1F" w:rsidR="00613774" w:rsidRPr="00FE0EBC" w:rsidDel="00613774" w:rsidRDefault="00613774" w:rsidP="008227F3">
            <w:pPr>
              <w:pStyle w:val="Bullet2"/>
              <w:rPr>
                <w:del w:id="3646" w:author="만든 이"/>
              </w:rPr>
            </w:pPr>
            <w:del w:id="3647" w:author="만든 이">
              <w:r w:rsidRPr="00FE0EBC" w:rsidDel="00613774">
                <w:rPr>
                  <w:rStyle w:val="a9"/>
                </w:rPr>
                <w:delText>Nelieciet</w:delText>
              </w:r>
              <w:r w:rsidRPr="00FE0EBC" w:rsidDel="00613774">
                <w:delText xml:space="preserve"> uzgali atpakaļ uz pilnšļirces.</w:delText>
              </w:r>
            </w:del>
          </w:p>
          <w:p w14:paraId="73E09C5C" w14:textId="7981B43F" w:rsidR="00613774" w:rsidRPr="00FE0EBC" w:rsidDel="00613774" w:rsidRDefault="00613774" w:rsidP="008227F3">
            <w:pPr>
              <w:pStyle w:val="Bullet2"/>
              <w:rPr>
                <w:del w:id="3648" w:author="만든 이"/>
              </w:rPr>
            </w:pPr>
            <w:del w:id="3649" w:author="만든 이">
              <w:r w:rsidRPr="00FE0EBC" w:rsidDel="00613774">
                <w:rPr>
                  <w:rStyle w:val="a9"/>
                </w:rPr>
                <w:delText>Nenoņemiet</w:delText>
              </w:r>
              <w:r w:rsidRPr="00FE0EBC" w:rsidDel="00613774">
                <w:delText xml:space="preserve"> uzgali, līdz neesat gatavs injekcijai.</w:delText>
              </w:r>
            </w:del>
          </w:p>
          <w:p w14:paraId="0ADB7D0C" w14:textId="177FB88B" w:rsidR="00613774" w:rsidRPr="00FE0EBC" w:rsidDel="00613774" w:rsidRDefault="00613774" w:rsidP="008227F3">
            <w:pPr>
              <w:pStyle w:val="Bullet2"/>
              <w:rPr>
                <w:del w:id="3650" w:author="만든 이"/>
                <w:rStyle w:val="a9"/>
              </w:rPr>
            </w:pPr>
            <w:del w:id="3651" w:author="만든 이">
              <w:r w:rsidRPr="00FE0EBC" w:rsidDel="00613774">
                <w:rPr>
                  <w:rStyle w:val="a9"/>
                </w:rPr>
                <w:delText>Nepieskarieties</w:delText>
              </w:r>
              <w:r w:rsidRPr="00FE0EBC" w:rsidDel="00613774">
                <w:delText xml:space="preserve"> adatai. Citādi var sadurties ar adatu.</w:delText>
              </w:r>
            </w:del>
          </w:p>
        </w:tc>
      </w:tr>
      <w:tr w:rsidR="00613774" w:rsidRPr="00FE0EBC" w:rsidDel="00613774" w14:paraId="793AC042" w14:textId="5DF0788E" w:rsidTr="008A5BEF">
        <w:trPr>
          <w:cantSplit/>
          <w:del w:id="3652" w:author="만든 이"/>
        </w:trPr>
        <w:tc>
          <w:tcPr>
            <w:tcW w:w="4578" w:type="dxa"/>
            <w:vAlign w:val="bottom"/>
          </w:tcPr>
          <w:p w14:paraId="699BBA6A" w14:textId="75F14BFB" w:rsidR="00613774" w:rsidRPr="00FE0EBC" w:rsidDel="00613774" w:rsidRDefault="00613774" w:rsidP="008227F3">
            <w:pPr>
              <w:pStyle w:val="NormalCentred"/>
              <w:rPr>
                <w:del w:id="3653" w:author="만든 이"/>
              </w:rPr>
            </w:pPr>
          </w:p>
          <w:p w14:paraId="164B5F95" w14:textId="318FFF88" w:rsidR="00613774" w:rsidRPr="00FE0EBC" w:rsidDel="00613774" w:rsidRDefault="00613774" w:rsidP="008227F3">
            <w:pPr>
              <w:pStyle w:val="NormalCentred"/>
              <w:rPr>
                <w:del w:id="3654" w:author="만든 이"/>
              </w:rPr>
            </w:pPr>
            <w:del w:id="3655" w:author="만든 이">
              <w:r w:rsidRPr="00FE0EBC" w:rsidDel="00613774">
                <w:rPr>
                  <w:noProof/>
                  <w:lang w:val="en-US" w:eastAsia="ko-KR"/>
                </w:rPr>
                <mc:AlternateContent>
                  <mc:Choice Requires="wpc">
                    <w:drawing>
                      <wp:inline distT="0" distB="0" distL="0" distR="0" wp14:anchorId="4E0538F2" wp14:editId="3966748E">
                        <wp:extent cx="2168525" cy="3643630"/>
                        <wp:effectExtent l="0" t="0" r="3175" b="0"/>
                        <wp:docPr id="518" name="Canvas 19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2" name="Picture 18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8300" y="3200"/>
                                    <a:ext cx="2160225" cy="3640430"/>
                                  </a:xfrm>
                                  <a:prstGeom prst="rect">
                                    <a:avLst/>
                                  </a:prstGeom>
                                  <a:noFill/>
                                  <a:extLst>
                                    <a:ext uri="{909E8E84-426E-40DD-AFC4-6F175D3DCCD1}">
                                      <a14:hiddenFill xmlns:a14="http://schemas.microsoft.com/office/drawing/2010/main">
                                        <a:solidFill>
                                          <a:srgbClr val="FFFFFF"/>
                                        </a:solidFill>
                                      </a14:hiddenFill>
                                    </a:ext>
                                  </a:extLst>
                                </pic:spPr>
                              </pic:pic>
                              <wps:wsp>
                                <wps:cNvPr id="135" name="Text Box 9"/>
                                <wps:cNvSpPr txBox="1">
                                  <a:spLocks noChangeArrowheads="1"/>
                                </wps:cNvSpPr>
                                <wps:spPr bwMode="auto">
                                  <a:xfrm>
                                    <a:off x="256503" y="1730314"/>
                                    <a:ext cx="1671319" cy="262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F2C0A04" w14:textId="77777777" w:rsidR="00613774" w:rsidRPr="008F7560" w:rsidRDefault="00613774" w:rsidP="00613774">
                                      <w:pPr>
                                        <w:pStyle w:val="Arial11C"/>
                                        <w:rPr>
                                          <w:rStyle w:val="StrongWhite"/>
                                          <w:sz w:val="36"/>
                                          <w:szCs w:val="36"/>
                                        </w:rPr>
                                      </w:pPr>
                                      <w:r w:rsidRPr="008F7560">
                                        <w:rPr>
                                          <w:rStyle w:val="StrongWhite"/>
                                          <w:sz w:val="36"/>
                                          <w:szCs w:val="36"/>
                                        </w:rPr>
                                        <w:t>VAI</w:t>
                                      </w:r>
                                    </w:p>
                                  </w:txbxContent>
                                </wps:txbx>
                                <wps:bodyPr rot="0" vert="horz" wrap="square" lIns="0" tIns="0" rIns="0" bIns="0" anchor="t" anchorCtr="0" upright="1">
                                  <a:spAutoFit/>
                                </wps:bodyPr>
                              </wps:wsp>
                            </wpc:wpc>
                          </a:graphicData>
                        </a:graphic>
                      </wp:inline>
                    </w:drawing>
                  </mc:Choice>
                  <mc:Fallback>
                    <w:pict>
                      <v:group w14:anchorId="4E0538F2" id="Canvas 195" o:spid="_x0000_s1251" editas="canvas" style="width:170.75pt;height:286.9pt;mso-position-horizontal-relative:char;mso-position-vertical-relative:line" coordsize="21685,36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">
                        <v:shape id="_x0000_s1252" type="#_x0000_t75" style="position:absolute;width:21685;height:36436;visibility:visible;mso-wrap-style:square">
                          <v:fill o:detectmouseclick="t"/>
                          <v:path o:connecttype="none"/>
                        </v:shape>
                        <v:shape id="Picture 181" o:spid="_x0000_s1253" type="#_x0000_t75" style="position:absolute;left:83;top:32;width:21602;height:36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">
                          <v:imagedata r:id="rId161" o:title=""/>
                        </v:shape>
                        <v:shape id="Text Box 9" o:spid="_x0000_s1254" type="#_x0000_t202" style="position:absolute;left:2565;top:17303;width:1671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" filled="f" stroked="f" strokeweight=".5pt">
                          <v:textbox style="mso-fit-shape-to-text:t" inset="0,0,0,0">
                            <w:txbxContent>
                              <w:p w14:paraId="6F2C0A04" w14:textId="77777777" w:rsidR="00613774" w:rsidRPr="008F7560" w:rsidRDefault="00613774" w:rsidP="00613774">
                                <w:pPr>
                                  <w:pStyle w:val="Arial11C"/>
                                  <w:rPr>
                                    <w:rStyle w:val="StrongWhite"/>
                                    <w:sz w:val="36"/>
                                    <w:szCs w:val="36"/>
                                  </w:rPr>
                                </w:pPr>
                                <w:r w:rsidRPr="008F7560">
                                  <w:rPr>
                                    <w:rStyle w:val="StrongWhite"/>
                                    <w:sz w:val="36"/>
                                    <w:szCs w:val="36"/>
                                  </w:rPr>
                                  <w:t>VAI</w:t>
                                </w:r>
                              </w:p>
                            </w:txbxContent>
                          </v:textbox>
                        </v:shape>
                        <w10:anchorlock/>
                      </v:group>
                    </w:pict>
                  </mc:Fallback>
                </mc:AlternateContent>
              </w:r>
            </w:del>
          </w:p>
          <w:p w14:paraId="649EA042" w14:textId="5E42D3CF" w:rsidR="00613774" w:rsidRPr="00FE0EBC" w:rsidDel="00613774" w:rsidRDefault="00613774" w:rsidP="008227F3">
            <w:pPr>
              <w:ind w:rightChars="286" w:right="629"/>
              <w:jc w:val="right"/>
              <w:rPr>
                <w:del w:id="3656" w:author="만든 이"/>
              </w:rPr>
            </w:pPr>
            <w:del w:id="3657" w:author="만든 이">
              <w:r w:rsidRPr="00FE0EBC" w:rsidDel="00613774">
                <w:rPr>
                  <w:rStyle w:val="a9"/>
                </w:rPr>
                <w:delText>L attēls</w:delText>
              </w:r>
            </w:del>
          </w:p>
        </w:tc>
        <w:tc>
          <w:tcPr>
            <w:tcW w:w="4485" w:type="dxa"/>
          </w:tcPr>
          <w:p w14:paraId="3476E89B" w14:textId="44456910" w:rsidR="00613774" w:rsidRPr="00FE0EBC" w:rsidDel="00613774" w:rsidRDefault="00613774" w:rsidP="008227F3">
            <w:pPr>
              <w:pStyle w:val="NormalHanging"/>
              <w:rPr>
                <w:del w:id="3658" w:author="만든 이"/>
                <w:rStyle w:val="a9"/>
              </w:rPr>
            </w:pPr>
            <w:del w:id="3659" w:author="만든 이">
              <w:r w:rsidRPr="00FE0EBC" w:rsidDel="00613774">
                <w:rPr>
                  <w:rStyle w:val="a9"/>
                </w:rPr>
                <w:delText>10.</w:delText>
              </w:r>
              <w:r w:rsidRPr="00FE0EBC" w:rsidDel="00613774">
                <w:rPr>
                  <w:rStyle w:val="a9"/>
                </w:rPr>
                <w:tab/>
                <w:delText>Novietojiet pilnšļirci injekcijas vietā.</w:delText>
              </w:r>
            </w:del>
          </w:p>
          <w:p w14:paraId="50C659F9" w14:textId="35DC51EC" w:rsidR="00613774" w:rsidRPr="00FE0EBC" w:rsidDel="00613774" w:rsidRDefault="00613774" w:rsidP="008227F3">
            <w:pPr>
              <w:rPr>
                <w:del w:id="3660" w:author="만든 이"/>
              </w:rPr>
            </w:pPr>
          </w:p>
          <w:p w14:paraId="6476933A" w14:textId="233C582C" w:rsidR="00613774" w:rsidRPr="00FE0EBC" w:rsidDel="00613774" w:rsidRDefault="00613774" w:rsidP="008227F3">
            <w:pPr>
              <w:pStyle w:val="NormalHanging"/>
              <w:rPr>
                <w:del w:id="3661" w:author="만든 이"/>
              </w:rPr>
            </w:pPr>
            <w:del w:id="3662" w:author="만든 이">
              <w:r w:rsidRPr="00FE0EBC" w:rsidDel="00613774">
                <w:delText>10.a.</w:delText>
              </w:r>
              <w:r w:rsidRPr="00FE0EBC" w:rsidDel="00613774">
                <w:tab/>
                <w:delText>Injekcijas vietā ar vienu roku viegli saspiediet ādas kroku.</w:delText>
              </w:r>
            </w:del>
          </w:p>
          <w:p w14:paraId="33FAF5E2" w14:textId="5D0F59CA" w:rsidR="00613774" w:rsidRPr="00FE0EBC" w:rsidDel="00613774" w:rsidRDefault="00613774" w:rsidP="008227F3">
            <w:pPr>
              <w:rPr>
                <w:del w:id="3663" w:author="만든 이"/>
              </w:rPr>
            </w:pPr>
          </w:p>
          <w:p w14:paraId="3DB7A276" w14:textId="0910EE69" w:rsidR="00613774" w:rsidRPr="00FE0EBC" w:rsidDel="00613774" w:rsidRDefault="00613774" w:rsidP="008227F3">
            <w:pPr>
              <w:pStyle w:val="a5"/>
              <w:keepNext w:val="0"/>
              <w:rPr>
                <w:del w:id="3664" w:author="만든 이"/>
              </w:rPr>
            </w:pPr>
            <w:del w:id="3665" w:author="만든 이">
              <w:r w:rsidRPr="00FE0EBC" w:rsidDel="00613774">
                <w:rPr>
                  <w:rStyle w:val="a8"/>
                </w:rPr>
                <w:delText>Piezīme.</w:delText>
              </w:r>
              <w:r w:rsidRPr="00FE0EBC" w:rsidDel="00613774">
                <w:delText xml:space="preserve"> Ir svarīgi saspiest ādu, lai noteikti injicētu zem ādas (tauku apvidū), bet ne dziļāk (muskulī).</w:delText>
              </w:r>
            </w:del>
          </w:p>
          <w:p w14:paraId="48E06E05" w14:textId="6996DF40" w:rsidR="00613774" w:rsidRPr="00FE0EBC" w:rsidDel="00613774" w:rsidRDefault="00613774" w:rsidP="008227F3">
            <w:pPr>
              <w:rPr>
                <w:del w:id="3666" w:author="만든 이"/>
              </w:rPr>
            </w:pPr>
          </w:p>
          <w:p w14:paraId="64E997E5" w14:textId="55CFF607" w:rsidR="00613774" w:rsidRPr="00FE0EBC" w:rsidDel="00613774" w:rsidRDefault="00613774" w:rsidP="008227F3">
            <w:pPr>
              <w:pStyle w:val="NormalHanging"/>
              <w:rPr>
                <w:del w:id="3667" w:author="만든 이"/>
              </w:rPr>
            </w:pPr>
            <w:del w:id="3668" w:author="만든 이">
              <w:r w:rsidRPr="00FE0EBC" w:rsidDel="00613774">
                <w:delText>10.b.</w:delText>
              </w:r>
              <w:r w:rsidRPr="00FE0EBC" w:rsidDel="00613774">
                <w:tab/>
                <w:delText xml:space="preserve">Ar zibenīgu kustību adatu 45–90 grādu leņķī līdz galam ievadiet ādas krokā (skatīt </w:delText>
              </w:r>
              <w:r w:rsidRPr="00FE0EBC" w:rsidDel="00613774">
                <w:rPr>
                  <w:rStyle w:val="a8"/>
                </w:rPr>
                <w:delText>L attēlu</w:delText>
              </w:r>
              <w:r w:rsidRPr="00FE0EBC" w:rsidDel="00613774">
                <w:delText>).</w:delText>
              </w:r>
            </w:del>
          </w:p>
          <w:p w14:paraId="7075237A" w14:textId="261E4189" w:rsidR="00613774" w:rsidRPr="00FE0EBC" w:rsidDel="00613774" w:rsidRDefault="00613774" w:rsidP="008227F3">
            <w:pPr>
              <w:rPr>
                <w:del w:id="3669" w:author="만든 이"/>
              </w:rPr>
            </w:pPr>
          </w:p>
          <w:p w14:paraId="58DEDFC0" w14:textId="31A339E3" w:rsidR="00613774" w:rsidRPr="00FE0EBC" w:rsidDel="00613774" w:rsidRDefault="00613774" w:rsidP="008227F3">
            <w:pPr>
              <w:pStyle w:val="Bullet2"/>
              <w:rPr>
                <w:del w:id="3670" w:author="만든 이"/>
                <w:rStyle w:val="a9"/>
              </w:rPr>
            </w:pPr>
            <w:del w:id="3671" w:author="만든 이">
              <w:r w:rsidRPr="00FE0EBC" w:rsidDel="00613774">
                <w:rPr>
                  <w:rStyle w:val="a9"/>
                </w:rPr>
                <w:delText>Nepieskarieties</w:delText>
              </w:r>
              <w:r w:rsidRPr="00FE0EBC" w:rsidDel="00613774">
                <w:delText xml:space="preserve"> virzuļa stienim, kamēr adatu iedurat ādā.</w:delText>
              </w:r>
            </w:del>
          </w:p>
        </w:tc>
      </w:tr>
      <w:tr w:rsidR="00613774" w:rsidRPr="00FE0EBC" w:rsidDel="00613774" w14:paraId="5A4E7AC3" w14:textId="00DD4204" w:rsidTr="008A5BEF">
        <w:trPr>
          <w:cantSplit/>
          <w:del w:id="3672" w:author="만든 이"/>
        </w:trPr>
        <w:tc>
          <w:tcPr>
            <w:tcW w:w="4578" w:type="dxa"/>
            <w:vAlign w:val="bottom"/>
          </w:tcPr>
          <w:p w14:paraId="5DEE9950" w14:textId="6D4DB72D" w:rsidR="00613774" w:rsidRPr="00FE0EBC" w:rsidDel="00613774" w:rsidRDefault="00613774" w:rsidP="008227F3">
            <w:pPr>
              <w:pStyle w:val="NormalCentred"/>
              <w:rPr>
                <w:del w:id="3673" w:author="만든 이"/>
                <w:lang w:eastAsia="lv-LV"/>
              </w:rPr>
            </w:pPr>
          </w:p>
          <w:p w14:paraId="257C7D49" w14:textId="4DD7A0A3" w:rsidR="00613774" w:rsidRPr="00FE0EBC" w:rsidDel="00613774" w:rsidRDefault="00613774" w:rsidP="008227F3">
            <w:pPr>
              <w:pStyle w:val="NormalCentred"/>
              <w:rPr>
                <w:del w:id="3674" w:author="만든 이"/>
              </w:rPr>
            </w:pPr>
            <w:del w:id="3675" w:author="만든 이">
              <w:r w:rsidRPr="00FE0EBC" w:rsidDel="00613774">
                <w:rPr>
                  <w:noProof/>
                  <w:lang w:val="en-US" w:eastAsia="ko-KR"/>
                </w:rPr>
                <w:drawing>
                  <wp:inline distT="0" distB="0" distL="0" distR="0" wp14:anchorId="2A9240DB" wp14:editId="47CEE029">
                    <wp:extent cx="2157730" cy="2647950"/>
                    <wp:effectExtent l="0" t="0" r="0" b="0"/>
                    <wp:docPr id="132"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157730" cy="2647950"/>
                            </a:xfrm>
                            <a:prstGeom prst="rect">
                              <a:avLst/>
                            </a:prstGeom>
                            <a:noFill/>
                            <a:ln>
                              <a:noFill/>
                            </a:ln>
                          </pic:spPr>
                        </pic:pic>
                      </a:graphicData>
                    </a:graphic>
                  </wp:inline>
                </w:drawing>
              </w:r>
            </w:del>
          </w:p>
          <w:p w14:paraId="33DF3096" w14:textId="2EB5DF97" w:rsidR="00613774" w:rsidRPr="00FE0EBC" w:rsidDel="00613774" w:rsidRDefault="00613774" w:rsidP="008227F3">
            <w:pPr>
              <w:ind w:rightChars="222" w:right="488"/>
              <w:jc w:val="right"/>
              <w:rPr>
                <w:del w:id="3676" w:author="만든 이"/>
              </w:rPr>
            </w:pPr>
            <w:del w:id="3677" w:author="만든 이">
              <w:r w:rsidRPr="00FE0EBC" w:rsidDel="00613774">
                <w:rPr>
                  <w:rStyle w:val="a9"/>
                </w:rPr>
                <w:delText>M attēls</w:delText>
              </w:r>
            </w:del>
          </w:p>
        </w:tc>
        <w:tc>
          <w:tcPr>
            <w:tcW w:w="4485" w:type="dxa"/>
          </w:tcPr>
          <w:p w14:paraId="1457C6E2" w14:textId="09B65F78" w:rsidR="00613774" w:rsidRPr="00FE0EBC" w:rsidDel="00613774" w:rsidRDefault="00613774" w:rsidP="008227F3">
            <w:pPr>
              <w:pStyle w:val="NormalHanging"/>
              <w:rPr>
                <w:del w:id="3678" w:author="만든 이"/>
                <w:rStyle w:val="a9"/>
              </w:rPr>
            </w:pPr>
            <w:del w:id="3679" w:author="만든 이">
              <w:r w:rsidRPr="00FE0EBC" w:rsidDel="00613774">
                <w:rPr>
                  <w:rStyle w:val="a9"/>
                </w:rPr>
                <w:delText>11.</w:delText>
              </w:r>
              <w:r w:rsidRPr="00FE0EBC" w:rsidDel="00613774">
                <w:rPr>
                  <w:rStyle w:val="a9"/>
                </w:rPr>
                <w:tab/>
                <w:delText>Injicējiet zāles.</w:delText>
              </w:r>
            </w:del>
          </w:p>
          <w:p w14:paraId="06757E28" w14:textId="34792316" w:rsidR="00613774" w:rsidRPr="00FE0EBC" w:rsidDel="00613774" w:rsidRDefault="00613774" w:rsidP="008227F3">
            <w:pPr>
              <w:rPr>
                <w:del w:id="3680" w:author="만든 이"/>
              </w:rPr>
            </w:pPr>
          </w:p>
          <w:p w14:paraId="647584E5" w14:textId="14E09D67" w:rsidR="00613774" w:rsidRPr="00FE0EBC" w:rsidDel="00613774" w:rsidRDefault="00613774" w:rsidP="008227F3">
            <w:pPr>
              <w:pStyle w:val="NormalHanging"/>
              <w:rPr>
                <w:del w:id="3681" w:author="만든 이"/>
              </w:rPr>
            </w:pPr>
            <w:del w:id="3682" w:author="만든 이">
              <w:r w:rsidRPr="00FE0EBC" w:rsidDel="00613774">
                <w:delText>11.a.</w:delText>
              </w:r>
              <w:r w:rsidRPr="00FE0EBC" w:rsidDel="00613774">
                <w:tab/>
                <w:delText>Pēc adatas ievadīšanas atlaidiet saspiesto ādu.</w:delText>
              </w:r>
            </w:del>
          </w:p>
          <w:p w14:paraId="0B782028" w14:textId="63DE0224" w:rsidR="00613774" w:rsidRPr="00FE0EBC" w:rsidDel="00613774" w:rsidRDefault="00613774" w:rsidP="008227F3">
            <w:pPr>
              <w:pStyle w:val="NormalHanging"/>
              <w:rPr>
                <w:del w:id="3683" w:author="만든 이"/>
              </w:rPr>
            </w:pPr>
            <w:del w:id="3684" w:author="만든 이">
              <w:r w:rsidRPr="00FE0EBC" w:rsidDel="00613774">
                <w:delText>11.b.</w:delText>
              </w:r>
              <w:r w:rsidRPr="00FE0EBC" w:rsidDel="00613774">
                <w:tab/>
                <w:delText xml:space="preserve">Virzuļa stieni lēni stumiet </w:delText>
              </w:r>
              <w:r w:rsidRPr="00FE0EBC" w:rsidDel="00613774">
                <w:rPr>
                  <w:rStyle w:val="a9"/>
                </w:rPr>
                <w:delText>līdz galam</w:delText>
              </w:r>
              <w:r w:rsidRPr="00FE0EBC" w:rsidDel="00613774">
                <w:delText xml:space="preserve">, līdz injicēta visa zāļu deva un šļirce ir tukša (skatīt </w:delText>
              </w:r>
              <w:r w:rsidRPr="00FE0EBC" w:rsidDel="00613774">
                <w:rPr>
                  <w:rStyle w:val="a8"/>
                </w:rPr>
                <w:delText>M attēlu</w:delText>
              </w:r>
              <w:r w:rsidRPr="00FE0EBC" w:rsidDel="00613774">
                <w:delText>).</w:delText>
              </w:r>
            </w:del>
          </w:p>
          <w:p w14:paraId="1A7665A4" w14:textId="57051B15" w:rsidR="00613774" w:rsidRPr="00FE0EBC" w:rsidDel="00613774" w:rsidRDefault="00613774" w:rsidP="008227F3">
            <w:pPr>
              <w:rPr>
                <w:del w:id="3685" w:author="만든 이"/>
              </w:rPr>
            </w:pPr>
          </w:p>
          <w:p w14:paraId="4B260684" w14:textId="14EC93B0" w:rsidR="00613774" w:rsidRPr="00FE0EBC" w:rsidDel="00613774" w:rsidRDefault="00613774" w:rsidP="008227F3">
            <w:pPr>
              <w:pStyle w:val="Bullet2"/>
              <w:rPr>
                <w:del w:id="3686" w:author="만든 이"/>
              </w:rPr>
            </w:pPr>
            <w:del w:id="3687" w:author="만든 이">
              <w:r w:rsidRPr="00FE0EBC" w:rsidDel="00613774">
                <w:delText xml:space="preserve">Pēc injekcijas sākuma </w:delText>
              </w:r>
              <w:r w:rsidRPr="00FE0EBC" w:rsidDel="00613774">
                <w:rPr>
                  <w:rStyle w:val="a9"/>
                </w:rPr>
                <w:delText>nemainiet</w:delText>
              </w:r>
              <w:r w:rsidRPr="00FE0EBC" w:rsidDel="00613774">
                <w:delText xml:space="preserve"> pilnšļirces stāvokli.</w:delText>
              </w:r>
            </w:del>
          </w:p>
          <w:p w14:paraId="0CD4C9CD" w14:textId="2D0DAE1C" w:rsidR="00613774" w:rsidRPr="00FE0EBC" w:rsidDel="00613774" w:rsidRDefault="00613774" w:rsidP="008227F3">
            <w:pPr>
              <w:pStyle w:val="Bullet2"/>
              <w:rPr>
                <w:del w:id="3688" w:author="만든 이"/>
                <w:rStyle w:val="a9"/>
              </w:rPr>
            </w:pPr>
            <w:del w:id="3689" w:author="만든 이">
              <w:r w:rsidRPr="00FE0EBC" w:rsidDel="00613774">
                <w:delText>Ja virzuļa stienis nav nospiests līdz galam, adatas aizsargs neizvirzīsies un pēc adatas izvilkšanas to nenosegs.</w:delText>
              </w:r>
            </w:del>
          </w:p>
        </w:tc>
      </w:tr>
      <w:tr w:rsidR="00613774" w:rsidRPr="00FE0EBC" w:rsidDel="00613774" w14:paraId="38C3FBAA" w14:textId="1D208CAE" w:rsidTr="008A5BEF">
        <w:trPr>
          <w:cantSplit/>
          <w:del w:id="3690" w:author="만든 이"/>
        </w:trPr>
        <w:tc>
          <w:tcPr>
            <w:tcW w:w="4578" w:type="dxa"/>
            <w:tcBorders>
              <w:bottom w:val="single" w:sz="4" w:space="0" w:color="auto"/>
            </w:tcBorders>
            <w:vAlign w:val="bottom"/>
          </w:tcPr>
          <w:p w14:paraId="0FC87B03" w14:textId="433A3EC3" w:rsidR="00613774" w:rsidRPr="00FE0EBC" w:rsidDel="00613774" w:rsidRDefault="00613774" w:rsidP="008227F3">
            <w:pPr>
              <w:pStyle w:val="NormalCentred"/>
              <w:rPr>
                <w:del w:id="3691" w:author="만든 이"/>
                <w:lang w:eastAsia="lv-LV"/>
              </w:rPr>
            </w:pPr>
          </w:p>
          <w:p w14:paraId="1923D259" w14:textId="7032904D" w:rsidR="00613774" w:rsidRPr="00FE0EBC" w:rsidDel="00613774" w:rsidRDefault="00613774" w:rsidP="008227F3">
            <w:pPr>
              <w:pStyle w:val="NormalCentred"/>
              <w:rPr>
                <w:del w:id="3692" w:author="만든 이"/>
              </w:rPr>
            </w:pPr>
            <w:del w:id="3693" w:author="만든 이">
              <w:r w:rsidRPr="00FE0EBC" w:rsidDel="00613774">
                <w:rPr>
                  <w:noProof/>
                  <w:lang w:val="en-US" w:eastAsia="ko-KR"/>
                </w:rPr>
                <w:drawing>
                  <wp:inline distT="0" distB="0" distL="0" distR="0" wp14:anchorId="667A4D20" wp14:editId="642381E2">
                    <wp:extent cx="2157730" cy="2633345"/>
                    <wp:effectExtent l="0" t="0" r="0" b="0"/>
                    <wp:docPr id="131"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157730" cy="2633345"/>
                            </a:xfrm>
                            <a:prstGeom prst="rect">
                              <a:avLst/>
                            </a:prstGeom>
                            <a:noFill/>
                            <a:ln>
                              <a:noFill/>
                            </a:ln>
                          </pic:spPr>
                        </pic:pic>
                      </a:graphicData>
                    </a:graphic>
                  </wp:inline>
                </w:drawing>
              </w:r>
            </w:del>
          </w:p>
          <w:p w14:paraId="0E4952E9" w14:textId="6F3E32FA" w:rsidR="00613774" w:rsidRPr="00FE0EBC" w:rsidDel="00613774" w:rsidRDefault="00613774">
            <w:pPr>
              <w:pStyle w:val="HeadingStrong"/>
              <w:rPr>
                <w:del w:id="3694" w:author="만든 이"/>
              </w:rPr>
              <w:pPrChange w:id="3695" w:author="만든 이">
                <w:pPr>
                  <w:ind w:rightChars="286" w:right="629"/>
                  <w:jc w:val="right"/>
                </w:pPr>
              </w:pPrChange>
            </w:pPr>
            <w:del w:id="3696" w:author="만든 이">
              <w:r w:rsidRPr="00FE0EBC" w:rsidDel="00613774">
                <w:rPr>
                  <w:rStyle w:val="a9"/>
                </w:rPr>
                <w:delText>N attēls</w:delText>
              </w:r>
            </w:del>
          </w:p>
        </w:tc>
        <w:tc>
          <w:tcPr>
            <w:tcW w:w="4485" w:type="dxa"/>
            <w:tcBorders>
              <w:bottom w:val="single" w:sz="4" w:space="0" w:color="auto"/>
            </w:tcBorders>
          </w:tcPr>
          <w:p w14:paraId="2DFE7F6D" w14:textId="0981A3BA" w:rsidR="00613774" w:rsidRPr="00FE0EBC" w:rsidDel="00613774" w:rsidRDefault="00613774">
            <w:pPr>
              <w:pStyle w:val="HeadingStrong"/>
              <w:rPr>
                <w:del w:id="3697" w:author="만든 이"/>
                <w:rStyle w:val="a9"/>
              </w:rPr>
              <w:pPrChange w:id="3698" w:author="만든 이">
                <w:pPr>
                  <w:pStyle w:val="NormalHanging"/>
                </w:pPr>
              </w:pPrChange>
            </w:pPr>
            <w:del w:id="3699" w:author="만든 이">
              <w:r w:rsidRPr="00FE0EBC" w:rsidDel="00613774">
                <w:rPr>
                  <w:rStyle w:val="a9"/>
                </w:rPr>
                <w:delText>12.</w:delText>
              </w:r>
              <w:r w:rsidRPr="00FE0EBC" w:rsidDel="00613774">
                <w:rPr>
                  <w:rStyle w:val="a9"/>
                </w:rPr>
                <w:tab/>
                <w:delText>Izņemiet pilnšļirces adatu no injekcijas vietas.</w:delText>
              </w:r>
            </w:del>
          </w:p>
          <w:p w14:paraId="176B36B7" w14:textId="4D72D728" w:rsidR="00613774" w:rsidRPr="00FE0EBC" w:rsidDel="00613774" w:rsidRDefault="00613774">
            <w:pPr>
              <w:pStyle w:val="HeadingStrong"/>
              <w:rPr>
                <w:del w:id="3700" w:author="만든 이"/>
              </w:rPr>
              <w:pPrChange w:id="3701" w:author="만든 이">
                <w:pPr/>
              </w:pPrChange>
            </w:pPr>
          </w:p>
          <w:p w14:paraId="071ED437" w14:textId="79C95011" w:rsidR="00613774" w:rsidRPr="00FE0EBC" w:rsidDel="00613774" w:rsidRDefault="00613774">
            <w:pPr>
              <w:pStyle w:val="HeadingStrong"/>
              <w:rPr>
                <w:del w:id="3702" w:author="만든 이"/>
              </w:rPr>
              <w:pPrChange w:id="3703" w:author="만든 이">
                <w:pPr>
                  <w:pStyle w:val="NormalHanging"/>
                </w:pPr>
              </w:pPrChange>
            </w:pPr>
            <w:del w:id="3704" w:author="만든 이">
              <w:r w:rsidRPr="00FE0EBC" w:rsidDel="00613774">
                <w:delText>12.a.</w:delText>
              </w:r>
              <w:r w:rsidRPr="00FE0EBC" w:rsidDel="00613774">
                <w:tab/>
                <w:delText xml:space="preserve">Kad pilnšļirce ir tukša, lēni noņemiet īkšķi no virzuļa stieņa, līdz adatu pilnībā nosedz adatas aizsargs (skatīt </w:delText>
              </w:r>
              <w:r w:rsidRPr="00FE0EBC" w:rsidDel="00613774">
                <w:rPr>
                  <w:rStyle w:val="a8"/>
                </w:rPr>
                <w:delText>N attēlu</w:delText>
              </w:r>
              <w:r w:rsidRPr="00FE0EBC" w:rsidDel="00613774">
                <w:delText>).</w:delText>
              </w:r>
            </w:del>
          </w:p>
          <w:p w14:paraId="44BFEB44" w14:textId="3B118EBE" w:rsidR="00613774" w:rsidRPr="00FE0EBC" w:rsidDel="00613774" w:rsidRDefault="00613774">
            <w:pPr>
              <w:pStyle w:val="HeadingStrong"/>
              <w:rPr>
                <w:del w:id="3705" w:author="만든 이"/>
              </w:rPr>
              <w:pPrChange w:id="3706" w:author="만든 이">
                <w:pPr/>
              </w:pPrChange>
            </w:pPr>
          </w:p>
          <w:p w14:paraId="11B16CC4" w14:textId="113333F0" w:rsidR="00613774" w:rsidRPr="00FE0EBC" w:rsidDel="00613774" w:rsidRDefault="00613774">
            <w:pPr>
              <w:pStyle w:val="HeadingStrong"/>
              <w:rPr>
                <w:del w:id="3707" w:author="만든 이"/>
              </w:rPr>
              <w:pPrChange w:id="3708" w:author="만든 이">
                <w:pPr>
                  <w:pStyle w:val="Bullet2"/>
                </w:pPr>
              </w:pPrChange>
            </w:pPr>
            <w:del w:id="3709" w:author="만든 이">
              <w:r w:rsidRPr="00FE0EBC" w:rsidDel="00613774">
                <w:delText xml:space="preserve">Ja adata netiek nosegta, uzmanīgi izmetiet šļirci (skatīt šo darbību </w:delText>
              </w:r>
              <w:r w:rsidRPr="00FE0EBC" w:rsidDel="00613774">
                <w:rPr>
                  <w:rStyle w:val="a9"/>
                </w:rPr>
                <w:delText>13. Izmetiet pilnšļirci</w:delText>
              </w:r>
              <w:r w:rsidRPr="00FE0EBC" w:rsidDel="00613774">
                <w:delText>).</w:delText>
              </w:r>
            </w:del>
          </w:p>
          <w:p w14:paraId="5EA6659B" w14:textId="05CD4326" w:rsidR="00613774" w:rsidRPr="00FE0EBC" w:rsidDel="00613774" w:rsidRDefault="00613774">
            <w:pPr>
              <w:pStyle w:val="HeadingStrong"/>
              <w:rPr>
                <w:del w:id="3710" w:author="만든 이"/>
              </w:rPr>
              <w:pPrChange w:id="3711" w:author="만든 이">
                <w:pPr>
                  <w:pStyle w:val="Bullet2"/>
                </w:pPr>
              </w:pPrChange>
            </w:pPr>
            <w:del w:id="3712" w:author="만든 이">
              <w:r w:rsidRPr="00FE0EBC" w:rsidDel="00613774">
                <w:delText xml:space="preserve">Iespējama neliela asiņošana (skatīt šo darbību </w:delText>
              </w:r>
              <w:r w:rsidRPr="00FE0EBC" w:rsidDel="00613774">
                <w:rPr>
                  <w:rStyle w:val="a9"/>
                </w:rPr>
                <w:delText>14. Injekcijas vietas aprūpe</w:delText>
              </w:r>
              <w:r w:rsidRPr="00FE0EBC" w:rsidDel="00613774">
                <w:delText>).</w:delText>
              </w:r>
            </w:del>
          </w:p>
          <w:p w14:paraId="3094D34F" w14:textId="15DA5CEB" w:rsidR="00613774" w:rsidRPr="00FE0EBC" w:rsidDel="00613774" w:rsidRDefault="00613774">
            <w:pPr>
              <w:pStyle w:val="HeadingStrong"/>
              <w:rPr>
                <w:del w:id="3713" w:author="만든 이"/>
              </w:rPr>
              <w:pPrChange w:id="3714" w:author="만든 이">
                <w:pPr>
                  <w:pStyle w:val="Bullet2"/>
                </w:pPr>
              </w:pPrChange>
            </w:pPr>
            <w:del w:id="3715" w:author="만든 이">
              <w:r w:rsidRPr="00FE0EBC" w:rsidDel="00613774">
                <w:delText>Ja zāles nonākušas uz ādas, nomazgājiet šo apvidu ar ūdeni.</w:delText>
              </w:r>
            </w:del>
          </w:p>
          <w:p w14:paraId="587B5C08" w14:textId="279512F8" w:rsidR="00613774" w:rsidRPr="00FE0EBC" w:rsidDel="00613774" w:rsidRDefault="00613774">
            <w:pPr>
              <w:pStyle w:val="HeadingStrong"/>
              <w:rPr>
                <w:del w:id="3716" w:author="만든 이"/>
              </w:rPr>
              <w:pPrChange w:id="3717" w:author="만든 이">
                <w:pPr>
                  <w:pStyle w:val="Bullet2"/>
                </w:pPr>
              </w:pPrChange>
            </w:pPr>
            <w:del w:id="3718" w:author="만든 이">
              <w:r w:rsidRPr="00FE0EBC" w:rsidDel="00613774">
                <w:rPr>
                  <w:rStyle w:val="a9"/>
                </w:rPr>
                <w:delText>Nelietojiet</w:delText>
              </w:r>
              <w:r w:rsidRPr="00FE0EBC" w:rsidDel="00613774">
                <w:delText xml:space="preserve"> pilnšļirci atkārtoti.</w:delText>
              </w:r>
            </w:del>
          </w:p>
          <w:p w14:paraId="0F86930C" w14:textId="0C831DF2" w:rsidR="00613774" w:rsidRPr="00FE0EBC" w:rsidDel="00613774" w:rsidRDefault="00613774">
            <w:pPr>
              <w:pStyle w:val="HeadingStrong"/>
              <w:rPr>
                <w:del w:id="3719" w:author="만든 이"/>
                <w:rStyle w:val="a9"/>
              </w:rPr>
              <w:pPrChange w:id="3720" w:author="만든 이">
                <w:pPr>
                  <w:pStyle w:val="Bullet2"/>
                </w:pPr>
              </w:pPrChange>
            </w:pPr>
            <w:del w:id="3721" w:author="만든 이">
              <w:r w:rsidRPr="00FE0EBC" w:rsidDel="00613774">
                <w:rPr>
                  <w:rStyle w:val="a9"/>
                </w:rPr>
                <w:delText>Neberzējiet</w:delText>
              </w:r>
              <w:r w:rsidRPr="00FE0EBC" w:rsidDel="00613774">
                <w:delText xml:space="preserve"> injekcijas vietu.</w:delText>
              </w:r>
            </w:del>
          </w:p>
        </w:tc>
      </w:tr>
      <w:tr w:rsidR="00613774" w:rsidRPr="00FE0EBC" w:rsidDel="00613774" w14:paraId="3131C681" w14:textId="6B6D3ECE" w:rsidTr="008A5BEF">
        <w:trPr>
          <w:cantSplit/>
          <w:del w:id="3722" w:author="만든 이"/>
        </w:trPr>
        <w:tc>
          <w:tcPr>
            <w:tcW w:w="9063" w:type="dxa"/>
            <w:gridSpan w:val="2"/>
            <w:tcBorders>
              <w:bottom w:val="nil"/>
            </w:tcBorders>
            <w:vAlign w:val="bottom"/>
          </w:tcPr>
          <w:p w14:paraId="519A8D76" w14:textId="16DB0576" w:rsidR="00613774" w:rsidRPr="00FE0EBC" w:rsidDel="00613774" w:rsidRDefault="00613774" w:rsidP="00613774">
            <w:pPr>
              <w:pStyle w:val="HeadingStrong"/>
              <w:rPr>
                <w:del w:id="3723" w:author="만든 이"/>
              </w:rPr>
            </w:pPr>
            <w:del w:id="3724" w:author="만든 이">
              <w:r w:rsidRPr="00FE0EBC" w:rsidDel="00613774">
                <w:rPr>
                  <w:b w:val="0"/>
                  <w:bCs w:val="0"/>
                </w:rPr>
                <w:delText>Pēc injekcijas</w:delText>
              </w:r>
            </w:del>
          </w:p>
        </w:tc>
      </w:tr>
      <w:tr w:rsidR="00613774" w:rsidRPr="00FE0EBC" w:rsidDel="00613774" w14:paraId="51B6EB7D" w14:textId="750A358E" w:rsidTr="008A5BEF">
        <w:trPr>
          <w:cantSplit/>
          <w:del w:id="3725" w:author="만든 이"/>
        </w:trPr>
        <w:tc>
          <w:tcPr>
            <w:tcW w:w="4578" w:type="dxa"/>
            <w:tcBorders>
              <w:top w:val="nil"/>
            </w:tcBorders>
            <w:vAlign w:val="center"/>
          </w:tcPr>
          <w:p w14:paraId="5D990626" w14:textId="0121884F" w:rsidR="00613774" w:rsidRPr="00FE0EBC" w:rsidDel="00613774" w:rsidRDefault="00613774" w:rsidP="008227F3">
            <w:pPr>
              <w:pStyle w:val="NormalCentred"/>
              <w:rPr>
                <w:del w:id="3726" w:author="만든 이"/>
                <w:lang w:eastAsia="lv-LV"/>
              </w:rPr>
            </w:pPr>
            <w:del w:id="3727" w:author="만든 이">
              <w:r w:rsidRPr="00FE0EBC" w:rsidDel="00613774">
                <w:rPr>
                  <w:noProof/>
                  <w:lang w:val="en-US" w:eastAsia="ko-KR"/>
                </w:rPr>
                <w:drawing>
                  <wp:anchor distT="0" distB="0" distL="114300" distR="114300" simplePos="0" relativeHeight="251658246" behindDoc="0" locked="0" layoutInCell="1" allowOverlap="1" wp14:anchorId="437A862D" wp14:editId="4E7A55C5">
                    <wp:simplePos x="0" y="0"/>
                    <wp:positionH relativeFrom="margin">
                      <wp:posOffset>306705</wp:posOffset>
                    </wp:positionH>
                    <wp:positionV relativeFrom="margin">
                      <wp:posOffset>277495</wp:posOffset>
                    </wp:positionV>
                    <wp:extent cx="2157730" cy="2670175"/>
                    <wp:effectExtent l="0" t="0" r="0" b="0"/>
                    <wp:wrapTopAndBottom/>
                    <wp:docPr id="517"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157730" cy="2670175"/>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528DBDFD" w14:textId="161853D0" w:rsidR="00613774" w:rsidRPr="00FE0EBC" w:rsidDel="00613774" w:rsidRDefault="00613774" w:rsidP="008227F3">
            <w:pPr>
              <w:ind w:rightChars="286" w:right="629"/>
              <w:jc w:val="center"/>
              <w:rPr>
                <w:del w:id="3728" w:author="만든 이"/>
              </w:rPr>
            </w:pPr>
            <w:del w:id="3729" w:author="만든 이">
              <w:r w:rsidRPr="00FE0EBC" w:rsidDel="00613774">
                <w:rPr>
                  <w:rStyle w:val="a9"/>
                  <w:lang w:eastAsia="ko-KR"/>
                </w:rPr>
                <w:delText xml:space="preserve">                                                      </w:delText>
              </w:r>
              <w:r w:rsidRPr="00FE0EBC" w:rsidDel="00613774">
                <w:rPr>
                  <w:rStyle w:val="a9"/>
                </w:rPr>
                <w:delText>O attēls</w:delText>
              </w:r>
            </w:del>
          </w:p>
        </w:tc>
        <w:tc>
          <w:tcPr>
            <w:tcW w:w="4485" w:type="dxa"/>
            <w:tcBorders>
              <w:top w:val="nil"/>
            </w:tcBorders>
          </w:tcPr>
          <w:p w14:paraId="22BE791D" w14:textId="3C2FF480" w:rsidR="00613774" w:rsidRPr="00FE0EBC" w:rsidDel="00613774" w:rsidRDefault="00613774" w:rsidP="008227F3">
            <w:pPr>
              <w:pStyle w:val="NormalHanging"/>
              <w:rPr>
                <w:del w:id="3730" w:author="만든 이"/>
                <w:rStyle w:val="a9"/>
              </w:rPr>
            </w:pPr>
            <w:del w:id="3731" w:author="만든 이">
              <w:r w:rsidRPr="00FE0EBC" w:rsidDel="00613774">
                <w:rPr>
                  <w:rStyle w:val="a9"/>
                </w:rPr>
                <w:delText>13.</w:delText>
              </w:r>
              <w:r w:rsidRPr="00FE0EBC" w:rsidDel="00613774">
                <w:rPr>
                  <w:rStyle w:val="a9"/>
                </w:rPr>
                <w:tab/>
                <w:delText>Izmetiet pilnšļirci.</w:delText>
              </w:r>
            </w:del>
          </w:p>
          <w:p w14:paraId="00391E16" w14:textId="16C3968A" w:rsidR="00613774" w:rsidRPr="00FE0EBC" w:rsidDel="00613774" w:rsidRDefault="00613774" w:rsidP="008227F3">
            <w:pPr>
              <w:rPr>
                <w:del w:id="3732" w:author="만든 이"/>
              </w:rPr>
            </w:pPr>
          </w:p>
          <w:p w14:paraId="2A43EF96" w14:textId="10F657C7" w:rsidR="00613774" w:rsidRPr="00FE0EBC" w:rsidDel="00613774" w:rsidRDefault="00613774" w:rsidP="008227F3">
            <w:pPr>
              <w:pStyle w:val="NormalHanging"/>
              <w:rPr>
                <w:del w:id="3733" w:author="만든 이"/>
              </w:rPr>
            </w:pPr>
            <w:del w:id="3734" w:author="만든 이">
              <w:r w:rsidRPr="00FE0EBC" w:rsidDel="00613774">
                <w:delText>13.a.</w:delText>
              </w:r>
              <w:r w:rsidRPr="00FE0EBC" w:rsidDel="00613774">
                <w:tab/>
                <w:delText xml:space="preserve">Izlietoto pilnšļirci tūlīt pēc lietošanas ievietojiet asiem priekšmetiem paredzētā tvertnē (skatīt </w:delText>
              </w:r>
              <w:r w:rsidRPr="00FE0EBC" w:rsidDel="00613774">
                <w:rPr>
                  <w:rStyle w:val="a8"/>
                </w:rPr>
                <w:delText>O attēlu</w:delText>
              </w:r>
              <w:r w:rsidRPr="00FE0EBC" w:rsidDel="00613774">
                <w:delText>).</w:delText>
              </w:r>
            </w:del>
          </w:p>
          <w:p w14:paraId="0B4B0CD0" w14:textId="55921FCB" w:rsidR="00613774" w:rsidRPr="00FE0EBC" w:rsidDel="00613774" w:rsidRDefault="00613774" w:rsidP="008227F3">
            <w:pPr>
              <w:rPr>
                <w:del w:id="3735" w:author="만든 이"/>
              </w:rPr>
            </w:pPr>
          </w:p>
          <w:p w14:paraId="593735B8" w14:textId="0403897B" w:rsidR="00613774" w:rsidRPr="00FE0EBC" w:rsidDel="00613774" w:rsidRDefault="00613774" w:rsidP="008227F3">
            <w:pPr>
              <w:pStyle w:val="Bullet2"/>
              <w:rPr>
                <w:del w:id="3736" w:author="만든 이"/>
              </w:rPr>
            </w:pPr>
            <w:del w:id="3737" w:author="만든 이">
              <w:r w:rsidRPr="00FE0EBC" w:rsidDel="00613774">
                <w:delText xml:space="preserve">Pilnšļirci </w:delText>
              </w:r>
              <w:r w:rsidRPr="00FE0EBC" w:rsidDel="00613774">
                <w:rPr>
                  <w:rStyle w:val="a9"/>
                </w:rPr>
                <w:delText>neizmetiet</w:delText>
              </w:r>
              <w:r w:rsidRPr="00FE0EBC" w:rsidDel="00613774">
                <w:delText xml:space="preserve"> (nelikvidējiet) kopā ar sadzīves atkritumiem. Ja Jums nav asiem priekšmetiem paredzētas tvertnes, varat izmantot mājsaimniecībā lietojamu tvertni, kas ir aizverama un necaurdurama. Jūsu un citu cilvēku drošības un veselības nolūkā adatas un izlietotās šļirces nekad nedrīkst lietot atkārtoti. Neizlietotās zāles vai izlietotie materiāli jāiznīcina atbilstoši vietējām prasībām.</w:delText>
              </w:r>
            </w:del>
          </w:p>
          <w:p w14:paraId="3614A97D" w14:textId="40FAEAB0" w:rsidR="00613774" w:rsidRPr="00FE0EBC" w:rsidDel="00613774" w:rsidRDefault="00613774" w:rsidP="008227F3">
            <w:pPr>
              <w:pStyle w:val="Bullet2"/>
              <w:rPr>
                <w:del w:id="3738" w:author="만든 이"/>
                <w:rStyle w:val="a9"/>
              </w:rPr>
            </w:pPr>
            <w:del w:id="3739" w:author="만든 이">
              <w:r w:rsidRPr="00FE0EBC" w:rsidDel="00613774">
                <w:rPr>
                  <w:rStyle w:val="a9"/>
                </w:rPr>
                <w:delText>Neizmetiet</w:delText>
              </w:r>
              <w:r w:rsidRPr="00FE0EBC" w:rsidDel="00613774">
                <w:delText xml:space="preserve"> zāles kanalizācijā vai sadzīves atkritumos. Vaicājiet farmaceitam, kā izmest zāles, kuras vairs nelietojat. Šie pasākumi palīdzēs aizsargāt apkārtējo vidi.</w:delText>
              </w:r>
            </w:del>
          </w:p>
        </w:tc>
      </w:tr>
      <w:tr w:rsidR="00613774" w:rsidRPr="00FE0EBC" w:rsidDel="00613774" w14:paraId="43A0A141" w14:textId="22126362" w:rsidTr="008A5BEF">
        <w:trPr>
          <w:cantSplit/>
          <w:del w:id="3740" w:author="만든 이"/>
        </w:trPr>
        <w:tc>
          <w:tcPr>
            <w:tcW w:w="9063" w:type="dxa"/>
            <w:gridSpan w:val="2"/>
            <w:vAlign w:val="bottom"/>
          </w:tcPr>
          <w:p w14:paraId="7174F465" w14:textId="04A41246" w:rsidR="00613774" w:rsidRPr="00FE0EBC" w:rsidDel="00613774" w:rsidRDefault="00613774" w:rsidP="008227F3">
            <w:pPr>
              <w:pStyle w:val="NormalHanging"/>
              <w:keepNext/>
              <w:rPr>
                <w:del w:id="3741" w:author="만든 이"/>
                <w:rStyle w:val="a9"/>
              </w:rPr>
            </w:pPr>
            <w:del w:id="3742" w:author="만든 이">
              <w:r w:rsidRPr="00FE0EBC" w:rsidDel="00613774">
                <w:rPr>
                  <w:rStyle w:val="a9"/>
                </w:rPr>
                <w:delText>14.</w:delText>
              </w:r>
              <w:r w:rsidRPr="00FE0EBC" w:rsidDel="00613774">
                <w:rPr>
                  <w:rStyle w:val="a9"/>
                </w:rPr>
                <w:tab/>
                <w:delText>Injekcijas vietas aprūpe.</w:delText>
              </w:r>
            </w:del>
          </w:p>
          <w:p w14:paraId="2ED0CCAA" w14:textId="255DBD88" w:rsidR="00613774" w:rsidRPr="00FE0EBC" w:rsidDel="00613774" w:rsidRDefault="00613774" w:rsidP="008227F3">
            <w:pPr>
              <w:rPr>
                <w:del w:id="3743" w:author="만든 이"/>
              </w:rPr>
            </w:pPr>
          </w:p>
          <w:p w14:paraId="1B4866E8" w14:textId="510AB018" w:rsidR="00613774" w:rsidRPr="00FE0EBC" w:rsidDel="00613774" w:rsidRDefault="00613774" w:rsidP="008227F3">
            <w:pPr>
              <w:pStyle w:val="NormalHanging"/>
              <w:rPr>
                <w:del w:id="3744" w:author="만든 이"/>
                <w:rStyle w:val="a9"/>
              </w:rPr>
            </w:pPr>
            <w:del w:id="3745" w:author="만든 이">
              <w:r w:rsidRPr="00FE0EBC" w:rsidDel="00613774">
                <w:delText>14.a.</w:delText>
              </w:r>
              <w:r w:rsidRPr="00FE0EBC" w:rsidDel="00613774">
                <w:tab/>
                <w:delText>Ja rodas neliela asiņošana, injekcijas vietai viegli piespiediet vates tamponu vai marli, bet neberzējiet to, un, ja nepieciešams, uzklājiet adhezīvu pārsēju.</w:delText>
              </w:r>
            </w:del>
          </w:p>
        </w:tc>
      </w:tr>
    </w:tbl>
    <w:p w14:paraId="6977D30D" w14:textId="77777777" w:rsidR="008E00E7" w:rsidRPr="00F15CE3" w:rsidRDefault="008E00E7" w:rsidP="008E00E7">
      <w:pPr>
        <w:rPr>
          <w:ins w:id="3746" w:author="만든 이"/>
          <w:rFonts w:eastAsia="SimSun"/>
          <w:b/>
          <w:bCs/>
          <w:rPrChange w:id="3747" w:author="만든 이">
            <w:rPr>
              <w:ins w:id="3748" w:author="만든 이"/>
              <w:rFonts w:eastAsia="SimSun"/>
              <w:b/>
              <w:bCs/>
              <w:sz w:val="24"/>
              <w:szCs w:val="24"/>
            </w:rPr>
          </w:rPrChange>
        </w:rPr>
      </w:pPr>
      <w:ins w:id="3749" w:author="만든 이">
        <w:r w:rsidRPr="00F15CE3">
          <w:rPr>
            <w:b/>
            <w:rPrChange w:id="3750" w:author="만든 이">
              <w:rPr>
                <w:b/>
                <w:sz w:val="24"/>
              </w:rPr>
            </w:rPrChange>
          </w:rPr>
          <w:t>OMLYCLO PILNŠĻIRCES LIETOŠANAS INSTRUKCIJA</w:t>
        </w:r>
      </w:ins>
    </w:p>
    <w:p w14:paraId="34E88CD0" w14:textId="77777777" w:rsidR="008E00E7" w:rsidRPr="00FE0EBC" w:rsidRDefault="008E00E7" w:rsidP="008E00E7">
      <w:pPr>
        <w:keepNext/>
        <w:rPr>
          <w:ins w:id="3751" w:author="만든 이"/>
        </w:rPr>
      </w:pPr>
    </w:p>
    <w:p w14:paraId="586EE166" w14:textId="445C63F4" w:rsidR="008E00E7" w:rsidRPr="00FE0EBC" w:rsidRDefault="008E00E7" w:rsidP="008E00E7">
      <w:pPr>
        <w:rPr>
          <w:ins w:id="3752" w:author="만든 이"/>
        </w:rPr>
      </w:pPr>
      <w:ins w:id="3753" w:author="만든 이">
        <w:r w:rsidRPr="00FE0EBC">
          <w:t>Izlasiet un ievērojiet Omlyclo pilnšļirces komplektā iekļauto lietošanas instrukciju, pirms sākat to lietot un ik reizi pēc jauna iepakojuma saņemšanas. Iespējams, tajā būs jauna informācija.</w:t>
        </w:r>
        <w:r w:rsidRPr="00FE0EBC">
          <w:rPr>
            <w:color w:val="231F20"/>
          </w:rPr>
          <w:t xml:space="preserve"> Pirms lietojat Omlyclo </w:t>
        </w:r>
        <w:r w:rsidRPr="00F15CE3">
          <w:rPr>
            <w:color w:val="231F20"/>
            <w:rPrChange w:id="3754" w:author="만든 이">
              <w:rPr>
                <w:rFonts w:ascii="Arial" w:hAnsi="Arial"/>
                <w:color w:val="231F20"/>
              </w:rPr>
            </w:rPrChange>
          </w:rPr>
          <w:t>piln</w:t>
        </w:r>
        <w:r w:rsidRPr="00FE0EBC">
          <w:rPr>
            <w:color w:val="231F20"/>
          </w:rPr>
          <w:t xml:space="preserve">šļirci pirmo reizi, pārliecinieties, vai veselības aprūpes sniedzējs </w:t>
        </w:r>
        <w:r w:rsidR="00E92068">
          <w:rPr>
            <w:color w:val="231F20"/>
          </w:rPr>
          <w:t>J</w:t>
        </w:r>
        <w:del w:id="3755" w:author="만든 이">
          <w:r w:rsidRPr="00FE0EBC" w:rsidDel="00E92068">
            <w:rPr>
              <w:color w:val="231F20"/>
            </w:rPr>
            <w:delText>j</w:delText>
          </w:r>
        </w:del>
        <w:r w:rsidRPr="00FE0EBC">
          <w:rPr>
            <w:color w:val="231F20"/>
          </w:rPr>
          <w:t>ums ir parādījis, kā to pareizi lietot.</w:t>
        </w:r>
      </w:ins>
    </w:p>
    <w:p w14:paraId="30C9FE17" w14:textId="77777777" w:rsidR="008E00E7" w:rsidRPr="00FE0EBC" w:rsidRDefault="008E00E7" w:rsidP="008E00E7">
      <w:pPr>
        <w:rPr>
          <w:ins w:id="3756" w:author="만든 이"/>
        </w:rPr>
      </w:pPr>
    </w:p>
    <w:p w14:paraId="502591BF" w14:textId="77777777" w:rsidR="008E00E7" w:rsidRPr="00FE0EBC" w:rsidRDefault="008E00E7" w:rsidP="008E00E7">
      <w:pPr>
        <w:rPr>
          <w:ins w:id="3757" w:author="만든 이"/>
        </w:rPr>
      </w:pPr>
      <w:ins w:id="3758" w:author="만든 이">
        <w:r w:rsidRPr="00FE0EBC">
          <w:t>Bērni (no 6 līdz 11 gadu vecumam) nedrīkst paši sev injicēt Omlyclo pilnšļirces, tomēr, ja veselības aprūpes sniedzējs uzskata par piemērotu, aprūpētājs var injicēt viņiem zāles pēc atbilstošas apmācības.</w:t>
        </w:r>
      </w:ins>
    </w:p>
    <w:p w14:paraId="4C551A9D" w14:textId="77777777" w:rsidR="008E00E7" w:rsidRPr="00FE0EBC" w:rsidRDefault="008E00E7" w:rsidP="008E00E7">
      <w:pPr>
        <w:rPr>
          <w:ins w:id="3759" w:author="만든 이"/>
          <w:color w:val="000000"/>
        </w:rPr>
      </w:pPr>
    </w:p>
    <w:p w14:paraId="77EAC4C9" w14:textId="77777777" w:rsidR="008E00E7" w:rsidRPr="00F15CE3" w:rsidRDefault="008E00E7" w:rsidP="008E00E7">
      <w:pPr>
        <w:keepNext/>
        <w:keepLines/>
        <w:ind w:left="567" w:hanging="567"/>
        <w:outlineLvl w:val="0"/>
        <w:rPr>
          <w:ins w:id="3760" w:author="만든 이"/>
          <w:rFonts w:eastAsia="SimSun"/>
          <w:b/>
          <w:bCs/>
          <w:rPrChange w:id="3761" w:author="만든 이">
            <w:rPr>
              <w:ins w:id="3762" w:author="만든 이"/>
              <w:rFonts w:eastAsia="SimSun"/>
              <w:b/>
              <w:bCs/>
              <w:sz w:val="24"/>
              <w:szCs w:val="24"/>
            </w:rPr>
          </w:rPrChange>
        </w:rPr>
      </w:pPr>
      <w:ins w:id="3763" w:author="만든 이">
        <w:r w:rsidRPr="00F15CE3">
          <w:rPr>
            <w:b/>
            <w:color w:val="231F20"/>
            <w:rPrChange w:id="3764" w:author="만든 이">
              <w:rPr>
                <w:b/>
                <w:color w:val="231F20"/>
                <w:sz w:val="24"/>
              </w:rPr>
            </w:rPrChange>
          </w:rPr>
          <w:t>Pilnšļirces daļas (skatīt A attēlu)</w:t>
        </w:r>
      </w:ins>
    </w:p>
    <w:p w14:paraId="048C455D" w14:textId="77777777" w:rsidR="008E00E7" w:rsidRPr="00FE0EBC" w:rsidRDefault="008E00E7" w:rsidP="008E00E7">
      <w:pPr>
        <w:rPr>
          <w:ins w:id="3765" w:author="만든 이"/>
          <w:rFonts w:eastAsia="SimSun"/>
        </w:rPr>
      </w:pPr>
    </w:p>
    <w:p w14:paraId="144DBB75" w14:textId="77777777" w:rsidR="008E00E7" w:rsidRPr="00FE0EBC" w:rsidRDefault="008E00E7" w:rsidP="008E00E7">
      <w:pPr>
        <w:keepNext/>
        <w:keepLines/>
        <w:jc w:val="center"/>
        <w:outlineLvl w:val="0"/>
        <w:rPr>
          <w:ins w:id="3766" w:author="만든 이"/>
          <w:rFonts w:eastAsia="맑은 고딕"/>
        </w:rPr>
      </w:pPr>
      <w:ins w:id="3767" w:author="만든 이">
        <w:r w:rsidRPr="00FE0EBC">
          <w:rPr>
            <w:noProof/>
          </w:rPr>
          <mc:AlternateContent>
            <mc:Choice Requires="wpg">
              <w:drawing>
                <wp:inline distT="0" distB="0" distL="0" distR="0" wp14:anchorId="65245FBC" wp14:editId="41AD0A67">
                  <wp:extent cx="3952250" cy="3230245"/>
                  <wp:effectExtent l="0" t="0" r="0" b="8255"/>
                  <wp:docPr id="1941800075" name="组合 204"/>
                  <wp:cNvGraphicFramePr/>
                  <a:graphic xmlns:a="http://schemas.openxmlformats.org/drawingml/2006/main">
                    <a:graphicData uri="http://schemas.microsoft.com/office/word/2010/wordprocessingGroup">
                      <wpg:wgp>
                        <wpg:cNvGrpSpPr/>
                        <wpg:grpSpPr>
                          <a:xfrm>
                            <a:off x="0" y="0"/>
                            <a:ext cx="3952250" cy="3230245"/>
                            <a:chOff x="0" y="0"/>
                            <a:chExt cx="3952250" cy="3230245"/>
                          </a:xfrm>
                        </wpg:grpSpPr>
                        <pic:pic xmlns:pic="http://schemas.openxmlformats.org/drawingml/2006/picture">
                          <pic:nvPicPr>
                            <pic:cNvPr id="1883747472" name="Picture 70"/>
                            <pic:cNvPicPr>
                              <a:picLocks noChangeAspect="1"/>
                            </pic:cNvPicPr>
                          </pic:nvPicPr>
                          <pic:blipFill>
                            <a:blip r:embed="rId61"/>
                            <a:srcRect/>
                            <a:stretch/>
                          </pic:blipFill>
                          <pic:spPr bwMode="auto">
                            <a:xfrm>
                              <a:off x="0" y="0"/>
                              <a:ext cx="3699510" cy="3230245"/>
                            </a:xfrm>
                            <a:prstGeom prst="rect">
                              <a:avLst/>
                            </a:prstGeom>
                            <a:noFill/>
                            <a:extLst>
                              <a:ext uri="{909E8E84-426E-40DD-AFC4-6F175D3DCCD1}">
                                <a14:hiddenFill xmlns:a14="http://schemas.microsoft.com/office/drawing/2010/main">
                                  <a:solidFill>
                                    <a:srgbClr val="FFFFFF"/>
                                  </a:solidFill>
                                </a14:hiddenFill>
                              </a:ext>
                            </a:extLst>
                          </pic:spPr>
                        </pic:pic>
                        <wps:wsp>
                          <wps:cNvPr id="743404583" name="Text Box 72"/>
                          <wps:cNvSpPr txBox="1">
                            <a:spLocks noChangeArrowheads="1"/>
                          </wps:cNvSpPr>
                          <wps:spPr bwMode="auto">
                            <a:xfrm>
                              <a:off x="2060812" y="113246"/>
                              <a:ext cx="1264285" cy="175260"/>
                            </a:xfrm>
                            <a:prstGeom prst="rect">
                              <a:avLst/>
                            </a:prstGeom>
                            <a:solidFill>
                              <a:schemeClr val="bg1"/>
                            </a:solidFill>
                            <a:ln>
                              <a:noFill/>
                            </a:ln>
                          </wps:spPr>
                          <wps:txbx>
                            <w:txbxContent>
                              <w:p w14:paraId="58ED9DC7" w14:textId="77777777" w:rsidR="008E00E7" w:rsidRPr="00FE7549" w:rsidRDefault="008E00E7" w:rsidP="008E00E7">
                                <w:pPr>
                                  <w:pStyle w:val="Arial13C"/>
                                  <w:rPr>
                                    <w:rFonts w:ascii="Times New Roman" w:hAnsi="Times New Roman" w:cs="Times New Roman"/>
                                    <w:b/>
                                    <w:bCs/>
                                    <w:sz w:val="24"/>
                                    <w:szCs w:val="24"/>
                                  </w:rPr>
                                </w:pPr>
                                <w:r>
                                  <w:rPr>
                                    <w:rStyle w:val="a9"/>
                                    <w:sz w:val="24"/>
                                  </w:rPr>
                                  <w:t>Pēc lietošanas</w:t>
                                </w:r>
                              </w:p>
                            </w:txbxContent>
                          </wps:txbx>
                          <wps:bodyPr rot="0" vert="horz" wrap="square" lIns="0" tIns="0" rIns="0" bIns="0" anchor="t" anchorCtr="0" upright="1">
                            <a:spAutoFit/>
                          </wps:bodyPr>
                        </wps:wsp>
                        <wps:wsp>
                          <wps:cNvPr id="839824139" name="Text Box 79"/>
                          <wps:cNvSpPr txBox="1">
                            <a:spLocks noChangeArrowheads="1"/>
                          </wps:cNvSpPr>
                          <wps:spPr bwMode="auto">
                            <a:xfrm>
                              <a:off x="3002508" y="1746914"/>
                              <a:ext cx="50736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ECAC099" w14:textId="77777777" w:rsidR="008E00E7" w:rsidRPr="00FE7549" w:rsidRDefault="008E00E7" w:rsidP="008E00E7">
                                <w:pPr>
                                  <w:pStyle w:val="Arial11C"/>
                                  <w:rPr>
                                    <w:rFonts w:ascii="Times New Roman" w:hAnsi="Times New Roman" w:cs="Times New Roman"/>
                                  </w:rPr>
                                </w:pPr>
                                <w:r>
                                  <w:rPr>
                                    <w:rFonts w:ascii="Times New Roman" w:hAnsi="Times New Roman"/>
                                  </w:rPr>
                                  <w:t>Adata</w:t>
                                </w:r>
                              </w:p>
                            </w:txbxContent>
                          </wps:txbx>
                          <wps:bodyPr rot="0" vert="horz" wrap="square" lIns="0" tIns="0" rIns="0" bIns="0" anchor="t" anchorCtr="0" upright="1">
                            <a:spAutoFit/>
                          </wps:bodyPr>
                        </wps:wsp>
                        <wps:wsp>
                          <wps:cNvPr id="1426977700" name="Text Box 71"/>
                          <wps:cNvSpPr txBox="1">
                            <a:spLocks noChangeArrowheads="1"/>
                          </wps:cNvSpPr>
                          <wps:spPr bwMode="auto">
                            <a:xfrm>
                              <a:off x="327547" y="81887"/>
                              <a:ext cx="1264285" cy="175260"/>
                            </a:xfrm>
                            <a:prstGeom prst="rect">
                              <a:avLst/>
                            </a:prstGeom>
                            <a:solidFill>
                              <a:schemeClr val="bg1"/>
                            </a:solidFill>
                            <a:ln>
                              <a:noFill/>
                            </a:ln>
                          </wps:spPr>
                          <wps:txbx>
                            <w:txbxContent>
                              <w:p w14:paraId="334B773D" w14:textId="77777777" w:rsidR="008E00E7" w:rsidRPr="00FE7549" w:rsidRDefault="008E00E7" w:rsidP="008E00E7">
                                <w:pPr>
                                  <w:pStyle w:val="Arial13C"/>
                                  <w:rPr>
                                    <w:rFonts w:ascii="Times New Roman" w:hAnsi="Times New Roman" w:cs="Times New Roman"/>
                                    <w:b/>
                                    <w:bCs/>
                                    <w:sz w:val="24"/>
                                    <w:szCs w:val="24"/>
                                  </w:rPr>
                                </w:pPr>
                                <w:r>
                                  <w:rPr>
                                    <w:rStyle w:val="a9"/>
                                    <w:sz w:val="24"/>
                                  </w:rPr>
                                  <w:t>Pirms lietošanas</w:t>
                                </w:r>
                              </w:p>
                            </w:txbxContent>
                          </wps:txbx>
                          <wps:bodyPr rot="0" vert="horz" wrap="square" lIns="0" tIns="0" rIns="0" bIns="0" anchor="t" anchorCtr="0" upright="1">
                            <a:spAutoFit/>
                          </wps:bodyPr>
                        </wps:wsp>
                        <wps:wsp>
                          <wps:cNvPr id="766622987" name="Text Box 73"/>
                          <wps:cNvSpPr txBox="1">
                            <a:spLocks noChangeArrowheads="1"/>
                          </wps:cNvSpPr>
                          <wps:spPr bwMode="auto">
                            <a:xfrm>
                              <a:off x="81887" y="1774209"/>
                              <a:ext cx="731520"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12A27D7" w14:textId="77777777" w:rsidR="008E00E7" w:rsidRPr="00FE7549" w:rsidRDefault="008E00E7" w:rsidP="008E00E7">
                                <w:pPr>
                                  <w:pStyle w:val="Arial11C"/>
                                  <w:rPr>
                                    <w:rFonts w:ascii="Times New Roman" w:hAnsi="Times New Roman" w:cs="Times New Roman"/>
                                  </w:rPr>
                                </w:pPr>
                                <w:r>
                                  <w:rPr>
                                    <w:rFonts w:ascii="Times New Roman" w:hAnsi="Times New Roman"/>
                                  </w:rPr>
                                  <w:t>Zāles</w:t>
                                </w:r>
                              </w:p>
                            </w:txbxContent>
                          </wps:txbx>
                          <wps:bodyPr rot="0" vert="horz" wrap="square" lIns="0" tIns="0" rIns="0" bIns="0" anchor="t" anchorCtr="0" upright="1">
                            <a:spAutoFit/>
                          </wps:bodyPr>
                        </wps:wsp>
                        <wps:wsp>
                          <wps:cNvPr id="668765102" name="Text Box 75"/>
                          <wps:cNvSpPr txBox="1">
                            <a:spLocks noChangeArrowheads="1"/>
                          </wps:cNvSpPr>
                          <wps:spPr bwMode="auto">
                            <a:xfrm>
                              <a:off x="1577350" y="1254627"/>
                              <a:ext cx="2374900" cy="1606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9474449" w14:textId="1ED7B5A7" w:rsidR="008E00E7" w:rsidRPr="00FE7549" w:rsidRDefault="00F23C25" w:rsidP="008E00E7">
                                <w:pPr>
                                  <w:pStyle w:val="Arial11C"/>
                                  <w:rPr>
                                    <w:rFonts w:ascii="Times New Roman" w:hAnsi="Times New Roman" w:cs="Times New Roman"/>
                                  </w:rPr>
                                </w:pPr>
                                <w:ins w:id="3768" w:author="만든 이">
                                  <w:r>
                                    <w:rPr>
                                      <w:rFonts w:ascii="Times New Roman" w:hAnsi="Times New Roman"/>
                                    </w:rPr>
                                    <w:t>Pirkstu balstīšanas atloks</w:t>
                                  </w:r>
                                </w:ins>
                                <w:del w:id="3769" w:author="만든 이">
                                  <w:r w:rsidR="008E00E7" w:rsidDel="00F23C25">
                                    <w:rPr>
                                      <w:rFonts w:ascii="Times New Roman" w:hAnsi="Times New Roman"/>
                                    </w:rPr>
                                    <w:delText>Uzmala pirkstiem</w:delText>
                                  </w:r>
                                </w:del>
                              </w:p>
                            </w:txbxContent>
                          </wps:txbx>
                          <wps:bodyPr rot="0" vert="horz" wrap="square" lIns="0" tIns="0" rIns="0" bIns="0" anchor="t" anchorCtr="0" upright="1">
                            <a:spAutoFit/>
                          </wps:bodyPr>
                        </wps:wsp>
                        <wps:wsp>
                          <wps:cNvPr id="1586358756" name="Text Box 76"/>
                          <wps:cNvSpPr txBox="1">
                            <a:spLocks noChangeArrowheads="1"/>
                          </wps:cNvSpPr>
                          <wps:spPr bwMode="auto">
                            <a:xfrm>
                              <a:off x="1519223" y="1591726"/>
                              <a:ext cx="719455"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E1394FD" w14:textId="77777777" w:rsidR="008E00E7" w:rsidRPr="00FE7549" w:rsidRDefault="008E00E7" w:rsidP="008E00E7">
                                <w:pPr>
                                  <w:pStyle w:val="Arial11C"/>
                                  <w:rPr>
                                    <w:rFonts w:ascii="Times New Roman" w:hAnsi="Times New Roman" w:cs="Times New Roman"/>
                                  </w:rPr>
                                </w:pPr>
                                <w:r>
                                  <w:rPr>
                                    <w:rFonts w:ascii="Times New Roman" w:hAnsi="Times New Roman"/>
                                  </w:rPr>
                                  <w:t>Skata lodziņš</w:t>
                                </w:r>
                              </w:p>
                            </w:txbxContent>
                          </wps:txbx>
                          <wps:bodyPr rot="0" vert="horz" wrap="square" lIns="0" tIns="0" rIns="0" bIns="0" anchor="t" anchorCtr="0" upright="1">
                            <a:spAutoFit/>
                          </wps:bodyPr>
                        </wps:wsp>
                        <wps:wsp>
                          <wps:cNvPr id="576350896" name="Text Box 77"/>
                          <wps:cNvSpPr txBox="1">
                            <a:spLocks noChangeArrowheads="1"/>
                          </wps:cNvSpPr>
                          <wps:spPr bwMode="auto">
                            <a:xfrm>
                              <a:off x="1589208" y="1939041"/>
                              <a:ext cx="635000"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0477A1E" w14:textId="77777777" w:rsidR="008E00E7" w:rsidRPr="00FE7549" w:rsidRDefault="008E00E7" w:rsidP="008E00E7">
                                <w:pPr>
                                  <w:pStyle w:val="Arial11C"/>
                                  <w:rPr>
                                    <w:rFonts w:ascii="Times New Roman" w:hAnsi="Times New Roman" w:cs="Times New Roman"/>
                                  </w:rPr>
                                </w:pPr>
                                <w:r>
                                  <w:rPr>
                                    <w:rFonts w:ascii="Times New Roman" w:hAnsi="Times New Roman"/>
                                  </w:rPr>
                                  <w:t>Drošības aizsargs</w:t>
                                </w:r>
                              </w:p>
                            </w:txbxContent>
                          </wps:txbx>
                          <wps:bodyPr rot="0" vert="horz" wrap="square" lIns="0" tIns="0" rIns="0" bIns="0" anchor="t" anchorCtr="0" upright="1">
                            <a:spAutoFit/>
                          </wps:bodyPr>
                        </wps:wsp>
                        <wps:wsp>
                          <wps:cNvPr id="684615896" name="Text Box 78"/>
                          <wps:cNvSpPr txBox="1">
                            <a:spLocks noChangeArrowheads="1"/>
                          </wps:cNvSpPr>
                          <wps:spPr bwMode="auto">
                            <a:xfrm>
                              <a:off x="1596788" y="2347415"/>
                              <a:ext cx="50736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2479F6" w14:textId="77777777" w:rsidR="008E00E7" w:rsidRPr="00FE7549" w:rsidRDefault="008E00E7" w:rsidP="008E00E7">
                                <w:pPr>
                                  <w:pStyle w:val="Arial11C"/>
                                  <w:rPr>
                                    <w:rFonts w:ascii="Times New Roman" w:hAnsi="Times New Roman" w:cs="Times New Roman"/>
                                  </w:rPr>
                                </w:pPr>
                                <w:r>
                                  <w:rPr>
                                    <w:rFonts w:ascii="Times New Roman" w:hAnsi="Times New Roman"/>
                                  </w:rPr>
                                  <w:t>Adata</w:t>
                                </w:r>
                              </w:p>
                            </w:txbxContent>
                          </wps:txbx>
                          <wps:bodyPr rot="0" vert="horz" wrap="square" lIns="0" tIns="0" rIns="0" bIns="0" anchor="t" anchorCtr="0" upright="1">
                            <a:spAutoFit/>
                          </wps:bodyPr>
                        </wps:wsp>
                        <wps:wsp>
                          <wps:cNvPr id="2031499656" name="Text Box 80"/>
                          <wps:cNvSpPr txBox="1">
                            <a:spLocks noChangeArrowheads="1"/>
                          </wps:cNvSpPr>
                          <wps:spPr bwMode="auto">
                            <a:xfrm>
                              <a:off x="1643778" y="2832947"/>
                              <a:ext cx="46037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F679A87" w14:textId="77777777" w:rsidR="008E00E7" w:rsidRPr="00FE7549" w:rsidRDefault="008E00E7" w:rsidP="008E00E7">
                                <w:pPr>
                                  <w:pStyle w:val="Arial11C"/>
                                  <w:rPr>
                                    <w:rFonts w:ascii="Times New Roman" w:hAnsi="Times New Roman" w:cs="Times New Roman"/>
                                  </w:rPr>
                                </w:pPr>
                                <w:r>
                                  <w:rPr>
                                    <w:rFonts w:ascii="Times New Roman" w:hAnsi="Times New Roman"/>
                                  </w:rPr>
                                  <w:t>Uzgalis</w:t>
                                </w:r>
                              </w:p>
                            </w:txbxContent>
                          </wps:txbx>
                          <wps:bodyPr rot="0" vert="horz" wrap="square" lIns="0" tIns="0" rIns="0" bIns="0" anchor="t" anchorCtr="0" upright="1">
                            <a:spAutoFit/>
                          </wps:bodyPr>
                        </wps:wsp>
                        <wps:wsp>
                          <wps:cNvPr id="2008140077" name="Text Box 75"/>
                          <wps:cNvSpPr txBox="1">
                            <a:spLocks noChangeArrowheads="1"/>
                          </wps:cNvSpPr>
                          <wps:spPr bwMode="auto">
                            <a:xfrm>
                              <a:off x="1643778" y="757633"/>
                              <a:ext cx="553720"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49FDD73" w14:textId="77777777" w:rsidR="008E00E7" w:rsidRPr="00FE7549" w:rsidRDefault="008E00E7" w:rsidP="008E00E7">
                                <w:pPr>
                                  <w:pStyle w:val="Arial11C"/>
                                  <w:rPr>
                                    <w:rFonts w:ascii="Times New Roman" w:hAnsi="Times New Roman" w:cs="Times New Roman"/>
                                  </w:rPr>
                                </w:pPr>
                                <w:r>
                                  <w:rPr>
                                    <w:rFonts w:ascii="Times New Roman" w:hAnsi="Times New Roman"/>
                                  </w:rPr>
                                  <w:t>Virzuļa stienis</w:t>
                                </w:r>
                              </w:p>
                            </w:txbxContent>
                          </wps:txbx>
                          <wps:bodyPr rot="0" vert="horz" wrap="square" lIns="0" tIns="0" rIns="0" bIns="0" anchor="t" anchorCtr="0" upright="1">
                            <a:spAutoFit/>
                          </wps:bodyPr>
                        </wps:wsp>
                      </wpg:wgp>
                    </a:graphicData>
                  </a:graphic>
                </wp:inline>
              </w:drawing>
            </mc:Choice>
            <mc:Fallback>
              <w:pict>
                <v:group w14:anchorId="65245FBC" id="_x0000_s1255" style="width:311.2pt;height:254.35pt;mso-position-horizontal-relative:char;mso-position-vertical-relative:line" coordsize="39522,32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">
                  <v:shape id="Picture 70" o:spid="_x0000_s1256" type="#_x0000_t75" style="position:absolute;width:36995;height:3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">
                    <v:imagedata r:id="rId62" o:title=""/>
                  </v:shape>
                  <v:shape id="Text Box 72" o:spid="_x0000_s1257" type="#_x0000_t202" style="position:absolute;left:20608;top:1132;width:1264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" fillcolor="white [3212]" stroked="f">
                    <v:textbox style="mso-fit-shape-to-text:t" inset="0,0,0,0">
                      <w:txbxContent>
                        <w:p w14:paraId="58ED9DC7" w14:textId="77777777" w:rsidR="008E00E7" w:rsidRPr="00FE7549" w:rsidRDefault="008E00E7" w:rsidP="008E00E7">
                          <w:pPr>
                            <w:pStyle w:val="Arial13C"/>
                            <w:rPr>
                              <w:rFonts w:ascii="Times New Roman" w:hAnsi="Times New Roman" w:cs="Times New Roman"/>
                              <w:b/>
                              <w:bCs/>
                              <w:sz w:val="24"/>
                              <w:szCs w:val="24"/>
                            </w:rPr>
                          </w:pPr>
                          <w:r>
                            <w:rPr>
                              <w:rStyle w:val="a9"/>
                              <w:sz w:val="24"/>
                            </w:rPr>
                            <w:t>Pēc lietošanas</w:t>
                          </w:r>
                        </w:p>
                      </w:txbxContent>
                    </v:textbox>
                  </v:shape>
                  <v:shape id="Text Box 79" o:spid="_x0000_s1258" type="#_x0000_t202" style="position:absolute;left:30025;top:17469;width:50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" stroked="f" strokeweight=".5pt">
                    <v:textbox style="mso-fit-shape-to-text:t" inset="0,0,0,0">
                      <w:txbxContent>
                        <w:p w14:paraId="2ECAC099" w14:textId="77777777" w:rsidR="008E00E7" w:rsidRPr="00FE7549" w:rsidRDefault="008E00E7" w:rsidP="008E00E7">
                          <w:pPr>
                            <w:pStyle w:val="Arial11C"/>
                            <w:rPr>
                              <w:rFonts w:ascii="Times New Roman" w:hAnsi="Times New Roman" w:cs="Times New Roman"/>
                            </w:rPr>
                          </w:pPr>
                          <w:r>
                            <w:rPr>
                              <w:rFonts w:ascii="Times New Roman" w:hAnsi="Times New Roman"/>
                            </w:rPr>
                            <w:t>Adata</w:t>
                          </w:r>
                        </w:p>
                      </w:txbxContent>
                    </v:textbox>
                  </v:shape>
                  <v:shape id="Text Box 71" o:spid="_x0000_s1259" type="#_x0000_t202" style="position:absolute;left:3275;top:818;width:126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" fillcolor="white [3212]" stroked="f">
                    <v:textbox style="mso-fit-shape-to-text:t" inset="0,0,0,0">
                      <w:txbxContent>
                        <w:p w14:paraId="334B773D" w14:textId="77777777" w:rsidR="008E00E7" w:rsidRPr="00FE7549" w:rsidRDefault="008E00E7" w:rsidP="008E00E7">
                          <w:pPr>
                            <w:pStyle w:val="Arial13C"/>
                            <w:rPr>
                              <w:rFonts w:ascii="Times New Roman" w:hAnsi="Times New Roman" w:cs="Times New Roman"/>
                              <w:b/>
                              <w:bCs/>
                              <w:sz w:val="24"/>
                              <w:szCs w:val="24"/>
                            </w:rPr>
                          </w:pPr>
                          <w:r>
                            <w:rPr>
                              <w:rStyle w:val="a9"/>
                              <w:sz w:val="24"/>
                            </w:rPr>
                            <w:t>Pirms lietošanas</w:t>
                          </w:r>
                        </w:p>
                      </w:txbxContent>
                    </v:textbox>
                  </v:shape>
                  <v:shape id="Text Box 73" o:spid="_x0000_s1260" type="#_x0000_t202" style="position:absolute;left:818;top:17742;width:731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" stroked="f" strokeweight=".5pt">
                    <v:textbox style="mso-fit-shape-to-text:t" inset="0,0,0,0">
                      <w:txbxContent>
                        <w:p w14:paraId="712A27D7" w14:textId="77777777" w:rsidR="008E00E7" w:rsidRPr="00FE7549" w:rsidRDefault="008E00E7" w:rsidP="008E00E7">
                          <w:pPr>
                            <w:pStyle w:val="Arial11C"/>
                            <w:rPr>
                              <w:rFonts w:ascii="Times New Roman" w:hAnsi="Times New Roman" w:cs="Times New Roman"/>
                            </w:rPr>
                          </w:pPr>
                          <w:r>
                            <w:rPr>
                              <w:rFonts w:ascii="Times New Roman" w:hAnsi="Times New Roman"/>
                            </w:rPr>
                            <w:t>Zāles</w:t>
                          </w:r>
                        </w:p>
                      </w:txbxContent>
                    </v:textbox>
                  </v:shape>
                  <v:shape id="Text Box 75" o:spid="_x0000_s1261" type="#_x0000_t202" style="position:absolute;left:15773;top:12546;width:2374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" stroked="f" strokeweight=".5pt">
                    <v:textbox style="mso-fit-shape-to-text:t" inset="0,0,0,0">
                      <w:txbxContent>
                        <w:p w14:paraId="79474449" w14:textId="1ED7B5A7" w:rsidR="008E00E7" w:rsidRPr="00FE7549" w:rsidRDefault="00F23C25" w:rsidP="008E00E7">
                          <w:pPr>
                            <w:pStyle w:val="Arial11C"/>
                            <w:rPr>
                              <w:rFonts w:ascii="Times New Roman" w:hAnsi="Times New Roman" w:cs="Times New Roman"/>
                            </w:rPr>
                          </w:pPr>
                          <w:ins w:id="3770" w:author="만든 이">
                            <w:r>
                              <w:rPr>
                                <w:rFonts w:ascii="Times New Roman" w:hAnsi="Times New Roman"/>
                              </w:rPr>
                              <w:t>Pirkstu balstīšanas atloks</w:t>
                            </w:r>
                          </w:ins>
                          <w:del w:id="3771" w:author="만든 이">
                            <w:r w:rsidR="008E00E7" w:rsidDel="00F23C25">
                              <w:rPr>
                                <w:rFonts w:ascii="Times New Roman" w:hAnsi="Times New Roman"/>
                              </w:rPr>
                              <w:delText>Uzmala pirkstiem</w:delText>
                            </w:r>
                          </w:del>
                        </w:p>
                      </w:txbxContent>
                    </v:textbox>
                  </v:shape>
                  <v:shape id="Text Box 76" o:spid="_x0000_s1262" type="#_x0000_t202" style="position:absolute;left:15192;top:15917;width:7194;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" stroked="f" strokeweight=".5pt">
                    <v:textbox style="mso-fit-shape-to-text:t" inset="0,0,0,0">
                      <w:txbxContent>
                        <w:p w14:paraId="3E1394FD" w14:textId="77777777" w:rsidR="008E00E7" w:rsidRPr="00FE7549" w:rsidRDefault="008E00E7" w:rsidP="008E00E7">
                          <w:pPr>
                            <w:pStyle w:val="Arial11C"/>
                            <w:rPr>
                              <w:rFonts w:ascii="Times New Roman" w:hAnsi="Times New Roman" w:cs="Times New Roman"/>
                            </w:rPr>
                          </w:pPr>
                          <w:r>
                            <w:rPr>
                              <w:rFonts w:ascii="Times New Roman" w:hAnsi="Times New Roman"/>
                            </w:rPr>
                            <w:t>Skata lodziņš</w:t>
                          </w:r>
                        </w:p>
                      </w:txbxContent>
                    </v:textbox>
                  </v:shape>
                  <v:shape id="Text Box 77" o:spid="_x0000_s1263" type="#_x0000_t202" style="position:absolute;left:15892;top:19390;width:6350;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" stroked="f" strokeweight=".5pt">
                    <v:textbox style="mso-fit-shape-to-text:t" inset="0,0,0,0">
                      <w:txbxContent>
                        <w:p w14:paraId="10477A1E" w14:textId="77777777" w:rsidR="008E00E7" w:rsidRPr="00FE7549" w:rsidRDefault="008E00E7" w:rsidP="008E00E7">
                          <w:pPr>
                            <w:pStyle w:val="Arial11C"/>
                            <w:rPr>
                              <w:rFonts w:ascii="Times New Roman" w:hAnsi="Times New Roman" w:cs="Times New Roman"/>
                            </w:rPr>
                          </w:pPr>
                          <w:r>
                            <w:rPr>
                              <w:rFonts w:ascii="Times New Roman" w:hAnsi="Times New Roman"/>
                            </w:rPr>
                            <w:t>Drošības aizsargs</w:t>
                          </w:r>
                        </w:p>
                      </w:txbxContent>
                    </v:textbox>
                  </v:shape>
                  <v:shape id="Text Box 78" o:spid="_x0000_s1264" type="#_x0000_t202" style="position:absolute;left:15967;top:23474;width:507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" stroked="f" strokeweight=".5pt">
                    <v:textbox style="mso-fit-shape-to-text:t" inset="0,0,0,0">
                      <w:txbxContent>
                        <w:p w14:paraId="212479F6" w14:textId="77777777" w:rsidR="008E00E7" w:rsidRPr="00FE7549" w:rsidRDefault="008E00E7" w:rsidP="008E00E7">
                          <w:pPr>
                            <w:pStyle w:val="Arial11C"/>
                            <w:rPr>
                              <w:rFonts w:ascii="Times New Roman" w:hAnsi="Times New Roman" w:cs="Times New Roman"/>
                            </w:rPr>
                          </w:pPr>
                          <w:r>
                            <w:rPr>
                              <w:rFonts w:ascii="Times New Roman" w:hAnsi="Times New Roman"/>
                            </w:rPr>
                            <w:t>Adata</w:t>
                          </w:r>
                        </w:p>
                      </w:txbxContent>
                    </v:textbox>
                  </v:shape>
                  <v:shape id="Text Box 80" o:spid="_x0000_s1265" type="#_x0000_t202" style="position:absolute;left:16437;top:28329;width:460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" stroked="f" strokeweight=".5pt">
                    <v:textbox style="mso-fit-shape-to-text:t" inset="0,0,0,0">
                      <w:txbxContent>
                        <w:p w14:paraId="0F679A87" w14:textId="77777777" w:rsidR="008E00E7" w:rsidRPr="00FE7549" w:rsidRDefault="008E00E7" w:rsidP="008E00E7">
                          <w:pPr>
                            <w:pStyle w:val="Arial11C"/>
                            <w:rPr>
                              <w:rFonts w:ascii="Times New Roman" w:hAnsi="Times New Roman" w:cs="Times New Roman"/>
                            </w:rPr>
                          </w:pPr>
                          <w:r>
                            <w:rPr>
                              <w:rFonts w:ascii="Times New Roman" w:hAnsi="Times New Roman"/>
                            </w:rPr>
                            <w:t>Uzgalis</w:t>
                          </w:r>
                        </w:p>
                      </w:txbxContent>
                    </v:textbox>
                  </v:shape>
                  <v:shape id="Text Box 75" o:spid="_x0000_s1266" type="#_x0000_t202" style="position:absolute;left:16437;top:7576;width:553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" stroked="f" strokeweight=".5pt">
                    <v:textbox style="mso-fit-shape-to-text:t" inset="0,0,0,0">
                      <w:txbxContent>
                        <w:p w14:paraId="149FDD73" w14:textId="77777777" w:rsidR="008E00E7" w:rsidRPr="00FE7549" w:rsidRDefault="008E00E7" w:rsidP="008E00E7">
                          <w:pPr>
                            <w:pStyle w:val="Arial11C"/>
                            <w:rPr>
                              <w:rFonts w:ascii="Times New Roman" w:hAnsi="Times New Roman" w:cs="Times New Roman"/>
                            </w:rPr>
                          </w:pPr>
                          <w:r>
                            <w:rPr>
                              <w:rFonts w:ascii="Times New Roman" w:hAnsi="Times New Roman"/>
                            </w:rPr>
                            <w:t>Virzuļa stienis</w:t>
                          </w:r>
                        </w:p>
                      </w:txbxContent>
                    </v:textbox>
                  </v:shape>
                  <w10:anchorlock/>
                </v:group>
              </w:pict>
            </mc:Fallback>
          </mc:AlternateContent>
        </w:r>
      </w:ins>
    </w:p>
    <w:p w14:paraId="051D339A" w14:textId="77777777" w:rsidR="008E00E7" w:rsidRPr="00FE0EBC" w:rsidRDefault="008E00E7" w:rsidP="008E00E7">
      <w:pPr>
        <w:keepNext/>
        <w:keepLines/>
        <w:ind w:leftChars="1700" w:left="3740" w:rightChars="772" w:right="1698"/>
        <w:jc w:val="right"/>
        <w:outlineLvl w:val="0"/>
        <w:rPr>
          <w:ins w:id="3772" w:author="만든 이"/>
          <w:rFonts w:eastAsia="SimSun"/>
        </w:rPr>
      </w:pPr>
      <w:ins w:id="3773" w:author="만든 이">
        <w:r w:rsidRPr="00FE0EBC">
          <w:rPr>
            <w:b/>
          </w:rPr>
          <w:t>Attēls A</w:t>
        </w:r>
      </w:ins>
    </w:p>
    <w:p w14:paraId="4C5141FC" w14:textId="77777777" w:rsidR="008E00E7" w:rsidRPr="00FE0EBC" w:rsidRDefault="008E00E7" w:rsidP="008E00E7">
      <w:pPr>
        <w:keepNext/>
        <w:keepLines/>
        <w:ind w:left="567" w:hanging="567"/>
        <w:outlineLvl w:val="0"/>
        <w:rPr>
          <w:ins w:id="3774" w:author="만든 이"/>
          <w:rFonts w:eastAsia="맑은 고딕"/>
          <w:b/>
          <w:bCs/>
          <w:color w:val="000000"/>
          <w:lang w:eastAsia="ko-KR"/>
        </w:rPr>
      </w:pPr>
    </w:p>
    <w:p w14:paraId="645D2C5F" w14:textId="77777777" w:rsidR="008E00E7" w:rsidRPr="00F15CE3" w:rsidRDefault="008E00E7" w:rsidP="008E00E7">
      <w:pPr>
        <w:keepNext/>
        <w:keepLines/>
        <w:ind w:left="567" w:hanging="567"/>
        <w:outlineLvl w:val="0"/>
        <w:rPr>
          <w:ins w:id="3775" w:author="만든 이"/>
          <w:rFonts w:eastAsia="맑은 고딕"/>
          <w:b/>
          <w:bCs/>
          <w:color w:val="000000"/>
          <w:rPrChange w:id="3776" w:author="만든 이">
            <w:rPr>
              <w:ins w:id="3777" w:author="만든 이"/>
              <w:rFonts w:eastAsia="맑은 고딕"/>
              <w:b/>
              <w:bCs/>
              <w:color w:val="000000"/>
              <w:sz w:val="24"/>
              <w:szCs w:val="24"/>
            </w:rPr>
          </w:rPrChange>
        </w:rPr>
      </w:pPr>
      <w:ins w:id="3778" w:author="만든 이">
        <w:r w:rsidRPr="00F15CE3">
          <w:rPr>
            <w:b/>
            <w:rPrChange w:id="3779" w:author="만든 이">
              <w:rPr>
                <w:b/>
                <w:sz w:val="24"/>
              </w:rPr>
            </w:rPrChange>
          </w:rPr>
          <w:t>Izvēlieties pareizo pilnšļirci vai pilnšļirču kombināciju</w:t>
        </w:r>
      </w:ins>
    </w:p>
    <w:p w14:paraId="657C31D2" w14:textId="77777777" w:rsidR="008E00E7" w:rsidRPr="00FE0EBC" w:rsidRDefault="008E00E7" w:rsidP="008E00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ins w:id="3780" w:author="만든 이"/>
          <w:rFonts w:eastAsia="맑은 고딕"/>
          <w:color w:val="231F20"/>
          <w:lang w:eastAsia="ko-KR"/>
        </w:rPr>
      </w:pPr>
    </w:p>
    <w:p w14:paraId="6890220C" w14:textId="77777777" w:rsidR="008E00E7" w:rsidRPr="00FE0EBC" w:rsidRDefault="008E00E7" w:rsidP="008E00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ins w:id="3781" w:author="만든 이"/>
          <w:rFonts w:eastAsia="SimSun"/>
          <w:b/>
          <w:bCs/>
          <w:color w:val="231F20"/>
        </w:rPr>
      </w:pPr>
      <w:ins w:id="3782" w:author="만든 이">
        <w:r w:rsidRPr="00FE0EBC">
          <w:rPr>
            <w:color w:val="231F20"/>
          </w:rPr>
          <w:t xml:space="preserve">Ir pieejamas </w:t>
        </w:r>
        <w:r w:rsidRPr="00FE0EBC">
          <w:rPr>
            <w:b/>
            <w:color w:val="231F20"/>
          </w:rPr>
          <w:t>3</w:t>
        </w:r>
        <w:r w:rsidRPr="00FE0EBC">
          <w:rPr>
            <w:color w:val="231F20"/>
          </w:rPr>
          <w:t> </w:t>
        </w:r>
        <w:r w:rsidRPr="00F15CE3">
          <w:rPr>
            <w:b/>
            <w:bCs/>
            <w:color w:val="231F20"/>
            <w:rPrChange w:id="3783" w:author="만든 이">
              <w:rPr>
                <w:color w:val="231F20"/>
              </w:rPr>
            </w:rPrChange>
          </w:rPr>
          <w:t>devu stiprumu</w:t>
        </w:r>
        <w:r w:rsidRPr="00FE0EBC">
          <w:rPr>
            <w:color w:val="231F20"/>
          </w:rPr>
          <w:t xml:space="preserve"> Omlyclo pilnšļirces (skatīt </w:t>
        </w:r>
        <w:r w:rsidRPr="00FE0EBC">
          <w:rPr>
            <w:b/>
            <w:color w:val="231F20"/>
          </w:rPr>
          <w:t>B attēlu</w:t>
        </w:r>
        <w:r w:rsidRPr="00FE0EBC">
          <w:rPr>
            <w:color w:val="231F20"/>
          </w:rPr>
          <w:t xml:space="preserve">). </w:t>
        </w:r>
        <w:r w:rsidRPr="00FE0EBC">
          <w:rPr>
            <w:b/>
            <w:color w:val="231F20"/>
          </w:rPr>
          <w:t>Šīs instrukcijas jāizmanto visiem stiprumiem.</w:t>
        </w:r>
      </w:ins>
    </w:p>
    <w:p w14:paraId="7C77219D" w14:textId="77777777" w:rsidR="008E00E7" w:rsidRPr="00FE0EBC" w:rsidRDefault="008E00E7" w:rsidP="008E00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center"/>
        <w:rPr>
          <w:ins w:id="3784" w:author="만든 이"/>
          <w:rFonts w:eastAsia="맑은 고딕"/>
          <w:color w:val="000000"/>
        </w:rPr>
      </w:pPr>
      <w:ins w:id="3785" w:author="만든 이">
        <w:r w:rsidRPr="00F15CE3">
          <w:rPr>
            <w:noProof/>
            <w:color w:val="000000"/>
            <w:rPrChange w:id="3786" w:author="만든 이">
              <w:rPr>
                <w:rFonts w:ascii="Arial" w:hAnsi="Arial"/>
                <w:noProof/>
                <w:color w:val="000000"/>
              </w:rPr>
            </w:rPrChange>
          </w:rPr>
          <w:lastRenderedPageBreak/>
          <mc:AlternateContent>
            <mc:Choice Requires="wpg">
              <w:drawing>
                <wp:inline distT="0" distB="0" distL="0" distR="0" wp14:anchorId="36915E3D" wp14:editId="01D91ACA">
                  <wp:extent cx="3827780" cy="3550285"/>
                  <wp:effectExtent l="0" t="0" r="1270" b="0"/>
                  <wp:docPr id="1709762681" name="组合 156"/>
                  <wp:cNvGraphicFramePr/>
                  <a:graphic xmlns:a="http://schemas.openxmlformats.org/drawingml/2006/main">
                    <a:graphicData uri="http://schemas.microsoft.com/office/word/2010/wordprocessingGroup">
                      <wpg:wgp>
                        <wpg:cNvGrpSpPr/>
                        <wpg:grpSpPr>
                          <a:xfrm>
                            <a:off x="0" y="0"/>
                            <a:ext cx="3827780" cy="3550285"/>
                            <a:chOff x="1103587" y="0"/>
                            <a:chExt cx="3827780" cy="3550285"/>
                          </a:xfrm>
                        </wpg:grpSpPr>
                        <pic:pic xmlns:pic="http://schemas.openxmlformats.org/drawingml/2006/picture">
                          <pic:nvPicPr>
                            <pic:cNvPr id="62043900" name="그림 3" descr="텍스트, 스크린샷, 가전용품, 디자인이(가) 표시된 사진&#10;&#10;자동 생성된 설명"/>
                            <pic:cNvPicPr>
                              <a:picLocks noChangeAspect="1"/>
                            </pic:cNvPicPr>
                          </pic:nvPicPr>
                          <pic:blipFill rotWithShape="1">
                            <a:blip r:embed="rId165" cstate="print">
                              <a:extLst>
                                <a:ext uri="{28A0092B-C50C-407E-A947-70E740481C1C}">
                                  <a14:useLocalDpi xmlns:a14="http://schemas.microsoft.com/office/drawing/2010/main" val="0"/>
                                </a:ext>
                              </a:extLst>
                            </a:blip>
                            <a:srcRect/>
                            <a:stretch/>
                          </pic:blipFill>
                          <pic:spPr bwMode="auto">
                            <a:xfrm>
                              <a:off x="1103587" y="0"/>
                              <a:ext cx="3827780" cy="3550285"/>
                            </a:xfrm>
                            <a:prstGeom prst="rect">
                              <a:avLst/>
                            </a:prstGeom>
                            <a:noFill/>
                            <a:ln>
                              <a:noFill/>
                            </a:ln>
                            <a:extLst>
                              <a:ext uri="{53640926-AAD7-44D8-BBD7-CCE9431645EC}">
                                <a14:shadowObscured xmlns:a14="http://schemas.microsoft.com/office/drawing/2010/main"/>
                              </a:ext>
                            </a:extLst>
                          </pic:spPr>
                        </pic:pic>
                        <wps:wsp>
                          <wps:cNvPr id="1421771209" name="Text Box 80"/>
                          <wps:cNvSpPr txBox="1">
                            <a:spLocks noChangeArrowheads="1"/>
                          </wps:cNvSpPr>
                          <wps:spPr bwMode="auto">
                            <a:xfrm>
                              <a:off x="1495423" y="40005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3FF454A" w14:textId="77777777" w:rsidR="008E00E7" w:rsidRPr="00A6707B" w:rsidRDefault="008E00E7" w:rsidP="008E00E7">
                                <w:pPr>
                                  <w:pStyle w:val="Arial11C"/>
                                  <w:rPr>
                                    <w:b/>
                                    <w:bCs/>
                                    <w:sz w:val="28"/>
                                    <w:szCs w:val="28"/>
                                  </w:rPr>
                                </w:pPr>
                                <w:r>
                                  <w:rPr>
                                    <w:b/>
                                    <w:sz w:val="28"/>
                                  </w:rPr>
                                  <w:t>75 mg/0,5 ml</w:t>
                                </w:r>
                              </w:p>
                              <w:p w14:paraId="031210C9" w14:textId="77777777" w:rsidR="008E00E7" w:rsidRPr="00A6707B" w:rsidRDefault="008E00E7" w:rsidP="008E00E7">
                                <w:pPr>
                                  <w:pStyle w:val="Arial11C"/>
                                </w:pPr>
                                <w:r>
                                  <w:t>Dzeltens virzuļa stienis</w:t>
                                </w:r>
                              </w:p>
                            </w:txbxContent>
                          </wps:txbx>
                          <wps:bodyPr rot="0" vert="horz" wrap="square" lIns="0" tIns="0" rIns="0" bIns="0" anchor="t" anchorCtr="0" upright="1">
                            <a:noAutofit/>
                          </wps:bodyPr>
                        </wps:wsp>
                        <wps:wsp>
                          <wps:cNvPr id="1115088750" name="Text Box 80"/>
                          <wps:cNvSpPr txBox="1">
                            <a:spLocks noChangeArrowheads="1"/>
                          </wps:cNvSpPr>
                          <wps:spPr bwMode="auto">
                            <a:xfrm>
                              <a:off x="1495423" y="1514475"/>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71AADE2" w14:textId="77777777" w:rsidR="008E00E7" w:rsidRPr="00A6707B" w:rsidRDefault="008E00E7" w:rsidP="008E00E7">
                                <w:pPr>
                                  <w:pStyle w:val="Arial11C"/>
                                  <w:rPr>
                                    <w:b/>
                                    <w:bCs/>
                                    <w:sz w:val="28"/>
                                    <w:szCs w:val="28"/>
                                  </w:rPr>
                                </w:pPr>
                                <w:r>
                                  <w:rPr>
                                    <w:b/>
                                    <w:sz w:val="28"/>
                                  </w:rPr>
                                  <w:t>150 mg/1 ml</w:t>
                                </w:r>
                              </w:p>
                              <w:p w14:paraId="058DA028" w14:textId="77777777" w:rsidR="008E00E7" w:rsidRPr="00A6707B" w:rsidRDefault="008E00E7" w:rsidP="008E00E7">
                                <w:pPr>
                                  <w:pStyle w:val="Arial11C"/>
                                </w:pPr>
                                <w:r>
                                  <w:t>Zils virzuļa stienis</w:t>
                                </w:r>
                              </w:p>
                            </w:txbxContent>
                          </wps:txbx>
                          <wps:bodyPr rot="0" vert="horz" wrap="square" lIns="0" tIns="0" rIns="0" bIns="0" anchor="t" anchorCtr="0" upright="1">
                            <a:noAutofit/>
                          </wps:bodyPr>
                        </wps:wsp>
                        <wps:wsp>
                          <wps:cNvPr id="1133000940" name="Text Box 80"/>
                          <wps:cNvSpPr txBox="1">
                            <a:spLocks noChangeArrowheads="1"/>
                          </wps:cNvSpPr>
                          <wps:spPr bwMode="auto">
                            <a:xfrm>
                              <a:off x="1495423" y="262890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545DBF9" w14:textId="77777777" w:rsidR="008E00E7" w:rsidRPr="00A6707B" w:rsidRDefault="008E00E7" w:rsidP="008E00E7">
                                <w:pPr>
                                  <w:pStyle w:val="Arial11C"/>
                                  <w:rPr>
                                    <w:b/>
                                    <w:bCs/>
                                    <w:sz w:val="28"/>
                                    <w:szCs w:val="28"/>
                                  </w:rPr>
                                </w:pPr>
                                <w:r>
                                  <w:rPr>
                                    <w:b/>
                                    <w:sz w:val="28"/>
                                  </w:rPr>
                                  <w:t>300 mg/2 ml</w:t>
                                </w:r>
                              </w:p>
                              <w:p w14:paraId="0414B734" w14:textId="77777777" w:rsidR="008E00E7" w:rsidRPr="00A6707B" w:rsidRDefault="008E00E7" w:rsidP="008E00E7">
                                <w:pPr>
                                  <w:pStyle w:val="Arial11C"/>
                                </w:pPr>
                                <w:r>
                                  <w:t>Balts virzuļa stienis</w:t>
                                </w:r>
                              </w:p>
                            </w:txbxContent>
                          </wps:txbx>
                          <wps:bodyPr rot="0" vert="horz" wrap="square" lIns="0" tIns="0" rIns="0" bIns="0" anchor="t" anchorCtr="0" upright="1">
                            <a:noAutofit/>
                          </wps:bodyPr>
                        </wps:wsp>
                      </wpg:wgp>
                    </a:graphicData>
                  </a:graphic>
                </wp:inline>
              </w:drawing>
            </mc:Choice>
            <mc:Fallback>
              <w:pict>
                <v:group w14:anchorId="36915E3D" id="_x0000_s1267" style="width:301.4pt;height:279.55pt;mso-position-horizontal-relative:char;mso-position-vertical-relative:line" coordorigin="11035" coordsize="38277,35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">
                  <v:shape id="그림 3" o:spid="_x0000_s1268" type="#_x0000_t75" alt="텍스트, 스크린샷, 가전용품, 디자인이(가) 표시된 사진&#10;&#10;자동 생성된 설명" style="position:absolute;left:11035;width:38278;height:3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">
                    <v:imagedata r:id="rId166" o:title="텍스트, 스크린샷, 가전용품, 디자인이(가) 표시된 사진&#10;&#10;자동 생성된 설명"/>
                  </v:shape>
                  <v:shape id="Text Box 80" o:spid="_x0000_s1269" type="#_x0000_t202" style="position:absolute;left:14954;top:4000;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" stroked="f" strokeweight=".5pt">
                    <v:textbox inset="0,0,0,0">
                      <w:txbxContent>
                        <w:p w14:paraId="53FF454A" w14:textId="77777777" w:rsidR="008E00E7" w:rsidRPr="00A6707B" w:rsidRDefault="008E00E7" w:rsidP="008E00E7">
                          <w:pPr>
                            <w:pStyle w:val="Arial11C"/>
                            <w:rPr>
                              <w:b/>
                              <w:bCs/>
                              <w:sz w:val="28"/>
                              <w:szCs w:val="28"/>
                            </w:rPr>
                          </w:pPr>
                          <w:r>
                            <w:rPr>
                              <w:b/>
                              <w:sz w:val="28"/>
                            </w:rPr>
                            <w:t>75 mg/0,5 ml</w:t>
                          </w:r>
                        </w:p>
                        <w:p w14:paraId="031210C9" w14:textId="77777777" w:rsidR="008E00E7" w:rsidRPr="00A6707B" w:rsidRDefault="008E00E7" w:rsidP="008E00E7">
                          <w:pPr>
                            <w:pStyle w:val="Arial11C"/>
                          </w:pPr>
                          <w:r>
                            <w:t>Dzeltens virzuļa stienis</w:t>
                          </w:r>
                        </w:p>
                      </w:txbxContent>
                    </v:textbox>
                  </v:shape>
                  <v:shape id="Text Box 80" o:spid="_x0000_s1270" type="#_x0000_t202" style="position:absolute;left:14954;top:15144;width:1456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" stroked="f" strokeweight=".5pt">
                    <v:textbox inset="0,0,0,0">
                      <w:txbxContent>
                        <w:p w14:paraId="671AADE2" w14:textId="77777777" w:rsidR="008E00E7" w:rsidRPr="00A6707B" w:rsidRDefault="008E00E7" w:rsidP="008E00E7">
                          <w:pPr>
                            <w:pStyle w:val="Arial11C"/>
                            <w:rPr>
                              <w:b/>
                              <w:bCs/>
                              <w:sz w:val="28"/>
                              <w:szCs w:val="28"/>
                            </w:rPr>
                          </w:pPr>
                          <w:r>
                            <w:rPr>
                              <w:b/>
                              <w:sz w:val="28"/>
                            </w:rPr>
                            <w:t>150 mg/1 ml</w:t>
                          </w:r>
                        </w:p>
                        <w:p w14:paraId="058DA028" w14:textId="77777777" w:rsidR="008E00E7" w:rsidRPr="00A6707B" w:rsidRDefault="008E00E7" w:rsidP="008E00E7">
                          <w:pPr>
                            <w:pStyle w:val="Arial11C"/>
                          </w:pPr>
                          <w:r>
                            <w:t>Zils virzuļa stienis</w:t>
                          </w:r>
                        </w:p>
                      </w:txbxContent>
                    </v:textbox>
                  </v:shape>
                  <v:shape id="Text Box 80" o:spid="_x0000_s1271" type="#_x0000_t202" style="position:absolute;left:14954;top:26289;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" stroked="f" strokeweight=".5pt">
                    <v:textbox inset="0,0,0,0">
                      <w:txbxContent>
                        <w:p w14:paraId="2545DBF9" w14:textId="77777777" w:rsidR="008E00E7" w:rsidRPr="00A6707B" w:rsidRDefault="008E00E7" w:rsidP="008E00E7">
                          <w:pPr>
                            <w:pStyle w:val="Arial11C"/>
                            <w:rPr>
                              <w:b/>
                              <w:bCs/>
                              <w:sz w:val="28"/>
                              <w:szCs w:val="28"/>
                            </w:rPr>
                          </w:pPr>
                          <w:r>
                            <w:rPr>
                              <w:b/>
                              <w:sz w:val="28"/>
                            </w:rPr>
                            <w:t>300 mg/2 ml</w:t>
                          </w:r>
                        </w:p>
                        <w:p w14:paraId="0414B734" w14:textId="77777777" w:rsidR="008E00E7" w:rsidRPr="00A6707B" w:rsidRDefault="008E00E7" w:rsidP="008E00E7">
                          <w:pPr>
                            <w:pStyle w:val="Arial11C"/>
                          </w:pPr>
                          <w:r>
                            <w:t>Balts virzuļa stienis</w:t>
                          </w:r>
                        </w:p>
                      </w:txbxContent>
                    </v:textbox>
                  </v:shape>
                  <w10:anchorlock/>
                </v:group>
              </w:pict>
            </mc:Fallback>
          </mc:AlternateContent>
        </w:r>
      </w:ins>
    </w:p>
    <w:p w14:paraId="01517C86" w14:textId="77777777" w:rsidR="008E00E7" w:rsidRPr="00FE0EBC" w:rsidRDefault="008E00E7" w:rsidP="008E00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Chars="2900" w:left="6380" w:firstLineChars="50" w:firstLine="110"/>
        <w:rPr>
          <w:ins w:id="3787" w:author="만든 이"/>
          <w:rFonts w:eastAsia="SimSun"/>
          <w:color w:val="000000"/>
        </w:rPr>
      </w:pPr>
      <w:ins w:id="3788" w:author="만든 이">
        <w:r w:rsidRPr="00FE0EBC">
          <w:rPr>
            <w:b/>
            <w:color w:val="000000"/>
          </w:rPr>
          <w:t>B attēls</w:t>
        </w:r>
      </w:ins>
    </w:p>
    <w:p w14:paraId="2E22D727" w14:textId="77777777" w:rsidR="008E00E7" w:rsidRPr="00FE0EBC" w:rsidRDefault="008E00E7" w:rsidP="008E00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ins w:id="3789" w:author="만든 이"/>
          <w:rFonts w:eastAsia="SimSun"/>
          <w:color w:val="000000"/>
        </w:rPr>
      </w:pPr>
    </w:p>
    <w:p w14:paraId="09A4CF09" w14:textId="77777777" w:rsidR="008E00E7" w:rsidRPr="00FE0EBC" w:rsidRDefault="008E00E7" w:rsidP="008E00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ins w:id="3790" w:author="만든 이"/>
          <w:color w:val="000000"/>
        </w:rPr>
      </w:pPr>
      <w:ins w:id="3791" w:author="만든 이">
        <w:r w:rsidRPr="00FE0EBC">
          <w:rPr>
            <w:color w:val="231F20"/>
          </w:rPr>
          <w:t xml:space="preserve">Jums parakstītajai devai var būt nepieciešama vairāk kā 1 injekcija. Zemāk </w:t>
        </w:r>
        <w:r w:rsidRPr="00FE0EBC">
          <w:rPr>
            <w:b/>
            <w:color w:val="231F20"/>
          </w:rPr>
          <w:t xml:space="preserve">devu tabulā </w:t>
        </w:r>
        <w:r w:rsidRPr="00FE0EBC">
          <w:rPr>
            <w:color w:val="231F20"/>
          </w:rPr>
          <w:t>(</w:t>
        </w:r>
        <w:r w:rsidRPr="00FE0EBC">
          <w:rPr>
            <w:b/>
            <w:color w:val="231F20"/>
          </w:rPr>
          <w:t>C attēls</w:t>
        </w:r>
        <w:r w:rsidRPr="00FE0EBC">
          <w:rPr>
            <w:color w:val="231F20"/>
          </w:rPr>
          <w:t xml:space="preserve">) parādīta nepieciešamo pilnšļirču kombinācija pilnas devas ievadīšanai. Lai pārliecinātos, ka esat saņēmis Jums parakstītajai devai pareizo pilnšļirci vai pilnšļirču kombināciju, pārbaudiet Omlyclo kastītes marķējumu. Ja Jūsu devai nepieciešama vairāk kā 1 injekcija, visas Jums parakstītās devas injekcijas ievadiet nekavējoties vienu pēc otras. </w:t>
        </w:r>
        <w:r w:rsidRPr="00FE0EBC">
          <w:rPr>
            <w:color w:val="000000"/>
          </w:rPr>
          <w:t>Ja Jums</w:t>
        </w:r>
        <w:r w:rsidRPr="00FE0EBC">
          <w:rPr>
            <w:color w:val="231F20"/>
          </w:rPr>
          <w:t xml:space="preserve"> ir kādi jautājumi, sazinieties ar veselības aprūpes sniedzēju</w:t>
        </w:r>
        <w:r w:rsidRPr="00FE0EBC">
          <w:rPr>
            <w:color w:val="000000"/>
          </w:rPr>
          <w:t>.</w:t>
        </w:r>
      </w:ins>
    </w:p>
    <w:p w14:paraId="12A73F69" w14:textId="77777777" w:rsidR="008E00E7" w:rsidRPr="00FE0EBC" w:rsidRDefault="008E00E7" w:rsidP="008E00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ins w:id="3792" w:author="만든 이"/>
          <w:color w:val="000000"/>
        </w:rPr>
      </w:pPr>
    </w:p>
    <w:p w14:paraId="353864A4" w14:textId="77777777" w:rsidR="008E00E7" w:rsidRPr="00FE0EBC" w:rsidRDefault="008E00E7" w:rsidP="008E00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ins w:id="3793" w:author="만든 이"/>
          <w:rFonts w:eastAsia="맑은 고딕"/>
          <w:color w:val="000000"/>
          <w:lang w:eastAsia="ko-KR"/>
        </w:rPr>
      </w:pPr>
    </w:p>
    <w:tbl>
      <w:tblPr>
        <w:tblStyle w:val="12"/>
        <w:tblW w:w="0" w:type="auto"/>
        <w:tblInd w:w="-5" w:type="dxa"/>
        <w:tblLook w:val="04A0" w:firstRow="1" w:lastRow="0" w:firstColumn="1" w:lastColumn="0" w:noHBand="0" w:noVBand="1"/>
        <w:tblPrChange w:id="3794" w:author="만든 이">
          <w:tblPr>
            <w:tblStyle w:val="12"/>
            <w:tblW w:w="0" w:type="auto"/>
            <w:tblInd w:w="-5" w:type="dxa"/>
            <w:tblLook w:val="04A0" w:firstRow="1" w:lastRow="0" w:firstColumn="1" w:lastColumn="0" w:noHBand="0" w:noVBand="1"/>
          </w:tblPr>
        </w:tblPrChange>
      </w:tblPr>
      <w:tblGrid>
        <w:gridCol w:w="567"/>
        <w:gridCol w:w="8501"/>
        <w:tblGridChange w:id="3795">
          <w:tblGrid>
            <w:gridCol w:w="50"/>
            <w:gridCol w:w="517"/>
            <w:gridCol w:w="50"/>
            <w:gridCol w:w="8451"/>
            <w:gridCol w:w="50"/>
          </w:tblGrid>
        </w:tblGridChange>
      </w:tblGrid>
      <w:tr w:rsidR="008E00E7" w:rsidRPr="00FE0EBC" w14:paraId="4711696F" w14:textId="77777777" w:rsidTr="00F15CE3">
        <w:trPr>
          <w:ins w:id="3796" w:author="만든 이"/>
          <w:trPrChange w:id="3797" w:author="만든 이">
            <w:trPr>
              <w:gridBefore w:val="1"/>
            </w:trPr>
          </w:trPrChange>
        </w:trPr>
        <w:tc>
          <w:tcPr>
            <w:tcW w:w="567" w:type="dxa"/>
            <w:vAlign w:val="center"/>
            <w:tcPrChange w:id="3798" w:author="만든 이">
              <w:tcPr>
                <w:tcW w:w="567" w:type="dxa"/>
                <w:gridSpan w:val="2"/>
              </w:tcPr>
            </w:tcPrChange>
          </w:tcPr>
          <w:p w14:paraId="4F79C054" w14:textId="77777777" w:rsidR="008E00E7" w:rsidRPr="00F15CE3" w:rsidRDefault="008E00E7">
            <w:pPr>
              <w:keepNext/>
              <w:keepLines/>
              <w:jc w:val="both"/>
              <w:outlineLvl w:val="0"/>
              <w:rPr>
                <w:ins w:id="3799" w:author="만든 이"/>
                <w:rFonts w:eastAsia="맑은 고딕"/>
                <w:b/>
                <w:bCs/>
                <w:color w:val="000000"/>
                <w:sz w:val="48"/>
                <w:szCs w:val="48"/>
                <w:rPrChange w:id="3800" w:author="만든 이">
                  <w:rPr>
                    <w:ins w:id="3801" w:author="만든 이"/>
                    <w:rFonts w:eastAsia="맑은 고딕"/>
                    <w:b/>
                    <w:bCs/>
                    <w:color w:val="000000"/>
                    <w:sz w:val="24"/>
                    <w:szCs w:val="24"/>
                  </w:rPr>
                </w:rPrChange>
              </w:rPr>
              <w:pPrChange w:id="3802" w:author="만든 이">
                <w:pPr>
                  <w:keepNext/>
                  <w:keepLines/>
                  <w:outlineLvl w:val="0"/>
                </w:pPr>
              </w:pPrChange>
            </w:pPr>
            <w:ins w:id="3803" w:author="만든 이">
              <w:r w:rsidRPr="00F15CE3">
                <w:rPr>
                  <w:b/>
                  <w:color w:val="000000"/>
                  <w:sz w:val="48"/>
                  <w:szCs w:val="48"/>
                  <w:rPrChange w:id="3804" w:author="만든 이">
                    <w:rPr>
                      <w:rFonts w:ascii="맑은 고딕" w:hAnsi="맑은 고딕"/>
                      <w:b/>
                      <w:color w:val="000000"/>
                      <w:sz w:val="48"/>
                    </w:rPr>
                  </w:rPrChange>
                </w:rPr>
                <w:t>!</w:t>
              </w:r>
            </w:ins>
          </w:p>
        </w:tc>
        <w:tc>
          <w:tcPr>
            <w:tcW w:w="8501" w:type="dxa"/>
            <w:tcPrChange w:id="3805" w:author="만든 이">
              <w:tcPr>
                <w:tcW w:w="8501" w:type="dxa"/>
                <w:gridSpan w:val="2"/>
              </w:tcPr>
            </w:tcPrChange>
          </w:tcPr>
          <w:p w14:paraId="0CD4496C" w14:textId="77777777" w:rsidR="008E00E7" w:rsidRPr="00FE0EBC" w:rsidRDefault="008E00E7" w:rsidP="002F0B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ins w:id="3806" w:author="만든 이"/>
                <w:rFonts w:eastAsia="맑은 고딕"/>
                <w:color w:val="000000"/>
              </w:rPr>
            </w:pPr>
            <w:ins w:id="3807" w:author="만든 이">
              <w:r w:rsidRPr="00F15CE3">
                <w:rPr>
                  <w:b/>
                  <w:color w:val="000000"/>
                  <w:rPrChange w:id="3808" w:author="만든 이">
                    <w:rPr>
                      <w:b/>
                      <w:color w:val="000000"/>
                      <w:sz w:val="24"/>
                    </w:rPr>
                  </w:rPrChange>
                </w:rPr>
                <w:t>Svarīgi:</w:t>
              </w:r>
              <w:r w:rsidRPr="00F15CE3">
                <w:rPr>
                  <w:color w:val="000000"/>
                  <w:rPrChange w:id="3809" w:author="만든 이">
                    <w:rPr>
                      <w:color w:val="000000"/>
                      <w:sz w:val="24"/>
                    </w:rPr>
                  </w:rPrChange>
                </w:rPr>
                <w:t xml:space="preserve"> </w:t>
              </w:r>
              <w:r w:rsidRPr="00FE0EBC">
                <w:rPr>
                  <w:color w:val="000000"/>
                </w:rPr>
                <w:t>Ja deva paredzēta bērnam līdz 12 gadu vecumam, ieteicams lietot tikai dzeltenās (75 mg) un zilās (150 mg) pilnšļirces, jo baltās (300 mg) pilnšļirces nav paredzētas lietošanai pacientiem, kas jaunāki par 12 gadiem</w:t>
              </w:r>
              <w:r w:rsidRPr="00FE0EBC">
                <w:rPr>
                  <w:i/>
                  <w:color w:val="C00000"/>
                </w:rPr>
                <w:t xml:space="preserve">. </w:t>
              </w:r>
              <w:r w:rsidRPr="00FE0EBC">
                <w:rPr>
                  <w:color w:val="000000"/>
                </w:rPr>
                <w:t xml:space="preserve"> Ieteicamo pilnšļirču kombināciju bērniem līdz 12 gadu vecumam skatīt </w:t>
              </w:r>
              <w:r w:rsidRPr="00FE0EBC">
                <w:rPr>
                  <w:b/>
                  <w:color w:val="000000"/>
                </w:rPr>
                <w:t>devu tabulā (C attēls</w:t>
              </w:r>
              <w:r w:rsidRPr="00FE0EBC">
                <w:rPr>
                  <w:color w:val="000000"/>
                </w:rPr>
                <w:t xml:space="preserve">). </w:t>
              </w:r>
            </w:ins>
          </w:p>
        </w:tc>
      </w:tr>
    </w:tbl>
    <w:p w14:paraId="02069FD2" w14:textId="77777777" w:rsidR="008E00E7" w:rsidRPr="00FE0EBC" w:rsidRDefault="008E00E7" w:rsidP="008E00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ins w:id="3810" w:author="만든 이"/>
          <w:rFonts w:eastAsia="맑은 고딕"/>
          <w:color w:val="000000"/>
          <w:lang w:eastAsia="ko-KR"/>
        </w:rPr>
      </w:pPr>
    </w:p>
    <w:p w14:paraId="532DDC42" w14:textId="77777777" w:rsidR="008E00E7" w:rsidRPr="00FE0EBC" w:rsidRDefault="008E00E7" w:rsidP="008E00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ins w:id="3811" w:author="만든 이"/>
          <w:color w:val="000000"/>
        </w:rPr>
      </w:pPr>
      <w:ins w:id="3812" w:author="만든 이">
        <w:r w:rsidRPr="00FE0EBC">
          <w:rPr>
            <w:color w:val="000000"/>
          </w:rPr>
          <w:t xml:space="preserve">Ja Jums ir kādi jautājumi par </w:t>
        </w:r>
        <w:r w:rsidRPr="00FE0EBC">
          <w:rPr>
            <w:b/>
            <w:color w:val="000000"/>
          </w:rPr>
          <w:t>devu tabulu</w:t>
        </w:r>
        <w:r w:rsidRPr="00FE0EBC">
          <w:rPr>
            <w:color w:val="000000"/>
          </w:rPr>
          <w:t>, sazinieties ar savu veselības aprūpes sniedzēju.</w:t>
        </w:r>
      </w:ins>
    </w:p>
    <w:p w14:paraId="2167A6D3" w14:textId="77777777" w:rsidR="008E00E7" w:rsidRPr="00FE0EBC" w:rsidRDefault="008E00E7" w:rsidP="008E00E7">
      <w:pPr>
        <w:suppressAutoHyphens w:val="0"/>
        <w:spacing w:after="160"/>
        <w:rPr>
          <w:ins w:id="3813" w:author="만든 이"/>
          <w:color w:val="000000"/>
        </w:rPr>
      </w:pPr>
      <w:ins w:id="3814" w:author="만든 이">
        <w:r w:rsidRPr="00FE0EBC">
          <w:rPr>
            <w:color w:val="000000"/>
          </w:rPr>
          <w:br w:type="page"/>
        </w:r>
      </w:ins>
    </w:p>
    <w:p w14:paraId="2077A4C7" w14:textId="77777777" w:rsidR="008E00E7" w:rsidRPr="00F15CE3" w:rsidRDefault="008E00E7" w:rsidP="008E00E7">
      <w:pPr>
        <w:keepNext/>
        <w:keepLines/>
        <w:ind w:left="567" w:hanging="567"/>
        <w:outlineLvl w:val="0"/>
        <w:rPr>
          <w:ins w:id="3815" w:author="만든 이"/>
          <w:rFonts w:eastAsia="SimSun"/>
          <w:b/>
          <w:bCs/>
          <w:rPrChange w:id="3816" w:author="만든 이">
            <w:rPr>
              <w:ins w:id="3817" w:author="만든 이"/>
              <w:rFonts w:eastAsia="SimSun"/>
              <w:b/>
              <w:bCs/>
              <w:sz w:val="24"/>
              <w:szCs w:val="24"/>
            </w:rPr>
          </w:rPrChange>
        </w:rPr>
      </w:pPr>
      <w:ins w:id="3818" w:author="만든 이">
        <w:r w:rsidRPr="00F15CE3">
          <w:rPr>
            <w:b/>
            <w:rPrChange w:id="3819" w:author="만든 이">
              <w:rPr>
                <w:b/>
                <w:sz w:val="24"/>
              </w:rPr>
            </w:rPrChange>
          </w:rPr>
          <w:lastRenderedPageBreak/>
          <w:t>Devu tabula</w:t>
        </w:r>
      </w:ins>
    </w:p>
    <w:p w14:paraId="28F91BA5" w14:textId="77777777" w:rsidR="008E00E7" w:rsidRPr="00FE0EBC" w:rsidRDefault="008E00E7" w:rsidP="008E00E7">
      <w:pPr>
        <w:jc w:val="center"/>
        <w:rPr>
          <w:ins w:id="3820" w:author="만든 이"/>
          <w:rFonts w:eastAsia="SimSun"/>
        </w:rPr>
      </w:pPr>
    </w:p>
    <w:tbl>
      <w:tblPr>
        <w:tblW w:w="7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Change w:id="3821" w:author="만든 이">
          <w:tblPr>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PrChange>
      </w:tblPr>
      <w:tblGrid>
        <w:gridCol w:w="1979"/>
        <w:gridCol w:w="1341"/>
        <w:gridCol w:w="270"/>
        <w:gridCol w:w="1642"/>
        <w:gridCol w:w="270"/>
        <w:gridCol w:w="1733"/>
        <w:tblGridChange w:id="3822">
          <w:tblGrid>
            <w:gridCol w:w="1412"/>
            <w:gridCol w:w="567"/>
            <w:gridCol w:w="778"/>
            <w:gridCol w:w="261"/>
            <w:gridCol w:w="1647"/>
            <w:gridCol w:w="261"/>
            <w:gridCol w:w="1737"/>
            <w:gridCol w:w="572"/>
          </w:tblGrid>
        </w:tblGridChange>
      </w:tblGrid>
      <w:tr w:rsidR="008E00E7" w:rsidRPr="00FE0EBC" w14:paraId="05EB6380" w14:textId="77777777" w:rsidTr="00F15CE3">
        <w:trPr>
          <w:cantSplit/>
          <w:jc w:val="center"/>
          <w:ins w:id="3823" w:author="만든 이"/>
          <w:trPrChange w:id="3824" w:author="만든 이">
            <w:trPr>
              <w:gridAfter w:val="0"/>
              <w:cantSplit/>
              <w:jc w:val="center"/>
            </w:trPr>
          </w:trPrChange>
        </w:trPr>
        <w:tc>
          <w:tcPr>
            <w:tcW w:w="1984" w:type="dxa"/>
            <w:vMerge w:val="restart"/>
            <w:vAlign w:val="center"/>
            <w:tcPrChange w:id="3825" w:author="만든 이">
              <w:tcPr>
                <w:tcW w:w="1413" w:type="dxa"/>
                <w:vMerge w:val="restart"/>
                <w:vAlign w:val="center"/>
              </w:tcPr>
            </w:tcPrChange>
          </w:tcPr>
          <w:p w14:paraId="414B90D1" w14:textId="6E889F43" w:rsidR="008E00E7" w:rsidRPr="00F15CE3" w:rsidRDefault="008E00E7" w:rsidP="00C36B4E">
            <w:pPr>
              <w:jc w:val="center"/>
              <w:rPr>
                <w:ins w:id="3826" w:author="만든 이"/>
                <w:rFonts w:eastAsia="SimHei"/>
                <w:b/>
                <w:bCs/>
                <w:rPrChange w:id="3827" w:author="만든 이">
                  <w:rPr>
                    <w:ins w:id="3828" w:author="만든 이"/>
                    <w:rFonts w:ascii="Arial" w:eastAsia="SimHei" w:hAnsi="Arial" w:cs="Arial"/>
                    <w:b/>
                    <w:bCs/>
                    <w:sz w:val="20"/>
                    <w:szCs w:val="20"/>
                  </w:rPr>
                </w:rPrChange>
              </w:rPr>
            </w:pPr>
            <w:ins w:id="3829" w:author="만든 이">
              <w:r w:rsidRPr="00F15CE3">
                <w:rPr>
                  <w:b/>
                  <w:rPrChange w:id="3830" w:author="만든 이">
                    <w:rPr>
                      <w:rFonts w:ascii="Arial" w:hAnsi="Arial"/>
                      <w:b/>
                      <w:sz w:val="20"/>
                    </w:rPr>
                  </w:rPrChange>
                </w:rPr>
                <w:t>Deva</w:t>
              </w:r>
            </w:ins>
            <w:r w:rsidR="00C36B4E" w:rsidRPr="00F15CE3">
              <w:rPr>
                <w:b/>
                <w:lang w:eastAsia="ko-KR"/>
                <w:rPrChange w:id="3831" w:author="만든 이">
                  <w:rPr>
                    <w:rFonts w:ascii="Arial" w:hAnsi="Arial"/>
                    <w:b/>
                    <w:sz w:val="20"/>
                    <w:lang w:eastAsia="ko-KR"/>
                  </w:rPr>
                </w:rPrChange>
              </w:rPr>
              <w:t xml:space="preserve"> </w:t>
            </w:r>
            <w:ins w:id="3832" w:author="만든 이">
              <w:r w:rsidRPr="00F15CE3">
                <w:rPr>
                  <w:b/>
                  <w:rPrChange w:id="3833" w:author="만든 이">
                    <w:rPr>
                      <w:rFonts w:ascii="Arial" w:hAnsi="Arial"/>
                      <w:b/>
                      <w:sz w:val="20"/>
                    </w:rPr>
                  </w:rPrChange>
                </w:rPr>
                <w:t>(mg)</w:t>
              </w:r>
            </w:ins>
          </w:p>
        </w:tc>
        <w:tc>
          <w:tcPr>
            <w:tcW w:w="5251" w:type="dxa"/>
            <w:gridSpan w:val="5"/>
            <w:tcBorders>
              <w:bottom w:val="single" w:sz="4" w:space="0" w:color="auto"/>
            </w:tcBorders>
            <w:tcPrChange w:id="3834" w:author="만든 이">
              <w:tcPr>
                <w:tcW w:w="5250" w:type="dxa"/>
                <w:gridSpan w:val="6"/>
                <w:tcBorders>
                  <w:bottom w:val="single" w:sz="4" w:space="0" w:color="auto"/>
                </w:tcBorders>
              </w:tcPr>
            </w:tcPrChange>
          </w:tcPr>
          <w:p w14:paraId="0AFF79AC" w14:textId="77777777" w:rsidR="008E00E7" w:rsidRPr="00F15CE3" w:rsidRDefault="008E00E7" w:rsidP="002F0B7E">
            <w:pPr>
              <w:jc w:val="center"/>
              <w:rPr>
                <w:ins w:id="3835" w:author="만든 이"/>
                <w:rFonts w:eastAsia="SimHei"/>
                <w:b/>
                <w:bCs/>
                <w:rPrChange w:id="3836" w:author="만든 이">
                  <w:rPr>
                    <w:ins w:id="3837" w:author="만든 이"/>
                    <w:rFonts w:ascii="Arial" w:eastAsia="SimHei" w:hAnsi="Arial" w:cs="Arial"/>
                    <w:b/>
                    <w:bCs/>
                    <w:sz w:val="20"/>
                    <w:szCs w:val="20"/>
                  </w:rPr>
                </w:rPrChange>
              </w:rPr>
            </w:pPr>
            <w:ins w:id="3838" w:author="만든 이">
              <w:r w:rsidRPr="00F15CE3">
                <w:rPr>
                  <w:b/>
                  <w:rPrChange w:id="3839" w:author="만든 이">
                    <w:rPr>
                      <w:rFonts w:ascii="Arial" w:hAnsi="Arial"/>
                      <w:b/>
                      <w:sz w:val="20"/>
                    </w:rPr>
                  </w:rPrChange>
                </w:rPr>
                <w:t>Nepieciešamās pilnšļirces</w:t>
              </w:r>
            </w:ins>
          </w:p>
        </w:tc>
      </w:tr>
      <w:tr w:rsidR="008E00E7" w:rsidRPr="00FE0EBC" w14:paraId="215C9D70" w14:textId="77777777" w:rsidTr="00F15CE3">
        <w:trPr>
          <w:cantSplit/>
          <w:jc w:val="center"/>
          <w:ins w:id="3840" w:author="만든 이"/>
          <w:trPrChange w:id="3841" w:author="만든 이">
            <w:trPr>
              <w:gridAfter w:val="0"/>
              <w:cantSplit/>
              <w:jc w:val="center"/>
            </w:trPr>
          </w:trPrChange>
        </w:trPr>
        <w:tc>
          <w:tcPr>
            <w:tcW w:w="1984" w:type="dxa"/>
            <w:vMerge/>
            <w:tcBorders>
              <w:bottom w:val="single" w:sz="4" w:space="0" w:color="auto"/>
            </w:tcBorders>
            <w:tcPrChange w:id="3842" w:author="만든 이">
              <w:tcPr>
                <w:tcW w:w="1413" w:type="dxa"/>
                <w:vMerge/>
                <w:tcBorders>
                  <w:bottom w:val="single" w:sz="4" w:space="0" w:color="auto"/>
                </w:tcBorders>
              </w:tcPr>
            </w:tcPrChange>
          </w:tcPr>
          <w:p w14:paraId="3254D8D4" w14:textId="77777777" w:rsidR="008E00E7" w:rsidRPr="00F15CE3" w:rsidRDefault="008E00E7" w:rsidP="002F0B7E">
            <w:pPr>
              <w:jc w:val="center"/>
              <w:rPr>
                <w:ins w:id="3843" w:author="만든 이"/>
                <w:rFonts w:eastAsia="SimHei"/>
                <w:b/>
                <w:bCs/>
                <w:rPrChange w:id="3844" w:author="만든 이">
                  <w:rPr>
                    <w:ins w:id="3845" w:author="만든 이"/>
                    <w:rFonts w:ascii="Arial" w:eastAsia="SimHei" w:hAnsi="Arial" w:cs="Arial"/>
                    <w:b/>
                    <w:bCs/>
                    <w:sz w:val="20"/>
                    <w:szCs w:val="20"/>
                  </w:rPr>
                </w:rPrChange>
              </w:rPr>
            </w:pPr>
          </w:p>
        </w:tc>
        <w:tc>
          <w:tcPr>
            <w:tcW w:w="1606" w:type="dxa"/>
            <w:gridSpan w:val="2"/>
            <w:tcBorders>
              <w:bottom w:val="nil"/>
              <w:right w:val="nil"/>
            </w:tcBorders>
            <w:shd w:val="clear" w:color="auto" w:fill="FFDC55"/>
            <w:tcPrChange w:id="3846" w:author="만든 이">
              <w:tcPr>
                <w:tcW w:w="1607" w:type="dxa"/>
                <w:gridSpan w:val="3"/>
                <w:tcBorders>
                  <w:bottom w:val="nil"/>
                  <w:right w:val="nil"/>
                </w:tcBorders>
                <w:shd w:val="clear" w:color="auto" w:fill="FFDC55"/>
              </w:tcPr>
            </w:tcPrChange>
          </w:tcPr>
          <w:p w14:paraId="7C0F00BF" w14:textId="77777777" w:rsidR="008E00E7" w:rsidRPr="00F15CE3" w:rsidRDefault="008E00E7" w:rsidP="002F0B7E">
            <w:pPr>
              <w:jc w:val="center"/>
              <w:rPr>
                <w:ins w:id="3847" w:author="만든 이"/>
                <w:rFonts w:eastAsia="SimHei"/>
                <w:b/>
                <w:bCs/>
                <w:rPrChange w:id="3848" w:author="만든 이">
                  <w:rPr>
                    <w:ins w:id="3849" w:author="만든 이"/>
                    <w:rFonts w:ascii="Arial" w:eastAsia="SimHei" w:hAnsi="Arial" w:cs="Arial"/>
                    <w:b/>
                    <w:bCs/>
                    <w:sz w:val="20"/>
                    <w:szCs w:val="20"/>
                  </w:rPr>
                </w:rPrChange>
              </w:rPr>
            </w:pPr>
            <w:ins w:id="3850" w:author="만든 이">
              <w:r w:rsidRPr="00F15CE3">
                <w:rPr>
                  <w:b/>
                  <w:rPrChange w:id="3851" w:author="만든 이">
                    <w:rPr>
                      <w:rFonts w:ascii="Arial" w:hAnsi="Arial"/>
                      <w:b/>
                      <w:sz w:val="20"/>
                    </w:rPr>
                  </w:rPrChange>
                </w:rPr>
                <w:t>Dzeltenā krāsā</w:t>
              </w:r>
            </w:ins>
          </w:p>
          <w:p w14:paraId="669CA761" w14:textId="77777777" w:rsidR="008E00E7" w:rsidRPr="00F15CE3" w:rsidRDefault="008E00E7" w:rsidP="002F0B7E">
            <w:pPr>
              <w:jc w:val="center"/>
              <w:rPr>
                <w:ins w:id="3852" w:author="만든 이"/>
                <w:rFonts w:eastAsia="SimHei"/>
                <w:b/>
                <w:bCs/>
                <w:rPrChange w:id="3853" w:author="만든 이">
                  <w:rPr>
                    <w:ins w:id="3854" w:author="만든 이"/>
                    <w:rFonts w:ascii="Arial" w:eastAsia="SimHei" w:hAnsi="Arial" w:cs="Arial"/>
                    <w:b/>
                    <w:bCs/>
                    <w:sz w:val="20"/>
                    <w:szCs w:val="20"/>
                  </w:rPr>
                </w:rPrChange>
              </w:rPr>
            </w:pPr>
            <w:ins w:id="3855" w:author="만든 이">
              <w:r w:rsidRPr="00F15CE3">
                <w:rPr>
                  <w:b/>
                  <w:rPrChange w:id="3856" w:author="만든 이">
                    <w:rPr>
                      <w:rFonts w:ascii="Arial" w:hAnsi="Arial"/>
                      <w:b/>
                      <w:sz w:val="20"/>
                    </w:rPr>
                  </w:rPrChange>
                </w:rPr>
                <w:t>(75 mg)</w:t>
              </w:r>
            </w:ins>
          </w:p>
        </w:tc>
        <w:tc>
          <w:tcPr>
            <w:tcW w:w="1908" w:type="dxa"/>
            <w:gridSpan w:val="2"/>
            <w:tcBorders>
              <w:left w:val="nil"/>
              <w:bottom w:val="nil"/>
              <w:right w:val="nil"/>
            </w:tcBorders>
            <w:shd w:val="clear" w:color="auto" w:fill="009BFF"/>
            <w:tcPrChange w:id="3857" w:author="만든 이">
              <w:tcPr>
                <w:tcW w:w="1905" w:type="dxa"/>
                <w:gridSpan w:val="2"/>
                <w:tcBorders>
                  <w:left w:val="nil"/>
                  <w:bottom w:val="nil"/>
                  <w:right w:val="nil"/>
                </w:tcBorders>
                <w:shd w:val="clear" w:color="auto" w:fill="009BFF"/>
              </w:tcPr>
            </w:tcPrChange>
          </w:tcPr>
          <w:p w14:paraId="22CE2828" w14:textId="77777777" w:rsidR="008E00E7" w:rsidRPr="00F15CE3" w:rsidRDefault="008E00E7" w:rsidP="002F0B7E">
            <w:pPr>
              <w:jc w:val="center"/>
              <w:rPr>
                <w:ins w:id="3858" w:author="만든 이"/>
                <w:rFonts w:eastAsia="SimHei"/>
                <w:b/>
                <w:bCs/>
                <w:rPrChange w:id="3859" w:author="만든 이">
                  <w:rPr>
                    <w:ins w:id="3860" w:author="만든 이"/>
                    <w:rFonts w:ascii="Arial" w:eastAsia="SimHei" w:hAnsi="Arial" w:cs="Arial"/>
                    <w:b/>
                    <w:bCs/>
                    <w:sz w:val="20"/>
                    <w:szCs w:val="20"/>
                  </w:rPr>
                </w:rPrChange>
              </w:rPr>
            </w:pPr>
            <w:ins w:id="3861" w:author="만든 이">
              <w:r w:rsidRPr="00F15CE3">
                <w:rPr>
                  <w:b/>
                  <w:rPrChange w:id="3862" w:author="만든 이">
                    <w:rPr>
                      <w:rFonts w:ascii="Arial" w:hAnsi="Arial"/>
                      <w:b/>
                      <w:sz w:val="20"/>
                    </w:rPr>
                  </w:rPrChange>
                </w:rPr>
                <w:t>Zilā krāsā</w:t>
              </w:r>
            </w:ins>
          </w:p>
          <w:p w14:paraId="59E739EE" w14:textId="77777777" w:rsidR="008E00E7" w:rsidRPr="00F15CE3" w:rsidRDefault="008E00E7" w:rsidP="002F0B7E">
            <w:pPr>
              <w:jc w:val="center"/>
              <w:rPr>
                <w:ins w:id="3863" w:author="만든 이"/>
                <w:rFonts w:eastAsia="SimHei"/>
                <w:b/>
                <w:bCs/>
                <w:rPrChange w:id="3864" w:author="만든 이">
                  <w:rPr>
                    <w:ins w:id="3865" w:author="만든 이"/>
                    <w:rFonts w:ascii="Arial" w:eastAsia="SimHei" w:hAnsi="Arial" w:cs="Arial"/>
                    <w:b/>
                    <w:bCs/>
                    <w:sz w:val="20"/>
                    <w:szCs w:val="20"/>
                  </w:rPr>
                </w:rPrChange>
              </w:rPr>
            </w:pPr>
            <w:ins w:id="3866" w:author="만든 이">
              <w:r w:rsidRPr="00F15CE3">
                <w:rPr>
                  <w:b/>
                  <w:rPrChange w:id="3867" w:author="만든 이">
                    <w:rPr>
                      <w:rFonts w:ascii="Arial" w:hAnsi="Arial"/>
                      <w:b/>
                      <w:sz w:val="20"/>
                    </w:rPr>
                  </w:rPrChange>
                </w:rPr>
                <w:t>(150 mg)</w:t>
              </w:r>
            </w:ins>
          </w:p>
        </w:tc>
        <w:tc>
          <w:tcPr>
            <w:tcW w:w="1737" w:type="dxa"/>
            <w:tcBorders>
              <w:left w:val="nil"/>
              <w:bottom w:val="nil"/>
            </w:tcBorders>
            <w:shd w:val="clear" w:color="auto" w:fill="FFFFFF" w:themeFill="background1"/>
            <w:tcPrChange w:id="3868" w:author="만든 이">
              <w:tcPr>
                <w:tcW w:w="1738" w:type="dxa"/>
                <w:tcBorders>
                  <w:left w:val="nil"/>
                  <w:bottom w:val="nil"/>
                </w:tcBorders>
                <w:shd w:val="clear" w:color="auto" w:fill="FFFFFF" w:themeFill="background1"/>
              </w:tcPr>
            </w:tcPrChange>
          </w:tcPr>
          <w:p w14:paraId="16A65088" w14:textId="77777777" w:rsidR="008E00E7" w:rsidRPr="00F15CE3" w:rsidRDefault="008E00E7" w:rsidP="002F0B7E">
            <w:pPr>
              <w:jc w:val="center"/>
              <w:rPr>
                <w:ins w:id="3869" w:author="만든 이"/>
                <w:rFonts w:eastAsia="SimHei"/>
                <w:b/>
                <w:bCs/>
                <w:rPrChange w:id="3870" w:author="만든 이">
                  <w:rPr>
                    <w:ins w:id="3871" w:author="만든 이"/>
                    <w:rFonts w:ascii="Arial" w:eastAsia="SimHei" w:hAnsi="Arial" w:cs="Arial"/>
                    <w:b/>
                    <w:bCs/>
                    <w:sz w:val="20"/>
                    <w:szCs w:val="20"/>
                  </w:rPr>
                </w:rPrChange>
              </w:rPr>
            </w:pPr>
            <w:ins w:id="3872" w:author="만든 이">
              <w:r w:rsidRPr="00F15CE3">
                <w:rPr>
                  <w:b/>
                  <w:rPrChange w:id="3873" w:author="만든 이">
                    <w:rPr>
                      <w:rFonts w:ascii="Arial" w:hAnsi="Arial"/>
                      <w:b/>
                      <w:sz w:val="20"/>
                    </w:rPr>
                  </w:rPrChange>
                </w:rPr>
                <w:t>Balts</w:t>
              </w:r>
            </w:ins>
          </w:p>
          <w:p w14:paraId="056C288F" w14:textId="77777777" w:rsidR="008E00E7" w:rsidRPr="00F15CE3" w:rsidRDefault="008E00E7" w:rsidP="002F0B7E">
            <w:pPr>
              <w:jc w:val="center"/>
              <w:rPr>
                <w:ins w:id="3874" w:author="만든 이"/>
                <w:rFonts w:eastAsia="SimHei"/>
                <w:b/>
                <w:bCs/>
                <w:rPrChange w:id="3875" w:author="만든 이">
                  <w:rPr>
                    <w:ins w:id="3876" w:author="만든 이"/>
                    <w:rFonts w:ascii="Arial" w:eastAsia="SimHei" w:hAnsi="Arial" w:cs="Arial"/>
                    <w:b/>
                    <w:bCs/>
                    <w:sz w:val="20"/>
                    <w:szCs w:val="20"/>
                  </w:rPr>
                </w:rPrChange>
              </w:rPr>
            </w:pPr>
            <w:ins w:id="3877" w:author="만든 이">
              <w:r w:rsidRPr="00F15CE3">
                <w:rPr>
                  <w:b/>
                  <w:rPrChange w:id="3878" w:author="만든 이">
                    <w:rPr>
                      <w:rFonts w:ascii="Arial" w:hAnsi="Arial"/>
                      <w:b/>
                      <w:sz w:val="20"/>
                    </w:rPr>
                  </w:rPrChange>
                </w:rPr>
                <w:t>(300 mg)</w:t>
              </w:r>
            </w:ins>
          </w:p>
        </w:tc>
      </w:tr>
      <w:tr w:rsidR="008E00E7" w:rsidRPr="00FE0EBC" w14:paraId="77277A04" w14:textId="77777777" w:rsidTr="00F15CE3">
        <w:trPr>
          <w:cantSplit/>
          <w:jc w:val="center"/>
          <w:ins w:id="3879" w:author="만든 이"/>
          <w:trPrChange w:id="3880" w:author="만든 이">
            <w:trPr>
              <w:gridAfter w:val="0"/>
              <w:cantSplit/>
              <w:jc w:val="center"/>
            </w:trPr>
          </w:trPrChange>
        </w:trPr>
        <w:tc>
          <w:tcPr>
            <w:tcW w:w="1984" w:type="dxa"/>
            <w:tcBorders>
              <w:bottom w:val="nil"/>
            </w:tcBorders>
            <w:shd w:val="clear" w:color="auto" w:fill="E6E6E6"/>
            <w:vAlign w:val="center"/>
            <w:tcPrChange w:id="3881" w:author="만든 이">
              <w:tcPr>
                <w:tcW w:w="1413" w:type="dxa"/>
                <w:tcBorders>
                  <w:bottom w:val="nil"/>
                </w:tcBorders>
                <w:shd w:val="clear" w:color="auto" w:fill="E6E6E6"/>
                <w:vAlign w:val="center"/>
              </w:tcPr>
            </w:tcPrChange>
          </w:tcPr>
          <w:p w14:paraId="7910A0F5" w14:textId="77777777" w:rsidR="008E00E7" w:rsidRPr="00F15CE3" w:rsidRDefault="008E00E7" w:rsidP="002F0B7E">
            <w:pPr>
              <w:jc w:val="center"/>
              <w:rPr>
                <w:ins w:id="3882" w:author="만든 이"/>
                <w:rFonts w:eastAsia="SimHei"/>
                <w:b/>
                <w:bCs/>
                <w:rPrChange w:id="3883" w:author="만든 이">
                  <w:rPr>
                    <w:ins w:id="3884" w:author="만든 이"/>
                    <w:rFonts w:ascii="Arial" w:eastAsia="SimHei" w:hAnsi="Arial" w:cs="Arial"/>
                    <w:b/>
                    <w:bCs/>
                    <w:sz w:val="20"/>
                    <w:szCs w:val="20"/>
                  </w:rPr>
                </w:rPrChange>
              </w:rPr>
            </w:pPr>
            <w:ins w:id="3885" w:author="만든 이">
              <w:r w:rsidRPr="00F15CE3">
                <w:rPr>
                  <w:b/>
                  <w:rPrChange w:id="3886" w:author="만든 이">
                    <w:rPr>
                      <w:rFonts w:ascii="Arial" w:hAnsi="Arial"/>
                      <w:b/>
                      <w:sz w:val="20"/>
                    </w:rPr>
                  </w:rPrChange>
                </w:rPr>
                <w:t>75</w:t>
              </w:r>
            </w:ins>
          </w:p>
        </w:tc>
        <w:tc>
          <w:tcPr>
            <w:tcW w:w="1345" w:type="dxa"/>
            <w:tcBorders>
              <w:top w:val="nil"/>
              <w:bottom w:val="nil"/>
              <w:right w:val="nil"/>
            </w:tcBorders>
            <w:shd w:val="clear" w:color="auto" w:fill="E6E6E6"/>
            <w:vAlign w:val="center"/>
            <w:tcPrChange w:id="3887" w:author="만든 이">
              <w:tcPr>
                <w:tcW w:w="1346" w:type="dxa"/>
                <w:gridSpan w:val="2"/>
                <w:tcBorders>
                  <w:top w:val="nil"/>
                  <w:bottom w:val="nil"/>
                  <w:right w:val="nil"/>
                </w:tcBorders>
                <w:shd w:val="clear" w:color="auto" w:fill="E6E6E6"/>
                <w:vAlign w:val="center"/>
              </w:tcPr>
            </w:tcPrChange>
          </w:tcPr>
          <w:p w14:paraId="0DFBDDF4" w14:textId="77777777" w:rsidR="008E00E7" w:rsidRPr="00F15CE3" w:rsidRDefault="008E00E7" w:rsidP="002F0B7E">
            <w:pPr>
              <w:jc w:val="center"/>
              <w:rPr>
                <w:ins w:id="3888" w:author="만든 이"/>
                <w:rFonts w:eastAsia="SimHei"/>
                <w:noProof/>
                <w:rPrChange w:id="3889" w:author="만든 이">
                  <w:rPr>
                    <w:ins w:id="3890" w:author="만든 이"/>
                    <w:rFonts w:ascii="Arial" w:eastAsia="SimHei" w:hAnsi="Arial" w:cs="Arial"/>
                    <w:noProof/>
                    <w:sz w:val="20"/>
                    <w:szCs w:val="20"/>
                  </w:rPr>
                </w:rPrChange>
              </w:rPr>
            </w:pPr>
            <w:ins w:id="3891" w:author="만든 이">
              <w:r w:rsidRPr="00F15CE3">
                <w:rPr>
                  <w:noProof/>
                  <w:rPrChange w:id="3892" w:author="만든 이">
                    <w:rPr>
                      <w:rFonts w:ascii="Arial" w:hAnsi="Arial"/>
                      <w:noProof/>
                      <w:sz w:val="20"/>
                    </w:rPr>
                  </w:rPrChange>
                </w:rPr>
                <w:drawing>
                  <wp:inline distT="0" distB="0" distL="0" distR="0" wp14:anchorId="00E55595" wp14:editId="7910F052">
                    <wp:extent cx="254635" cy="254635"/>
                    <wp:effectExtent l="0" t="0" r="0" b="0"/>
                    <wp:docPr id="79134572" name="그림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73121" name="그림 27" descr="A yellow sword with a black background&#10;&#10;AI-generated content may be incorrect."/>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Change w:id="3893" w:author="만든 이">
              <w:tcPr>
                <w:tcW w:w="261" w:type="dxa"/>
                <w:tcBorders>
                  <w:top w:val="nil"/>
                  <w:left w:val="nil"/>
                  <w:bottom w:val="nil"/>
                  <w:right w:val="nil"/>
                </w:tcBorders>
                <w:shd w:val="clear" w:color="auto" w:fill="E6E6E6"/>
                <w:vAlign w:val="center"/>
              </w:tcPr>
            </w:tcPrChange>
          </w:tcPr>
          <w:p w14:paraId="127E925D" w14:textId="77777777" w:rsidR="008E00E7" w:rsidRPr="00F15CE3" w:rsidRDefault="008E00E7" w:rsidP="002F0B7E">
            <w:pPr>
              <w:jc w:val="center"/>
              <w:rPr>
                <w:ins w:id="3894" w:author="만든 이"/>
                <w:rFonts w:eastAsia="SimHei"/>
                <w:noProof/>
                <w:lang w:val="en-US"/>
                <w:rPrChange w:id="3895" w:author="만든 이">
                  <w:rPr>
                    <w:ins w:id="3896" w:author="만든 이"/>
                    <w:rFonts w:ascii="Arial" w:eastAsia="SimHei" w:hAnsi="Arial" w:cs="Arial"/>
                    <w:noProof/>
                    <w:sz w:val="20"/>
                    <w:szCs w:val="20"/>
                    <w:lang w:val="en-US"/>
                  </w:rPr>
                </w:rPrChange>
              </w:rPr>
            </w:pPr>
          </w:p>
        </w:tc>
        <w:tc>
          <w:tcPr>
            <w:tcW w:w="1647" w:type="dxa"/>
            <w:tcBorders>
              <w:top w:val="nil"/>
              <w:left w:val="nil"/>
              <w:bottom w:val="nil"/>
              <w:right w:val="nil"/>
            </w:tcBorders>
            <w:shd w:val="clear" w:color="auto" w:fill="E6E6E6"/>
            <w:vAlign w:val="center"/>
            <w:tcPrChange w:id="3897" w:author="만든 이">
              <w:tcPr>
                <w:tcW w:w="1649" w:type="dxa"/>
                <w:tcBorders>
                  <w:top w:val="nil"/>
                  <w:left w:val="nil"/>
                  <w:bottom w:val="nil"/>
                  <w:right w:val="nil"/>
                </w:tcBorders>
                <w:shd w:val="clear" w:color="auto" w:fill="E6E6E6"/>
                <w:vAlign w:val="center"/>
              </w:tcPr>
            </w:tcPrChange>
          </w:tcPr>
          <w:p w14:paraId="1CC1C085" w14:textId="77777777" w:rsidR="008E00E7" w:rsidRPr="00F15CE3" w:rsidRDefault="008E00E7" w:rsidP="002F0B7E">
            <w:pPr>
              <w:jc w:val="center"/>
              <w:rPr>
                <w:ins w:id="3898" w:author="만든 이"/>
                <w:rFonts w:eastAsia="SimHei"/>
                <w:noProof/>
                <w:lang w:val="en-US"/>
                <w:rPrChange w:id="3899" w:author="만든 이">
                  <w:rPr>
                    <w:ins w:id="3900" w:author="만든 이"/>
                    <w:rFonts w:ascii="Arial" w:eastAsia="SimHei" w:hAnsi="Arial" w:cs="Arial"/>
                    <w:noProof/>
                    <w:sz w:val="20"/>
                    <w:szCs w:val="20"/>
                    <w:lang w:val="en-US"/>
                  </w:rPr>
                </w:rPrChange>
              </w:rPr>
            </w:pPr>
          </w:p>
        </w:tc>
        <w:tc>
          <w:tcPr>
            <w:tcW w:w="261" w:type="dxa"/>
            <w:tcBorders>
              <w:top w:val="nil"/>
              <w:left w:val="nil"/>
              <w:bottom w:val="nil"/>
              <w:right w:val="nil"/>
            </w:tcBorders>
            <w:shd w:val="clear" w:color="auto" w:fill="E6E6E6"/>
            <w:vAlign w:val="center"/>
            <w:tcPrChange w:id="3901" w:author="만든 이">
              <w:tcPr>
                <w:tcW w:w="256" w:type="dxa"/>
                <w:tcBorders>
                  <w:top w:val="nil"/>
                  <w:left w:val="nil"/>
                  <w:bottom w:val="nil"/>
                  <w:right w:val="nil"/>
                </w:tcBorders>
                <w:shd w:val="clear" w:color="auto" w:fill="E6E6E6"/>
                <w:vAlign w:val="center"/>
              </w:tcPr>
            </w:tcPrChange>
          </w:tcPr>
          <w:p w14:paraId="500373C6" w14:textId="77777777" w:rsidR="008E00E7" w:rsidRPr="00F15CE3" w:rsidRDefault="008E00E7" w:rsidP="002F0B7E">
            <w:pPr>
              <w:jc w:val="center"/>
              <w:rPr>
                <w:ins w:id="3902" w:author="만든 이"/>
                <w:rFonts w:eastAsia="SimHei"/>
                <w:noProof/>
                <w:lang w:val="en-US"/>
                <w:rPrChange w:id="3903" w:author="만든 이">
                  <w:rPr>
                    <w:ins w:id="3904" w:author="만든 이"/>
                    <w:rFonts w:ascii="Arial" w:eastAsia="SimHei" w:hAnsi="Arial" w:cs="Arial"/>
                    <w:noProof/>
                    <w:sz w:val="20"/>
                    <w:szCs w:val="20"/>
                    <w:lang w:val="en-US"/>
                  </w:rPr>
                </w:rPrChange>
              </w:rPr>
            </w:pPr>
          </w:p>
        </w:tc>
        <w:tc>
          <w:tcPr>
            <w:tcW w:w="1737" w:type="dxa"/>
            <w:tcBorders>
              <w:top w:val="nil"/>
              <w:left w:val="nil"/>
              <w:bottom w:val="nil"/>
            </w:tcBorders>
            <w:shd w:val="clear" w:color="auto" w:fill="E6E6E6"/>
            <w:vAlign w:val="center"/>
            <w:tcPrChange w:id="3905" w:author="만든 이">
              <w:tcPr>
                <w:tcW w:w="1738" w:type="dxa"/>
                <w:tcBorders>
                  <w:top w:val="nil"/>
                  <w:left w:val="nil"/>
                  <w:bottom w:val="nil"/>
                </w:tcBorders>
                <w:shd w:val="clear" w:color="auto" w:fill="E6E6E6"/>
                <w:vAlign w:val="center"/>
              </w:tcPr>
            </w:tcPrChange>
          </w:tcPr>
          <w:p w14:paraId="2F7D5B62" w14:textId="77777777" w:rsidR="008E00E7" w:rsidRPr="00F15CE3" w:rsidRDefault="008E00E7" w:rsidP="002F0B7E">
            <w:pPr>
              <w:jc w:val="center"/>
              <w:rPr>
                <w:ins w:id="3906" w:author="만든 이"/>
                <w:rFonts w:eastAsia="SimHei"/>
                <w:noProof/>
                <w:lang w:val="en-US"/>
                <w:rPrChange w:id="3907" w:author="만든 이">
                  <w:rPr>
                    <w:ins w:id="3908" w:author="만든 이"/>
                    <w:rFonts w:ascii="Arial" w:eastAsia="SimHei" w:hAnsi="Arial" w:cs="Arial"/>
                    <w:noProof/>
                    <w:sz w:val="20"/>
                    <w:szCs w:val="20"/>
                    <w:lang w:val="en-US"/>
                  </w:rPr>
                </w:rPrChange>
              </w:rPr>
            </w:pPr>
          </w:p>
        </w:tc>
      </w:tr>
      <w:tr w:rsidR="008E00E7" w:rsidRPr="00FE0EBC" w14:paraId="1EDE4EE6" w14:textId="77777777" w:rsidTr="00F15CE3">
        <w:trPr>
          <w:cantSplit/>
          <w:jc w:val="center"/>
          <w:ins w:id="3909" w:author="만든 이"/>
          <w:trPrChange w:id="3910" w:author="만든 이">
            <w:trPr>
              <w:gridAfter w:val="0"/>
              <w:cantSplit/>
              <w:jc w:val="center"/>
            </w:trPr>
          </w:trPrChange>
        </w:trPr>
        <w:tc>
          <w:tcPr>
            <w:tcW w:w="1984" w:type="dxa"/>
            <w:tcBorders>
              <w:top w:val="nil"/>
              <w:bottom w:val="nil"/>
            </w:tcBorders>
            <w:vAlign w:val="center"/>
            <w:tcPrChange w:id="3911" w:author="만든 이">
              <w:tcPr>
                <w:tcW w:w="1413" w:type="dxa"/>
                <w:tcBorders>
                  <w:top w:val="nil"/>
                  <w:bottom w:val="nil"/>
                </w:tcBorders>
                <w:vAlign w:val="center"/>
              </w:tcPr>
            </w:tcPrChange>
          </w:tcPr>
          <w:p w14:paraId="4080ED3B" w14:textId="77777777" w:rsidR="008E00E7" w:rsidRPr="00F15CE3" w:rsidRDefault="008E00E7" w:rsidP="002F0B7E">
            <w:pPr>
              <w:jc w:val="center"/>
              <w:rPr>
                <w:ins w:id="3912" w:author="만든 이"/>
                <w:rFonts w:eastAsia="SimHei"/>
                <w:b/>
                <w:bCs/>
                <w:rPrChange w:id="3913" w:author="만든 이">
                  <w:rPr>
                    <w:ins w:id="3914" w:author="만든 이"/>
                    <w:rFonts w:ascii="Arial" w:eastAsia="SimHei" w:hAnsi="Arial" w:cs="Arial"/>
                    <w:b/>
                    <w:bCs/>
                    <w:sz w:val="20"/>
                    <w:szCs w:val="20"/>
                  </w:rPr>
                </w:rPrChange>
              </w:rPr>
            </w:pPr>
            <w:ins w:id="3915" w:author="만든 이">
              <w:r w:rsidRPr="00F15CE3">
                <w:rPr>
                  <w:b/>
                  <w:rPrChange w:id="3916" w:author="만든 이">
                    <w:rPr>
                      <w:rFonts w:ascii="Arial" w:hAnsi="Arial"/>
                      <w:b/>
                      <w:sz w:val="20"/>
                    </w:rPr>
                  </w:rPrChange>
                </w:rPr>
                <w:t>150</w:t>
              </w:r>
            </w:ins>
          </w:p>
        </w:tc>
        <w:tc>
          <w:tcPr>
            <w:tcW w:w="1345" w:type="dxa"/>
            <w:tcBorders>
              <w:top w:val="nil"/>
              <w:bottom w:val="nil"/>
              <w:right w:val="nil"/>
            </w:tcBorders>
            <w:vAlign w:val="center"/>
            <w:tcPrChange w:id="3917" w:author="만든 이">
              <w:tcPr>
                <w:tcW w:w="1346" w:type="dxa"/>
                <w:gridSpan w:val="2"/>
                <w:tcBorders>
                  <w:top w:val="nil"/>
                  <w:bottom w:val="nil"/>
                  <w:right w:val="nil"/>
                </w:tcBorders>
                <w:vAlign w:val="center"/>
              </w:tcPr>
            </w:tcPrChange>
          </w:tcPr>
          <w:p w14:paraId="2D19BAFD" w14:textId="77777777" w:rsidR="008E00E7" w:rsidRPr="00F15CE3" w:rsidRDefault="008E00E7" w:rsidP="002F0B7E">
            <w:pPr>
              <w:jc w:val="center"/>
              <w:rPr>
                <w:ins w:id="3918" w:author="만든 이"/>
                <w:rFonts w:eastAsia="SimHei"/>
                <w:noProof/>
                <w:lang w:val="en-US"/>
                <w:rPrChange w:id="3919" w:author="만든 이">
                  <w:rPr>
                    <w:ins w:id="3920" w:author="만든 이"/>
                    <w:rFonts w:ascii="Arial" w:eastAsia="SimHei" w:hAnsi="Arial" w:cs="Arial"/>
                    <w:noProof/>
                    <w:sz w:val="20"/>
                    <w:szCs w:val="20"/>
                    <w:lang w:val="en-US"/>
                  </w:rPr>
                </w:rPrChange>
              </w:rPr>
            </w:pPr>
          </w:p>
        </w:tc>
        <w:tc>
          <w:tcPr>
            <w:tcW w:w="261" w:type="dxa"/>
            <w:tcBorders>
              <w:top w:val="nil"/>
              <w:left w:val="nil"/>
              <w:bottom w:val="nil"/>
              <w:right w:val="nil"/>
            </w:tcBorders>
            <w:vAlign w:val="center"/>
            <w:tcPrChange w:id="3921" w:author="만든 이">
              <w:tcPr>
                <w:tcW w:w="261" w:type="dxa"/>
                <w:tcBorders>
                  <w:top w:val="nil"/>
                  <w:left w:val="nil"/>
                  <w:bottom w:val="nil"/>
                  <w:right w:val="nil"/>
                </w:tcBorders>
                <w:vAlign w:val="center"/>
              </w:tcPr>
            </w:tcPrChange>
          </w:tcPr>
          <w:p w14:paraId="4F274B7C" w14:textId="77777777" w:rsidR="008E00E7" w:rsidRPr="00F15CE3" w:rsidRDefault="008E00E7" w:rsidP="002F0B7E">
            <w:pPr>
              <w:jc w:val="center"/>
              <w:rPr>
                <w:ins w:id="3922" w:author="만든 이"/>
                <w:rFonts w:eastAsia="SimHei"/>
                <w:noProof/>
                <w:lang w:val="en-US"/>
                <w:rPrChange w:id="3923" w:author="만든 이">
                  <w:rPr>
                    <w:ins w:id="3924" w:author="만든 이"/>
                    <w:rFonts w:ascii="Arial" w:eastAsia="SimHei" w:hAnsi="Arial" w:cs="Arial"/>
                    <w:noProof/>
                    <w:sz w:val="20"/>
                    <w:szCs w:val="20"/>
                    <w:lang w:val="en-US"/>
                  </w:rPr>
                </w:rPrChange>
              </w:rPr>
            </w:pPr>
          </w:p>
        </w:tc>
        <w:tc>
          <w:tcPr>
            <w:tcW w:w="1647" w:type="dxa"/>
            <w:tcBorders>
              <w:top w:val="nil"/>
              <w:left w:val="nil"/>
              <w:bottom w:val="nil"/>
              <w:right w:val="nil"/>
            </w:tcBorders>
            <w:vAlign w:val="center"/>
            <w:tcPrChange w:id="3925" w:author="만든 이">
              <w:tcPr>
                <w:tcW w:w="1649" w:type="dxa"/>
                <w:tcBorders>
                  <w:top w:val="nil"/>
                  <w:left w:val="nil"/>
                  <w:bottom w:val="nil"/>
                  <w:right w:val="nil"/>
                </w:tcBorders>
                <w:vAlign w:val="center"/>
              </w:tcPr>
            </w:tcPrChange>
          </w:tcPr>
          <w:p w14:paraId="3187AA24" w14:textId="77777777" w:rsidR="008E00E7" w:rsidRPr="00F15CE3" w:rsidRDefault="008E00E7" w:rsidP="002F0B7E">
            <w:pPr>
              <w:jc w:val="center"/>
              <w:rPr>
                <w:ins w:id="3926" w:author="만든 이"/>
                <w:rFonts w:eastAsia="SimHei"/>
                <w:noProof/>
                <w:rPrChange w:id="3927" w:author="만든 이">
                  <w:rPr>
                    <w:ins w:id="3928" w:author="만든 이"/>
                    <w:rFonts w:ascii="Arial" w:eastAsia="SimHei" w:hAnsi="Arial" w:cs="Arial"/>
                    <w:noProof/>
                    <w:sz w:val="20"/>
                    <w:szCs w:val="20"/>
                  </w:rPr>
                </w:rPrChange>
              </w:rPr>
            </w:pPr>
            <w:ins w:id="3929" w:author="만든 이">
              <w:r w:rsidRPr="00F15CE3">
                <w:rPr>
                  <w:noProof/>
                  <w:rPrChange w:id="3930" w:author="만든 이">
                    <w:rPr>
                      <w:rFonts w:ascii="Arial" w:hAnsi="Arial"/>
                      <w:noProof/>
                      <w:sz w:val="20"/>
                    </w:rPr>
                  </w:rPrChange>
                </w:rPr>
                <w:drawing>
                  <wp:inline distT="0" distB="0" distL="0" distR="0" wp14:anchorId="19E07DA9" wp14:editId="54417736">
                    <wp:extent cx="254635" cy="254635"/>
                    <wp:effectExtent l="0" t="0" r="0" b="0"/>
                    <wp:docPr id="1888704503" name="그림 2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31860" name="그림 26"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vAlign w:val="center"/>
            <w:tcPrChange w:id="3931" w:author="만든 이">
              <w:tcPr>
                <w:tcW w:w="256" w:type="dxa"/>
                <w:tcBorders>
                  <w:top w:val="nil"/>
                  <w:left w:val="nil"/>
                  <w:bottom w:val="nil"/>
                  <w:right w:val="nil"/>
                </w:tcBorders>
                <w:vAlign w:val="center"/>
              </w:tcPr>
            </w:tcPrChange>
          </w:tcPr>
          <w:p w14:paraId="3C96F59A" w14:textId="77777777" w:rsidR="008E00E7" w:rsidRPr="00F15CE3" w:rsidRDefault="008E00E7" w:rsidP="002F0B7E">
            <w:pPr>
              <w:jc w:val="center"/>
              <w:rPr>
                <w:ins w:id="3932" w:author="만든 이"/>
                <w:rFonts w:eastAsia="SimHei"/>
                <w:noProof/>
                <w:lang w:val="en-US"/>
                <w:rPrChange w:id="3933" w:author="만든 이">
                  <w:rPr>
                    <w:ins w:id="3934" w:author="만든 이"/>
                    <w:rFonts w:ascii="Arial" w:eastAsia="SimHei" w:hAnsi="Arial" w:cs="Arial"/>
                    <w:noProof/>
                    <w:sz w:val="20"/>
                    <w:szCs w:val="20"/>
                    <w:lang w:val="en-US"/>
                  </w:rPr>
                </w:rPrChange>
              </w:rPr>
            </w:pPr>
          </w:p>
        </w:tc>
        <w:tc>
          <w:tcPr>
            <w:tcW w:w="1737" w:type="dxa"/>
            <w:tcBorders>
              <w:top w:val="nil"/>
              <w:left w:val="nil"/>
              <w:bottom w:val="nil"/>
            </w:tcBorders>
            <w:vAlign w:val="center"/>
            <w:tcPrChange w:id="3935" w:author="만든 이">
              <w:tcPr>
                <w:tcW w:w="1738" w:type="dxa"/>
                <w:tcBorders>
                  <w:top w:val="nil"/>
                  <w:left w:val="nil"/>
                  <w:bottom w:val="nil"/>
                </w:tcBorders>
                <w:vAlign w:val="center"/>
              </w:tcPr>
            </w:tcPrChange>
          </w:tcPr>
          <w:p w14:paraId="0658FC93" w14:textId="77777777" w:rsidR="008E00E7" w:rsidRPr="00F15CE3" w:rsidRDefault="008E00E7" w:rsidP="002F0B7E">
            <w:pPr>
              <w:jc w:val="center"/>
              <w:rPr>
                <w:ins w:id="3936" w:author="만든 이"/>
                <w:rFonts w:eastAsia="SimHei"/>
                <w:noProof/>
                <w:lang w:val="en-US" w:eastAsia="ko-KR"/>
                <w:rPrChange w:id="3937" w:author="만든 이">
                  <w:rPr>
                    <w:ins w:id="3938" w:author="만든 이"/>
                    <w:rFonts w:ascii="Arial" w:eastAsia="SimHei" w:hAnsi="Arial" w:cs="Arial"/>
                    <w:noProof/>
                    <w:sz w:val="20"/>
                    <w:szCs w:val="20"/>
                    <w:lang w:val="en-US" w:eastAsia="ko-KR"/>
                  </w:rPr>
                </w:rPrChange>
              </w:rPr>
            </w:pPr>
          </w:p>
        </w:tc>
      </w:tr>
      <w:tr w:rsidR="008E00E7" w:rsidRPr="00FE0EBC" w14:paraId="2FA8674A" w14:textId="77777777" w:rsidTr="00F15CE3">
        <w:trPr>
          <w:cantSplit/>
          <w:jc w:val="center"/>
          <w:ins w:id="3939" w:author="만든 이"/>
          <w:trPrChange w:id="3940" w:author="만든 이">
            <w:trPr>
              <w:gridAfter w:val="0"/>
              <w:cantSplit/>
              <w:jc w:val="center"/>
            </w:trPr>
          </w:trPrChange>
        </w:trPr>
        <w:tc>
          <w:tcPr>
            <w:tcW w:w="1984" w:type="dxa"/>
            <w:tcBorders>
              <w:top w:val="nil"/>
              <w:bottom w:val="nil"/>
            </w:tcBorders>
            <w:shd w:val="clear" w:color="auto" w:fill="E6E6E6"/>
            <w:vAlign w:val="center"/>
            <w:tcPrChange w:id="3941" w:author="만든 이">
              <w:tcPr>
                <w:tcW w:w="1413" w:type="dxa"/>
                <w:tcBorders>
                  <w:top w:val="nil"/>
                  <w:bottom w:val="nil"/>
                </w:tcBorders>
                <w:shd w:val="clear" w:color="auto" w:fill="E6E6E6"/>
                <w:vAlign w:val="center"/>
              </w:tcPr>
            </w:tcPrChange>
          </w:tcPr>
          <w:p w14:paraId="51858992" w14:textId="77777777" w:rsidR="008E00E7" w:rsidRPr="00F15CE3" w:rsidRDefault="008E00E7" w:rsidP="002F0B7E">
            <w:pPr>
              <w:jc w:val="center"/>
              <w:rPr>
                <w:ins w:id="3942" w:author="만든 이"/>
                <w:rFonts w:eastAsia="SimHei"/>
                <w:b/>
                <w:bCs/>
                <w:rPrChange w:id="3943" w:author="만든 이">
                  <w:rPr>
                    <w:ins w:id="3944" w:author="만든 이"/>
                    <w:rFonts w:ascii="Arial" w:eastAsia="SimHei" w:hAnsi="Arial" w:cs="Arial"/>
                    <w:b/>
                    <w:bCs/>
                    <w:sz w:val="20"/>
                    <w:szCs w:val="20"/>
                  </w:rPr>
                </w:rPrChange>
              </w:rPr>
            </w:pPr>
            <w:ins w:id="3945" w:author="만든 이">
              <w:r w:rsidRPr="00F15CE3">
                <w:rPr>
                  <w:b/>
                  <w:rPrChange w:id="3946" w:author="만든 이">
                    <w:rPr>
                      <w:rFonts w:ascii="Arial" w:hAnsi="Arial"/>
                      <w:b/>
                      <w:sz w:val="20"/>
                    </w:rPr>
                  </w:rPrChange>
                </w:rPr>
                <w:t>225</w:t>
              </w:r>
            </w:ins>
          </w:p>
        </w:tc>
        <w:tc>
          <w:tcPr>
            <w:tcW w:w="1345" w:type="dxa"/>
            <w:tcBorders>
              <w:top w:val="nil"/>
              <w:bottom w:val="nil"/>
              <w:right w:val="nil"/>
            </w:tcBorders>
            <w:shd w:val="clear" w:color="auto" w:fill="E6E6E6"/>
            <w:vAlign w:val="center"/>
            <w:tcPrChange w:id="3947" w:author="만든 이">
              <w:tcPr>
                <w:tcW w:w="1346" w:type="dxa"/>
                <w:gridSpan w:val="2"/>
                <w:tcBorders>
                  <w:top w:val="nil"/>
                  <w:bottom w:val="nil"/>
                  <w:right w:val="nil"/>
                </w:tcBorders>
                <w:shd w:val="clear" w:color="auto" w:fill="E6E6E6"/>
                <w:vAlign w:val="center"/>
              </w:tcPr>
            </w:tcPrChange>
          </w:tcPr>
          <w:p w14:paraId="0AFB92D7" w14:textId="77777777" w:rsidR="008E00E7" w:rsidRPr="00F15CE3" w:rsidRDefault="008E00E7" w:rsidP="002F0B7E">
            <w:pPr>
              <w:jc w:val="center"/>
              <w:rPr>
                <w:ins w:id="3948" w:author="만든 이"/>
                <w:rFonts w:eastAsia="SimHei"/>
                <w:b/>
                <w:bCs/>
                <w:rPrChange w:id="3949" w:author="만든 이">
                  <w:rPr>
                    <w:ins w:id="3950" w:author="만든 이"/>
                    <w:rFonts w:ascii="Arial" w:eastAsia="SimHei" w:hAnsi="Arial" w:cs="Arial"/>
                    <w:b/>
                    <w:bCs/>
                    <w:sz w:val="20"/>
                    <w:szCs w:val="20"/>
                  </w:rPr>
                </w:rPrChange>
              </w:rPr>
            </w:pPr>
            <w:ins w:id="3951" w:author="만든 이">
              <w:r w:rsidRPr="00F15CE3">
                <w:rPr>
                  <w:b/>
                  <w:noProof/>
                  <w:rPrChange w:id="3952" w:author="만든 이">
                    <w:rPr>
                      <w:rFonts w:ascii="Arial" w:hAnsi="Arial"/>
                      <w:b/>
                      <w:noProof/>
                      <w:sz w:val="20"/>
                    </w:rPr>
                  </w:rPrChange>
                </w:rPr>
                <w:drawing>
                  <wp:inline distT="0" distB="0" distL="0" distR="0" wp14:anchorId="6E874302" wp14:editId="56228F3F">
                    <wp:extent cx="254635" cy="254635"/>
                    <wp:effectExtent l="0" t="0" r="0" b="0"/>
                    <wp:docPr id="2008594748"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62744" name="그림 25" descr="A yellow sword with a black background&#10;&#10;AI-generated content may be incorrect."/>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Change w:id="3953" w:author="만든 이">
              <w:tcPr>
                <w:tcW w:w="261" w:type="dxa"/>
                <w:tcBorders>
                  <w:top w:val="nil"/>
                  <w:left w:val="nil"/>
                  <w:bottom w:val="nil"/>
                  <w:right w:val="nil"/>
                </w:tcBorders>
                <w:shd w:val="clear" w:color="auto" w:fill="E6E6E6"/>
                <w:vAlign w:val="center"/>
              </w:tcPr>
            </w:tcPrChange>
          </w:tcPr>
          <w:p w14:paraId="703CEBB0" w14:textId="77777777" w:rsidR="008E00E7" w:rsidRPr="00F15CE3" w:rsidRDefault="008E00E7" w:rsidP="002F0B7E">
            <w:pPr>
              <w:jc w:val="center"/>
              <w:rPr>
                <w:ins w:id="3954" w:author="만든 이"/>
                <w:rFonts w:eastAsia="SimHei"/>
                <w:b/>
                <w:bCs/>
                <w:rPrChange w:id="3955" w:author="만든 이">
                  <w:rPr>
                    <w:ins w:id="3956" w:author="만든 이"/>
                    <w:rFonts w:ascii="Arial" w:eastAsia="SimHei" w:hAnsi="Arial" w:cs="Arial"/>
                    <w:b/>
                    <w:bCs/>
                    <w:sz w:val="20"/>
                    <w:szCs w:val="20"/>
                  </w:rPr>
                </w:rPrChange>
              </w:rPr>
            </w:pPr>
            <w:ins w:id="3957" w:author="만든 이">
              <w:r w:rsidRPr="00F15CE3">
                <w:rPr>
                  <w:b/>
                  <w:rPrChange w:id="3958" w:author="만든 이">
                    <w:rPr>
                      <w:rFonts w:ascii="Arial" w:hAnsi="Arial"/>
                      <w:b/>
                      <w:sz w:val="20"/>
                    </w:rPr>
                  </w:rPrChange>
                </w:rPr>
                <w:t>+</w:t>
              </w:r>
            </w:ins>
          </w:p>
        </w:tc>
        <w:tc>
          <w:tcPr>
            <w:tcW w:w="1647" w:type="dxa"/>
            <w:tcBorders>
              <w:top w:val="nil"/>
              <w:left w:val="nil"/>
              <w:bottom w:val="nil"/>
              <w:right w:val="nil"/>
            </w:tcBorders>
            <w:shd w:val="clear" w:color="auto" w:fill="E6E6E6"/>
            <w:vAlign w:val="center"/>
            <w:tcPrChange w:id="3959" w:author="만든 이">
              <w:tcPr>
                <w:tcW w:w="1649" w:type="dxa"/>
                <w:tcBorders>
                  <w:top w:val="nil"/>
                  <w:left w:val="nil"/>
                  <w:bottom w:val="nil"/>
                  <w:right w:val="nil"/>
                </w:tcBorders>
                <w:shd w:val="clear" w:color="auto" w:fill="E6E6E6"/>
                <w:vAlign w:val="center"/>
              </w:tcPr>
            </w:tcPrChange>
          </w:tcPr>
          <w:p w14:paraId="6C2AB7DF" w14:textId="77777777" w:rsidR="008E00E7" w:rsidRPr="00F15CE3" w:rsidRDefault="008E00E7" w:rsidP="002F0B7E">
            <w:pPr>
              <w:jc w:val="center"/>
              <w:rPr>
                <w:ins w:id="3960" w:author="만든 이"/>
                <w:rFonts w:eastAsia="SimHei"/>
                <w:b/>
                <w:bCs/>
                <w:rPrChange w:id="3961" w:author="만든 이">
                  <w:rPr>
                    <w:ins w:id="3962" w:author="만든 이"/>
                    <w:rFonts w:ascii="Arial" w:eastAsia="SimHei" w:hAnsi="Arial" w:cs="Arial"/>
                    <w:b/>
                    <w:bCs/>
                    <w:sz w:val="20"/>
                    <w:szCs w:val="20"/>
                  </w:rPr>
                </w:rPrChange>
              </w:rPr>
            </w:pPr>
            <w:ins w:id="3963" w:author="만든 이">
              <w:r w:rsidRPr="00F15CE3">
                <w:rPr>
                  <w:b/>
                  <w:noProof/>
                  <w:rPrChange w:id="3964" w:author="만든 이">
                    <w:rPr>
                      <w:rFonts w:ascii="Arial" w:hAnsi="Arial"/>
                      <w:b/>
                      <w:noProof/>
                      <w:sz w:val="20"/>
                    </w:rPr>
                  </w:rPrChange>
                </w:rPr>
                <w:drawing>
                  <wp:inline distT="0" distB="0" distL="0" distR="0" wp14:anchorId="06DE56E8" wp14:editId="1AB8AECB">
                    <wp:extent cx="254635" cy="254635"/>
                    <wp:effectExtent l="0" t="0" r="0" b="0"/>
                    <wp:docPr id="1831608537"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92301" name="그림 24"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Change w:id="3965" w:author="만든 이">
              <w:tcPr>
                <w:tcW w:w="256" w:type="dxa"/>
                <w:tcBorders>
                  <w:top w:val="nil"/>
                  <w:left w:val="nil"/>
                  <w:bottom w:val="nil"/>
                  <w:right w:val="nil"/>
                </w:tcBorders>
                <w:shd w:val="clear" w:color="auto" w:fill="E6E6E6"/>
                <w:vAlign w:val="center"/>
              </w:tcPr>
            </w:tcPrChange>
          </w:tcPr>
          <w:p w14:paraId="3DDCC672" w14:textId="77777777" w:rsidR="008E00E7" w:rsidRPr="00F15CE3" w:rsidRDefault="008E00E7" w:rsidP="002F0B7E">
            <w:pPr>
              <w:jc w:val="center"/>
              <w:rPr>
                <w:ins w:id="3966" w:author="만든 이"/>
                <w:rFonts w:eastAsia="SimHei"/>
                <w:b/>
                <w:bCs/>
                <w:rPrChange w:id="3967" w:author="만든 이">
                  <w:rPr>
                    <w:ins w:id="3968" w:author="만든 이"/>
                    <w:rFonts w:ascii="Arial" w:eastAsia="SimHei" w:hAnsi="Arial" w:cs="Arial"/>
                    <w:b/>
                    <w:bCs/>
                    <w:sz w:val="20"/>
                    <w:szCs w:val="20"/>
                  </w:rPr>
                </w:rPrChange>
              </w:rPr>
            </w:pPr>
          </w:p>
        </w:tc>
        <w:tc>
          <w:tcPr>
            <w:tcW w:w="1737" w:type="dxa"/>
            <w:tcBorders>
              <w:top w:val="nil"/>
              <w:left w:val="nil"/>
              <w:bottom w:val="nil"/>
            </w:tcBorders>
            <w:shd w:val="clear" w:color="auto" w:fill="E6E6E6"/>
            <w:vAlign w:val="center"/>
            <w:tcPrChange w:id="3969" w:author="만든 이">
              <w:tcPr>
                <w:tcW w:w="1738" w:type="dxa"/>
                <w:tcBorders>
                  <w:top w:val="nil"/>
                  <w:left w:val="nil"/>
                  <w:bottom w:val="nil"/>
                </w:tcBorders>
                <w:shd w:val="clear" w:color="auto" w:fill="E6E6E6"/>
                <w:vAlign w:val="center"/>
              </w:tcPr>
            </w:tcPrChange>
          </w:tcPr>
          <w:p w14:paraId="59B5D48F" w14:textId="77777777" w:rsidR="008E00E7" w:rsidRPr="00F15CE3" w:rsidRDefault="008E00E7" w:rsidP="002F0B7E">
            <w:pPr>
              <w:jc w:val="center"/>
              <w:rPr>
                <w:ins w:id="3970" w:author="만든 이"/>
                <w:rFonts w:eastAsia="SimHei"/>
                <w:b/>
                <w:noProof/>
                <w:lang w:val="en-US" w:eastAsia="ko-KR"/>
                <w:rPrChange w:id="3971" w:author="만든 이">
                  <w:rPr>
                    <w:ins w:id="3972" w:author="만든 이"/>
                    <w:rFonts w:ascii="Arial" w:eastAsia="SimHei" w:hAnsi="Arial" w:cs="Arial"/>
                    <w:b/>
                    <w:noProof/>
                    <w:sz w:val="20"/>
                    <w:szCs w:val="20"/>
                    <w:lang w:val="en-US" w:eastAsia="ko-KR"/>
                  </w:rPr>
                </w:rPrChange>
              </w:rPr>
            </w:pPr>
          </w:p>
        </w:tc>
      </w:tr>
      <w:tr w:rsidR="008E00E7" w:rsidRPr="00FE0EBC" w14:paraId="0C9AA1C2" w14:textId="77777777" w:rsidTr="00F15CE3">
        <w:trPr>
          <w:cantSplit/>
          <w:jc w:val="center"/>
          <w:ins w:id="3973" w:author="만든 이"/>
          <w:trPrChange w:id="3974" w:author="만든 이">
            <w:trPr>
              <w:gridAfter w:val="0"/>
              <w:cantSplit/>
              <w:jc w:val="center"/>
            </w:trPr>
          </w:trPrChange>
        </w:trPr>
        <w:tc>
          <w:tcPr>
            <w:tcW w:w="1984" w:type="dxa"/>
            <w:tcBorders>
              <w:top w:val="nil"/>
              <w:bottom w:val="nil"/>
            </w:tcBorders>
            <w:tcPrChange w:id="3975" w:author="만든 이">
              <w:tcPr>
                <w:tcW w:w="1413" w:type="dxa"/>
                <w:tcBorders>
                  <w:top w:val="nil"/>
                  <w:bottom w:val="nil"/>
                </w:tcBorders>
              </w:tcPr>
            </w:tcPrChange>
          </w:tcPr>
          <w:p w14:paraId="62CF9496" w14:textId="77777777" w:rsidR="00450885" w:rsidRPr="00F15CE3" w:rsidRDefault="008E00E7" w:rsidP="002F0B7E">
            <w:pPr>
              <w:jc w:val="center"/>
              <w:rPr>
                <w:ins w:id="3976" w:author="만든 이"/>
                <w:b/>
                <w:rPrChange w:id="3977" w:author="만든 이">
                  <w:rPr>
                    <w:ins w:id="3978" w:author="만든 이"/>
                    <w:rFonts w:ascii="Arial" w:hAnsi="Arial"/>
                    <w:b/>
                    <w:sz w:val="20"/>
                  </w:rPr>
                </w:rPrChange>
              </w:rPr>
            </w:pPr>
            <w:ins w:id="3979" w:author="만든 이">
              <w:r w:rsidRPr="00F15CE3">
                <w:rPr>
                  <w:b/>
                  <w:rPrChange w:id="3980" w:author="만든 이">
                    <w:rPr>
                      <w:rFonts w:ascii="Arial" w:hAnsi="Arial"/>
                      <w:b/>
                      <w:sz w:val="20"/>
                    </w:rPr>
                  </w:rPrChange>
                </w:rPr>
                <w:t xml:space="preserve">300 </w:t>
              </w:r>
            </w:ins>
          </w:p>
          <w:p w14:paraId="6A8F4697" w14:textId="2CF58A83" w:rsidR="008E00E7" w:rsidRPr="00F15CE3" w:rsidRDefault="008E00E7" w:rsidP="002F0B7E">
            <w:pPr>
              <w:jc w:val="center"/>
              <w:rPr>
                <w:ins w:id="3981" w:author="만든 이"/>
                <w:rFonts w:eastAsia="SimHei"/>
                <w:b/>
                <w:bCs/>
                <w:rPrChange w:id="3982" w:author="만든 이">
                  <w:rPr>
                    <w:ins w:id="3983" w:author="만든 이"/>
                    <w:rFonts w:ascii="Arial" w:eastAsia="SimHei" w:hAnsi="Arial" w:cs="Arial"/>
                    <w:b/>
                    <w:bCs/>
                    <w:sz w:val="20"/>
                    <w:szCs w:val="20"/>
                  </w:rPr>
                </w:rPrChange>
              </w:rPr>
            </w:pPr>
            <w:ins w:id="3984" w:author="만든 이">
              <w:r w:rsidRPr="00F15CE3">
                <w:rPr>
                  <w:b/>
                  <w:rPrChange w:id="3985" w:author="만든 이">
                    <w:rPr>
                      <w:rFonts w:ascii="Arial" w:hAnsi="Arial"/>
                      <w:b/>
                      <w:sz w:val="20"/>
                    </w:rPr>
                  </w:rPrChange>
                </w:rPr>
                <w:t>(no 12 gadu vecuma)</w:t>
              </w:r>
            </w:ins>
          </w:p>
        </w:tc>
        <w:tc>
          <w:tcPr>
            <w:tcW w:w="1345" w:type="dxa"/>
            <w:tcBorders>
              <w:top w:val="nil"/>
              <w:bottom w:val="nil"/>
              <w:right w:val="nil"/>
            </w:tcBorders>
            <w:vAlign w:val="center"/>
            <w:tcPrChange w:id="3986" w:author="만든 이">
              <w:tcPr>
                <w:tcW w:w="1346" w:type="dxa"/>
                <w:gridSpan w:val="2"/>
                <w:tcBorders>
                  <w:top w:val="nil"/>
                  <w:bottom w:val="nil"/>
                  <w:right w:val="nil"/>
                </w:tcBorders>
                <w:vAlign w:val="center"/>
              </w:tcPr>
            </w:tcPrChange>
          </w:tcPr>
          <w:p w14:paraId="1593FE5A" w14:textId="77777777" w:rsidR="008E00E7" w:rsidRPr="00F15CE3" w:rsidRDefault="008E00E7" w:rsidP="002F0B7E">
            <w:pPr>
              <w:jc w:val="center"/>
              <w:rPr>
                <w:ins w:id="3987" w:author="만든 이"/>
                <w:rFonts w:eastAsia="SimHei"/>
                <w:noProof/>
                <w:lang w:val="en-US"/>
                <w:rPrChange w:id="3988" w:author="만든 이">
                  <w:rPr>
                    <w:ins w:id="3989" w:author="만든 이"/>
                    <w:rFonts w:ascii="Arial" w:eastAsia="SimHei" w:hAnsi="Arial" w:cs="Arial"/>
                    <w:noProof/>
                    <w:sz w:val="20"/>
                    <w:szCs w:val="20"/>
                    <w:lang w:val="en-US"/>
                  </w:rPr>
                </w:rPrChange>
              </w:rPr>
            </w:pPr>
          </w:p>
        </w:tc>
        <w:tc>
          <w:tcPr>
            <w:tcW w:w="261" w:type="dxa"/>
            <w:tcBorders>
              <w:top w:val="nil"/>
              <w:left w:val="nil"/>
              <w:bottom w:val="nil"/>
              <w:right w:val="nil"/>
            </w:tcBorders>
            <w:vAlign w:val="center"/>
            <w:tcPrChange w:id="3990" w:author="만든 이">
              <w:tcPr>
                <w:tcW w:w="261" w:type="dxa"/>
                <w:tcBorders>
                  <w:top w:val="nil"/>
                  <w:left w:val="nil"/>
                  <w:bottom w:val="nil"/>
                  <w:right w:val="nil"/>
                </w:tcBorders>
                <w:vAlign w:val="center"/>
              </w:tcPr>
            </w:tcPrChange>
          </w:tcPr>
          <w:p w14:paraId="699180F5" w14:textId="77777777" w:rsidR="008E00E7" w:rsidRPr="00F15CE3" w:rsidRDefault="008E00E7" w:rsidP="002F0B7E">
            <w:pPr>
              <w:jc w:val="center"/>
              <w:rPr>
                <w:ins w:id="3991" w:author="만든 이"/>
                <w:rFonts w:eastAsia="SimHei"/>
                <w:noProof/>
                <w:lang w:val="en-US"/>
                <w:rPrChange w:id="3992" w:author="만든 이">
                  <w:rPr>
                    <w:ins w:id="3993" w:author="만든 이"/>
                    <w:rFonts w:ascii="Arial" w:eastAsia="SimHei" w:hAnsi="Arial" w:cs="Arial"/>
                    <w:noProof/>
                    <w:sz w:val="20"/>
                    <w:szCs w:val="20"/>
                    <w:lang w:val="en-US"/>
                  </w:rPr>
                </w:rPrChange>
              </w:rPr>
            </w:pPr>
          </w:p>
        </w:tc>
        <w:tc>
          <w:tcPr>
            <w:tcW w:w="1647" w:type="dxa"/>
            <w:tcBorders>
              <w:top w:val="nil"/>
              <w:left w:val="nil"/>
              <w:bottom w:val="nil"/>
              <w:right w:val="nil"/>
            </w:tcBorders>
            <w:vAlign w:val="center"/>
            <w:tcPrChange w:id="3994" w:author="만든 이">
              <w:tcPr>
                <w:tcW w:w="1649" w:type="dxa"/>
                <w:tcBorders>
                  <w:top w:val="nil"/>
                  <w:left w:val="nil"/>
                  <w:bottom w:val="nil"/>
                  <w:right w:val="nil"/>
                </w:tcBorders>
                <w:vAlign w:val="center"/>
              </w:tcPr>
            </w:tcPrChange>
          </w:tcPr>
          <w:p w14:paraId="0E0D3509" w14:textId="77777777" w:rsidR="008E00E7" w:rsidRPr="00F15CE3" w:rsidRDefault="008E00E7" w:rsidP="002F0B7E">
            <w:pPr>
              <w:jc w:val="center"/>
              <w:rPr>
                <w:ins w:id="3995" w:author="만든 이"/>
                <w:rFonts w:eastAsia="SimHei"/>
                <w:noProof/>
                <w:lang w:val="en-US"/>
                <w:rPrChange w:id="3996" w:author="만든 이">
                  <w:rPr>
                    <w:ins w:id="3997" w:author="만든 이"/>
                    <w:rFonts w:ascii="Arial" w:eastAsia="SimHei" w:hAnsi="Arial" w:cs="Arial"/>
                    <w:noProof/>
                    <w:sz w:val="20"/>
                    <w:szCs w:val="20"/>
                    <w:lang w:val="en-US"/>
                  </w:rPr>
                </w:rPrChange>
              </w:rPr>
            </w:pPr>
          </w:p>
        </w:tc>
        <w:tc>
          <w:tcPr>
            <w:tcW w:w="261" w:type="dxa"/>
            <w:tcBorders>
              <w:top w:val="nil"/>
              <w:left w:val="nil"/>
              <w:bottom w:val="nil"/>
              <w:right w:val="nil"/>
            </w:tcBorders>
            <w:vAlign w:val="center"/>
            <w:tcPrChange w:id="3998" w:author="만든 이">
              <w:tcPr>
                <w:tcW w:w="256" w:type="dxa"/>
                <w:tcBorders>
                  <w:top w:val="nil"/>
                  <w:left w:val="nil"/>
                  <w:bottom w:val="nil"/>
                  <w:right w:val="nil"/>
                </w:tcBorders>
                <w:vAlign w:val="center"/>
              </w:tcPr>
            </w:tcPrChange>
          </w:tcPr>
          <w:p w14:paraId="2BB861AE" w14:textId="77777777" w:rsidR="008E00E7" w:rsidRPr="00F15CE3" w:rsidRDefault="008E00E7" w:rsidP="002F0B7E">
            <w:pPr>
              <w:jc w:val="center"/>
              <w:rPr>
                <w:ins w:id="3999" w:author="만든 이"/>
                <w:rFonts w:eastAsia="SimHei"/>
                <w:noProof/>
                <w:lang w:val="en-US"/>
                <w:rPrChange w:id="4000" w:author="만든 이">
                  <w:rPr>
                    <w:ins w:id="4001" w:author="만든 이"/>
                    <w:rFonts w:ascii="Arial" w:eastAsia="SimHei" w:hAnsi="Arial" w:cs="Arial"/>
                    <w:noProof/>
                    <w:sz w:val="20"/>
                    <w:szCs w:val="20"/>
                    <w:lang w:val="en-US"/>
                  </w:rPr>
                </w:rPrChange>
              </w:rPr>
            </w:pPr>
          </w:p>
        </w:tc>
        <w:tc>
          <w:tcPr>
            <w:tcW w:w="1737" w:type="dxa"/>
            <w:tcBorders>
              <w:top w:val="nil"/>
              <w:left w:val="nil"/>
              <w:bottom w:val="nil"/>
            </w:tcBorders>
            <w:vAlign w:val="center"/>
            <w:tcPrChange w:id="4002" w:author="만든 이">
              <w:tcPr>
                <w:tcW w:w="1738" w:type="dxa"/>
                <w:tcBorders>
                  <w:top w:val="nil"/>
                  <w:left w:val="nil"/>
                  <w:bottom w:val="nil"/>
                </w:tcBorders>
                <w:vAlign w:val="center"/>
              </w:tcPr>
            </w:tcPrChange>
          </w:tcPr>
          <w:p w14:paraId="5B8807A8" w14:textId="77777777" w:rsidR="008E00E7" w:rsidRPr="00F15CE3" w:rsidRDefault="008E00E7" w:rsidP="002F0B7E">
            <w:pPr>
              <w:jc w:val="center"/>
              <w:rPr>
                <w:ins w:id="4003" w:author="만든 이"/>
                <w:rFonts w:eastAsia="SimHei"/>
                <w:noProof/>
                <w:rPrChange w:id="4004" w:author="만든 이">
                  <w:rPr>
                    <w:ins w:id="4005" w:author="만든 이"/>
                    <w:rFonts w:ascii="Arial" w:eastAsia="SimHei" w:hAnsi="Arial" w:cs="Arial"/>
                    <w:noProof/>
                    <w:sz w:val="20"/>
                    <w:szCs w:val="20"/>
                  </w:rPr>
                </w:rPrChange>
              </w:rPr>
            </w:pPr>
            <w:ins w:id="4006" w:author="만든 이">
              <w:r w:rsidRPr="00F15CE3">
                <w:rPr>
                  <w:b/>
                  <w:noProof/>
                  <w:rPrChange w:id="4007" w:author="만든 이">
                    <w:rPr>
                      <w:rFonts w:ascii="Arial" w:hAnsi="Arial"/>
                      <w:b/>
                      <w:noProof/>
                      <w:sz w:val="20"/>
                    </w:rPr>
                  </w:rPrChange>
                </w:rPr>
                <w:drawing>
                  <wp:inline distT="0" distB="0" distL="0" distR="0" wp14:anchorId="3A16512D" wp14:editId="0535045E">
                    <wp:extent cx="254635" cy="242509"/>
                    <wp:effectExtent l="0" t="0" r="0" b="5715"/>
                    <wp:docPr id="1947271991"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7"/>
                            <a:stretch>
                              <a:fillRect/>
                            </a:stretch>
                          </pic:blipFill>
                          <pic:spPr bwMode="auto">
                            <a:xfrm>
                              <a:off x="0" y="0"/>
                              <a:ext cx="254635" cy="242509"/>
                            </a:xfrm>
                            <a:prstGeom prst="rect">
                              <a:avLst/>
                            </a:prstGeom>
                            <a:noFill/>
                            <a:ln>
                              <a:noFill/>
                            </a:ln>
                          </pic:spPr>
                        </pic:pic>
                      </a:graphicData>
                    </a:graphic>
                  </wp:inline>
                </w:drawing>
              </w:r>
            </w:ins>
          </w:p>
        </w:tc>
      </w:tr>
      <w:tr w:rsidR="008E00E7" w:rsidRPr="00FE0EBC" w14:paraId="651D2965" w14:textId="77777777" w:rsidTr="00F15CE3">
        <w:trPr>
          <w:cantSplit/>
          <w:jc w:val="center"/>
          <w:ins w:id="4008" w:author="만든 이"/>
          <w:trPrChange w:id="4009" w:author="만든 이">
            <w:trPr>
              <w:gridAfter w:val="0"/>
              <w:cantSplit/>
              <w:jc w:val="center"/>
            </w:trPr>
          </w:trPrChange>
        </w:trPr>
        <w:tc>
          <w:tcPr>
            <w:tcW w:w="1984" w:type="dxa"/>
            <w:tcBorders>
              <w:top w:val="nil"/>
              <w:bottom w:val="nil"/>
            </w:tcBorders>
            <w:shd w:val="clear" w:color="auto" w:fill="E6E6E6"/>
            <w:tcPrChange w:id="4010" w:author="만든 이">
              <w:tcPr>
                <w:tcW w:w="1413" w:type="dxa"/>
                <w:tcBorders>
                  <w:top w:val="nil"/>
                  <w:bottom w:val="nil"/>
                </w:tcBorders>
                <w:shd w:val="clear" w:color="auto" w:fill="E6E6E6"/>
              </w:tcPr>
            </w:tcPrChange>
          </w:tcPr>
          <w:p w14:paraId="7DE5BA81" w14:textId="77777777" w:rsidR="00450885" w:rsidRPr="00F15CE3" w:rsidRDefault="008E00E7" w:rsidP="002F0B7E">
            <w:pPr>
              <w:jc w:val="center"/>
              <w:rPr>
                <w:ins w:id="4011" w:author="만든 이"/>
                <w:b/>
                <w:rPrChange w:id="4012" w:author="만든 이">
                  <w:rPr>
                    <w:ins w:id="4013" w:author="만든 이"/>
                    <w:rFonts w:ascii="Arial" w:hAnsi="Arial"/>
                    <w:b/>
                    <w:sz w:val="20"/>
                  </w:rPr>
                </w:rPrChange>
              </w:rPr>
            </w:pPr>
            <w:ins w:id="4014" w:author="만든 이">
              <w:r w:rsidRPr="00F15CE3">
                <w:rPr>
                  <w:b/>
                  <w:rPrChange w:id="4015" w:author="만든 이">
                    <w:rPr>
                      <w:rFonts w:ascii="Arial" w:hAnsi="Arial"/>
                      <w:b/>
                      <w:sz w:val="20"/>
                    </w:rPr>
                  </w:rPrChange>
                </w:rPr>
                <w:t xml:space="preserve">300 </w:t>
              </w:r>
            </w:ins>
          </w:p>
          <w:p w14:paraId="233C4E45" w14:textId="258F1A03" w:rsidR="008E00E7" w:rsidRPr="00F15CE3" w:rsidRDefault="008E00E7" w:rsidP="002F0B7E">
            <w:pPr>
              <w:jc w:val="center"/>
              <w:rPr>
                <w:ins w:id="4016" w:author="만든 이"/>
                <w:rFonts w:eastAsia="SimHei"/>
                <w:b/>
                <w:bCs/>
                <w:rPrChange w:id="4017" w:author="만든 이">
                  <w:rPr>
                    <w:ins w:id="4018" w:author="만든 이"/>
                    <w:rFonts w:ascii="Arial" w:eastAsia="SimHei" w:hAnsi="Arial" w:cs="Arial"/>
                    <w:b/>
                    <w:bCs/>
                    <w:sz w:val="20"/>
                    <w:szCs w:val="20"/>
                  </w:rPr>
                </w:rPrChange>
              </w:rPr>
            </w:pPr>
            <w:ins w:id="4019" w:author="만든 이">
              <w:r w:rsidRPr="00F15CE3">
                <w:rPr>
                  <w:b/>
                  <w:rPrChange w:id="4020" w:author="만든 이">
                    <w:rPr>
                      <w:rFonts w:ascii="Arial" w:hAnsi="Arial"/>
                      <w:b/>
                      <w:sz w:val="20"/>
                    </w:rPr>
                  </w:rPrChange>
                </w:rPr>
                <w:t>(bērniem līdz 12 gadu vecumam)</w:t>
              </w:r>
            </w:ins>
          </w:p>
        </w:tc>
        <w:tc>
          <w:tcPr>
            <w:tcW w:w="1345" w:type="dxa"/>
            <w:tcBorders>
              <w:top w:val="nil"/>
              <w:bottom w:val="nil"/>
              <w:right w:val="nil"/>
            </w:tcBorders>
            <w:shd w:val="clear" w:color="auto" w:fill="E6E6E6"/>
            <w:vAlign w:val="center"/>
            <w:tcPrChange w:id="4021" w:author="만든 이">
              <w:tcPr>
                <w:tcW w:w="1346" w:type="dxa"/>
                <w:gridSpan w:val="2"/>
                <w:tcBorders>
                  <w:top w:val="nil"/>
                  <w:bottom w:val="nil"/>
                  <w:right w:val="nil"/>
                </w:tcBorders>
                <w:shd w:val="clear" w:color="auto" w:fill="E6E6E6"/>
                <w:vAlign w:val="center"/>
              </w:tcPr>
            </w:tcPrChange>
          </w:tcPr>
          <w:p w14:paraId="5B9368C8" w14:textId="77777777" w:rsidR="008E00E7" w:rsidRPr="00F15CE3" w:rsidRDefault="008E00E7" w:rsidP="002F0B7E">
            <w:pPr>
              <w:jc w:val="center"/>
              <w:rPr>
                <w:ins w:id="4022" w:author="만든 이"/>
                <w:rFonts w:eastAsia="SimHei"/>
                <w:b/>
                <w:bCs/>
                <w:rPrChange w:id="4023" w:author="만든 이">
                  <w:rPr>
                    <w:ins w:id="4024" w:author="만든 이"/>
                    <w:rFonts w:ascii="Arial" w:eastAsia="SimHei" w:hAnsi="Arial" w:cs="Arial"/>
                    <w:b/>
                    <w:bCs/>
                    <w:sz w:val="20"/>
                    <w:szCs w:val="20"/>
                  </w:rPr>
                </w:rPrChange>
              </w:rPr>
            </w:pPr>
          </w:p>
        </w:tc>
        <w:tc>
          <w:tcPr>
            <w:tcW w:w="261" w:type="dxa"/>
            <w:tcBorders>
              <w:top w:val="nil"/>
              <w:left w:val="nil"/>
              <w:bottom w:val="nil"/>
              <w:right w:val="nil"/>
            </w:tcBorders>
            <w:shd w:val="clear" w:color="auto" w:fill="E6E6E6"/>
            <w:vAlign w:val="center"/>
            <w:tcPrChange w:id="4025" w:author="만든 이">
              <w:tcPr>
                <w:tcW w:w="261" w:type="dxa"/>
                <w:tcBorders>
                  <w:top w:val="nil"/>
                  <w:left w:val="nil"/>
                  <w:bottom w:val="nil"/>
                  <w:right w:val="nil"/>
                </w:tcBorders>
                <w:shd w:val="clear" w:color="auto" w:fill="E6E6E6"/>
                <w:vAlign w:val="center"/>
              </w:tcPr>
            </w:tcPrChange>
          </w:tcPr>
          <w:p w14:paraId="4127B7F1" w14:textId="77777777" w:rsidR="008E00E7" w:rsidRPr="00F15CE3" w:rsidRDefault="008E00E7" w:rsidP="002F0B7E">
            <w:pPr>
              <w:jc w:val="center"/>
              <w:rPr>
                <w:ins w:id="4026" w:author="만든 이"/>
                <w:rFonts w:eastAsia="SimHei"/>
                <w:b/>
                <w:bCs/>
                <w:rPrChange w:id="4027" w:author="만든 이">
                  <w:rPr>
                    <w:ins w:id="4028" w:author="만든 이"/>
                    <w:rFonts w:ascii="Arial" w:eastAsia="SimHei" w:hAnsi="Arial" w:cs="Arial"/>
                    <w:b/>
                    <w:bCs/>
                    <w:sz w:val="20"/>
                    <w:szCs w:val="20"/>
                  </w:rPr>
                </w:rPrChange>
              </w:rPr>
            </w:pPr>
          </w:p>
        </w:tc>
        <w:tc>
          <w:tcPr>
            <w:tcW w:w="1647" w:type="dxa"/>
            <w:tcBorders>
              <w:top w:val="nil"/>
              <w:left w:val="nil"/>
              <w:bottom w:val="nil"/>
              <w:right w:val="nil"/>
            </w:tcBorders>
            <w:shd w:val="clear" w:color="auto" w:fill="E6E6E6"/>
            <w:vAlign w:val="center"/>
            <w:tcPrChange w:id="4029" w:author="만든 이">
              <w:tcPr>
                <w:tcW w:w="1649" w:type="dxa"/>
                <w:tcBorders>
                  <w:top w:val="nil"/>
                  <w:left w:val="nil"/>
                  <w:bottom w:val="nil"/>
                  <w:right w:val="nil"/>
                </w:tcBorders>
                <w:shd w:val="clear" w:color="auto" w:fill="E6E6E6"/>
                <w:vAlign w:val="center"/>
              </w:tcPr>
            </w:tcPrChange>
          </w:tcPr>
          <w:p w14:paraId="2BC878FC" w14:textId="77777777" w:rsidR="008E00E7" w:rsidRPr="00F15CE3" w:rsidRDefault="008E00E7" w:rsidP="002F0B7E">
            <w:pPr>
              <w:jc w:val="center"/>
              <w:rPr>
                <w:ins w:id="4030" w:author="만든 이"/>
                <w:rFonts w:eastAsia="SimHei"/>
                <w:b/>
                <w:bCs/>
                <w:rPrChange w:id="4031" w:author="만든 이">
                  <w:rPr>
                    <w:ins w:id="4032" w:author="만든 이"/>
                    <w:rFonts w:ascii="Arial" w:eastAsia="SimHei" w:hAnsi="Arial" w:cs="Arial"/>
                    <w:b/>
                    <w:bCs/>
                    <w:sz w:val="20"/>
                    <w:szCs w:val="20"/>
                  </w:rPr>
                </w:rPrChange>
              </w:rPr>
            </w:pPr>
            <w:ins w:id="4033" w:author="만든 이">
              <w:r w:rsidRPr="00F15CE3">
                <w:rPr>
                  <w:noProof/>
                  <w:rPrChange w:id="4034" w:author="만든 이">
                    <w:rPr>
                      <w:rFonts w:ascii="Arial" w:hAnsi="Arial"/>
                      <w:noProof/>
                      <w:sz w:val="20"/>
                    </w:rPr>
                  </w:rPrChange>
                </w:rPr>
                <w:drawing>
                  <wp:inline distT="0" distB="0" distL="0" distR="0" wp14:anchorId="5DF53588" wp14:editId="231382C4">
                    <wp:extent cx="254635" cy="254635"/>
                    <wp:effectExtent l="0" t="0" r="0" b="0"/>
                    <wp:docPr id="1900471208"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92930" name="그림 17"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F15CE3">
                <w:rPr>
                  <w:noProof/>
                  <w:rPrChange w:id="4035" w:author="만든 이">
                    <w:rPr>
                      <w:rFonts w:ascii="Arial" w:hAnsi="Arial"/>
                      <w:noProof/>
                      <w:sz w:val="20"/>
                    </w:rPr>
                  </w:rPrChange>
                </w:rPr>
                <w:drawing>
                  <wp:inline distT="0" distB="0" distL="0" distR="0" wp14:anchorId="3E8C634F" wp14:editId="2ACA99D4">
                    <wp:extent cx="254635" cy="254635"/>
                    <wp:effectExtent l="0" t="0" r="0" b="0"/>
                    <wp:docPr id="1618988475"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59528" name="그림 16"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Change w:id="4036" w:author="만든 이">
              <w:tcPr>
                <w:tcW w:w="256" w:type="dxa"/>
                <w:tcBorders>
                  <w:top w:val="nil"/>
                  <w:left w:val="nil"/>
                  <w:bottom w:val="nil"/>
                  <w:right w:val="nil"/>
                </w:tcBorders>
                <w:shd w:val="clear" w:color="auto" w:fill="E6E6E6"/>
                <w:vAlign w:val="center"/>
              </w:tcPr>
            </w:tcPrChange>
          </w:tcPr>
          <w:p w14:paraId="44D62C9F" w14:textId="77777777" w:rsidR="008E00E7" w:rsidRPr="00F15CE3" w:rsidRDefault="008E00E7" w:rsidP="002F0B7E">
            <w:pPr>
              <w:jc w:val="center"/>
              <w:rPr>
                <w:ins w:id="4037" w:author="만든 이"/>
                <w:rFonts w:eastAsia="SimHei"/>
                <w:b/>
                <w:bCs/>
                <w:rPrChange w:id="4038" w:author="만든 이">
                  <w:rPr>
                    <w:ins w:id="4039" w:author="만든 이"/>
                    <w:rFonts w:ascii="Arial" w:eastAsia="SimHei" w:hAnsi="Arial" w:cs="Arial"/>
                    <w:b/>
                    <w:bCs/>
                    <w:sz w:val="20"/>
                    <w:szCs w:val="20"/>
                  </w:rPr>
                </w:rPrChange>
              </w:rPr>
            </w:pPr>
          </w:p>
        </w:tc>
        <w:tc>
          <w:tcPr>
            <w:tcW w:w="1737" w:type="dxa"/>
            <w:tcBorders>
              <w:top w:val="nil"/>
              <w:left w:val="nil"/>
              <w:bottom w:val="nil"/>
            </w:tcBorders>
            <w:shd w:val="clear" w:color="auto" w:fill="E6E6E6"/>
            <w:vAlign w:val="center"/>
            <w:tcPrChange w:id="4040" w:author="만든 이">
              <w:tcPr>
                <w:tcW w:w="1738" w:type="dxa"/>
                <w:tcBorders>
                  <w:top w:val="nil"/>
                  <w:left w:val="nil"/>
                  <w:bottom w:val="nil"/>
                </w:tcBorders>
                <w:shd w:val="clear" w:color="auto" w:fill="E6E6E6"/>
                <w:vAlign w:val="center"/>
              </w:tcPr>
            </w:tcPrChange>
          </w:tcPr>
          <w:p w14:paraId="677A97C4" w14:textId="77777777" w:rsidR="008E00E7" w:rsidRPr="00F15CE3" w:rsidRDefault="008E00E7" w:rsidP="002F0B7E">
            <w:pPr>
              <w:jc w:val="center"/>
              <w:rPr>
                <w:ins w:id="4041" w:author="만든 이"/>
                <w:rFonts w:eastAsia="SimHei"/>
                <w:b/>
                <w:noProof/>
                <w:lang w:val="en-US" w:eastAsia="ko-KR"/>
                <w:rPrChange w:id="4042" w:author="만든 이">
                  <w:rPr>
                    <w:ins w:id="4043" w:author="만든 이"/>
                    <w:rFonts w:ascii="Arial" w:eastAsia="SimHei" w:hAnsi="Arial" w:cs="Arial"/>
                    <w:b/>
                    <w:noProof/>
                    <w:sz w:val="20"/>
                    <w:szCs w:val="20"/>
                    <w:lang w:val="en-US" w:eastAsia="ko-KR"/>
                  </w:rPr>
                </w:rPrChange>
              </w:rPr>
            </w:pPr>
          </w:p>
        </w:tc>
      </w:tr>
      <w:tr w:rsidR="008E00E7" w:rsidRPr="00FE0EBC" w14:paraId="7775BA64" w14:textId="77777777" w:rsidTr="00F15CE3">
        <w:trPr>
          <w:cantSplit/>
          <w:jc w:val="center"/>
          <w:ins w:id="4044" w:author="만든 이"/>
          <w:trPrChange w:id="4045" w:author="만든 이">
            <w:trPr>
              <w:gridAfter w:val="0"/>
              <w:cantSplit/>
              <w:jc w:val="center"/>
            </w:trPr>
          </w:trPrChange>
        </w:trPr>
        <w:tc>
          <w:tcPr>
            <w:tcW w:w="1984" w:type="dxa"/>
            <w:tcBorders>
              <w:top w:val="nil"/>
              <w:bottom w:val="nil"/>
            </w:tcBorders>
            <w:tcPrChange w:id="4046" w:author="만든 이">
              <w:tcPr>
                <w:tcW w:w="1413" w:type="dxa"/>
                <w:tcBorders>
                  <w:top w:val="nil"/>
                  <w:bottom w:val="nil"/>
                </w:tcBorders>
              </w:tcPr>
            </w:tcPrChange>
          </w:tcPr>
          <w:p w14:paraId="5AE4949D" w14:textId="77777777" w:rsidR="00450885" w:rsidRPr="00F15CE3" w:rsidRDefault="008E00E7" w:rsidP="002F0B7E">
            <w:pPr>
              <w:jc w:val="center"/>
              <w:rPr>
                <w:ins w:id="4047" w:author="만든 이"/>
                <w:b/>
                <w:rPrChange w:id="4048" w:author="만든 이">
                  <w:rPr>
                    <w:ins w:id="4049" w:author="만든 이"/>
                    <w:rFonts w:ascii="Arial" w:hAnsi="Arial"/>
                    <w:b/>
                    <w:sz w:val="20"/>
                  </w:rPr>
                </w:rPrChange>
              </w:rPr>
            </w:pPr>
            <w:ins w:id="4050" w:author="만든 이">
              <w:r w:rsidRPr="00F15CE3">
                <w:rPr>
                  <w:b/>
                  <w:rPrChange w:id="4051" w:author="만든 이">
                    <w:rPr>
                      <w:rFonts w:ascii="Arial" w:hAnsi="Arial"/>
                      <w:b/>
                      <w:sz w:val="20"/>
                    </w:rPr>
                  </w:rPrChange>
                </w:rPr>
                <w:t xml:space="preserve">375 </w:t>
              </w:r>
            </w:ins>
          </w:p>
          <w:p w14:paraId="2AC9F6D0" w14:textId="1FCEC83D" w:rsidR="008E00E7" w:rsidRPr="00F15CE3" w:rsidRDefault="008E00E7" w:rsidP="002F0B7E">
            <w:pPr>
              <w:jc w:val="center"/>
              <w:rPr>
                <w:ins w:id="4052" w:author="만든 이"/>
                <w:rFonts w:eastAsia="SimHei"/>
                <w:b/>
                <w:bCs/>
                <w:rPrChange w:id="4053" w:author="만든 이">
                  <w:rPr>
                    <w:ins w:id="4054" w:author="만든 이"/>
                    <w:rFonts w:ascii="Arial" w:eastAsia="SimHei" w:hAnsi="Arial" w:cs="Arial"/>
                    <w:b/>
                    <w:bCs/>
                    <w:sz w:val="20"/>
                    <w:szCs w:val="20"/>
                  </w:rPr>
                </w:rPrChange>
              </w:rPr>
            </w:pPr>
            <w:ins w:id="4055" w:author="만든 이">
              <w:r w:rsidRPr="00F15CE3">
                <w:rPr>
                  <w:b/>
                  <w:rPrChange w:id="4056" w:author="만든 이">
                    <w:rPr>
                      <w:rFonts w:ascii="Arial" w:hAnsi="Arial"/>
                      <w:b/>
                      <w:sz w:val="20"/>
                    </w:rPr>
                  </w:rPrChange>
                </w:rPr>
                <w:t>(no 12 gadu vecuma)</w:t>
              </w:r>
            </w:ins>
          </w:p>
        </w:tc>
        <w:tc>
          <w:tcPr>
            <w:tcW w:w="1345" w:type="dxa"/>
            <w:tcBorders>
              <w:top w:val="nil"/>
              <w:bottom w:val="nil"/>
              <w:right w:val="nil"/>
            </w:tcBorders>
            <w:vAlign w:val="center"/>
            <w:tcPrChange w:id="4057" w:author="만든 이">
              <w:tcPr>
                <w:tcW w:w="1346" w:type="dxa"/>
                <w:gridSpan w:val="2"/>
                <w:tcBorders>
                  <w:top w:val="nil"/>
                  <w:bottom w:val="nil"/>
                  <w:right w:val="nil"/>
                </w:tcBorders>
                <w:vAlign w:val="center"/>
              </w:tcPr>
            </w:tcPrChange>
          </w:tcPr>
          <w:p w14:paraId="210E4B5A" w14:textId="77777777" w:rsidR="008E00E7" w:rsidRPr="00F15CE3" w:rsidRDefault="008E00E7" w:rsidP="002F0B7E">
            <w:pPr>
              <w:jc w:val="center"/>
              <w:rPr>
                <w:ins w:id="4058" w:author="만든 이"/>
                <w:rFonts w:eastAsia="SimHei"/>
                <w:noProof/>
                <w:rPrChange w:id="4059" w:author="만든 이">
                  <w:rPr>
                    <w:ins w:id="4060" w:author="만든 이"/>
                    <w:rFonts w:ascii="Arial" w:eastAsia="SimHei" w:hAnsi="Arial" w:cs="Arial"/>
                    <w:noProof/>
                    <w:sz w:val="20"/>
                    <w:szCs w:val="20"/>
                  </w:rPr>
                </w:rPrChange>
              </w:rPr>
            </w:pPr>
            <w:ins w:id="4061" w:author="만든 이">
              <w:r w:rsidRPr="00F15CE3">
                <w:rPr>
                  <w:b/>
                  <w:noProof/>
                  <w:rPrChange w:id="4062" w:author="만든 이">
                    <w:rPr>
                      <w:rFonts w:ascii="Arial" w:hAnsi="Arial"/>
                      <w:b/>
                      <w:noProof/>
                      <w:sz w:val="20"/>
                    </w:rPr>
                  </w:rPrChange>
                </w:rPr>
                <w:drawing>
                  <wp:inline distT="0" distB="0" distL="0" distR="0" wp14:anchorId="397C2279" wp14:editId="6A43483B">
                    <wp:extent cx="254635" cy="254635"/>
                    <wp:effectExtent l="0" t="0" r="0" b="0"/>
                    <wp:docPr id="75475198"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86801" name="그림 21" descr="A yellow sword with a black background&#10;&#10;AI-generated content may be incorrect."/>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vAlign w:val="center"/>
            <w:tcPrChange w:id="4063" w:author="만든 이">
              <w:tcPr>
                <w:tcW w:w="261" w:type="dxa"/>
                <w:tcBorders>
                  <w:top w:val="nil"/>
                  <w:left w:val="nil"/>
                  <w:bottom w:val="nil"/>
                  <w:right w:val="nil"/>
                </w:tcBorders>
                <w:vAlign w:val="center"/>
              </w:tcPr>
            </w:tcPrChange>
          </w:tcPr>
          <w:p w14:paraId="3C6D819B" w14:textId="77777777" w:rsidR="008E00E7" w:rsidRPr="00F15CE3" w:rsidRDefault="008E00E7" w:rsidP="002F0B7E">
            <w:pPr>
              <w:jc w:val="center"/>
              <w:rPr>
                <w:ins w:id="4064" w:author="만든 이"/>
                <w:rFonts w:eastAsia="SimHei"/>
                <w:noProof/>
                <w:lang w:val="en-US"/>
                <w:rPrChange w:id="4065" w:author="만든 이">
                  <w:rPr>
                    <w:ins w:id="4066" w:author="만든 이"/>
                    <w:rFonts w:ascii="Arial" w:eastAsia="SimHei" w:hAnsi="Arial" w:cs="Arial"/>
                    <w:noProof/>
                    <w:sz w:val="20"/>
                    <w:szCs w:val="20"/>
                    <w:lang w:val="en-US"/>
                  </w:rPr>
                </w:rPrChange>
              </w:rPr>
            </w:pPr>
          </w:p>
        </w:tc>
        <w:tc>
          <w:tcPr>
            <w:tcW w:w="1647" w:type="dxa"/>
            <w:tcBorders>
              <w:top w:val="nil"/>
              <w:left w:val="nil"/>
              <w:bottom w:val="nil"/>
              <w:right w:val="nil"/>
            </w:tcBorders>
            <w:vAlign w:val="center"/>
            <w:tcPrChange w:id="4067" w:author="만든 이">
              <w:tcPr>
                <w:tcW w:w="1649" w:type="dxa"/>
                <w:tcBorders>
                  <w:top w:val="nil"/>
                  <w:left w:val="nil"/>
                  <w:bottom w:val="nil"/>
                  <w:right w:val="nil"/>
                </w:tcBorders>
                <w:vAlign w:val="center"/>
              </w:tcPr>
            </w:tcPrChange>
          </w:tcPr>
          <w:p w14:paraId="5011DCD7" w14:textId="77777777" w:rsidR="008E00E7" w:rsidRPr="00F15CE3" w:rsidRDefault="008E00E7" w:rsidP="002F0B7E">
            <w:pPr>
              <w:jc w:val="center"/>
              <w:rPr>
                <w:ins w:id="4068" w:author="만든 이"/>
                <w:rFonts w:eastAsia="SimHei"/>
                <w:noProof/>
                <w:rPrChange w:id="4069" w:author="만든 이">
                  <w:rPr>
                    <w:ins w:id="4070" w:author="만든 이"/>
                    <w:rFonts w:ascii="Arial" w:eastAsia="SimHei" w:hAnsi="Arial" w:cs="Arial"/>
                    <w:noProof/>
                    <w:sz w:val="20"/>
                    <w:szCs w:val="20"/>
                  </w:rPr>
                </w:rPrChange>
              </w:rPr>
            </w:pPr>
            <w:ins w:id="4071" w:author="만든 이">
              <w:r w:rsidRPr="00F15CE3">
                <w:rPr>
                  <w:b/>
                  <w:rPrChange w:id="4072" w:author="만든 이">
                    <w:rPr>
                      <w:rFonts w:ascii="Arial" w:hAnsi="Arial"/>
                      <w:b/>
                      <w:sz w:val="20"/>
                    </w:rPr>
                  </w:rPrChange>
                </w:rPr>
                <w:t>+</w:t>
              </w:r>
            </w:ins>
          </w:p>
        </w:tc>
        <w:tc>
          <w:tcPr>
            <w:tcW w:w="261" w:type="dxa"/>
            <w:tcBorders>
              <w:top w:val="nil"/>
              <w:left w:val="nil"/>
              <w:bottom w:val="nil"/>
              <w:right w:val="nil"/>
            </w:tcBorders>
            <w:vAlign w:val="center"/>
            <w:tcPrChange w:id="4073" w:author="만든 이">
              <w:tcPr>
                <w:tcW w:w="256" w:type="dxa"/>
                <w:tcBorders>
                  <w:top w:val="nil"/>
                  <w:left w:val="nil"/>
                  <w:bottom w:val="nil"/>
                  <w:right w:val="nil"/>
                </w:tcBorders>
                <w:vAlign w:val="center"/>
              </w:tcPr>
            </w:tcPrChange>
          </w:tcPr>
          <w:p w14:paraId="58521386" w14:textId="77777777" w:rsidR="008E00E7" w:rsidRPr="00F15CE3" w:rsidRDefault="008E00E7" w:rsidP="002F0B7E">
            <w:pPr>
              <w:jc w:val="center"/>
              <w:rPr>
                <w:ins w:id="4074" w:author="만든 이"/>
                <w:rFonts w:eastAsia="SimHei"/>
                <w:noProof/>
                <w:lang w:val="en-US"/>
                <w:rPrChange w:id="4075" w:author="만든 이">
                  <w:rPr>
                    <w:ins w:id="4076" w:author="만든 이"/>
                    <w:rFonts w:ascii="Arial" w:eastAsia="SimHei" w:hAnsi="Arial" w:cs="Arial"/>
                    <w:noProof/>
                    <w:sz w:val="20"/>
                    <w:szCs w:val="20"/>
                    <w:lang w:val="en-US"/>
                  </w:rPr>
                </w:rPrChange>
              </w:rPr>
            </w:pPr>
          </w:p>
        </w:tc>
        <w:tc>
          <w:tcPr>
            <w:tcW w:w="1737" w:type="dxa"/>
            <w:tcBorders>
              <w:top w:val="nil"/>
              <w:left w:val="nil"/>
              <w:bottom w:val="nil"/>
            </w:tcBorders>
            <w:vAlign w:val="center"/>
            <w:tcPrChange w:id="4077" w:author="만든 이">
              <w:tcPr>
                <w:tcW w:w="1738" w:type="dxa"/>
                <w:tcBorders>
                  <w:top w:val="nil"/>
                  <w:left w:val="nil"/>
                  <w:bottom w:val="nil"/>
                </w:tcBorders>
                <w:vAlign w:val="center"/>
              </w:tcPr>
            </w:tcPrChange>
          </w:tcPr>
          <w:p w14:paraId="5FC3D957" w14:textId="77777777" w:rsidR="008E00E7" w:rsidRPr="00F15CE3" w:rsidRDefault="008E00E7" w:rsidP="002F0B7E">
            <w:pPr>
              <w:jc w:val="center"/>
              <w:rPr>
                <w:ins w:id="4078" w:author="만든 이"/>
                <w:rFonts w:eastAsia="SimHei"/>
                <w:noProof/>
                <w:rPrChange w:id="4079" w:author="만든 이">
                  <w:rPr>
                    <w:ins w:id="4080" w:author="만든 이"/>
                    <w:rFonts w:ascii="Arial" w:eastAsia="SimHei" w:hAnsi="Arial" w:cs="Arial"/>
                    <w:noProof/>
                    <w:sz w:val="20"/>
                    <w:szCs w:val="20"/>
                  </w:rPr>
                </w:rPrChange>
              </w:rPr>
            </w:pPr>
            <w:ins w:id="4081" w:author="만든 이">
              <w:r w:rsidRPr="00F15CE3">
                <w:rPr>
                  <w:b/>
                  <w:noProof/>
                  <w:rPrChange w:id="4082" w:author="만든 이">
                    <w:rPr>
                      <w:rFonts w:ascii="Arial" w:hAnsi="Arial"/>
                      <w:b/>
                      <w:noProof/>
                      <w:sz w:val="20"/>
                    </w:rPr>
                  </w:rPrChange>
                </w:rPr>
                <w:drawing>
                  <wp:inline distT="0" distB="0" distL="0" distR="0" wp14:anchorId="3236FC31" wp14:editId="0275A7D7">
                    <wp:extent cx="254635" cy="242509"/>
                    <wp:effectExtent l="0" t="0" r="0" b="5715"/>
                    <wp:docPr id="1667273172"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7"/>
                            <a:stretch>
                              <a:fillRect/>
                            </a:stretch>
                          </pic:blipFill>
                          <pic:spPr bwMode="auto">
                            <a:xfrm>
                              <a:off x="0" y="0"/>
                              <a:ext cx="254635" cy="242509"/>
                            </a:xfrm>
                            <a:prstGeom prst="rect">
                              <a:avLst/>
                            </a:prstGeom>
                            <a:noFill/>
                            <a:ln>
                              <a:noFill/>
                            </a:ln>
                          </pic:spPr>
                        </pic:pic>
                      </a:graphicData>
                    </a:graphic>
                  </wp:inline>
                </w:drawing>
              </w:r>
            </w:ins>
          </w:p>
        </w:tc>
      </w:tr>
      <w:tr w:rsidR="008E00E7" w:rsidRPr="00FE0EBC" w14:paraId="1BBBE421" w14:textId="77777777" w:rsidTr="00F15CE3">
        <w:trPr>
          <w:cantSplit/>
          <w:jc w:val="center"/>
          <w:ins w:id="4083" w:author="만든 이"/>
          <w:trPrChange w:id="4084" w:author="만든 이">
            <w:trPr>
              <w:gridAfter w:val="0"/>
              <w:cantSplit/>
              <w:jc w:val="center"/>
            </w:trPr>
          </w:trPrChange>
        </w:trPr>
        <w:tc>
          <w:tcPr>
            <w:tcW w:w="1984" w:type="dxa"/>
            <w:tcBorders>
              <w:top w:val="nil"/>
              <w:bottom w:val="nil"/>
            </w:tcBorders>
            <w:shd w:val="clear" w:color="auto" w:fill="E6E6E6"/>
            <w:tcPrChange w:id="4085" w:author="만든 이">
              <w:tcPr>
                <w:tcW w:w="1413" w:type="dxa"/>
                <w:tcBorders>
                  <w:top w:val="nil"/>
                  <w:bottom w:val="nil"/>
                </w:tcBorders>
                <w:shd w:val="clear" w:color="auto" w:fill="E6E6E6"/>
              </w:tcPr>
            </w:tcPrChange>
          </w:tcPr>
          <w:p w14:paraId="52665911" w14:textId="77777777" w:rsidR="00450885" w:rsidRPr="00F15CE3" w:rsidRDefault="008E00E7" w:rsidP="002F0B7E">
            <w:pPr>
              <w:jc w:val="center"/>
              <w:rPr>
                <w:ins w:id="4086" w:author="만든 이"/>
                <w:b/>
                <w:rPrChange w:id="4087" w:author="만든 이">
                  <w:rPr>
                    <w:ins w:id="4088" w:author="만든 이"/>
                    <w:rFonts w:ascii="Arial" w:hAnsi="Arial"/>
                    <w:b/>
                    <w:sz w:val="20"/>
                  </w:rPr>
                </w:rPrChange>
              </w:rPr>
            </w:pPr>
            <w:ins w:id="4089" w:author="만든 이">
              <w:r w:rsidRPr="00F15CE3">
                <w:rPr>
                  <w:b/>
                  <w:rPrChange w:id="4090" w:author="만든 이">
                    <w:rPr>
                      <w:rFonts w:ascii="Arial" w:hAnsi="Arial"/>
                      <w:b/>
                      <w:sz w:val="20"/>
                    </w:rPr>
                  </w:rPrChange>
                </w:rPr>
                <w:t xml:space="preserve">375 </w:t>
              </w:r>
            </w:ins>
          </w:p>
          <w:p w14:paraId="7A7C7BB8" w14:textId="7F9D58D8" w:rsidR="008E00E7" w:rsidRPr="00F15CE3" w:rsidRDefault="008E00E7" w:rsidP="002F0B7E">
            <w:pPr>
              <w:jc w:val="center"/>
              <w:rPr>
                <w:ins w:id="4091" w:author="만든 이"/>
                <w:rFonts w:eastAsia="SimHei"/>
                <w:b/>
                <w:bCs/>
                <w:rPrChange w:id="4092" w:author="만든 이">
                  <w:rPr>
                    <w:ins w:id="4093" w:author="만든 이"/>
                    <w:rFonts w:ascii="Arial" w:eastAsia="SimHei" w:hAnsi="Arial" w:cs="Arial"/>
                    <w:b/>
                    <w:bCs/>
                    <w:sz w:val="20"/>
                    <w:szCs w:val="20"/>
                  </w:rPr>
                </w:rPrChange>
              </w:rPr>
            </w:pPr>
            <w:ins w:id="4094" w:author="만든 이">
              <w:r w:rsidRPr="00F15CE3">
                <w:rPr>
                  <w:b/>
                  <w:rPrChange w:id="4095" w:author="만든 이">
                    <w:rPr>
                      <w:rFonts w:ascii="Arial" w:hAnsi="Arial"/>
                      <w:b/>
                      <w:sz w:val="20"/>
                    </w:rPr>
                  </w:rPrChange>
                </w:rPr>
                <w:t>(bērniem līdz 12 gadu vecumam)</w:t>
              </w:r>
            </w:ins>
          </w:p>
        </w:tc>
        <w:tc>
          <w:tcPr>
            <w:tcW w:w="1345" w:type="dxa"/>
            <w:tcBorders>
              <w:top w:val="nil"/>
              <w:bottom w:val="nil"/>
              <w:right w:val="nil"/>
            </w:tcBorders>
            <w:shd w:val="clear" w:color="auto" w:fill="E6E6E6"/>
            <w:vAlign w:val="center"/>
            <w:tcPrChange w:id="4096" w:author="만든 이">
              <w:tcPr>
                <w:tcW w:w="1346" w:type="dxa"/>
                <w:gridSpan w:val="2"/>
                <w:tcBorders>
                  <w:top w:val="nil"/>
                  <w:bottom w:val="nil"/>
                  <w:right w:val="nil"/>
                </w:tcBorders>
                <w:shd w:val="clear" w:color="auto" w:fill="E6E6E6"/>
                <w:vAlign w:val="center"/>
              </w:tcPr>
            </w:tcPrChange>
          </w:tcPr>
          <w:p w14:paraId="14A3498B" w14:textId="77777777" w:rsidR="008E00E7" w:rsidRPr="00F15CE3" w:rsidRDefault="008E00E7" w:rsidP="002F0B7E">
            <w:pPr>
              <w:jc w:val="center"/>
              <w:rPr>
                <w:ins w:id="4097" w:author="만든 이"/>
                <w:rFonts w:eastAsia="SimHei"/>
                <w:noProof/>
                <w:rPrChange w:id="4098" w:author="만든 이">
                  <w:rPr>
                    <w:ins w:id="4099" w:author="만든 이"/>
                    <w:rFonts w:ascii="Arial" w:eastAsia="SimHei" w:hAnsi="Arial" w:cs="Arial"/>
                    <w:noProof/>
                    <w:sz w:val="20"/>
                    <w:szCs w:val="20"/>
                  </w:rPr>
                </w:rPrChange>
              </w:rPr>
            </w:pPr>
            <w:ins w:id="4100" w:author="만든 이">
              <w:r w:rsidRPr="00F15CE3">
                <w:rPr>
                  <w:noProof/>
                  <w:rPrChange w:id="4101" w:author="만든 이">
                    <w:rPr>
                      <w:rFonts w:ascii="Arial" w:hAnsi="Arial"/>
                      <w:noProof/>
                      <w:sz w:val="20"/>
                    </w:rPr>
                  </w:rPrChange>
                </w:rPr>
                <w:drawing>
                  <wp:inline distT="0" distB="0" distL="0" distR="0" wp14:anchorId="76B493E1" wp14:editId="089A2876">
                    <wp:extent cx="254635" cy="254635"/>
                    <wp:effectExtent l="0" t="0" r="0" b="0"/>
                    <wp:docPr id="1544335779" name="그림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36262" name="그림 15" descr="A yellow sword with a black background&#10;&#10;AI-generated content may be incorrect."/>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Change w:id="4102" w:author="만든 이">
              <w:tcPr>
                <w:tcW w:w="261" w:type="dxa"/>
                <w:tcBorders>
                  <w:top w:val="nil"/>
                  <w:left w:val="nil"/>
                  <w:bottom w:val="nil"/>
                  <w:right w:val="nil"/>
                </w:tcBorders>
                <w:shd w:val="clear" w:color="auto" w:fill="E6E6E6"/>
                <w:vAlign w:val="center"/>
              </w:tcPr>
            </w:tcPrChange>
          </w:tcPr>
          <w:p w14:paraId="57490B2C" w14:textId="77777777" w:rsidR="008E00E7" w:rsidRPr="00F15CE3" w:rsidRDefault="008E00E7" w:rsidP="002F0B7E">
            <w:pPr>
              <w:jc w:val="center"/>
              <w:rPr>
                <w:ins w:id="4103" w:author="만든 이"/>
                <w:rFonts w:eastAsia="SimHei"/>
                <w:noProof/>
                <w:rPrChange w:id="4104" w:author="만든 이">
                  <w:rPr>
                    <w:ins w:id="4105" w:author="만든 이"/>
                    <w:rFonts w:ascii="Arial" w:eastAsia="SimHei" w:hAnsi="Arial" w:cs="Arial"/>
                    <w:noProof/>
                    <w:sz w:val="20"/>
                    <w:szCs w:val="20"/>
                  </w:rPr>
                </w:rPrChange>
              </w:rPr>
            </w:pPr>
            <w:ins w:id="4106" w:author="만든 이">
              <w:r w:rsidRPr="00F15CE3">
                <w:rPr>
                  <w:b/>
                  <w:rPrChange w:id="4107" w:author="만든 이">
                    <w:rPr>
                      <w:rFonts w:ascii="Arial" w:hAnsi="Arial"/>
                      <w:b/>
                      <w:sz w:val="20"/>
                    </w:rPr>
                  </w:rPrChange>
                </w:rPr>
                <w:t>+</w:t>
              </w:r>
            </w:ins>
          </w:p>
        </w:tc>
        <w:tc>
          <w:tcPr>
            <w:tcW w:w="1647" w:type="dxa"/>
            <w:tcBorders>
              <w:top w:val="nil"/>
              <w:left w:val="nil"/>
              <w:bottom w:val="nil"/>
              <w:right w:val="nil"/>
            </w:tcBorders>
            <w:shd w:val="clear" w:color="auto" w:fill="E6E6E6"/>
            <w:vAlign w:val="center"/>
            <w:tcPrChange w:id="4108" w:author="만든 이">
              <w:tcPr>
                <w:tcW w:w="1649" w:type="dxa"/>
                <w:tcBorders>
                  <w:top w:val="nil"/>
                  <w:left w:val="nil"/>
                  <w:bottom w:val="nil"/>
                  <w:right w:val="nil"/>
                </w:tcBorders>
                <w:shd w:val="clear" w:color="auto" w:fill="E6E6E6"/>
                <w:vAlign w:val="center"/>
              </w:tcPr>
            </w:tcPrChange>
          </w:tcPr>
          <w:p w14:paraId="283E813C" w14:textId="77777777" w:rsidR="008E00E7" w:rsidRPr="00F15CE3" w:rsidRDefault="008E00E7" w:rsidP="002F0B7E">
            <w:pPr>
              <w:jc w:val="center"/>
              <w:rPr>
                <w:ins w:id="4109" w:author="만든 이"/>
                <w:rFonts w:eastAsia="SimHei"/>
                <w:noProof/>
                <w:rPrChange w:id="4110" w:author="만든 이">
                  <w:rPr>
                    <w:ins w:id="4111" w:author="만든 이"/>
                    <w:rFonts w:ascii="Arial" w:eastAsia="SimHei" w:hAnsi="Arial" w:cs="Arial"/>
                    <w:noProof/>
                    <w:sz w:val="20"/>
                    <w:szCs w:val="20"/>
                  </w:rPr>
                </w:rPrChange>
              </w:rPr>
            </w:pPr>
            <w:ins w:id="4112" w:author="만든 이">
              <w:r w:rsidRPr="00F15CE3">
                <w:rPr>
                  <w:noProof/>
                  <w:rPrChange w:id="4113" w:author="만든 이">
                    <w:rPr>
                      <w:rFonts w:ascii="Arial" w:hAnsi="Arial"/>
                      <w:noProof/>
                      <w:sz w:val="20"/>
                    </w:rPr>
                  </w:rPrChange>
                </w:rPr>
                <w:drawing>
                  <wp:inline distT="0" distB="0" distL="0" distR="0" wp14:anchorId="1D0EFBE1" wp14:editId="62E1A560">
                    <wp:extent cx="254635" cy="254635"/>
                    <wp:effectExtent l="0" t="0" r="0" b="0"/>
                    <wp:docPr id="2006356878"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7824" name="그림 17"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F15CE3">
                <w:rPr>
                  <w:noProof/>
                  <w:rPrChange w:id="4114" w:author="만든 이">
                    <w:rPr>
                      <w:rFonts w:ascii="Arial" w:hAnsi="Arial"/>
                      <w:noProof/>
                      <w:sz w:val="20"/>
                    </w:rPr>
                  </w:rPrChange>
                </w:rPr>
                <w:drawing>
                  <wp:inline distT="0" distB="0" distL="0" distR="0" wp14:anchorId="05924E63" wp14:editId="58D5DEC4">
                    <wp:extent cx="254635" cy="254635"/>
                    <wp:effectExtent l="0" t="0" r="0" b="0"/>
                    <wp:docPr id="1408941135"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11249" name="그림 16"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Change w:id="4115" w:author="만든 이">
              <w:tcPr>
                <w:tcW w:w="256" w:type="dxa"/>
                <w:tcBorders>
                  <w:top w:val="nil"/>
                  <w:left w:val="nil"/>
                  <w:bottom w:val="nil"/>
                  <w:right w:val="nil"/>
                </w:tcBorders>
                <w:shd w:val="clear" w:color="auto" w:fill="E6E6E6"/>
                <w:vAlign w:val="center"/>
              </w:tcPr>
            </w:tcPrChange>
          </w:tcPr>
          <w:p w14:paraId="00F0A402" w14:textId="77777777" w:rsidR="008E00E7" w:rsidRPr="00F15CE3" w:rsidRDefault="008E00E7" w:rsidP="002F0B7E">
            <w:pPr>
              <w:jc w:val="center"/>
              <w:rPr>
                <w:ins w:id="4116" w:author="만든 이"/>
                <w:rFonts w:eastAsia="SimHei"/>
                <w:noProof/>
                <w:lang w:val="en-US"/>
                <w:rPrChange w:id="4117" w:author="만든 이">
                  <w:rPr>
                    <w:ins w:id="4118" w:author="만든 이"/>
                    <w:rFonts w:ascii="Arial" w:eastAsia="SimHei" w:hAnsi="Arial" w:cs="Arial"/>
                    <w:noProof/>
                    <w:sz w:val="20"/>
                    <w:szCs w:val="20"/>
                    <w:lang w:val="en-US"/>
                  </w:rPr>
                </w:rPrChange>
              </w:rPr>
            </w:pPr>
          </w:p>
        </w:tc>
        <w:tc>
          <w:tcPr>
            <w:tcW w:w="1737" w:type="dxa"/>
            <w:tcBorders>
              <w:top w:val="nil"/>
              <w:left w:val="nil"/>
              <w:bottom w:val="nil"/>
            </w:tcBorders>
            <w:shd w:val="clear" w:color="auto" w:fill="E6E6E6"/>
            <w:vAlign w:val="center"/>
            <w:tcPrChange w:id="4119" w:author="만든 이">
              <w:tcPr>
                <w:tcW w:w="1738" w:type="dxa"/>
                <w:tcBorders>
                  <w:top w:val="nil"/>
                  <w:left w:val="nil"/>
                  <w:bottom w:val="nil"/>
                </w:tcBorders>
                <w:shd w:val="clear" w:color="auto" w:fill="E6E6E6"/>
                <w:vAlign w:val="center"/>
              </w:tcPr>
            </w:tcPrChange>
          </w:tcPr>
          <w:p w14:paraId="2AD07F99" w14:textId="77777777" w:rsidR="008E00E7" w:rsidRPr="00F15CE3" w:rsidRDefault="008E00E7" w:rsidP="002F0B7E">
            <w:pPr>
              <w:jc w:val="center"/>
              <w:rPr>
                <w:ins w:id="4120" w:author="만든 이"/>
                <w:rFonts w:eastAsia="SimHei"/>
                <w:noProof/>
                <w:lang w:val="en-US" w:eastAsia="ko-KR"/>
                <w:rPrChange w:id="4121" w:author="만든 이">
                  <w:rPr>
                    <w:ins w:id="4122" w:author="만든 이"/>
                    <w:rFonts w:ascii="Arial" w:eastAsia="SimHei" w:hAnsi="Arial" w:cs="Arial"/>
                    <w:noProof/>
                    <w:sz w:val="20"/>
                    <w:szCs w:val="20"/>
                    <w:lang w:val="en-US" w:eastAsia="ko-KR"/>
                  </w:rPr>
                </w:rPrChange>
              </w:rPr>
            </w:pPr>
          </w:p>
        </w:tc>
      </w:tr>
      <w:tr w:rsidR="008E00E7" w:rsidRPr="00FE0EBC" w14:paraId="4D377295" w14:textId="77777777" w:rsidTr="00F15CE3">
        <w:trPr>
          <w:cantSplit/>
          <w:jc w:val="center"/>
          <w:ins w:id="4123" w:author="만든 이"/>
          <w:trPrChange w:id="4124" w:author="만든 이">
            <w:trPr>
              <w:gridAfter w:val="0"/>
              <w:cantSplit/>
              <w:jc w:val="center"/>
            </w:trPr>
          </w:trPrChange>
        </w:trPr>
        <w:tc>
          <w:tcPr>
            <w:tcW w:w="1984" w:type="dxa"/>
            <w:tcBorders>
              <w:top w:val="nil"/>
              <w:bottom w:val="nil"/>
            </w:tcBorders>
            <w:tcPrChange w:id="4125" w:author="만든 이">
              <w:tcPr>
                <w:tcW w:w="1413" w:type="dxa"/>
                <w:tcBorders>
                  <w:top w:val="nil"/>
                </w:tcBorders>
              </w:tcPr>
            </w:tcPrChange>
          </w:tcPr>
          <w:p w14:paraId="541C24D9" w14:textId="77777777" w:rsidR="00450885" w:rsidRPr="00F15CE3" w:rsidRDefault="008E00E7" w:rsidP="002F0B7E">
            <w:pPr>
              <w:jc w:val="center"/>
              <w:rPr>
                <w:ins w:id="4126" w:author="만든 이"/>
                <w:b/>
                <w:rPrChange w:id="4127" w:author="만든 이">
                  <w:rPr>
                    <w:ins w:id="4128" w:author="만든 이"/>
                    <w:rFonts w:ascii="Arial" w:hAnsi="Arial"/>
                    <w:b/>
                    <w:sz w:val="20"/>
                  </w:rPr>
                </w:rPrChange>
              </w:rPr>
            </w:pPr>
            <w:ins w:id="4129" w:author="만든 이">
              <w:r w:rsidRPr="00F15CE3">
                <w:rPr>
                  <w:b/>
                  <w:rPrChange w:id="4130" w:author="만든 이">
                    <w:rPr>
                      <w:rFonts w:ascii="Arial" w:hAnsi="Arial"/>
                      <w:b/>
                      <w:sz w:val="20"/>
                    </w:rPr>
                  </w:rPrChange>
                </w:rPr>
                <w:t xml:space="preserve">450 </w:t>
              </w:r>
            </w:ins>
          </w:p>
          <w:p w14:paraId="122B9946" w14:textId="14AD36CD" w:rsidR="008E00E7" w:rsidRPr="00F15CE3" w:rsidRDefault="008E00E7" w:rsidP="002F0B7E">
            <w:pPr>
              <w:jc w:val="center"/>
              <w:rPr>
                <w:ins w:id="4131" w:author="만든 이"/>
                <w:rFonts w:eastAsia="SimHei"/>
                <w:b/>
                <w:bCs/>
                <w:rPrChange w:id="4132" w:author="만든 이">
                  <w:rPr>
                    <w:ins w:id="4133" w:author="만든 이"/>
                    <w:rFonts w:ascii="Arial" w:eastAsia="SimHei" w:hAnsi="Arial" w:cs="Arial"/>
                    <w:b/>
                    <w:bCs/>
                    <w:sz w:val="20"/>
                    <w:szCs w:val="20"/>
                  </w:rPr>
                </w:rPrChange>
              </w:rPr>
            </w:pPr>
            <w:ins w:id="4134" w:author="만든 이">
              <w:r w:rsidRPr="00F15CE3">
                <w:rPr>
                  <w:b/>
                  <w:rPrChange w:id="4135" w:author="만든 이">
                    <w:rPr>
                      <w:rFonts w:ascii="Arial" w:hAnsi="Arial"/>
                      <w:b/>
                      <w:sz w:val="20"/>
                    </w:rPr>
                  </w:rPrChange>
                </w:rPr>
                <w:t>(no 12 gadu vecuma)</w:t>
              </w:r>
            </w:ins>
          </w:p>
        </w:tc>
        <w:tc>
          <w:tcPr>
            <w:tcW w:w="1345" w:type="dxa"/>
            <w:tcBorders>
              <w:top w:val="nil"/>
              <w:bottom w:val="nil"/>
              <w:right w:val="nil"/>
            </w:tcBorders>
            <w:vAlign w:val="center"/>
            <w:tcPrChange w:id="4136" w:author="만든 이">
              <w:tcPr>
                <w:tcW w:w="1346" w:type="dxa"/>
                <w:gridSpan w:val="2"/>
                <w:tcBorders>
                  <w:top w:val="nil"/>
                  <w:right w:val="nil"/>
                </w:tcBorders>
                <w:vAlign w:val="center"/>
              </w:tcPr>
            </w:tcPrChange>
          </w:tcPr>
          <w:p w14:paraId="2DA3D501" w14:textId="77777777" w:rsidR="008E00E7" w:rsidRPr="00F15CE3" w:rsidRDefault="008E00E7" w:rsidP="002F0B7E">
            <w:pPr>
              <w:jc w:val="center"/>
              <w:rPr>
                <w:ins w:id="4137" w:author="만든 이"/>
                <w:rFonts w:eastAsia="SimHei"/>
                <w:noProof/>
                <w:lang w:val="en-US"/>
                <w:rPrChange w:id="4138" w:author="만든 이">
                  <w:rPr>
                    <w:ins w:id="4139" w:author="만든 이"/>
                    <w:rFonts w:ascii="Arial" w:eastAsia="SimHei" w:hAnsi="Arial" w:cs="Arial"/>
                    <w:noProof/>
                    <w:sz w:val="20"/>
                    <w:szCs w:val="20"/>
                    <w:lang w:val="en-US"/>
                  </w:rPr>
                </w:rPrChange>
              </w:rPr>
            </w:pPr>
          </w:p>
        </w:tc>
        <w:tc>
          <w:tcPr>
            <w:tcW w:w="261" w:type="dxa"/>
            <w:tcBorders>
              <w:top w:val="nil"/>
              <w:left w:val="nil"/>
              <w:bottom w:val="nil"/>
              <w:right w:val="nil"/>
            </w:tcBorders>
            <w:vAlign w:val="center"/>
            <w:tcPrChange w:id="4140" w:author="만든 이">
              <w:tcPr>
                <w:tcW w:w="261" w:type="dxa"/>
                <w:tcBorders>
                  <w:top w:val="nil"/>
                  <w:left w:val="nil"/>
                  <w:right w:val="nil"/>
                </w:tcBorders>
                <w:vAlign w:val="center"/>
              </w:tcPr>
            </w:tcPrChange>
          </w:tcPr>
          <w:p w14:paraId="012F5CE6" w14:textId="77777777" w:rsidR="008E00E7" w:rsidRPr="00F15CE3" w:rsidRDefault="008E00E7" w:rsidP="002F0B7E">
            <w:pPr>
              <w:jc w:val="center"/>
              <w:rPr>
                <w:ins w:id="4141" w:author="만든 이"/>
                <w:rFonts w:eastAsia="SimHei"/>
                <w:noProof/>
                <w:lang w:val="en-US"/>
                <w:rPrChange w:id="4142" w:author="만든 이">
                  <w:rPr>
                    <w:ins w:id="4143" w:author="만든 이"/>
                    <w:rFonts w:ascii="Arial" w:eastAsia="SimHei" w:hAnsi="Arial" w:cs="Arial"/>
                    <w:noProof/>
                    <w:sz w:val="20"/>
                    <w:szCs w:val="20"/>
                    <w:lang w:val="en-US"/>
                  </w:rPr>
                </w:rPrChange>
              </w:rPr>
            </w:pPr>
          </w:p>
        </w:tc>
        <w:tc>
          <w:tcPr>
            <w:tcW w:w="1647" w:type="dxa"/>
            <w:tcBorders>
              <w:top w:val="nil"/>
              <w:left w:val="nil"/>
              <w:bottom w:val="nil"/>
              <w:right w:val="nil"/>
            </w:tcBorders>
            <w:vAlign w:val="center"/>
            <w:tcPrChange w:id="4144" w:author="만든 이">
              <w:tcPr>
                <w:tcW w:w="1649" w:type="dxa"/>
                <w:tcBorders>
                  <w:top w:val="nil"/>
                  <w:left w:val="nil"/>
                  <w:right w:val="nil"/>
                </w:tcBorders>
                <w:vAlign w:val="center"/>
              </w:tcPr>
            </w:tcPrChange>
          </w:tcPr>
          <w:p w14:paraId="110B9100" w14:textId="77777777" w:rsidR="008E00E7" w:rsidRPr="00F15CE3" w:rsidRDefault="008E00E7" w:rsidP="002F0B7E">
            <w:pPr>
              <w:jc w:val="center"/>
              <w:rPr>
                <w:ins w:id="4145" w:author="만든 이"/>
                <w:rFonts w:eastAsia="SimHei"/>
                <w:noProof/>
                <w:rPrChange w:id="4146" w:author="만든 이">
                  <w:rPr>
                    <w:ins w:id="4147" w:author="만든 이"/>
                    <w:rFonts w:ascii="Arial" w:eastAsia="SimHei" w:hAnsi="Arial" w:cs="Arial"/>
                    <w:noProof/>
                    <w:sz w:val="20"/>
                    <w:szCs w:val="20"/>
                  </w:rPr>
                </w:rPrChange>
              </w:rPr>
            </w:pPr>
            <w:ins w:id="4148" w:author="만든 이">
              <w:r w:rsidRPr="00F15CE3">
                <w:rPr>
                  <w:noProof/>
                  <w:rPrChange w:id="4149" w:author="만든 이">
                    <w:rPr>
                      <w:rFonts w:ascii="Arial" w:hAnsi="Arial"/>
                      <w:noProof/>
                      <w:sz w:val="20"/>
                    </w:rPr>
                  </w:rPrChange>
                </w:rPr>
                <w:drawing>
                  <wp:inline distT="0" distB="0" distL="0" distR="0" wp14:anchorId="1FCFE4E4" wp14:editId="058CB096">
                    <wp:extent cx="254635" cy="254635"/>
                    <wp:effectExtent l="0" t="0" r="0" b="0"/>
                    <wp:docPr id="1375949466"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33850" name="그림 12"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vAlign w:val="center"/>
            <w:tcPrChange w:id="4150" w:author="만든 이">
              <w:tcPr>
                <w:tcW w:w="256" w:type="dxa"/>
                <w:tcBorders>
                  <w:top w:val="nil"/>
                  <w:left w:val="nil"/>
                  <w:right w:val="nil"/>
                </w:tcBorders>
                <w:vAlign w:val="center"/>
              </w:tcPr>
            </w:tcPrChange>
          </w:tcPr>
          <w:p w14:paraId="03C679FE" w14:textId="77777777" w:rsidR="008E00E7" w:rsidRPr="00F15CE3" w:rsidRDefault="008E00E7" w:rsidP="002F0B7E">
            <w:pPr>
              <w:jc w:val="center"/>
              <w:rPr>
                <w:ins w:id="4151" w:author="만든 이"/>
                <w:rFonts w:eastAsia="SimHei"/>
                <w:noProof/>
                <w:rPrChange w:id="4152" w:author="만든 이">
                  <w:rPr>
                    <w:ins w:id="4153" w:author="만든 이"/>
                    <w:rFonts w:ascii="Arial" w:eastAsia="SimHei" w:hAnsi="Arial" w:cs="Arial"/>
                    <w:noProof/>
                    <w:sz w:val="20"/>
                    <w:szCs w:val="20"/>
                  </w:rPr>
                </w:rPrChange>
              </w:rPr>
            </w:pPr>
            <w:ins w:id="4154" w:author="만든 이">
              <w:r w:rsidRPr="00F15CE3">
                <w:rPr>
                  <w:b/>
                  <w:rPrChange w:id="4155" w:author="만든 이">
                    <w:rPr>
                      <w:rFonts w:ascii="Arial" w:hAnsi="Arial"/>
                      <w:b/>
                      <w:sz w:val="20"/>
                    </w:rPr>
                  </w:rPrChange>
                </w:rPr>
                <w:t>+</w:t>
              </w:r>
            </w:ins>
          </w:p>
        </w:tc>
        <w:tc>
          <w:tcPr>
            <w:tcW w:w="1737" w:type="dxa"/>
            <w:tcBorders>
              <w:top w:val="nil"/>
              <w:left w:val="nil"/>
              <w:bottom w:val="nil"/>
            </w:tcBorders>
            <w:vAlign w:val="center"/>
            <w:tcPrChange w:id="4156" w:author="만든 이">
              <w:tcPr>
                <w:tcW w:w="1738" w:type="dxa"/>
                <w:tcBorders>
                  <w:top w:val="nil"/>
                  <w:left w:val="nil"/>
                </w:tcBorders>
                <w:vAlign w:val="center"/>
              </w:tcPr>
            </w:tcPrChange>
          </w:tcPr>
          <w:p w14:paraId="7042C975" w14:textId="77777777" w:rsidR="008E00E7" w:rsidRPr="00F15CE3" w:rsidRDefault="008E00E7" w:rsidP="002F0B7E">
            <w:pPr>
              <w:jc w:val="center"/>
              <w:rPr>
                <w:ins w:id="4157" w:author="만든 이"/>
                <w:rFonts w:eastAsia="SimHei"/>
                <w:noProof/>
                <w:rPrChange w:id="4158" w:author="만든 이">
                  <w:rPr>
                    <w:ins w:id="4159" w:author="만든 이"/>
                    <w:rFonts w:ascii="Arial" w:eastAsia="SimHei" w:hAnsi="Arial" w:cs="Arial"/>
                    <w:noProof/>
                    <w:sz w:val="20"/>
                    <w:szCs w:val="20"/>
                  </w:rPr>
                </w:rPrChange>
              </w:rPr>
            </w:pPr>
            <w:ins w:id="4160" w:author="만든 이">
              <w:r w:rsidRPr="00F15CE3">
                <w:rPr>
                  <w:b/>
                  <w:noProof/>
                  <w:rPrChange w:id="4161" w:author="만든 이">
                    <w:rPr>
                      <w:rFonts w:ascii="Arial" w:hAnsi="Arial"/>
                      <w:b/>
                      <w:noProof/>
                      <w:sz w:val="20"/>
                    </w:rPr>
                  </w:rPrChange>
                </w:rPr>
                <w:drawing>
                  <wp:inline distT="0" distB="0" distL="0" distR="0" wp14:anchorId="015F0EFD" wp14:editId="36CE9EA2">
                    <wp:extent cx="254635" cy="242509"/>
                    <wp:effectExtent l="0" t="0" r="0" b="5715"/>
                    <wp:docPr id="1869928611"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7"/>
                            <a:stretch>
                              <a:fillRect/>
                            </a:stretch>
                          </pic:blipFill>
                          <pic:spPr bwMode="auto">
                            <a:xfrm>
                              <a:off x="0" y="0"/>
                              <a:ext cx="254635" cy="242509"/>
                            </a:xfrm>
                            <a:prstGeom prst="rect">
                              <a:avLst/>
                            </a:prstGeom>
                            <a:noFill/>
                            <a:ln>
                              <a:noFill/>
                            </a:ln>
                          </pic:spPr>
                        </pic:pic>
                      </a:graphicData>
                    </a:graphic>
                  </wp:inline>
                </w:drawing>
              </w:r>
            </w:ins>
          </w:p>
        </w:tc>
      </w:tr>
      <w:tr w:rsidR="008E00E7" w:rsidRPr="00FE0EBC" w14:paraId="02A3E240" w14:textId="77777777" w:rsidTr="00F15CE3">
        <w:trPr>
          <w:cantSplit/>
          <w:jc w:val="center"/>
          <w:ins w:id="4162" w:author="만든 이"/>
          <w:trPrChange w:id="4163" w:author="만든 이">
            <w:trPr>
              <w:gridAfter w:val="0"/>
              <w:cantSplit/>
              <w:jc w:val="center"/>
            </w:trPr>
          </w:trPrChange>
        </w:trPr>
        <w:tc>
          <w:tcPr>
            <w:tcW w:w="1984" w:type="dxa"/>
            <w:tcBorders>
              <w:top w:val="nil"/>
              <w:bottom w:val="nil"/>
            </w:tcBorders>
            <w:shd w:val="clear" w:color="auto" w:fill="E6E6E6"/>
            <w:tcPrChange w:id="4164" w:author="만든 이">
              <w:tcPr>
                <w:tcW w:w="1413" w:type="dxa"/>
                <w:tcBorders>
                  <w:top w:val="nil"/>
                  <w:bottom w:val="nil"/>
                </w:tcBorders>
                <w:shd w:val="clear" w:color="auto" w:fill="E6E6E6"/>
              </w:tcPr>
            </w:tcPrChange>
          </w:tcPr>
          <w:p w14:paraId="63339951" w14:textId="77777777" w:rsidR="008E00E7" w:rsidRPr="00F15CE3" w:rsidRDefault="008E00E7" w:rsidP="002F0B7E">
            <w:pPr>
              <w:jc w:val="center"/>
              <w:rPr>
                <w:ins w:id="4165" w:author="만든 이"/>
                <w:rFonts w:eastAsia="SimHei"/>
                <w:b/>
                <w:bCs/>
                <w:rPrChange w:id="4166" w:author="만든 이">
                  <w:rPr>
                    <w:ins w:id="4167" w:author="만든 이"/>
                    <w:rFonts w:ascii="Arial" w:eastAsia="SimHei" w:hAnsi="Arial" w:cs="Arial"/>
                    <w:b/>
                    <w:bCs/>
                    <w:sz w:val="20"/>
                    <w:szCs w:val="20"/>
                  </w:rPr>
                </w:rPrChange>
              </w:rPr>
            </w:pPr>
            <w:ins w:id="4168" w:author="만든 이">
              <w:r w:rsidRPr="00F15CE3">
                <w:rPr>
                  <w:b/>
                  <w:rPrChange w:id="4169" w:author="만든 이">
                    <w:rPr>
                      <w:rFonts w:ascii="Arial" w:hAnsi="Arial"/>
                      <w:b/>
                      <w:sz w:val="20"/>
                    </w:rPr>
                  </w:rPrChange>
                </w:rPr>
                <w:t>450 (bērniem līdz 12 gadu vecumam)</w:t>
              </w:r>
            </w:ins>
          </w:p>
        </w:tc>
        <w:tc>
          <w:tcPr>
            <w:tcW w:w="1345" w:type="dxa"/>
            <w:tcBorders>
              <w:top w:val="nil"/>
              <w:bottom w:val="nil"/>
              <w:right w:val="nil"/>
            </w:tcBorders>
            <w:shd w:val="clear" w:color="auto" w:fill="E6E6E6"/>
            <w:vAlign w:val="center"/>
            <w:tcPrChange w:id="4170" w:author="만든 이">
              <w:tcPr>
                <w:tcW w:w="1346" w:type="dxa"/>
                <w:gridSpan w:val="2"/>
                <w:tcBorders>
                  <w:top w:val="nil"/>
                  <w:bottom w:val="nil"/>
                  <w:right w:val="nil"/>
                </w:tcBorders>
                <w:shd w:val="clear" w:color="auto" w:fill="E6E6E6"/>
                <w:vAlign w:val="center"/>
              </w:tcPr>
            </w:tcPrChange>
          </w:tcPr>
          <w:p w14:paraId="4D8D9470" w14:textId="77777777" w:rsidR="008E00E7" w:rsidRPr="00F15CE3" w:rsidRDefault="008E00E7" w:rsidP="002F0B7E">
            <w:pPr>
              <w:jc w:val="center"/>
              <w:rPr>
                <w:ins w:id="4171" w:author="만든 이"/>
                <w:rFonts w:eastAsia="SimHei"/>
                <w:b/>
                <w:bCs/>
                <w:rPrChange w:id="4172" w:author="만든 이">
                  <w:rPr>
                    <w:ins w:id="4173" w:author="만든 이"/>
                    <w:rFonts w:ascii="Arial" w:eastAsia="SimHei" w:hAnsi="Arial" w:cs="Arial"/>
                    <w:b/>
                    <w:bCs/>
                    <w:sz w:val="20"/>
                    <w:szCs w:val="20"/>
                  </w:rPr>
                </w:rPrChange>
              </w:rPr>
            </w:pPr>
          </w:p>
        </w:tc>
        <w:tc>
          <w:tcPr>
            <w:tcW w:w="261" w:type="dxa"/>
            <w:tcBorders>
              <w:top w:val="nil"/>
              <w:left w:val="nil"/>
              <w:bottom w:val="nil"/>
              <w:right w:val="nil"/>
            </w:tcBorders>
            <w:shd w:val="clear" w:color="auto" w:fill="E6E6E6"/>
            <w:vAlign w:val="center"/>
            <w:tcPrChange w:id="4174" w:author="만든 이">
              <w:tcPr>
                <w:tcW w:w="261" w:type="dxa"/>
                <w:tcBorders>
                  <w:top w:val="nil"/>
                  <w:left w:val="nil"/>
                  <w:bottom w:val="nil"/>
                  <w:right w:val="nil"/>
                </w:tcBorders>
                <w:shd w:val="clear" w:color="auto" w:fill="E6E6E6"/>
                <w:vAlign w:val="center"/>
              </w:tcPr>
            </w:tcPrChange>
          </w:tcPr>
          <w:p w14:paraId="4B8468A0" w14:textId="77777777" w:rsidR="008E00E7" w:rsidRPr="00F15CE3" w:rsidRDefault="008E00E7" w:rsidP="002F0B7E">
            <w:pPr>
              <w:jc w:val="center"/>
              <w:rPr>
                <w:ins w:id="4175" w:author="만든 이"/>
                <w:rFonts w:eastAsia="SimHei"/>
                <w:b/>
                <w:bCs/>
                <w:rPrChange w:id="4176" w:author="만든 이">
                  <w:rPr>
                    <w:ins w:id="4177" w:author="만든 이"/>
                    <w:rFonts w:ascii="Arial" w:eastAsia="SimHei" w:hAnsi="Arial" w:cs="Arial"/>
                    <w:b/>
                    <w:bCs/>
                    <w:sz w:val="20"/>
                    <w:szCs w:val="20"/>
                  </w:rPr>
                </w:rPrChange>
              </w:rPr>
            </w:pPr>
          </w:p>
        </w:tc>
        <w:tc>
          <w:tcPr>
            <w:tcW w:w="1647" w:type="dxa"/>
            <w:tcBorders>
              <w:top w:val="nil"/>
              <w:left w:val="nil"/>
              <w:bottom w:val="nil"/>
              <w:right w:val="nil"/>
            </w:tcBorders>
            <w:shd w:val="clear" w:color="auto" w:fill="E6E6E6"/>
            <w:vAlign w:val="center"/>
            <w:tcPrChange w:id="4178" w:author="만든 이">
              <w:tcPr>
                <w:tcW w:w="1649" w:type="dxa"/>
                <w:tcBorders>
                  <w:top w:val="nil"/>
                  <w:left w:val="nil"/>
                  <w:bottom w:val="nil"/>
                  <w:right w:val="nil"/>
                </w:tcBorders>
                <w:shd w:val="clear" w:color="auto" w:fill="E6E6E6"/>
                <w:vAlign w:val="center"/>
              </w:tcPr>
            </w:tcPrChange>
          </w:tcPr>
          <w:p w14:paraId="31AE9718" w14:textId="77777777" w:rsidR="008E00E7" w:rsidRPr="00F15CE3" w:rsidRDefault="008E00E7" w:rsidP="002F0B7E">
            <w:pPr>
              <w:jc w:val="center"/>
              <w:rPr>
                <w:ins w:id="4179" w:author="만든 이"/>
                <w:rFonts w:eastAsia="SimHei"/>
                <w:b/>
                <w:bCs/>
                <w:rPrChange w:id="4180" w:author="만든 이">
                  <w:rPr>
                    <w:ins w:id="4181" w:author="만든 이"/>
                    <w:rFonts w:ascii="Arial" w:eastAsia="SimHei" w:hAnsi="Arial" w:cs="Arial"/>
                    <w:b/>
                    <w:bCs/>
                    <w:sz w:val="20"/>
                    <w:szCs w:val="20"/>
                  </w:rPr>
                </w:rPrChange>
              </w:rPr>
            </w:pPr>
            <w:ins w:id="4182" w:author="만든 이">
              <w:r w:rsidRPr="00F15CE3">
                <w:rPr>
                  <w:noProof/>
                  <w:rPrChange w:id="4183" w:author="만든 이">
                    <w:rPr>
                      <w:rFonts w:ascii="Arial" w:hAnsi="Arial"/>
                      <w:noProof/>
                      <w:sz w:val="20"/>
                    </w:rPr>
                  </w:rPrChange>
                </w:rPr>
                <w:drawing>
                  <wp:inline distT="0" distB="0" distL="0" distR="0" wp14:anchorId="2FA87276" wp14:editId="6C3BF45A">
                    <wp:extent cx="254635" cy="254635"/>
                    <wp:effectExtent l="0" t="0" r="0" b="0"/>
                    <wp:docPr id="1096759556"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56810" name="그림 18"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F15CE3">
                <w:rPr>
                  <w:b/>
                  <w:noProof/>
                  <w:rPrChange w:id="4184" w:author="만든 이">
                    <w:rPr>
                      <w:rFonts w:ascii="Arial" w:hAnsi="Arial"/>
                      <w:b/>
                      <w:noProof/>
                      <w:sz w:val="20"/>
                    </w:rPr>
                  </w:rPrChange>
                </w:rPr>
                <w:drawing>
                  <wp:inline distT="0" distB="0" distL="0" distR="0" wp14:anchorId="531A1894" wp14:editId="2B2DD795">
                    <wp:extent cx="254635" cy="254635"/>
                    <wp:effectExtent l="0" t="0" r="0" b="0"/>
                    <wp:docPr id="768628660"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225785" name="그림 20"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F15CE3">
                <w:rPr>
                  <w:b/>
                  <w:noProof/>
                  <w:rPrChange w:id="4185" w:author="만든 이">
                    <w:rPr>
                      <w:rFonts w:ascii="Arial" w:hAnsi="Arial"/>
                      <w:b/>
                      <w:noProof/>
                      <w:sz w:val="20"/>
                    </w:rPr>
                  </w:rPrChange>
                </w:rPr>
                <w:drawing>
                  <wp:inline distT="0" distB="0" distL="0" distR="0" wp14:anchorId="18B44599" wp14:editId="56DEC996">
                    <wp:extent cx="254635" cy="254635"/>
                    <wp:effectExtent l="0" t="0" r="0" b="0"/>
                    <wp:docPr id="57213585"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70820" name="그림 19"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Change w:id="4186" w:author="만든 이">
              <w:tcPr>
                <w:tcW w:w="256" w:type="dxa"/>
                <w:tcBorders>
                  <w:top w:val="nil"/>
                  <w:left w:val="nil"/>
                  <w:bottom w:val="nil"/>
                  <w:right w:val="nil"/>
                </w:tcBorders>
                <w:shd w:val="clear" w:color="auto" w:fill="E6E6E6"/>
                <w:vAlign w:val="center"/>
              </w:tcPr>
            </w:tcPrChange>
          </w:tcPr>
          <w:p w14:paraId="11E74CD0" w14:textId="77777777" w:rsidR="008E00E7" w:rsidRPr="00F15CE3" w:rsidRDefault="008E00E7" w:rsidP="002F0B7E">
            <w:pPr>
              <w:jc w:val="center"/>
              <w:rPr>
                <w:ins w:id="4187" w:author="만든 이"/>
                <w:rFonts w:eastAsia="SimHei"/>
                <w:b/>
                <w:bCs/>
                <w:rPrChange w:id="4188" w:author="만든 이">
                  <w:rPr>
                    <w:ins w:id="4189" w:author="만든 이"/>
                    <w:rFonts w:ascii="Arial" w:eastAsia="SimHei" w:hAnsi="Arial" w:cs="Arial"/>
                    <w:b/>
                    <w:bCs/>
                    <w:sz w:val="20"/>
                    <w:szCs w:val="20"/>
                  </w:rPr>
                </w:rPrChange>
              </w:rPr>
            </w:pPr>
          </w:p>
        </w:tc>
        <w:tc>
          <w:tcPr>
            <w:tcW w:w="1737" w:type="dxa"/>
            <w:tcBorders>
              <w:top w:val="nil"/>
              <w:left w:val="nil"/>
              <w:bottom w:val="nil"/>
            </w:tcBorders>
            <w:shd w:val="clear" w:color="auto" w:fill="E6E6E6"/>
            <w:vAlign w:val="center"/>
            <w:tcPrChange w:id="4190" w:author="만든 이">
              <w:tcPr>
                <w:tcW w:w="1738" w:type="dxa"/>
                <w:tcBorders>
                  <w:top w:val="nil"/>
                  <w:left w:val="nil"/>
                  <w:bottom w:val="nil"/>
                </w:tcBorders>
                <w:shd w:val="clear" w:color="auto" w:fill="E6E6E6"/>
                <w:vAlign w:val="center"/>
              </w:tcPr>
            </w:tcPrChange>
          </w:tcPr>
          <w:p w14:paraId="717A79E9" w14:textId="77777777" w:rsidR="008E00E7" w:rsidRPr="00F15CE3" w:rsidRDefault="008E00E7" w:rsidP="002F0B7E">
            <w:pPr>
              <w:jc w:val="center"/>
              <w:rPr>
                <w:ins w:id="4191" w:author="만든 이"/>
                <w:rFonts w:eastAsia="SimHei"/>
                <w:b/>
                <w:noProof/>
                <w:lang w:val="en-US" w:eastAsia="ko-KR"/>
                <w:rPrChange w:id="4192" w:author="만든 이">
                  <w:rPr>
                    <w:ins w:id="4193" w:author="만든 이"/>
                    <w:rFonts w:ascii="Arial" w:eastAsia="SimHei" w:hAnsi="Arial" w:cs="Arial"/>
                    <w:b/>
                    <w:noProof/>
                    <w:sz w:val="20"/>
                    <w:szCs w:val="20"/>
                    <w:lang w:val="en-US" w:eastAsia="ko-KR"/>
                  </w:rPr>
                </w:rPrChange>
              </w:rPr>
            </w:pPr>
          </w:p>
        </w:tc>
      </w:tr>
      <w:tr w:rsidR="008E00E7" w:rsidRPr="00FE0EBC" w14:paraId="0F288F13" w14:textId="77777777" w:rsidTr="00F15CE3">
        <w:trPr>
          <w:cantSplit/>
          <w:jc w:val="center"/>
          <w:ins w:id="4194" w:author="만든 이"/>
          <w:trPrChange w:id="4195" w:author="만든 이">
            <w:trPr>
              <w:gridAfter w:val="0"/>
              <w:cantSplit/>
              <w:jc w:val="center"/>
            </w:trPr>
          </w:trPrChange>
        </w:trPr>
        <w:tc>
          <w:tcPr>
            <w:tcW w:w="1984" w:type="dxa"/>
            <w:tcBorders>
              <w:top w:val="nil"/>
              <w:bottom w:val="nil"/>
            </w:tcBorders>
            <w:tcPrChange w:id="4196" w:author="만든 이">
              <w:tcPr>
                <w:tcW w:w="1413" w:type="dxa"/>
                <w:tcBorders>
                  <w:top w:val="nil"/>
                  <w:bottom w:val="nil"/>
                </w:tcBorders>
              </w:tcPr>
            </w:tcPrChange>
          </w:tcPr>
          <w:p w14:paraId="1E25C074" w14:textId="77777777" w:rsidR="00450885" w:rsidRPr="00F15CE3" w:rsidRDefault="008E00E7" w:rsidP="002F0B7E">
            <w:pPr>
              <w:jc w:val="center"/>
              <w:rPr>
                <w:ins w:id="4197" w:author="만든 이"/>
                <w:b/>
                <w:rPrChange w:id="4198" w:author="만든 이">
                  <w:rPr>
                    <w:ins w:id="4199" w:author="만든 이"/>
                    <w:rFonts w:ascii="Arial" w:hAnsi="Arial"/>
                    <w:b/>
                    <w:sz w:val="20"/>
                  </w:rPr>
                </w:rPrChange>
              </w:rPr>
            </w:pPr>
            <w:ins w:id="4200" w:author="만든 이">
              <w:r w:rsidRPr="00F15CE3">
                <w:rPr>
                  <w:b/>
                  <w:rPrChange w:id="4201" w:author="만든 이">
                    <w:rPr>
                      <w:rFonts w:ascii="Arial" w:hAnsi="Arial"/>
                      <w:b/>
                      <w:sz w:val="20"/>
                    </w:rPr>
                  </w:rPrChange>
                </w:rPr>
                <w:t xml:space="preserve">525 </w:t>
              </w:r>
            </w:ins>
          </w:p>
          <w:p w14:paraId="642B5570" w14:textId="4B192177" w:rsidR="008E00E7" w:rsidRPr="00F15CE3" w:rsidRDefault="008E00E7" w:rsidP="002F0B7E">
            <w:pPr>
              <w:jc w:val="center"/>
              <w:rPr>
                <w:ins w:id="4202" w:author="만든 이"/>
                <w:rFonts w:eastAsia="SimHei"/>
                <w:b/>
                <w:bCs/>
                <w:rPrChange w:id="4203" w:author="만든 이">
                  <w:rPr>
                    <w:ins w:id="4204" w:author="만든 이"/>
                    <w:rFonts w:ascii="Arial" w:eastAsia="SimHei" w:hAnsi="Arial" w:cs="Arial"/>
                    <w:b/>
                    <w:bCs/>
                    <w:sz w:val="20"/>
                    <w:szCs w:val="20"/>
                  </w:rPr>
                </w:rPrChange>
              </w:rPr>
            </w:pPr>
            <w:ins w:id="4205" w:author="만든 이">
              <w:r w:rsidRPr="00F15CE3">
                <w:rPr>
                  <w:b/>
                  <w:rPrChange w:id="4206" w:author="만든 이">
                    <w:rPr>
                      <w:rFonts w:ascii="Arial" w:hAnsi="Arial"/>
                      <w:b/>
                      <w:sz w:val="20"/>
                    </w:rPr>
                  </w:rPrChange>
                </w:rPr>
                <w:t>(no 12 gadu vecuma)</w:t>
              </w:r>
            </w:ins>
          </w:p>
        </w:tc>
        <w:tc>
          <w:tcPr>
            <w:tcW w:w="1345" w:type="dxa"/>
            <w:tcBorders>
              <w:top w:val="nil"/>
              <w:bottom w:val="nil"/>
              <w:right w:val="nil"/>
            </w:tcBorders>
            <w:vAlign w:val="center"/>
            <w:tcPrChange w:id="4207" w:author="만든 이">
              <w:tcPr>
                <w:tcW w:w="1346" w:type="dxa"/>
                <w:gridSpan w:val="2"/>
                <w:tcBorders>
                  <w:top w:val="nil"/>
                  <w:bottom w:val="nil"/>
                  <w:right w:val="nil"/>
                </w:tcBorders>
                <w:vAlign w:val="center"/>
              </w:tcPr>
            </w:tcPrChange>
          </w:tcPr>
          <w:p w14:paraId="6D799FA0" w14:textId="77777777" w:rsidR="008E00E7" w:rsidRPr="00F15CE3" w:rsidRDefault="008E00E7" w:rsidP="002F0B7E">
            <w:pPr>
              <w:jc w:val="center"/>
              <w:rPr>
                <w:ins w:id="4208" w:author="만든 이"/>
                <w:rFonts w:eastAsia="SimHei"/>
                <w:noProof/>
                <w:rPrChange w:id="4209" w:author="만든 이">
                  <w:rPr>
                    <w:ins w:id="4210" w:author="만든 이"/>
                    <w:rFonts w:ascii="Arial" w:eastAsia="SimHei" w:hAnsi="Arial" w:cs="Arial"/>
                    <w:noProof/>
                    <w:sz w:val="20"/>
                    <w:szCs w:val="20"/>
                  </w:rPr>
                </w:rPrChange>
              </w:rPr>
            </w:pPr>
            <w:ins w:id="4211" w:author="만든 이">
              <w:r w:rsidRPr="00F15CE3">
                <w:rPr>
                  <w:b/>
                  <w:noProof/>
                  <w:rPrChange w:id="4212" w:author="만든 이">
                    <w:rPr>
                      <w:rFonts w:ascii="Arial" w:hAnsi="Arial"/>
                      <w:b/>
                      <w:noProof/>
                      <w:sz w:val="20"/>
                    </w:rPr>
                  </w:rPrChange>
                </w:rPr>
                <w:drawing>
                  <wp:inline distT="0" distB="0" distL="0" distR="0" wp14:anchorId="3BE85283" wp14:editId="5AB24F51">
                    <wp:extent cx="254635" cy="254635"/>
                    <wp:effectExtent l="0" t="0" r="0" b="0"/>
                    <wp:docPr id="1792145807"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06353" name="그림 25" descr="A yellow sword with a black background&#10;&#10;AI-generated content may be incorrect."/>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vAlign w:val="center"/>
            <w:tcPrChange w:id="4213" w:author="만든 이">
              <w:tcPr>
                <w:tcW w:w="261" w:type="dxa"/>
                <w:tcBorders>
                  <w:top w:val="nil"/>
                  <w:left w:val="nil"/>
                  <w:bottom w:val="nil"/>
                  <w:right w:val="nil"/>
                </w:tcBorders>
                <w:vAlign w:val="center"/>
              </w:tcPr>
            </w:tcPrChange>
          </w:tcPr>
          <w:p w14:paraId="6DEDAA38" w14:textId="77777777" w:rsidR="008E00E7" w:rsidRPr="00F15CE3" w:rsidRDefault="008E00E7" w:rsidP="002F0B7E">
            <w:pPr>
              <w:jc w:val="center"/>
              <w:rPr>
                <w:ins w:id="4214" w:author="만든 이"/>
                <w:rFonts w:eastAsia="SimHei"/>
                <w:noProof/>
                <w:rPrChange w:id="4215" w:author="만든 이">
                  <w:rPr>
                    <w:ins w:id="4216" w:author="만든 이"/>
                    <w:rFonts w:ascii="Arial" w:eastAsia="SimHei" w:hAnsi="Arial" w:cs="Arial"/>
                    <w:noProof/>
                    <w:sz w:val="20"/>
                    <w:szCs w:val="20"/>
                  </w:rPr>
                </w:rPrChange>
              </w:rPr>
            </w:pPr>
            <w:ins w:id="4217" w:author="만든 이">
              <w:r w:rsidRPr="00F15CE3">
                <w:rPr>
                  <w:b/>
                  <w:rPrChange w:id="4218" w:author="만든 이">
                    <w:rPr>
                      <w:rFonts w:ascii="Arial" w:hAnsi="Arial"/>
                      <w:b/>
                      <w:sz w:val="20"/>
                    </w:rPr>
                  </w:rPrChange>
                </w:rPr>
                <w:t>+</w:t>
              </w:r>
            </w:ins>
          </w:p>
        </w:tc>
        <w:tc>
          <w:tcPr>
            <w:tcW w:w="1647" w:type="dxa"/>
            <w:tcBorders>
              <w:top w:val="nil"/>
              <w:left w:val="nil"/>
              <w:bottom w:val="nil"/>
              <w:right w:val="nil"/>
            </w:tcBorders>
            <w:vAlign w:val="center"/>
            <w:tcPrChange w:id="4219" w:author="만든 이">
              <w:tcPr>
                <w:tcW w:w="1649" w:type="dxa"/>
                <w:tcBorders>
                  <w:top w:val="nil"/>
                  <w:left w:val="nil"/>
                  <w:bottom w:val="nil"/>
                  <w:right w:val="nil"/>
                </w:tcBorders>
                <w:vAlign w:val="center"/>
              </w:tcPr>
            </w:tcPrChange>
          </w:tcPr>
          <w:p w14:paraId="51A8122A" w14:textId="77777777" w:rsidR="008E00E7" w:rsidRPr="00F15CE3" w:rsidRDefault="008E00E7" w:rsidP="002F0B7E">
            <w:pPr>
              <w:jc w:val="center"/>
              <w:rPr>
                <w:ins w:id="4220" w:author="만든 이"/>
                <w:rFonts w:eastAsia="SimHei"/>
                <w:noProof/>
                <w:rPrChange w:id="4221" w:author="만든 이">
                  <w:rPr>
                    <w:ins w:id="4222" w:author="만든 이"/>
                    <w:rFonts w:ascii="Arial" w:eastAsia="SimHei" w:hAnsi="Arial" w:cs="Arial"/>
                    <w:noProof/>
                    <w:sz w:val="20"/>
                    <w:szCs w:val="20"/>
                  </w:rPr>
                </w:rPrChange>
              </w:rPr>
            </w:pPr>
            <w:ins w:id="4223" w:author="만든 이">
              <w:r w:rsidRPr="00F15CE3">
                <w:rPr>
                  <w:b/>
                  <w:noProof/>
                  <w:rPrChange w:id="4224" w:author="만든 이">
                    <w:rPr>
                      <w:rFonts w:ascii="Arial" w:hAnsi="Arial"/>
                      <w:b/>
                      <w:noProof/>
                      <w:sz w:val="20"/>
                    </w:rPr>
                  </w:rPrChange>
                </w:rPr>
                <w:drawing>
                  <wp:inline distT="0" distB="0" distL="0" distR="0" wp14:anchorId="0599CD91" wp14:editId="786FDFCE">
                    <wp:extent cx="254635" cy="254635"/>
                    <wp:effectExtent l="0" t="0" r="0" b="0"/>
                    <wp:docPr id="1684149418"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3092" name="그림 24"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vAlign w:val="center"/>
            <w:tcPrChange w:id="4225" w:author="만든 이">
              <w:tcPr>
                <w:tcW w:w="256" w:type="dxa"/>
                <w:tcBorders>
                  <w:top w:val="nil"/>
                  <w:left w:val="nil"/>
                  <w:bottom w:val="nil"/>
                  <w:right w:val="nil"/>
                </w:tcBorders>
                <w:vAlign w:val="center"/>
              </w:tcPr>
            </w:tcPrChange>
          </w:tcPr>
          <w:p w14:paraId="37CDBDC9" w14:textId="77777777" w:rsidR="008E00E7" w:rsidRPr="00F15CE3" w:rsidRDefault="008E00E7" w:rsidP="002F0B7E">
            <w:pPr>
              <w:jc w:val="center"/>
              <w:rPr>
                <w:ins w:id="4226" w:author="만든 이"/>
                <w:rFonts w:eastAsia="SimHei"/>
                <w:noProof/>
                <w:rPrChange w:id="4227" w:author="만든 이">
                  <w:rPr>
                    <w:ins w:id="4228" w:author="만든 이"/>
                    <w:rFonts w:ascii="Arial" w:eastAsia="SimHei" w:hAnsi="Arial" w:cs="Arial"/>
                    <w:noProof/>
                    <w:sz w:val="20"/>
                    <w:szCs w:val="20"/>
                  </w:rPr>
                </w:rPrChange>
              </w:rPr>
            </w:pPr>
            <w:ins w:id="4229" w:author="만든 이">
              <w:r w:rsidRPr="00F15CE3">
                <w:rPr>
                  <w:b/>
                  <w:rPrChange w:id="4230" w:author="만든 이">
                    <w:rPr>
                      <w:rFonts w:ascii="Arial" w:hAnsi="Arial"/>
                      <w:b/>
                      <w:sz w:val="20"/>
                    </w:rPr>
                  </w:rPrChange>
                </w:rPr>
                <w:t>+</w:t>
              </w:r>
            </w:ins>
          </w:p>
        </w:tc>
        <w:tc>
          <w:tcPr>
            <w:tcW w:w="1737" w:type="dxa"/>
            <w:tcBorders>
              <w:top w:val="nil"/>
              <w:left w:val="nil"/>
              <w:bottom w:val="nil"/>
            </w:tcBorders>
            <w:vAlign w:val="center"/>
            <w:tcPrChange w:id="4231" w:author="만든 이">
              <w:tcPr>
                <w:tcW w:w="1738" w:type="dxa"/>
                <w:tcBorders>
                  <w:top w:val="nil"/>
                  <w:left w:val="nil"/>
                  <w:bottom w:val="nil"/>
                </w:tcBorders>
                <w:vAlign w:val="center"/>
              </w:tcPr>
            </w:tcPrChange>
          </w:tcPr>
          <w:p w14:paraId="6AF68A67" w14:textId="77777777" w:rsidR="008E00E7" w:rsidRPr="00F15CE3" w:rsidRDefault="008E00E7" w:rsidP="002F0B7E">
            <w:pPr>
              <w:jc w:val="center"/>
              <w:rPr>
                <w:ins w:id="4232" w:author="만든 이"/>
                <w:rFonts w:eastAsia="SimHei"/>
                <w:noProof/>
                <w:rPrChange w:id="4233" w:author="만든 이">
                  <w:rPr>
                    <w:ins w:id="4234" w:author="만든 이"/>
                    <w:rFonts w:ascii="Arial" w:eastAsia="SimHei" w:hAnsi="Arial" w:cs="Arial"/>
                    <w:noProof/>
                    <w:sz w:val="20"/>
                    <w:szCs w:val="20"/>
                  </w:rPr>
                </w:rPrChange>
              </w:rPr>
            </w:pPr>
            <w:ins w:id="4235" w:author="만든 이">
              <w:r w:rsidRPr="00F15CE3">
                <w:rPr>
                  <w:b/>
                  <w:noProof/>
                  <w:rPrChange w:id="4236" w:author="만든 이">
                    <w:rPr>
                      <w:rFonts w:ascii="Arial" w:hAnsi="Arial"/>
                      <w:b/>
                      <w:noProof/>
                      <w:sz w:val="20"/>
                    </w:rPr>
                  </w:rPrChange>
                </w:rPr>
                <w:drawing>
                  <wp:inline distT="0" distB="0" distL="0" distR="0" wp14:anchorId="76E9E183" wp14:editId="057D4C37">
                    <wp:extent cx="254635" cy="242509"/>
                    <wp:effectExtent l="0" t="0" r="0" b="5715"/>
                    <wp:docPr id="25919611"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7"/>
                            <a:stretch>
                              <a:fillRect/>
                            </a:stretch>
                          </pic:blipFill>
                          <pic:spPr bwMode="auto">
                            <a:xfrm>
                              <a:off x="0" y="0"/>
                              <a:ext cx="254635" cy="242509"/>
                            </a:xfrm>
                            <a:prstGeom prst="rect">
                              <a:avLst/>
                            </a:prstGeom>
                            <a:noFill/>
                            <a:ln>
                              <a:noFill/>
                            </a:ln>
                          </pic:spPr>
                        </pic:pic>
                      </a:graphicData>
                    </a:graphic>
                  </wp:inline>
                </w:drawing>
              </w:r>
            </w:ins>
          </w:p>
        </w:tc>
      </w:tr>
      <w:tr w:rsidR="008E00E7" w:rsidRPr="00FE0EBC" w14:paraId="66B3F937" w14:textId="77777777" w:rsidTr="00F15CE3">
        <w:trPr>
          <w:cantSplit/>
          <w:jc w:val="center"/>
          <w:ins w:id="4237" w:author="만든 이"/>
          <w:trPrChange w:id="4238" w:author="만든 이">
            <w:trPr>
              <w:gridAfter w:val="0"/>
              <w:cantSplit/>
              <w:jc w:val="center"/>
            </w:trPr>
          </w:trPrChange>
        </w:trPr>
        <w:tc>
          <w:tcPr>
            <w:tcW w:w="1984" w:type="dxa"/>
            <w:tcBorders>
              <w:top w:val="nil"/>
              <w:bottom w:val="nil"/>
            </w:tcBorders>
            <w:shd w:val="clear" w:color="auto" w:fill="E6E6E6"/>
            <w:tcPrChange w:id="4239" w:author="만든 이">
              <w:tcPr>
                <w:tcW w:w="1413" w:type="dxa"/>
                <w:tcBorders>
                  <w:top w:val="nil"/>
                  <w:bottom w:val="nil"/>
                </w:tcBorders>
                <w:shd w:val="clear" w:color="auto" w:fill="E6E6E6"/>
              </w:tcPr>
            </w:tcPrChange>
          </w:tcPr>
          <w:p w14:paraId="0992EF6D" w14:textId="77777777" w:rsidR="00450885" w:rsidRPr="00F15CE3" w:rsidRDefault="008E00E7" w:rsidP="002F0B7E">
            <w:pPr>
              <w:jc w:val="center"/>
              <w:rPr>
                <w:ins w:id="4240" w:author="만든 이"/>
                <w:b/>
                <w:rPrChange w:id="4241" w:author="만든 이">
                  <w:rPr>
                    <w:ins w:id="4242" w:author="만든 이"/>
                    <w:rFonts w:ascii="Arial" w:hAnsi="Arial"/>
                    <w:b/>
                    <w:sz w:val="20"/>
                  </w:rPr>
                </w:rPrChange>
              </w:rPr>
            </w:pPr>
            <w:ins w:id="4243" w:author="만든 이">
              <w:r w:rsidRPr="00F15CE3">
                <w:rPr>
                  <w:b/>
                  <w:rPrChange w:id="4244" w:author="만든 이">
                    <w:rPr>
                      <w:rFonts w:ascii="Arial" w:hAnsi="Arial"/>
                      <w:b/>
                      <w:sz w:val="20"/>
                    </w:rPr>
                  </w:rPrChange>
                </w:rPr>
                <w:t xml:space="preserve">525 </w:t>
              </w:r>
            </w:ins>
          </w:p>
          <w:p w14:paraId="220596E8" w14:textId="37210A3F" w:rsidR="008E00E7" w:rsidRPr="00F15CE3" w:rsidRDefault="008E00E7" w:rsidP="002F0B7E">
            <w:pPr>
              <w:jc w:val="center"/>
              <w:rPr>
                <w:ins w:id="4245" w:author="만든 이"/>
                <w:rFonts w:eastAsia="SimHei"/>
                <w:b/>
                <w:bCs/>
                <w:rPrChange w:id="4246" w:author="만든 이">
                  <w:rPr>
                    <w:ins w:id="4247" w:author="만든 이"/>
                    <w:rFonts w:ascii="Arial" w:eastAsia="SimHei" w:hAnsi="Arial" w:cs="Arial"/>
                    <w:b/>
                    <w:bCs/>
                    <w:sz w:val="20"/>
                    <w:szCs w:val="20"/>
                  </w:rPr>
                </w:rPrChange>
              </w:rPr>
            </w:pPr>
            <w:ins w:id="4248" w:author="만든 이">
              <w:r w:rsidRPr="00F15CE3">
                <w:rPr>
                  <w:b/>
                  <w:rPrChange w:id="4249" w:author="만든 이">
                    <w:rPr>
                      <w:rFonts w:ascii="Arial" w:hAnsi="Arial"/>
                      <w:b/>
                      <w:sz w:val="20"/>
                    </w:rPr>
                  </w:rPrChange>
                </w:rPr>
                <w:t>(bērniem līdz 12 gadu vecumam)</w:t>
              </w:r>
            </w:ins>
          </w:p>
        </w:tc>
        <w:tc>
          <w:tcPr>
            <w:tcW w:w="1345" w:type="dxa"/>
            <w:tcBorders>
              <w:top w:val="nil"/>
              <w:bottom w:val="nil"/>
              <w:right w:val="nil"/>
            </w:tcBorders>
            <w:shd w:val="clear" w:color="auto" w:fill="E6E6E6"/>
            <w:vAlign w:val="center"/>
            <w:tcPrChange w:id="4250" w:author="만든 이">
              <w:tcPr>
                <w:tcW w:w="1346" w:type="dxa"/>
                <w:gridSpan w:val="2"/>
                <w:tcBorders>
                  <w:top w:val="nil"/>
                  <w:bottom w:val="nil"/>
                  <w:right w:val="nil"/>
                </w:tcBorders>
                <w:shd w:val="clear" w:color="auto" w:fill="E6E6E6"/>
                <w:vAlign w:val="center"/>
              </w:tcPr>
            </w:tcPrChange>
          </w:tcPr>
          <w:p w14:paraId="4B7B154D" w14:textId="77777777" w:rsidR="008E00E7" w:rsidRPr="00F15CE3" w:rsidRDefault="008E00E7" w:rsidP="002F0B7E">
            <w:pPr>
              <w:jc w:val="center"/>
              <w:rPr>
                <w:ins w:id="4251" w:author="만든 이"/>
                <w:rFonts w:eastAsia="SimHei"/>
                <w:b/>
                <w:bCs/>
                <w:rPrChange w:id="4252" w:author="만든 이">
                  <w:rPr>
                    <w:ins w:id="4253" w:author="만든 이"/>
                    <w:rFonts w:ascii="Arial" w:eastAsia="SimHei" w:hAnsi="Arial" w:cs="Arial"/>
                    <w:b/>
                    <w:bCs/>
                    <w:sz w:val="20"/>
                    <w:szCs w:val="20"/>
                  </w:rPr>
                </w:rPrChange>
              </w:rPr>
            </w:pPr>
            <w:ins w:id="4254" w:author="만든 이">
              <w:r w:rsidRPr="00F15CE3">
                <w:rPr>
                  <w:b/>
                  <w:noProof/>
                  <w:rPrChange w:id="4255" w:author="만든 이">
                    <w:rPr>
                      <w:rFonts w:ascii="Arial" w:hAnsi="Arial"/>
                      <w:b/>
                      <w:noProof/>
                      <w:sz w:val="20"/>
                    </w:rPr>
                  </w:rPrChange>
                </w:rPr>
                <w:drawing>
                  <wp:inline distT="0" distB="0" distL="0" distR="0" wp14:anchorId="32E18391" wp14:editId="10812440">
                    <wp:extent cx="254635" cy="254635"/>
                    <wp:effectExtent l="0" t="0" r="0" b="0"/>
                    <wp:docPr id="707742131"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00602" name="그림 21" descr="A yellow sword with a black background&#10;&#10;AI-generated content may be incorrect."/>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Change w:id="4256" w:author="만든 이">
              <w:tcPr>
                <w:tcW w:w="261" w:type="dxa"/>
                <w:tcBorders>
                  <w:top w:val="nil"/>
                  <w:left w:val="nil"/>
                  <w:bottom w:val="nil"/>
                  <w:right w:val="nil"/>
                </w:tcBorders>
                <w:shd w:val="clear" w:color="auto" w:fill="E6E6E6"/>
                <w:vAlign w:val="center"/>
              </w:tcPr>
            </w:tcPrChange>
          </w:tcPr>
          <w:p w14:paraId="4BED0EB4" w14:textId="77777777" w:rsidR="008E00E7" w:rsidRPr="00F15CE3" w:rsidRDefault="008E00E7" w:rsidP="002F0B7E">
            <w:pPr>
              <w:jc w:val="center"/>
              <w:rPr>
                <w:ins w:id="4257" w:author="만든 이"/>
                <w:rFonts w:eastAsia="SimHei"/>
                <w:b/>
                <w:bCs/>
                <w:rPrChange w:id="4258" w:author="만든 이">
                  <w:rPr>
                    <w:ins w:id="4259" w:author="만든 이"/>
                    <w:rFonts w:ascii="Arial" w:eastAsia="SimHei" w:hAnsi="Arial" w:cs="Arial"/>
                    <w:b/>
                    <w:bCs/>
                    <w:sz w:val="20"/>
                    <w:szCs w:val="20"/>
                  </w:rPr>
                </w:rPrChange>
              </w:rPr>
            </w:pPr>
            <w:ins w:id="4260" w:author="만든 이">
              <w:r w:rsidRPr="00F15CE3">
                <w:rPr>
                  <w:b/>
                  <w:rPrChange w:id="4261" w:author="만든 이">
                    <w:rPr>
                      <w:rFonts w:ascii="Arial" w:hAnsi="Arial"/>
                      <w:b/>
                      <w:sz w:val="20"/>
                    </w:rPr>
                  </w:rPrChange>
                </w:rPr>
                <w:t>+</w:t>
              </w:r>
            </w:ins>
          </w:p>
        </w:tc>
        <w:tc>
          <w:tcPr>
            <w:tcW w:w="1647" w:type="dxa"/>
            <w:tcBorders>
              <w:top w:val="nil"/>
              <w:left w:val="nil"/>
              <w:bottom w:val="nil"/>
              <w:right w:val="nil"/>
            </w:tcBorders>
            <w:shd w:val="clear" w:color="auto" w:fill="E6E6E6"/>
            <w:vAlign w:val="center"/>
            <w:tcPrChange w:id="4262" w:author="만든 이">
              <w:tcPr>
                <w:tcW w:w="1649" w:type="dxa"/>
                <w:tcBorders>
                  <w:top w:val="nil"/>
                  <w:left w:val="nil"/>
                  <w:bottom w:val="nil"/>
                  <w:right w:val="nil"/>
                </w:tcBorders>
                <w:shd w:val="clear" w:color="auto" w:fill="E6E6E6"/>
                <w:vAlign w:val="center"/>
              </w:tcPr>
            </w:tcPrChange>
          </w:tcPr>
          <w:p w14:paraId="6059E029" w14:textId="77777777" w:rsidR="008E00E7" w:rsidRPr="00F15CE3" w:rsidRDefault="008E00E7" w:rsidP="002F0B7E">
            <w:pPr>
              <w:jc w:val="center"/>
              <w:rPr>
                <w:ins w:id="4263" w:author="만든 이"/>
                <w:rFonts w:eastAsia="SimHei"/>
                <w:b/>
                <w:bCs/>
                <w:rPrChange w:id="4264" w:author="만든 이">
                  <w:rPr>
                    <w:ins w:id="4265" w:author="만든 이"/>
                    <w:rFonts w:ascii="Arial" w:eastAsia="SimHei" w:hAnsi="Arial" w:cs="Arial"/>
                    <w:b/>
                    <w:bCs/>
                    <w:sz w:val="20"/>
                    <w:szCs w:val="20"/>
                  </w:rPr>
                </w:rPrChange>
              </w:rPr>
            </w:pPr>
            <w:ins w:id="4266" w:author="만든 이">
              <w:r w:rsidRPr="00F15CE3">
                <w:rPr>
                  <w:noProof/>
                  <w:rPrChange w:id="4267" w:author="만든 이">
                    <w:rPr>
                      <w:rFonts w:ascii="Arial" w:hAnsi="Arial"/>
                      <w:noProof/>
                      <w:sz w:val="20"/>
                    </w:rPr>
                  </w:rPrChange>
                </w:rPr>
                <w:drawing>
                  <wp:inline distT="0" distB="0" distL="0" distR="0" wp14:anchorId="4558652B" wp14:editId="6B2E0C1E">
                    <wp:extent cx="254635" cy="254635"/>
                    <wp:effectExtent l="0" t="0" r="0" b="0"/>
                    <wp:docPr id="784449823"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97677" name="그림 18"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F15CE3">
                <w:rPr>
                  <w:b/>
                  <w:noProof/>
                  <w:rPrChange w:id="4268" w:author="만든 이">
                    <w:rPr>
                      <w:rFonts w:ascii="Arial" w:hAnsi="Arial"/>
                      <w:b/>
                      <w:noProof/>
                      <w:sz w:val="20"/>
                    </w:rPr>
                  </w:rPrChange>
                </w:rPr>
                <w:drawing>
                  <wp:inline distT="0" distB="0" distL="0" distR="0" wp14:anchorId="6093D182" wp14:editId="21D956BF">
                    <wp:extent cx="254635" cy="254635"/>
                    <wp:effectExtent l="0" t="0" r="0" b="0"/>
                    <wp:docPr id="778177216"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50448" name="그림 20"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F15CE3">
                <w:rPr>
                  <w:b/>
                  <w:noProof/>
                  <w:rPrChange w:id="4269" w:author="만든 이">
                    <w:rPr>
                      <w:rFonts w:ascii="Arial" w:hAnsi="Arial"/>
                      <w:b/>
                      <w:noProof/>
                      <w:sz w:val="20"/>
                    </w:rPr>
                  </w:rPrChange>
                </w:rPr>
                <w:drawing>
                  <wp:inline distT="0" distB="0" distL="0" distR="0" wp14:anchorId="29E1B428" wp14:editId="52C9230B">
                    <wp:extent cx="254635" cy="254635"/>
                    <wp:effectExtent l="0" t="0" r="0" b="0"/>
                    <wp:docPr id="1187148646"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5749" name="그림 19"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Change w:id="4270" w:author="만든 이">
              <w:tcPr>
                <w:tcW w:w="256" w:type="dxa"/>
                <w:tcBorders>
                  <w:top w:val="nil"/>
                  <w:left w:val="nil"/>
                  <w:bottom w:val="nil"/>
                  <w:right w:val="nil"/>
                </w:tcBorders>
                <w:shd w:val="clear" w:color="auto" w:fill="E6E6E6"/>
                <w:vAlign w:val="center"/>
              </w:tcPr>
            </w:tcPrChange>
          </w:tcPr>
          <w:p w14:paraId="72F97DC0" w14:textId="77777777" w:rsidR="008E00E7" w:rsidRPr="00F15CE3" w:rsidRDefault="008E00E7" w:rsidP="002F0B7E">
            <w:pPr>
              <w:jc w:val="center"/>
              <w:rPr>
                <w:ins w:id="4271" w:author="만든 이"/>
                <w:rFonts w:eastAsia="SimHei"/>
                <w:b/>
                <w:bCs/>
                <w:rPrChange w:id="4272" w:author="만든 이">
                  <w:rPr>
                    <w:ins w:id="4273" w:author="만든 이"/>
                    <w:rFonts w:ascii="Arial" w:eastAsia="SimHei" w:hAnsi="Arial" w:cs="Arial"/>
                    <w:b/>
                    <w:bCs/>
                    <w:sz w:val="20"/>
                    <w:szCs w:val="20"/>
                  </w:rPr>
                </w:rPrChange>
              </w:rPr>
            </w:pPr>
          </w:p>
        </w:tc>
        <w:tc>
          <w:tcPr>
            <w:tcW w:w="1737" w:type="dxa"/>
            <w:tcBorders>
              <w:top w:val="nil"/>
              <w:left w:val="nil"/>
              <w:bottom w:val="nil"/>
            </w:tcBorders>
            <w:shd w:val="clear" w:color="auto" w:fill="E6E6E6"/>
            <w:vAlign w:val="center"/>
            <w:tcPrChange w:id="4274" w:author="만든 이">
              <w:tcPr>
                <w:tcW w:w="1738" w:type="dxa"/>
                <w:tcBorders>
                  <w:top w:val="nil"/>
                  <w:left w:val="nil"/>
                  <w:bottom w:val="nil"/>
                </w:tcBorders>
                <w:shd w:val="clear" w:color="auto" w:fill="E6E6E6"/>
                <w:vAlign w:val="center"/>
              </w:tcPr>
            </w:tcPrChange>
          </w:tcPr>
          <w:p w14:paraId="685A2E6D" w14:textId="77777777" w:rsidR="008E00E7" w:rsidRPr="00F15CE3" w:rsidRDefault="008E00E7" w:rsidP="002F0B7E">
            <w:pPr>
              <w:jc w:val="center"/>
              <w:rPr>
                <w:ins w:id="4275" w:author="만든 이"/>
                <w:rFonts w:eastAsia="SimHei"/>
                <w:b/>
                <w:noProof/>
                <w:lang w:val="en-US" w:eastAsia="ko-KR"/>
                <w:rPrChange w:id="4276" w:author="만든 이">
                  <w:rPr>
                    <w:ins w:id="4277" w:author="만든 이"/>
                    <w:rFonts w:ascii="Arial" w:eastAsia="SimHei" w:hAnsi="Arial" w:cs="Arial"/>
                    <w:b/>
                    <w:noProof/>
                    <w:sz w:val="20"/>
                    <w:szCs w:val="20"/>
                    <w:lang w:val="en-US" w:eastAsia="ko-KR"/>
                  </w:rPr>
                </w:rPrChange>
              </w:rPr>
            </w:pPr>
          </w:p>
        </w:tc>
      </w:tr>
      <w:tr w:rsidR="008E00E7" w:rsidRPr="00FE0EBC" w14:paraId="5AA9E34B" w14:textId="77777777" w:rsidTr="00F15CE3">
        <w:trPr>
          <w:cantSplit/>
          <w:jc w:val="center"/>
          <w:ins w:id="4278" w:author="만든 이"/>
          <w:trPrChange w:id="4279" w:author="만든 이">
            <w:trPr>
              <w:gridAfter w:val="0"/>
              <w:cantSplit/>
              <w:jc w:val="center"/>
            </w:trPr>
          </w:trPrChange>
        </w:trPr>
        <w:tc>
          <w:tcPr>
            <w:tcW w:w="1984" w:type="dxa"/>
            <w:tcBorders>
              <w:top w:val="nil"/>
              <w:bottom w:val="nil"/>
            </w:tcBorders>
            <w:tcPrChange w:id="4280" w:author="만든 이">
              <w:tcPr>
                <w:tcW w:w="1413" w:type="dxa"/>
                <w:tcBorders>
                  <w:top w:val="nil"/>
                  <w:bottom w:val="nil"/>
                </w:tcBorders>
              </w:tcPr>
            </w:tcPrChange>
          </w:tcPr>
          <w:p w14:paraId="7FFB2F27" w14:textId="77777777" w:rsidR="00450885" w:rsidRPr="00F15CE3" w:rsidRDefault="008E00E7" w:rsidP="002F0B7E">
            <w:pPr>
              <w:jc w:val="center"/>
              <w:rPr>
                <w:ins w:id="4281" w:author="만든 이"/>
                <w:b/>
                <w:rPrChange w:id="4282" w:author="만든 이">
                  <w:rPr>
                    <w:ins w:id="4283" w:author="만든 이"/>
                    <w:rFonts w:ascii="Arial" w:hAnsi="Arial"/>
                    <w:b/>
                    <w:sz w:val="20"/>
                  </w:rPr>
                </w:rPrChange>
              </w:rPr>
            </w:pPr>
            <w:ins w:id="4284" w:author="만든 이">
              <w:r w:rsidRPr="00F15CE3">
                <w:rPr>
                  <w:b/>
                  <w:rPrChange w:id="4285" w:author="만든 이">
                    <w:rPr>
                      <w:rFonts w:ascii="Arial" w:hAnsi="Arial"/>
                      <w:b/>
                      <w:sz w:val="20"/>
                    </w:rPr>
                  </w:rPrChange>
                </w:rPr>
                <w:t xml:space="preserve">600 </w:t>
              </w:r>
            </w:ins>
          </w:p>
          <w:p w14:paraId="216CA938" w14:textId="02F4AF71" w:rsidR="008E00E7" w:rsidRPr="00F15CE3" w:rsidRDefault="008E00E7" w:rsidP="002F0B7E">
            <w:pPr>
              <w:jc w:val="center"/>
              <w:rPr>
                <w:ins w:id="4286" w:author="만든 이"/>
                <w:rFonts w:eastAsia="SimHei"/>
                <w:b/>
                <w:bCs/>
                <w:rPrChange w:id="4287" w:author="만든 이">
                  <w:rPr>
                    <w:ins w:id="4288" w:author="만든 이"/>
                    <w:rFonts w:ascii="Arial" w:eastAsia="SimHei" w:hAnsi="Arial" w:cs="Arial"/>
                    <w:b/>
                    <w:bCs/>
                    <w:sz w:val="20"/>
                    <w:szCs w:val="20"/>
                  </w:rPr>
                </w:rPrChange>
              </w:rPr>
            </w:pPr>
            <w:ins w:id="4289" w:author="만든 이">
              <w:r w:rsidRPr="00F15CE3">
                <w:rPr>
                  <w:b/>
                  <w:rPrChange w:id="4290" w:author="만든 이">
                    <w:rPr>
                      <w:rFonts w:ascii="Arial" w:hAnsi="Arial"/>
                      <w:b/>
                      <w:sz w:val="20"/>
                    </w:rPr>
                  </w:rPrChange>
                </w:rPr>
                <w:t>(no 12 gadu vecuma)</w:t>
              </w:r>
            </w:ins>
          </w:p>
        </w:tc>
        <w:tc>
          <w:tcPr>
            <w:tcW w:w="1345" w:type="dxa"/>
            <w:tcBorders>
              <w:top w:val="nil"/>
              <w:bottom w:val="nil"/>
              <w:right w:val="nil"/>
            </w:tcBorders>
            <w:vAlign w:val="center"/>
            <w:tcPrChange w:id="4291" w:author="만든 이">
              <w:tcPr>
                <w:tcW w:w="1346" w:type="dxa"/>
                <w:gridSpan w:val="2"/>
                <w:tcBorders>
                  <w:top w:val="nil"/>
                  <w:bottom w:val="nil"/>
                  <w:right w:val="nil"/>
                </w:tcBorders>
                <w:vAlign w:val="center"/>
              </w:tcPr>
            </w:tcPrChange>
          </w:tcPr>
          <w:p w14:paraId="60A494F2" w14:textId="77777777" w:rsidR="008E00E7" w:rsidRPr="00F15CE3" w:rsidRDefault="008E00E7" w:rsidP="002F0B7E">
            <w:pPr>
              <w:jc w:val="center"/>
              <w:rPr>
                <w:ins w:id="4292" w:author="만든 이"/>
                <w:rFonts w:eastAsia="SimHei"/>
                <w:noProof/>
                <w:lang w:val="en-US"/>
                <w:rPrChange w:id="4293" w:author="만든 이">
                  <w:rPr>
                    <w:ins w:id="4294" w:author="만든 이"/>
                    <w:rFonts w:ascii="Arial" w:eastAsia="SimHei" w:hAnsi="Arial" w:cs="Arial"/>
                    <w:noProof/>
                    <w:sz w:val="20"/>
                    <w:szCs w:val="20"/>
                    <w:lang w:val="en-US"/>
                  </w:rPr>
                </w:rPrChange>
              </w:rPr>
            </w:pPr>
          </w:p>
        </w:tc>
        <w:tc>
          <w:tcPr>
            <w:tcW w:w="261" w:type="dxa"/>
            <w:tcBorders>
              <w:top w:val="nil"/>
              <w:left w:val="nil"/>
              <w:bottom w:val="nil"/>
              <w:right w:val="nil"/>
            </w:tcBorders>
            <w:vAlign w:val="center"/>
            <w:tcPrChange w:id="4295" w:author="만든 이">
              <w:tcPr>
                <w:tcW w:w="261" w:type="dxa"/>
                <w:tcBorders>
                  <w:top w:val="nil"/>
                  <w:left w:val="nil"/>
                  <w:bottom w:val="nil"/>
                  <w:right w:val="nil"/>
                </w:tcBorders>
                <w:vAlign w:val="center"/>
              </w:tcPr>
            </w:tcPrChange>
          </w:tcPr>
          <w:p w14:paraId="24F2EC52" w14:textId="77777777" w:rsidR="008E00E7" w:rsidRPr="00F15CE3" w:rsidRDefault="008E00E7" w:rsidP="002F0B7E">
            <w:pPr>
              <w:jc w:val="center"/>
              <w:rPr>
                <w:ins w:id="4296" w:author="만든 이"/>
                <w:rFonts w:eastAsia="SimHei"/>
                <w:noProof/>
                <w:lang w:val="en-US"/>
                <w:rPrChange w:id="4297" w:author="만든 이">
                  <w:rPr>
                    <w:ins w:id="4298" w:author="만든 이"/>
                    <w:rFonts w:ascii="Arial" w:eastAsia="SimHei" w:hAnsi="Arial" w:cs="Arial"/>
                    <w:noProof/>
                    <w:sz w:val="20"/>
                    <w:szCs w:val="20"/>
                    <w:lang w:val="en-US"/>
                  </w:rPr>
                </w:rPrChange>
              </w:rPr>
            </w:pPr>
          </w:p>
        </w:tc>
        <w:tc>
          <w:tcPr>
            <w:tcW w:w="1647" w:type="dxa"/>
            <w:tcBorders>
              <w:top w:val="nil"/>
              <w:left w:val="nil"/>
              <w:bottom w:val="nil"/>
              <w:right w:val="nil"/>
            </w:tcBorders>
            <w:vAlign w:val="center"/>
            <w:tcPrChange w:id="4299" w:author="만든 이">
              <w:tcPr>
                <w:tcW w:w="1649" w:type="dxa"/>
                <w:tcBorders>
                  <w:top w:val="nil"/>
                  <w:left w:val="nil"/>
                  <w:bottom w:val="nil"/>
                  <w:right w:val="nil"/>
                </w:tcBorders>
                <w:vAlign w:val="center"/>
              </w:tcPr>
            </w:tcPrChange>
          </w:tcPr>
          <w:p w14:paraId="1660C88E" w14:textId="77777777" w:rsidR="008E00E7" w:rsidRPr="00F15CE3" w:rsidRDefault="008E00E7" w:rsidP="002F0B7E">
            <w:pPr>
              <w:jc w:val="center"/>
              <w:rPr>
                <w:ins w:id="4300" w:author="만든 이"/>
                <w:rFonts w:eastAsia="SimHei"/>
                <w:noProof/>
                <w:lang w:val="en-US"/>
                <w:rPrChange w:id="4301" w:author="만든 이">
                  <w:rPr>
                    <w:ins w:id="4302" w:author="만든 이"/>
                    <w:rFonts w:ascii="Arial" w:eastAsia="SimHei" w:hAnsi="Arial" w:cs="Arial"/>
                    <w:noProof/>
                    <w:sz w:val="20"/>
                    <w:szCs w:val="20"/>
                    <w:lang w:val="en-US"/>
                  </w:rPr>
                </w:rPrChange>
              </w:rPr>
            </w:pPr>
          </w:p>
        </w:tc>
        <w:tc>
          <w:tcPr>
            <w:tcW w:w="261" w:type="dxa"/>
            <w:tcBorders>
              <w:top w:val="nil"/>
              <w:left w:val="nil"/>
              <w:bottom w:val="nil"/>
              <w:right w:val="nil"/>
            </w:tcBorders>
            <w:vAlign w:val="center"/>
            <w:tcPrChange w:id="4303" w:author="만든 이">
              <w:tcPr>
                <w:tcW w:w="256" w:type="dxa"/>
                <w:tcBorders>
                  <w:top w:val="nil"/>
                  <w:left w:val="nil"/>
                  <w:bottom w:val="nil"/>
                  <w:right w:val="nil"/>
                </w:tcBorders>
                <w:vAlign w:val="center"/>
              </w:tcPr>
            </w:tcPrChange>
          </w:tcPr>
          <w:p w14:paraId="19FA9CFF" w14:textId="77777777" w:rsidR="008E00E7" w:rsidRPr="00F15CE3" w:rsidRDefault="008E00E7" w:rsidP="002F0B7E">
            <w:pPr>
              <w:jc w:val="center"/>
              <w:rPr>
                <w:ins w:id="4304" w:author="만든 이"/>
                <w:rFonts w:eastAsia="SimHei"/>
                <w:noProof/>
                <w:lang w:val="en-US"/>
                <w:rPrChange w:id="4305" w:author="만든 이">
                  <w:rPr>
                    <w:ins w:id="4306" w:author="만든 이"/>
                    <w:rFonts w:ascii="Arial" w:eastAsia="SimHei" w:hAnsi="Arial" w:cs="Arial"/>
                    <w:noProof/>
                    <w:sz w:val="20"/>
                    <w:szCs w:val="20"/>
                    <w:lang w:val="en-US"/>
                  </w:rPr>
                </w:rPrChange>
              </w:rPr>
            </w:pPr>
          </w:p>
        </w:tc>
        <w:tc>
          <w:tcPr>
            <w:tcW w:w="1737" w:type="dxa"/>
            <w:tcBorders>
              <w:top w:val="nil"/>
              <w:left w:val="nil"/>
              <w:bottom w:val="nil"/>
            </w:tcBorders>
            <w:vAlign w:val="center"/>
            <w:tcPrChange w:id="4307" w:author="만든 이">
              <w:tcPr>
                <w:tcW w:w="1738" w:type="dxa"/>
                <w:tcBorders>
                  <w:top w:val="nil"/>
                  <w:left w:val="nil"/>
                  <w:bottom w:val="nil"/>
                </w:tcBorders>
                <w:vAlign w:val="center"/>
              </w:tcPr>
            </w:tcPrChange>
          </w:tcPr>
          <w:p w14:paraId="3E6598F6" w14:textId="77777777" w:rsidR="008E00E7" w:rsidRPr="00F15CE3" w:rsidRDefault="008E00E7" w:rsidP="002F0B7E">
            <w:pPr>
              <w:jc w:val="center"/>
              <w:rPr>
                <w:ins w:id="4308" w:author="만든 이"/>
                <w:rFonts w:eastAsia="SimHei"/>
                <w:noProof/>
                <w:rPrChange w:id="4309" w:author="만든 이">
                  <w:rPr>
                    <w:ins w:id="4310" w:author="만든 이"/>
                    <w:rFonts w:ascii="Arial" w:eastAsia="SimHei" w:hAnsi="Arial" w:cs="Arial"/>
                    <w:noProof/>
                    <w:sz w:val="20"/>
                    <w:szCs w:val="20"/>
                  </w:rPr>
                </w:rPrChange>
              </w:rPr>
            </w:pPr>
            <w:ins w:id="4311" w:author="만든 이">
              <w:r w:rsidRPr="00F15CE3">
                <w:rPr>
                  <w:b/>
                  <w:noProof/>
                  <w:rPrChange w:id="4312" w:author="만든 이">
                    <w:rPr>
                      <w:rFonts w:ascii="Arial" w:hAnsi="Arial"/>
                      <w:b/>
                      <w:noProof/>
                      <w:sz w:val="20"/>
                    </w:rPr>
                  </w:rPrChange>
                </w:rPr>
                <w:drawing>
                  <wp:inline distT="0" distB="0" distL="0" distR="0" wp14:anchorId="095245E6" wp14:editId="3450476C">
                    <wp:extent cx="254635" cy="242509"/>
                    <wp:effectExtent l="0" t="0" r="0" b="5715"/>
                    <wp:docPr id="201493575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7"/>
                            <a:stretch>
                              <a:fillRect/>
                            </a:stretch>
                          </pic:blipFill>
                          <pic:spPr bwMode="auto">
                            <a:xfrm>
                              <a:off x="0" y="0"/>
                              <a:ext cx="254635" cy="242509"/>
                            </a:xfrm>
                            <a:prstGeom prst="rect">
                              <a:avLst/>
                            </a:prstGeom>
                            <a:noFill/>
                            <a:ln>
                              <a:noFill/>
                            </a:ln>
                          </pic:spPr>
                        </pic:pic>
                      </a:graphicData>
                    </a:graphic>
                  </wp:inline>
                </w:drawing>
              </w:r>
              <w:r w:rsidRPr="00F15CE3">
                <w:rPr>
                  <w:b/>
                  <w:noProof/>
                  <w:rPrChange w:id="4313" w:author="만든 이">
                    <w:rPr>
                      <w:rFonts w:ascii="Arial" w:hAnsi="Arial"/>
                      <w:b/>
                      <w:noProof/>
                      <w:sz w:val="20"/>
                    </w:rPr>
                  </w:rPrChange>
                </w:rPr>
                <w:drawing>
                  <wp:inline distT="0" distB="0" distL="0" distR="0" wp14:anchorId="06D0BCED" wp14:editId="10EC768A">
                    <wp:extent cx="254635" cy="242509"/>
                    <wp:effectExtent l="0" t="0" r="0" b="5715"/>
                    <wp:docPr id="1400999121"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7"/>
                            <a:stretch>
                              <a:fillRect/>
                            </a:stretch>
                          </pic:blipFill>
                          <pic:spPr bwMode="auto">
                            <a:xfrm>
                              <a:off x="0" y="0"/>
                              <a:ext cx="254635" cy="242509"/>
                            </a:xfrm>
                            <a:prstGeom prst="rect">
                              <a:avLst/>
                            </a:prstGeom>
                            <a:noFill/>
                            <a:ln>
                              <a:noFill/>
                            </a:ln>
                          </pic:spPr>
                        </pic:pic>
                      </a:graphicData>
                    </a:graphic>
                  </wp:inline>
                </w:drawing>
              </w:r>
            </w:ins>
          </w:p>
        </w:tc>
      </w:tr>
      <w:tr w:rsidR="008E00E7" w:rsidRPr="00FE0EBC" w14:paraId="51665A79" w14:textId="77777777" w:rsidTr="00F15CE3">
        <w:trPr>
          <w:cantSplit/>
          <w:jc w:val="center"/>
          <w:ins w:id="4314" w:author="만든 이"/>
          <w:trPrChange w:id="4315" w:author="만든 이">
            <w:trPr>
              <w:gridAfter w:val="0"/>
              <w:cantSplit/>
              <w:jc w:val="center"/>
            </w:trPr>
          </w:trPrChange>
        </w:trPr>
        <w:tc>
          <w:tcPr>
            <w:tcW w:w="1984" w:type="dxa"/>
            <w:tcBorders>
              <w:top w:val="nil"/>
              <w:bottom w:val="single" w:sz="4" w:space="0" w:color="auto"/>
            </w:tcBorders>
            <w:shd w:val="clear" w:color="auto" w:fill="E6E6E6"/>
            <w:tcPrChange w:id="4316" w:author="만든 이">
              <w:tcPr>
                <w:tcW w:w="1413" w:type="dxa"/>
                <w:tcBorders>
                  <w:top w:val="nil"/>
                  <w:bottom w:val="single" w:sz="4" w:space="0" w:color="auto"/>
                </w:tcBorders>
                <w:shd w:val="clear" w:color="auto" w:fill="E6E6E6"/>
              </w:tcPr>
            </w:tcPrChange>
          </w:tcPr>
          <w:p w14:paraId="798D8BD7" w14:textId="77777777" w:rsidR="00450885" w:rsidRPr="00F15CE3" w:rsidRDefault="008E00E7" w:rsidP="002F0B7E">
            <w:pPr>
              <w:jc w:val="center"/>
              <w:rPr>
                <w:ins w:id="4317" w:author="만든 이"/>
                <w:b/>
                <w:rPrChange w:id="4318" w:author="만든 이">
                  <w:rPr>
                    <w:ins w:id="4319" w:author="만든 이"/>
                    <w:rFonts w:ascii="Arial" w:hAnsi="Arial"/>
                    <w:b/>
                    <w:sz w:val="20"/>
                  </w:rPr>
                </w:rPrChange>
              </w:rPr>
            </w:pPr>
            <w:ins w:id="4320" w:author="만든 이">
              <w:r w:rsidRPr="00F15CE3">
                <w:rPr>
                  <w:b/>
                  <w:rPrChange w:id="4321" w:author="만든 이">
                    <w:rPr>
                      <w:rFonts w:ascii="Arial" w:hAnsi="Arial"/>
                      <w:b/>
                      <w:sz w:val="20"/>
                    </w:rPr>
                  </w:rPrChange>
                </w:rPr>
                <w:t xml:space="preserve">600 </w:t>
              </w:r>
            </w:ins>
          </w:p>
          <w:p w14:paraId="42818A7D" w14:textId="46F3298B" w:rsidR="008E00E7" w:rsidRPr="00F15CE3" w:rsidRDefault="008E00E7" w:rsidP="002F0B7E">
            <w:pPr>
              <w:jc w:val="center"/>
              <w:rPr>
                <w:ins w:id="4322" w:author="만든 이"/>
                <w:rFonts w:eastAsia="SimHei"/>
                <w:b/>
                <w:bCs/>
                <w:rPrChange w:id="4323" w:author="만든 이">
                  <w:rPr>
                    <w:ins w:id="4324" w:author="만든 이"/>
                    <w:rFonts w:ascii="Arial" w:eastAsia="SimHei" w:hAnsi="Arial" w:cs="Arial"/>
                    <w:b/>
                    <w:bCs/>
                    <w:sz w:val="20"/>
                    <w:szCs w:val="20"/>
                  </w:rPr>
                </w:rPrChange>
              </w:rPr>
            </w:pPr>
            <w:ins w:id="4325" w:author="만든 이">
              <w:r w:rsidRPr="00F15CE3">
                <w:rPr>
                  <w:b/>
                  <w:rPrChange w:id="4326" w:author="만든 이">
                    <w:rPr>
                      <w:rFonts w:ascii="Arial" w:hAnsi="Arial"/>
                      <w:b/>
                      <w:sz w:val="20"/>
                    </w:rPr>
                  </w:rPrChange>
                </w:rPr>
                <w:t>(bērniem līdz 12 gadu vecumam)</w:t>
              </w:r>
            </w:ins>
          </w:p>
        </w:tc>
        <w:tc>
          <w:tcPr>
            <w:tcW w:w="1345" w:type="dxa"/>
            <w:tcBorders>
              <w:top w:val="nil"/>
              <w:bottom w:val="single" w:sz="4" w:space="0" w:color="auto"/>
              <w:right w:val="nil"/>
            </w:tcBorders>
            <w:shd w:val="clear" w:color="auto" w:fill="E6E6E6"/>
            <w:vAlign w:val="center"/>
            <w:tcPrChange w:id="4327" w:author="만든 이">
              <w:tcPr>
                <w:tcW w:w="1346" w:type="dxa"/>
                <w:gridSpan w:val="2"/>
                <w:tcBorders>
                  <w:top w:val="nil"/>
                  <w:bottom w:val="single" w:sz="4" w:space="0" w:color="auto"/>
                  <w:right w:val="nil"/>
                </w:tcBorders>
                <w:shd w:val="clear" w:color="auto" w:fill="E6E6E6"/>
                <w:vAlign w:val="center"/>
              </w:tcPr>
            </w:tcPrChange>
          </w:tcPr>
          <w:p w14:paraId="7EAAB9DE" w14:textId="77777777" w:rsidR="008E00E7" w:rsidRPr="00F15CE3" w:rsidRDefault="008E00E7" w:rsidP="002F0B7E">
            <w:pPr>
              <w:jc w:val="center"/>
              <w:rPr>
                <w:ins w:id="4328" w:author="만든 이"/>
                <w:rFonts w:eastAsia="SimHei"/>
                <w:noProof/>
                <w:lang w:val="en-US"/>
                <w:rPrChange w:id="4329" w:author="만든 이">
                  <w:rPr>
                    <w:ins w:id="4330" w:author="만든 이"/>
                    <w:rFonts w:ascii="Arial" w:eastAsia="SimHei" w:hAnsi="Arial" w:cs="Arial"/>
                    <w:noProof/>
                    <w:sz w:val="20"/>
                    <w:szCs w:val="20"/>
                    <w:lang w:val="en-US"/>
                  </w:rPr>
                </w:rPrChange>
              </w:rPr>
            </w:pPr>
          </w:p>
        </w:tc>
        <w:tc>
          <w:tcPr>
            <w:tcW w:w="261" w:type="dxa"/>
            <w:tcBorders>
              <w:top w:val="nil"/>
              <w:left w:val="nil"/>
              <w:bottom w:val="single" w:sz="4" w:space="0" w:color="auto"/>
              <w:right w:val="nil"/>
            </w:tcBorders>
            <w:shd w:val="clear" w:color="auto" w:fill="E6E6E6"/>
            <w:vAlign w:val="center"/>
            <w:tcPrChange w:id="4331" w:author="만든 이">
              <w:tcPr>
                <w:tcW w:w="261" w:type="dxa"/>
                <w:tcBorders>
                  <w:top w:val="nil"/>
                  <w:left w:val="nil"/>
                  <w:bottom w:val="single" w:sz="4" w:space="0" w:color="auto"/>
                  <w:right w:val="nil"/>
                </w:tcBorders>
                <w:shd w:val="clear" w:color="auto" w:fill="E6E6E6"/>
                <w:vAlign w:val="center"/>
              </w:tcPr>
            </w:tcPrChange>
          </w:tcPr>
          <w:p w14:paraId="76A97F64" w14:textId="77777777" w:rsidR="008E00E7" w:rsidRPr="00F15CE3" w:rsidRDefault="008E00E7" w:rsidP="002F0B7E">
            <w:pPr>
              <w:jc w:val="center"/>
              <w:rPr>
                <w:ins w:id="4332" w:author="만든 이"/>
                <w:rFonts w:eastAsia="SimHei"/>
                <w:noProof/>
                <w:lang w:val="en-US"/>
                <w:rPrChange w:id="4333" w:author="만든 이">
                  <w:rPr>
                    <w:ins w:id="4334" w:author="만든 이"/>
                    <w:rFonts w:ascii="Arial" w:eastAsia="SimHei" w:hAnsi="Arial" w:cs="Arial"/>
                    <w:noProof/>
                    <w:sz w:val="20"/>
                    <w:szCs w:val="20"/>
                    <w:lang w:val="en-US"/>
                  </w:rPr>
                </w:rPrChange>
              </w:rPr>
            </w:pPr>
          </w:p>
        </w:tc>
        <w:tc>
          <w:tcPr>
            <w:tcW w:w="1647" w:type="dxa"/>
            <w:tcBorders>
              <w:top w:val="nil"/>
              <w:left w:val="nil"/>
              <w:bottom w:val="single" w:sz="4" w:space="0" w:color="auto"/>
              <w:right w:val="nil"/>
            </w:tcBorders>
            <w:shd w:val="clear" w:color="auto" w:fill="E6E6E6"/>
            <w:vAlign w:val="center"/>
            <w:tcPrChange w:id="4335" w:author="만든 이">
              <w:tcPr>
                <w:tcW w:w="1649" w:type="dxa"/>
                <w:tcBorders>
                  <w:top w:val="nil"/>
                  <w:left w:val="nil"/>
                  <w:bottom w:val="single" w:sz="4" w:space="0" w:color="auto"/>
                  <w:right w:val="nil"/>
                </w:tcBorders>
                <w:shd w:val="clear" w:color="auto" w:fill="E6E6E6"/>
                <w:vAlign w:val="center"/>
              </w:tcPr>
            </w:tcPrChange>
          </w:tcPr>
          <w:p w14:paraId="5F89285F" w14:textId="77777777" w:rsidR="008E00E7" w:rsidRPr="00F15CE3" w:rsidRDefault="008E00E7" w:rsidP="002F0B7E">
            <w:pPr>
              <w:jc w:val="center"/>
              <w:rPr>
                <w:ins w:id="4336" w:author="만든 이"/>
                <w:rFonts w:eastAsia="SimHei"/>
                <w:noProof/>
                <w:rPrChange w:id="4337" w:author="만든 이">
                  <w:rPr>
                    <w:ins w:id="4338" w:author="만든 이"/>
                    <w:rFonts w:ascii="Arial" w:eastAsia="SimHei" w:hAnsi="Arial" w:cs="Arial"/>
                    <w:noProof/>
                    <w:sz w:val="20"/>
                    <w:szCs w:val="20"/>
                  </w:rPr>
                </w:rPrChange>
              </w:rPr>
            </w:pPr>
            <w:ins w:id="4339" w:author="만든 이">
              <w:r w:rsidRPr="00F15CE3">
                <w:rPr>
                  <w:noProof/>
                  <w:rPrChange w:id="4340" w:author="만든 이">
                    <w:rPr>
                      <w:rFonts w:ascii="Arial" w:hAnsi="Arial"/>
                      <w:noProof/>
                      <w:sz w:val="20"/>
                    </w:rPr>
                  </w:rPrChange>
                </w:rPr>
                <w:drawing>
                  <wp:inline distT="0" distB="0" distL="0" distR="0" wp14:anchorId="5A8C4693" wp14:editId="527C6951">
                    <wp:extent cx="254635" cy="254635"/>
                    <wp:effectExtent l="0" t="0" r="0" b="0"/>
                    <wp:docPr id="1100703866"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34490" name="그림 14"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F15CE3">
                <w:rPr>
                  <w:noProof/>
                  <w:rPrChange w:id="4341" w:author="만든 이">
                    <w:rPr>
                      <w:rFonts w:ascii="Arial" w:hAnsi="Arial"/>
                      <w:noProof/>
                      <w:sz w:val="20"/>
                    </w:rPr>
                  </w:rPrChange>
                </w:rPr>
                <w:drawing>
                  <wp:inline distT="0" distB="0" distL="0" distR="0" wp14:anchorId="09E12232" wp14:editId="1CE97C82">
                    <wp:extent cx="254635" cy="254635"/>
                    <wp:effectExtent l="0" t="0" r="0" b="0"/>
                    <wp:docPr id="1019013930"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36814" name="그림 14"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p w14:paraId="2BDEA6E5" w14:textId="77777777" w:rsidR="008E00E7" w:rsidRPr="00F15CE3" w:rsidRDefault="008E00E7" w:rsidP="002F0B7E">
            <w:pPr>
              <w:jc w:val="center"/>
              <w:rPr>
                <w:ins w:id="4342" w:author="만든 이"/>
                <w:rFonts w:eastAsia="SimHei"/>
                <w:noProof/>
                <w:rPrChange w:id="4343" w:author="만든 이">
                  <w:rPr>
                    <w:ins w:id="4344" w:author="만든 이"/>
                    <w:rFonts w:ascii="Arial" w:eastAsia="SimHei" w:hAnsi="Arial" w:cs="Arial"/>
                    <w:noProof/>
                    <w:sz w:val="20"/>
                    <w:szCs w:val="20"/>
                  </w:rPr>
                </w:rPrChange>
              </w:rPr>
            </w:pPr>
            <w:ins w:id="4345" w:author="만든 이">
              <w:r w:rsidRPr="00F15CE3">
                <w:rPr>
                  <w:noProof/>
                  <w:rPrChange w:id="4346" w:author="만든 이">
                    <w:rPr>
                      <w:rFonts w:ascii="Arial" w:hAnsi="Arial"/>
                      <w:noProof/>
                      <w:sz w:val="20"/>
                    </w:rPr>
                  </w:rPrChange>
                </w:rPr>
                <w:drawing>
                  <wp:inline distT="0" distB="0" distL="0" distR="0" wp14:anchorId="445A3E60" wp14:editId="5517B6B9">
                    <wp:extent cx="254635" cy="254635"/>
                    <wp:effectExtent l="0" t="0" r="0" b="0"/>
                    <wp:docPr id="366076883" name="그림 1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07564" name="그림 13"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F15CE3">
                <w:rPr>
                  <w:noProof/>
                  <w:rPrChange w:id="4347" w:author="만든 이">
                    <w:rPr>
                      <w:rFonts w:ascii="Arial" w:hAnsi="Arial"/>
                      <w:noProof/>
                      <w:sz w:val="20"/>
                    </w:rPr>
                  </w:rPrChange>
                </w:rPr>
                <w:drawing>
                  <wp:inline distT="0" distB="0" distL="0" distR="0" wp14:anchorId="09C9CCD9" wp14:editId="1DC45B0E">
                    <wp:extent cx="254635" cy="254635"/>
                    <wp:effectExtent l="0" t="0" r="0" b="0"/>
                    <wp:docPr id="1750143132"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85561" name="그림 12" descr="A blue and black sword&#10;&#10;AI-generated content may be incorrec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single" w:sz="4" w:space="0" w:color="auto"/>
              <w:right w:val="nil"/>
            </w:tcBorders>
            <w:shd w:val="clear" w:color="auto" w:fill="E6E6E6"/>
            <w:vAlign w:val="center"/>
            <w:tcPrChange w:id="4348" w:author="만든 이">
              <w:tcPr>
                <w:tcW w:w="256" w:type="dxa"/>
                <w:tcBorders>
                  <w:top w:val="nil"/>
                  <w:left w:val="nil"/>
                  <w:bottom w:val="single" w:sz="4" w:space="0" w:color="auto"/>
                  <w:right w:val="nil"/>
                </w:tcBorders>
                <w:shd w:val="clear" w:color="auto" w:fill="E6E6E6"/>
                <w:vAlign w:val="center"/>
              </w:tcPr>
            </w:tcPrChange>
          </w:tcPr>
          <w:p w14:paraId="17B565A0" w14:textId="77777777" w:rsidR="008E00E7" w:rsidRPr="00F15CE3" w:rsidRDefault="008E00E7" w:rsidP="002F0B7E">
            <w:pPr>
              <w:jc w:val="center"/>
              <w:rPr>
                <w:ins w:id="4349" w:author="만든 이"/>
                <w:rFonts w:eastAsia="SimHei"/>
                <w:noProof/>
                <w:lang w:val="en-US"/>
                <w:rPrChange w:id="4350" w:author="만든 이">
                  <w:rPr>
                    <w:ins w:id="4351" w:author="만든 이"/>
                    <w:rFonts w:ascii="Arial" w:eastAsia="SimHei" w:hAnsi="Arial" w:cs="Arial"/>
                    <w:noProof/>
                    <w:sz w:val="20"/>
                    <w:szCs w:val="20"/>
                    <w:lang w:val="en-US"/>
                  </w:rPr>
                </w:rPrChange>
              </w:rPr>
            </w:pPr>
          </w:p>
        </w:tc>
        <w:tc>
          <w:tcPr>
            <w:tcW w:w="1737" w:type="dxa"/>
            <w:tcBorders>
              <w:top w:val="nil"/>
              <w:left w:val="nil"/>
              <w:bottom w:val="single" w:sz="4" w:space="0" w:color="auto"/>
            </w:tcBorders>
            <w:shd w:val="clear" w:color="auto" w:fill="E6E6E6"/>
            <w:vAlign w:val="center"/>
            <w:tcPrChange w:id="4352" w:author="만든 이">
              <w:tcPr>
                <w:tcW w:w="1738" w:type="dxa"/>
                <w:tcBorders>
                  <w:top w:val="nil"/>
                  <w:left w:val="nil"/>
                  <w:bottom w:val="single" w:sz="4" w:space="0" w:color="auto"/>
                </w:tcBorders>
                <w:shd w:val="clear" w:color="auto" w:fill="E6E6E6"/>
                <w:vAlign w:val="center"/>
              </w:tcPr>
            </w:tcPrChange>
          </w:tcPr>
          <w:p w14:paraId="25087B13" w14:textId="77777777" w:rsidR="008E00E7" w:rsidRPr="00F15CE3" w:rsidRDefault="008E00E7" w:rsidP="002F0B7E">
            <w:pPr>
              <w:jc w:val="center"/>
              <w:rPr>
                <w:ins w:id="4353" w:author="만든 이"/>
                <w:rFonts w:eastAsia="SimHei"/>
                <w:noProof/>
                <w:lang w:val="en-US" w:eastAsia="ko-KR"/>
                <w:rPrChange w:id="4354" w:author="만든 이">
                  <w:rPr>
                    <w:ins w:id="4355" w:author="만든 이"/>
                    <w:rFonts w:ascii="Arial" w:eastAsia="SimHei" w:hAnsi="Arial" w:cs="Arial"/>
                    <w:noProof/>
                    <w:sz w:val="20"/>
                    <w:szCs w:val="20"/>
                    <w:lang w:val="en-US" w:eastAsia="ko-KR"/>
                  </w:rPr>
                </w:rPrChange>
              </w:rPr>
            </w:pPr>
          </w:p>
        </w:tc>
      </w:tr>
    </w:tbl>
    <w:p w14:paraId="5EA9B43D" w14:textId="77777777" w:rsidR="008E00E7" w:rsidRPr="00FE0EBC" w:rsidRDefault="008E00E7">
      <w:pPr>
        <w:ind w:firstLineChars="3350" w:firstLine="7377"/>
        <w:rPr>
          <w:ins w:id="4356" w:author="만든 이"/>
          <w:rFonts w:eastAsia="SimSun"/>
          <w:b/>
          <w:bCs/>
        </w:rPr>
        <w:pPrChange w:id="4357" w:author="만든 이">
          <w:pPr>
            <w:ind w:firstLineChars="2850" w:firstLine="6276"/>
          </w:pPr>
        </w:pPrChange>
      </w:pPr>
      <w:ins w:id="4358" w:author="만든 이">
        <w:r w:rsidRPr="00FE0EBC">
          <w:rPr>
            <w:b/>
          </w:rPr>
          <w:t>C attēls</w:t>
        </w:r>
      </w:ins>
    </w:p>
    <w:p w14:paraId="2F7471A9" w14:textId="77777777" w:rsidR="008E00E7" w:rsidRPr="00FE0EBC" w:rsidRDefault="008E00E7" w:rsidP="008E00E7">
      <w:pPr>
        <w:rPr>
          <w:ins w:id="4359" w:author="만든 이"/>
          <w:b/>
        </w:rPr>
      </w:pPr>
    </w:p>
    <w:p w14:paraId="213930A5" w14:textId="2B7F7BBD" w:rsidR="008E00E7" w:rsidRPr="00FE0EBC" w:rsidRDefault="00E92068" w:rsidP="008E00E7">
      <w:pPr>
        <w:rPr>
          <w:ins w:id="4360" w:author="만든 이"/>
          <w:rFonts w:eastAsia="SimSun"/>
        </w:rPr>
      </w:pPr>
      <w:ins w:id="4361" w:author="만든 이">
        <w:r w:rsidRPr="00E37C11">
          <w:rPr>
            <w:i/>
            <w:iCs/>
            <w:rPrChange w:id="4362" w:author="만든 이">
              <w:rPr/>
            </w:rPrChange>
          </w:rPr>
          <w:t>Piezīme.</w:t>
        </w:r>
        <w:r>
          <w:t xml:space="preserve"> </w:t>
        </w:r>
        <w:r w:rsidR="008E00E7" w:rsidRPr="00FE0EBC">
          <w:t>Jūsu pilnajai devai veselības aprūpes sniedzējs var parakstīt atšķirīgu pilnšļirču kombināciju.</w:t>
        </w:r>
      </w:ins>
    </w:p>
    <w:p w14:paraId="2A0BF206" w14:textId="77777777" w:rsidR="008E00E7" w:rsidRPr="00F15CE3" w:rsidRDefault="008E00E7" w:rsidP="008E00E7">
      <w:pPr>
        <w:spacing w:before="120" w:after="120"/>
        <w:ind w:left="360" w:hanging="360"/>
        <w:rPr>
          <w:ins w:id="4363" w:author="만든 이"/>
          <w:rFonts w:eastAsia="맑은 고딕"/>
          <w:b/>
          <w:bCs/>
          <w:color w:val="231F20"/>
          <w:lang w:eastAsia="ko-KR"/>
          <w:rPrChange w:id="4364" w:author="만든 이">
            <w:rPr>
              <w:ins w:id="4365" w:author="만든 이"/>
              <w:rFonts w:eastAsia="맑은 고딕"/>
              <w:b/>
              <w:bCs/>
              <w:color w:val="231F20"/>
              <w:sz w:val="24"/>
              <w:szCs w:val="24"/>
              <w:lang w:eastAsia="ko-KR"/>
            </w:rPr>
          </w:rPrChange>
        </w:rPr>
      </w:pPr>
    </w:p>
    <w:p w14:paraId="27509FFB" w14:textId="77777777" w:rsidR="008E00E7" w:rsidRPr="00FE0EBC" w:rsidRDefault="008E00E7" w:rsidP="008E00E7">
      <w:pPr>
        <w:spacing w:before="120" w:after="120"/>
        <w:ind w:left="360" w:hanging="360"/>
        <w:rPr>
          <w:ins w:id="4366" w:author="만든 이"/>
          <w:i/>
        </w:rPr>
      </w:pPr>
      <w:ins w:id="4367" w:author="만든 이">
        <w:r w:rsidRPr="00F15CE3">
          <w:rPr>
            <w:b/>
            <w:color w:val="231F20"/>
            <w:rPrChange w:id="4368" w:author="만든 이">
              <w:rPr>
                <w:b/>
                <w:color w:val="231F20"/>
                <w:sz w:val="24"/>
              </w:rPr>
            </w:rPrChange>
          </w:rPr>
          <w:t>Svarīga informācija, kas jāzina pirms Omlyclo ievadīšanas</w:t>
        </w:r>
      </w:ins>
    </w:p>
    <w:p w14:paraId="5B1624D1" w14:textId="77777777" w:rsidR="008E00E7" w:rsidRPr="00FE0EBC" w:rsidRDefault="008E00E7" w:rsidP="008E00E7">
      <w:pPr>
        <w:numPr>
          <w:ilvl w:val="0"/>
          <w:numId w:val="39"/>
        </w:numPr>
        <w:rPr>
          <w:ins w:id="4369" w:author="만든 이"/>
          <w:rFonts w:eastAsia="SimSun"/>
        </w:rPr>
      </w:pPr>
      <w:ins w:id="4370" w:author="만든 이">
        <w:r w:rsidRPr="00FE0EBC">
          <w:t>Omlyclo ir paredzēts tikai subkutānām injekcijām (injicē tieši tauku slānī zem ādas).</w:t>
        </w:r>
      </w:ins>
    </w:p>
    <w:p w14:paraId="7B8F4E73" w14:textId="77777777" w:rsidR="008E00E7" w:rsidRPr="00FE0EBC" w:rsidRDefault="008E00E7" w:rsidP="008E00E7">
      <w:pPr>
        <w:numPr>
          <w:ilvl w:val="0"/>
          <w:numId w:val="39"/>
        </w:numPr>
        <w:rPr>
          <w:ins w:id="4371" w:author="만든 이"/>
          <w:rFonts w:eastAsia="SimSun"/>
        </w:rPr>
      </w:pPr>
      <w:ins w:id="4372" w:author="만든 이">
        <w:r w:rsidRPr="00FE0EBC">
          <w:t>Pilnšļircei ir drošības aizsargs, kas pēc injekcijas pabeigšanas tiks aktivizēts, lai noslēgtu adatu. Drošības aizsargs palīdz novērst injekcijas adatu ievainojumus ikvienam, kas pēc injekcijas rīkojas ar pilnšļirci.</w:t>
        </w:r>
      </w:ins>
    </w:p>
    <w:p w14:paraId="43C17A87" w14:textId="77777777" w:rsidR="008E00E7" w:rsidRPr="00FE0EBC" w:rsidRDefault="008E00E7" w:rsidP="008E00E7">
      <w:pPr>
        <w:numPr>
          <w:ilvl w:val="0"/>
          <w:numId w:val="39"/>
        </w:numPr>
        <w:rPr>
          <w:ins w:id="4373" w:author="만든 이"/>
        </w:rPr>
      </w:pPr>
      <w:ins w:id="4374" w:author="만든 이">
        <w:r w:rsidRPr="00F15CE3">
          <w:rPr>
            <w:b/>
            <w:bCs/>
            <w:rPrChange w:id="4375" w:author="만든 이">
              <w:rPr/>
            </w:rPrChange>
          </w:rPr>
          <w:t>Neatveriet</w:t>
        </w:r>
        <w:r w:rsidRPr="00FE0EBC">
          <w:t xml:space="preserve"> noslēgto kastīti, kamēr neesat gatavs izmantot pilnšļirci injekcijai.</w:t>
        </w:r>
      </w:ins>
    </w:p>
    <w:p w14:paraId="7086647B" w14:textId="77777777" w:rsidR="008E00E7" w:rsidRPr="00FE0EBC" w:rsidRDefault="008E00E7" w:rsidP="008E00E7">
      <w:pPr>
        <w:numPr>
          <w:ilvl w:val="0"/>
          <w:numId w:val="39"/>
        </w:numPr>
        <w:rPr>
          <w:ins w:id="4376" w:author="만든 이"/>
        </w:rPr>
      </w:pPr>
      <w:ins w:id="4377" w:author="만든 이">
        <w:r w:rsidRPr="00F15CE3">
          <w:rPr>
            <w:b/>
            <w:bCs/>
            <w:rPrChange w:id="4378" w:author="만든 이">
              <w:rPr/>
            </w:rPrChange>
          </w:rPr>
          <w:t>Nelietojiet</w:t>
        </w:r>
        <w:r w:rsidRPr="00FE0EBC">
          <w:rPr>
            <w:b/>
          </w:rPr>
          <w:t>,</w:t>
        </w:r>
        <w:r w:rsidRPr="00FE0EBC">
          <w:t xml:space="preserve"> ja kastīte vai pilnšļirce ir bojāta vai šķiet, ka tā ir bojāta.</w:t>
        </w:r>
      </w:ins>
    </w:p>
    <w:p w14:paraId="6EC9C1E9" w14:textId="77777777" w:rsidR="008E00E7" w:rsidRPr="00FE0EBC" w:rsidRDefault="008E00E7" w:rsidP="008E00E7">
      <w:pPr>
        <w:numPr>
          <w:ilvl w:val="0"/>
          <w:numId w:val="39"/>
        </w:numPr>
        <w:rPr>
          <w:ins w:id="4379" w:author="만든 이"/>
        </w:rPr>
      </w:pPr>
      <w:ins w:id="4380" w:author="만든 이">
        <w:r w:rsidRPr="00F15CE3">
          <w:rPr>
            <w:b/>
            <w:bCs/>
            <w:rPrChange w:id="4381" w:author="만든 이">
              <w:rPr/>
            </w:rPrChange>
          </w:rPr>
          <w:t>Nenoņemiet</w:t>
        </w:r>
        <w:r w:rsidRPr="00FE0EBC">
          <w:t xml:space="preserve"> uzgali, kamēr neesat gatavs izmantot pilnšļirci injekcijai.</w:t>
        </w:r>
      </w:ins>
    </w:p>
    <w:p w14:paraId="4D20F1F8" w14:textId="77777777" w:rsidR="008E00E7" w:rsidRPr="00FE0EBC" w:rsidRDefault="008E00E7" w:rsidP="008E00E7">
      <w:pPr>
        <w:numPr>
          <w:ilvl w:val="0"/>
          <w:numId w:val="39"/>
        </w:numPr>
        <w:rPr>
          <w:ins w:id="4382" w:author="만든 이"/>
          <w:rFonts w:eastAsia="SimSun"/>
        </w:rPr>
      </w:pPr>
      <w:ins w:id="4383" w:author="만든 이">
        <w:r w:rsidRPr="00FE0EBC">
          <w:rPr>
            <w:b/>
          </w:rPr>
          <w:t>Nelietojiet</w:t>
        </w:r>
        <w:r w:rsidRPr="00FE0EBC">
          <w:t>, ja pilnšļirce ir nokritusi uz cietas virsmas vai tā ir nokritusi pēc uzgaļa noņemšanas.</w:t>
        </w:r>
      </w:ins>
    </w:p>
    <w:p w14:paraId="03EF8759" w14:textId="77777777" w:rsidR="008E00E7" w:rsidRPr="00FE0EBC" w:rsidRDefault="008E00E7" w:rsidP="008E00E7">
      <w:pPr>
        <w:numPr>
          <w:ilvl w:val="0"/>
          <w:numId w:val="39"/>
        </w:numPr>
        <w:rPr>
          <w:ins w:id="4384" w:author="만든 이"/>
          <w:rFonts w:eastAsia="SimSun"/>
        </w:rPr>
      </w:pPr>
      <w:ins w:id="4385" w:author="만든 이">
        <w:r w:rsidRPr="00FE0EBC">
          <w:rPr>
            <w:b/>
          </w:rPr>
          <w:t>Nelietojiet</w:t>
        </w:r>
        <w:r w:rsidRPr="00FE0EBC">
          <w:t xml:space="preserve"> to pašu pilnšļirci atkārtoti.</w:t>
        </w:r>
      </w:ins>
    </w:p>
    <w:p w14:paraId="1728030D" w14:textId="77777777" w:rsidR="008E00E7" w:rsidRPr="00FE0EBC" w:rsidRDefault="008E00E7" w:rsidP="008E00E7">
      <w:pPr>
        <w:numPr>
          <w:ilvl w:val="0"/>
          <w:numId w:val="39"/>
        </w:numPr>
        <w:rPr>
          <w:ins w:id="4386" w:author="만든 이"/>
          <w:rFonts w:eastAsia="SimSun"/>
        </w:rPr>
      </w:pPr>
      <w:ins w:id="4387" w:author="만든 이">
        <w:r w:rsidRPr="00FE0EBC">
          <w:rPr>
            <w:b/>
          </w:rPr>
          <w:lastRenderedPageBreak/>
          <w:t>Neatstājiet</w:t>
        </w:r>
        <w:r w:rsidRPr="00FE0EBC">
          <w:t xml:space="preserve"> pilnšļirci bez uzraudzības.</w:t>
        </w:r>
      </w:ins>
    </w:p>
    <w:p w14:paraId="7509D985" w14:textId="77777777" w:rsidR="008E00E7" w:rsidRPr="00FE0EBC" w:rsidRDefault="008E00E7" w:rsidP="008E00E7">
      <w:pPr>
        <w:numPr>
          <w:ilvl w:val="0"/>
          <w:numId w:val="39"/>
        </w:numPr>
        <w:rPr>
          <w:ins w:id="4388" w:author="만든 이"/>
          <w:rFonts w:eastAsia="SimSun"/>
        </w:rPr>
      </w:pPr>
      <w:ins w:id="4389" w:author="만든 이">
        <w:r w:rsidRPr="00FE0EBC">
          <w:rPr>
            <w:b/>
          </w:rPr>
          <w:t>Nekādā gadījumā nemēģiniet</w:t>
        </w:r>
        <w:r w:rsidRPr="00FE0EBC">
          <w:t xml:space="preserve"> izjaukt pilnšļirci.</w:t>
        </w:r>
      </w:ins>
    </w:p>
    <w:p w14:paraId="15EAAE51" w14:textId="77777777" w:rsidR="008E00E7" w:rsidRPr="00FE0EBC" w:rsidRDefault="008E00E7" w:rsidP="008E00E7">
      <w:pPr>
        <w:numPr>
          <w:ilvl w:val="0"/>
          <w:numId w:val="39"/>
        </w:numPr>
        <w:rPr>
          <w:ins w:id="4390" w:author="만든 이"/>
          <w:rFonts w:eastAsia="SimSun"/>
        </w:rPr>
      </w:pPr>
      <w:ins w:id="4391" w:author="만든 이">
        <w:r w:rsidRPr="00FE0EBC">
          <w:rPr>
            <w:b/>
          </w:rPr>
          <w:t>Nevelciet</w:t>
        </w:r>
        <w:r w:rsidRPr="00FE0EBC">
          <w:t xml:space="preserve"> atpakaļ virzuļa stieni.</w:t>
        </w:r>
      </w:ins>
    </w:p>
    <w:p w14:paraId="672E1B96" w14:textId="77777777" w:rsidR="008E00E7" w:rsidRPr="00F15CE3" w:rsidRDefault="008E00E7" w:rsidP="008E00E7">
      <w:pPr>
        <w:spacing w:before="120" w:after="120"/>
        <w:ind w:left="360" w:hanging="360"/>
        <w:rPr>
          <w:ins w:id="4392" w:author="만든 이"/>
          <w:rFonts w:eastAsia="맑은 고딕"/>
          <w:b/>
          <w:bCs/>
          <w:color w:val="231F20"/>
          <w:rPrChange w:id="4393" w:author="만든 이">
            <w:rPr>
              <w:ins w:id="4394" w:author="만든 이"/>
              <w:rFonts w:eastAsia="맑은 고딕"/>
              <w:b/>
              <w:bCs/>
              <w:color w:val="231F20"/>
              <w:sz w:val="24"/>
              <w:szCs w:val="24"/>
            </w:rPr>
          </w:rPrChange>
        </w:rPr>
      </w:pPr>
      <w:ins w:id="4395" w:author="만든 이">
        <w:r w:rsidRPr="00F15CE3">
          <w:rPr>
            <w:b/>
            <w:color w:val="231F20"/>
            <w:rPrChange w:id="4396" w:author="만든 이">
              <w:rPr>
                <w:b/>
                <w:color w:val="231F20"/>
                <w:sz w:val="24"/>
              </w:rPr>
            </w:rPrChange>
          </w:rPr>
          <w:t xml:space="preserve">Kā uzglabāt Omlyclo? </w:t>
        </w:r>
      </w:ins>
    </w:p>
    <w:p w14:paraId="6EE5323D" w14:textId="22B49729" w:rsidR="008E00E7" w:rsidRPr="00FE0EBC" w:rsidRDefault="008E00E7" w:rsidP="008E00E7">
      <w:pPr>
        <w:numPr>
          <w:ilvl w:val="0"/>
          <w:numId w:val="39"/>
        </w:numPr>
        <w:rPr>
          <w:ins w:id="4397" w:author="만든 이"/>
          <w:rFonts w:eastAsia="맑은 고딕"/>
          <w:color w:val="000000"/>
        </w:rPr>
      </w:pPr>
      <w:ins w:id="4398" w:author="만든 이">
        <w:r w:rsidRPr="00FE0EBC">
          <w:rPr>
            <w:color w:val="000000"/>
          </w:rPr>
          <w:t>Uzglabāt nelietoto pilnšļirci oriģinālā kastītē ledusskapī temperatūrā no 2</w:t>
        </w:r>
        <w:r w:rsidR="00AD1201">
          <w:rPr>
            <w:color w:val="000000"/>
            <w:lang w:val="en-US"/>
          </w:rPr>
          <w:t> </w:t>
        </w:r>
        <w:r w:rsidRPr="00FE0EBC">
          <w:rPr>
            <w:color w:val="000000"/>
          </w:rPr>
          <w:t>°C līdz 8</w:t>
        </w:r>
        <w:r w:rsidR="00AD1201">
          <w:rPr>
            <w:color w:val="000000"/>
            <w:lang w:val="en-US"/>
          </w:rPr>
          <w:t> </w:t>
        </w:r>
        <w:r w:rsidRPr="00FE0EBC">
          <w:rPr>
            <w:color w:val="000000"/>
          </w:rPr>
          <w:t>°C.</w:t>
        </w:r>
      </w:ins>
    </w:p>
    <w:p w14:paraId="69C54BD0" w14:textId="77777777" w:rsidR="008E00E7" w:rsidRPr="00FE0EBC" w:rsidRDefault="008E00E7" w:rsidP="008E00E7">
      <w:pPr>
        <w:numPr>
          <w:ilvl w:val="0"/>
          <w:numId w:val="39"/>
        </w:numPr>
        <w:rPr>
          <w:ins w:id="4399" w:author="만든 이"/>
          <w:rFonts w:eastAsia="SimSun"/>
        </w:rPr>
      </w:pPr>
      <w:ins w:id="4400" w:author="만든 이">
        <w:r w:rsidRPr="00FE0EBC">
          <w:t xml:space="preserve">Uzglabāšanas laikā </w:t>
        </w:r>
        <w:r w:rsidRPr="00FE0EBC">
          <w:rPr>
            <w:b/>
          </w:rPr>
          <w:t xml:space="preserve"> </w:t>
        </w:r>
        <w:r w:rsidRPr="00FE0EBC">
          <w:rPr>
            <w:b/>
            <w:color w:val="000000"/>
          </w:rPr>
          <w:t>neizņemiet</w:t>
        </w:r>
        <w:r w:rsidRPr="00FE0EBC">
          <w:rPr>
            <w:b/>
          </w:rPr>
          <w:t xml:space="preserve"> </w:t>
        </w:r>
        <w:r w:rsidRPr="00FE0EBC">
          <w:t>pilnšļirci no tās oriģinālās kastītes.</w:t>
        </w:r>
      </w:ins>
    </w:p>
    <w:p w14:paraId="50FA5BEE" w14:textId="77777777" w:rsidR="008E00E7" w:rsidRPr="00FE0EBC" w:rsidRDefault="008E00E7" w:rsidP="008E00E7">
      <w:pPr>
        <w:numPr>
          <w:ilvl w:val="0"/>
          <w:numId w:val="39"/>
        </w:numPr>
        <w:rPr>
          <w:ins w:id="4401" w:author="만든 이"/>
        </w:rPr>
      </w:pPr>
      <w:ins w:id="4402" w:author="만든 이">
        <w:r w:rsidRPr="00FE0EBC">
          <w:t>Uzglabājiet pilnšļirci oriģinālajā kastītē līdz lietošanas gatavībai, lai pasargātu no gaismas.</w:t>
        </w:r>
      </w:ins>
    </w:p>
    <w:p w14:paraId="2FA58C7C" w14:textId="77777777" w:rsidR="008E00E7" w:rsidRPr="00FE0EBC" w:rsidRDefault="008E00E7" w:rsidP="008E00E7">
      <w:pPr>
        <w:numPr>
          <w:ilvl w:val="0"/>
          <w:numId w:val="39"/>
        </w:numPr>
        <w:rPr>
          <w:ins w:id="4403" w:author="만든 이"/>
        </w:rPr>
      </w:pPr>
      <w:ins w:id="4404" w:author="만든 이">
        <w:r w:rsidRPr="00F15CE3">
          <w:rPr>
            <w:b/>
            <w:bCs/>
            <w:rPrChange w:id="4405" w:author="만든 이">
              <w:rPr/>
            </w:rPrChange>
          </w:rPr>
          <w:t>Nesasaldēt</w:t>
        </w:r>
        <w:r w:rsidRPr="00FE0EBC">
          <w:t xml:space="preserve">. </w:t>
        </w:r>
      </w:ins>
    </w:p>
    <w:p w14:paraId="7D0B2E69" w14:textId="77777777" w:rsidR="008E00E7" w:rsidRPr="00FE0EBC" w:rsidRDefault="008E00E7" w:rsidP="008E00E7">
      <w:pPr>
        <w:numPr>
          <w:ilvl w:val="0"/>
          <w:numId w:val="39"/>
        </w:numPr>
        <w:rPr>
          <w:ins w:id="4406" w:author="만든 이"/>
          <w:rFonts w:eastAsia="SimSun"/>
        </w:rPr>
      </w:pPr>
      <w:ins w:id="4407" w:author="만든 이">
        <w:r w:rsidRPr="00FE0EBC">
          <w:rPr>
            <w:b/>
          </w:rPr>
          <w:t>Nelietojiet</w:t>
        </w:r>
        <w:r w:rsidRPr="00FE0EBC">
          <w:t>, ja pilnšļirce ir bijusi sasalusi.</w:t>
        </w:r>
      </w:ins>
    </w:p>
    <w:p w14:paraId="31006948" w14:textId="77777777" w:rsidR="008E00E7" w:rsidRPr="00FE0EBC" w:rsidRDefault="008E00E7" w:rsidP="008E00E7">
      <w:pPr>
        <w:numPr>
          <w:ilvl w:val="0"/>
          <w:numId w:val="39"/>
        </w:numPr>
        <w:rPr>
          <w:ins w:id="4408" w:author="만든 이"/>
        </w:rPr>
      </w:pPr>
      <w:ins w:id="4409" w:author="만든 이">
        <w:r w:rsidRPr="00FE0EBC">
          <w:t xml:space="preserve">Ja nepieciešams, pirms injicēšanas kastīti var izņemt no ledusskapja un ievietot tajā atpakaļ. Kopējais laiks ārpus ledusskapja nedrīkst būt ilgāks par 7 dienām. Ja pilnšļirce ir pakļauta temperatūrai virs 25 °C, </w:t>
        </w:r>
        <w:r w:rsidRPr="00FE0EBC">
          <w:rPr>
            <w:b/>
          </w:rPr>
          <w:t>nelietojiet</w:t>
        </w:r>
        <w:r w:rsidRPr="00FE0EBC">
          <w:t xml:space="preserve"> to un izmetiet asiem priekšmetiem paredzētā tvertnē.</w:t>
        </w:r>
      </w:ins>
    </w:p>
    <w:p w14:paraId="77D3C1CD" w14:textId="77777777" w:rsidR="008E00E7" w:rsidRPr="00FE0EBC" w:rsidRDefault="008E00E7" w:rsidP="008E00E7">
      <w:pPr>
        <w:numPr>
          <w:ilvl w:val="0"/>
          <w:numId w:val="39"/>
        </w:numPr>
        <w:rPr>
          <w:ins w:id="4410" w:author="만든 이"/>
        </w:rPr>
      </w:pPr>
      <w:ins w:id="4411" w:author="만든 이">
        <w:r w:rsidRPr="00FE0EBC">
          <w:rPr>
            <w:b/>
          </w:rPr>
          <w:t xml:space="preserve">Pilnšļirci, asiem priekšmetiem paredzēto tvertni un visas zāles uzglabāt bērniem neredzamā un nepieejamā vietā. </w:t>
        </w:r>
        <w:r w:rsidRPr="00F15CE3">
          <w:rPr>
            <w:b/>
            <w:bCs/>
            <w:rPrChange w:id="4412" w:author="만든 이">
              <w:rPr/>
            </w:rPrChange>
          </w:rPr>
          <w:t>Pilnšļirce satur mazas daļas.</w:t>
        </w:r>
      </w:ins>
    </w:p>
    <w:p w14:paraId="11BEBCBA" w14:textId="77777777" w:rsidR="008E00E7" w:rsidRPr="00FE0EBC" w:rsidRDefault="008E00E7" w:rsidP="008E00E7">
      <w:pPr>
        <w:rPr>
          <w:ins w:id="4413" w:author="만든 이"/>
        </w:rPr>
      </w:pPr>
    </w:p>
    <w:tbl>
      <w:tblPr>
        <w:tblStyle w:val="Standard2"/>
        <w:tblW w:w="5000" w:type="pct"/>
        <w:tblLayout w:type="fixed"/>
        <w:tblLook w:val="04A0" w:firstRow="1" w:lastRow="0" w:firstColumn="1" w:lastColumn="0" w:noHBand="0" w:noVBand="1"/>
      </w:tblPr>
      <w:tblGrid>
        <w:gridCol w:w="4531"/>
        <w:gridCol w:w="4532"/>
      </w:tblGrid>
      <w:tr w:rsidR="008E00E7" w:rsidRPr="00FE0EBC" w14:paraId="03EC0CDC" w14:textId="77777777" w:rsidTr="002F0B7E">
        <w:trPr>
          <w:cantSplit w:val="0"/>
          <w:trHeight w:val="20"/>
          <w:ins w:id="4414" w:author="만든 이"/>
        </w:trPr>
        <w:tc>
          <w:tcPr>
            <w:tcW w:w="9061" w:type="dxa"/>
            <w:gridSpan w:val="2"/>
            <w:tcBorders>
              <w:bottom w:val="nil"/>
            </w:tcBorders>
            <w:vAlign w:val="center"/>
          </w:tcPr>
          <w:p w14:paraId="5D5AEABC" w14:textId="77777777" w:rsidR="008E00E7" w:rsidRPr="00FE0EBC" w:rsidRDefault="008E00E7" w:rsidP="002F0B7E">
            <w:pPr>
              <w:keepNext/>
              <w:keepLines/>
              <w:ind w:left="567" w:hanging="567"/>
              <w:outlineLvl w:val="0"/>
              <w:rPr>
                <w:ins w:id="4415" w:author="만든 이"/>
              </w:rPr>
            </w:pPr>
            <w:ins w:id="4416" w:author="만든 이">
              <w:r w:rsidRPr="00FE0EBC">
                <w:rPr>
                  <w:b/>
                  <w:bCs/>
                </w:rPr>
                <w:lastRenderedPageBreak/>
                <w:t>Sagatavošanās injekcijai</w:t>
              </w:r>
            </w:ins>
          </w:p>
        </w:tc>
      </w:tr>
      <w:tr w:rsidR="008E00E7" w:rsidRPr="00FE0EBC" w14:paraId="22F9981B" w14:textId="77777777" w:rsidTr="002F0B7E">
        <w:trPr>
          <w:cantSplit w:val="0"/>
          <w:trHeight w:val="20"/>
          <w:ins w:id="4417" w:author="만든 이"/>
        </w:trPr>
        <w:tc>
          <w:tcPr>
            <w:tcW w:w="4530" w:type="dxa"/>
            <w:tcBorders>
              <w:top w:val="nil"/>
              <w:bottom w:val="single" w:sz="4" w:space="0" w:color="auto"/>
              <w:right w:val="nil"/>
            </w:tcBorders>
            <w:vAlign w:val="center"/>
          </w:tcPr>
          <w:p w14:paraId="11B6103E" w14:textId="77777777" w:rsidR="008E00E7" w:rsidRPr="00FE0EBC" w:rsidRDefault="008E00E7" w:rsidP="002F0B7E">
            <w:pPr>
              <w:keepNext/>
              <w:keepLines/>
              <w:adjustRightInd w:val="0"/>
              <w:ind w:leftChars="130" w:left="1280" w:hangingChars="450" w:hanging="994"/>
              <w:outlineLvl w:val="0"/>
              <w:rPr>
                <w:ins w:id="4418" w:author="만든 이"/>
                <w:rFonts w:eastAsia="맑은 고딕"/>
                <w:b/>
              </w:rPr>
            </w:pPr>
            <w:ins w:id="4419" w:author="만든 이">
              <w:r w:rsidRPr="00FE0EBC">
                <w:rPr>
                  <w:b/>
                  <w:noProof/>
                </w:rPr>
                <mc:AlternateContent>
                  <mc:Choice Requires="wpg">
                    <w:drawing>
                      <wp:inline distT="0" distB="0" distL="0" distR="0" wp14:anchorId="10E5E0BC" wp14:editId="5DEB4C0F">
                        <wp:extent cx="1986280" cy="2183130"/>
                        <wp:effectExtent l="0" t="0" r="0" b="7620"/>
                        <wp:docPr id="1812566892" name="组合 157"/>
                        <wp:cNvGraphicFramePr/>
                        <a:graphic xmlns:a="http://schemas.openxmlformats.org/drawingml/2006/main">
                          <a:graphicData uri="http://schemas.microsoft.com/office/word/2010/wordprocessingGroup">
                            <wpg:wgp>
                              <wpg:cNvGrpSpPr/>
                              <wpg:grpSpPr>
                                <a:xfrm>
                                  <a:off x="0" y="0"/>
                                  <a:ext cx="1986280" cy="2183130"/>
                                  <a:chOff x="182880" y="0"/>
                                  <a:chExt cx="1986280" cy="2183130"/>
                                </a:xfrm>
                              </wpg:grpSpPr>
                              <pic:pic xmlns:pic="http://schemas.openxmlformats.org/drawingml/2006/picture">
                                <pic:nvPicPr>
                                  <pic:cNvPr id="1875903489" name="그림 1" descr="시계, 디자인이(가) 표시된 사진&#10;&#10;자동 생성된 설명"/>
                                  <pic:cNvPicPr>
                                    <a:picLocks noChangeAspect="1"/>
                                  </pic:cNvPicPr>
                                </pic:nvPicPr>
                                <pic:blipFill>
                                  <a:blip r:embed="rId68"/>
                                  <a:stretch>
                                    <a:fillRect/>
                                  </a:stretch>
                                </pic:blipFill>
                                <pic:spPr>
                                  <a:xfrm>
                                    <a:off x="182880" y="0"/>
                                    <a:ext cx="1986280" cy="2183130"/>
                                  </a:xfrm>
                                  <a:prstGeom prst="rect">
                                    <a:avLst/>
                                  </a:prstGeom>
                                </pic:spPr>
                              </pic:pic>
                              <wps:wsp>
                                <wps:cNvPr id="1397114227" name="Text Box 80"/>
                                <wps:cNvSpPr txBox="1">
                                  <a:spLocks noChangeArrowheads="1"/>
                                </wps:cNvSpPr>
                                <wps:spPr bwMode="auto">
                                  <a:xfrm>
                                    <a:off x="1168681" y="262393"/>
                                    <a:ext cx="771438"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9C4EDE7" w14:textId="77777777" w:rsidR="008E00E7" w:rsidRPr="00A6707B" w:rsidRDefault="008E00E7" w:rsidP="008E00E7">
                                      <w:pPr>
                                        <w:pStyle w:val="Arial11C"/>
                                      </w:pPr>
                                      <w:r>
                                        <w:rPr>
                                          <w:b/>
                                        </w:rPr>
                                        <w:t>30 līdz 45 minūtes</w:t>
                                      </w:r>
                                    </w:p>
                                  </w:txbxContent>
                                </wps:txbx>
                                <wps:bodyPr rot="0" vert="horz" wrap="square" lIns="0" tIns="0" rIns="0" bIns="0" anchor="t" anchorCtr="0" upright="1">
                                  <a:noAutofit/>
                                </wps:bodyPr>
                              </wps:wsp>
                            </wpg:wgp>
                          </a:graphicData>
                        </a:graphic>
                      </wp:inline>
                    </w:drawing>
                  </mc:Choice>
                  <mc:Fallback>
                    <w:pict>
                      <v:group w14:anchorId="10E5E0BC" id="_x0000_s1272" style="width:156.4pt;height:171.9pt;mso-position-horizontal-relative:char;mso-position-vertical-relative:line" coordorigin="1828" coordsize="19862,2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">
                        <v:shape id="그림 1" o:spid="_x0000_s1273" type="#_x0000_t75" alt="시계, 디자인이(가) 표시된 사진&#10;&#10;자동 생성된 설명" style="position:absolute;left:1828;width:19863;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">
                          <v:imagedata r:id="rId69" o:title="시계, 디자인이(가) 표시된 사진&#10;&#10;자동 생성된 설명"/>
                        </v:shape>
                        <v:shape id="Text Box 80" o:spid="_x0000_s1274" type="#_x0000_t202" style="position:absolute;left:11686;top:2623;width:7715;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" stroked="f" strokeweight=".5pt">
                          <v:textbox inset="0,0,0,0">
                            <w:txbxContent>
                              <w:p w14:paraId="29C4EDE7" w14:textId="77777777" w:rsidR="008E00E7" w:rsidRPr="00A6707B" w:rsidRDefault="008E00E7" w:rsidP="008E00E7">
                                <w:pPr>
                                  <w:pStyle w:val="Arial11C"/>
                                </w:pPr>
                                <w:r>
                                  <w:rPr>
                                    <w:b/>
                                  </w:rPr>
                                  <w:t>30 līdz 45 minūtes</w:t>
                                </w:r>
                              </w:p>
                            </w:txbxContent>
                          </v:textbox>
                        </v:shape>
                        <w10:anchorlock/>
                      </v:group>
                    </w:pict>
                  </mc:Fallback>
                </mc:AlternateContent>
              </w:r>
            </w:ins>
          </w:p>
          <w:p w14:paraId="1099D678" w14:textId="77777777" w:rsidR="008E00E7" w:rsidRPr="00FE0EBC" w:rsidRDefault="008E00E7" w:rsidP="002F0B7E">
            <w:pPr>
              <w:keepNext/>
              <w:keepLines/>
              <w:adjustRightInd w:val="0"/>
              <w:spacing w:after="120"/>
              <w:ind w:leftChars="580" w:left="1276" w:firstLineChars="550" w:firstLine="1215"/>
              <w:outlineLvl w:val="0"/>
              <w:rPr>
                <w:ins w:id="4420" w:author="만든 이"/>
                <w:b/>
              </w:rPr>
            </w:pPr>
            <w:ins w:id="4421" w:author="만든 이">
              <w:r w:rsidRPr="00FE0EBC">
                <w:rPr>
                  <w:b/>
                </w:rPr>
                <w:t>D attēls</w:t>
              </w:r>
            </w:ins>
          </w:p>
        </w:tc>
        <w:tc>
          <w:tcPr>
            <w:tcW w:w="4531" w:type="dxa"/>
            <w:tcBorders>
              <w:top w:val="nil"/>
              <w:left w:val="nil"/>
              <w:bottom w:val="single" w:sz="4" w:space="0" w:color="auto"/>
            </w:tcBorders>
            <w:vAlign w:val="center"/>
          </w:tcPr>
          <w:p w14:paraId="78C5790E" w14:textId="77777777" w:rsidR="008E00E7" w:rsidRPr="00FE0EBC" w:rsidRDefault="008E00E7" w:rsidP="002F0B7E">
            <w:pPr>
              <w:keepNext/>
              <w:keepLines/>
              <w:adjustRightInd w:val="0"/>
              <w:spacing w:after="120"/>
              <w:ind w:leftChars="65" w:left="364" w:hangingChars="100" w:hanging="221"/>
              <w:outlineLvl w:val="0"/>
              <w:rPr>
                <w:ins w:id="4422" w:author="만든 이"/>
                <w:rFonts w:eastAsia="맑은 고딕"/>
              </w:rPr>
            </w:pPr>
            <w:ins w:id="4423" w:author="만든 이">
              <w:r w:rsidRPr="00FE0EBC">
                <w:rPr>
                  <w:b/>
                  <w:bCs/>
                </w:rPr>
                <w:t>1.</w:t>
              </w:r>
              <w:r w:rsidRPr="00FE0EBC">
                <w:rPr>
                  <w:b/>
                </w:rPr>
                <w:t xml:space="preserve"> Izņemiet kastīti ar pilnšļirci no ledusskapja un ļaujiet iepriekš pilnšļircei sasniegt istabas temperatūru.</w:t>
              </w:r>
            </w:ins>
          </w:p>
          <w:p w14:paraId="4AC20885" w14:textId="4C7D7512" w:rsidR="008E00E7" w:rsidRPr="00FE0EBC" w:rsidRDefault="008E00E7" w:rsidP="00850257">
            <w:pPr>
              <w:keepNext/>
              <w:keepLines/>
              <w:numPr>
                <w:ilvl w:val="0"/>
                <w:numId w:val="76"/>
              </w:numPr>
              <w:adjustRightInd w:val="0"/>
              <w:spacing w:after="120"/>
              <w:outlineLvl w:val="0"/>
              <w:rPr>
                <w:ins w:id="4424" w:author="만든 이"/>
                <w:bCs/>
              </w:rPr>
            </w:pPr>
            <w:ins w:id="4425" w:author="만든 이">
              <w:r w:rsidRPr="00FE0EBC">
                <w:rPr>
                  <w:bCs/>
                </w:rPr>
                <w:t xml:space="preserve">Ja parakstītās devas ievadīšanai nepieciešama vairāk nekā 1 pilnšļirce (skatīt </w:t>
              </w:r>
              <w:r w:rsidRPr="00FE0EBC">
                <w:rPr>
                  <w:b/>
                </w:rPr>
                <w:t>C attēlu</w:t>
              </w:r>
              <w:r w:rsidRPr="00FE0EBC">
                <w:rPr>
                  <w:bCs/>
                </w:rPr>
                <w:t>), visas kastītes izņemiet no ledusskapja vienlaikus (katrā kastītē ir 1 pilnšļirce). Tālāk aprakstītās darbības jāizpilda ar katru pilnšļirci.</w:t>
              </w:r>
            </w:ins>
          </w:p>
          <w:p w14:paraId="10CDA8AA" w14:textId="77777777" w:rsidR="008E00E7" w:rsidRPr="00FE0EBC" w:rsidRDefault="008E00E7" w:rsidP="00850257">
            <w:pPr>
              <w:keepNext/>
              <w:keepLines/>
              <w:numPr>
                <w:ilvl w:val="0"/>
                <w:numId w:val="76"/>
              </w:numPr>
              <w:adjustRightInd w:val="0"/>
              <w:spacing w:after="120"/>
              <w:ind w:left="663" w:hanging="442"/>
              <w:outlineLvl w:val="0"/>
              <w:rPr>
                <w:ins w:id="4426" w:author="만든 이"/>
                <w:rFonts w:eastAsiaTheme="minorEastAsia"/>
                <w:bCs/>
              </w:rPr>
            </w:pPr>
            <w:ins w:id="4427" w:author="만든 이">
              <w:r w:rsidRPr="00FE0EBC">
                <w:rPr>
                  <w:bCs/>
                </w:rPr>
                <w:t xml:space="preserve">Neatvērtā kastīte jānovieto uz tīras, līdzenas virsmas vismaz uz 30 līdz 45 minūtēm, lai tā uzsiltu. Pilnšļirci atstājiet kastītē, lai pasargātu no gaismas (skatīt </w:t>
              </w:r>
              <w:r w:rsidRPr="00FE0EBC">
                <w:rPr>
                  <w:b/>
                </w:rPr>
                <w:t>D attēlu</w:t>
              </w:r>
              <w:r w:rsidRPr="00FE0EBC">
                <w:rPr>
                  <w:bCs/>
                </w:rPr>
                <w:t>).</w:t>
              </w:r>
            </w:ins>
          </w:p>
          <w:p w14:paraId="3CCC4D23" w14:textId="77777777" w:rsidR="008E00E7" w:rsidRPr="00FE0EBC" w:rsidRDefault="008E00E7" w:rsidP="008E00E7">
            <w:pPr>
              <w:keepNext/>
              <w:keepLines/>
              <w:numPr>
                <w:ilvl w:val="0"/>
                <w:numId w:val="22"/>
              </w:numPr>
              <w:adjustRightInd w:val="0"/>
              <w:outlineLvl w:val="0"/>
              <w:rPr>
                <w:ins w:id="4428" w:author="만든 이"/>
                <w:bCs/>
              </w:rPr>
            </w:pPr>
            <w:ins w:id="4429" w:author="만든 이">
              <w:r w:rsidRPr="00FE0EBC">
                <w:rPr>
                  <w:b/>
                  <w:bCs/>
                </w:rPr>
                <w:t>Nesildiet</w:t>
              </w:r>
              <w:r w:rsidRPr="00FE0EBC">
                <w:rPr>
                  <w:bCs/>
                </w:rPr>
                <w:t xml:space="preserve"> pilnšļirci, izmantojot siltuma avotus, piemēram, karstu ūdeni vai mikroviļņu krāsni.</w:t>
              </w:r>
            </w:ins>
          </w:p>
          <w:p w14:paraId="04B80738" w14:textId="77777777" w:rsidR="008E00E7" w:rsidRPr="00FE0EBC" w:rsidRDefault="008E00E7" w:rsidP="008E00E7">
            <w:pPr>
              <w:keepNext/>
              <w:keepLines/>
              <w:numPr>
                <w:ilvl w:val="0"/>
                <w:numId w:val="22"/>
              </w:numPr>
              <w:adjustRightInd w:val="0"/>
              <w:outlineLvl w:val="0"/>
              <w:rPr>
                <w:ins w:id="4430" w:author="만든 이"/>
                <w:b/>
              </w:rPr>
            </w:pPr>
            <w:ins w:id="4431" w:author="만든 이">
              <w:r w:rsidRPr="00FE0EBC">
                <w:rPr>
                  <w:bCs/>
                </w:rPr>
                <w:t>Ja pilnšļirce nav sasniegusi istabas temperatūru, injekcijas laikā var būt nekomfortablas sajūtas, un virzuļa stieņa stumšana var būt apgrūtināta.</w:t>
              </w:r>
            </w:ins>
          </w:p>
        </w:tc>
      </w:tr>
      <w:tr w:rsidR="008E00E7" w:rsidRPr="00FE0EBC" w14:paraId="603F11B2" w14:textId="77777777" w:rsidTr="002F0B7E">
        <w:trPr>
          <w:cantSplit w:val="0"/>
          <w:trHeight w:val="20"/>
          <w:ins w:id="4432" w:author="만든 이"/>
        </w:trPr>
        <w:tc>
          <w:tcPr>
            <w:tcW w:w="4530" w:type="dxa"/>
            <w:tcBorders>
              <w:bottom w:val="single" w:sz="4" w:space="0" w:color="auto"/>
              <w:right w:val="nil"/>
            </w:tcBorders>
            <w:vAlign w:val="center"/>
          </w:tcPr>
          <w:p w14:paraId="5C4D1674" w14:textId="77777777" w:rsidR="008E00E7" w:rsidRPr="00FE0EBC" w:rsidRDefault="008E00E7" w:rsidP="002F0B7E">
            <w:pPr>
              <w:keepNext/>
              <w:keepLines/>
              <w:spacing w:before="120"/>
              <w:ind w:leftChars="120" w:left="831" w:hanging="567"/>
              <w:outlineLvl w:val="0"/>
              <w:rPr>
                <w:ins w:id="4433" w:author="만든 이"/>
                <w:rFonts w:eastAsia="맑은 고딕"/>
                <w:b/>
                <w:bCs/>
              </w:rPr>
            </w:pPr>
            <w:ins w:id="4434" w:author="만든 이">
              <w:r w:rsidRPr="00FE0EBC">
                <w:rPr>
                  <w:b/>
                  <w:noProof/>
                </w:rPr>
                <mc:AlternateContent>
                  <mc:Choice Requires="wpg">
                    <w:drawing>
                      <wp:inline distT="0" distB="0" distL="0" distR="0" wp14:anchorId="26D1CB65" wp14:editId="0E74BDC2">
                        <wp:extent cx="1892935" cy="2743200"/>
                        <wp:effectExtent l="0" t="0" r="0" b="0"/>
                        <wp:docPr id="973063164" name="组合 158"/>
                        <wp:cNvGraphicFramePr/>
                        <a:graphic xmlns:a="http://schemas.openxmlformats.org/drawingml/2006/main">
                          <a:graphicData uri="http://schemas.microsoft.com/office/word/2010/wordprocessingGroup">
                            <wpg:wgp>
                              <wpg:cNvGrpSpPr/>
                              <wpg:grpSpPr>
                                <a:xfrm>
                                  <a:off x="0" y="0"/>
                                  <a:ext cx="1885950" cy="2743200"/>
                                  <a:chOff x="210226" y="71562"/>
                                  <a:chExt cx="1885950" cy="2743200"/>
                                </a:xfrm>
                              </wpg:grpSpPr>
                              <pic:pic xmlns:pic="http://schemas.openxmlformats.org/drawingml/2006/picture">
                                <pic:nvPicPr>
                                  <pic:cNvPr id="1814288040" name="그림 1"/>
                                  <pic:cNvPicPr>
                                    <a:picLocks noChangeAspect="1"/>
                                  </pic:cNvPicPr>
                                </pic:nvPicPr>
                                <pic:blipFill>
                                  <a:blip r:embed="rId70">
                                    <a:extLst>
                                      <a:ext uri="{96DAC541-7B7A-43D3-8B79-37D633B846F1}">
                                        <asvg:svgBlip xmlns:asvg="http://schemas.microsoft.com/office/drawing/2016/SVG/main" r:embed="rId71"/>
                                      </a:ext>
                                    </a:extLst>
                                  </a:blip>
                                  <a:srcRect/>
                                  <a:stretch/>
                                </pic:blipFill>
                                <pic:spPr>
                                  <a:xfrm>
                                    <a:off x="210226" y="71562"/>
                                    <a:ext cx="1885950" cy="2743200"/>
                                  </a:xfrm>
                                  <a:prstGeom prst="rect">
                                    <a:avLst/>
                                  </a:prstGeom>
                                </pic:spPr>
                              </pic:pic>
                              <wps:wsp>
                                <wps:cNvPr id="591605001" name="Text Box 80"/>
                                <wps:cNvSpPr txBox="1">
                                  <a:spLocks noChangeArrowheads="1"/>
                                </wps:cNvSpPr>
                                <wps:spPr bwMode="auto">
                                  <a:xfrm>
                                    <a:off x="1165545" y="189416"/>
                                    <a:ext cx="853159" cy="499225"/>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2E7909C" w14:textId="77777777" w:rsidR="008E00E7" w:rsidRPr="00A6707B" w:rsidRDefault="008E00E7" w:rsidP="008E00E7">
                                      <w:pPr>
                                        <w:pStyle w:val="Arial11C"/>
                                        <w:jc w:val="left"/>
                                        <w:rPr>
                                          <w:sz w:val="18"/>
                                          <w:szCs w:val="18"/>
                                        </w:rPr>
                                      </w:pPr>
                                      <w:r>
                                        <w:rPr>
                                          <w:sz w:val="18"/>
                                        </w:rPr>
                                        <w:t>Kastīte ar pilnšļirci</w:t>
                                      </w:r>
                                    </w:p>
                                  </w:txbxContent>
                                </wps:txbx>
                                <wps:bodyPr rot="0" vert="horz" wrap="square" lIns="0" tIns="0" rIns="0" bIns="0" anchor="t" anchorCtr="0" upright="1">
                                  <a:noAutofit/>
                                </wps:bodyPr>
                              </wps:wsp>
                              <wps:wsp>
                                <wps:cNvPr id="341082097" name="Text Box 80"/>
                                <wps:cNvSpPr txBox="1">
                                  <a:spLocks noChangeArrowheads="1"/>
                                </wps:cNvSpPr>
                                <wps:spPr bwMode="auto">
                                  <a:xfrm>
                                    <a:off x="1165545" y="784008"/>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A37469" w14:textId="77777777" w:rsidR="008E00E7" w:rsidRPr="00A6707B" w:rsidRDefault="008E00E7" w:rsidP="008E00E7">
                                      <w:pPr>
                                        <w:pStyle w:val="Arial11C"/>
                                        <w:jc w:val="left"/>
                                        <w:rPr>
                                          <w:sz w:val="18"/>
                                          <w:szCs w:val="18"/>
                                        </w:rPr>
                                      </w:pPr>
                                      <w:r>
                                        <w:rPr>
                                          <w:sz w:val="18"/>
                                        </w:rPr>
                                        <w:t>Spirta tampons</w:t>
                                      </w:r>
                                    </w:p>
                                  </w:txbxContent>
                                </wps:txbx>
                                <wps:bodyPr rot="0" vert="horz" wrap="square" lIns="0" tIns="0" rIns="0" bIns="0" anchor="ctr" anchorCtr="0" upright="1">
                                  <a:noAutofit/>
                                </wps:bodyPr>
                              </wps:wsp>
                              <wps:wsp>
                                <wps:cNvPr id="1563909704" name="Text Box 80"/>
                                <wps:cNvSpPr txBox="1">
                                  <a:spLocks noChangeArrowheads="1"/>
                                </wps:cNvSpPr>
                                <wps:spPr bwMode="auto">
                                  <a:xfrm>
                                    <a:off x="1165545" y="1356210"/>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1B59B6B" w14:textId="77777777" w:rsidR="008E00E7" w:rsidRPr="00A6707B" w:rsidRDefault="008E00E7" w:rsidP="008E00E7">
                                      <w:pPr>
                                        <w:pStyle w:val="Arial11C"/>
                                        <w:jc w:val="left"/>
                                        <w:rPr>
                                          <w:sz w:val="18"/>
                                          <w:szCs w:val="18"/>
                                        </w:rPr>
                                      </w:pPr>
                                      <w:r>
                                        <w:rPr>
                                          <w:sz w:val="18"/>
                                        </w:rPr>
                                        <w:t>Vates tampons vai marle</w:t>
                                      </w:r>
                                    </w:p>
                                  </w:txbxContent>
                                </wps:txbx>
                                <wps:bodyPr rot="0" vert="horz" wrap="square" lIns="0" tIns="0" rIns="0" bIns="0" anchor="ctr" anchorCtr="0" upright="1">
                                  <a:noAutofit/>
                                </wps:bodyPr>
                              </wps:wsp>
                              <wps:wsp>
                                <wps:cNvPr id="2012935624" name="Text Box 80"/>
                                <wps:cNvSpPr txBox="1">
                                  <a:spLocks noChangeArrowheads="1"/>
                                </wps:cNvSpPr>
                                <wps:spPr bwMode="auto">
                                  <a:xfrm>
                                    <a:off x="1165545" y="1788166"/>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1815FB" w14:textId="77777777" w:rsidR="008E00E7" w:rsidRPr="00A6707B" w:rsidRDefault="008E00E7" w:rsidP="008E00E7">
                                      <w:pPr>
                                        <w:pStyle w:val="Arial11C"/>
                                        <w:jc w:val="left"/>
                                        <w:rPr>
                                          <w:sz w:val="18"/>
                                          <w:szCs w:val="18"/>
                                        </w:rPr>
                                      </w:pPr>
                                      <w:r>
                                        <w:rPr>
                                          <w:sz w:val="18"/>
                                        </w:rPr>
                                        <w:t>Adhezīvs pārsējs</w:t>
                                      </w:r>
                                    </w:p>
                                  </w:txbxContent>
                                </wps:txbx>
                                <wps:bodyPr rot="0" vert="horz" wrap="square" lIns="0" tIns="0" rIns="0" bIns="0" anchor="ctr" anchorCtr="0" upright="1">
                                  <a:noAutofit/>
                                </wps:bodyPr>
                              </wps:wsp>
                              <wps:wsp>
                                <wps:cNvPr id="844712012" name="Text Box 80"/>
                                <wps:cNvSpPr txBox="1">
                                  <a:spLocks noChangeArrowheads="1"/>
                                </wps:cNvSpPr>
                                <wps:spPr bwMode="auto">
                                  <a:xfrm>
                                    <a:off x="1143106" y="2259391"/>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A0FF8A8" w14:textId="77777777" w:rsidR="008E00E7" w:rsidRPr="00A6707B" w:rsidRDefault="008E00E7" w:rsidP="008E00E7">
                                      <w:pPr>
                                        <w:pStyle w:val="Arial11C"/>
                                        <w:jc w:val="left"/>
                                        <w:rPr>
                                          <w:sz w:val="18"/>
                                          <w:szCs w:val="18"/>
                                        </w:rPr>
                                      </w:pPr>
                                      <w:r>
                                        <w:rPr>
                                          <w:sz w:val="18"/>
                                        </w:rPr>
                                        <w:t>Asiem priekšmetiem paredzēta tvertne</w:t>
                                      </w:r>
                                    </w:p>
                                  </w:txbxContent>
                                </wps:txbx>
                                <wps:bodyPr rot="0" vert="horz" wrap="square" lIns="0" tIns="0" rIns="0" bIns="0" anchor="ctr" anchorCtr="0" upright="1">
                                  <a:noAutofit/>
                                </wps:bodyPr>
                              </wps:wsp>
                            </wpg:wgp>
                          </a:graphicData>
                        </a:graphic>
                      </wp:inline>
                    </w:drawing>
                  </mc:Choice>
                  <mc:Fallback>
                    <w:pict>
                      <v:group w14:anchorId="26D1CB65" id="_x0000_s1275" style="width:149.05pt;height:3in;mso-position-horizontal-relative:char;mso-position-vertical-relative:line" coordorigin="2102,715" coordsize="18859,2743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">
                        <v:shape id="그림 1" o:spid="_x0000_s1276" type="#_x0000_t75" style="position:absolute;left:2102;top:715;width:1885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">
                          <v:imagedata r:id="rId72" o:title=""/>
                        </v:shape>
                        <v:shape id="Text Box 80" o:spid="_x0000_s1277" type="#_x0000_t202" style="position:absolute;left:11655;top:1894;width:8532;height:4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" fillcolor="#fdfdfd" stroked="f" strokeweight=".5pt">
                          <v:textbox inset="0,0,0,0">
                            <w:txbxContent>
                              <w:p w14:paraId="02E7909C" w14:textId="77777777" w:rsidR="008E00E7" w:rsidRPr="00A6707B" w:rsidRDefault="008E00E7" w:rsidP="008E00E7">
                                <w:pPr>
                                  <w:pStyle w:val="Arial11C"/>
                                  <w:jc w:val="left"/>
                                  <w:rPr>
                                    <w:sz w:val="18"/>
                                    <w:szCs w:val="18"/>
                                  </w:rPr>
                                </w:pPr>
                                <w:r>
                                  <w:rPr>
                                    <w:sz w:val="18"/>
                                  </w:rPr>
                                  <w:t>Kastīte ar pilnšļirci</w:t>
                                </w:r>
                              </w:p>
                            </w:txbxContent>
                          </v:textbox>
                        </v:shape>
                        <v:shape id="Text Box 80" o:spid="_x0000_s1278" type="#_x0000_t202" style="position:absolute;left:11655;top:7840;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" fillcolor="#fdfdfd" stroked="f" strokeweight=".5pt">
                          <v:textbox inset="0,0,0,0">
                            <w:txbxContent>
                              <w:p w14:paraId="08A37469" w14:textId="77777777" w:rsidR="008E00E7" w:rsidRPr="00A6707B" w:rsidRDefault="008E00E7" w:rsidP="008E00E7">
                                <w:pPr>
                                  <w:pStyle w:val="Arial11C"/>
                                  <w:jc w:val="left"/>
                                  <w:rPr>
                                    <w:sz w:val="18"/>
                                    <w:szCs w:val="18"/>
                                  </w:rPr>
                                </w:pPr>
                                <w:r>
                                  <w:rPr>
                                    <w:sz w:val="18"/>
                                  </w:rPr>
                                  <w:t>Spirta tampons</w:t>
                                </w:r>
                              </w:p>
                            </w:txbxContent>
                          </v:textbox>
                        </v:shape>
                        <v:shape id="Text Box 80" o:spid="_x0000_s1279" type="#_x0000_t202" style="position:absolute;left:11655;top:13562;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" fillcolor="#fdfdfd" stroked="f" strokeweight=".5pt">
                          <v:textbox inset="0,0,0,0">
                            <w:txbxContent>
                              <w:p w14:paraId="01B59B6B" w14:textId="77777777" w:rsidR="008E00E7" w:rsidRPr="00A6707B" w:rsidRDefault="008E00E7" w:rsidP="008E00E7">
                                <w:pPr>
                                  <w:pStyle w:val="Arial11C"/>
                                  <w:jc w:val="left"/>
                                  <w:rPr>
                                    <w:sz w:val="18"/>
                                    <w:szCs w:val="18"/>
                                  </w:rPr>
                                </w:pPr>
                                <w:r>
                                  <w:rPr>
                                    <w:sz w:val="18"/>
                                  </w:rPr>
                                  <w:t>Vates tampons vai marle</w:t>
                                </w:r>
                              </w:p>
                            </w:txbxContent>
                          </v:textbox>
                        </v:shape>
                        <v:shape id="Text Box 80" o:spid="_x0000_s1280" type="#_x0000_t202" style="position:absolute;left:11655;top:17881;width:8532;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" fillcolor="#fdfdfd" stroked="f" strokeweight=".5pt">
                          <v:textbox inset="0,0,0,0">
                            <w:txbxContent>
                              <w:p w14:paraId="2F1815FB" w14:textId="77777777" w:rsidR="008E00E7" w:rsidRPr="00A6707B" w:rsidRDefault="008E00E7" w:rsidP="008E00E7">
                                <w:pPr>
                                  <w:pStyle w:val="Arial11C"/>
                                  <w:jc w:val="left"/>
                                  <w:rPr>
                                    <w:sz w:val="18"/>
                                    <w:szCs w:val="18"/>
                                  </w:rPr>
                                </w:pPr>
                                <w:r>
                                  <w:rPr>
                                    <w:sz w:val="18"/>
                                  </w:rPr>
                                  <w:t>Adhezīvs pārsējs</w:t>
                                </w:r>
                              </w:p>
                            </w:txbxContent>
                          </v:textbox>
                        </v:shape>
                        <v:shape id="Text Box 80" o:spid="_x0000_s1281" type="#_x0000_t202" style="position:absolute;left:11431;top:22593;width:8531;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" fillcolor="#fdfdfd" stroked="f" strokeweight=".5pt">
                          <v:textbox inset="0,0,0,0">
                            <w:txbxContent>
                              <w:p w14:paraId="4A0FF8A8" w14:textId="77777777" w:rsidR="008E00E7" w:rsidRPr="00A6707B" w:rsidRDefault="008E00E7" w:rsidP="008E00E7">
                                <w:pPr>
                                  <w:pStyle w:val="Arial11C"/>
                                  <w:jc w:val="left"/>
                                  <w:rPr>
                                    <w:sz w:val="18"/>
                                    <w:szCs w:val="18"/>
                                  </w:rPr>
                                </w:pPr>
                                <w:r>
                                  <w:rPr>
                                    <w:sz w:val="18"/>
                                  </w:rPr>
                                  <w:t>Asiem priekšmetiem paredzēta tvertne</w:t>
                                </w:r>
                              </w:p>
                            </w:txbxContent>
                          </v:textbox>
                        </v:shape>
                        <w10:anchorlock/>
                      </v:group>
                    </w:pict>
                  </mc:Fallback>
                </mc:AlternateContent>
              </w:r>
              <w:r w:rsidRPr="00FE0EBC">
                <w:rPr>
                  <w:b/>
                </w:rPr>
                <w:t xml:space="preserve"> </w:t>
              </w:r>
            </w:ins>
          </w:p>
          <w:p w14:paraId="14634765" w14:textId="77777777" w:rsidR="008E00E7" w:rsidRPr="00FE0EBC" w:rsidRDefault="008E00E7" w:rsidP="002F0B7E">
            <w:pPr>
              <w:keepNext/>
              <w:keepLines/>
              <w:ind w:leftChars="1100" w:left="2420" w:firstLineChars="50" w:firstLine="110"/>
              <w:outlineLvl w:val="0"/>
              <w:rPr>
                <w:ins w:id="4435" w:author="만든 이"/>
                <w:rFonts w:eastAsia="맑은 고딕"/>
              </w:rPr>
            </w:pPr>
            <w:ins w:id="4436" w:author="만든 이">
              <w:r w:rsidRPr="00FE0EBC">
                <w:rPr>
                  <w:b/>
                </w:rPr>
                <w:t>E attēls</w:t>
              </w:r>
            </w:ins>
          </w:p>
        </w:tc>
        <w:tc>
          <w:tcPr>
            <w:tcW w:w="4531" w:type="dxa"/>
            <w:tcBorders>
              <w:left w:val="nil"/>
              <w:bottom w:val="single" w:sz="4" w:space="0" w:color="auto"/>
            </w:tcBorders>
          </w:tcPr>
          <w:p w14:paraId="3FB6ACB5" w14:textId="77777777" w:rsidR="008E00E7" w:rsidRPr="00FE0EBC" w:rsidRDefault="008E00E7" w:rsidP="002F0B7E">
            <w:pPr>
              <w:keepNext/>
              <w:keepLines/>
              <w:adjustRightInd w:val="0"/>
              <w:spacing w:after="120"/>
              <w:ind w:left="221" w:hangingChars="100" w:hanging="221"/>
              <w:outlineLvl w:val="0"/>
              <w:rPr>
                <w:ins w:id="4437" w:author="만든 이"/>
                <w:rFonts w:eastAsiaTheme="minorEastAsia"/>
              </w:rPr>
            </w:pPr>
            <w:ins w:id="4438" w:author="만든 이">
              <w:r w:rsidRPr="00FE0EBC">
                <w:rPr>
                  <w:b/>
                </w:rPr>
                <w:t>2. Savāciet injekcijai nepieciešamos piederumus (skatīt E attēlu).</w:t>
              </w:r>
            </w:ins>
          </w:p>
          <w:p w14:paraId="5E0C6C60" w14:textId="77777777" w:rsidR="008E00E7" w:rsidRPr="00FE0EBC" w:rsidRDefault="008E00E7" w:rsidP="008E00E7">
            <w:pPr>
              <w:keepNext/>
              <w:keepLines/>
              <w:numPr>
                <w:ilvl w:val="0"/>
                <w:numId w:val="22"/>
              </w:numPr>
              <w:adjustRightInd w:val="0"/>
              <w:outlineLvl w:val="0"/>
              <w:rPr>
                <w:ins w:id="4439" w:author="만든 이"/>
                <w:rFonts w:eastAsiaTheme="minorEastAsia"/>
                <w:bCs/>
              </w:rPr>
            </w:pPr>
            <w:ins w:id="4440" w:author="만든 이">
              <w:r w:rsidRPr="00FE0EBC">
                <w:rPr>
                  <w:bCs/>
                </w:rPr>
                <w:t xml:space="preserve">Kastīte ar pilnšļirci </w:t>
              </w:r>
            </w:ins>
          </w:p>
          <w:p w14:paraId="1DA689CD" w14:textId="77777777" w:rsidR="008E00E7" w:rsidRPr="00FE0EBC" w:rsidRDefault="008E00E7" w:rsidP="002F0B7E">
            <w:pPr>
              <w:keepNext/>
              <w:keepLines/>
              <w:adjustRightInd w:val="0"/>
              <w:ind w:left="425" w:hanging="567"/>
              <w:outlineLvl w:val="0"/>
              <w:rPr>
                <w:ins w:id="4441" w:author="만든 이"/>
                <w:rFonts w:eastAsiaTheme="minorEastAsia"/>
                <w:bCs/>
              </w:rPr>
            </w:pPr>
          </w:p>
          <w:p w14:paraId="190138AB" w14:textId="77777777" w:rsidR="008E00E7" w:rsidRPr="00FE0EBC" w:rsidRDefault="008E00E7" w:rsidP="008E00E7">
            <w:pPr>
              <w:keepNext/>
              <w:keepLines/>
              <w:numPr>
                <w:ilvl w:val="0"/>
                <w:numId w:val="22"/>
              </w:numPr>
              <w:adjustRightInd w:val="0"/>
              <w:outlineLvl w:val="0"/>
              <w:rPr>
                <w:ins w:id="4442" w:author="만든 이"/>
                <w:rFonts w:eastAsiaTheme="minorEastAsia"/>
                <w:b/>
              </w:rPr>
            </w:pPr>
            <w:ins w:id="4443" w:author="만든 이">
              <w:r w:rsidRPr="00FE0EBC">
                <w:rPr>
                  <w:b/>
                </w:rPr>
                <w:t>Kastītē nav šādu piederumu:</w:t>
              </w:r>
            </w:ins>
          </w:p>
          <w:p w14:paraId="5EE7BEA1" w14:textId="77777777" w:rsidR="008E00E7" w:rsidRPr="00FE0EBC" w:rsidRDefault="008E00E7" w:rsidP="008E00E7">
            <w:pPr>
              <w:keepNext/>
              <w:keepLines/>
              <w:numPr>
                <w:ilvl w:val="0"/>
                <w:numId w:val="25"/>
              </w:numPr>
              <w:adjustRightInd w:val="0"/>
              <w:outlineLvl w:val="0"/>
              <w:rPr>
                <w:ins w:id="4444" w:author="만든 이"/>
                <w:rFonts w:eastAsiaTheme="minorEastAsia"/>
                <w:bCs/>
              </w:rPr>
            </w:pPr>
            <w:ins w:id="4445" w:author="만든 이">
              <w:r w:rsidRPr="00FE0EBC">
                <w:rPr>
                  <w:bCs/>
                </w:rPr>
                <w:t>Spirta tampons</w:t>
              </w:r>
            </w:ins>
          </w:p>
          <w:p w14:paraId="7B88FD67" w14:textId="77777777" w:rsidR="008E00E7" w:rsidRPr="00FE0EBC" w:rsidRDefault="008E00E7" w:rsidP="008E00E7">
            <w:pPr>
              <w:keepNext/>
              <w:keepLines/>
              <w:numPr>
                <w:ilvl w:val="0"/>
                <w:numId w:val="25"/>
              </w:numPr>
              <w:adjustRightInd w:val="0"/>
              <w:outlineLvl w:val="0"/>
              <w:rPr>
                <w:ins w:id="4446" w:author="만든 이"/>
                <w:rFonts w:eastAsiaTheme="minorEastAsia"/>
                <w:bCs/>
              </w:rPr>
            </w:pPr>
            <w:ins w:id="4447" w:author="만든 이">
              <w:r w:rsidRPr="00FE0EBC">
                <w:rPr>
                  <w:bCs/>
                </w:rPr>
                <w:t>Vates tampons vai marle</w:t>
              </w:r>
            </w:ins>
          </w:p>
          <w:p w14:paraId="516E4D3B" w14:textId="77777777" w:rsidR="008E00E7" w:rsidRPr="00FE0EBC" w:rsidRDefault="008E00E7" w:rsidP="008E00E7">
            <w:pPr>
              <w:keepNext/>
              <w:keepLines/>
              <w:numPr>
                <w:ilvl w:val="0"/>
                <w:numId w:val="25"/>
              </w:numPr>
              <w:adjustRightInd w:val="0"/>
              <w:outlineLvl w:val="0"/>
              <w:rPr>
                <w:ins w:id="4448" w:author="만든 이"/>
                <w:rFonts w:eastAsiaTheme="minorEastAsia"/>
                <w:bCs/>
              </w:rPr>
            </w:pPr>
            <w:ins w:id="4449" w:author="만든 이">
              <w:r w:rsidRPr="00FE0EBC">
                <w:rPr>
                  <w:bCs/>
                </w:rPr>
                <w:t>Adhezīvs pārsējs</w:t>
              </w:r>
            </w:ins>
          </w:p>
          <w:p w14:paraId="0F95B12B" w14:textId="77777777" w:rsidR="008E00E7" w:rsidRPr="00FE0EBC" w:rsidRDefault="008E00E7" w:rsidP="008E00E7">
            <w:pPr>
              <w:keepNext/>
              <w:keepLines/>
              <w:numPr>
                <w:ilvl w:val="0"/>
                <w:numId w:val="25"/>
              </w:numPr>
              <w:adjustRightInd w:val="0"/>
              <w:outlineLvl w:val="0"/>
              <w:rPr>
                <w:ins w:id="4450" w:author="만든 이"/>
                <w:rFonts w:eastAsia="맑은 고딕"/>
                <w:bCs/>
              </w:rPr>
            </w:pPr>
            <w:ins w:id="4451" w:author="만든 이">
              <w:r w:rsidRPr="00FE0EBC">
                <w:rPr>
                  <w:bCs/>
                </w:rPr>
                <w:t>Asiem priekšmetiem paredzēta tvertne</w:t>
              </w:r>
            </w:ins>
          </w:p>
          <w:p w14:paraId="7CBA8533" w14:textId="77777777" w:rsidR="008E00E7" w:rsidRPr="00FE0EBC" w:rsidRDefault="008E00E7" w:rsidP="002F0B7E">
            <w:pPr>
              <w:keepNext/>
              <w:keepLines/>
              <w:adjustRightInd w:val="0"/>
              <w:ind w:left="1701" w:hanging="567"/>
              <w:outlineLvl w:val="0"/>
              <w:rPr>
                <w:ins w:id="4452" w:author="만든 이"/>
                <w:rFonts w:eastAsia="맑은 고딕"/>
                <w:bCs/>
                <w:lang w:eastAsia="ko-KR"/>
              </w:rPr>
            </w:pPr>
          </w:p>
          <w:p w14:paraId="1A94F9C7" w14:textId="77777777" w:rsidR="008E00E7" w:rsidRPr="00FE0EBC" w:rsidRDefault="008E00E7" w:rsidP="002F0B7E">
            <w:pPr>
              <w:keepNext/>
              <w:keepLines/>
              <w:ind w:leftChars="237" w:left="522" w:hanging="1"/>
              <w:jc w:val="both"/>
              <w:outlineLvl w:val="0"/>
              <w:rPr>
                <w:ins w:id="4453" w:author="만든 이"/>
                <w:rFonts w:eastAsia="맑은 고딕"/>
                <w:b/>
                <w:bCs/>
              </w:rPr>
            </w:pPr>
            <w:ins w:id="4454" w:author="만든 이">
              <w:r w:rsidRPr="00FE0EBC">
                <w:rPr>
                  <w:bCs/>
                  <w:i/>
                </w:rPr>
                <w:t>Piezīme</w:t>
              </w:r>
              <w:r w:rsidRPr="00FE0EBC">
                <w:rPr>
                  <w:bCs/>
                </w:rPr>
                <w:t xml:space="preserve">. Jums parakstītajai devai var būt nepieciešama vairāk kā 1 pilnšļirce. </w:t>
              </w:r>
              <w:r w:rsidRPr="00F15CE3">
                <w:rPr>
                  <w:bCs/>
                  <w:rPrChange w:id="4455" w:author="만든 이">
                    <w:rPr>
                      <w:b/>
                    </w:rPr>
                  </w:rPrChange>
                </w:rPr>
                <w:t>Papildinformāciju skatīt</w:t>
              </w:r>
              <w:r w:rsidRPr="00FE0EBC">
                <w:rPr>
                  <w:b/>
                </w:rPr>
                <w:t xml:space="preserve"> devu tabulā</w:t>
              </w:r>
              <w:r w:rsidRPr="00FE0EBC">
                <w:rPr>
                  <w:bCs/>
                </w:rPr>
                <w:t xml:space="preserve"> (skatīt</w:t>
              </w:r>
              <w:r w:rsidRPr="00FE0EBC">
                <w:rPr>
                  <w:b/>
                </w:rPr>
                <w:t xml:space="preserve"> C attēlu</w:t>
              </w:r>
              <w:r w:rsidRPr="00FE0EBC">
                <w:rPr>
                  <w:bCs/>
                </w:rPr>
                <w:t>). Katrā kastītē ir 1 pilnšļirce.</w:t>
              </w:r>
            </w:ins>
          </w:p>
        </w:tc>
      </w:tr>
      <w:tr w:rsidR="008E00E7" w:rsidRPr="00FE0EBC" w14:paraId="5D5B1467" w14:textId="77777777" w:rsidTr="002F0B7E">
        <w:trPr>
          <w:cantSplit w:val="0"/>
          <w:trHeight w:val="20"/>
          <w:ins w:id="4456" w:author="만든 이"/>
        </w:trPr>
        <w:tc>
          <w:tcPr>
            <w:tcW w:w="4530" w:type="dxa"/>
            <w:tcBorders>
              <w:bottom w:val="single" w:sz="4" w:space="0" w:color="auto"/>
              <w:right w:val="nil"/>
            </w:tcBorders>
            <w:vAlign w:val="center"/>
          </w:tcPr>
          <w:p w14:paraId="6E96C1A9" w14:textId="246C397B" w:rsidR="008E00E7" w:rsidRPr="00FE0EBC" w:rsidRDefault="003F7E48" w:rsidP="002F0B7E">
            <w:pPr>
              <w:keepNext/>
              <w:keepLines/>
              <w:spacing w:before="120"/>
              <w:ind w:leftChars="100" w:left="787" w:hanging="567"/>
              <w:jc w:val="both"/>
              <w:outlineLvl w:val="0"/>
              <w:rPr>
                <w:ins w:id="4457" w:author="만든 이"/>
                <w:rFonts w:eastAsiaTheme="minorEastAsia"/>
                <w:b/>
                <w:bCs/>
              </w:rPr>
            </w:pPr>
            <w:ins w:id="4458" w:author="만든 이">
              <w:r w:rsidRPr="00FE0EBC">
                <w:rPr>
                  <w:b/>
                  <w:noProof/>
                </w:rPr>
                <w:drawing>
                  <wp:inline distT="0" distB="0" distL="0" distR="0" wp14:anchorId="307D1AC3" wp14:editId="2BEB9F9D">
                    <wp:extent cx="1977591" cy="1739900"/>
                    <wp:effectExtent l="0" t="0" r="3810" b="0"/>
                    <wp:docPr id="8136934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69347" name="그림 1"/>
                            <pic:cNvPicPr>
                              <a:picLocks noChangeAspect="1"/>
                            </pic:cNvPicPr>
                          </pic:nvPicPr>
                          <pic:blipFill>
                            <a:blip r:embed="rId73">
                              <a:extLst>
                                <a:ext uri="{96DAC541-7B7A-43D3-8B79-37D633B846F1}">
                                  <asvg:svgBlip xmlns:asvg="http://schemas.microsoft.com/office/drawing/2016/SVG/main" r:embed="rId74"/>
                                </a:ext>
                              </a:extLst>
                            </a:blip>
                            <a:stretch>
                              <a:fillRect/>
                            </a:stretch>
                          </pic:blipFill>
                          <pic:spPr>
                            <a:xfrm>
                              <a:off x="0" y="0"/>
                              <a:ext cx="1977591" cy="1739900"/>
                            </a:xfrm>
                            <a:prstGeom prst="rect">
                              <a:avLst/>
                            </a:prstGeom>
                          </pic:spPr>
                        </pic:pic>
                      </a:graphicData>
                    </a:graphic>
                  </wp:inline>
                </w:drawing>
              </w:r>
            </w:ins>
          </w:p>
          <w:p w14:paraId="28907518" w14:textId="77777777" w:rsidR="008E00E7" w:rsidRPr="00FE0EBC" w:rsidRDefault="008E00E7" w:rsidP="002F0B7E">
            <w:pPr>
              <w:keepNext/>
              <w:keepLines/>
              <w:spacing w:before="120"/>
              <w:ind w:leftChars="100" w:left="787" w:rightChars="420" w:right="924" w:hanging="567"/>
              <w:jc w:val="right"/>
              <w:outlineLvl w:val="0"/>
              <w:rPr>
                <w:ins w:id="4459" w:author="만든 이"/>
                <w:b/>
              </w:rPr>
            </w:pPr>
            <w:ins w:id="4460" w:author="만든 이">
              <w:r w:rsidRPr="00FE0EBC">
                <w:rPr>
                  <w:b/>
                </w:rPr>
                <w:t>F</w:t>
              </w:r>
              <w:r w:rsidRPr="00FE0EBC">
                <w:t> </w:t>
              </w:r>
              <w:r w:rsidRPr="00FE0EBC">
                <w:rPr>
                  <w:b/>
                  <w:bCs/>
                </w:rPr>
                <w:t>attēls</w:t>
              </w:r>
            </w:ins>
          </w:p>
        </w:tc>
        <w:tc>
          <w:tcPr>
            <w:tcW w:w="4531" w:type="dxa"/>
            <w:tcBorders>
              <w:left w:val="nil"/>
              <w:bottom w:val="single" w:sz="4" w:space="0" w:color="auto"/>
            </w:tcBorders>
          </w:tcPr>
          <w:p w14:paraId="48E8E792" w14:textId="77777777" w:rsidR="008E00E7" w:rsidRPr="00FE0EBC" w:rsidRDefault="008E00E7" w:rsidP="002F0B7E">
            <w:pPr>
              <w:keepNext/>
              <w:keepLines/>
              <w:adjustRightInd w:val="0"/>
              <w:spacing w:after="120"/>
              <w:ind w:left="331" w:hangingChars="150" w:hanging="331"/>
              <w:outlineLvl w:val="0"/>
              <w:rPr>
                <w:ins w:id="4461" w:author="만든 이"/>
              </w:rPr>
            </w:pPr>
            <w:ins w:id="4462" w:author="만든 이">
              <w:r w:rsidRPr="00FE0EBC">
                <w:rPr>
                  <w:b/>
                </w:rPr>
                <w:t xml:space="preserve">3.  </w:t>
              </w:r>
              <w:r w:rsidRPr="00F15CE3">
                <w:rPr>
                  <w:b/>
                  <w:bCs/>
                  <w:rPrChange w:id="4463" w:author="만든 이">
                    <w:rPr/>
                  </w:rPrChange>
                </w:rPr>
                <w:t xml:space="preserve">Pārbaudiet uz kastītes norādīto derīguma termiņu (skatīt </w:t>
              </w:r>
              <w:r w:rsidRPr="005E163D">
                <w:rPr>
                  <w:b/>
                  <w:bCs/>
                </w:rPr>
                <w:t xml:space="preserve">F </w:t>
              </w:r>
              <w:r w:rsidRPr="00F15CE3">
                <w:rPr>
                  <w:b/>
                  <w:bCs/>
                  <w:rPrChange w:id="4464" w:author="만든 이">
                    <w:rPr/>
                  </w:rPrChange>
                </w:rPr>
                <w:t>attēlu).</w:t>
              </w:r>
            </w:ins>
          </w:p>
          <w:p w14:paraId="2A089B51" w14:textId="77777777" w:rsidR="008E00E7" w:rsidRPr="00FE0EBC" w:rsidRDefault="008E00E7" w:rsidP="008E00E7">
            <w:pPr>
              <w:keepNext/>
              <w:keepLines/>
              <w:numPr>
                <w:ilvl w:val="0"/>
                <w:numId w:val="22"/>
              </w:numPr>
              <w:adjustRightInd w:val="0"/>
              <w:outlineLvl w:val="0"/>
              <w:rPr>
                <w:ins w:id="4465" w:author="만든 이"/>
                <w:rFonts w:eastAsiaTheme="minorEastAsia"/>
                <w:bCs/>
              </w:rPr>
            </w:pPr>
            <w:ins w:id="4466" w:author="만든 이">
              <w:r w:rsidRPr="00FE0EBC">
                <w:rPr>
                  <w:b/>
                </w:rPr>
                <w:t xml:space="preserve">Nelietojiet </w:t>
              </w:r>
              <w:r w:rsidRPr="00FE0EBC">
                <w:rPr>
                  <w:bCs/>
                </w:rPr>
                <w:t>to, ja derīguma termiņš ir beidzies.</w:t>
              </w:r>
            </w:ins>
          </w:p>
          <w:p w14:paraId="273B2CA6" w14:textId="77777777" w:rsidR="008E00E7" w:rsidRPr="00FE0EBC" w:rsidRDefault="008E00E7" w:rsidP="008E00E7">
            <w:pPr>
              <w:keepNext/>
              <w:keepLines/>
              <w:numPr>
                <w:ilvl w:val="0"/>
                <w:numId w:val="22"/>
              </w:numPr>
              <w:adjustRightInd w:val="0"/>
              <w:outlineLvl w:val="0"/>
              <w:rPr>
                <w:ins w:id="4467" w:author="만든 이"/>
                <w:rFonts w:eastAsiaTheme="minorEastAsia"/>
                <w:bCs/>
              </w:rPr>
            </w:pPr>
            <w:ins w:id="4468" w:author="만든 이">
              <w:r w:rsidRPr="00FE0EBC">
                <w:rPr>
                  <w:bCs/>
                </w:rPr>
                <w:t xml:space="preserve">Ja derīguma termiņš ir beidzies, kastīti droši izmetiet asiem priekšmetiem paredzētā tvertnē (skatīt </w:t>
              </w:r>
              <w:r w:rsidRPr="00FE0EBC">
                <w:rPr>
                  <w:b/>
                </w:rPr>
                <w:t>16. darbību, Pilnšļirces likvidēšana</w:t>
              </w:r>
              <w:r w:rsidRPr="00FE0EBC">
                <w:rPr>
                  <w:bCs/>
                </w:rPr>
                <w:t>) un sazinieties ar</w:t>
              </w:r>
              <w:del w:id="4469" w:author="만든 이">
                <w:r w:rsidRPr="00FE0EBC" w:rsidDel="005E163D">
                  <w:rPr>
                    <w:bCs/>
                  </w:rPr>
                  <w:delText>,</w:delText>
                </w:r>
              </w:del>
              <w:r w:rsidRPr="00FE0EBC">
                <w:rPr>
                  <w:bCs/>
                </w:rPr>
                <w:t xml:space="preserve"> savu veselības aprūpes sniedzēju.</w:t>
              </w:r>
            </w:ins>
          </w:p>
          <w:p w14:paraId="242C94F4" w14:textId="77777777" w:rsidR="008E00E7" w:rsidRPr="00FE0EBC" w:rsidRDefault="008E00E7" w:rsidP="002F0B7E">
            <w:pPr>
              <w:keepNext/>
              <w:keepLines/>
              <w:adjustRightInd w:val="0"/>
              <w:spacing w:after="120"/>
              <w:ind w:left="220" w:hangingChars="100" w:hanging="220"/>
              <w:outlineLvl w:val="0"/>
              <w:rPr>
                <w:ins w:id="4470" w:author="만든 이"/>
              </w:rPr>
            </w:pPr>
          </w:p>
        </w:tc>
      </w:tr>
      <w:tr w:rsidR="008E00E7" w:rsidRPr="00FE0EBC" w14:paraId="287F5D83" w14:textId="77777777" w:rsidTr="002F0B7E">
        <w:trPr>
          <w:cantSplit w:val="0"/>
          <w:trHeight w:val="20"/>
          <w:ins w:id="4471" w:author="만든 이"/>
        </w:trPr>
        <w:tc>
          <w:tcPr>
            <w:tcW w:w="4530" w:type="dxa"/>
            <w:tcBorders>
              <w:bottom w:val="single" w:sz="4" w:space="0" w:color="auto"/>
              <w:right w:val="nil"/>
            </w:tcBorders>
            <w:vAlign w:val="center"/>
          </w:tcPr>
          <w:p w14:paraId="0A2AA35D" w14:textId="77777777" w:rsidR="008E00E7" w:rsidRPr="00FE0EBC" w:rsidRDefault="008E00E7" w:rsidP="002F0B7E">
            <w:pPr>
              <w:keepNext/>
              <w:keepLines/>
              <w:spacing w:before="120"/>
              <w:ind w:leftChars="100" w:left="787" w:hanging="567"/>
              <w:jc w:val="both"/>
              <w:outlineLvl w:val="0"/>
              <w:rPr>
                <w:ins w:id="4472" w:author="만든 이"/>
                <w:rFonts w:eastAsiaTheme="minorEastAsia"/>
                <w:b/>
                <w:bCs/>
              </w:rPr>
            </w:pPr>
            <w:ins w:id="4473" w:author="만든 이">
              <w:r w:rsidRPr="00FE0EBC">
                <w:rPr>
                  <w:b/>
                  <w:noProof/>
                </w:rPr>
                <w:lastRenderedPageBreak/>
                <w:drawing>
                  <wp:inline distT="0" distB="0" distL="0" distR="0" wp14:anchorId="131243F8" wp14:editId="15687A2B">
                    <wp:extent cx="1979146" cy="1775630"/>
                    <wp:effectExtent l="19050" t="19050" r="21590" b="15240"/>
                    <wp:docPr id="593067555"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1985606" cy="1781425"/>
                            </a:xfrm>
                            <a:prstGeom prst="rect">
                              <a:avLst/>
                            </a:prstGeom>
                            <a:noFill/>
                            <a:ln w="9525">
                              <a:solidFill>
                                <a:srgbClr val="000000"/>
                              </a:solidFill>
                              <a:miter lim="800000"/>
                              <a:headEnd/>
                              <a:tailEnd/>
                            </a:ln>
                            <a:effectLst/>
                          </pic:spPr>
                        </pic:pic>
                      </a:graphicData>
                    </a:graphic>
                  </wp:inline>
                </w:drawing>
              </w:r>
            </w:ins>
          </w:p>
          <w:p w14:paraId="20C9E880" w14:textId="77777777" w:rsidR="008E00E7" w:rsidRPr="00FE0EBC" w:rsidRDefault="008E00E7" w:rsidP="002F0B7E">
            <w:pPr>
              <w:keepNext/>
              <w:keepLines/>
              <w:spacing w:before="120"/>
              <w:ind w:leftChars="100" w:left="787" w:rightChars="420" w:right="924" w:hanging="567"/>
              <w:jc w:val="right"/>
              <w:outlineLvl w:val="0"/>
              <w:rPr>
                <w:ins w:id="4474" w:author="만든 이"/>
                <w:b/>
              </w:rPr>
            </w:pPr>
            <w:ins w:id="4475" w:author="만든 이">
              <w:r w:rsidRPr="00FE0EBC">
                <w:rPr>
                  <w:b/>
                </w:rPr>
                <w:t>G</w:t>
              </w:r>
              <w:r w:rsidRPr="00FE0EBC">
                <w:t> </w:t>
              </w:r>
              <w:r w:rsidRPr="00FE0EBC">
                <w:rPr>
                  <w:b/>
                  <w:bCs/>
                </w:rPr>
                <w:t>attēls</w:t>
              </w:r>
            </w:ins>
          </w:p>
        </w:tc>
        <w:tc>
          <w:tcPr>
            <w:tcW w:w="4531" w:type="dxa"/>
            <w:tcBorders>
              <w:left w:val="nil"/>
              <w:bottom w:val="single" w:sz="4" w:space="0" w:color="auto"/>
            </w:tcBorders>
          </w:tcPr>
          <w:p w14:paraId="7CE93570" w14:textId="77777777" w:rsidR="008E00E7" w:rsidRPr="00FE0EBC" w:rsidRDefault="008E00E7" w:rsidP="002F0B7E">
            <w:pPr>
              <w:keepNext/>
              <w:keepLines/>
              <w:adjustRightInd w:val="0"/>
              <w:spacing w:before="100" w:beforeAutospacing="1" w:after="120"/>
              <w:ind w:left="221" w:hangingChars="100" w:hanging="221"/>
              <w:outlineLvl w:val="0"/>
              <w:rPr>
                <w:ins w:id="4476" w:author="만든 이"/>
                <w:b/>
                <w:bCs/>
              </w:rPr>
            </w:pPr>
            <w:ins w:id="4477" w:author="만든 이">
              <w:r w:rsidRPr="00FE0EBC">
                <w:rPr>
                  <w:b/>
                  <w:bCs/>
                </w:rPr>
                <w:t>4.  Nomazgājiet rokas.</w:t>
              </w:r>
            </w:ins>
          </w:p>
          <w:p w14:paraId="19B3F9B5" w14:textId="77777777" w:rsidR="008E00E7" w:rsidRPr="00FE0EBC" w:rsidRDefault="008E00E7" w:rsidP="008E00E7">
            <w:pPr>
              <w:keepNext/>
              <w:keepLines/>
              <w:numPr>
                <w:ilvl w:val="0"/>
                <w:numId w:val="77"/>
              </w:numPr>
              <w:adjustRightInd w:val="0"/>
              <w:spacing w:after="120"/>
              <w:outlineLvl w:val="0"/>
              <w:rPr>
                <w:ins w:id="4478" w:author="만든 이"/>
              </w:rPr>
            </w:pPr>
            <w:ins w:id="4479" w:author="만든 이">
              <w:r w:rsidRPr="00FE0EBC">
                <w:t>Nomazgājiet rokas ar ziepēm un ūdeni un rūpīgi nosusiniet (skatīt</w:t>
              </w:r>
              <w:r w:rsidRPr="00FE0EBC">
                <w:rPr>
                  <w:b/>
                </w:rPr>
                <w:t xml:space="preserve"> G attēlu</w:t>
              </w:r>
              <w:r w:rsidRPr="00FE0EBC">
                <w:rPr>
                  <w:bCs/>
                </w:rPr>
                <w:t>).</w:t>
              </w:r>
            </w:ins>
          </w:p>
        </w:tc>
      </w:tr>
      <w:tr w:rsidR="008E00E7" w:rsidRPr="00FE0EBC" w14:paraId="7027BBE4" w14:textId="77777777" w:rsidTr="002F0B7E">
        <w:trPr>
          <w:cantSplit w:val="0"/>
          <w:trHeight w:val="20"/>
          <w:ins w:id="4480" w:author="만든 이"/>
        </w:trPr>
        <w:tc>
          <w:tcPr>
            <w:tcW w:w="4530" w:type="dxa"/>
            <w:tcBorders>
              <w:bottom w:val="single" w:sz="4" w:space="0" w:color="auto"/>
              <w:right w:val="nil"/>
            </w:tcBorders>
            <w:vAlign w:val="center"/>
          </w:tcPr>
          <w:p w14:paraId="39332C61" w14:textId="77777777" w:rsidR="008E00E7" w:rsidRPr="00FE0EBC" w:rsidRDefault="008E00E7" w:rsidP="002F0B7E">
            <w:pPr>
              <w:keepNext/>
              <w:keepLines/>
              <w:spacing w:before="120"/>
              <w:ind w:leftChars="100" w:left="787" w:hanging="567"/>
              <w:jc w:val="both"/>
              <w:outlineLvl w:val="0"/>
              <w:rPr>
                <w:ins w:id="4481" w:author="만든 이"/>
                <w:rFonts w:eastAsia="맑은 고딕"/>
                <w:b/>
                <w:bCs/>
                <w:i/>
                <w:noProof/>
              </w:rPr>
            </w:pPr>
            <w:ins w:id="4482" w:author="만든 이">
              <w:r w:rsidRPr="00FE0EBC">
                <w:rPr>
                  <w:noProof/>
                </w:rPr>
                <w:drawing>
                  <wp:inline distT="0" distB="0" distL="0" distR="0" wp14:anchorId="55F54A09" wp14:editId="3E2626CB">
                    <wp:extent cx="1980000" cy="1776176"/>
                    <wp:effectExtent l="0" t="0" r="1270" b="0"/>
                    <wp:docPr id="938854856"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76"/>
                            <a:stretch>
                              <a:fillRect/>
                            </a:stretch>
                          </pic:blipFill>
                          <pic:spPr>
                            <a:xfrm>
                              <a:off x="0" y="0"/>
                              <a:ext cx="1980000" cy="1776176"/>
                            </a:xfrm>
                            <a:prstGeom prst="rect">
                              <a:avLst/>
                            </a:prstGeom>
                          </pic:spPr>
                        </pic:pic>
                      </a:graphicData>
                    </a:graphic>
                  </wp:inline>
                </w:drawing>
              </w:r>
            </w:ins>
          </w:p>
          <w:p w14:paraId="7B3A4B25" w14:textId="77777777" w:rsidR="008E00E7" w:rsidRPr="00FE0EBC" w:rsidRDefault="008E00E7" w:rsidP="002F0B7E">
            <w:pPr>
              <w:keepNext/>
              <w:keepLines/>
              <w:spacing w:before="120"/>
              <w:ind w:leftChars="100" w:left="787" w:rightChars="420" w:right="924" w:hanging="567"/>
              <w:jc w:val="right"/>
              <w:outlineLvl w:val="0"/>
              <w:rPr>
                <w:ins w:id="4483" w:author="만든 이"/>
                <w:b/>
                <w:i/>
              </w:rPr>
            </w:pPr>
            <w:ins w:id="4484" w:author="만든 이">
              <w:r w:rsidRPr="00FE0EBC">
                <w:rPr>
                  <w:b/>
                </w:rPr>
                <w:t>H</w:t>
              </w:r>
              <w:r w:rsidRPr="00FE0EBC">
                <w:t> </w:t>
              </w:r>
              <w:r w:rsidRPr="00FE0EBC">
                <w:rPr>
                  <w:b/>
                  <w:bCs/>
                </w:rPr>
                <w:t>attēls</w:t>
              </w:r>
            </w:ins>
          </w:p>
        </w:tc>
        <w:tc>
          <w:tcPr>
            <w:tcW w:w="4531" w:type="dxa"/>
            <w:tcBorders>
              <w:left w:val="nil"/>
              <w:bottom w:val="single" w:sz="4" w:space="0" w:color="auto"/>
            </w:tcBorders>
          </w:tcPr>
          <w:p w14:paraId="0661B658" w14:textId="77777777" w:rsidR="008E00E7" w:rsidRPr="00FE0EBC" w:rsidRDefault="008E00E7" w:rsidP="002F0B7E">
            <w:pPr>
              <w:keepNext/>
              <w:keepLines/>
              <w:adjustRightInd w:val="0"/>
              <w:spacing w:before="100" w:beforeAutospacing="1" w:after="120"/>
              <w:ind w:left="221" w:hangingChars="100" w:hanging="221"/>
              <w:outlineLvl w:val="0"/>
              <w:rPr>
                <w:ins w:id="4485" w:author="만든 이"/>
                <w:rFonts w:eastAsia="맑은 고딕"/>
                <w:b/>
                <w:bCs/>
                <w:color w:val="231F20"/>
              </w:rPr>
            </w:pPr>
            <w:ins w:id="4486" w:author="만든 이">
              <w:r w:rsidRPr="00FE0EBC">
                <w:rPr>
                  <w:b/>
                  <w:bCs/>
                  <w:color w:val="231F20"/>
                </w:rPr>
                <w:t>5.  Izņemiet pilnšļirci no kastītes</w:t>
              </w:r>
            </w:ins>
          </w:p>
          <w:p w14:paraId="6D9CF0A8" w14:textId="77777777" w:rsidR="008E00E7" w:rsidRPr="00FE0EBC" w:rsidRDefault="008E00E7" w:rsidP="008E00E7">
            <w:pPr>
              <w:keepNext/>
              <w:keepLines/>
              <w:numPr>
                <w:ilvl w:val="0"/>
                <w:numId w:val="78"/>
              </w:numPr>
              <w:adjustRightInd w:val="0"/>
              <w:spacing w:after="120"/>
              <w:outlineLvl w:val="0"/>
              <w:rPr>
                <w:ins w:id="4487" w:author="만든 이"/>
                <w:rFonts w:eastAsiaTheme="minorEastAsia"/>
                <w:bCs/>
              </w:rPr>
            </w:pPr>
            <w:ins w:id="4488" w:author="만든 이">
              <w:r w:rsidRPr="00FE0EBC">
                <w:rPr>
                  <w:bCs/>
                  <w:color w:val="231F20"/>
                </w:rPr>
                <w:t>Atveriet  kastīti</w:t>
              </w:r>
              <w:r w:rsidRPr="00FE0EBC">
                <w:rPr>
                  <w:bCs/>
                </w:rPr>
                <w:t>.</w:t>
              </w:r>
            </w:ins>
          </w:p>
          <w:p w14:paraId="38C9610E" w14:textId="77777777" w:rsidR="008E00E7" w:rsidRPr="00FE0EBC" w:rsidRDefault="008E00E7" w:rsidP="008E00E7">
            <w:pPr>
              <w:keepNext/>
              <w:keepLines/>
              <w:numPr>
                <w:ilvl w:val="0"/>
                <w:numId w:val="78"/>
              </w:numPr>
              <w:adjustRightInd w:val="0"/>
              <w:spacing w:after="120"/>
              <w:outlineLvl w:val="0"/>
              <w:rPr>
                <w:ins w:id="4489" w:author="만든 이"/>
                <w:color w:val="231F20"/>
              </w:rPr>
            </w:pPr>
            <w:ins w:id="4490" w:author="만든 이">
              <w:r w:rsidRPr="00FE0EBC">
                <w:rPr>
                  <w:bCs/>
                  <w:color w:val="231F20"/>
                </w:rPr>
                <w:t>Satverot aiz šļirces korpusa, pilnšļirci izceliet no kastītes</w:t>
              </w:r>
              <w:r w:rsidRPr="00FE0EBC">
                <w:rPr>
                  <w:color w:val="231F20"/>
                </w:rPr>
                <w:t xml:space="preserve"> (skatīt </w:t>
              </w:r>
              <w:r w:rsidRPr="00FE0EBC">
                <w:rPr>
                  <w:b/>
                  <w:color w:val="231F20"/>
                </w:rPr>
                <w:t xml:space="preserve">H </w:t>
              </w:r>
              <w:r w:rsidRPr="00FE0EBC">
                <w:rPr>
                  <w:color w:val="231F20"/>
                </w:rPr>
                <w:t>attēlu)</w:t>
              </w:r>
            </w:ins>
          </w:p>
          <w:p w14:paraId="209D3206" w14:textId="77777777" w:rsidR="008E00E7" w:rsidRPr="00FE0EBC" w:rsidRDefault="008E00E7" w:rsidP="008E00E7">
            <w:pPr>
              <w:keepNext/>
              <w:keepLines/>
              <w:numPr>
                <w:ilvl w:val="0"/>
                <w:numId w:val="22"/>
              </w:numPr>
              <w:adjustRightInd w:val="0"/>
              <w:outlineLvl w:val="0"/>
              <w:rPr>
                <w:ins w:id="4491" w:author="만든 이"/>
                <w:rFonts w:eastAsia="맑은 고딕"/>
                <w:bCs/>
                <w:i/>
                <w:iCs/>
                <w:noProof/>
              </w:rPr>
            </w:pPr>
            <w:ins w:id="4492" w:author="만든 이">
              <w:r w:rsidRPr="00FE0EBC">
                <w:rPr>
                  <w:bCs/>
                </w:rPr>
                <w:t xml:space="preserve">Izņemot pilnšļirci no kastītes, </w:t>
              </w:r>
              <w:r w:rsidRPr="00FE0EBC">
                <w:rPr>
                  <w:b/>
                </w:rPr>
                <w:t>nepieskarieties</w:t>
              </w:r>
              <w:r w:rsidRPr="00FE0EBC">
                <w:rPr>
                  <w:bCs/>
                </w:rPr>
                <w:t xml:space="preserve"> virzuļa stienim vai uzgalim.</w:t>
              </w:r>
            </w:ins>
          </w:p>
          <w:p w14:paraId="4994E526" w14:textId="77777777" w:rsidR="008E00E7" w:rsidRPr="00FE0EBC" w:rsidRDefault="008E00E7" w:rsidP="002F0B7E">
            <w:pPr>
              <w:keepNext/>
              <w:keepLines/>
              <w:adjustRightInd w:val="0"/>
              <w:spacing w:before="100" w:beforeAutospacing="1" w:after="120"/>
              <w:ind w:left="220" w:hangingChars="100" w:hanging="220"/>
              <w:outlineLvl w:val="0"/>
              <w:rPr>
                <w:ins w:id="4493" w:author="만든 이"/>
              </w:rPr>
            </w:pPr>
          </w:p>
        </w:tc>
      </w:tr>
      <w:tr w:rsidR="008E00E7" w:rsidRPr="00FE0EBC" w14:paraId="01F6CF74" w14:textId="77777777" w:rsidTr="002F0B7E">
        <w:trPr>
          <w:cantSplit w:val="0"/>
          <w:trHeight w:val="20"/>
          <w:ins w:id="4494" w:author="만든 이"/>
        </w:trPr>
        <w:tc>
          <w:tcPr>
            <w:tcW w:w="4530" w:type="dxa"/>
            <w:tcBorders>
              <w:bottom w:val="single" w:sz="4" w:space="0" w:color="auto"/>
              <w:right w:val="nil"/>
            </w:tcBorders>
            <w:vAlign w:val="center"/>
          </w:tcPr>
          <w:p w14:paraId="3F6018E8" w14:textId="77777777" w:rsidR="008E00E7" w:rsidRPr="00FE0EBC" w:rsidRDefault="008E00E7" w:rsidP="002F0B7E">
            <w:pPr>
              <w:keepNext/>
              <w:keepLines/>
              <w:spacing w:before="240"/>
              <w:ind w:leftChars="100" w:left="787" w:hanging="567"/>
              <w:jc w:val="both"/>
              <w:outlineLvl w:val="0"/>
              <w:rPr>
                <w:ins w:id="4495" w:author="만든 이"/>
                <w:b/>
                <w:i/>
              </w:rPr>
            </w:pPr>
          </w:p>
          <w:p w14:paraId="6C2C4064" w14:textId="77777777" w:rsidR="008F27C4" w:rsidRDefault="008E00E7" w:rsidP="002F0B7E">
            <w:pPr>
              <w:keepNext/>
              <w:keepLines/>
              <w:spacing w:before="120"/>
              <w:ind w:leftChars="100" w:left="787" w:rightChars="420" w:right="924" w:hanging="567"/>
              <w:jc w:val="right"/>
              <w:outlineLvl w:val="0"/>
              <w:rPr>
                <w:ins w:id="4496" w:author="만든 이"/>
              </w:rPr>
            </w:pPr>
            <w:ins w:id="4497" w:author="만든 이">
              <w:r w:rsidRPr="00FE0EBC">
                <w:rPr>
                  <w:b/>
                  <w:noProof/>
                </w:rPr>
                <mc:AlternateContent>
                  <mc:Choice Requires="wpg">
                    <w:drawing>
                      <wp:inline distT="0" distB="0" distL="0" distR="0" wp14:anchorId="58AB0652" wp14:editId="341E6A0E">
                        <wp:extent cx="1979930" cy="2451100"/>
                        <wp:effectExtent l="0" t="0" r="1270" b="6350"/>
                        <wp:docPr id="802144464" name="组合 160"/>
                        <wp:cNvGraphicFramePr/>
                        <a:graphic xmlns:a="http://schemas.openxmlformats.org/drawingml/2006/main">
                          <a:graphicData uri="http://schemas.microsoft.com/office/word/2010/wordprocessingGroup">
                            <wpg:wgp>
                              <wpg:cNvGrpSpPr/>
                              <wpg:grpSpPr>
                                <a:xfrm>
                                  <a:off x="0" y="0"/>
                                  <a:ext cx="1979930" cy="2451100"/>
                                  <a:chOff x="154379" y="154380"/>
                                  <a:chExt cx="1979930" cy="2451100"/>
                                </a:xfrm>
                              </wpg:grpSpPr>
                              <pic:pic xmlns:pic="http://schemas.openxmlformats.org/drawingml/2006/picture">
                                <pic:nvPicPr>
                                  <pic:cNvPr id="1195994021" name="그림 1" descr="스케치, 그림, 일러스트레이션이(가) 표시된 사진&#10;&#10;자동 생성된 설명"/>
                                  <pic:cNvPicPr>
                                    <a:picLocks noChangeAspect="1"/>
                                  </pic:cNvPicPr>
                                </pic:nvPicPr>
                                <pic:blipFill>
                                  <a:blip r:embed="rId77"/>
                                  <a:stretch>
                                    <a:fillRect/>
                                  </a:stretch>
                                </pic:blipFill>
                                <pic:spPr>
                                  <a:xfrm>
                                    <a:off x="154379" y="154380"/>
                                    <a:ext cx="1979930" cy="2451100"/>
                                  </a:xfrm>
                                  <a:prstGeom prst="rect">
                                    <a:avLst/>
                                  </a:prstGeom>
                                </pic:spPr>
                              </pic:pic>
                              <wps:wsp>
                                <wps:cNvPr id="2077606501" name="Text Box 80"/>
                                <wps:cNvSpPr txBox="1">
                                  <a:spLocks noChangeArrowheads="1"/>
                                </wps:cNvSpPr>
                                <wps:spPr bwMode="auto">
                                  <a:xfrm>
                                    <a:off x="1236106" y="1605973"/>
                                    <a:ext cx="734373" cy="123208"/>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83BC364" w14:textId="659B6512" w:rsidR="008E00E7" w:rsidRPr="00F15CE3" w:rsidRDefault="008E00E7" w:rsidP="008E00E7">
                                      <w:pPr>
                                        <w:pStyle w:val="Arial11C"/>
                                        <w:jc w:val="left"/>
                                        <w:rPr>
                                          <w:rFonts w:eastAsia="맑은 고딕"/>
                                          <w:sz w:val="13"/>
                                          <w:szCs w:val="13"/>
                                          <w:lang w:eastAsia="ko-KR"/>
                                          <w:rPrChange w:id="4498" w:author="만든 이">
                                            <w:rPr>
                                              <w:sz w:val="13"/>
                                              <w:szCs w:val="13"/>
                                            </w:rPr>
                                          </w:rPrChange>
                                        </w:rPr>
                                      </w:pPr>
                                      <w:r>
                                        <w:rPr>
                                          <w:sz w:val="13"/>
                                        </w:rPr>
                                        <w:t>EXP: MM</w:t>
                                      </w:r>
                                      <w:ins w:id="4499" w:author="만든 이">
                                        <w:r w:rsidR="003F7E48">
                                          <w:rPr>
                                            <w:rFonts w:eastAsia="맑은 고딕" w:hint="eastAsia"/>
                                            <w:sz w:val="13"/>
                                            <w:lang w:eastAsia="ko-KR"/>
                                          </w:rPr>
                                          <w:t xml:space="preserve"> </w:t>
                                        </w:r>
                                      </w:ins>
                                      <w:del w:id="4500" w:author="만든 이">
                                        <w:r w:rsidDel="003F7E48">
                                          <w:rPr>
                                            <w:sz w:val="13"/>
                                          </w:rPr>
                                          <w:delText>.</w:delText>
                                        </w:r>
                                      </w:del>
                                      <w:r>
                                        <w:rPr>
                                          <w:sz w:val="13"/>
                                        </w:rPr>
                                        <w:t>GGGG</w:t>
                                      </w:r>
                                      <w:del w:id="4501" w:author="만든 이">
                                        <w:r w:rsidDel="003F7E48">
                                          <w:rPr>
                                            <w:sz w:val="13"/>
                                          </w:rPr>
                                          <w:delText>.</w:delText>
                                        </w:r>
                                      </w:del>
                                    </w:p>
                                  </w:txbxContent>
                                </wps:txbx>
                                <wps:bodyPr rot="0" vert="horz" wrap="square" lIns="0" tIns="0" rIns="0" bIns="0" anchor="t" anchorCtr="0" upright="1">
                                  <a:noAutofit/>
                                </wps:bodyPr>
                              </wps:wsp>
                            </wpg:wgp>
                          </a:graphicData>
                        </a:graphic>
                      </wp:inline>
                    </w:drawing>
                  </mc:Choice>
                  <mc:Fallback>
                    <w:pict>
                      <v:group w14:anchorId="58AB0652" id="_x0000_s1282" style="width:155.9pt;height:193pt;mso-position-horizontal-relative:char;mso-position-vertical-relative:line" coordorigin="1543,1543" coordsize="19799,24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">
                        <v:shape id="그림 1" o:spid="_x0000_s1283" type="#_x0000_t75" alt="스케치, 그림, 일러스트레이션이(가) 표시된 사진&#10;&#10;자동 생성된 설명" style="position:absolute;left:1543;top:1543;width:19800;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">
                          <v:imagedata r:id="rId78" o:title="스케치, 그림, 일러스트레이션이(가) 표시된 사진&#10;&#10;자동 생성된 설명"/>
                        </v:shape>
                        <v:shape id="Text Box 80" o:spid="_x0000_s1284" type="#_x0000_t202" style="position:absolute;left:12361;top:16059;width:734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" fillcolor="window" stroked="f" strokeweight=".5pt">
                          <v:textbox inset="0,0,0,0">
                            <w:txbxContent>
                              <w:p w14:paraId="183BC364" w14:textId="659B6512" w:rsidR="008E00E7" w:rsidRPr="00F15CE3" w:rsidRDefault="008E00E7" w:rsidP="008E00E7">
                                <w:pPr>
                                  <w:pStyle w:val="Arial11C"/>
                                  <w:jc w:val="left"/>
                                  <w:rPr>
                                    <w:rFonts w:eastAsia="맑은 고딕"/>
                                    <w:sz w:val="13"/>
                                    <w:szCs w:val="13"/>
                                    <w:lang w:eastAsia="ko-KR"/>
                                    <w:rPrChange w:id="4502" w:author="만든 이">
                                      <w:rPr>
                                        <w:sz w:val="13"/>
                                        <w:szCs w:val="13"/>
                                      </w:rPr>
                                    </w:rPrChange>
                                  </w:rPr>
                                </w:pPr>
                                <w:r>
                                  <w:rPr>
                                    <w:sz w:val="13"/>
                                  </w:rPr>
                                  <w:t>EXP: MM</w:t>
                                </w:r>
                                <w:ins w:id="4503" w:author="만든 이">
                                  <w:r w:rsidR="003F7E48">
                                    <w:rPr>
                                      <w:rFonts w:eastAsia="맑은 고딕" w:hint="eastAsia"/>
                                      <w:sz w:val="13"/>
                                      <w:lang w:eastAsia="ko-KR"/>
                                    </w:rPr>
                                    <w:t xml:space="preserve"> </w:t>
                                  </w:r>
                                </w:ins>
                                <w:del w:id="4504" w:author="만든 이">
                                  <w:r w:rsidDel="003F7E48">
                                    <w:rPr>
                                      <w:sz w:val="13"/>
                                    </w:rPr>
                                    <w:delText>.</w:delText>
                                  </w:r>
                                </w:del>
                                <w:r>
                                  <w:rPr>
                                    <w:sz w:val="13"/>
                                  </w:rPr>
                                  <w:t>GGGG</w:t>
                                </w:r>
                                <w:del w:id="4505" w:author="만든 이">
                                  <w:r w:rsidDel="003F7E48">
                                    <w:rPr>
                                      <w:sz w:val="13"/>
                                    </w:rPr>
                                    <w:delText>.</w:delText>
                                  </w:r>
                                </w:del>
                              </w:p>
                            </w:txbxContent>
                          </v:textbox>
                        </v:shape>
                        <w10:anchorlock/>
                      </v:group>
                    </w:pict>
                  </mc:Fallback>
                </mc:AlternateContent>
              </w:r>
            </w:ins>
          </w:p>
          <w:p w14:paraId="64A85884" w14:textId="7E03A05E" w:rsidR="008E00E7" w:rsidRPr="008F27C4" w:rsidRDefault="008E00E7" w:rsidP="002F0B7E">
            <w:pPr>
              <w:keepNext/>
              <w:keepLines/>
              <w:spacing w:before="120"/>
              <w:ind w:leftChars="100" w:left="787" w:rightChars="420" w:right="924" w:hanging="567"/>
              <w:jc w:val="right"/>
              <w:outlineLvl w:val="0"/>
              <w:rPr>
                <w:ins w:id="4506" w:author="만든 이"/>
                <w:b/>
                <w:bCs/>
                <w:i/>
              </w:rPr>
            </w:pPr>
            <w:ins w:id="4507" w:author="만든 이">
              <w:r w:rsidRPr="00F15CE3">
                <w:rPr>
                  <w:b/>
                  <w:bCs/>
                  <w:rPrChange w:id="4508" w:author="만든 이">
                    <w:rPr/>
                  </w:rPrChange>
                </w:rPr>
                <w:t>I</w:t>
              </w:r>
              <w:r w:rsidRPr="008F27C4">
                <w:rPr>
                  <w:b/>
                  <w:bCs/>
                </w:rPr>
                <w:t xml:space="preserve"> </w:t>
              </w:r>
              <w:r w:rsidRPr="00F15CE3">
                <w:rPr>
                  <w:b/>
                  <w:bCs/>
                  <w:rPrChange w:id="4509" w:author="만든 이">
                    <w:rPr/>
                  </w:rPrChange>
                </w:rPr>
                <w:t>attēls</w:t>
              </w:r>
            </w:ins>
          </w:p>
        </w:tc>
        <w:tc>
          <w:tcPr>
            <w:tcW w:w="4531" w:type="dxa"/>
            <w:tcBorders>
              <w:left w:val="nil"/>
              <w:bottom w:val="single" w:sz="4" w:space="0" w:color="auto"/>
            </w:tcBorders>
          </w:tcPr>
          <w:p w14:paraId="2958B0CC" w14:textId="77777777" w:rsidR="008E00E7" w:rsidRPr="00FE0EBC" w:rsidRDefault="008E00E7" w:rsidP="002F0B7E">
            <w:pPr>
              <w:keepNext/>
              <w:keepLines/>
              <w:adjustRightInd w:val="0"/>
              <w:spacing w:before="100" w:beforeAutospacing="1" w:after="120"/>
              <w:ind w:left="221" w:hangingChars="100" w:hanging="221"/>
              <w:outlineLvl w:val="0"/>
              <w:rPr>
                <w:ins w:id="4510" w:author="만든 이"/>
                <w:b/>
                <w:color w:val="231F20"/>
              </w:rPr>
            </w:pPr>
            <w:ins w:id="4511" w:author="만든 이">
              <w:r w:rsidRPr="00FE0EBC">
                <w:rPr>
                  <w:b/>
                  <w:color w:val="231F20"/>
                </w:rPr>
                <w:t>6.  Pārbaudiet pilnšļirci.</w:t>
              </w:r>
            </w:ins>
          </w:p>
          <w:p w14:paraId="4A834AB7" w14:textId="77777777" w:rsidR="008E00E7" w:rsidRPr="00FE0EBC" w:rsidRDefault="008E00E7" w:rsidP="008E00E7">
            <w:pPr>
              <w:keepNext/>
              <w:keepLines/>
              <w:numPr>
                <w:ilvl w:val="0"/>
                <w:numId w:val="79"/>
              </w:numPr>
              <w:adjustRightInd w:val="0"/>
              <w:spacing w:after="120"/>
              <w:outlineLvl w:val="0"/>
              <w:rPr>
                <w:ins w:id="4512" w:author="만든 이"/>
              </w:rPr>
            </w:pPr>
            <w:ins w:id="4513" w:author="만든 이">
              <w:r w:rsidRPr="00FE0EBC">
                <w:rPr>
                  <w:color w:val="231F20"/>
                </w:rPr>
                <w:t>Apskatiet pilnšļirci un pārliecinieties, ka paņemtas pareizās zāles (Omlyclo) un deva.</w:t>
              </w:r>
            </w:ins>
          </w:p>
          <w:p w14:paraId="29D628B2" w14:textId="77777777" w:rsidR="008E00E7" w:rsidRPr="00FE0EBC" w:rsidRDefault="008E00E7" w:rsidP="008E00E7">
            <w:pPr>
              <w:keepNext/>
              <w:keepLines/>
              <w:numPr>
                <w:ilvl w:val="0"/>
                <w:numId w:val="79"/>
              </w:numPr>
              <w:adjustRightInd w:val="0"/>
              <w:spacing w:after="120"/>
              <w:outlineLvl w:val="0"/>
              <w:rPr>
                <w:ins w:id="4514" w:author="만든 이"/>
              </w:rPr>
            </w:pPr>
            <w:ins w:id="4515" w:author="만든 이">
              <w:r w:rsidRPr="00FE0EBC">
                <w:rPr>
                  <w:color w:val="231F20"/>
                </w:rPr>
                <w:t>Apskatiet pilnšļirci un pārliecinieties, ka tā nav ieplaisājusi vai bojāta.</w:t>
              </w:r>
            </w:ins>
          </w:p>
          <w:p w14:paraId="17E402D1" w14:textId="77777777" w:rsidR="008E00E7" w:rsidRPr="00FE0EBC" w:rsidRDefault="008E00E7" w:rsidP="008E00E7">
            <w:pPr>
              <w:keepNext/>
              <w:keepLines/>
              <w:numPr>
                <w:ilvl w:val="0"/>
                <w:numId w:val="22"/>
              </w:numPr>
              <w:adjustRightInd w:val="0"/>
              <w:spacing w:after="120"/>
              <w:ind w:left="828" w:hanging="403"/>
              <w:outlineLvl w:val="0"/>
              <w:rPr>
                <w:ins w:id="4516" w:author="만든 이"/>
                <w:rFonts w:eastAsiaTheme="minorEastAsia"/>
              </w:rPr>
            </w:pPr>
            <w:ins w:id="4517" w:author="만든 이">
              <w:r w:rsidRPr="00FE0EBC">
                <w:rPr>
                  <w:b/>
                  <w:bCs/>
                </w:rPr>
                <w:t>Nelietojiet</w:t>
              </w:r>
              <w:r w:rsidRPr="00FE0EBC">
                <w:t>, ja pilnšļirce ir bojāta vai šķiet, ka tā ir aiztikta.</w:t>
              </w:r>
            </w:ins>
          </w:p>
          <w:p w14:paraId="214CD0B6" w14:textId="77777777" w:rsidR="008E00E7" w:rsidRPr="00FE0EBC" w:rsidRDefault="008E00E7" w:rsidP="008E00E7">
            <w:pPr>
              <w:keepNext/>
              <w:keepLines/>
              <w:numPr>
                <w:ilvl w:val="0"/>
                <w:numId w:val="79"/>
              </w:numPr>
              <w:adjustRightInd w:val="0"/>
              <w:spacing w:after="120"/>
              <w:outlineLvl w:val="0"/>
              <w:rPr>
                <w:ins w:id="4518" w:author="만든 이"/>
              </w:rPr>
            </w:pPr>
            <w:ins w:id="4519" w:author="만든 이">
              <w:r w:rsidRPr="00FE0EBC">
                <w:rPr>
                  <w:color w:val="231F20"/>
                </w:rPr>
                <w:t xml:space="preserve">Pārbaudiet pilnšļirces marķējumā norādīto derīguma termiņu (skatīt </w:t>
              </w:r>
              <w:r w:rsidRPr="00FE0EBC">
                <w:rPr>
                  <w:b/>
                  <w:bCs/>
                  <w:color w:val="231F20"/>
                </w:rPr>
                <w:t>I attēlu</w:t>
              </w:r>
              <w:r w:rsidRPr="00FE0EBC">
                <w:rPr>
                  <w:color w:val="231F20"/>
                </w:rPr>
                <w:t>).</w:t>
              </w:r>
            </w:ins>
          </w:p>
          <w:p w14:paraId="1AEFA638" w14:textId="77777777" w:rsidR="008E00E7" w:rsidRPr="00FE0EBC" w:rsidRDefault="008E00E7" w:rsidP="008E00E7">
            <w:pPr>
              <w:keepNext/>
              <w:keepLines/>
              <w:numPr>
                <w:ilvl w:val="0"/>
                <w:numId w:val="22"/>
              </w:numPr>
              <w:adjustRightInd w:val="0"/>
              <w:spacing w:after="120"/>
              <w:ind w:left="828" w:hanging="403"/>
              <w:outlineLvl w:val="0"/>
              <w:rPr>
                <w:ins w:id="4520" w:author="만든 이"/>
              </w:rPr>
            </w:pPr>
            <w:ins w:id="4521" w:author="만든 이">
              <w:r w:rsidRPr="00FE0EBC">
                <w:rPr>
                  <w:b/>
                  <w:bCs/>
                </w:rPr>
                <w:t>Nelietot</w:t>
              </w:r>
              <w:r w:rsidRPr="00FE0EBC">
                <w:t>, ja derīguma termiņš ir beidzies.</w:t>
              </w:r>
            </w:ins>
          </w:p>
          <w:p w14:paraId="76C86C7C" w14:textId="77777777" w:rsidR="008E00E7" w:rsidRPr="00FE0EBC" w:rsidRDefault="008E00E7" w:rsidP="002F0B7E">
            <w:pPr>
              <w:keepNext/>
              <w:keepLines/>
              <w:adjustRightInd w:val="0"/>
              <w:spacing w:before="120" w:after="120"/>
              <w:ind w:leftChars="330" w:left="726"/>
              <w:outlineLvl w:val="0"/>
              <w:rPr>
                <w:ins w:id="4522" w:author="만든 이"/>
              </w:rPr>
            </w:pPr>
            <w:ins w:id="4523" w:author="만든 이">
              <w:r w:rsidRPr="00FE0EBC">
                <w:rPr>
                  <w:i/>
                  <w:iCs/>
                  <w:color w:val="231F20"/>
                </w:rPr>
                <w:t>Piezīme</w:t>
              </w:r>
              <w:r w:rsidRPr="00FE0EBC">
                <w:rPr>
                  <w:color w:val="231F20"/>
                </w:rPr>
                <w:t>.</w:t>
              </w:r>
              <w:r w:rsidRPr="00FE0EBC">
                <w:rPr>
                  <w:i/>
                  <w:color w:val="231F20"/>
                </w:rPr>
                <w:t xml:space="preserve"> </w:t>
              </w:r>
              <w:r w:rsidRPr="00FE0EBC">
                <w:rPr>
                  <w:color w:val="231F20"/>
                </w:rPr>
                <w:t>Ja skata lodziņā derīguma termiņš nav redzams, varat pagriezt pilnšļirces iekšējo cilindru, līdz derīguma termiņš ir redzams.</w:t>
              </w:r>
            </w:ins>
          </w:p>
        </w:tc>
      </w:tr>
    </w:tbl>
    <w:p w14:paraId="74815919" w14:textId="77777777" w:rsidR="008E00E7" w:rsidRPr="00FE0EBC" w:rsidRDefault="008E00E7" w:rsidP="008E00E7">
      <w:pPr>
        <w:rPr>
          <w:ins w:id="4524" w:author="만든 이"/>
          <w:rFonts w:eastAsia="SimSun"/>
        </w:rPr>
      </w:pPr>
    </w:p>
    <w:tbl>
      <w:tblPr>
        <w:tblStyle w:val="Standard2"/>
        <w:tblW w:w="4924" w:type="pct"/>
        <w:tblLayout w:type="fixed"/>
        <w:tblLook w:val="04A0" w:firstRow="1" w:lastRow="0" w:firstColumn="1" w:lastColumn="0" w:noHBand="0" w:noVBand="1"/>
      </w:tblPr>
      <w:tblGrid>
        <w:gridCol w:w="4462"/>
        <w:gridCol w:w="4463"/>
      </w:tblGrid>
      <w:tr w:rsidR="008E00E7" w:rsidRPr="00FE0EBC" w14:paraId="37665EBB" w14:textId="77777777" w:rsidTr="002F0B7E">
        <w:trPr>
          <w:trHeight w:val="3893"/>
          <w:ins w:id="4525" w:author="만든 이"/>
        </w:trPr>
        <w:tc>
          <w:tcPr>
            <w:tcW w:w="4461" w:type="dxa"/>
            <w:tcBorders>
              <w:bottom w:val="single" w:sz="4" w:space="0" w:color="auto"/>
              <w:right w:val="nil"/>
            </w:tcBorders>
            <w:vAlign w:val="center"/>
          </w:tcPr>
          <w:p w14:paraId="21440AA0" w14:textId="77777777" w:rsidR="008E00E7" w:rsidRPr="00FE0EBC" w:rsidRDefault="008E00E7" w:rsidP="002F0B7E">
            <w:pPr>
              <w:keepNext/>
              <w:keepLines/>
              <w:spacing w:before="120"/>
              <w:ind w:leftChars="100" w:left="787" w:hanging="567"/>
              <w:outlineLvl w:val="0"/>
              <w:rPr>
                <w:ins w:id="4526" w:author="만든 이"/>
                <w:rFonts w:eastAsia="맑은 고딕"/>
                <w:noProof/>
              </w:rPr>
            </w:pPr>
            <w:ins w:id="4527" w:author="만든 이">
              <w:r w:rsidRPr="00FE0EBC">
                <w:rPr>
                  <w:noProof/>
                </w:rPr>
                <w:lastRenderedPageBreak/>
                <w:drawing>
                  <wp:inline distT="0" distB="0" distL="0" distR="0" wp14:anchorId="0DD77501" wp14:editId="1DB059A5">
                    <wp:extent cx="1980000" cy="2435911"/>
                    <wp:effectExtent l="0" t="0" r="1270" b="2540"/>
                    <wp:docPr id="368356173"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4A584DF4" w14:textId="77777777" w:rsidR="008E00E7" w:rsidRPr="00FE0EBC" w:rsidRDefault="008E00E7" w:rsidP="002F0B7E">
            <w:pPr>
              <w:keepNext/>
              <w:keepLines/>
              <w:spacing w:before="120"/>
              <w:ind w:leftChars="100" w:left="787" w:rightChars="420" w:right="924" w:hanging="567"/>
              <w:jc w:val="right"/>
              <w:outlineLvl w:val="0"/>
              <w:rPr>
                <w:ins w:id="4528" w:author="만든 이"/>
                <w:rFonts w:eastAsiaTheme="minorEastAsia"/>
                <w:iCs/>
                <w:noProof/>
              </w:rPr>
            </w:pPr>
            <w:ins w:id="4529" w:author="만든 이">
              <w:r w:rsidRPr="00FE0EBC">
                <w:rPr>
                  <w:b/>
                </w:rPr>
                <w:t>J attēls</w:t>
              </w:r>
            </w:ins>
          </w:p>
        </w:tc>
        <w:tc>
          <w:tcPr>
            <w:tcW w:w="4462" w:type="dxa"/>
            <w:tcBorders>
              <w:left w:val="nil"/>
              <w:bottom w:val="single" w:sz="4" w:space="0" w:color="auto"/>
            </w:tcBorders>
          </w:tcPr>
          <w:p w14:paraId="38B35B77" w14:textId="77777777" w:rsidR="008E00E7" w:rsidRPr="00FE0EBC" w:rsidRDefault="008E00E7" w:rsidP="002F0B7E">
            <w:pPr>
              <w:keepNext/>
              <w:keepLines/>
              <w:adjustRightInd w:val="0"/>
              <w:spacing w:before="100" w:beforeAutospacing="1" w:after="120"/>
              <w:ind w:left="221" w:hangingChars="100" w:hanging="221"/>
              <w:outlineLvl w:val="0"/>
              <w:rPr>
                <w:ins w:id="4530" w:author="만든 이"/>
                <w:rFonts w:eastAsiaTheme="minorEastAsia"/>
                <w:color w:val="231F20"/>
              </w:rPr>
            </w:pPr>
            <w:ins w:id="4531" w:author="만든 이">
              <w:r w:rsidRPr="00FE0EBC">
                <w:rPr>
                  <w:b/>
                  <w:color w:val="231F20"/>
                </w:rPr>
                <w:t>7.  Pārbaudiet zāles.</w:t>
              </w:r>
            </w:ins>
          </w:p>
          <w:p w14:paraId="53C8A531" w14:textId="77777777" w:rsidR="008E00E7" w:rsidRPr="00FE0EBC" w:rsidRDefault="008E00E7" w:rsidP="008E00E7">
            <w:pPr>
              <w:keepNext/>
              <w:keepLines/>
              <w:numPr>
                <w:ilvl w:val="0"/>
                <w:numId w:val="80"/>
              </w:numPr>
              <w:adjustRightInd w:val="0"/>
              <w:spacing w:after="120"/>
              <w:outlineLvl w:val="0"/>
              <w:rPr>
                <w:ins w:id="4532" w:author="만든 이"/>
                <w:rFonts w:eastAsiaTheme="minorEastAsia"/>
                <w:bCs/>
              </w:rPr>
            </w:pPr>
            <w:ins w:id="4533" w:author="만든 이">
              <w:r w:rsidRPr="00FE0EBC">
                <w:rPr>
                  <w:bCs/>
                </w:rPr>
                <w:t xml:space="preserve">Apskatiet zāles un pārliecinieties, ka šķidrums ir dzidrs līdz viegli duļķains, bezkrāsains līdz blāvi brūni-dzeltens un nesatur daļiņas (skatīt </w:t>
              </w:r>
              <w:r w:rsidRPr="00FE0EBC">
                <w:rPr>
                  <w:b/>
                </w:rPr>
                <w:t>J attēlu</w:t>
              </w:r>
              <w:r w:rsidRPr="00FE0EBC">
                <w:rPr>
                  <w:bCs/>
                </w:rPr>
                <w:t>).</w:t>
              </w:r>
            </w:ins>
          </w:p>
          <w:p w14:paraId="53763525" w14:textId="77777777" w:rsidR="008E00E7" w:rsidRPr="00FE0EBC" w:rsidRDefault="008E00E7" w:rsidP="008E00E7">
            <w:pPr>
              <w:keepNext/>
              <w:keepLines/>
              <w:numPr>
                <w:ilvl w:val="0"/>
                <w:numId w:val="22"/>
              </w:numPr>
              <w:adjustRightInd w:val="0"/>
              <w:spacing w:after="120"/>
              <w:ind w:left="828" w:hanging="403"/>
              <w:outlineLvl w:val="0"/>
              <w:rPr>
                <w:ins w:id="4534" w:author="만든 이"/>
                <w:rFonts w:eastAsiaTheme="minorEastAsia"/>
                <w:bCs/>
                <w:color w:val="231F20"/>
              </w:rPr>
            </w:pPr>
            <w:ins w:id="4535" w:author="만든 이">
              <w:r w:rsidRPr="00FE0EBC">
                <w:rPr>
                  <w:b/>
                  <w:color w:val="231F20"/>
                </w:rPr>
                <w:t>Nelietojiet</w:t>
              </w:r>
              <w:r w:rsidRPr="00FE0EBC">
                <w:rPr>
                  <w:bCs/>
                  <w:color w:val="231F20"/>
                </w:rPr>
                <w:t xml:space="preserve"> pilnšļirci,</w:t>
              </w:r>
              <w:r w:rsidRPr="00FE0EBC">
                <w:rPr>
                  <w:bCs/>
                </w:rPr>
                <w:t xml:space="preserve"> </w:t>
              </w:r>
              <w:r w:rsidRPr="00FE0EBC">
                <w:rPr>
                  <w:bCs/>
                  <w:color w:val="231F20"/>
                </w:rPr>
                <w:t>ja šķidruma krāsa ir mainījusies, tas ir izteikti duļķains vai satur daļiņas.</w:t>
              </w:r>
            </w:ins>
          </w:p>
          <w:p w14:paraId="78E1BF4E" w14:textId="77777777" w:rsidR="008E00E7" w:rsidRPr="00FE0EBC" w:rsidRDefault="008E00E7" w:rsidP="008E00E7">
            <w:pPr>
              <w:keepNext/>
              <w:keepLines/>
              <w:numPr>
                <w:ilvl w:val="0"/>
                <w:numId w:val="22"/>
              </w:numPr>
              <w:adjustRightInd w:val="0"/>
              <w:spacing w:after="120"/>
              <w:ind w:left="828" w:hanging="403"/>
              <w:outlineLvl w:val="0"/>
              <w:rPr>
                <w:ins w:id="4536" w:author="만든 이"/>
                <w:rFonts w:eastAsiaTheme="minorEastAsia"/>
                <w:bCs/>
                <w:color w:val="231F20"/>
              </w:rPr>
            </w:pPr>
            <w:ins w:id="4537" w:author="만든 이">
              <w:r w:rsidRPr="00FE0EBC">
                <w:rPr>
                  <w:bCs/>
                  <w:color w:val="231F20"/>
                </w:rPr>
                <w:t>Šķidrumā var būt redzami gaisa burbuļi. Tas ir normāli.</w:t>
              </w:r>
            </w:ins>
          </w:p>
          <w:p w14:paraId="0774FEA3" w14:textId="77777777" w:rsidR="008E00E7" w:rsidRPr="00FE0EBC" w:rsidRDefault="008E00E7" w:rsidP="008E00E7">
            <w:pPr>
              <w:keepNext/>
              <w:keepLines/>
              <w:numPr>
                <w:ilvl w:val="0"/>
                <w:numId w:val="22"/>
              </w:numPr>
              <w:adjustRightInd w:val="0"/>
              <w:spacing w:after="120"/>
              <w:ind w:left="828" w:hanging="403"/>
              <w:outlineLvl w:val="0"/>
              <w:rPr>
                <w:ins w:id="4538" w:author="만든 이"/>
                <w:rFonts w:eastAsiaTheme="minorEastAsia"/>
                <w:bCs/>
                <w:color w:val="231F20"/>
              </w:rPr>
            </w:pPr>
            <w:ins w:id="4539" w:author="만든 이">
              <w:r w:rsidRPr="00FE0EBC">
                <w:rPr>
                  <w:b/>
                  <w:color w:val="231F20"/>
                </w:rPr>
                <w:t>Nemēģiniet</w:t>
              </w:r>
              <w:r w:rsidRPr="00FE0EBC">
                <w:rPr>
                  <w:bCs/>
                  <w:color w:val="231F20"/>
                </w:rPr>
                <w:t xml:space="preserve"> izvadīt gaisa burbuļus.</w:t>
              </w:r>
            </w:ins>
          </w:p>
          <w:p w14:paraId="2E596AE3" w14:textId="77777777" w:rsidR="008E00E7" w:rsidRPr="00FE0EBC" w:rsidRDefault="008E00E7" w:rsidP="008E00E7">
            <w:pPr>
              <w:keepNext/>
              <w:keepLines/>
              <w:numPr>
                <w:ilvl w:val="0"/>
                <w:numId w:val="80"/>
              </w:numPr>
              <w:adjustRightInd w:val="0"/>
              <w:spacing w:after="120"/>
              <w:outlineLvl w:val="0"/>
              <w:rPr>
                <w:ins w:id="4540" w:author="만든 이"/>
                <w:rFonts w:eastAsia="맑은 고딕"/>
                <w:color w:val="231F20"/>
              </w:rPr>
            </w:pPr>
            <w:ins w:id="4541" w:author="만든 이">
              <w:r w:rsidRPr="00FE0EBC">
                <w:rPr>
                  <w:bCs/>
                </w:rPr>
                <w:t xml:space="preserve">Ja zāles neizskatās, kā aprakstīts, vai ja derīguma termiņš ir beidzies, pilnšļirci drošā veidā likvidējiet asiem priekšmetiem paredzētā tvertnē (skatīt </w:t>
              </w:r>
              <w:r w:rsidRPr="00FE0EBC">
                <w:rPr>
                  <w:b/>
                </w:rPr>
                <w:t>16. darbību</w:t>
              </w:r>
              <w:r w:rsidRPr="00FE0EBC">
                <w:rPr>
                  <w:bCs/>
                </w:rPr>
                <w:t>) un sazinieties ar veselības aprūpes sniedzēju.</w:t>
              </w:r>
            </w:ins>
          </w:p>
        </w:tc>
      </w:tr>
      <w:tr w:rsidR="008E00E7" w:rsidRPr="00FE0EBC" w14:paraId="117FB0C3" w14:textId="77777777" w:rsidTr="002F0B7E">
        <w:trPr>
          <w:trHeight w:val="3893"/>
          <w:ins w:id="4542" w:author="만든 이"/>
        </w:trPr>
        <w:tc>
          <w:tcPr>
            <w:tcW w:w="4461" w:type="dxa"/>
            <w:tcBorders>
              <w:bottom w:val="single" w:sz="4" w:space="0" w:color="auto"/>
              <w:right w:val="nil"/>
            </w:tcBorders>
            <w:vAlign w:val="center"/>
          </w:tcPr>
          <w:p w14:paraId="6D4D04B9" w14:textId="77777777" w:rsidR="008E00E7" w:rsidRPr="00FE0EBC" w:rsidRDefault="008E00E7" w:rsidP="002F0B7E">
            <w:pPr>
              <w:keepNext/>
              <w:keepLines/>
              <w:spacing w:before="240"/>
              <w:ind w:leftChars="100" w:left="787" w:hanging="567"/>
              <w:jc w:val="both"/>
              <w:outlineLvl w:val="0"/>
              <w:rPr>
                <w:ins w:id="4543" w:author="만든 이"/>
                <w:rFonts w:eastAsiaTheme="minorEastAsia"/>
                <w:b/>
                <w:bCs/>
              </w:rPr>
            </w:pPr>
            <w:ins w:id="4544" w:author="만든 이">
              <w:r w:rsidRPr="00FE0EBC">
                <w:rPr>
                  <w:b/>
                </w:rPr>
                <w:t xml:space="preserve"> </w:t>
              </w:r>
            </w:ins>
          </w:p>
          <w:p w14:paraId="3EBB106A" w14:textId="77777777" w:rsidR="008E00E7" w:rsidRPr="00FE0EBC" w:rsidRDefault="008E00E7" w:rsidP="002F0B7E">
            <w:pPr>
              <w:keepNext/>
              <w:keepLines/>
              <w:spacing w:before="120"/>
              <w:ind w:leftChars="100" w:left="787" w:rightChars="420" w:right="924" w:hanging="567"/>
              <w:jc w:val="right"/>
              <w:outlineLvl w:val="0"/>
              <w:rPr>
                <w:ins w:id="4545" w:author="만든 이"/>
                <w:rFonts w:eastAsiaTheme="minorEastAsia"/>
                <w:noProof/>
              </w:rPr>
            </w:pPr>
            <w:ins w:id="4546" w:author="만든 이">
              <w:r w:rsidRPr="00FE0EBC">
                <w:rPr>
                  <w:b/>
                  <w:noProof/>
                </w:rPr>
                <mc:AlternateContent>
                  <mc:Choice Requires="wpg">
                    <w:drawing>
                      <wp:inline distT="0" distB="0" distL="0" distR="0" wp14:anchorId="116BBDDA" wp14:editId="6D5EFC6E">
                        <wp:extent cx="1981835" cy="3097530"/>
                        <wp:effectExtent l="0" t="0" r="0" b="7620"/>
                        <wp:docPr id="58349737" name="组合 161"/>
                        <wp:cNvGraphicFramePr/>
                        <a:graphic xmlns:a="http://schemas.openxmlformats.org/drawingml/2006/main">
                          <a:graphicData uri="http://schemas.microsoft.com/office/word/2010/wordprocessingGroup">
                            <wpg:wgp>
                              <wpg:cNvGrpSpPr/>
                              <wpg:grpSpPr>
                                <a:xfrm>
                                  <a:off x="0" y="0"/>
                                  <a:ext cx="1981835" cy="3097530"/>
                                  <a:chOff x="180975" y="142875"/>
                                  <a:chExt cx="1981835" cy="3097530"/>
                                </a:xfrm>
                              </wpg:grpSpPr>
                              <pic:pic xmlns:pic="http://schemas.openxmlformats.org/drawingml/2006/picture">
                                <pic:nvPicPr>
                                  <pic:cNvPr id="95616088" name="그림 1" descr="A diagram of a person's body&#10;&#10;AI-generated content may be incorrect."/>
                                  <pic:cNvPicPr>
                                    <a:picLocks noChangeAspect="1"/>
                                  </pic:cNvPicPr>
                                </pic:nvPicPr>
                                <pic:blipFill>
                                  <a:blip r:embed="rId80"/>
                                  <a:stretch>
                                    <a:fillRect/>
                                  </a:stretch>
                                </pic:blipFill>
                                <pic:spPr>
                                  <a:xfrm>
                                    <a:off x="180975" y="142875"/>
                                    <a:ext cx="1981835" cy="3097530"/>
                                  </a:xfrm>
                                  <a:prstGeom prst="rect">
                                    <a:avLst/>
                                  </a:prstGeom>
                                </pic:spPr>
                              </pic:pic>
                              <wps:wsp>
                                <wps:cNvPr id="1165369399" name="Text Box 80"/>
                                <wps:cNvSpPr txBox="1">
                                  <a:spLocks noChangeArrowheads="1"/>
                                </wps:cNvSpPr>
                                <wps:spPr bwMode="auto">
                                  <a:xfrm>
                                    <a:off x="771291" y="2269286"/>
                                    <a:ext cx="1294582" cy="374965"/>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7C38681" w14:textId="77777777" w:rsidR="008E00E7" w:rsidRPr="00103243" w:rsidRDefault="008E00E7" w:rsidP="008E00E7">
                                      <w:pPr>
                                        <w:pStyle w:val="Arial11C"/>
                                        <w:jc w:val="left"/>
                                        <w:rPr>
                                          <w:rFonts w:ascii="Times New Roman" w:hAnsi="Times New Roman" w:cs="Times New Roman"/>
                                          <w:b/>
                                          <w:bCs/>
                                          <w:sz w:val="16"/>
                                          <w:szCs w:val="16"/>
                                        </w:rPr>
                                      </w:pPr>
                                      <w:r w:rsidRPr="00103243">
                                        <w:rPr>
                                          <w:rFonts w:ascii="Times New Roman" w:hAnsi="Times New Roman" w:cs="Times New Roman"/>
                                          <w:b/>
                                          <w:sz w:val="16"/>
                                          <w:szCs w:val="16"/>
                                        </w:rPr>
                                        <w:t>TIKAI aprūpētājiem un veselības aprūpes pakalpojumu sniedzējiem</w:t>
                                      </w:r>
                                    </w:p>
                                  </w:txbxContent>
                                </wps:txbx>
                                <wps:bodyPr rot="0" vert="horz" wrap="square" lIns="0" tIns="0" rIns="0" bIns="0" anchor="t" anchorCtr="0" upright="1">
                                  <a:noAutofit/>
                                </wps:bodyPr>
                              </wps:wsp>
                              <wps:wsp>
                                <wps:cNvPr id="191322257" name="Text Box 80"/>
                                <wps:cNvSpPr txBox="1">
                                  <a:spLocks noChangeArrowheads="1"/>
                                </wps:cNvSpPr>
                                <wps:spPr bwMode="auto">
                                  <a:xfrm>
                                    <a:off x="771291" y="2644251"/>
                                    <a:ext cx="1294582" cy="505485"/>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30BDF07" w14:textId="77777777" w:rsidR="008E00E7" w:rsidRPr="00103243" w:rsidRDefault="008E00E7" w:rsidP="008E00E7">
                                      <w:pPr>
                                        <w:pStyle w:val="Arial11C"/>
                                        <w:jc w:val="left"/>
                                        <w:rPr>
                                          <w:rFonts w:ascii="Times New Roman" w:hAnsi="Times New Roman" w:cs="Times New Roman"/>
                                          <w:b/>
                                          <w:bCs/>
                                          <w:sz w:val="16"/>
                                          <w:szCs w:val="16"/>
                                        </w:rPr>
                                      </w:pPr>
                                      <w:r w:rsidRPr="00103243">
                                        <w:rPr>
                                          <w:rFonts w:ascii="Times New Roman" w:hAnsi="Times New Roman" w:cs="Times New Roman"/>
                                          <w:b/>
                                          <w:sz w:val="16"/>
                                          <w:szCs w:val="16"/>
                                        </w:rPr>
                                        <w:t>Pašinjekcija, aprūpētāji un veselības aprūpes pakalpojumu sniedzēji</w:t>
                                      </w:r>
                                    </w:p>
                                  </w:txbxContent>
                                </wps:txbx>
                                <wps:bodyPr rot="0" vert="horz" wrap="square" lIns="0" tIns="0" rIns="0" bIns="0" anchor="t" anchorCtr="0" upright="1">
                                  <a:noAutofit/>
                                </wps:bodyPr>
                              </wps:wsp>
                            </wpg:wgp>
                          </a:graphicData>
                        </a:graphic>
                      </wp:inline>
                    </w:drawing>
                  </mc:Choice>
                  <mc:Fallback>
                    <w:pict>
                      <v:group w14:anchorId="116BBDDA" id="_x0000_s1285" style="width:156.05pt;height:243.9pt;mso-position-horizontal-relative:char;mso-position-vertical-relative:line" coordorigin="1809,1428" coordsize="19818,3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">
                        <v:shape id="그림 1" o:spid="_x0000_s1286" type="#_x0000_t75" alt="A diagram of a person's body&#10;&#10;AI-generated content may be incorrect." style="position:absolute;left:1809;top:1428;width:19819;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">
                          <v:imagedata r:id="rId81" o:title="A diagram of a person's body&#10;&#10;AI-generated content may be incorrect"/>
                        </v:shape>
                        <v:shape id="Text Box 80" o:spid="_x0000_s1287" type="#_x0000_t202" style="position:absolute;left:7712;top:22692;width:12946;height:3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" fillcolor="window" stroked="f" strokeweight=".5pt">
                          <v:textbox inset="0,0,0,0">
                            <w:txbxContent>
                              <w:p w14:paraId="47C38681" w14:textId="77777777" w:rsidR="008E00E7" w:rsidRPr="00103243" w:rsidRDefault="008E00E7" w:rsidP="008E00E7">
                                <w:pPr>
                                  <w:pStyle w:val="Arial11C"/>
                                  <w:jc w:val="left"/>
                                  <w:rPr>
                                    <w:rFonts w:ascii="Times New Roman" w:hAnsi="Times New Roman" w:cs="Times New Roman"/>
                                    <w:b/>
                                    <w:bCs/>
                                    <w:sz w:val="16"/>
                                    <w:szCs w:val="16"/>
                                  </w:rPr>
                                </w:pPr>
                                <w:r w:rsidRPr="00103243">
                                  <w:rPr>
                                    <w:rFonts w:ascii="Times New Roman" w:hAnsi="Times New Roman" w:cs="Times New Roman"/>
                                    <w:b/>
                                    <w:sz w:val="16"/>
                                    <w:szCs w:val="16"/>
                                  </w:rPr>
                                  <w:t>TIKAI aprūpētājiem un veselības aprūpes pakalpojumu sniedzējiem</w:t>
                                </w:r>
                              </w:p>
                            </w:txbxContent>
                          </v:textbox>
                        </v:shape>
                        <v:shape id="Text Box 80" o:spid="_x0000_s1288" type="#_x0000_t202" style="position:absolute;left:7712;top:26442;width:12946;height:5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" fillcolor="window" stroked="f" strokeweight=".5pt">
                          <v:textbox inset="0,0,0,0">
                            <w:txbxContent>
                              <w:p w14:paraId="330BDF07" w14:textId="77777777" w:rsidR="008E00E7" w:rsidRPr="00103243" w:rsidRDefault="008E00E7" w:rsidP="008E00E7">
                                <w:pPr>
                                  <w:pStyle w:val="Arial11C"/>
                                  <w:jc w:val="left"/>
                                  <w:rPr>
                                    <w:rFonts w:ascii="Times New Roman" w:hAnsi="Times New Roman" w:cs="Times New Roman"/>
                                    <w:b/>
                                    <w:bCs/>
                                    <w:sz w:val="16"/>
                                    <w:szCs w:val="16"/>
                                  </w:rPr>
                                </w:pPr>
                                <w:r w:rsidRPr="00103243">
                                  <w:rPr>
                                    <w:rFonts w:ascii="Times New Roman" w:hAnsi="Times New Roman" w:cs="Times New Roman"/>
                                    <w:b/>
                                    <w:sz w:val="16"/>
                                    <w:szCs w:val="16"/>
                                  </w:rPr>
                                  <w:t>Pašinjekcija, aprūpētāji un veselības aprūpes pakalpojumu sniedzēji</w:t>
                                </w:r>
                              </w:p>
                            </w:txbxContent>
                          </v:textbox>
                        </v:shape>
                        <w10:anchorlock/>
                      </v:group>
                    </w:pict>
                  </mc:Fallback>
                </mc:AlternateContent>
              </w:r>
              <w:r w:rsidRPr="00FE0EBC">
                <w:rPr>
                  <w:b/>
                </w:rPr>
                <w:t>K attēls</w:t>
              </w:r>
            </w:ins>
          </w:p>
        </w:tc>
        <w:tc>
          <w:tcPr>
            <w:tcW w:w="4462" w:type="dxa"/>
            <w:tcBorders>
              <w:left w:val="nil"/>
              <w:bottom w:val="single" w:sz="4" w:space="0" w:color="auto"/>
            </w:tcBorders>
          </w:tcPr>
          <w:p w14:paraId="297178DE" w14:textId="77777777" w:rsidR="008E00E7" w:rsidRPr="00FE0EBC" w:rsidRDefault="008E00E7" w:rsidP="002F0B7E">
            <w:pPr>
              <w:keepNext/>
              <w:keepLines/>
              <w:adjustRightInd w:val="0"/>
              <w:spacing w:before="100" w:beforeAutospacing="1" w:after="120"/>
              <w:ind w:left="221" w:hangingChars="100" w:hanging="221"/>
              <w:outlineLvl w:val="0"/>
              <w:rPr>
                <w:ins w:id="4547" w:author="만든 이"/>
                <w:rFonts w:eastAsiaTheme="minorEastAsia"/>
              </w:rPr>
            </w:pPr>
            <w:ins w:id="4548" w:author="만든 이">
              <w:r w:rsidRPr="00FE0EBC">
                <w:rPr>
                  <w:b/>
                </w:rPr>
                <w:t xml:space="preserve">8.  Izvēlieties </w:t>
              </w:r>
              <w:r w:rsidRPr="00FE0EBC">
                <w:rPr>
                  <w:b/>
                  <w:color w:val="231F20"/>
                </w:rPr>
                <w:t>injekcijas</w:t>
              </w:r>
              <w:r w:rsidRPr="00FE0EBC">
                <w:rPr>
                  <w:b/>
                </w:rPr>
                <w:t xml:space="preserve"> vietu (skatīt K attēlu).</w:t>
              </w:r>
            </w:ins>
          </w:p>
          <w:p w14:paraId="0136A5A2" w14:textId="77777777" w:rsidR="008E00E7" w:rsidRPr="00FE0EBC" w:rsidRDefault="008E00E7" w:rsidP="008E00E7">
            <w:pPr>
              <w:keepNext/>
              <w:keepLines/>
              <w:numPr>
                <w:ilvl w:val="0"/>
                <w:numId w:val="81"/>
              </w:numPr>
              <w:adjustRightInd w:val="0"/>
              <w:spacing w:after="120"/>
              <w:outlineLvl w:val="0"/>
              <w:rPr>
                <w:ins w:id="4549" w:author="만든 이"/>
                <w:rFonts w:eastAsiaTheme="minorEastAsia"/>
                <w:bCs/>
              </w:rPr>
            </w:pPr>
            <w:ins w:id="4550" w:author="만든 이">
              <w:r w:rsidRPr="00FE0EBC">
                <w:rPr>
                  <w:bCs/>
                  <w:color w:val="231F20"/>
                </w:rPr>
                <w:t>Ja injekciju veicat sev, varat injicēt:</w:t>
              </w:r>
            </w:ins>
          </w:p>
          <w:p w14:paraId="287CE82F" w14:textId="0B1F1CBD" w:rsidR="008E00E7" w:rsidRPr="00FE0EBC" w:rsidRDefault="008F27C4" w:rsidP="008E00E7">
            <w:pPr>
              <w:keepNext/>
              <w:keepLines/>
              <w:numPr>
                <w:ilvl w:val="0"/>
                <w:numId w:val="24"/>
              </w:numPr>
              <w:tabs>
                <w:tab w:val="left" w:pos="1686"/>
              </w:tabs>
              <w:spacing w:before="84" w:line="254" w:lineRule="auto"/>
              <w:outlineLvl w:val="0"/>
              <w:rPr>
                <w:ins w:id="4551" w:author="만든 이"/>
                <w:rFonts w:eastAsiaTheme="minorEastAsia"/>
                <w:bCs/>
              </w:rPr>
            </w:pPr>
            <w:ins w:id="4552" w:author="만든 이">
              <w:r>
                <w:rPr>
                  <w:bCs/>
                  <w:color w:val="231F20"/>
                </w:rPr>
                <w:t>A</w:t>
              </w:r>
              <w:del w:id="4553" w:author="만든 이">
                <w:r w:rsidR="008E00E7" w:rsidRPr="00FE0EBC" w:rsidDel="008F27C4">
                  <w:rPr>
                    <w:bCs/>
                    <w:color w:val="231F20"/>
                  </w:rPr>
                  <w:delText>a</w:delText>
                </w:r>
              </w:del>
              <w:r w:rsidR="008E00E7" w:rsidRPr="00FE0EBC">
                <w:rPr>
                  <w:bCs/>
                  <w:color w:val="231F20"/>
                </w:rPr>
                <w:t>ugšstilbu priekšpusē.</w:t>
              </w:r>
            </w:ins>
          </w:p>
          <w:p w14:paraId="5AE40C9E" w14:textId="77777777" w:rsidR="008E00E7" w:rsidRPr="00FE0EBC" w:rsidRDefault="008E00E7" w:rsidP="008E00E7">
            <w:pPr>
              <w:keepNext/>
              <w:keepLines/>
              <w:numPr>
                <w:ilvl w:val="0"/>
                <w:numId w:val="24"/>
              </w:numPr>
              <w:tabs>
                <w:tab w:val="left" w:pos="1686"/>
              </w:tabs>
              <w:spacing w:before="17" w:line="254" w:lineRule="auto"/>
              <w:outlineLvl w:val="0"/>
              <w:rPr>
                <w:ins w:id="4554" w:author="만든 이"/>
                <w:rFonts w:eastAsiaTheme="minorEastAsia"/>
                <w:bCs/>
              </w:rPr>
            </w:pPr>
            <w:ins w:id="4555" w:author="만든 이">
              <w:r w:rsidRPr="00FE0EBC">
                <w:rPr>
                  <w:bCs/>
                  <w:color w:val="231F20"/>
                </w:rPr>
                <w:t>Apakšējā vēdera daļā (vēdera lejasdaļa), izņemot 5 cm zonu ap nabu.</w:t>
              </w:r>
            </w:ins>
          </w:p>
          <w:p w14:paraId="79C501EB" w14:textId="77777777" w:rsidR="008E00E7" w:rsidRPr="00FE0EBC" w:rsidRDefault="008E00E7" w:rsidP="008E00E7">
            <w:pPr>
              <w:keepNext/>
              <w:keepLines/>
              <w:numPr>
                <w:ilvl w:val="0"/>
                <w:numId w:val="81"/>
              </w:numPr>
              <w:adjustRightInd w:val="0"/>
              <w:spacing w:after="120"/>
              <w:outlineLvl w:val="0"/>
              <w:rPr>
                <w:ins w:id="4556" w:author="만든 이"/>
                <w:rFonts w:eastAsiaTheme="minorEastAsia"/>
                <w:bCs/>
              </w:rPr>
            </w:pPr>
            <w:ins w:id="4557" w:author="만든 이">
              <w:r w:rsidRPr="00FE0EBC">
                <w:rPr>
                  <w:bCs/>
                  <w:color w:val="231F20"/>
                </w:rPr>
                <w:t>Ja injekciju veic aprūpētājs vai veselības aprūpes sniedzējs, viņš var to ievadīt šādās vietās:</w:t>
              </w:r>
            </w:ins>
          </w:p>
          <w:p w14:paraId="15E787EA" w14:textId="5625F4CF" w:rsidR="008E00E7" w:rsidRPr="00FE0EBC" w:rsidRDefault="008F27C4" w:rsidP="008E00E7">
            <w:pPr>
              <w:keepNext/>
              <w:keepLines/>
              <w:numPr>
                <w:ilvl w:val="0"/>
                <w:numId w:val="24"/>
              </w:numPr>
              <w:tabs>
                <w:tab w:val="left" w:pos="1686"/>
              </w:tabs>
              <w:spacing w:before="84" w:line="254" w:lineRule="auto"/>
              <w:outlineLvl w:val="0"/>
              <w:rPr>
                <w:ins w:id="4558" w:author="만든 이"/>
                <w:rFonts w:eastAsiaTheme="minorEastAsia"/>
                <w:bCs/>
              </w:rPr>
            </w:pPr>
            <w:ins w:id="4559" w:author="만든 이">
              <w:r>
                <w:rPr>
                  <w:bCs/>
                  <w:color w:val="231F20"/>
                </w:rPr>
                <w:t>A</w:t>
              </w:r>
              <w:del w:id="4560" w:author="만든 이">
                <w:r w:rsidR="008E00E7" w:rsidRPr="00FE0EBC" w:rsidDel="008F27C4">
                  <w:rPr>
                    <w:bCs/>
                    <w:color w:val="231F20"/>
                  </w:rPr>
                  <w:delText>a</w:delText>
                </w:r>
              </w:del>
              <w:r w:rsidR="008E00E7" w:rsidRPr="00FE0EBC">
                <w:rPr>
                  <w:bCs/>
                  <w:color w:val="231F20"/>
                </w:rPr>
                <w:t>pakšdelma ārējā daļā</w:t>
              </w:r>
              <w:r>
                <w:rPr>
                  <w:bCs/>
                  <w:color w:val="231F20"/>
                </w:rPr>
                <w:t>.</w:t>
              </w:r>
              <w:del w:id="4561" w:author="만든 이">
                <w:r w:rsidR="008E00E7" w:rsidRPr="00FE0EBC" w:rsidDel="008F27C4">
                  <w:rPr>
                    <w:bCs/>
                    <w:color w:val="231F20"/>
                  </w:rPr>
                  <w:delText>;</w:delText>
                </w:r>
              </w:del>
            </w:ins>
          </w:p>
          <w:p w14:paraId="6E55D314" w14:textId="067D956F" w:rsidR="008E00E7" w:rsidRPr="00FE0EBC" w:rsidRDefault="008F27C4" w:rsidP="008E00E7">
            <w:pPr>
              <w:keepNext/>
              <w:keepLines/>
              <w:numPr>
                <w:ilvl w:val="0"/>
                <w:numId w:val="24"/>
              </w:numPr>
              <w:tabs>
                <w:tab w:val="left" w:pos="1686"/>
              </w:tabs>
              <w:spacing w:before="84" w:line="254" w:lineRule="auto"/>
              <w:outlineLvl w:val="0"/>
              <w:rPr>
                <w:ins w:id="4562" w:author="만든 이"/>
                <w:rFonts w:eastAsiaTheme="minorEastAsia"/>
                <w:bCs/>
              </w:rPr>
            </w:pPr>
            <w:ins w:id="4563" w:author="만든 이">
              <w:r>
                <w:rPr>
                  <w:bCs/>
                  <w:color w:val="231F20"/>
                </w:rPr>
                <w:t>A</w:t>
              </w:r>
              <w:del w:id="4564" w:author="만든 이">
                <w:r w:rsidR="008E00E7" w:rsidRPr="00FE0EBC" w:rsidDel="008F27C4">
                  <w:rPr>
                    <w:bCs/>
                    <w:color w:val="231F20"/>
                  </w:rPr>
                  <w:delText>a</w:delText>
                </w:r>
              </w:del>
              <w:r w:rsidR="008E00E7" w:rsidRPr="00FE0EBC">
                <w:rPr>
                  <w:bCs/>
                  <w:color w:val="231F20"/>
                </w:rPr>
                <w:t>ugšstilbu priekšpusē.</w:t>
              </w:r>
            </w:ins>
          </w:p>
          <w:p w14:paraId="6D8F9382" w14:textId="77777777" w:rsidR="008E00E7" w:rsidRPr="00FE0EBC" w:rsidRDefault="008E00E7" w:rsidP="008E00E7">
            <w:pPr>
              <w:keepNext/>
              <w:keepLines/>
              <w:numPr>
                <w:ilvl w:val="0"/>
                <w:numId w:val="24"/>
              </w:numPr>
              <w:tabs>
                <w:tab w:val="left" w:pos="1686"/>
              </w:tabs>
              <w:spacing w:before="17" w:line="254" w:lineRule="auto"/>
              <w:outlineLvl w:val="0"/>
              <w:rPr>
                <w:ins w:id="4565" w:author="만든 이"/>
                <w:rFonts w:eastAsiaTheme="minorEastAsia"/>
                <w:bCs/>
              </w:rPr>
            </w:pPr>
            <w:ins w:id="4566" w:author="만든 이">
              <w:r w:rsidRPr="00FE0EBC">
                <w:rPr>
                  <w:bCs/>
                  <w:color w:val="231F20"/>
                </w:rPr>
                <w:t>Apakšējā vēdera daļā (vēdera lejasdaļa), izņemot 5 cm zonu ap nabu.</w:t>
              </w:r>
            </w:ins>
          </w:p>
          <w:p w14:paraId="381ADC23" w14:textId="77777777" w:rsidR="008E00E7" w:rsidRPr="00FE0EBC" w:rsidRDefault="008E00E7" w:rsidP="008E00E7">
            <w:pPr>
              <w:keepNext/>
              <w:keepLines/>
              <w:numPr>
                <w:ilvl w:val="0"/>
                <w:numId w:val="22"/>
              </w:numPr>
              <w:adjustRightInd w:val="0"/>
              <w:spacing w:before="120" w:after="120"/>
              <w:ind w:left="828" w:hanging="403"/>
              <w:outlineLvl w:val="0"/>
              <w:rPr>
                <w:ins w:id="4567" w:author="만든 이"/>
                <w:rFonts w:eastAsiaTheme="minorEastAsia"/>
                <w:bCs/>
              </w:rPr>
            </w:pPr>
            <w:ins w:id="4568" w:author="만든 이">
              <w:r w:rsidRPr="00FE0EBC">
                <w:rPr>
                  <w:b/>
                </w:rPr>
                <w:t>Neinjicējiet</w:t>
              </w:r>
              <w:r w:rsidRPr="00FE0EBC">
                <w:rPr>
                  <w:bCs/>
                </w:rPr>
                <w:t xml:space="preserve"> </w:t>
              </w:r>
              <w:r w:rsidRPr="00FE0EBC">
                <w:rPr>
                  <w:bCs/>
                  <w:color w:val="231F20"/>
                </w:rPr>
                <w:t>dzimumzīmēs</w:t>
              </w:r>
              <w:r w:rsidRPr="00FE0EBC">
                <w:rPr>
                  <w:bCs/>
                </w:rPr>
                <w:t>, rētaudos, asinsizplūdumos vai vietās, kur āda ir jutīga, apsārtusi, sacietējusi vai saplaisājusi.</w:t>
              </w:r>
            </w:ins>
          </w:p>
          <w:p w14:paraId="797BF291" w14:textId="77777777" w:rsidR="008E00E7" w:rsidRPr="00FE0EBC" w:rsidRDefault="008E00E7" w:rsidP="008E00E7">
            <w:pPr>
              <w:keepNext/>
              <w:keepLines/>
              <w:numPr>
                <w:ilvl w:val="0"/>
                <w:numId w:val="22"/>
              </w:numPr>
              <w:adjustRightInd w:val="0"/>
              <w:spacing w:after="120"/>
              <w:ind w:left="828" w:hanging="403"/>
              <w:outlineLvl w:val="0"/>
              <w:rPr>
                <w:ins w:id="4569" w:author="만든 이"/>
                <w:rFonts w:eastAsiaTheme="minorEastAsia"/>
                <w:bCs/>
                <w:i/>
                <w:iCs/>
              </w:rPr>
            </w:pPr>
            <w:ins w:id="4570" w:author="만든 이">
              <w:r w:rsidRPr="00FE0EBC">
                <w:rPr>
                  <w:b/>
                </w:rPr>
                <w:t>Neinjicējiet</w:t>
              </w:r>
              <w:r w:rsidRPr="00FE0EBC">
                <w:rPr>
                  <w:bCs/>
                </w:rPr>
                <w:t xml:space="preserve"> caur apģērbu. Injekcijas vietai jābūt atsegtai tīrai ādai.</w:t>
              </w:r>
            </w:ins>
          </w:p>
          <w:p w14:paraId="2315AC4C" w14:textId="77777777" w:rsidR="008E00E7" w:rsidRPr="00FE0EBC" w:rsidRDefault="008E00E7" w:rsidP="008E00E7">
            <w:pPr>
              <w:keepNext/>
              <w:keepLines/>
              <w:numPr>
                <w:ilvl w:val="0"/>
                <w:numId w:val="22"/>
              </w:numPr>
              <w:adjustRightInd w:val="0"/>
              <w:spacing w:after="120"/>
              <w:ind w:left="828" w:hanging="403"/>
              <w:outlineLvl w:val="0"/>
              <w:rPr>
                <w:ins w:id="4571" w:author="만든 이"/>
                <w:rFonts w:eastAsia="맑은 고딕"/>
                <w:color w:val="231F20"/>
              </w:rPr>
            </w:pPr>
            <w:ins w:id="4572" w:author="만든 이">
              <w:r w:rsidRPr="00FE0EBC">
                <w:rPr>
                  <w:bCs/>
                  <w:color w:val="231F20"/>
                </w:rPr>
                <w:t xml:space="preserve">Ja Jums parakstītajai </w:t>
              </w:r>
              <w:r w:rsidRPr="00FE0EBC">
                <w:rPr>
                  <w:bCs/>
                </w:rPr>
                <w:t>devai</w:t>
              </w:r>
              <w:r w:rsidRPr="00FE0EBC">
                <w:rPr>
                  <w:bCs/>
                  <w:color w:val="231F20"/>
                </w:rPr>
                <w:t xml:space="preserve"> nepieciešama vairāk nekā 1 injekcija, injekcijas vietām jābūt vismaz 2 cm attālumā vienai no otras.</w:t>
              </w:r>
              <w:r w:rsidRPr="00FE0EBC">
                <w:rPr>
                  <w:b/>
                  <w:color w:val="231F20"/>
                </w:rPr>
                <w:t xml:space="preserve"> </w:t>
              </w:r>
            </w:ins>
          </w:p>
        </w:tc>
      </w:tr>
      <w:tr w:rsidR="008E00E7" w:rsidRPr="00FE0EBC" w14:paraId="7284E556" w14:textId="77777777" w:rsidTr="002F0B7E">
        <w:trPr>
          <w:trHeight w:val="3314"/>
          <w:ins w:id="4573" w:author="만든 이"/>
        </w:trPr>
        <w:tc>
          <w:tcPr>
            <w:tcW w:w="4461" w:type="dxa"/>
            <w:tcBorders>
              <w:bottom w:val="single" w:sz="4" w:space="0" w:color="auto"/>
              <w:right w:val="nil"/>
            </w:tcBorders>
            <w:vAlign w:val="center"/>
          </w:tcPr>
          <w:p w14:paraId="6AACD173" w14:textId="77777777" w:rsidR="008E00E7" w:rsidRPr="00FE0EBC" w:rsidRDefault="008E00E7" w:rsidP="002F0B7E">
            <w:pPr>
              <w:keepNext/>
              <w:keepLines/>
              <w:spacing w:before="240"/>
              <w:ind w:leftChars="100" w:left="787" w:hanging="567"/>
              <w:jc w:val="both"/>
              <w:outlineLvl w:val="0"/>
              <w:rPr>
                <w:ins w:id="4574" w:author="만든 이"/>
                <w:rFonts w:eastAsiaTheme="minorEastAsia"/>
                <w:b/>
                <w:bCs/>
              </w:rPr>
            </w:pPr>
            <w:ins w:id="4575" w:author="만든 이">
              <w:r w:rsidRPr="00FE0EBC">
                <w:rPr>
                  <w:b/>
                  <w:i/>
                  <w:noProof/>
                </w:rPr>
                <w:lastRenderedPageBreak/>
                <w:drawing>
                  <wp:inline distT="0" distB="0" distL="0" distR="0" wp14:anchorId="7006F68D" wp14:editId="562D8352">
                    <wp:extent cx="1979930" cy="1721040"/>
                    <wp:effectExtent l="19050" t="19050" r="20320" b="12700"/>
                    <wp:docPr id="1069754851"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02EC13DB" w14:textId="77777777" w:rsidR="008E00E7" w:rsidRPr="00FE0EBC" w:rsidRDefault="008E00E7" w:rsidP="002F0B7E">
            <w:pPr>
              <w:keepNext/>
              <w:keepLines/>
              <w:spacing w:before="120"/>
              <w:ind w:leftChars="100" w:left="787" w:rightChars="420" w:right="924" w:hanging="567"/>
              <w:jc w:val="right"/>
              <w:outlineLvl w:val="0"/>
              <w:rPr>
                <w:ins w:id="4576" w:author="만든 이"/>
                <w:rFonts w:eastAsiaTheme="minorEastAsia"/>
                <w:b/>
                <w:bCs/>
              </w:rPr>
            </w:pPr>
            <w:ins w:id="4577" w:author="만든 이">
              <w:r w:rsidRPr="00FE0EBC">
                <w:rPr>
                  <w:b/>
                </w:rPr>
                <w:t>L attēls</w:t>
              </w:r>
            </w:ins>
          </w:p>
        </w:tc>
        <w:tc>
          <w:tcPr>
            <w:tcW w:w="4462" w:type="dxa"/>
            <w:tcBorders>
              <w:left w:val="nil"/>
              <w:bottom w:val="single" w:sz="4" w:space="0" w:color="auto"/>
            </w:tcBorders>
          </w:tcPr>
          <w:p w14:paraId="35C25B54" w14:textId="77777777" w:rsidR="008E00E7" w:rsidRPr="00FE0EBC" w:rsidRDefault="008E00E7" w:rsidP="002F0B7E">
            <w:pPr>
              <w:keepNext/>
              <w:keepLines/>
              <w:adjustRightInd w:val="0"/>
              <w:spacing w:after="240"/>
              <w:ind w:left="1701" w:hanging="1533"/>
              <w:outlineLvl w:val="0"/>
              <w:rPr>
                <w:ins w:id="4578" w:author="만든 이"/>
                <w:rFonts w:eastAsiaTheme="minorEastAsia"/>
              </w:rPr>
            </w:pPr>
            <w:ins w:id="4579" w:author="만든 이">
              <w:r w:rsidRPr="00FE0EBC">
                <w:rPr>
                  <w:b/>
                </w:rPr>
                <w:t>9.  Notīriet injekcijas vietu.</w:t>
              </w:r>
            </w:ins>
          </w:p>
          <w:p w14:paraId="7C3663C8" w14:textId="77777777" w:rsidR="008E00E7" w:rsidRPr="00FE0EBC" w:rsidRDefault="008E00E7" w:rsidP="008E00E7">
            <w:pPr>
              <w:keepNext/>
              <w:keepLines/>
              <w:numPr>
                <w:ilvl w:val="0"/>
                <w:numId w:val="82"/>
              </w:numPr>
              <w:adjustRightInd w:val="0"/>
              <w:spacing w:after="120"/>
              <w:outlineLvl w:val="0"/>
              <w:rPr>
                <w:ins w:id="4580" w:author="만든 이"/>
                <w:rFonts w:eastAsiaTheme="minorEastAsia"/>
                <w:bCs/>
                <w:color w:val="231F20"/>
              </w:rPr>
            </w:pPr>
            <w:ins w:id="4581" w:author="만든 이">
              <w:r w:rsidRPr="00FE0EBC">
                <w:rPr>
                  <w:bCs/>
                  <w:color w:val="231F20"/>
                </w:rPr>
                <w:t xml:space="preserve">Injekcijas vietu ar apļveida kustībām notīriet ar spirtotu tamponu (skatīt </w:t>
              </w:r>
              <w:r w:rsidRPr="00FE0EBC">
                <w:rPr>
                  <w:b/>
                  <w:color w:val="231F20"/>
                </w:rPr>
                <w:t>L attēlu</w:t>
              </w:r>
              <w:r w:rsidRPr="00FE0EBC">
                <w:rPr>
                  <w:bCs/>
                  <w:color w:val="231F20"/>
                </w:rPr>
                <w:t>).</w:t>
              </w:r>
            </w:ins>
          </w:p>
          <w:p w14:paraId="4D9EDE53" w14:textId="77777777" w:rsidR="008E00E7" w:rsidRPr="00FE0EBC" w:rsidRDefault="008E00E7" w:rsidP="008E00E7">
            <w:pPr>
              <w:keepNext/>
              <w:keepLines/>
              <w:numPr>
                <w:ilvl w:val="0"/>
                <w:numId w:val="82"/>
              </w:numPr>
              <w:adjustRightInd w:val="0"/>
              <w:spacing w:after="120"/>
              <w:outlineLvl w:val="0"/>
              <w:rPr>
                <w:ins w:id="4582" w:author="만든 이"/>
                <w:rFonts w:eastAsiaTheme="minorEastAsia"/>
                <w:bCs/>
                <w:color w:val="231F20"/>
              </w:rPr>
            </w:pPr>
            <w:ins w:id="4583" w:author="만든 이">
              <w:r w:rsidRPr="00FE0EBC">
                <w:rPr>
                  <w:bCs/>
                  <w:color w:val="231F20"/>
                </w:rPr>
                <w:t>Pirms injekcijas nogaidiet 10 sekundes, lai āda nožūst.</w:t>
              </w:r>
            </w:ins>
          </w:p>
          <w:p w14:paraId="62C3FAEE" w14:textId="77777777" w:rsidR="008E00E7" w:rsidRPr="00FE0EBC" w:rsidRDefault="008E00E7" w:rsidP="008E00E7">
            <w:pPr>
              <w:keepNext/>
              <w:keepLines/>
              <w:numPr>
                <w:ilvl w:val="0"/>
                <w:numId w:val="22"/>
              </w:numPr>
              <w:adjustRightInd w:val="0"/>
              <w:spacing w:after="120"/>
              <w:ind w:left="828" w:hanging="403"/>
              <w:outlineLvl w:val="0"/>
              <w:rPr>
                <w:ins w:id="4584" w:author="만든 이"/>
                <w:rFonts w:eastAsia="맑은 고딕"/>
                <w:bCs/>
              </w:rPr>
            </w:pPr>
            <w:ins w:id="4585" w:author="만든 이">
              <w:r w:rsidRPr="00FE0EBC">
                <w:rPr>
                  <w:b/>
                </w:rPr>
                <w:t>Neapstrādājiet</w:t>
              </w:r>
              <w:r w:rsidRPr="00FE0EBC">
                <w:rPr>
                  <w:bCs/>
                </w:rPr>
                <w:t xml:space="preserve"> tīro zonu ar ventilatoru vai pūtēju.</w:t>
              </w:r>
            </w:ins>
          </w:p>
          <w:p w14:paraId="137E6211" w14:textId="77777777" w:rsidR="008E00E7" w:rsidRPr="00FE0EBC" w:rsidRDefault="008E00E7" w:rsidP="008E00E7">
            <w:pPr>
              <w:keepNext/>
              <w:keepLines/>
              <w:numPr>
                <w:ilvl w:val="0"/>
                <w:numId w:val="22"/>
              </w:numPr>
              <w:adjustRightInd w:val="0"/>
              <w:spacing w:after="120"/>
              <w:ind w:left="828" w:hanging="403"/>
              <w:outlineLvl w:val="0"/>
              <w:rPr>
                <w:ins w:id="4586" w:author="만든 이"/>
                <w:rFonts w:eastAsia="맑은 고딕"/>
              </w:rPr>
            </w:pPr>
            <w:ins w:id="4587" w:author="만든 이">
              <w:r w:rsidRPr="00FE0EBC">
                <w:rPr>
                  <w:bCs/>
                </w:rPr>
                <w:t xml:space="preserve">Vairs </w:t>
              </w:r>
              <w:r w:rsidRPr="00FE0EBC">
                <w:rPr>
                  <w:b/>
                </w:rPr>
                <w:t>nepieskarieties</w:t>
              </w:r>
              <w:r w:rsidRPr="00FE0EBC">
                <w:rPr>
                  <w:bCs/>
                </w:rPr>
                <w:t xml:space="preserve"> injekcijas vietai pirms injekcijas.</w:t>
              </w:r>
            </w:ins>
          </w:p>
        </w:tc>
      </w:tr>
      <w:tr w:rsidR="008E00E7" w:rsidRPr="00FE0EBC" w14:paraId="2E554317" w14:textId="77777777" w:rsidTr="002F0B7E">
        <w:trPr>
          <w:trHeight w:val="260"/>
          <w:ins w:id="4588" w:author="만든 이"/>
        </w:trPr>
        <w:tc>
          <w:tcPr>
            <w:tcW w:w="8923" w:type="dxa"/>
            <w:gridSpan w:val="2"/>
            <w:tcBorders>
              <w:top w:val="single" w:sz="4" w:space="0" w:color="auto"/>
              <w:left w:val="single" w:sz="4" w:space="0" w:color="auto"/>
              <w:bottom w:val="nil"/>
              <w:right w:val="single" w:sz="4" w:space="0" w:color="auto"/>
            </w:tcBorders>
            <w:vAlign w:val="center"/>
          </w:tcPr>
          <w:p w14:paraId="6F5F192A" w14:textId="77777777" w:rsidR="008E00E7" w:rsidRPr="00FE0EBC" w:rsidRDefault="008E00E7" w:rsidP="002F0B7E">
            <w:pPr>
              <w:keepNext/>
              <w:keepLines/>
              <w:ind w:left="567" w:hanging="567"/>
              <w:outlineLvl w:val="0"/>
              <w:rPr>
                <w:ins w:id="4589" w:author="만든 이"/>
              </w:rPr>
            </w:pPr>
            <w:ins w:id="4590" w:author="만든 이">
              <w:r w:rsidRPr="00FE0EBC">
                <w:rPr>
                  <w:b/>
                  <w:bCs/>
                </w:rPr>
                <w:t>Injekcijas ievadīšana</w:t>
              </w:r>
            </w:ins>
          </w:p>
        </w:tc>
      </w:tr>
      <w:tr w:rsidR="008E00E7" w:rsidRPr="00FE0EBC" w14:paraId="107ABEC3" w14:textId="77777777" w:rsidTr="002F0B7E">
        <w:trPr>
          <w:trHeight w:val="3893"/>
          <w:ins w:id="4591" w:author="만든 이"/>
        </w:trPr>
        <w:tc>
          <w:tcPr>
            <w:tcW w:w="4461" w:type="dxa"/>
            <w:tcBorders>
              <w:top w:val="nil"/>
              <w:bottom w:val="single" w:sz="4" w:space="0" w:color="auto"/>
              <w:right w:val="nil"/>
            </w:tcBorders>
            <w:vAlign w:val="center"/>
          </w:tcPr>
          <w:p w14:paraId="17FB9350" w14:textId="77777777" w:rsidR="008E00E7" w:rsidRPr="00FE0EBC" w:rsidRDefault="008E00E7" w:rsidP="002F0B7E">
            <w:pPr>
              <w:keepNext/>
              <w:keepLines/>
              <w:spacing w:before="240"/>
              <w:ind w:leftChars="100" w:left="787" w:hanging="567"/>
              <w:jc w:val="both"/>
              <w:outlineLvl w:val="0"/>
              <w:rPr>
                <w:ins w:id="4592" w:author="만든 이"/>
                <w:rFonts w:eastAsiaTheme="minorEastAsia"/>
                <w:b/>
                <w:bCs/>
              </w:rPr>
            </w:pPr>
            <w:ins w:id="4593" w:author="만든 이">
              <w:r w:rsidRPr="00FE0EBC">
                <w:rPr>
                  <w:noProof/>
                </w:rPr>
                <w:drawing>
                  <wp:inline distT="0" distB="0" distL="0" distR="0" wp14:anchorId="2B13C39F" wp14:editId="304474A4">
                    <wp:extent cx="1980000" cy="2199999"/>
                    <wp:effectExtent l="0" t="0" r="1270" b="0"/>
                    <wp:docPr id="2074408827"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83"/>
                            <a:stretch>
                              <a:fillRect/>
                            </a:stretch>
                          </pic:blipFill>
                          <pic:spPr>
                            <a:xfrm>
                              <a:off x="0" y="0"/>
                              <a:ext cx="1980000" cy="2199999"/>
                            </a:xfrm>
                            <a:prstGeom prst="rect">
                              <a:avLst/>
                            </a:prstGeom>
                          </pic:spPr>
                        </pic:pic>
                      </a:graphicData>
                    </a:graphic>
                  </wp:inline>
                </w:drawing>
              </w:r>
            </w:ins>
          </w:p>
          <w:p w14:paraId="294F2241" w14:textId="77777777" w:rsidR="008E00E7" w:rsidRPr="00FE0EBC" w:rsidRDefault="008E00E7" w:rsidP="002F0B7E">
            <w:pPr>
              <w:keepNext/>
              <w:keepLines/>
              <w:spacing w:before="120"/>
              <w:ind w:leftChars="100" w:left="787" w:rightChars="420" w:right="924" w:hanging="567"/>
              <w:jc w:val="right"/>
              <w:outlineLvl w:val="0"/>
              <w:rPr>
                <w:ins w:id="4594" w:author="만든 이"/>
                <w:b/>
                <w:i/>
              </w:rPr>
            </w:pPr>
            <w:ins w:id="4595" w:author="만든 이">
              <w:r w:rsidRPr="00FE0EBC">
                <w:rPr>
                  <w:b/>
                </w:rPr>
                <w:t>M</w:t>
              </w:r>
              <w:r w:rsidRPr="00FE0EBC">
                <w:t> </w:t>
              </w:r>
              <w:r w:rsidRPr="00FE0EBC">
                <w:rPr>
                  <w:b/>
                  <w:bCs/>
                </w:rPr>
                <w:t>attēls</w:t>
              </w:r>
            </w:ins>
          </w:p>
        </w:tc>
        <w:tc>
          <w:tcPr>
            <w:tcW w:w="4462" w:type="dxa"/>
            <w:tcBorders>
              <w:top w:val="nil"/>
              <w:left w:val="nil"/>
              <w:bottom w:val="single" w:sz="4" w:space="0" w:color="auto"/>
            </w:tcBorders>
          </w:tcPr>
          <w:p w14:paraId="5BE1E84F" w14:textId="77777777" w:rsidR="008E00E7" w:rsidRPr="00FE0EBC" w:rsidRDefault="008E00E7" w:rsidP="008E00E7">
            <w:pPr>
              <w:keepNext/>
              <w:keepLines/>
              <w:numPr>
                <w:ilvl w:val="0"/>
                <w:numId w:val="83"/>
              </w:numPr>
              <w:adjustRightInd w:val="0"/>
              <w:spacing w:after="120"/>
              <w:outlineLvl w:val="0"/>
              <w:rPr>
                <w:ins w:id="4596" w:author="만든 이"/>
                <w:b/>
                <w:bCs/>
              </w:rPr>
            </w:pPr>
            <w:ins w:id="4597" w:author="만든 이">
              <w:r w:rsidRPr="00FE0EBC">
                <w:rPr>
                  <w:b/>
                  <w:bCs/>
                </w:rPr>
                <w:t>Noņemiet uzgali.</w:t>
              </w:r>
            </w:ins>
          </w:p>
          <w:p w14:paraId="049A1098" w14:textId="77777777" w:rsidR="008E00E7" w:rsidRPr="00FE0EBC" w:rsidRDefault="008E00E7" w:rsidP="008E00E7">
            <w:pPr>
              <w:keepNext/>
              <w:keepLines/>
              <w:numPr>
                <w:ilvl w:val="0"/>
                <w:numId w:val="84"/>
              </w:numPr>
              <w:adjustRightInd w:val="0"/>
              <w:spacing w:after="120"/>
              <w:outlineLvl w:val="0"/>
              <w:rPr>
                <w:ins w:id="4598" w:author="만든 이"/>
                <w:rFonts w:eastAsiaTheme="minorEastAsia"/>
                <w:iCs/>
                <w:color w:val="000000"/>
              </w:rPr>
            </w:pPr>
            <w:ins w:id="4599" w:author="만든 이">
              <w:r w:rsidRPr="00FE0EBC">
                <w:rPr>
                  <w:color w:val="000000"/>
                </w:rPr>
                <w:t>Vienā rokā aiz šļirces korpusa</w:t>
              </w:r>
              <w:r w:rsidRPr="00FE0EBC">
                <w:rPr>
                  <w:color w:val="231F20"/>
                </w:rPr>
                <w:t xml:space="preserve"> turiet pilnšļirci.</w:t>
              </w:r>
            </w:ins>
          </w:p>
          <w:p w14:paraId="257B4E4B" w14:textId="77777777" w:rsidR="008E00E7" w:rsidRPr="00FE0EBC" w:rsidRDefault="008E00E7" w:rsidP="008E00E7">
            <w:pPr>
              <w:keepNext/>
              <w:keepLines/>
              <w:numPr>
                <w:ilvl w:val="0"/>
                <w:numId w:val="84"/>
              </w:numPr>
              <w:adjustRightInd w:val="0"/>
              <w:spacing w:after="120"/>
              <w:outlineLvl w:val="0"/>
              <w:rPr>
                <w:ins w:id="4600" w:author="만든 이"/>
                <w:color w:val="000000"/>
              </w:rPr>
            </w:pPr>
            <w:ins w:id="4601" w:author="만든 이">
              <w:r w:rsidRPr="00FE0EBC">
                <w:rPr>
                  <w:color w:val="231F20"/>
                </w:rPr>
                <w:t xml:space="preserve">Ar otru roku uzmanīgi noņemiet uzgali (skatīt </w:t>
              </w:r>
              <w:r w:rsidRPr="00FE0EBC">
                <w:rPr>
                  <w:b/>
                  <w:bCs/>
                  <w:color w:val="231F20"/>
                </w:rPr>
                <w:t>M attēlu</w:t>
              </w:r>
              <w:r w:rsidRPr="00FE0EBC">
                <w:rPr>
                  <w:color w:val="231F20"/>
                </w:rPr>
                <w:t>).</w:t>
              </w:r>
            </w:ins>
          </w:p>
          <w:p w14:paraId="06775A22" w14:textId="77777777" w:rsidR="008E00E7" w:rsidRPr="00FE0EBC" w:rsidRDefault="008E00E7" w:rsidP="008E00E7">
            <w:pPr>
              <w:keepNext/>
              <w:keepLines/>
              <w:numPr>
                <w:ilvl w:val="0"/>
                <w:numId w:val="22"/>
              </w:numPr>
              <w:adjustRightInd w:val="0"/>
              <w:spacing w:after="120"/>
              <w:ind w:left="828" w:hanging="403"/>
              <w:outlineLvl w:val="0"/>
              <w:rPr>
                <w:ins w:id="4602" w:author="만든 이"/>
                <w:rFonts w:eastAsiaTheme="minorEastAsia"/>
              </w:rPr>
            </w:pPr>
            <w:ins w:id="4603" w:author="만든 이">
              <w:r w:rsidRPr="00FE0EBC">
                <w:rPr>
                  <w:b/>
                  <w:bCs/>
                </w:rPr>
                <w:t>Nenoņemiet</w:t>
              </w:r>
              <w:r w:rsidRPr="00FE0EBC">
                <w:t xml:space="preserve"> uzgali, kamēr neesat gatavs injicēšanai.</w:t>
              </w:r>
            </w:ins>
          </w:p>
          <w:p w14:paraId="2BC97763" w14:textId="77777777" w:rsidR="008E00E7" w:rsidRPr="00FE0EBC" w:rsidRDefault="008E00E7" w:rsidP="008E00E7">
            <w:pPr>
              <w:keepNext/>
              <w:keepLines/>
              <w:numPr>
                <w:ilvl w:val="0"/>
                <w:numId w:val="22"/>
              </w:numPr>
              <w:adjustRightInd w:val="0"/>
              <w:spacing w:after="120"/>
              <w:ind w:left="828" w:hanging="403"/>
              <w:outlineLvl w:val="0"/>
              <w:rPr>
                <w:ins w:id="4604" w:author="만든 이"/>
                <w:rFonts w:eastAsiaTheme="minorEastAsia"/>
              </w:rPr>
            </w:pPr>
            <w:ins w:id="4605" w:author="만든 이">
              <w:r w:rsidRPr="00FE0EBC">
                <w:rPr>
                  <w:b/>
                  <w:bCs/>
                </w:rPr>
                <w:t>Negroziet</w:t>
              </w:r>
              <w:r w:rsidRPr="00FE0EBC">
                <w:t xml:space="preserve"> uzgali. </w:t>
              </w:r>
            </w:ins>
          </w:p>
          <w:p w14:paraId="6AF5CACF" w14:textId="77777777" w:rsidR="008E00E7" w:rsidRPr="00FE0EBC" w:rsidRDefault="008E00E7" w:rsidP="008E00E7">
            <w:pPr>
              <w:keepNext/>
              <w:keepLines/>
              <w:numPr>
                <w:ilvl w:val="0"/>
                <w:numId w:val="22"/>
              </w:numPr>
              <w:adjustRightInd w:val="0"/>
              <w:spacing w:after="120"/>
              <w:ind w:left="828" w:hanging="403"/>
              <w:outlineLvl w:val="0"/>
              <w:rPr>
                <w:ins w:id="4606" w:author="만든 이"/>
              </w:rPr>
            </w:pPr>
            <w:ins w:id="4607" w:author="만든 이">
              <w:r w:rsidRPr="00FE0EBC">
                <w:rPr>
                  <w:b/>
                  <w:bCs/>
                </w:rPr>
                <w:t>Nenoņemot</w:t>
              </w:r>
              <w:r w:rsidRPr="00FE0EBC">
                <w:t xml:space="preserve"> uzgali, neturiet, nebīdiet un nevelciet virzuļa stieni.</w:t>
              </w:r>
            </w:ins>
          </w:p>
          <w:p w14:paraId="727249BA" w14:textId="77777777" w:rsidR="008E00E7" w:rsidRPr="00FE0EBC" w:rsidRDefault="008E00E7" w:rsidP="008E00E7">
            <w:pPr>
              <w:keepNext/>
              <w:keepLines/>
              <w:numPr>
                <w:ilvl w:val="0"/>
                <w:numId w:val="22"/>
              </w:numPr>
              <w:adjustRightInd w:val="0"/>
              <w:spacing w:after="120"/>
              <w:ind w:left="828" w:hanging="403"/>
              <w:outlineLvl w:val="0"/>
              <w:rPr>
                <w:ins w:id="4608" w:author="만든 이"/>
              </w:rPr>
            </w:pPr>
            <w:ins w:id="4609" w:author="만든 이">
              <w:r w:rsidRPr="00FE0EBC">
                <w:rPr>
                  <w:color w:val="231F20"/>
                </w:rPr>
                <w:t xml:space="preserve">Adatas </w:t>
              </w:r>
              <w:r w:rsidRPr="00FE0EBC">
                <w:t>galā</w:t>
              </w:r>
              <w:r w:rsidRPr="00FE0EBC">
                <w:rPr>
                  <w:color w:val="231F20"/>
                </w:rPr>
                <w:t xml:space="preserve"> var būt redzami daži šķidruma pilieni. Tas ir normāli.</w:t>
              </w:r>
            </w:ins>
          </w:p>
          <w:p w14:paraId="25835F61" w14:textId="77777777" w:rsidR="008E00E7" w:rsidRPr="00FE0EBC" w:rsidRDefault="008E00E7" w:rsidP="008E00E7">
            <w:pPr>
              <w:keepNext/>
              <w:keepLines/>
              <w:numPr>
                <w:ilvl w:val="0"/>
                <w:numId w:val="84"/>
              </w:numPr>
              <w:adjustRightInd w:val="0"/>
              <w:spacing w:after="120"/>
              <w:outlineLvl w:val="0"/>
              <w:rPr>
                <w:ins w:id="4610" w:author="만든 이"/>
                <w:color w:val="000000"/>
              </w:rPr>
            </w:pPr>
            <w:ins w:id="4611" w:author="만든 이">
              <w:r w:rsidRPr="00FE0EBC">
                <w:rPr>
                  <w:color w:val="231F20"/>
                </w:rPr>
                <w:t xml:space="preserve">Uzgali tūlīt izmetiet asiem priekšmetiem paredzētā tvertnē (skatīt </w:t>
              </w:r>
              <w:r w:rsidRPr="00FE0EBC">
                <w:rPr>
                  <w:b/>
                  <w:bCs/>
                  <w:color w:val="231F20"/>
                </w:rPr>
                <w:t>16. darbību, Pilnšļirces likvidēšana, un M attēlu</w:t>
              </w:r>
              <w:r w:rsidRPr="00FE0EBC">
                <w:rPr>
                  <w:color w:val="231F20"/>
                </w:rPr>
                <w:t>).</w:t>
              </w:r>
            </w:ins>
          </w:p>
          <w:p w14:paraId="3BEEDAFD" w14:textId="77777777" w:rsidR="008E00E7" w:rsidRPr="00FE0EBC" w:rsidRDefault="008E00E7" w:rsidP="008E00E7">
            <w:pPr>
              <w:keepNext/>
              <w:keepLines/>
              <w:numPr>
                <w:ilvl w:val="0"/>
                <w:numId w:val="22"/>
              </w:numPr>
              <w:adjustRightInd w:val="0"/>
              <w:spacing w:after="120"/>
              <w:ind w:left="828" w:hanging="403"/>
              <w:outlineLvl w:val="0"/>
              <w:rPr>
                <w:ins w:id="4612" w:author="만든 이"/>
                <w:color w:val="231F20"/>
              </w:rPr>
            </w:pPr>
            <w:ins w:id="4613" w:author="만든 이">
              <w:r w:rsidRPr="00FE0EBC">
                <w:rPr>
                  <w:b/>
                  <w:bCs/>
                  <w:color w:val="231F20"/>
                </w:rPr>
                <w:t>Nelieciet</w:t>
              </w:r>
              <w:r w:rsidRPr="00FE0EBC">
                <w:rPr>
                  <w:color w:val="231F20"/>
                </w:rPr>
                <w:t xml:space="preserve"> uzgali atpakaļ uz pilnšļirces. </w:t>
              </w:r>
            </w:ins>
          </w:p>
          <w:p w14:paraId="5553F214" w14:textId="77777777" w:rsidR="008E00E7" w:rsidRPr="00FE0EBC" w:rsidRDefault="008E00E7" w:rsidP="008E00E7">
            <w:pPr>
              <w:keepNext/>
              <w:keepLines/>
              <w:numPr>
                <w:ilvl w:val="0"/>
                <w:numId w:val="22"/>
              </w:numPr>
              <w:adjustRightInd w:val="0"/>
              <w:spacing w:after="120"/>
              <w:ind w:left="828" w:hanging="403"/>
              <w:outlineLvl w:val="0"/>
              <w:rPr>
                <w:ins w:id="4614" w:author="만든 이"/>
                <w:b/>
                <w:color w:val="231F20"/>
              </w:rPr>
            </w:pPr>
            <w:ins w:id="4615" w:author="만든 이">
              <w:r w:rsidRPr="00FE0EBC">
                <w:rPr>
                  <w:color w:val="231F20"/>
                </w:rPr>
                <w:t xml:space="preserve">Pēc uzgaļa noņemšanas </w:t>
              </w:r>
              <w:r w:rsidRPr="00FE0EBC">
                <w:rPr>
                  <w:b/>
                  <w:bCs/>
                  <w:color w:val="231F20"/>
                </w:rPr>
                <w:t>nepieskarieties</w:t>
              </w:r>
              <w:r w:rsidRPr="00FE0EBC">
                <w:rPr>
                  <w:color w:val="231F20"/>
                </w:rPr>
                <w:t xml:space="preserve"> adatai un neļaujiet tai pieskarties nekādām virsmām.</w:t>
              </w:r>
            </w:ins>
          </w:p>
        </w:tc>
      </w:tr>
      <w:tr w:rsidR="008E00E7" w:rsidRPr="00FE0EBC" w14:paraId="6C43C014" w14:textId="77777777" w:rsidTr="002F0B7E">
        <w:trPr>
          <w:trHeight w:val="3893"/>
          <w:ins w:id="4616" w:author="만든 이"/>
        </w:trPr>
        <w:tc>
          <w:tcPr>
            <w:tcW w:w="4461" w:type="dxa"/>
            <w:tcBorders>
              <w:bottom w:val="single" w:sz="4" w:space="0" w:color="auto"/>
              <w:right w:val="nil"/>
            </w:tcBorders>
            <w:vAlign w:val="center"/>
          </w:tcPr>
          <w:p w14:paraId="4FF4FBFB" w14:textId="77777777" w:rsidR="008E00E7" w:rsidRPr="00FE0EBC" w:rsidRDefault="008E00E7" w:rsidP="002F0B7E">
            <w:pPr>
              <w:keepNext/>
              <w:keepLines/>
              <w:spacing w:before="240"/>
              <w:ind w:leftChars="100" w:left="787" w:hanging="567"/>
              <w:jc w:val="both"/>
              <w:outlineLvl w:val="0"/>
              <w:rPr>
                <w:ins w:id="4617" w:author="만든 이"/>
                <w:rFonts w:eastAsiaTheme="minorEastAsia"/>
                <w:b/>
                <w:bCs/>
              </w:rPr>
            </w:pPr>
            <w:ins w:id="4618" w:author="만든 이">
              <w:r w:rsidRPr="00FE0EBC">
                <w:rPr>
                  <w:b/>
                  <w:noProof/>
                </w:rPr>
                <w:lastRenderedPageBreak/>
                <w:drawing>
                  <wp:inline distT="0" distB="0" distL="0" distR="0" wp14:anchorId="4D3B952A" wp14:editId="01D64115">
                    <wp:extent cx="1944806" cy="1780376"/>
                    <wp:effectExtent l="0" t="0" r="0" b="0"/>
                    <wp:docPr id="1503740195" name="그림 1"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3896" name="그림 1" descr="A drawing of a hand holding a syringe&#10;&#10;AI-generated content may be incorrect."/>
                            <pic:cNvPicPr/>
                          </pic:nvPicPr>
                          <pic:blipFill>
                            <a:blip r:embed="rId84"/>
                            <a:stretch>
                              <a:fillRect/>
                            </a:stretch>
                          </pic:blipFill>
                          <pic:spPr>
                            <a:xfrm>
                              <a:off x="0" y="0"/>
                              <a:ext cx="1950253" cy="1785363"/>
                            </a:xfrm>
                            <a:prstGeom prst="rect">
                              <a:avLst/>
                            </a:prstGeom>
                          </pic:spPr>
                        </pic:pic>
                      </a:graphicData>
                    </a:graphic>
                  </wp:inline>
                </w:drawing>
              </w:r>
            </w:ins>
          </w:p>
          <w:p w14:paraId="0473AE6B" w14:textId="77777777" w:rsidR="008E00E7" w:rsidRPr="00FE0EBC" w:rsidRDefault="008E00E7" w:rsidP="002F0B7E">
            <w:pPr>
              <w:keepNext/>
              <w:keepLines/>
              <w:spacing w:before="120"/>
              <w:ind w:leftChars="100" w:left="787" w:rightChars="420" w:right="924" w:hanging="567"/>
              <w:jc w:val="right"/>
              <w:outlineLvl w:val="0"/>
              <w:rPr>
                <w:ins w:id="4619" w:author="만든 이"/>
              </w:rPr>
            </w:pPr>
            <w:ins w:id="4620" w:author="만든 이">
              <w:r w:rsidRPr="00FE0EBC">
                <w:rPr>
                  <w:b/>
                </w:rPr>
                <w:t>N</w:t>
              </w:r>
              <w:r w:rsidRPr="00FE0EBC">
                <w:t> </w:t>
              </w:r>
              <w:r w:rsidRPr="00FE0EBC">
                <w:rPr>
                  <w:b/>
                  <w:bCs/>
                </w:rPr>
                <w:t>attēls</w:t>
              </w:r>
            </w:ins>
          </w:p>
        </w:tc>
        <w:tc>
          <w:tcPr>
            <w:tcW w:w="4462" w:type="dxa"/>
            <w:tcBorders>
              <w:left w:val="nil"/>
              <w:bottom w:val="single" w:sz="4" w:space="0" w:color="auto"/>
            </w:tcBorders>
          </w:tcPr>
          <w:p w14:paraId="64F6F75D" w14:textId="77777777" w:rsidR="008E00E7" w:rsidRPr="00FE0EBC" w:rsidRDefault="008E00E7" w:rsidP="008E00E7">
            <w:pPr>
              <w:keepNext/>
              <w:keepLines/>
              <w:numPr>
                <w:ilvl w:val="0"/>
                <w:numId w:val="83"/>
              </w:numPr>
              <w:adjustRightInd w:val="0"/>
              <w:spacing w:after="120"/>
              <w:ind w:left="357" w:hanging="357"/>
              <w:outlineLvl w:val="0"/>
              <w:rPr>
                <w:ins w:id="4621" w:author="만든 이"/>
                <w:b/>
                <w:bCs/>
              </w:rPr>
            </w:pPr>
            <w:ins w:id="4622" w:author="만든 이">
              <w:r w:rsidRPr="00FE0EBC">
                <w:rPr>
                  <w:b/>
                  <w:bCs/>
                </w:rPr>
                <w:t xml:space="preserve"> Novietojiet pilnšļirci injekcijas vietā.</w:t>
              </w:r>
            </w:ins>
          </w:p>
          <w:p w14:paraId="717CA956" w14:textId="77777777" w:rsidR="008E00E7" w:rsidRPr="00FE0EBC" w:rsidRDefault="008E00E7" w:rsidP="008E00E7">
            <w:pPr>
              <w:keepNext/>
              <w:keepLines/>
              <w:numPr>
                <w:ilvl w:val="0"/>
                <w:numId w:val="85"/>
              </w:numPr>
              <w:adjustRightInd w:val="0"/>
              <w:spacing w:after="120"/>
              <w:outlineLvl w:val="0"/>
              <w:rPr>
                <w:ins w:id="4623" w:author="만든 이"/>
              </w:rPr>
            </w:pPr>
            <w:ins w:id="4624" w:author="만든 이">
              <w:r w:rsidRPr="00FE0EBC">
                <w:rPr>
                  <w:color w:val="231F20"/>
                </w:rPr>
                <w:t xml:space="preserve">Maigi </w:t>
              </w:r>
              <w:r w:rsidRPr="00FE0EBC">
                <w:rPr>
                  <w:color w:val="000000"/>
                </w:rPr>
                <w:t>saspiediet</w:t>
              </w:r>
              <w:r w:rsidRPr="00FE0EBC">
                <w:rPr>
                  <w:color w:val="231F20"/>
                </w:rPr>
                <w:t xml:space="preserve"> ādas krokas injekcijas vietā ar vienu roku. Stingri turiet saspiestu ādu, līdz injekcija ir pabeigta.</w:t>
              </w:r>
            </w:ins>
          </w:p>
          <w:p w14:paraId="5679406D" w14:textId="77777777" w:rsidR="008E00E7" w:rsidRPr="00FE0EBC" w:rsidRDefault="008E00E7" w:rsidP="002F0B7E">
            <w:pPr>
              <w:keepNext/>
              <w:keepLines/>
              <w:ind w:leftChars="263" w:left="591" w:hanging="12"/>
              <w:outlineLvl w:val="0"/>
              <w:rPr>
                <w:ins w:id="4625" w:author="만든 이"/>
                <w:color w:val="231F20"/>
              </w:rPr>
            </w:pPr>
            <w:ins w:id="4626" w:author="만든 이">
              <w:r w:rsidRPr="00FE0EBC">
                <w:rPr>
                  <w:i/>
                  <w:iCs/>
                  <w:color w:val="231F20"/>
                </w:rPr>
                <w:t>Piezīme</w:t>
              </w:r>
              <w:r w:rsidRPr="00FE0EBC">
                <w:rPr>
                  <w:color w:val="231F20"/>
                </w:rPr>
                <w:t>.</w:t>
              </w:r>
              <w:r w:rsidRPr="00FE0EBC">
                <w:rPr>
                  <w:i/>
                  <w:color w:val="231F20"/>
                </w:rPr>
                <w:t xml:space="preserve"> </w:t>
              </w:r>
              <w:r w:rsidRPr="00FE0EBC">
                <w:rPr>
                  <w:color w:val="231F20"/>
                </w:rPr>
                <w:t>Ir svarīgi saspiest ādu, lai noteikti injicētu zem ādas (tauku apvidū), bet ne dziļāk (muskulī).</w:t>
              </w:r>
            </w:ins>
          </w:p>
          <w:p w14:paraId="04A97CED" w14:textId="77777777" w:rsidR="008E00E7" w:rsidRPr="00FE0EBC" w:rsidRDefault="008E00E7" w:rsidP="002F0B7E">
            <w:pPr>
              <w:keepNext/>
              <w:keepLines/>
              <w:ind w:hanging="567"/>
              <w:outlineLvl w:val="0"/>
              <w:rPr>
                <w:ins w:id="4627" w:author="만든 이"/>
              </w:rPr>
            </w:pPr>
          </w:p>
          <w:p w14:paraId="752A5614" w14:textId="77777777" w:rsidR="008E00E7" w:rsidRPr="00FE0EBC" w:rsidRDefault="008E00E7" w:rsidP="008E00E7">
            <w:pPr>
              <w:keepNext/>
              <w:keepLines/>
              <w:numPr>
                <w:ilvl w:val="0"/>
                <w:numId w:val="85"/>
              </w:numPr>
              <w:adjustRightInd w:val="0"/>
              <w:spacing w:after="120"/>
              <w:outlineLvl w:val="0"/>
              <w:rPr>
                <w:ins w:id="4628" w:author="만든 이"/>
                <w:color w:val="000000"/>
              </w:rPr>
            </w:pPr>
            <w:ins w:id="4629" w:author="만든 이">
              <w:r w:rsidRPr="00FE0EBC">
                <w:rPr>
                  <w:color w:val="231F20"/>
                </w:rPr>
                <w:t>Ar ātru "šautriņmešanas" kustību ieduriet adatu līdz galam saspiestajā ādā slīpi,</w:t>
              </w:r>
              <w:r w:rsidRPr="00FE0EBC">
                <w:rPr>
                  <w:color w:val="000000"/>
                </w:rPr>
                <w:t xml:space="preserve"> </w:t>
              </w:r>
              <w:r w:rsidRPr="00FE0EBC">
                <w:rPr>
                  <w:color w:val="231F20"/>
                </w:rPr>
                <w:t xml:space="preserve">apmēram 45 grādu leņķī (skatīt </w:t>
              </w:r>
              <w:r w:rsidRPr="00FE0EBC">
                <w:rPr>
                  <w:b/>
                  <w:bCs/>
                  <w:color w:val="231F20"/>
                </w:rPr>
                <w:t>N attēlu</w:t>
              </w:r>
              <w:r w:rsidRPr="00FE0EBC">
                <w:rPr>
                  <w:color w:val="231F20"/>
                </w:rPr>
                <w:t>).</w:t>
              </w:r>
            </w:ins>
          </w:p>
          <w:p w14:paraId="74353021" w14:textId="77777777" w:rsidR="008E00E7" w:rsidRPr="00FE0EBC" w:rsidRDefault="008E00E7" w:rsidP="002F0B7E">
            <w:pPr>
              <w:keepNext/>
              <w:keepLines/>
              <w:ind w:leftChars="264" w:left="581"/>
              <w:outlineLvl w:val="0"/>
              <w:rPr>
                <w:ins w:id="4630" w:author="만든 이"/>
                <w:rFonts w:eastAsia="맑은 고딕"/>
              </w:rPr>
            </w:pPr>
            <w:ins w:id="4631" w:author="만든 이">
              <w:r w:rsidRPr="00FE0EBC">
                <w:rPr>
                  <w:i/>
                  <w:color w:val="231F20"/>
                </w:rPr>
                <w:t xml:space="preserve">Piezīme. </w:t>
              </w:r>
              <w:r w:rsidRPr="00FE0EBC">
                <w:rPr>
                  <w:color w:val="231F20"/>
                </w:rPr>
                <w:t>Ir svarīgi izmantot pareizo leņķi, lai nodrošinātu, ka zāles tiek ievadītas zem ādas (taukaudu zonā), pretējā gadījumā injekcija var sagādāt diskomfortu un zāles var nedarboties.</w:t>
              </w:r>
            </w:ins>
          </w:p>
          <w:p w14:paraId="37844D5D" w14:textId="77777777" w:rsidR="008E00E7" w:rsidRPr="00FE0EBC" w:rsidRDefault="008E00E7" w:rsidP="008E00E7">
            <w:pPr>
              <w:keepNext/>
              <w:keepLines/>
              <w:numPr>
                <w:ilvl w:val="0"/>
                <w:numId w:val="22"/>
              </w:numPr>
              <w:adjustRightInd w:val="0"/>
              <w:spacing w:after="120"/>
              <w:ind w:left="828" w:hanging="403"/>
              <w:outlineLvl w:val="0"/>
              <w:rPr>
                <w:ins w:id="4632" w:author="만든 이"/>
                <w:rFonts w:eastAsia="맑은 고딕"/>
              </w:rPr>
            </w:pPr>
            <w:ins w:id="4633" w:author="만든 이">
              <w:r w:rsidRPr="00FE0EBC">
                <w:rPr>
                  <w:b/>
                  <w:bCs/>
                </w:rPr>
                <w:t>Nepieskarieties</w:t>
              </w:r>
              <w:r w:rsidRPr="00FE0EBC">
                <w:t xml:space="preserve"> virzuļa stienim, kamēr adatu iedurat ādā.</w:t>
              </w:r>
            </w:ins>
          </w:p>
          <w:p w14:paraId="6998A77F" w14:textId="77777777" w:rsidR="008E00E7" w:rsidRPr="00FE0EBC" w:rsidRDefault="008E00E7" w:rsidP="008E00E7">
            <w:pPr>
              <w:keepNext/>
              <w:keepLines/>
              <w:numPr>
                <w:ilvl w:val="0"/>
                <w:numId w:val="22"/>
              </w:numPr>
              <w:adjustRightInd w:val="0"/>
              <w:spacing w:after="120"/>
              <w:ind w:left="828" w:hanging="403"/>
              <w:outlineLvl w:val="0"/>
              <w:rPr>
                <w:ins w:id="4634" w:author="만든 이"/>
                <w:rFonts w:eastAsia="맑은 고딕"/>
              </w:rPr>
            </w:pPr>
            <w:ins w:id="4635" w:author="만든 이">
              <w:r w:rsidRPr="00FE0EBC">
                <w:rPr>
                  <w:b/>
                  <w:bCs/>
                </w:rPr>
                <w:t>Neduriet</w:t>
              </w:r>
              <w:r w:rsidRPr="00FE0EBC">
                <w:t xml:space="preserve"> adatu caur apģērbu.</w:t>
              </w:r>
            </w:ins>
          </w:p>
          <w:p w14:paraId="205EB49D" w14:textId="77777777" w:rsidR="008E00E7" w:rsidRPr="00FE0EBC" w:rsidRDefault="008E00E7" w:rsidP="008E00E7">
            <w:pPr>
              <w:keepNext/>
              <w:keepLines/>
              <w:numPr>
                <w:ilvl w:val="0"/>
                <w:numId w:val="22"/>
              </w:numPr>
              <w:adjustRightInd w:val="0"/>
              <w:spacing w:after="120"/>
              <w:ind w:left="828" w:hanging="403"/>
              <w:outlineLvl w:val="0"/>
              <w:rPr>
                <w:ins w:id="4636" w:author="만든 이"/>
              </w:rPr>
            </w:pPr>
            <w:ins w:id="4637" w:author="만든 이">
              <w:r w:rsidRPr="00FE0EBC">
                <w:t xml:space="preserve">Kad adata ir iedurta, stingri turiet pilnšļirci vietā un </w:t>
              </w:r>
              <w:r w:rsidRPr="00FE0EBC">
                <w:rPr>
                  <w:b/>
                  <w:bCs/>
                </w:rPr>
                <w:t>nemainiet</w:t>
              </w:r>
              <w:r w:rsidRPr="00FE0EBC">
                <w:t xml:space="preserve"> injekcijas leņķi vai neduriet adatu vēlreiz. Pacients nedrīkst kustēties un nedrīkst veikt pēkšņas kustības injekcijas laikā.</w:t>
              </w:r>
            </w:ins>
          </w:p>
        </w:tc>
      </w:tr>
      <w:tr w:rsidR="008E00E7" w:rsidRPr="00FE0EBC" w14:paraId="48C295E2" w14:textId="77777777" w:rsidTr="002F0B7E">
        <w:trPr>
          <w:trHeight w:val="3893"/>
          <w:ins w:id="4638" w:author="만든 이"/>
        </w:trPr>
        <w:tc>
          <w:tcPr>
            <w:tcW w:w="4461" w:type="dxa"/>
            <w:tcBorders>
              <w:bottom w:val="single" w:sz="4" w:space="0" w:color="auto"/>
              <w:right w:val="nil"/>
            </w:tcBorders>
            <w:vAlign w:val="center"/>
          </w:tcPr>
          <w:p w14:paraId="7E2C9F52" w14:textId="77777777" w:rsidR="008E00E7" w:rsidRPr="00FE0EBC" w:rsidRDefault="008E00E7" w:rsidP="002F0B7E">
            <w:pPr>
              <w:keepNext/>
              <w:keepLines/>
              <w:spacing w:before="240"/>
              <w:ind w:leftChars="100" w:left="787" w:hanging="567"/>
              <w:jc w:val="both"/>
              <w:outlineLvl w:val="0"/>
              <w:rPr>
                <w:ins w:id="4639" w:author="만든 이"/>
                <w:rFonts w:eastAsia="맑은 고딕"/>
                <w:b/>
                <w:noProof/>
              </w:rPr>
            </w:pPr>
            <w:ins w:id="4640" w:author="만든 이">
              <w:r w:rsidRPr="00FE0EBC">
                <w:rPr>
                  <w:b/>
                  <w:noProof/>
                </w:rPr>
                <w:drawing>
                  <wp:inline distT="0" distB="0" distL="0" distR="0" wp14:anchorId="138B676C" wp14:editId="660B54D4">
                    <wp:extent cx="1979295" cy="1931158"/>
                    <wp:effectExtent l="0" t="0" r="1905" b="0"/>
                    <wp:docPr id="506418887"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85"/>
                            <a:stretch>
                              <a:fillRect/>
                            </a:stretch>
                          </pic:blipFill>
                          <pic:spPr>
                            <a:xfrm>
                              <a:off x="0" y="0"/>
                              <a:ext cx="1979295" cy="1931158"/>
                            </a:xfrm>
                            <a:prstGeom prst="rect">
                              <a:avLst/>
                            </a:prstGeom>
                          </pic:spPr>
                        </pic:pic>
                      </a:graphicData>
                    </a:graphic>
                  </wp:inline>
                </w:drawing>
              </w:r>
            </w:ins>
          </w:p>
          <w:p w14:paraId="10E907E6" w14:textId="77777777" w:rsidR="008E00E7" w:rsidRPr="00FE0EBC" w:rsidRDefault="008E00E7" w:rsidP="002F0B7E">
            <w:pPr>
              <w:keepNext/>
              <w:keepLines/>
              <w:spacing w:before="120"/>
              <w:ind w:leftChars="100" w:left="787" w:rightChars="420" w:right="924" w:hanging="567"/>
              <w:jc w:val="right"/>
              <w:outlineLvl w:val="0"/>
              <w:rPr>
                <w:ins w:id="4641" w:author="만든 이"/>
                <w:b/>
              </w:rPr>
            </w:pPr>
            <w:ins w:id="4642" w:author="만든 이">
              <w:r w:rsidRPr="00FE0EBC">
                <w:rPr>
                  <w:b/>
                </w:rPr>
                <w:t>O attēls</w:t>
              </w:r>
            </w:ins>
          </w:p>
        </w:tc>
        <w:tc>
          <w:tcPr>
            <w:tcW w:w="4462" w:type="dxa"/>
            <w:tcBorders>
              <w:left w:val="nil"/>
              <w:bottom w:val="single" w:sz="4" w:space="0" w:color="auto"/>
            </w:tcBorders>
          </w:tcPr>
          <w:p w14:paraId="56E0C6D0" w14:textId="77777777" w:rsidR="008E00E7" w:rsidRPr="00FE0EBC" w:rsidRDefault="008E00E7" w:rsidP="008E00E7">
            <w:pPr>
              <w:keepNext/>
              <w:keepLines/>
              <w:numPr>
                <w:ilvl w:val="0"/>
                <w:numId w:val="83"/>
              </w:numPr>
              <w:adjustRightInd w:val="0"/>
              <w:spacing w:after="120"/>
              <w:ind w:left="357" w:hanging="357"/>
              <w:outlineLvl w:val="0"/>
              <w:rPr>
                <w:ins w:id="4643" w:author="만든 이"/>
                <w:b/>
                <w:bCs/>
              </w:rPr>
            </w:pPr>
            <w:ins w:id="4644" w:author="만든 이">
              <w:r w:rsidRPr="00FE0EBC">
                <w:rPr>
                  <w:b/>
                  <w:bCs/>
                </w:rPr>
                <w:t xml:space="preserve"> Injicējiet zāles.</w:t>
              </w:r>
            </w:ins>
          </w:p>
          <w:p w14:paraId="0838059D" w14:textId="77777777" w:rsidR="008E00E7" w:rsidRPr="00FE0EBC" w:rsidRDefault="008E00E7" w:rsidP="008E00E7">
            <w:pPr>
              <w:keepNext/>
              <w:keepLines/>
              <w:numPr>
                <w:ilvl w:val="0"/>
                <w:numId w:val="86"/>
              </w:numPr>
              <w:adjustRightInd w:val="0"/>
              <w:spacing w:after="120"/>
              <w:outlineLvl w:val="0"/>
              <w:rPr>
                <w:ins w:id="4645" w:author="만든 이"/>
              </w:rPr>
            </w:pPr>
            <w:ins w:id="4646" w:author="만든 이">
              <w:r w:rsidRPr="00FE0EBC">
                <w:t xml:space="preserve">Virzuļa stieni lēni </w:t>
              </w:r>
              <w:r w:rsidRPr="00FE0EBC">
                <w:rPr>
                  <w:b/>
                  <w:bCs/>
                </w:rPr>
                <w:t xml:space="preserve">stumiet </w:t>
              </w:r>
              <w:r w:rsidRPr="00FE0EBC">
                <w:rPr>
                  <w:color w:val="231F20"/>
                </w:rPr>
                <w:t>līdz galam</w:t>
              </w:r>
              <w:r w:rsidRPr="00FE0EBC">
                <w:t xml:space="preserve">, līdz injicēta visa zāļu deva un šļirce ir tukša (skatīt </w:t>
              </w:r>
              <w:r w:rsidRPr="00FE0EBC">
                <w:rPr>
                  <w:b/>
                  <w:bCs/>
                  <w:color w:val="231F20"/>
                </w:rPr>
                <w:t>O attēlu</w:t>
              </w:r>
              <w:r w:rsidRPr="00FE0EBC">
                <w:t>).</w:t>
              </w:r>
            </w:ins>
          </w:p>
          <w:p w14:paraId="683C08A9" w14:textId="77777777" w:rsidR="008E00E7" w:rsidRPr="00FE0EBC" w:rsidRDefault="008E00E7" w:rsidP="008E00E7">
            <w:pPr>
              <w:keepNext/>
              <w:keepLines/>
              <w:numPr>
                <w:ilvl w:val="0"/>
                <w:numId w:val="22"/>
              </w:numPr>
              <w:adjustRightInd w:val="0"/>
              <w:spacing w:before="120"/>
              <w:ind w:left="828" w:hanging="403"/>
              <w:outlineLvl w:val="0"/>
              <w:rPr>
                <w:ins w:id="4647" w:author="만든 이"/>
              </w:rPr>
            </w:pPr>
            <w:ins w:id="4648" w:author="만든 이">
              <w:r w:rsidRPr="00FE0EBC">
                <w:t xml:space="preserve">Pēc injekcijas sākuma </w:t>
              </w:r>
              <w:r w:rsidRPr="00FE0EBC">
                <w:rPr>
                  <w:b/>
                  <w:bCs/>
                </w:rPr>
                <w:t>nemainiet</w:t>
              </w:r>
              <w:r w:rsidRPr="00FE0EBC">
                <w:t xml:space="preserve"> pilnšļirces stāvokli.</w:t>
              </w:r>
            </w:ins>
          </w:p>
          <w:p w14:paraId="6225372D" w14:textId="77777777" w:rsidR="008E00E7" w:rsidRPr="00FE0EBC" w:rsidRDefault="008E00E7" w:rsidP="008E00E7">
            <w:pPr>
              <w:keepNext/>
              <w:keepLines/>
              <w:numPr>
                <w:ilvl w:val="0"/>
                <w:numId w:val="22"/>
              </w:numPr>
              <w:adjustRightInd w:val="0"/>
              <w:spacing w:before="120"/>
              <w:ind w:left="828" w:hanging="403"/>
              <w:outlineLvl w:val="0"/>
              <w:rPr>
                <w:ins w:id="4649" w:author="만든 이"/>
              </w:rPr>
            </w:pPr>
            <w:ins w:id="4650" w:author="만든 이">
              <w:r w:rsidRPr="00FE0EBC">
                <w:t>Ja virzuļa stienis nav nospiests līdz galam, drošības aizsargs neizvirzīsies un pēc adatas izvilkšanas to nenosegs.</w:t>
              </w:r>
            </w:ins>
          </w:p>
        </w:tc>
      </w:tr>
    </w:tbl>
    <w:p w14:paraId="6BFCE574" w14:textId="77777777" w:rsidR="008E00E7" w:rsidRPr="00FE0EBC" w:rsidRDefault="008E00E7" w:rsidP="008E00E7">
      <w:pPr>
        <w:rPr>
          <w:ins w:id="4651" w:author="만든 이"/>
          <w:rFonts w:eastAsia="SimSun"/>
        </w:rPr>
      </w:pPr>
    </w:p>
    <w:tbl>
      <w:tblPr>
        <w:tblStyle w:val="Standard2"/>
        <w:tblW w:w="5000" w:type="pct"/>
        <w:tblLayout w:type="fixed"/>
        <w:tblLook w:val="04A0" w:firstRow="1" w:lastRow="0" w:firstColumn="1" w:lastColumn="0" w:noHBand="0" w:noVBand="1"/>
        <w:tblPrChange w:id="4652" w:author="만든 이">
          <w:tblPr>
            <w:tblStyle w:val="Standard2"/>
            <w:tblW w:w="5000" w:type="pct"/>
            <w:tblLayout w:type="fixed"/>
            <w:tblLook w:val="04A0" w:firstRow="1" w:lastRow="0" w:firstColumn="1" w:lastColumn="0" w:noHBand="0" w:noVBand="1"/>
          </w:tblPr>
        </w:tblPrChange>
      </w:tblPr>
      <w:tblGrid>
        <w:gridCol w:w="4531"/>
        <w:gridCol w:w="4532"/>
        <w:tblGridChange w:id="4653">
          <w:tblGrid>
            <w:gridCol w:w="4531"/>
            <w:gridCol w:w="4532"/>
          </w:tblGrid>
        </w:tblGridChange>
      </w:tblGrid>
      <w:tr w:rsidR="008E00E7" w:rsidRPr="00FE0EBC" w14:paraId="6F890B12" w14:textId="77777777" w:rsidTr="00F15CE3">
        <w:trPr>
          <w:trHeight w:val="4512"/>
          <w:ins w:id="4654" w:author="만든 이"/>
          <w:trPrChange w:id="4655" w:author="만든 이">
            <w:trPr>
              <w:trHeight w:val="4512"/>
            </w:trPr>
          </w:trPrChange>
        </w:trPr>
        <w:tc>
          <w:tcPr>
            <w:tcW w:w="4531" w:type="dxa"/>
            <w:tcBorders>
              <w:bottom w:val="single" w:sz="4" w:space="0" w:color="auto"/>
              <w:right w:val="nil"/>
            </w:tcBorders>
            <w:vAlign w:val="center"/>
            <w:tcPrChange w:id="4656" w:author="만든 이">
              <w:tcPr>
                <w:tcW w:w="4530" w:type="dxa"/>
                <w:tcBorders>
                  <w:bottom w:val="single" w:sz="4" w:space="0" w:color="auto"/>
                  <w:right w:val="nil"/>
                </w:tcBorders>
                <w:vAlign w:val="center"/>
              </w:tcPr>
            </w:tcPrChange>
          </w:tcPr>
          <w:p w14:paraId="5FFB71A0" w14:textId="77777777" w:rsidR="008E00E7" w:rsidRPr="00FE0EBC" w:rsidRDefault="008E00E7" w:rsidP="002F0B7E">
            <w:pPr>
              <w:keepNext/>
              <w:keepLines/>
              <w:spacing w:before="240"/>
              <w:ind w:leftChars="100" w:left="787" w:right="1134" w:hanging="567"/>
              <w:jc w:val="both"/>
              <w:outlineLvl w:val="0"/>
              <w:rPr>
                <w:ins w:id="4657" w:author="만든 이"/>
                <w:rFonts w:eastAsia="맑은 고딕"/>
                <w:b/>
                <w:bCs/>
                <w:noProof/>
              </w:rPr>
            </w:pPr>
            <w:ins w:id="4658" w:author="만든 이">
              <w:r w:rsidRPr="00FE0EBC">
                <w:rPr>
                  <w:noProof/>
                  <w:color w:val="000000"/>
                </w:rPr>
                <w:lastRenderedPageBreak/>
                <w:drawing>
                  <wp:inline distT="0" distB="0" distL="0" distR="0" wp14:anchorId="5BC23B81" wp14:editId="4571B2AF">
                    <wp:extent cx="1979383" cy="2265528"/>
                    <wp:effectExtent l="0" t="0" r="1905" b="1905"/>
                    <wp:docPr id="584740125"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86"/>
                            <a:stretch>
                              <a:fillRect/>
                            </a:stretch>
                          </pic:blipFill>
                          <pic:spPr>
                            <a:xfrm>
                              <a:off x="0" y="0"/>
                              <a:ext cx="1982252" cy="2268812"/>
                            </a:xfrm>
                            <a:prstGeom prst="rect">
                              <a:avLst/>
                            </a:prstGeom>
                          </pic:spPr>
                        </pic:pic>
                      </a:graphicData>
                    </a:graphic>
                  </wp:inline>
                </w:drawing>
              </w:r>
            </w:ins>
          </w:p>
          <w:p w14:paraId="4C42E2E9" w14:textId="77777777" w:rsidR="008E00E7" w:rsidRPr="00FE0EBC" w:rsidRDefault="008E00E7" w:rsidP="002F0B7E">
            <w:pPr>
              <w:keepNext/>
              <w:keepLines/>
              <w:spacing w:before="120"/>
              <w:ind w:leftChars="100" w:left="787" w:rightChars="420" w:right="924" w:hanging="567"/>
              <w:jc w:val="right"/>
              <w:outlineLvl w:val="0"/>
              <w:rPr>
                <w:ins w:id="4659" w:author="만든 이"/>
                <w:rFonts w:eastAsia="맑은 고딕"/>
                <w:b/>
                <w:bCs/>
                <w:noProof/>
              </w:rPr>
            </w:pPr>
            <w:ins w:id="4660" w:author="만든 이">
              <w:r w:rsidRPr="00FE0EBC">
                <w:rPr>
                  <w:b/>
                </w:rPr>
                <w:t>P attēls</w:t>
              </w:r>
            </w:ins>
          </w:p>
        </w:tc>
        <w:tc>
          <w:tcPr>
            <w:tcW w:w="4532" w:type="dxa"/>
            <w:tcBorders>
              <w:left w:val="nil"/>
              <w:bottom w:val="single" w:sz="4" w:space="0" w:color="auto"/>
            </w:tcBorders>
            <w:tcPrChange w:id="4661" w:author="만든 이">
              <w:tcPr>
                <w:tcW w:w="4531" w:type="dxa"/>
                <w:tcBorders>
                  <w:left w:val="nil"/>
                  <w:bottom w:val="single" w:sz="4" w:space="0" w:color="auto"/>
                </w:tcBorders>
              </w:tcPr>
            </w:tcPrChange>
          </w:tcPr>
          <w:p w14:paraId="3D07F20A" w14:textId="77777777" w:rsidR="008E00E7" w:rsidRPr="00FE0EBC" w:rsidRDefault="008E00E7" w:rsidP="008E00E7">
            <w:pPr>
              <w:keepNext/>
              <w:keepLines/>
              <w:numPr>
                <w:ilvl w:val="0"/>
                <w:numId w:val="83"/>
              </w:numPr>
              <w:adjustRightInd w:val="0"/>
              <w:spacing w:after="120"/>
              <w:ind w:left="357" w:hanging="357"/>
              <w:outlineLvl w:val="0"/>
              <w:rPr>
                <w:ins w:id="4662" w:author="만든 이"/>
                <w:rFonts w:eastAsiaTheme="minorEastAsia"/>
                <w:bCs/>
              </w:rPr>
            </w:pPr>
            <w:ins w:id="4663" w:author="만든 이">
              <w:r w:rsidRPr="00FE0EBC">
                <w:rPr>
                  <w:b/>
                </w:rPr>
                <w:t>Izņemiet pilnšļirces adatu no injekcijas vietas.</w:t>
              </w:r>
            </w:ins>
          </w:p>
          <w:p w14:paraId="74DD4AF6" w14:textId="77777777" w:rsidR="008E00E7" w:rsidRPr="00FE0EBC" w:rsidRDefault="008E00E7" w:rsidP="008E00E7">
            <w:pPr>
              <w:keepNext/>
              <w:keepLines/>
              <w:numPr>
                <w:ilvl w:val="0"/>
                <w:numId w:val="87"/>
              </w:numPr>
              <w:adjustRightInd w:val="0"/>
              <w:spacing w:after="120"/>
              <w:outlineLvl w:val="0"/>
              <w:rPr>
                <w:ins w:id="4664" w:author="만든 이"/>
                <w:rFonts w:eastAsiaTheme="minorEastAsia"/>
                <w:bCs/>
                <w:color w:val="000000"/>
              </w:rPr>
            </w:pPr>
            <w:ins w:id="4665" w:author="만든 이">
              <w:r w:rsidRPr="00FE0EBC">
                <w:rPr>
                  <w:bCs/>
                  <w:color w:val="231F20"/>
                </w:rPr>
                <w:t xml:space="preserve">Kad pilnšļirce ir tukša, </w:t>
              </w:r>
              <w:r w:rsidRPr="00FE0EBC">
                <w:rPr>
                  <w:bCs/>
                </w:rPr>
                <w:t>lēnām</w:t>
              </w:r>
              <w:r w:rsidRPr="00FE0EBC">
                <w:rPr>
                  <w:bCs/>
                  <w:color w:val="231F20"/>
                </w:rPr>
                <w:t xml:space="preserve"> paceliet īkšķi no virzuļa stieņa, līdz adatu pilnībā nosedz drošības</w:t>
              </w:r>
              <w:r w:rsidRPr="00FE0EBC">
                <w:rPr>
                  <w:bCs/>
                </w:rPr>
                <w:t xml:space="preserve"> </w:t>
              </w:r>
              <w:r w:rsidRPr="00FE0EBC">
                <w:rPr>
                  <w:bCs/>
                  <w:color w:val="231F20"/>
                </w:rPr>
                <w:t xml:space="preserve">aizsargs (skatīt </w:t>
              </w:r>
              <w:r w:rsidRPr="00FE0EBC">
                <w:rPr>
                  <w:b/>
                  <w:color w:val="231F20"/>
                </w:rPr>
                <w:t>P attēlu</w:t>
              </w:r>
              <w:r w:rsidRPr="00FE0EBC">
                <w:rPr>
                  <w:bCs/>
                  <w:color w:val="231F20"/>
                </w:rPr>
                <w:t>).</w:t>
              </w:r>
            </w:ins>
          </w:p>
          <w:p w14:paraId="6891BDB2" w14:textId="77777777" w:rsidR="008E00E7" w:rsidRPr="00FE0EBC" w:rsidRDefault="008E00E7" w:rsidP="008E00E7">
            <w:pPr>
              <w:keepNext/>
              <w:keepLines/>
              <w:numPr>
                <w:ilvl w:val="0"/>
                <w:numId w:val="22"/>
              </w:numPr>
              <w:adjustRightInd w:val="0"/>
              <w:spacing w:before="120"/>
              <w:ind w:left="828" w:hanging="403"/>
              <w:outlineLvl w:val="0"/>
              <w:rPr>
                <w:ins w:id="4666" w:author="만든 이"/>
                <w:rFonts w:eastAsiaTheme="minorEastAsia"/>
                <w:bCs/>
              </w:rPr>
            </w:pPr>
            <w:ins w:id="4667" w:author="만든 이">
              <w:r w:rsidRPr="00FE0EBC">
                <w:rPr>
                  <w:bCs/>
                </w:rPr>
                <w:t xml:space="preserve">Ja adata nav nosegta, uzmanīgi izņemiet pilnšļirci no ādas un izmetiet pilnšļirci asiem priekšmetiem paredzētā tvertnē (skatīt </w:t>
              </w:r>
              <w:r w:rsidRPr="00FE0EBC">
                <w:rPr>
                  <w:b/>
                </w:rPr>
                <w:t xml:space="preserve">16. darbību, </w:t>
              </w:r>
              <w:r w:rsidRPr="00FE0EBC">
                <w:rPr>
                  <w:b/>
                  <w:color w:val="231F20"/>
                </w:rPr>
                <w:t>Pilnšļirces likvidēšana</w:t>
              </w:r>
              <w:r w:rsidRPr="00FE0EBC">
                <w:rPr>
                  <w:bCs/>
                  <w:color w:val="231F20"/>
                </w:rPr>
                <w:t>).</w:t>
              </w:r>
            </w:ins>
          </w:p>
          <w:p w14:paraId="3A273918" w14:textId="77777777" w:rsidR="008E00E7" w:rsidRPr="00FE0EBC" w:rsidRDefault="008E00E7" w:rsidP="008E00E7">
            <w:pPr>
              <w:keepNext/>
              <w:keepLines/>
              <w:numPr>
                <w:ilvl w:val="0"/>
                <w:numId w:val="87"/>
              </w:numPr>
              <w:adjustRightInd w:val="0"/>
              <w:spacing w:before="120" w:after="120"/>
              <w:ind w:left="663" w:hanging="442"/>
              <w:outlineLvl w:val="0"/>
              <w:rPr>
                <w:ins w:id="4668" w:author="만든 이"/>
                <w:rFonts w:eastAsiaTheme="minorEastAsia"/>
                <w:bCs/>
                <w:color w:val="000000"/>
              </w:rPr>
            </w:pPr>
            <w:ins w:id="4669" w:author="만든 이">
              <w:r w:rsidRPr="00FE0EBC">
                <w:rPr>
                  <w:bCs/>
                  <w:color w:val="231F20"/>
                </w:rPr>
                <w:t>Izņemiet pilnšļirces adatu no injekcijas vietas un atlaidiet saspiešanu.</w:t>
              </w:r>
            </w:ins>
          </w:p>
          <w:p w14:paraId="0DC628FC" w14:textId="77777777" w:rsidR="008E00E7" w:rsidRPr="00FE0EBC" w:rsidRDefault="008E00E7" w:rsidP="008E00E7">
            <w:pPr>
              <w:keepNext/>
              <w:keepLines/>
              <w:numPr>
                <w:ilvl w:val="0"/>
                <w:numId w:val="22"/>
              </w:numPr>
              <w:adjustRightInd w:val="0"/>
              <w:spacing w:before="120"/>
              <w:ind w:left="828" w:hanging="403"/>
              <w:outlineLvl w:val="0"/>
              <w:rPr>
                <w:ins w:id="4670" w:author="만든 이"/>
                <w:rFonts w:eastAsiaTheme="minorEastAsia"/>
                <w:bCs/>
              </w:rPr>
            </w:pPr>
            <w:ins w:id="4671" w:author="만든 이">
              <w:r w:rsidRPr="00FE0EBC">
                <w:rPr>
                  <w:bCs/>
                </w:rPr>
                <w:t xml:space="preserve">Iespējama neliela asiņošana (skatīt </w:t>
              </w:r>
              <w:r w:rsidRPr="00FE0EBC">
                <w:rPr>
                  <w:b/>
                </w:rPr>
                <w:t>14. darbību, Injekcijas vietas aprūpe</w:t>
              </w:r>
              <w:r w:rsidRPr="00FE0EBC">
                <w:rPr>
                  <w:bCs/>
                  <w:color w:val="231F20"/>
                </w:rPr>
                <w:t>).</w:t>
              </w:r>
            </w:ins>
          </w:p>
          <w:p w14:paraId="061F082B" w14:textId="77777777" w:rsidR="008E00E7" w:rsidRPr="00FE0EBC" w:rsidRDefault="008E00E7" w:rsidP="008E00E7">
            <w:pPr>
              <w:keepNext/>
              <w:keepLines/>
              <w:numPr>
                <w:ilvl w:val="0"/>
                <w:numId w:val="22"/>
              </w:numPr>
              <w:adjustRightInd w:val="0"/>
              <w:spacing w:before="120" w:after="120"/>
              <w:ind w:left="828" w:hanging="403"/>
              <w:outlineLvl w:val="0"/>
              <w:rPr>
                <w:ins w:id="4672" w:author="만든 이"/>
                <w:rFonts w:eastAsia="맑은 고딕"/>
              </w:rPr>
            </w:pPr>
            <w:ins w:id="4673" w:author="만든 이">
              <w:r w:rsidRPr="00FE0EBC">
                <w:rPr>
                  <w:b/>
                  <w:color w:val="000000"/>
                </w:rPr>
                <w:t>Nelietojiet</w:t>
              </w:r>
              <w:r w:rsidRPr="00FE0EBC">
                <w:rPr>
                  <w:bCs/>
                  <w:color w:val="000000"/>
                </w:rPr>
                <w:t xml:space="preserve"> pilnšļirci atkārtoti</w:t>
              </w:r>
              <w:r w:rsidRPr="00FE0EBC">
                <w:rPr>
                  <w:bCs/>
                </w:rPr>
                <w:t>.</w:t>
              </w:r>
            </w:ins>
          </w:p>
        </w:tc>
      </w:tr>
      <w:tr w:rsidR="008E00E7" w:rsidRPr="00FE0EBC" w14:paraId="53A31CC5" w14:textId="77777777" w:rsidTr="00F15CE3">
        <w:trPr>
          <w:trHeight w:val="1687"/>
          <w:ins w:id="4674" w:author="만든 이"/>
          <w:trPrChange w:id="4675" w:author="만든 이">
            <w:trPr>
              <w:trHeight w:val="1687"/>
            </w:trPr>
          </w:trPrChange>
        </w:trPr>
        <w:tc>
          <w:tcPr>
            <w:tcW w:w="9063" w:type="dxa"/>
            <w:gridSpan w:val="2"/>
            <w:tcBorders>
              <w:bottom w:val="single" w:sz="4" w:space="0" w:color="auto"/>
            </w:tcBorders>
            <w:vAlign w:val="center"/>
            <w:tcPrChange w:id="4676" w:author="만든 이">
              <w:tcPr>
                <w:tcW w:w="9061" w:type="dxa"/>
                <w:gridSpan w:val="2"/>
                <w:tcBorders>
                  <w:bottom w:val="single" w:sz="4" w:space="0" w:color="auto"/>
                </w:tcBorders>
                <w:vAlign w:val="center"/>
              </w:tcPr>
            </w:tcPrChange>
          </w:tcPr>
          <w:p w14:paraId="777AAD3E" w14:textId="77777777" w:rsidR="008E00E7" w:rsidRPr="00FE0EBC" w:rsidRDefault="008E00E7" w:rsidP="008E00E7">
            <w:pPr>
              <w:keepNext/>
              <w:keepLines/>
              <w:numPr>
                <w:ilvl w:val="0"/>
                <w:numId w:val="83"/>
              </w:numPr>
              <w:adjustRightInd w:val="0"/>
              <w:spacing w:after="120"/>
              <w:ind w:left="357" w:hanging="357"/>
              <w:outlineLvl w:val="0"/>
              <w:rPr>
                <w:ins w:id="4677" w:author="만든 이"/>
                <w:rFonts w:eastAsiaTheme="minorEastAsia"/>
                <w:bCs/>
              </w:rPr>
            </w:pPr>
            <w:ins w:id="4678" w:author="만든 이">
              <w:r w:rsidRPr="00FE0EBC">
                <w:rPr>
                  <w:b/>
                </w:rPr>
                <w:t>Injekcijas vietas aprūpe.</w:t>
              </w:r>
            </w:ins>
          </w:p>
          <w:p w14:paraId="38551F88" w14:textId="77777777" w:rsidR="008E00E7" w:rsidRPr="00FE0EBC" w:rsidRDefault="008E00E7" w:rsidP="008E00E7">
            <w:pPr>
              <w:keepNext/>
              <w:keepLines/>
              <w:numPr>
                <w:ilvl w:val="0"/>
                <w:numId w:val="88"/>
              </w:numPr>
              <w:adjustRightInd w:val="0"/>
              <w:spacing w:after="120"/>
              <w:outlineLvl w:val="0"/>
              <w:rPr>
                <w:ins w:id="4679" w:author="만든 이"/>
                <w:rFonts w:eastAsiaTheme="minorEastAsia"/>
                <w:bCs/>
              </w:rPr>
            </w:pPr>
            <w:ins w:id="4680" w:author="만든 이">
              <w:r w:rsidRPr="00FE0EBC">
                <w:rPr>
                  <w:bCs/>
                  <w:color w:val="231F20"/>
                </w:rPr>
                <w:t>Ja rodas neliela asiņošana vai injekcijas vietā ir šķidruma piliens, injekcijas vietai viegli piespiediet vates tamponu vai marli, bet neberzējiet to, un, ja nepieciešams, uzklājiet adhezīvu pārsēju.</w:t>
              </w:r>
            </w:ins>
          </w:p>
          <w:p w14:paraId="34A76F8F" w14:textId="77777777" w:rsidR="008E00E7" w:rsidRPr="00FE0EBC" w:rsidRDefault="008E00E7" w:rsidP="008E00E7">
            <w:pPr>
              <w:keepNext/>
              <w:keepLines/>
              <w:numPr>
                <w:ilvl w:val="0"/>
                <w:numId w:val="22"/>
              </w:numPr>
              <w:adjustRightInd w:val="0"/>
              <w:spacing w:before="120" w:after="120"/>
              <w:ind w:left="828" w:hanging="403"/>
              <w:outlineLvl w:val="0"/>
              <w:rPr>
                <w:ins w:id="4681" w:author="만든 이"/>
                <w:rFonts w:eastAsiaTheme="minorEastAsia"/>
                <w:bCs/>
              </w:rPr>
            </w:pPr>
            <w:ins w:id="4682" w:author="만든 이">
              <w:r w:rsidRPr="00FE0EBC">
                <w:rPr>
                  <w:b/>
                  <w:color w:val="000000"/>
                </w:rPr>
                <w:t>Neberzējiet</w:t>
              </w:r>
              <w:r w:rsidRPr="00FE0EBC">
                <w:rPr>
                  <w:bCs/>
                  <w:color w:val="000000"/>
                </w:rPr>
                <w:t xml:space="preserve"> </w:t>
              </w:r>
              <w:r w:rsidRPr="00FE0EBC">
                <w:rPr>
                  <w:bCs/>
                </w:rPr>
                <w:t>injekcijas</w:t>
              </w:r>
              <w:r w:rsidRPr="00FE0EBC">
                <w:rPr>
                  <w:bCs/>
                  <w:color w:val="000000"/>
                </w:rPr>
                <w:t xml:space="preserve"> vietu.</w:t>
              </w:r>
            </w:ins>
          </w:p>
          <w:p w14:paraId="166FA1E9" w14:textId="77777777" w:rsidR="008E00E7" w:rsidRPr="00FE0EBC" w:rsidRDefault="008E00E7" w:rsidP="008E00E7">
            <w:pPr>
              <w:keepNext/>
              <w:keepLines/>
              <w:numPr>
                <w:ilvl w:val="0"/>
                <w:numId w:val="88"/>
              </w:numPr>
              <w:adjustRightInd w:val="0"/>
              <w:ind w:left="663" w:hanging="442"/>
              <w:outlineLvl w:val="0"/>
              <w:rPr>
                <w:ins w:id="4683" w:author="만든 이"/>
                <w:rFonts w:eastAsiaTheme="minorEastAsia"/>
              </w:rPr>
            </w:pPr>
            <w:ins w:id="4684" w:author="만든 이">
              <w:r w:rsidRPr="00FE0EBC">
                <w:rPr>
                  <w:bCs/>
                  <w:color w:val="231F20"/>
                </w:rPr>
                <w:t>Ja zāles nonākušas uz ādas, nomazgājiet šo apvidu ar ūdeni.</w:t>
              </w:r>
            </w:ins>
          </w:p>
        </w:tc>
      </w:tr>
      <w:tr w:rsidR="008E00E7" w:rsidRPr="00FE0EBC" w14:paraId="73D21E04" w14:textId="77777777" w:rsidTr="00F15CE3">
        <w:trPr>
          <w:trHeight w:val="1279"/>
          <w:ins w:id="4685" w:author="만든 이"/>
          <w:trPrChange w:id="4686" w:author="만든 이">
            <w:trPr>
              <w:trHeight w:val="1279"/>
            </w:trPr>
          </w:trPrChange>
        </w:trPr>
        <w:tc>
          <w:tcPr>
            <w:tcW w:w="9063" w:type="dxa"/>
            <w:gridSpan w:val="2"/>
            <w:tcBorders>
              <w:top w:val="single" w:sz="4" w:space="0" w:color="auto"/>
              <w:bottom w:val="single" w:sz="4" w:space="0" w:color="auto"/>
            </w:tcBorders>
            <w:vAlign w:val="center"/>
            <w:tcPrChange w:id="4687" w:author="만든 이">
              <w:tcPr>
                <w:tcW w:w="9061" w:type="dxa"/>
                <w:gridSpan w:val="2"/>
                <w:tcBorders>
                  <w:top w:val="single" w:sz="4" w:space="0" w:color="auto"/>
                  <w:bottom w:val="single" w:sz="4" w:space="0" w:color="auto"/>
                </w:tcBorders>
                <w:vAlign w:val="center"/>
              </w:tcPr>
            </w:tcPrChange>
          </w:tcPr>
          <w:p w14:paraId="33938317" w14:textId="77777777" w:rsidR="008E00E7" w:rsidRPr="00FE0EBC" w:rsidRDefault="008E00E7" w:rsidP="008E00E7">
            <w:pPr>
              <w:keepNext/>
              <w:keepLines/>
              <w:numPr>
                <w:ilvl w:val="0"/>
                <w:numId w:val="83"/>
              </w:numPr>
              <w:adjustRightInd w:val="0"/>
              <w:spacing w:after="120"/>
              <w:ind w:left="357" w:hanging="357"/>
              <w:outlineLvl w:val="0"/>
              <w:rPr>
                <w:ins w:id="4688" w:author="만든 이"/>
                <w:rFonts w:eastAsiaTheme="minorEastAsia"/>
                <w:bCs/>
              </w:rPr>
            </w:pPr>
            <w:ins w:id="4689" w:author="만든 이">
              <w:r w:rsidRPr="00FE0EBC">
                <w:rPr>
                  <w:b/>
                </w:rPr>
                <w:t>Ja Jums parakstītajai devai nepieciešama vairāk kā 1 injekcija:</w:t>
              </w:r>
            </w:ins>
          </w:p>
          <w:p w14:paraId="3D18D4CF" w14:textId="77777777" w:rsidR="008E00E7" w:rsidRPr="00FE0EBC" w:rsidRDefault="008E00E7" w:rsidP="008E00E7">
            <w:pPr>
              <w:keepNext/>
              <w:keepLines/>
              <w:numPr>
                <w:ilvl w:val="0"/>
                <w:numId w:val="89"/>
              </w:numPr>
              <w:spacing w:before="120" w:after="120"/>
              <w:outlineLvl w:val="0"/>
              <w:rPr>
                <w:ins w:id="4690" w:author="만든 이"/>
                <w:rFonts w:eastAsiaTheme="minorEastAsia"/>
                <w:bCs/>
              </w:rPr>
            </w:pPr>
            <w:ins w:id="4691" w:author="만든 이">
              <w:r w:rsidRPr="00FE0EBC">
                <w:rPr>
                  <w:bCs/>
                  <w:color w:val="231F20"/>
                </w:rPr>
                <w:t xml:space="preserve">Izmetiet izlietoto pilnšļirci, kā aprakstīts </w:t>
              </w:r>
              <w:r w:rsidRPr="00FE0EBC">
                <w:rPr>
                  <w:b/>
                  <w:color w:val="231F20"/>
                </w:rPr>
                <w:t>16. darbībā. Izmetiet pilnšļirci</w:t>
              </w:r>
              <w:r w:rsidRPr="00FE0EBC">
                <w:rPr>
                  <w:bCs/>
                  <w:color w:val="231F20"/>
                </w:rPr>
                <w:t>.</w:t>
              </w:r>
            </w:ins>
          </w:p>
          <w:p w14:paraId="7CA8DFAA" w14:textId="77777777" w:rsidR="008E00E7" w:rsidRPr="00FE0EBC" w:rsidRDefault="008E00E7" w:rsidP="008E00E7">
            <w:pPr>
              <w:keepNext/>
              <w:keepLines/>
              <w:numPr>
                <w:ilvl w:val="0"/>
                <w:numId w:val="89"/>
              </w:numPr>
              <w:spacing w:before="120" w:after="120"/>
              <w:outlineLvl w:val="0"/>
              <w:rPr>
                <w:ins w:id="4692" w:author="만든 이"/>
                <w:rFonts w:eastAsiaTheme="minorEastAsia"/>
                <w:bCs/>
              </w:rPr>
            </w:pPr>
            <w:ins w:id="4693" w:author="만든 이">
              <w:r w:rsidRPr="00FE0EBC">
                <w:rPr>
                  <w:bCs/>
                  <w:color w:val="231F20"/>
                </w:rPr>
                <w:t xml:space="preserve">Nākamajai injekcijai, izmantojot jaunu pilnšļirci, </w:t>
              </w:r>
              <w:r w:rsidRPr="00F15CE3">
                <w:rPr>
                  <w:bCs/>
                  <w:color w:val="231F20"/>
                  <w:rPrChange w:id="4694" w:author="만든 이">
                    <w:rPr>
                      <w:b/>
                      <w:color w:val="231F20"/>
                    </w:rPr>
                  </w:rPrChange>
                </w:rPr>
                <w:t>atkārtojiet</w:t>
              </w:r>
              <w:r w:rsidRPr="00FE0EBC">
                <w:rPr>
                  <w:b/>
                  <w:color w:val="231F20"/>
                </w:rPr>
                <w:t xml:space="preserve"> no 1. darbības līdz 14.</w:t>
              </w:r>
              <w:r w:rsidRPr="00FE0EBC">
                <w:rPr>
                  <w:bCs/>
                  <w:color w:val="231F20"/>
                </w:rPr>
                <w:t> darbībai.</w:t>
              </w:r>
            </w:ins>
          </w:p>
          <w:p w14:paraId="75996E1F" w14:textId="77777777" w:rsidR="008E00E7" w:rsidRPr="00FE0EBC" w:rsidRDefault="008E00E7" w:rsidP="008E00E7">
            <w:pPr>
              <w:keepNext/>
              <w:keepLines/>
              <w:numPr>
                <w:ilvl w:val="0"/>
                <w:numId w:val="22"/>
              </w:numPr>
              <w:adjustRightInd w:val="0"/>
              <w:spacing w:after="120"/>
              <w:ind w:left="828" w:hanging="403"/>
              <w:outlineLvl w:val="0"/>
              <w:rPr>
                <w:ins w:id="4695" w:author="만든 이"/>
                <w:rFonts w:eastAsiaTheme="minorEastAsia"/>
                <w:bCs/>
              </w:rPr>
            </w:pPr>
            <w:ins w:id="4696" w:author="만든 이">
              <w:r w:rsidRPr="00FE0EBC">
                <w:rPr>
                  <w:bCs/>
                  <w:color w:val="231F20"/>
                </w:rPr>
                <w:t xml:space="preserve">Pārliecinieties, ka katra injekcija </w:t>
              </w:r>
              <w:r w:rsidRPr="00FE0EBC">
                <w:rPr>
                  <w:b/>
                  <w:color w:val="231F20"/>
                </w:rPr>
                <w:t>ir vismaz 2 cm</w:t>
              </w:r>
              <w:r w:rsidRPr="00FE0EBC">
                <w:rPr>
                  <w:bCs/>
                  <w:color w:val="231F20"/>
                </w:rPr>
                <w:t xml:space="preserve"> attālumā viena no otras</w:t>
              </w:r>
              <w:r w:rsidRPr="00FE0EBC">
                <w:rPr>
                  <w:bCs/>
                  <w:color w:val="000000"/>
                </w:rPr>
                <w:t>.</w:t>
              </w:r>
            </w:ins>
          </w:p>
          <w:p w14:paraId="1A2294B9" w14:textId="77777777" w:rsidR="008E00E7" w:rsidRPr="00FE0EBC" w:rsidRDefault="008E00E7" w:rsidP="008E00E7">
            <w:pPr>
              <w:keepNext/>
              <w:keepLines/>
              <w:numPr>
                <w:ilvl w:val="0"/>
                <w:numId w:val="22"/>
              </w:numPr>
              <w:adjustRightInd w:val="0"/>
              <w:spacing w:after="120"/>
              <w:ind w:left="828" w:hanging="403"/>
              <w:outlineLvl w:val="0"/>
              <w:rPr>
                <w:ins w:id="4697" w:author="만든 이"/>
                <w:rFonts w:eastAsiaTheme="minorEastAsia"/>
                <w:bCs/>
              </w:rPr>
            </w:pPr>
            <w:ins w:id="4698" w:author="만든 이">
              <w:r w:rsidRPr="00FE0EBC">
                <w:rPr>
                  <w:bCs/>
                  <w:color w:val="231F20"/>
                </w:rPr>
                <w:t>Visas Jums parakstītajai devai nepieciešamās injekcijas ievadiet nekavējoties vienu pēc otras.</w:t>
              </w:r>
            </w:ins>
          </w:p>
          <w:p w14:paraId="3BB0419E" w14:textId="77777777" w:rsidR="008E00E7" w:rsidRPr="00FE0EBC" w:rsidRDefault="008E00E7" w:rsidP="008E00E7">
            <w:pPr>
              <w:keepNext/>
              <w:keepLines/>
              <w:numPr>
                <w:ilvl w:val="0"/>
                <w:numId w:val="22"/>
              </w:numPr>
              <w:adjustRightInd w:val="0"/>
              <w:ind w:left="828" w:hanging="403"/>
              <w:outlineLvl w:val="0"/>
              <w:rPr>
                <w:ins w:id="4699" w:author="만든 이"/>
                <w:rFonts w:eastAsiaTheme="minorEastAsia"/>
              </w:rPr>
            </w:pPr>
            <w:ins w:id="4700" w:author="만든 이">
              <w:r w:rsidRPr="00FE0EBC">
                <w:rPr>
                  <w:bCs/>
                  <w:color w:val="231F20"/>
                </w:rPr>
                <w:t>Ja Jums ir kādi jautājumi, sazinieties ar veselības aprūpes sniedzēju.</w:t>
              </w:r>
            </w:ins>
          </w:p>
        </w:tc>
      </w:tr>
    </w:tbl>
    <w:p w14:paraId="16E6C399" w14:textId="77777777" w:rsidR="001622F2" w:rsidRPr="00FE0EBC" w:rsidRDefault="001622F2">
      <w:pPr>
        <w:rPr>
          <w:ins w:id="4701" w:author="만든 이"/>
        </w:rPr>
      </w:pPr>
    </w:p>
    <w:tbl>
      <w:tblPr>
        <w:tblStyle w:val="Standard2"/>
        <w:tblW w:w="5000" w:type="pct"/>
        <w:tblLayout w:type="fixed"/>
        <w:tblLook w:val="04A0" w:firstRow="1" w:lastRow="0" w:firstColumn="1" w:lastColumn="0" w:noHBand="0" w:noVBand="1"/>
        <w:tblPrChange w:id="4702" w:author="만든 이">
          <w:tblPr>
            <w:tblStyle w:val="Standard2"/>
            <w:tblW w:w="5000" w:type="pct"/>
            <w:tblLayout w:type="fixed"/>
            <w:tblLook w:val="04A0" w:firstRow="1" w:lastRow="0" w:firstColumn="1" w:lastColumn="0" w:noHBand="0" w:noVBand="1"/>
          </w:tblPr>
        </w:tblPrChange>
      </w:tblPr>
      <w:tblGrid>
        <w:gridCol w:w="4531"/>
        <w:gridCol w:w="4532"/>
        <w:tblGridChange w:id="4703">
          <w:tblGrid>
            <w:gridCol w:w="4531"/>
            <w:gridCol w:w="4532"/>
          </w:tblGrid>
        </w:tblGridChange>
      </w:tblGrid>
      <w:tr w:rsidR="008E00E7" w:rsidRPr="00FE0EBC" w14:paraId="6442B4EB" w14:textId="77777777" w:rsidTr="00F15CE3">
        <w:trPr>
          <w:trHeight w:val="118"/>
          <w:ins w:id="4704" w:author="만든 이"/>
          <w:trPrChange w:id="4705" w:author="만든 이">
            <w:trPr>
              <w:trHeight w:val="118"/>
            </w:trPr>
          </w:trPrChange>
        </w:trPr>
        <w:tc>
          <w:tcPr>
            <w:tcW w:w="9063" w:type="dxa"/>
            <w:gridSpan w:val="2"/>
            <w:tcBorders>
              <w:top w:val="single" w:sz="4" w:space="0" w:color="auto"/>
              <w:bottom w:val="nil"/>
            </w:tcBorders>
            <w:vAlign w:val="center"/>
            <w:tcPrChange w:id="4706" w:author="만든 이">
              <w:tcPr>
                <w:tcW w:w="9061" w:type="dxa"/>
                <w:gridSpan w:val="2"/>
                <w:tcBorders>
                  <w:top w:val="single" w:sz="4" w:space="0" w:color="auto"/>
                  <w:bottom w:val="nil"/>
                </w:tcBorders>
                <w:vAlign w:val="center"/>
              </w:tcPr>
            </w:tcPrChange>
          </w:tcPr>
          <w:p w14:paraId="5ED67491" w14:textId="77777777" w:rsidR="008E00E7" w:rsidRPr="00FE0EBC" w:rsidRDefault="008E00E7" w:rsidP="002F0B7E">
            <w:pPr>
              <w:keepNext/>
              <w:keepLines/>
              <w:ind w:left="567" w:hanging="567"/>
              <w:outlineLvl w:val="0"/>
              <w:rPr>
                <w:ins w:id="4707" w:author="만든 이"/>
              </w:rPr>
            </w:pPr>
            <w:ins w:id="4708" w:author="만든 이">
              <w:r w:rsidRPr="00FE0EBC">
                <w:rPr>
                  <w:b/>
                  <w:bCs/>
                </w:rPr>
                <w:lastRenderedPageBreak/>
                <w:t>Pēc injekcijas</w:t>
              </w:r>
            </w:ins>
          </w:p>
        </w:tc>
      </w:tr>
      <w:tr w:rsidR="008E00E7" w:rsidRPr="00FE0EBC" w14:paraId="338DE203" w14:textId="77777777" w:rsidTr="00F15CE3">
        <w:trPr>
          <w:trHeight w:val="3893"/>
          <w:ins w:id="4709" w:author="만든 이"/>
          <w:trPrChange w:id="4710" w:author="만든 이">
            <w:trPr>
              <w:trHeight w:val="3893"/>
            </w:trPr>
          </w:trPrChange>
        </w:trPr>
        <w:tc>
          <w:tcPr>
            <w:tcW w:w="4531" w:type="dxa"/>
            <w:tcBorders>
              <w:top w:val="nil"/>
              <w:bottom w:val="single" w:sz="4" w:space="0" w:color="auto"/>
              <w:right w:val="nil"/>
            </w:tcBorders>
            <w:vAlign w:val="center"/>
            <w:tcPrChange w:id="4711" w:author="만든 이">
              <w:tcPr>
                <w:tcW w:w="4530" w:type="dxa"/>
                <w:tcBorders>
                  <w:top w:val="nil"/>
                  <w:bottom w:val="single" w:sz="4" w:space="0" w:color="auto"/>
                  <w:right w:val="nil"/>
                </w:tcBorders>
                <w:vAlign w:val="center"/>
              </w:tcPr>
            </w:tcPrChange>
          </w:tcPr>
          <w:p w14:paraId="6E2377D5" w14:textId="77777777" w:rsidR="008E00E7" w:rsidRPr="00FE0EBC" w:rsidRDefault="008E00E7" w:rsidP="002F0B7E">
            <w:pPr>
              <w:keepNext/>
              <w:keepLines/>
              <w:adjustRightInd w:val="0"/>
              <w:ind w:leftChars="100" w:left="787" w:hanging="567"/>
              <w:outlineLvl w:val="0"/>
              <w:rPr>
                <w:ins w:id="4712" w:author="만든 이"/>
                <w:rFonts w:eastAsia="맑은 고딕"/>
              </w:rPr>
            </w:pPr>
            <w:ins w:id="4713" w:author="만든 이">
              <w:r w:rsidRPr="00FE0EBC">
                <w:rPr>
                  <w:b/>
                  <w:noProof/>
                </w:rPr>
                <w:drawing>
                  <wp:inline distT="0" distB="0" distL="0" distR="0" wp14:anchorId="35E0AFDA" wp14:editId="07C71497">
                    <wp:extent cx="1979295" cy="2158916"/>
                    <wp:effectExtent l="0" t="0" r="1905" b="0"/>
                    <wp:docPr id="1860670105"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87"/>
                            <a:stretch>
                              <a:fillRect/>
                            </a:stretch>
                          </pic:blipFill>
                          <pic:spPr>
                            <a:xfrm>
                              <a:off x="0" y="0"/>
                              <a:ext cx="1983257" cy="2163237"/>
                            </a:xfrm>
                            <a:prstGeom prst="rect">
                              <a:avLst/>
                            </a:prstGeom>
                          </pic:spPr>
                        </pic:pic>
                      </a:graphicData>
                    </a:graphic>
                  </wp:inline>
                </w:drawing>
              </w:r>
            </w:ins>
          </w:p>
          <w:p w14:paraId="61B905C3" w14:textId="77777777" w:rsidR="008E00E7" w:rsidRPr="00FE0EBC" w:rsidRDefault="008E00E7" w:rsidP="002F0B7E">
            <w:pPr>
              <w:keepNext/>
              <w:keepLines/>
              <w:spacing w:before="120"/>
              <w:ind w:leftChars="100" w:left="787" w:rightChars="420" w:right="924" w:hanging="567"/>
              <w:jc w:val="right"/>
              <w:outlineLvl w:val="0"/>
              <w:rPr>
                <w:ins w:id="4714" w:author="만든 이"/>
                <w:color w:val="000000"/>
              </w:rPr>
            </w:pPr>
            <w:ins w:id="4715" w:author="만든 이">
              <w:r w:rsidRPr="00FE0EBC">
                <w:rPr>
                  <w:b/>
                </w:rPr>
                <w:t>Q attēls</w:t>
              </w:r>
            </w:ins>
          </w:p>
        </w:tc>
        <w:tc>
          <w:tcPr>
            <w:tcW w:w="4532" w:type="dxa"/>
            <w:tcBorders>
              <w:top w:val="nil"/>
              <w:left w:val="nil"/>
              <w:bottom w:val="single" w:sz="4" w:space="0" w:color="auto"/>
            </w:tcBorders>
            <w:vAlign w:val="center"/>
            <w:tcPrChange w:id="4716" w:author="만든 이">
              <w:tcPr>
                <w:tcW w:w="4531" w:type="dxa"/>
                <w:tcBorders>
                  <w:top w:val="nil"/>
                  <w:left w:val="nil"/>
                  <w:bottom w:val="single" w:sz="4" w:space="0" w:color="auto"/>
                </w:tcBorders>
                <w:vAlign w:val="center"/>
              </w:tcPr>
            </w:tcPrChange>
          </w:tcPr>
          <w:p w14:paraId="121EEC86" w14:textId="77777777" w:rsidR="008E00E7" w:rsidRPr="00FE0EBC" w:rsidRDefault="008E00E7" w:rsidP="008E00E7">
            <w:pPr>
              <w:keepNext/>
              <w:keepLines/>
              <w:numPr>
                <w:ilvl w:val="0"/>
                <w:numId w:val="83"/>
              </w:numPr>
              <w:adjustRightInd w:val="0"/>
              <w:spacing w:after="120"/>
              <w:ind w:left="357" w:hanging="357"/>
              <w:outlineLvl w:val="0"/>
              <w:rPr>
                <w:ins w:id="4717" w:author="만든 이"/>
                <w:b/>
                <w:bCs/>
              </w:rPr>
            </w:pPr>
            <w:ins w:id="4718" w:author="만든 이">
              <w:r w:rsidRPr="00FE0EBC">
                <w:rPr>
                  <w:b/>
                  <w:bCs/>
                </w:rPr>
                <w:t>Izmetiet pilnšļirci.</w:t>
              </w:r>
            </w:ins>
          </w:p>
          <w:p w14:paraId="47648C9F" w14:textId="77777777" w:rsidR="008E00E7" w:rsidRPr="00FE0EBC" w:rsidRDefault="008E00E7" w:rsidP="008E00E7">
            <w:pPr>
              <w:keepNext/>
              <w:keepLines/>
              <w:numPr>
                <w:ilvl w:val="0"/>
                <w:numId w:val="90"/>
              </w:numPr>
              <w:adjustRightInd w:val="0"/>
              <w:spacing w:before="120" w:after="120"/>
              <w:outlineLvl w:val="0"/>
              <w:rPr>
                <w:ins w:id="4719" w:author="만든 이"/>
              </w:rPr>
            </w:pPr>
            <w:ins w:id="4720" w:author="만든 이">
              <w:r w:rsidRPr="00FE0EBC">
                <w:t xml:space="preserve">Izlietoto pilnšļirci tūlīt pēc lietošanas ievietojiet asiem priekšmetiem paredzētā tvertnē (skatīt </w:t>
              </w:r>
              <w:r w:rsidRPr="00FE0EBC">
                <w:rPr>
                  <w:b/>
                  <w:bCs/>
                  <w:color w:val="231F20"/>
                </w:rPr>
                <w:t>Q attēlu</w:t>
              </w:r>
              <w:r w:rsidRPr="00FE0EBC">
                <w:t>).</w:t>
              </w:r>
            </w:ins>
          </w:p>
          <w:p w14:paraId="77739596" w14:textId="77777777" w:rsidR="008E00E7" w:rsidRPr="00FE0EBC" w:rsidRDefault="008E00E7" w:rsidP="008E00E7">
            <w:pPr>
              <w:keepNext/>
              <w:keepLines/>
              <w:numPr>
                <w:ilvl w:val="0"/>
                <w:numId w:val="22"/>
              </w:numPr>
              <w:adjustRightInd w:val="0"/>
              <w:spacing w:before="120"/>
              <w:ind w:left="828" w:hanging="403"/>
              <w:outlineLvl w:val="0"/>
              <w:rPr>
                <w:ins w:id="4721" w:author="만든 이"/>
                <w:rFonts w:eastAsiaTheme="minorEastAsia"/>
              </w:rPr>
            </w:pPr>
            <w:ins w:id="4722" w:author="만든 이">
              <w:r w:rsidRPr="00FE0EBC">
                <w:t>Omlyclo pilnšļirce ir vienas devas šļirce, un to nedrīkst lietot atkārtoti.</w:t>
              </w:r>
            </w:ins>
          </w:p>
          <w:p w14:paraId="283E95ED" w14:textId="77777777" w:rsidR="008E00E7" w:rsidRPr="00FE0EBC" w:rsidRDefault="008E00E7" w:rsidP="008E00E7">
            <w:pPr>
              <w:keepNext/>
              <w:keepLines/>
              <w:numPr>
                <w:ilvl w:val="0"/>
                <w:numId w:val="22"/>
              </w:numPr>
              <w:adjustRightInd w:val="0"/>
              <w:spacing w:before="120"/>
              <w:ind w:left="828" w:hanging="403"/>
              <w:outlineLvl w:val="0"/>
              <w:rPr>
                <w:ins w:id="4723" w:author="만든 이"/>
                <w:rFonts w:eastAsiaTheme="minorEastAsia"/>
              </w:rPr>
            </w:pPr>
            <w:ins w:id="4724" w:author="만든 이">
              <w:r w:rsidRPr="00FE0EBC">
                <w:rPr>
                  <w:b/>
                  <w:bCs/>
                </w:rPr>
                <w:t>Nemēģiniet</w:t>
              </w:r>
              <w:r w:rsidRPr="00FE0EBC">
                <w:t xml:space="preserve"> uzlikt adatas uzgali atpakaļ uz pilnšļirces.</w:t>
              </w:r>
            </w:ins>
          </w:p>
          <w:p w14:paraId="040A7773" w14:textId="77777777" w:rsidR="008E00E7" w:rsidRPr="00FE0EBC" w:rsidRDefault="008E00E7" w:rsidP="008E00E7">
            <w:pPr>
              <w:keepNext/>
              <w:keepLines/>
              <w:numPr>
                <w:ilvl w:val="0"/>
                <w:numId w:val="22"/>
              </w:numPr>
              <w:adjustRightInd w:val="0"/>
              <w:spacing w:before="120"/>
              <w:ind w:left="828" w:hanging="403"/>
              <w:outlineLvl w:val="0"/>
              <w:rPr>
                <w:ins w:id="4725" w:author="만든 이"/>
                <w:rFonts w:eastAsiaTheme="minorEastAsia"/>
              </w:rPr>
            </w:pPr>
            <w:ins w:id="4726" w:author="만든 이">
              <w:r w:rsidRPr="00FE0EBC">
                <w:t xml:space="preserve">Pilnšļirci </w:t>
              </w:r>
              <w:r w:rsidRPr="00FE0EBC">
                <w:rPr>
                  <w:b/>
                  <w:bCs/>
                  <w:color w:val="231F20"/>
                </w:rPr>
                <w:t>neizmetiet</w:t>
              </w:r>
              <w:r w:rsidRPr="00FE0EBC">
                <w:t xml:space="preserve"> (nelikvidējiet) kopā ar sadzīves atkritumiem.</w:t>
              </w:r>
            </w:ins>
          </w:p>
          <w:p w14:paraId="20951BCB" w14:textId="77777777" w:rsidR="008E00E7" w:rsidRPr="00FE0EBC" w:rsidRDefault="008E00E7" w:rsidP="008E00E7">
            <w:pPr>
              <w:keepNext/>
              <w:keepLines/>
              <w:numPr>
                <w:ilvl w:val="0"/>
                <w:numId w:val="22"/>
              </w:numPr>
              <w:adjustRightInd w:val="0"/>
              <w:spacing w:before="120"/>
              <w:ind w:left="828" w:hanging="403"/>
              <w:outlineLvl w:val="0"/>
              <w:rPr>
                <w:ins w:id="4727" w:author="만든 이"/>
              </w:rPr>
            </w:pPr>
            <w:ins w:id="4728" w:author="만든 이">
              <w:r w:rsidRPr="00FE0EBC">
                <w:t>Ja Jums nav asiem priekšmetiem paredzētas tvertnes, varat izmantot mājsaimniecībā lietojamu tvertni, kas ir aizverama un necaurdurama.</w:t>
              </w:r>
            </w:ins>
          </w:p>
          <w:p w14:paraId="13580A40" w14:textId="77777777" w:rsidR="008E00E7" w:rsidRPr="00FE0EBC" w:rsidRDefault="008E00E7" w:rsidP="008E00E7">
            <w:pPr>
              <w:keepNext/>
              <w:keepLines/>
              <w:numPr>
                <w:ilvl w:val="0"/>
                <w:numId w:val="22"/>
              </w:numPr>
              <w:adjustRightInd w:val="0"/>
              <w:spacing w:before="120"/>
              <w:ind w:left="828" w:hanging="403"/>
              <w:outlineLvl w:val="0"/>
              <w:rPr>
                <w:ins w:id="4729" w:author="만든 이"/>
              </w:rPr>
            </w:pPr>
            <w:ins w:id="4730" w:author="만든 이">
              <w:r w:rsidRPr="00FE0EBC">
                <w:rPr>
                  <w:color w:val="231F20"/>
                </w:rPr>
                <w:t xml:space="preserve">Par pareizu asu priekšmetiem paredzētas tvertnes izmešanu konsultējieties ar </w:t>
              </w:r>
              <w:r w:rsidRPr="00FE0EBC">
                <w:t>ārstu</w:t>
              </w:r>
              <w:r w:rsidRPr="00FE0EBC">
                <w:rPr>
                  <w:color w:val="231F20"/>
                </w:rPr>
                <w:t xml:space="preserve"> vai </w:t>
              </w:r>
              <w:r w:rsidRPr="00FE0EBC">
                <w:t>farmaceitu</w:t>
              </w:r>
              <w:r w:rsidRPr="00FE0EBC">
                <w:rPr>
                  <w:color w:val="231F20"/>
                </w:rPr>
                <w:t>. Var būt vietējie noteikumi, kas regulē šādu atkritumu likvidēšanu.</w:t>
              </w:r>
            </w:ins>
          </w:p>
        </w:tc>
      </w:tr>
    </w:tbl>
    <w:p w14:paraId="49409726" w14:textId="045725B1" w:rsidR="00BA0CC8" w:rsidRPr="00FE0EBC" w:rsidRDefault="00613774" w:rsidP="00850257">
      <w:pPr>
        <w:keepNext/>
        <w:rPr>
          <w:ins w:id="4731" w:author="만든 이"/>
          <w:rFonts w:eastAsia="맑은 고딕"/>
          <w:lang w:eastAsia="ko-KR"/>
        </w:rPr>
      </w:pPr>
      <w:r w:rsidRPr="00FE0EBC">
        <w:rPr>
          <w:rFonts w:eastAsia="맑은 고딕"/>
          <w:lang w:eastAsia="ko-KR"/>
        </w:rPr>
        <w:t xml:space="preserve"> </w:t>
      </w:r>
    </w:p>
    <w:p w14:paraId="0C5F8738" w14:textId="77777777" w:rsidR="00647DDE" w:rsidRPr="00FE0EBC" w:rsidRDefault="00647DDE" w:rsidP="002F22B3"/>
    <w:p w14:paraId="3AA7345E" w14:textId="3B90DFFA" w:rsidR="000B02AF" w:rsidRPr="00FE0EBC" w:rsidRDefault="000B02AF">
      <w:pPr>
        <w:suppressAutoHyphens w:val="0"/>
      </w:pPr>
      <w:r w:rsidRPr="00FE0EBC">
        <w:br w:type="page"/>
      </w:r>
    </w:p>
    <w:p w14:paraId="277B35DA" w14:textId="77777777" w:rsidR="00E431DD" w:rsidRPr="00FE0EBC" w:rsidRDefault="00E431DD" w:rsidP="00E431DD">
      <w:pPr>
        <w:pStyle w:val="aa"/>
      </w:pPr>
      <w:r w:rsidRPr="00FE0EBC">
        <w:lastRenderedPageBreak/>
        <w:t>Lietošanas instrukcija: informācija lietotājam</w:t>
      </w:r>
    </w:p>
    <w:p w14:paraId="3CCDA42B" w14:textId="77777777" w:rsidR="00E431DD" w:rsidRPr="00FE0EBC" w:rsidRDefault="00E431DD" w:rsidP="00E431DD">
      <w:pPr>
        <w:pStyle w:val="NormalKeep"/>
      </w:pPr>
    </w:p>
    <w:p w14:paraId="381FD366" w14:textId="77777777" w:rsidR="00E431DD" w:rsidRPr="00FE0EBC" w:rsidRDefault="00E431DD" w:rsidP="00E431DD">
      <w:pPr>
        <w:pStyle w:val="aa"/>
      </w:pPr>
      <w:r w:rsidRPr="00FE0EBC">
        <w:t>Omlyclo 150 mg šķīdums injekcijām pildspalvveida pilnšļircē</w:t>
      </w:r>
    </w:p>
    <w:p w14:paraId="37FDB85C" w14:textId="77777777" w:rsidR="00E431DD" w:rsidRPr="00FE0EBC" w:rsidRDefault="00E431DD" w:rsidP="00E431DD">
      <w:pPr>
        <w:pStyle w:val="NormalCentred"/>
        <w:rPr>
          <w:i/>
        </w:rPr>
      </w:pPr>
      <w:r w:rsidRPr="00FE0EBC">
        <w:rPr>
          <w:i/>
        </w:rPr>
        <w:t>omalizumabum</w:t>
      </w:r>
    </w:p>
    <w:p w14:paraId="1B968621" w14:textId="77777777" w:rsidR="00E431DD" w:rsidRPr="00FE0EBC" w:rsidRDefault="00E431DD" w:rsidP="00E431DD"/>
    <w:p w14:paraId="78A45842" w14:textId="2182023D" w:rsidR="00E431DD" w:rsidRPr="00FE0EBC" w:rsidRDefault="00801F2C" w:rsidP="00E431DD">
      <w:r w:rsidRPr="00FE0EBC">
        <w:rPr>
          <w:noProof/>
          <w:lang w:val="en-US"/>
        </w:rPr>
        <w:drawing>
          <wp:inline distT="0" distB="0" distL="0" distR="0" wp14:anchorId="31131604" wp14:editId="44407723">
            <wp:extent cx="205105" cy="153670"/>
            <wp:effectExtent l="0" t="0" r="4445" b="0"/>
            <wp:docPr id="617791957" name="Picture 6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05" cy="153670"/>
                    </a:xfrm>
                    <a:prstGeom prst="rect">
                      <a:avLst/>
                    </a:prstGeom>
                    <a:noFill/>
                    <a:ln>
                      <a:noFill/>
                    </a:ln>
                  </pic:spPr>
                </pic:pic>
              </a:graphicData>
            </a:graphic>
          </wp:inline>
        </w:drawing>
      </w:r>
      <w:r w:rsidRPr="00FE0EBC">
        <w:t>Šīm zālēm tiek piemērota papildu uzraudzība. Tādējādi būs iespējams ātri identificēt jaunāko informāciju par šo zāļu drošumu. Veselības aprūpes speciālisti tiek lūgti ziņot par jebkādām iespējamām nevēlamām blakusparādībām. Par to, kā ziņot par nevēlamām blakusparādībām, skatīt 4. punktā.</w:t>
      </w:r>
    </w:p>
    <w:p w14:paraId="53DAC5A0" w14:textId="77777777" w:rsidR="00E431DD" w:rsidRPr="00FE0EBC" w:rsidRDefault="00E431DD" w:rsidP="00E431DD"/>
    <w:p w14:paraId="0ADC6977" w14:textId="77777777" w:rsidR="00E431DD" w:rsidRPr="00FE0EBC" w:rsidRDefault="00E431DD" w:rsidP="00E431DD">
      <w:pPr>
        <w:pStyle w:val="HeadingStrong"/>
      </w:pPr>
      <w:r w:rsidRPr="00FE0EBC">
        <w:t>Pirms zāļu lietošanas uzmanīgi izlasiet visu instrukciju, jo tā satur Jums svarīgu informāciju.</w:t>
      </w:r>
    </w:p>
    <w:p w14:paraId="44C6A1A5" w14:textId="77777777" w:rsidR="00E431DD" w:rsidRPr="00FE0EBC" w:rsidRDefault="00E431DD" w:rsidP="00E431DD">
      <w:pPr>
        <w:pStyle w:val="Bullet-"/>
      </w:pPr>
      <w:r w:rsidRPr="00FE0EBC">
        <w:t>Saglabājiet šo instrukciju! Iespējams, ka vēlāk to vajadzēs pārlasīt.</w:t>
      </w:r>
    </w:p>
    <w:p w14:paraId="1333FF40" w14:textId="77777777" w:rsidR="00E431DD" w:rsidRPr="00FE0EBC" w:rsidRDefault="00E431DD" w:rsidP="00E431DD">
      <w:pPr>
        <w:pStyle w:val="Bullet-"/>
      </w:pPr>
      <w:r w:rsidRPr="00FE0EBC">
        <w:t>Ja Jums rodas jebkādi jautājumi, vaicājiet ārstam, farmaceitam vai medmāsai.</w:t>
      </w:r>
    </w:p>
    <w:p w14:paraId="4CD3F897" w14:textId="77777777" w:rsidR="00E431DD" w:rsidRPr="00FE0EBC" w:rsidRDefault="00E431DD" w:rsidP="00E431DD">
      <w:pPr>
        <w:pStyle w:val="Bullet-"/>
      </w:pPr>
      <w:r w:rsidRPr="00FE0EBC">
        <w:t>Šīs zāles ir parakstītas tikai Jums. Nedodiet tās citiem. Tās var nodarīt ļaunumu pat tad, ja šiem cilvēkiem ir līdzīgas slimības pazīmes.</w:t>
      </w:r>
    </w:p>
    <w:p w14:paraId="7AF4977D" w14:textId="77777777" w:rsidR="00E431DD" w:rsidRPr="00FE0EBC" w:rsidRDefault="00E431DD" w:rsidP="00E431DD">
      <w:pPr>
        <w:pStyle w:val="Bullet-"/>
      </w:pPr>
      <w:r w:rsidRPr="00FE0EBC">
        <w:t>Ja Jums rodas jebkādas blakusparādības, konsultējieties ar ārstu, farmaceitu vai medmāsu. Tas attiecas arī uz iespējamām blakusparādībām, kas nav minētas šajā instrukcijā. Skatīt 4. punktu.</w:t>
      </w:r>
    </w:p>
    <w:p w14:paraId="14648010" w14:textId="77777777" w:rsidR="00E431DD" w:rsidRPr="00FE0EBC" w:rsidRDefault="00E431DD" w:rsidP="00E431DD"/>
    <w:p w14:paraId="6E919DC8" w14:textId="77777777" w:rsidR="00E431DD" w:rsidRPr="00FE0EBC" w:rsidRDefault="00E431DD" w:rsidP="00E431DD">
      <w:pPr>
        <w:pStyle w:val="HeadingStrong"/>
      </w:pPr>
      <w:r w:rsidRPr="00FE0EBC">
        <w:t>Šajā instrukcijā varat uzzināt:</w:t>
      </w:r>
    </w:p>
    <w:p w14:paraId="635EF5CB" w14:textId="77777777" w:rsidR="00E431DD" w:rsidRPr="00FE0EBC" w:rsidRDefault="00E431DD" w:rsidP="00E431DD">
      <w:pPr>
        <w:pStyle w:val="NormalKeep"/>
      </w:pPr>
    </w:p>
    <w:p w14:paraId="4D085B91" w14:textId="77777777" w:rsidR="00E431DD" w:rsidRPr="00FE0EBC" w:rsidRDefault="00E431DD" w:rsidP="00E431DD">
      <w:pPr>
        <w:pStyle w:val="NormalHanging"/>
        <w:keepNext/>
      </w:pPr>
      <w:r w:rsidRPr="00FE0EBC">
        <w:t>1.</w:t>
      </w:r>
      <w:r w:rsidRPr="00FE0EBC">
        <w:tab/>
        <w:t>Kas ir Omlyclo un kādam nolūkam to lieto</w:t>
      </w:r>
    </w:p>
    <w:p w14:paraId="54AD95F4" w14:textId="77777777" w:rsidR="00E431DD" w:rsidRPr="00FE0EBC" w:rsidRDefault="00E431DD" w:rsidP="00E431DD">
      <w:pPr>
        <w:pStyle w:val="NormalHanging"/>
        <w:keepNext/>
      </w:pPr>
      <w:r w:rsidRPr="00FE0EBC">
        <w:t>2.</w:t>
      </w:r>
      <w:r w:rsidRPr="00FE0EBC">
        <w:tab/>
        <w:t>Kas Jums jāzina pirms Omlyclo lietošanas</w:t>
      </w:r>
    </w:p>
    <w:p w14:paraId="225E8809" w14:textId="77777777" w:rsidR="00E431DD" w:rsidRPr="00FE0EBC" w:rsidRDefault="00E431DD" w:rsidP="00E431DD">
      <w:pPr>
        <w:pStyle w:val="NormalHanging"/>
        <w:keepNext/>
      </w:pPr>
      <w:r w:rsidRPr="00FE0EBC">
        <w:t>3.</w:t>
      </w:r>
      <w:r w:rsidRPr="00FE0EBC">
        <w:tab/>
        <w:t>Kā lietot Omlyclo</w:t>
      </w:r>
    </w:p>
    <w:p w14:paraId="1F95854F" w14:textId="77777777" w:rsidR="00E431DD" w:rsidRPr="00FE0EBC" w:rsidRDefault="00E431DD" w:rsidP="00E431DD">
      <w:pPr>
        <w:pStyle w:val="NormalHanging"/>
        <w:keepNext/>
      </w:pPr>
      <w:r w:rsidRPr="00FE0EBC">
        <w:t>4.</w:t>
      </w:r>
      <w:r w:rsidRPr="00FE0EBC">
        <w:tab/>
        <w:t>Iespējamās blakusparādības</w:t>
      </w:r>
    </w:p>
    <w:p w14:paraId="4627D87A" w14:textId="77777777" w:rsidR="00E431DD" w:rsidRPr="00FE0EBC" w:rsidRDefault="00E431DD" w:rsidP="00E431DD">
      <w:pPr>
        <w:pStyle w:val="NormalHanging"/>
        <w:keepNext/>
      </w:pPr>
      <w:r w:rsidRPr="00FE0EBC">
        <w:t>5.</w:t>
      </w:r>
      <w:r w:rsidRPr="00FE0EBC">
        <w:tab/>
        <w:t>Kā uzglabāt Omlyclo</w:t>
      </w:r>
    </w:p>
    <w:p w14:paraId="01A8A3AE" w14:textId="77777777" w:rsidR="00E431DD" w:rsidRPr="00FE0EBC" w:rsidRDefault="00E431DD" w:rsidP="00E431DD">
      <w:pPr>
        <w:pStyle w:val="NormalHanging"/>
        <w:keepNext/>
      </w:pPr>
      <w:r w:rsidRPr="00FE0EBC">
        <w:t>6.</w:t>
      </w:r>
      <w:r w:rsidRPr="00FE0EBC">
        <w:tab/>
        <w:t>Iepakojuma saturs un cita informācija</w:t>
      </w:r>
    </w:p>
    <w:p w14:paraId="3D9BF824" w14:textId="77777777" w:rsidR="00E431DD" w:rsidRPr="00FE0EBC" w:rsidRDefault="00E431DD" w:rsidP="00E431DD"/>
    <w:p w14:paraId="238B642F" w14:textId="77777777" w:rsidR="00E431DD" w:rsidRPr="00FE0EBC" w:rsidRDefault="00E431DD" w:rsidP="00E431DD"/>
    <w:p w14:paraId="358F1B9E" w14:textId="77777777" w:rsidR="00E431DD" w:rsidRPr="00FE0EBC" w:rsidRDefault="00E431DD" w:rsidP="00E431DD">
      <w:pPr>
        <w:pStyle w:val="1"/>
      </w:pPr>
      <w:r w:rsidRPr="00FE0EBC">
        <w:t>1.</w:t>
      </w:r>
      <w:r w:rsidRPr="00FE0EBC">
        <w:tab/>
        <w:t>Kas ir Omlyclo un kādam nolūkam to lieto</w:t>
      </w:r>
    </w:p>
    <w:p w14:paraId="4E234D3F" w14:textId="77777777" w:rsidR="00E431DD" w:rsidRPr="00FE0EBC" w:rsidRDefault="00E431DD" w:rsidP="00E431DD">
      <w:pPr>
        <w:pStyle w:val="NormalKeep"/>
      </w:pPr>
    </w:p>
    <w:p w14:paraId="3B57435A" w14:textId="77777777" w:rsidR="00E431DD" w:rsidRPr="00FE0EBC" w:rsidRDefault="00E431DD" w:rsidP="00E431DD">
      <w:pPr>
        <w:pStyle w:val="NormalKeep"/>
      </w:pPr>
      <w:r w:rsidRPr="00FE0EBC">
        <w:t>Omlyclo satur aktīvo vielu omalizumabu. Omalizumabs ir cilvēka radīts proteīns, kas ir līdzīgs dabīgajam proteīnam, kas veidojas cilvēka organismā. Tas pieder zāļu grupai, ko sauc par „monoklonālajām antivielām”.</w:t>
      </w:r>
    </w:p>
    <w:p w14:paraId="1DBFA8E4" w14:textId="77777777" w:rsidR="00E431DD" w:rsidRPr="00FE0EBC" w:rsidRDefault="00E431DD" w:rsidP="00E431DD">
      <w:pPr>
        <w:pStyle w:val="NormalKeep"/>
      </w:pPr>
    </w:p>
    <w:p w14:paraId="5CBEFA75" w14:textId="77777777" w:rsidR="00E431DD" w:rsidRPr="00FE0EBC" w:rsidRDefault="00E431DD" w:rsidP="00E431DD">
      <w:pPr>
        <w:pStyle w:val="NormalKeep"/>
      </w:pPr>
      <w:r w:rsidRPr="00FE0EBC">
        <w:t>Omlyclo lieto, lai ārstētu:</w:t>
      </w:r>
    </w:p>
    <w:p w14:paraId="259B4D39" w14:textId="77777777" w:rsidR="00E431DD" w:rsidRPr="00FE0EBC" w:rsidRDefault="00E431DD" w:rsidP="00E431DD">
      <w:pPr>
        <w:pStyle w:val="Bullet-"/>
      </w:pPr>
      <w:r w:rsidRPr="00FE0EBC">
        <w:t>alerģisku astmu;</w:t>
      </w:r>
    </w:p>
    <w:p w14:paraId="51EE3AB4" w14:textId="77777777" w:rsidR="00E431DD" w:rsidRPr="00FE0EBC" w:rsidRDefault="00E431DD" w:rsidP="00E431DD">
      <w:pPr>
        <w:pStyle w:val="Bullet-"/>
      </w:pPr>
      <w:r w:rsidRPr="00FE0EBC">
        <w:t>hronisku rinosinusītu (deguna un deguna blakusdobumu iekaisumu) ar deguna polipiem;</w:t>
      </w:r>
    </w:p>
    <w:p w14:paraId="3B4EF1AB" w14:textId="77777777" w:rsidR="00E431DD" w:rsidRPr="00FE0EBC" w:rsidRDefault="00E431DD" w:rsidP="00E431DD">
      <w:pPr>
        <w:pStyle w:val="Bullet-"/>
      </w:pPr>
      <w:r w:rsidRPr="00FE0EBC">
        <w:t>hronisku spontānu nātreni (HSN).</w:t>
      </w:r>
    </w:p>
    <w:p w14:paraId="5E9A04A3" w14:textId="77777777" w:rsidR="00E431DD" w:rsidRPr="00FE0EBC" w:rsidRDefault="00E431DD" w:rsidP="00E431DD"/>
    <w:p w14:paraId="55B0C10C" w14:textId="77777777" w:rsidR="00E431DD" w:rsidRPr="00FE0EBC" w:rsidRDefault="00E431DD" w:rsidP="00E431DD">
      <w:pPr>
        <w:keepNext/>
        <w:rPr>
          <w:u w:val="single"/>
        </w:rPr>
      </w:pPr>
      <w:r w:rsidRPr="00FE0EBC">
        <w:rPr>
          <w:u w:val="single"/>
        </w:rPr>
        <w:t>Alerģiska astma</w:t>
      </w:r>
    </w:p>
    <w:p w14:paraId="78EACF69" w14:textId="77777777" w:rsidR="00E431DD" w:rsidRPr="00FE0EBC" w:rsidRDefault="00E431DD" w:rsidP="00E431DD">
      <w:r w:rsidRPr="00FE0EBC">
        <w:t>Šīs zāles lieto bronhiālās astmas paasinājuma novēršanai, kontrolējot smagas bronhiālās astmas simptomus pieaugušajiem, pusaudžiem un bērniem (6 gadus veciem un vecākiem), kuri jau saņem zāles bronhiālās astmas ārstēšanai, taču kuriem simptomi nav labi kontrolēti ar tādām zālēm, kā piemēram, lielu devu steroīdu inhalatoriem un bēta agonistu inhalatoriem.</w:t>
      </w:r>
    </w:p>
    <w:p w14:paraId="6323D81E" w14:textId="77777777" w:rsidR="00E431DD" w:rsidRPr="00FE0EBC" w:rsidRDefault="00E431DD" w:rsidP="00E431DD"/>
    <w:p w14:paraId="7126E32B" w14:textId="77777777" w:rsidR="00E431DD" w:rsidRPr="00FE0EBC" w:rsidRDefault="00E431DD" w:rsidP="00E431DD">
      <w:pPr>
        <w:keepNext/>
        <w:rPr>
          <w:u w:val="single"/>
        </w:rPr>
      </w:pPr>
      <w:r w:rsidRPr="00FE0EBC">
        <w:rPr>
          <w:u w:val="single"/>
        </w:rPr>
        <w:t>Hronisks rinosinusīts ar deguna polipiem</w:t>
      </w:r>
    </w:p>
    <w:p w14:paraId="7BE5D484" w14:textId="77777777" w:rsidR="00E431DD" w:rsidRPr="00FE0EBC" w:rsidRDefault="00E431DD" w:rsidP="00E431DD">
      <w:r w:rsidRPr="00FE0EBC">
        <w:t>Šīs zāles lieto hroniska rinosinusīta ar deguna polipiem ārstēšanai pieaugušajiem (18 gadus veciem un vecākiem), kuri jau lieto intranazāli lietojamos kortikosteroīdus (kortikosteroīdus saturošu deguna aerosolu), bet kuriem simptomi nav labi kontrolēti ar šīm zālēm. Deguna polipi ir nelieli izaugumi uz deguna gļotādas. Omlyclo palīdz samazināt polipu izmēru un samazina simptomus, ieskaitot deguna nosprostojumu, ožas izzušanu, gļotas rīkles aizmugurē un iesnas.</w:t>
      </w:r>
    </w:p>
    <w:p w14:paraId="3B16BB5F" w14:textId="77777777" w:rsidR="00E431DD" w:rsidRPr="00FE0EBC" w:rsidRDefault="00E431DD" w:rsidP="00E431DD"/>
    <w:p w14:paraId="721F093F" w14:textId="77777777" w:rsidR="00E431DD" w:rsidRPr="00FE0EBC" w:rsidRDefault="00E431DD" w:rsidP="00E431DD">
      <w:pPr>
        <w:keepNext/>
        <w:rPr>
          <w:u w:val="single"/>
        </w:rPr>
      </w:pPr>
      <w:r w:rsidRPr="00FE0EBC">
        <w:rPr>
          <w:u w:val="single"/>
        </w:rPr>
        <w:t>Hroniska spontāna nātrene (HSN)</w:t>
      </w:r>
    </w:p>
    <w:p w14:paraId="2BB298A5" w14:textId="77777777" w:rsidR="00E431DD" w:rsidRPr="00FE0EBC" w:rsidRDefault="00E431DD" w:rsidP="00E431DD">
      <w:r w:rsidRPr="00FE0EBC">
        <w:t>Šīs zāles lieto hroniskas spontānas nātrenes ārstēšanai pieaugušajiem un pusaudžiem (12 gadus veciem un vecākiem), kuri jau lieto antihistamīnus, bet kuriem HSN simptomi nav labi kontrolēti ar šīm zālēm.</w:t>
      </w:r>
    </w:p>
    <w:p w14:paraId="7D96B500" w14:textId="77777777" w:rsidR="00E431DD" w:rsidRPr="00FE0EBC" w:rsidRDefault="00E431DD" w:rsidP="00E431DD"/>
    <w:p w14:paraId="19AAB0A5" w14:textId="77777777" w:rsidR="00E431DD" w:rsidRPr="00FE0EBC" w:rsidRDefault="00E431DD" w:rsidP="00E431DD">
      <w:r w:rsidRPr="00FE0EBC">
        <w:lastRenderedPageBreak/>
        <w:t>Omlyclo darbojas, bloķējot vielu, ko sauc par imūnglobulīnu E (IgE), kas veidojas organismā. IgE veicina tādu iekaisuma veidu, kam ir nozīmīga loma alerģiskas bronhiālās astmas, hroniska rinosinusīta ar deguna polipiem un HSN izraisīšanā.</w:t>
      </w:r>
    </w:p>
    <w:p w14:paraId="4447764B" w14:textId="77777777" w:rsidR="00E431DD" w:rsidRPr="00FE0EBC" w:rsidRDefault="00E431DD" w:rsidP="00E431DD"/>
    <w:p w14:paraId="0491F89C" w14:textId="77777777" w:rsidR="00E431DD" w:rsidRPr="00FE0EBC" w:rsidRDefault="00E431DD" w:rsidP="00E431DD"/>
    <w:p w14:paraId="6EFB3895" w14:textId="77777777" w:rsidR="00E431DD" w:rsidRPr="00FE0EBC" w:rsidRDefault="00E431DD" w:rsidP="00E431DD">
      <w:pPr>
        <w:pStyle w:val="1"/>
      </w:pPr>
      <w:r w:rsidRPr="00FE0EBC">
        <w:t>2.</w:t>
      </w:r>
      <w:r w:rsidRPr="00FE0EBC">
        <w:tab/>
        <w:t>Kas Jums jāzina pirms Omlyclo lietošanas</w:t>
      </w:r>
    </w:p>
    <w:p w14:paraId="36B6AA02" w14:textId="77777777" w:rsidR="00E431DD" w:rsidRPr="00FE0EBC" w:rsidRDefault="00E431DD" w:rsidP="00E431DD">
      <w:pPr>
        <w:pStyle w:val="NormalKeep"/>
      </w:pPr>
    </w:p>
    <w:p w14:paraId="18A4EE90" w14:textId="77777777" w:rsidR="00E431DD" w:rsidRPr="00FE0EBC" w:rsidRDefault="00E431DD" w:rsidP="00E431DD">
      <w:pPr>
        <w:pStyle w:val="HeadingStrong"/>
      </w:pPr>
      <w:r w:rsidRPr="00FE0EBC">
        <w:t>Nelietojiet Omlyclo šādos gadījumos:</w:t>
      </w:r>
    </w:p>
    <w:p w14:paraId="0A60CA01" w14:textId="77777777" w:rsidR="00E431DD" w:rsidRPr="00FE0EBC" w:rsidRDefault="00E431DD" w:rsidP="006E3F55">
      <w:pPr>
        <w:pStyle w:val="Bullet-"/>
      </w:pPr>
      <w:r w:rsidRPr="00FE0EBC">
        <w:t>-</w:t>
      </w:r>
      <w:r w:rsidRPr="00FE0EBC">
        <w:tab/>
        <w:t>ja Jums ir alerģija pret omalizumabu vai kādu citu (6. punktā minēto) šo zāļu sastāvdaļu. (Skatīt īpašus brīdinājumus šī punkta beigās zem apakšvirsraksta “Omlyclo satur polisorbātu”.)</w:t>
      </w:r>
    </w:p>
    <w:p w14:paraId="3E324AFA" w14:textId="744C4FB8" w:rsidR="00E431DD" w:rsidRPr="00FE0EBC" w:rsidRDefault="00E431DD" w:rsidP="006E3F55">
      <w:pPr>
        <w:ind w:left="567" w:hanging="567"/>
      </w:pPr>
      <w:r w:rsidRPr="00FE0EBC">
        <w:t>Ja uzskatāt, ka Jums varētu būt alerģija pret kādu no sastāvdaļām, pasakiet to ārstam, jo šādā gadījumā Jūs nedrīkstat lietot Omlyclo.</w:t>
      </w:r>
    </w:p>
    <w:p w14:paraId="2A731EA8" w14:textId="77777777" w:rsidR="00E431DD" w:rsidRPr="00FE0EBC" w:rsidRDefault="00E431DD" w:rsidP="00E431DD"/>
    <w:p w14:paraId="1D6BD199" w14:textId="77777777" w:rsidR="00E431DD" w:rsidRPr="00FE0EBC" w:rsidRDefault="00E431DD" w:rsidP="00E431DD">
      <w:pPr>
        <w:pStyle w:val="HeadingStrong"/>
      </w:pPr>
      <w:r w:rsidRPr="00FE0EBC">
        <w:t>Brīdinājumi un piesardzība lietošanā</w:t>
      </w:r>
    </w:p>
    <w:p w14:paraId="4C54A7C2" w14:textId="77777777" w:rsidR="00E431DD" w:rsidRPr="00FE0EBC" w:rsidRDefault="00E431DD" w:rsidP="00E431DD">
      <w:pPr>
        <w:pStyle w:val="NormalKeep"/>
      </w:pPr>
      <w:r w:rsidRPr="00FE0EBC">
        <w:t>Pirms Omlyclo lietošanas, konsultējieties ar ārstu:</w:t>
      </w:r>
    </w:p>
    <w:p w14:paraId="66B49AC3" w14:textId="77777777" w:rsidR="00E431DD" w:rsidRPr="00FE0EBC" w:rsidRDefault="00E431DD" w:rsidP="00E431DD">
      <w:pPr>
        <w:pStyle w:val="Bullet-"/>
      </w:pPr>
      <w:r w:rsidRPr="00FE0EBC">
        <w:t>ja Jums ir nieru vai aknu darbības traucējumi;</w:t>
      </w:r>
    </w:p>
    <w:p w14:paraId="39A20A26" w14:textId="77777777" w:rsidR="00E431DD" w:rsidRPr="00FE0EBC" w:rsidRDefault="00E431DD" w:rsidP="00E431DD">
      <w:pPr>
        <w:pStyle w:val="Bullet-"/>
      </w:pPr>
      <w:r w:rsidRPr="00FE0EBC">
        <w:t>ja Jums ir slimība, kad Jūsu imūnā sistēma uzbrūk Jūsu organismam (autoimūna slimība);</w:t>
      </w:r>
    </w:p>
    <w:p w14:paraId="186C2F72" w14:textId="77777777" w:rsidR="00E431DD" w:rsidRPr="00FE0EBC" w:rsidRDefault="00E431DD" w:rsidP="00E431DD">
      <w:pPr>
        <w:pStyle w:val="Bullet-"/>
      </w:pPr>
      <w:r w:rsidRPr="00FE0EBC">
        <w:t>ja ceļojat uz apvidu, kur bieži ir parazītu izraisītas invāzijas - Omlyclo var pavājināt pretošanās spējas šādām invāzijām;</w:t>
      </w:r>
    </w:p>
    <w:p w14:paraId="0964E183" w14:textId="77777777" w:rsidR="00E431DD" w:rsidRPr="00FE0EBC" w:rsidRDefault="00E431DD" w:rsidP="00E431DD">
      <w:pPr>
        <w:pStyle w:val="Bullet-"/>
      </w:pPr>
      <w:r w:rsidRPr="00FE0EBC">
        <w:t>ja Jums iepriekš ir bijusi smaga alerģiska reakcija (anafilakse), piemēram, pēc zāļu lietošanas, kukaiņu koduma vai ēdiena.</w:t>
      </w:r>
    </w:p>
    <w:p w14:paraId="7E2C21CC" w14:textId="77777777" w:rsidR="00E431DD" w:rsidRPr="00FE0EBC" w:rsidRDefault="00E431DD" w:rsidP="00E431DD"/>
    <w:p w14:paraId="7E198CB0" w14:textId="77777777" w:rsidR="00E431DD" w:rsidRPr="00FE0EBC" w:rsidRDefault="00E431DD" w:rsidP="00E431DD">
      <w:pPr>
        <w:pStyle w:val="NormalKeep"/>
      </w:pPr>
      <w:r w:rsidRPr="00FE0EBC">
        <w:t>Omlyclo neārstē akūtus bronhiālās astmas simptomus, piemēram, pēkšņu astmas lēkmi. Tādēļ Omlyclo nedrīkst lietot šo simptomu ārstēšanai.</w:t>
      </w:r>
    </w:p>
    <w:p w14:paraId="35372643" w14:textId="77777777" w:rsidR="00E431DD" w:rsidRPr="00FE0EBC" w:rsidRDefault="00E431DD" w:rsidP="00E431DD">
      <w:pPr>
        <w:pStyle w:val="NormalKeep"/>
      </w:pPr>
    </w:p>
    <w:p w14:paraId="1FC3A897" w14:textId="77777777" w:rsidR="00E431DD" w:rsidRPr="00FE0EBC" w:rsidRDefault="00E431DD" w:rsidP="00E431DD">
      <w:pPr>
        <w:pStyle w:val="NormalKeep"/>
      </w:pPr>
      <w:r w:rsidRPr="00FE0EBC">
        <w:t>Omlyclo nav paredzēts citu alerģisku traucējumu, piemēram, pēkšņu alerģisku reakciju, hiperimūnglobulīna E sindroma (pārmantota imunitātes traucējuma), aspergilozes (sēnīšu izraisītas plaušu slimības), pārtikas alerģijas, ekzēmas vai siena drudža profilaksei vai ārstēšanai, jo Omlyclo nav pētīts šo slimību gadījumos.</w:t>
      </w:r>
    </w:p>
    <w:p w14:paraId="302770F0" w14:textId="77777777" w:rsidR="00E431DD" w:rsidRPr="00FE0EBC" w:rsidRDefault="00E431DD" w:rsidP="00E431DD">
      <w:pPr>
        <w:pStyle w:val="NormalKeep"/>
      </w:pPr>
    </w:p>
    <w:p w14:paraId="742476FC" w14:textId="77777777" w:rsidR="00E431DD" w:rsidRPr="00FE0EBC" w:rsidRDefault="00E431DD" w:rsidP="00E431DD">
      <w:pPr>
        <w:pStyle w:val="HeadingStrong"/>
      </w:pPr>
      <w:r w:rsidRPr="00FE0EBC">
        <w:t>Pievērsiet uzmanību alerģisku reakciju un citu nopietnu blakusparādību pazīmēm</w:t>
      </w:r>
    </w:p>
    <w:p w14:paraId="35F58C8C" w14:textId="77777777" w:rsidR="00E431DD" w:rsidRPr="00FE0EBC" w:rsidRDefault="00E431DD" w:rsidP="00E431DD">
      <w:pPr>
        <w:pStyle w:val="NormalKeep"/>
      </w:pPr>
      <w:r w:rsidRPr="00FE0EBC">
        <w:t>Omlyclo iespējams var izraisīt nopietnas blakusparādības. Jums jāpievērš uzmanība šo stāvokļu pazīmēm, kamēr lietojat Omlyclo. Nekavējoties meklējiet ārsta palīdzību, ja pamanāt jebkādas smagu alerģisku reakciju vai citu nopietnu blakusparādību pazīmes. Šīs pazīmes ir uzskaitītas 4. punktā “Nopietnas blakusparādības”.</w:t>
      </w:r>
    </w:p>
    <w:p w14:paraId="281D9906" w14:textId="77777777" w:rsidR="00E431DD" w:rsidRPr="00FE0EBC" w:rsidRDefault="00E431DD" w:rsidP="00E431DD">
      <w:pPr>
        <w:pStyle w:val="NormalKeep"/>
      </w:pPr>
    </w:p>
    <w:p w14:paraId="12843D92" w14:textId="77777777" w:rsidR="00E431DD" w:rsidRPr="00FE0EBC" w:rsidRDefault="00E431DD" w:rsidP="00E431DD">
      <w:pPr>
        <w:pStyle w:val="NormalKeep"/>
        <w:keepNext w:val="0"/>
      </w:pPr>
      <w:r w:rsidRPr="00FE0EBC">
        <w:t>Ir svarīgi, ka pirms Omlyclo pašinjekcijas vai pirms veselības aprūpes speciālists veic Jums Omlyclo injekciju, ārsts Jūs ir apmācījis, kā agrīni atpazīt smagu alerģisku reakciju simptomus un kā rīkoties šo reakciju gadījumā, ja tādas rodas (skatīt 3. punktu “Kā lietot Omlyclo”). Vairums smagu alerģisku reakciju rodas pirmo 3 Omlyclo devu lietošanas laikā.</w:t>
      </w:r>
    </w:p>
    <w:p w14:paraId="763ABAF7" w14:textId="77777777" w:rsidR="00E431DD" w:rsidRPr="00FE0EBC" w:rsidRDefault="00E431DD" w:rsidP="00E431DD">
      <w:pPr>
        <w:pStyle w:val="NormalKeep"/>
        <w:keepNext w:val="0"/>
      </w:pPr>
    </w:p>
    <w:p w14:paraId="46238706" w14:textId="77777777" w:rsidR="00E431DD" w:rsidRPr="00FE0EBC" w:rsidRDefault="00E431DD" w:rsidP="00E431DD">
      <w:pPr>
        <w:pStyle w:val="HeadingStrong"/>
        <w:keepNext w:val="0"/>
      </w:pPr>
      <w:r w:rsidRPr="00FE0EBC">
        <w:t>Bērni un pusaudži</w:t>
      </w:r>
    </w:p>
    <w:p w14:paraId="5BFFBD3B" w14:textId="77777777" w:rsidR="00E431DD" w:rsidRPr="00FE0EBC" w:rsidRDefault="00E431DD" w:rsidP="00E431DD">
      <w:pPr>
        <w:pStyle w:val="HeadingUnderlined"/>
        <w:keepNext w:val="0"/>
      </w:pPr>
      <w:r w:rsidRPr="00FE0EBC">
        <w:t>Alerģiska astma</w:t>
      </w:r>
    </w:p>
    <w:p w14:paraId="7D0B6848" w14:textId="77777777" w:rsidR="00E431DD" w:rsidRPr="00FE0EBC" w:rsidRDefault="00E431DD" w:rsidP="00E431DD">
      <w:pPr>
        <w:pStyle w:val="NormalKeep"/>
        <w:keepNext w:val="0"/>
      </w:pPr>
      <w:r w:rsidRPr="00FE0EBC">
        <w:t>Omlyclo nav ieteicams bērniem līdz 6 gadu vecumam. Tā lietošana bērniem līdz 6 gadu vecumam nav pētīta.</w:t>
      </w:r>
    </w:p>
    <w:p w14:paraId="39AC88EB" w14:textId="77777777" w:rsidR="00E431DD" w:rsidRPr="00FE0EBC" w:rsidRDefault="00E431DD" w:rsidP="00E431DD">
      <w:pPr>
        <w:pStyle w:val="NormalKeep"/>
        <w:keepNext w:val="0"/>
      </w:pPr>
    </w:p>
    <w:p w14:paraId="2B0D7577" w14:textId="77777777" w:rsidR="00E431DD" w:rsidRPr="00FE0EBC" w:rsidRDefault="00E431DD" w:rsidP="00E431DD">
      <w:pPr>
        <w:pStyle w:val="HeadingUnderlined"/>
        <w:keepNext w:val="0"/>
      </w:pPr>
      <w:r w:rsidRPr="00FE0EBC">
        <w:t>Hronisks rinosinusīts ar deguna polipiem</w:t>
      </w:r>
    </w:p>
    <w:p w14:paraId="3E6024C1" w14:textId="77777777" w:rsidR="00E431DD" w:rsidRPr="00FE0EBC" w:rsidRDefault="00E431DD" w:rsidP="00E431DD">
      <w:pPr>
        <w:pStyle w:val="NormalKeep"/>
        <w:keepNext w:val="0"/>
      </w:pPr>
      <w:r w:rsidRPr="00FE0EBC">
        <w:t>Omlyclo nav ieteicams lietot bērniem un pusaudžiem līdz 18 gadu vecumam. Tā lietošana bērniem līdz 18 gadu vecumam nav pētīta.</w:t>
      </w:r>
    </w:p>
    <w:p w14:paraId="096EE7BE" w14:textId="77777777" w:rsidR="00E431DD" w:rsidRPr="00FE0EBC" w:rsidRDefault="00E431DD" w:rsidP="00E431DD">
      <w:pPr>
        <w:pStyle w:val="NormalKeep"/>
      </w:pPr>
    </w:p>
    <w:p w14:paraId="7EBD1F83" w14:textId="77777777" w:rsidR="00E431DD" w:rsidRPr="00FE0EBC" w:rsidRDefault="00E431DD" w:rsidP="00E431DD">
      <w:pPr>
        <w:pStyle w:val="HeadingUnderlined"/>
        <w:keepNext w:val="0"/>
      </w:pPr>
      <w:r w:rsidRPr="00FE0EBC">
        <w:t>Hroniska spontāna nātrene (HSN)</w:t>
      </w:r>
    </w:p>
    <w:p w14:paraId="386EED56" w14:textId="77777777" w:rsidR="00E431DD" w:rsidRPr="00FE0EBC" w:rsidRDefault="00E431DD" w:rsidP="00E431DD">
      <w:pPr>
        <w:pStyle w:val="NormalKeep"/>
        <w:keepNext w:val="0"/>
      </w:pPr>
      <w:r w:rsidRPr="00FE0EBC">
        <w:t>Omlyclo nav ieteicams lietot bērniem līdz 12 gadu vecumam. Tā lietošana netika pētīta bērniem līdz 12 gadiem.</w:t>
      </w:r>
    </w:p>
    <w:p w14:paraId="1293C2C1" w14:textId="77777777" w:rsidR="00E431DD" w:rsidRPr="00FE0EBC" w:rsidRDefault="00E431DD" w:rsidP="00E431DD">
      <w:pPr>
        <w:pStyle w:val="NormalKeep"/>
      </w:pPr>
    </w:p>
    <w:p w14:paraId="49A316AB" w14:textId="77777777" w:rsidR="00E431DD" w:rsidRPr="00FE0EBC" w:rsidRDefault="00E431DD" w:rsidP="00E431DD">
      <w:pPr>
        <w:pStyle w:val="HeadingStrong"/>
      </w:pPr>
      <w:r w:rsidRPr="00FE0EBC">
        <w:t>Citas zāles un Omlyclo</w:t>
      </w:r>
    </w:p>
    <w:p w14:paraId="10A96C93" w14:textId="77777777" w:rsidR="00E431DD" w:rsidRPr="00FE0EBC" w:rsidRDefault="00E431DD" w:rsidP="00E431DD">
      <w:pPr>
        <w:pStyle w:val="NormalKeep"/>
      </w:pPr>
      <w:r w:rsidRPr="00FE0EBC">
        <w:t>Pastāstiet ārstam, farmaceitam vai medmāsai par visām zālēm, kuras lietojat, pēdējā laikā esat lietojis vai varētu lietot.</w:t>
      </w:r>
    </w:p>
    <w:p w14:paraId="4EB6FDB2" w14:textId="77777777" w:rsidR="00E431DD" w:rsidRPr="00FE0EBC" w:rsidRDefault="00E431DD" w:rsidP="00E431DD">
      <w:pPr>
        <w:pStyle w:val="NormalKeep"/>
      </w:pPr>
    </w:p>
    <w:p w14:paraId="5D2F7BA4" w14:textId="77777777" w:rsidR="00E431DD" w:rsidRPr="00FE0EBC" w:rsidRDefault="00E431DD" w:rsidP="00E431DD">
      <w:pPr>
        <w:pStyle w:val="NormalKeep"/>
      </w:pPr>
      <w:r w:rsidRPr="00FE0EBC">
        <w:t>Tas ir īpaši svarīgi, ja lietojat:</w:t>
      </w:r>
    </w:p>
    <w:p w14:paraId="01A72497" w14:textId="77777777" w:rsidR="00E431DD" w:rsidRPr="00FE0EBC" w:rsidRDefault="00E431DD" w:rsidP="00E431DD">
      <w:pPr>
        <w:pStyle w:val="Bullet-"/>
      </w:pPr>
      <w:r w:rsidRPr="00FE0EBC">
        <w:t>zāles parazītu izraisītas invāzijas ārstēšanai, jo Omlyclo var pavājināt šo zāļu iedarbību;</w:t>
      </w:r>
    </w:p>
    <w:p w14:paraId="04335873" w14:textId="77777777" w:rsidR="00E431DD" w:rsidRPr="00FE0EBC" w:rsidRDefault="00E431DD" w:rsidP="00E431DD">
      <w:pPr>
        <w:pStyle w:val="Bullet-"/>
      </w:pPr>
      <w:r w:rsidRPr="00FE0EBC">
        <w:t>inhalējamos kortikosteroīdus un citas zāles alerģiskas astmas ārstēšanai.</w:t>
      </w:r>
    </w:p>
    <w:p w14:paraId="40D4F1F8" w14:textId="77777777" w:rsidR="00E431DD" w:rsidRPr="00FE0EBC" w:rsidRDefault="00E431DD" w:rsidP="00E431DD"/>
    <w:p w14:paraId="4453934A" w14:textId="77777777" w:rsidR="00E431DD" w:rsidRPr="00FE0EBC" w:rsidRDefault="00E431DD" w:rsidP="00E431DD">
      <w:pPr>
        <w:keepNext/>
        <w:rPr>
          <w:b/>
        </w:rPr>
      </w:pPr>
      <w:r w:rsidRPr="00FE0EBC">
        <w:rPr>
          <w:b/>
        </w:rPr>
        <w:t>Grūtniecība un barošana ar krūti</w:t>
      </w:r>
    </w:p>
    <w:p w14:paraId="55465074" w14:textId="77777777" w:rsidR="00E431DD" w:rsidRPr="00FE0EBC" w:rsidRDefault="00E431DD" w:rsidP="00E431DD">
      <w:r w:rsidRPr="00FE0EBC">
        <w:t>Ja Jūs esat grūtniece, domājat, ka Jums varētu būt grūtniecība vai plānojat grūtniecību, pirms šo zāļu lietošanas konsultējieties ar ārstu. Ārsts ar Jums apspriedīs šo zāļu lietošanas grūtniecības laikā ieguvumus un iespējamo risku.</w:t>
      </w:r>
    </w:p>
    <w:p w14:paraId="0589526D" w14:textId="77777777" w:rsidR="00E431DD" w:rsidRPr="00FE0EBC" w:rsidRDefault="00E431DD" w:rsidP="00E431DD"/>
    <w:p w14:paraId="002BE2BD" w14:textId="77777777" w:rsidR="00E431DD" w:rsidRPr="00FE0EBC" w:rsidRDefault="00E431DD" w:rsidP="00E431DD">
      <w:r w:rsidRPr="00FE0EBC">
        <w:t>Ja Jums iestājas grūtniecība ārstēšanas laikā ar Omlyclo, nekavējoties pastāstiet to ārstam.</w:t>
      </w:r>
    </w:p>
    <w:p w14:paraId="2EA6168C" w14:textId="77777777" w:rsidR="00E431DD" w:rsidRPr="00FE0EBC" w:rsidRDefault="00E431DD" w:rsidP="00E431DD"/>
    <w:p w14:paraId="34BBC0F1" w14:textId="77777777" w:rsidR="00E431DD" w:rsidRPr="00FE0EBC" w:rsidRDefault="00E431DD" w:rsidP="00E431DD">
      <w:r w:rsidRPr="00FE0EBC">
        <w:t>Omlyclo var nokļūt mātes pienā. Ja Jūs barojat ar krūti vai plānojat barot ar krūti, pirms šo zāļu lietošanas konsultējieties ar ārstu.</w:t>
      </w:r>
    </w:p>
    <w:p w14:paraId="21E5BBBD" w14:textId="77777777" w:rsidR="00E431DD" w:rsidRPr="00FE0EBC" w:rsidRDefault="00E431DD" w:rsidP="00E431DD"/>
    <w:p w14:paraId="05600181" w14:textId="77777777" w:rsidR="00E431DD" w:rsidRPr="00FE0EBC" w:rsidRDefault="00E431DD" w:rsidP="00E431DD">
      <w:pPr>
        <w:pStyle w:val="HeadingStrong"/>
      </w:pPr>
      <w:r w:rsidRPr="00FE0EBC">
        <w:t>Transportlīdzekļu vadīšana un mehānismu apkalpošana</w:t>
      </w:r>
    </w:p>
    <w:p w14:paraId="4F265C0C" w14:textId="77777777" w:rsidR="00E431DD" w:rsidRPr="00FE0EBC" w:rsidRDefault="00E431DD" w:rsidP="00E431DD">
      <w:r w:rsidRPr="00FE0EBC">
        <w:t>Nav paredzams, ka Omlyclo ietekmēs Jūsu spēju vadīt transportlīdzekļus vai apkalpot mehānismus.</w:t>
      </w:r>
    </w:p>
    <w:p w14:paraId="0DA61C51" w14:textId="77777777" w:rsidR="00E431DD" w:rsidRPr="00FE0EBC" w:rsidRDefault="00E431DD" w:rsidP="00E431DD"/>
    <w:p w14:paraId="38990EBE" w14:textId="77777777" w:rsidR="00E431DD" w:rsidRPr="00FE0EBC" w:rsidRDefault="00E431DD" w:rsidP="00E431DD">
      <w:pPr>
        <w:pStyle w:val="HeadingStrong"/>
      </w:pPr>
      <w:r w:rsidRPr="00FE0EBC">
        <w:t>Omlyclo satur polisorbātu</w:t>
      </w:r>
    </w:p>
    <w:p w14:paraId="62D75528" w14:textId="77777777" w:rsidR="00E431DD" w:rsidRPr="00FE0EBC" w:rsidRDefault="00E431DD" w:rsidP="00E431DD">
      <w:r w:rsidRPr="00FE0EBC">
        <w:t>Šīs zāles satur 0,40 mg polisorbāta 20 katrā pildspalvveida pilnšļircē, kas ir līdzvērtīgi 0,40 mg/ml. Polisorbāti var izraisīt alerģiskas reakcijas. Pastāstiet ārstam, ja Jums vai Jūsu bērnam ir kāda alerģija.</w:t>
      </w:r>
    </w:p>
    <w:p w14:paraId="79EAB9F7" w14:textId="77777777" w:rsidR="00E431DD" w:rsidRPr="00FE0EBC" w:rsidRDefault="00E431DD" w:rsidP="00E431DD"/>
    <w:p w14:paraId="3CED4226" w14:textId="77777777" w:rsidR="00E431DD" w:rsidRPr="00FE0EBC" w:rsidRDefault="00E431DD" w:rsidP="00E431DD"/>
    <w:p w14:paraId="750F8ABC" w14:textId="77777777" w:rsidR="00E431DD" w:rsidRPr="00FE0EBC" w:rsidRDefault="00E431DD" w:rsidP="00E431DD">
      <w:pPr>
        <w:pStyle w:val="1"/>
      </w:pPr>
      <w:r w:rsidRPr="00FE0EBC">
        <w:t>3.</w:t>
      </w:r>
      <w:r w:rsidRPr="00FE0EBC">
        <w:tab/>
        <w:t>Kā lietot Omlyclo</w:t>
      </w:r>
    </w:p>
    <w:p w14:paraId="704A53D1" w14:textId="77777777" w:rsidR="00E431DD" w:rsidRPr="00FE0EBC" w:rsidRDefault="00E431DD" w:rsidP="00E431DD"/>
    <w:p w14:paraId="6E7E6D23" w14:textId="77777777" w:rsidR="00E431DD" w:rsidRPr="00FE0EBC" w:rsidRDefault="00E431DD" w:rsidP="00E431DD">
      <w:r w:rsidRPr="00FE0EBC">
        <w:t>Vienmēr lietojiet šīs zāles tieši tā, kā ārsts Jums teicis. Neskaidrību gadījumā vaicājiet ārstam, medmāsai vai farmaceitam.</w:t>
      </w:r>
    </w:p>
    <w:p w14:paraId="032DCD6E" w14:textId="77777777" w:rsidR="00E431DD" w:rsidRPr="00FE0EBC" w:rsidRDefault="00E431DD" w:rsidP="00E431DD"/>
    <w:p w14:paraId="0F2EB63A" w14:textId="77777777" w:rsidR="00E431DD" w:rsidRPr="00FE0EBC" w:rsidRDefault="00E431DD" w:rsidP="00E431DD">
      <w:pPr>
        <w:pStyle w:val="HeadingStrong"/>
      </w:pPr>
      <w:r w:rsidRPr="00FE0EBC">
        <w:t>Kā Omlyclo lieto</w:t>
      </w:r>
    </w:p>
    <w:p w14:paraId="0E118A92" w14:textId="77777777" w:rsidR="00E431DD" w:rsidRPr="00FE0EBC" w:rsidRDefault="00E431DD" w:rsidP="00E431DD">
      <w:r w:rsidRPr="00FE0EBC">
        <w:t>Omlyclo lieto kā injekciju zem ādas (zināma kā subkutāna injekcija).</w:t>
      </w:r>
    </w:p>
    <w:p w14:paraId="51FDAFB2" w14:textId="77777777" w:rsidR="00E431DD" w:rsidRPr="00FE0EBC" w:rsidRDefault="00E431DD" w:rsidP="00E431DD"/>
    <w:p w14:paraId="0C4A2366" w14:textId="77777777" w:rsidR="00E431DD" w:rsidRPr="00FE0EBC" w:rsidRDefault="00E431DD" w:rsidP="00E431DD">
      <w:pPr>
        <w:pStyle w:val="HeadingUnderlined"/>
      </w:pPr>
      <w:r w:rsidRPr="00FE0EBC">
        <w:t>Omlyclo injicēšana</w:t>
      </w:r>
    </w:p>
    <w:p w14:paraId="133CAA78" w14:textId="77777777" w:rsidR="00E431DD" w:rsidRPr="00FE0EBC" w:rsidRDefault="00E431DD" w:rsidP="00E431DD">
      <w:pPr>
        <w:pStyle w:val="Bullet-"/>
      </w:pPr>
      <w:r w:rsidRPr="00FE0EBC">
        <w:t>Jūs un Jūsu ārsts izlemsiet, vai Jums vajadzētu sev pašam injicēt Omlyclo. Pirmās 3 devas vienmēr jāievada veselības aprūpes speciālistam vai tā uzraudzībā (skatīt 2. punktu).</w:t>
      </w:r>
    </w:p>
    <w:p w14:paraId="196469BB" w14:textId="77777777" w:rsidR="00E431DD" w:rsidRPr="00FE0EBC" w:rsidRDefault="00E431DD" w:rsidP="00E431DD">
      <w:pPr>
        <w:pStyle w:val="Bullet-"/>
      </w:pPr>
      <w:r w:rsidRPr="00FE0EBC">
        <w:t>Ir svarīgi, ka pirms pašinjekcijas veikšanas ir bijusi atbilstoša apmācības par zāļu injicēšanu.</w:t>
      </w:r>
    </w:p>
    <w:p w14:paraId="3C38DDE3" w14:textId="77777777" w:rsidR="00E431DD" w:rsidRPr="00FE0EBC" w:rsidRDefault="00E431DD" w:rsidP="00E431DD">
      <w:pPr>
        <w:pStyle w:val="Bullet-"/>
      </w:pPr>
      <w:r w:rsidRPr="00FE0EBC">
        <w:t>Aprūpētājs (piemēram, vecāks) arī var Jums injicēt Omlyclo pēc tam, kad viņš vai viņa ir atbilstoši apmācīti.</w:t>
      </w:r>
    </w:p>
    <w:p w14:paraId="6CA514B8" w14:textId="77777777" w:rsidR="00E431DD" w:rsidRPr="00FE0EBC" w:rsidRDefault="00E431DD" w:rsidP="00E431DD"/>
    <w:p w14:paraId="1418CD15" w14:textId="77777777" w:rsidR="00E431DD" w:rsidRPr="00FE0EBC" w:rsidRDefault="00E431DD" w:rsidP="00E431DD">
      <w:r w:rsidRPr="00FE0EBC">
        <w:t>Sīkākas norādes par Omlyclo injicēšanu skatīt šīs lietošanas instrukcijas beigās “Omlyclo pildspalvveida pilnšļirces lietošanas instrukcija”.</w:t>
      </w:r>
    </w:p>
    <w:p w14:paraId="16806A62" w14:textId="77777777" w:rsidR="00E431DD" w:rsidRPr="00FE0EBC" w:rsidRDefault="00E431DD" w:rsidP="00E431DD"/>
    <w:p w14:paraId="577DFD94" w14:textId="77777777" w:rsidR="00E431DD" w:rsidRPr="00FE0EBC" w:rsidRDefault="00E431DD" w:rsidP="00E431DD">
      <w:pPr>
        <w:pStyle w:val="HeadingUnderlined"/>
      </w:pPr>
      <w:r w:rsidRPr="00FE0EBC">
        <w:t>Apmācība nopietnu alerģisku reakciju atpazīšanai</w:t>
      </w:r>
    </w:p>
    <w:p w14:paraId="1775F7A7" w14:textId="77777777" w:rsidR="00E431DD" w:rsidRPr="00FE0EBC" w:rsidRDefault="00E431DD" w:rsidP="00E431DD">
      <w:r w:rsidRPr="00FE0EBC">
        <w:t>Ir arī svarīgi, ka Jūs sev neinjicējat Omlyclo, kamēr ārsts vai medmāsa nav Jūs apmācījis:</w:t>
      </w:r>
    </w:p>
    <w:p w14:paraId="23AA6FD3" w14:textId="77777777" w:rsidR="00E431DD" w:rsidRPr="00FE0EBC" w:rsidRDefault="00E431DD" w:rsidP="00E431DD">
      <w:pPr>
        <w:pStyle w:val="Bullet-"/>
      </w:pPr>
      <w:r w:rsidRPr="00FE0EBC">
        <w:t>kā atpazīt nopietnu alerģisku reakciju agrīnas pazīmes un simptomus;</w:t>
      </w:r>
    </w:p>
    <w:p w14:paraId="5C90C74B" w14:textId="77777777" w:rsidR="00E431DD" w:rsidRPr="00FE0EBC" w:rsidRDefault="00E431DD" w:rsidP="00E431DD">
      <w:pPr>
        <w:pStyle w:val="Bullet-"/>
      </w:pPr>
      <w:r w:rsidRPr="00FE0EBC">
        <w:t>ko darīt, ja šie simptomi rodas.</w:t>
      </w:r>
    </w:p>
    <w:p w14:paraId="393A79B0" w14:textId="77777777" w:rsidR="00E431DD" w:rsidRPr="00FE0EBC" w:rsidRDefault="00E431DD" w:rsidP="00E431DD">
      <w:r w:rsidRPr="00FE0EBC">
        <w:t>Sīkāku informāciju par nopietnu alerģisku reakciju agrīnām pazīmēm un simptomiem skatīt 4. punktā.</w:t>
      </w:r>
    </w:p>
    <w:p w14:paraId="135B2EEE" w14:textId="77777777" w:rsidR="00E431DD" w:rsidRPr="00FE0EBC" w:rsidRDefault="00E431DD" w:rsidP="00E431DD"/>
    <w:p w14:paraId="2C2419B5" w14:textId="77777777" w:rsidR="00E431DD" w:rsidRPr="00FE0EBC" w:rsidRDefault="00E431DD" w:rsidP="00E431DD">
      <w:pPr>
        <w:pStyle w:val="HeadingStrong"/>
      </w:pPr>
      <w:r w:rsidRPr="00FE0EBC">
        <w:t>Cik daudz zāļu lietot</w:t>
      </w:r>
    </w:p>
    <w:p w14:paraId="7FFB05E6" w14:textId="77777777" w:rsidR="00E431DD" w:rsidRPr="00FE0EBC" w:rsidRDefault="00E431DD" w:rsidP="00E431DD">
      <w:pPr>
        <w:pStyle w:val="HeadingUnderlined"/>
      </w:pPr>
      <w:r w:rsidRPr="00FE0EBC">
        <w:t>Alerģiska astma un hronisks rinosinusīts ar deguna polipiem</w:t>
      </w:r>
    </w:p>
    <w:p w14:paraId="5C1E3DE4" w14:textId="77777777" w:rsidR="00E431DD" w:rsidRPr="00FE0EBC" w:rsidRDefault="00E431DD" w:rsidP="00E431DD">
      <w:r w:rsidRPr="00FE0EBC">
        <w:t>Ārsts izlems, cik daudz Omlyclo Jums ir nepieciešams un cik bieži tas Jums nepieciešams. Tas būs atkarīgs no Jūsu ķermeņa masas un asins analīžu rezultātiem, kas tiks veikti pirms ārstēšanas uzsākšanas, lai noteiktu IgE daudzumu Jūsu asinīs.</w:t>
      </w:r>
    </w:p>
    <w:p w14:paraId="0F393F0E" w14:textId="77777777" w:rsidR="00E431DD" w:rsidRPr="00FE0EBC" w:rsidRDefault="00E431DD" w:rsidP="00E431DD"/>
    <w:p w14:paraId="2234ACCB" w14:textId="77777777" w:rsidR="00E431DD" w:rsidRPr="00FE0EBC" w:rsidRDefault="00E431DD" w:rsidP="00E431DD">
      <w:r w:rsidRPr="00FE0EBC">
        <w:lastRenderedPageBreak/>
        <w:t>Vienā reizē Jums būs nepieciešamas 1 līdz 4 injekcijas. Jums būs nepieciešams injekcijas veikt ik pēc divām nedēļām vai ik pēc četrām nedēļām.</w:t>
      </w:r>
    </w:p>
    <w:p w14:paraId="59D59DC5" w14:textId="77777777" w:rsidR="00E431DD" w:rsidRPr="00FE0EBC" w:rsidRDefault="00E431DD" w:rsidP="00E431DD"/>
    <w:p w14:paraId="731266FB" w14:textId="77777777" w:rsidR="00E431DD" w:rsidRPr="00FE0EBC" w:rsidRDefault="00E431DD" w:rsidP="00E431DD">
      <w:r w:rsidRPr="00FE0EBC">
        <w:t>Ārstēšanas laikā ar Omlyclo turpiniet lietot pašreizējās pretastmas zāles un/vai zāles deguna polipiem. Nepārtrauciet lietot nevienas pretastmas zāles un/vai zāles deguna polipiem, pirms neesat konsultējies ar ārstu.</w:t>
      </w:r>
    </w:p>
    <w:p w14:paraId="240591EA" w14:textId="77777777" w:rsidR="00E431DD" w:rsidRPr="00FE0EBC" w:rsidRDefault="00E431DD" w:rsidP="00E431DD"/>
    <w:p w14:paraId="04BB72B0" w14:textId="77777777" w:rsidR="00E431DD" w:rsidRPr="00FE0EBC" w:rsidRDefault="00E431DD" w:rsidP="00E431DD">
      <w:r w:rsidRPr="00FE0EBC">
        <w:t>Pēc Omlyclo terapijas sākšanas Jūs varat nemanīt tūlītēju uzlabošanos. Pacientiem ar deguna polipiem iedarbība novērota 4 nedēļas pēc ārstēšanas sākuma. Pilnīga efekta sasniegšanai pacientiem ar astmu parasti nepieciešamas 12 līdz 16 nedēļas.</w:t>
      </w:r>
    </w:p>
    <w:p w14:paraId="262B71A7" w14:textId="77777777" w:rsidR="00E431DD" w:rsidRPr="00FE0EBC" w:rsidRDefault="00E431DD" w:rsidP="00E431DD"/>
    <w:p w14:paraId="6BB3D17B" w14:textId="77777777" w:rsidR="00E431DD" w:rsidRPr="00FE0EBC" w:rsidRDefault="00E431DD" w:rsidP="00E431DD">
      <w:pPr>
        <w:pStyle w:val="HeadingUnderlined"/>
      </w:pPr>
      <w:r w:rsidRPr="00FE0EBC">
        <w:t>Hroniska spontāna nātrene (HSN)</w:t>
      </w:r>
    </w:p>
    <w:p w14:paraId="6C785644" w14:textId="77777777" w:rsidR="00E431DD" w:rsidRPr="00FE0EBC" w:rsidRDefault="00E431DD" w:rsidP="00E431DD">
      <w:r w:rsidRPr="00FE0EBC">
        <w:t>Vienā reizē Jums būs nepieciešamas divas 150 mg injekcijas ik pēc četrām nedēļām.</w:t>
      </w:r>
    </w:p>
    <w:p w14:paraId="5F924ED6" w14:textId="77777777" w:rsidR="00E431DD" w:rsidRPr="00FE0EBC" w:rsidRDefault="00E431DD" w:rsidP="00E431DD"/>
    <w:p w14:paraId="0AE74362" w14:textId="77777777" w:rsidR="00E431DD" w:rsidRPr="00FE0EBC" w:rsidRDefault="00E431DD" w:rsidP="00E431DD">
      <w:r w:rsidRPr="00FE0EBC">
        <w:t>Ārstēšanas laikā ar Omlyclo Jums būs jāturpina lietot pašreizējās zāles pret HSN. Nepārtrauciet lietot nevienas zāles, pirms neesat konsultējies ar ārstu.</w:t>
      </w:r>
    </w:p>
    <w:p w14:paraId="6510BFB2" w14:textId="77777777" w:rsidR="00E431DD" w:rsidRPr="00FE0EBC" w:rsidRDefault="00E431DD" w:rsidP="00E431DD"/>
    <w:p w14:paraId="4E96F93D" w14:textId="77777777" w:rsidR="00E431DD" w:rsidRPr="00FE0EBC" w:rsidRDefault="00E431DD" w:rsidP="00E431DD">
      <w:pPr>
        <w:pStyle w:val="HeadingStrong"/>
      </w:pPr>
      <w:r w:rsidRPr="00FE0EBC">
        <w:t>Lietošana bērniem un pusaudžiem</w:t>
      </w:r>
    </w:p>
    <w:p w14:paraId="10E47061" w14:textId="77777777" w:rsidR="00E431DD" w:rsidRPr="00FE0EBC" w:rsidRDefault="00E431DD" w:rsidP="00E431DD">
      <w:pPr>
        <w:pStyle w:val="HeadingUnderlined"/>
      </w:pPr>
      <w:r w:rsidRPr="00FE0EBC">
        <w:t>Alerģiska astma</w:t>
      </w:r>
    </w:p>
    <w:p w14:paraId="26B7FD33" w14:textId="77777777" w:rsidR="00E431DD" w:rsidRPr="00FE0EBC" w:rsidRDefault="00E431DD" w:rsidP="00E431DD">
      <w:r w:rsidRPr="00FE0EBC">
        <w:t>Omlyclo drīkst lietot bērniem un pusaudžiem no 6 gadu vecuma un vecākiem, kuri jau saņem zāles bronhiālās astmas ārstēšanai, taču kuriem simptomi nav labi kontrolēti ar tādām zālēm, kā piemēram, lielu devu steroīdu inhalatoriem un bēta agonistu inhalatoriem. Jūsu ārsts noteiks, cik daudz Omlyclo Jūsu bērnam nepieciešams un cik bieži tas jālieto. Tas ir atkarīgs no Jūsu bērna ķermeņa masas un asinsanalīžu rezultātiem, kas tiks veikti pirms ārstēšanas uzsākšanas, lai noteiktu IgE antivielu daudzumu viņa/viņas asinīs.</w:t>
      </w:r>
    </w:p>
    <w:p w14:paraId="7B795DB3" w14:textId="77777777" w:rsidR="00E431DD" w:rsidRPr="00FE0EBC" w:rsidRDefault="00E431DD" w:rsidP="00E431DD"/>
    <w:p w14:paraId="7A0C8380" w14:textId="14935ADA" w:rsidR="00E431DD" w:rsidRPr="00FE0EBC" w:rsidRDefault="00E431DD" w:rsidP="00E431DD">
      <w:r w:rsidRPr="00FE0EBC">
        <w:t>Bērni (no 6 līdz 11 gadu vecumam) nedrīkst sev injicēt Omlyclo. Tomēr, ja ārsts uzskata par piemērotu, aprūpētājs var veikt Omlyclo injekciju viņiem pēc atbilstošas apmācības.</w:t>
      </w:r>
    </w:p>
    <w:p w14:paraId="4D1DBFDC" w14:textId="77777777" w:rsidR="00E431DD" w:rsidRPr="00FE0EBC" w:rsidRDefault="00E431DD" w:rsidP="00E431DD"/>
    <w:p w14:paraId="0956263A" w14:textId="741120A1" w:rsidR="00E431DD" w:rsidRPr="00FE0EBC" w:rsidRDefault="00E431DD" w:rsidP="00E431DD">
      <w:r w:rsidRPr="00FE0EBC">
        <w:t>Omlyclo pildspalvveida pilnšļirces nav paredzētas lietošanai bērniem, kas jaunāki par 12 gadiem. No 6 līdz 11 gadus veciem bērniem ar alerģisku astmu var izmantot Omlyclo 75 mg pilnšļirci un Omlyclo 150 mg pilnšļirci.</w:t>
      </w:r>
    </w:p>
    <w:p w14:paraId="4905479A" w14:textId="77777777" w:rsidR="00E431DD" w:rsidRPr="00FE0EBC" w:rsidRDefault="00E431DD" w:rsidP="00E431DD"/>
    <w:p w14:paraId="6A98B230" w14:textId="77777777" w:rsidR="00E431DD" w:rsidRPr="00FE0EBC" w:rsidRDefault="00E431DD" w:rsidP="00E431DD">
      <w:pPr>
        <w:pStyle w:val="HeadingUnderlined"/>
      </w:pPr>
      <w:r w:rsidRPr="00FE0EBC">
        <w:t>Hronisks rinosinusīts ar deguna polipiem</w:t>
      </w:r>
    </w:p>
    <w:p w14:paraId="7EF8D412" w14:textId="77777777" w:rsidR="00E431DD" w:rsidRPr="00FE0EBC" w:rsidRDefault="00E431DD" w:rsidP="00E431DD">
      <w:r w:rsidRPr="00FE0EBC">
        <w:t>Omlyclo nevajadzētu lietot bērniem un pusaudžiem līdz 18 gadu vecumam.</w:t>
      </w:r>
    </w:p>
    <w:p w14:paraId="2AECA150" w14:textId="77777777" w:rsidR="00E431DD" w:rsidRPr="00FE0EBC" w:rsidRDefault="00E431DD" w:rsidP="00E431DD"/>
    <w:p w14:paraId="52F54DC2" w14:textId="77777777" w:rsidR="00E431DD" w:rsidRPr="00FE0EBC" w:rsidRDefault="00E431DD" w:rsidP="00E431DD">
      <w:pPr>
        <w:pStyle w:val="HeadingUnderlined"/>
      </w:pPr>
      <w:r w:rsidRPr="00FE0EBC">
        <w:t>Hroniska spontāna nātrene (HSN)</w:t>
      </w:r>
    </w:p>
    <w:p w14:paraId="27B4E132" w14:textId="77777777" w:rsidR="00E431DD" w:rsidRPr="00FE0EBC" w:rsidRDefault="00E431DD" w:rsidP="00E431DD">
      <w:r w:rsidRPr="00FE0EBC">
        <w:t>Omlyclo drīkst lietot pusaudžiem 12 gadus veciem un vecākiem, kuri jau lieto antihistamīnus, bet kuriem HSN simptomi nav labi kontrolēti ar šīm zālēm. Deva pusaudžiem 12 gadus veciem un vecākiem ir tāda pati kā pieaugušajiem.</w:t>
      </w:r>
    </w:p>
    <w:p w14:paraId="61300D35" w14:textId="77777777" w:rsidR="00E431DD" w:rsidRPr="00FE0EBC" w:rsidRDefault="00E431DD" w:rsidP="00E431DD"/>
    <w:p w14:paraId="0B77A67D" w14:textId="77777777" w:rsidR="00E431DD" w:rsidRPr="00FE0EBC" w:rsidRDefault="00E431DD" w:rsidP="00E431DD">
      <w:pPr>
        <w:pStyle w:val="HeadingStrong"/>
      </w:pPr>
      <w:r w:rsidRPr="00FE0EBC">
        <w:t>Ja Omlyclo deva netiek ievadīta</w:t>
      </w:r>
    </w:p>
    <w:p w14:paraId="083AC309" w14:textId="77777777" w:rsidR="00E431DD" w:rsidRPr="00FE0EBC" w:rsidRDefault="00E431DD" w:rsidP="00E431DD">
      <w:r w:rsidRPr="00FE0EBC">
        <w:t>Ja esat izlaidis vizīti, pēc iespējas ātrāk sazinieties ar ārstu vai slimnīcu, lai to ieplānotu.</w:t>
      </w:r>
    </w:p>
    <w:p w14:paraId="5158D788" w14:textId="77777777" w:rsidR="00E431DD" w:rsidRPr="00FE0EBC" w:rsidRDefault="00E431DD" w:rsidP="00E431DD"/>
    <w:p w14:paraId="58515D23" w14:textId="77777777" w:rsidR="00E431DD" w:rsidRPr="00FE0EBC" w:rsidRDefault="00E431DD" w:rsidP="00E431DD">
      <w:r w:rsidRPr="00FE0EBC">
        <w:t>Ja esat aizmirsis injicēt sev Omlyclo devu, injicējiet to cik vien drīz iespējams. Tad konsultējieties ar ārstu, kad Jums jāinjicē nākošā deva.</w:t>
      </w:r>
    </w:p>
    <w:p w14:paraId="446EF4A9" w14:textId="77777777" w:rsidR="00E431DD" w:rsidRPr="00FE0EBC" w:rsidRDefault="00E431DD" w:rsidP="00E431DD"/>
    <w:p w14:paraId="6FACD547" w14:textId="77777777" w:rsidR="00E431DD" w:rsidRPr="00FE0EBC" w:rsidRDefault="00E431DD" w:rsidP="00E431DD">
      <w:pPr>
        <w:pStyle w:val="HeadingStrong"/>
      </w:pPr>
      <w:r w:rsidRPr="00FE0EBC">
        <w:t>Ja pārtraucat ārstēšanu ar Omlyclo</w:t>
      </w:r>
    </w:p>
    <w:p w14:paraId="547EF57C" w14:textId="77777777" w:rsidR="00E431DD" w:rsidRPr="00FE0EBC" w:rsidRDefault="00E431DD" w:rsidP="00E431DD">
      <w:r w:rsidRPr="00FE0EBC">
        <w:t>Nepārtrauciet ārstēšanu ar Omlyclo, ja vien to nav norādījis Jūsu ārsts. Omlyclo terapijas pārtraukšana vai izbeigšana var izraisīt Jūsu simptomu atjaunošanos.</w:t>
      </w:r>
    </w:p>
    <w:p w14:paraId="259C7715" w14:textId="77777777" w:rsidR="00E431DD" w:rsidRPr="00FE0EBC" w:rsidRDefault="00E431DD" w:rsidP="00E431DD"/>
    <w:p w14:paraId="7E911CB8" w14:textId="77777777" w:rsidR="00E431DD" w:rsidRPr="00FE0EBC" w:rsidRDefault="00E431DD" w:rsidP="00E431DD">
      <w:r w:rsidRPr="00FE0EBC">
        <w:t>Tomēr, ja Jums ārstē HSN, Jūsu ārsts laiku pa laikam var izlemt pārtraukt ārstēšanu ar Omlyclo ar mērķi novērtēt Jūsu simptomus. Sekojiet Jūsu ārsta norādījumiem.</w:t>
      </w:r>
    </w:p>
    <w:p w14:paraId="2007B29C" w14:textId="77777777" w:rsidR="00E431DD" w:rsidRPr="00FE0EBC" w:rsidRDefault="00E431DD" w:rsidP="00E431DD"/>
    <w:p w14:paraId="625BD693" w14:textId="77777777" w:rsidR="00E431DD" w:rsidRPr="00FE0EBC" w:rsidRDefault="00E431DD" w:rsidP="00E431DD">
      <w:r w:rsidRPr="00FE0EBC">
        <w:t>Ja Jums ir kādi jautājumi par šo zāļu lietošanu, jautājiet ārstam, farmaceitam vai medmāsai.</w:t>
      </w:r>
    </w:p>
    <w:p w14:paraId="78439F50" w14:textId="77777777" w:rsidR="00E431DD" w:rsidRPr="00FE0EBC" w:rsidRDefault="00E431DD" w:rsidP="00E431DD"/>
    <w:p w14:paraId="5543BF11" w14:textId="77777777" w:rsidR="00E431DD" w:rsidRPr="00FE0EBC" w:rsidRDefault="00E431DD" w:rsidP="00E431DD"/>
    <w:p w14:paraId="2305C485" w14:textId="77777777" w:rsidR="00E431DD" w:rsidRPr="00FE0EBC" w:rsidRDefault="00E431DD" w:rsidP="00E431DD">
      <w:pPr>
        <w:pStyle w:val="1"/>
      </w:pPr>
      <w:r w:rsidRPr="00FE0EBC">
        <w:lastRenderedPageBreak/>
        <w:t>4.</w:t>
      </w:r>
      <w:r w:rsidRPr="00FE0EBC">
        <w:tab/>
        <w:t>Iespējamās blakusparādības</w:t>
      </w:r>
    </w:p>
    <w:p w14:paraId="2F50F7E3" w14:textId="77777777" w:rsidR="00E431DD" w:rsidRPr="00FE0EBC" w:rsidRDefault="00E431DD" w:rsidP="00E431DD"/>
    <w:p w14:paraId="50428393" w14:textId="77777777" w:rsidR="00E431DD" w:rsidRPr="00FE0EBC" w:rsidRDefault="00E431DD" w:rsidP="00E431DD">
      <w:r w:rsidRPr="00FE0EBC">
        <w:t>Tāpat kā visas zāles, šīs zāles var izraisīt blakusparādības, kaut arī ne visiem tās izpaužas. Omlyclo izraisītās blakusparādības parasti ir vieglas vai vidēji smagas, bet dažos gadījumos tās var būt smagas.</w:t>
      </w:r>
    </w:p>
    <w:p w14:paraId="22BE7C84" w14:textId="77777777" w:rsidR="00E431DD" w:rsidRPr="00FE0EBC" w:rsidRDefault="00E431DD" w:rsidP="00E431DD"/>
    <w:p w14:paraId="00BB8CD4" w14:textId="77777777" w:rsidR="00E431DD" w:rsidRPr="00FE0EBC" w:rsidRDefault="00E431DD" w:rsidP="00E431DD">
      <w:pPr>
        <w:pStyle w:val="HeadingUnderlined"/>
      </w:pPr>
      <w:r w:rsidRPr="00FE0EBC">
        <w:t>Smagas blakusparādības:</w:t>
      </w:r>
    </w:p>
    <w:p w14:paraId="6CAE8E65" w14:textId="501DAC9C" w:rsidR="00A11EF5" w:rsidRPr="00FE0EBC" w:rsidRDefault="00E431DD" w:rsidP="00E431DD">
      <w:r w:rsidRPr="00FE0EBC">
        <w:t>Nekavējoties meklējiet ārsta palīdzību, ja ievērojat jebkādas sekojošo blakusparādību pazīmes</w:t>
      </w:r>
    </w:p>
    <w:p w14:paraId="36164F52" w14:textId="1D73BAB6" w:rsidR="00E431DD" w:rsidRPr="00FE0EBC" w:rsidRDefault="00E431DD" w:rsidP="00E431DD">
      <w:r w:rsidRPr="00FE0EBC">
        <w:t>Reti (var attīstīties ne vairāk kā 1 cilvēkam no katriem 1 000 cilvēkiem)</w:t>
      </w:r>
    </w:p>
    <w:p w14:paraId="10EDE060" w14:textId="77777777" w:rsidR="00E431DD" w:rsidRPr="00FE0EBC" w:rsidRDefault="00E431DD" w:rsidP="00E431DD">
      <w:pPr>
        <w:pStyle w:val="Bullet-"/>
      </w:pPr>
      <w:r w:rsidRPr="00FE0EBC">
        <w:t>Smagas alerģiskas reakcijas (tajā skaitā anafilakse). Simptomi var ietvert: izsitumus, niezi vai nātreni uz ādas, sejas, lūpu, mēles, balsenes, trahejas vai citu ķermeņa daļu pietūkumu, paātrinātu sirdsdarbību, reiboni un neskaidru sajūtu galvā, apjukumu, elpas trūkumu, sēkšanu vai apgrūtinātu elpošanu, zilganu ādas vai lūpu krāsu, ģīboni vai apziņas zudumu. Ja Jums ir iepriekš bijusi smaga alerģiska reakcija (anafilakse), kas nav saistīta ar Omlyclo lietošanu, Jums var būt lielāks smagas alerģiskas reakcijas attīstības risks pēc Omlyclo lietošanas.</w:t>
      </w:r>
    </w:p>
    <w:p w14:paraId="10C56AD1" w14:textId="77777777" w:rsidR="00E431DD" w:rsidRPr="00FE0EBC" w:rsidRDefault="00E431DD" w:rsidP="00E431DD">
      <w:pPr>
        <w:pStyle w:val="Bullet-"/>
      </w:pPr>
      <w:r w:rsidRPr="00FE0EBC">
        <w:t xml:space="preserve">Sistēmiska sarkanā vilkēde (SLE – </w:t>
      </w:r>
      <w:r w:rsidRPr="00FE0EBC">
        <w:rPr>
          <w:i/>
        </w:rPr>
        <w:t>systemic lupus erythematosus</w:t>
      </w:r>
      <w:r w:rsidRPr="00FE0EBC">
        <w:t>). Simptomi var ietvert muskuļu sāpes, locītavu sāpes un pietūkumu, izsitumus, drudzi, ķermeņa masas zudumu un nogurumu.</w:t>
      </w:r>
    </w:p>
    <w:p w14:paraId="009F804A" w14:textId="77777777" w:rsidR="00E431DD" w:rsidRPr="00FE0EBC" w:rsidRDefault="00E431DD" w:rsidP="00E431DD"/>
    <w:p w14:paraId="02093861" w14:textId="77777777" w:rsidR="00E431DD" w:rsidRPr="00FE0EBC" w:rsidRDefault="00E431DD" w:rsidP="00E431DD">
      <w:pPr>
        <w:keepNext/>
      </w:pPr>
      <w:r w:rsidRPr="00FE0EBC">
        <w:t>Nav zināms (biežumu nevar noteikt pēc pieejamiem datiem)</w:t>
      </w:r>
    </w:p>
    <w:p w14:paraId="36C49C22" w14:textId="77777777" w:rsidR="00E431DD" w:rsidRPr="00FE0EBC" w:rsidRDefault="00E431DD" w:rsidP="00E431DD">
      <w:pPr>
        <w:pStyle w:val="Bullet-"/>
      </w:pPr>
      <w:r w:rsidRPr="00FE0EBC">
        <w:rPr>
          <w:i/>
        </w:rPr>
        <w:t>Churg-Strauss</w:t>
      </w:r>
      <w:r w:rsidRPr="00FE0EBC">
        <w:t xml:space="preserve"> sindroms vai hipereozinofīlijas sindroms. Simptomi var ietvert vienu vai vairākus no sekojošā: pietūkums, sāpes vai izsitumi uz ādas apkārt asinsvadiem vai limfvadiem, palielināts specifisku asins ķermenīšu (ko sauc par eozinofīliem) skaits, elpošanas traucējumi, aizlikts deguns, sirdsdarbības traucējumi, sāpes, nejutīgums, tirpšana rokās un kājās.</w:t>
      </w:r>
    </w:p>
    <w:p w14:paraId="2FA6A0D9" w14:textId="77777777" w:rsidR="00E431DD" w:rsidRPr="00FE0EBC" w:rsidRDefault="00E431DD" w:rsidP="00E431DD">
      <w:pPr>
        <w:pStyle w:val="Bullet-"/>
      </w:pPr>
      <w:r w:rsidRPr="00FE0EBC">
        <w:t>Samazināts trombocītu skaits asinīs, kas izpaužas kā asiņošana vai pēkšņa zilumu veidošanās.</w:t>
      </w:r>
    </w:p>
    <w:p w14:paraId="267583EB" w14:textId="77777777" w:rsidR="00E431DD" w:rsidRPr="00FE0EBC" w:rsidRDefault="00E431DD" w:rsidP="00E431DD">
      <w:pPr>
        <w:pStyle w:val="Bullet-"/>
      </w:pPr>
      <w:r w:rsidRPr="00FE0EBC">
        <w:t>Seruma slimība. Simptomi var ietvert vienu vai vairākus no sekojošā: sāpes locītavās ar vai bez pietūkuma vai stīvuma, izsitumiem, drudzi, pietūkušiem limfmezgliem; sāpes muskuļos (seruma slimības pazīmes).</w:t>
      </w:r>
    </w:p>
    <w:p w14:paraId="0552951B" w14:textId="77777777" w:rsidR="00E431DD" w:rsidRPr="00FE0EBC" w:rsidRDefault="00E431DD" w:rsidP="00E431DD"/>
    <w:p w14:paraId="4C2EF244" w14:textId="77777777" w:rsidR="00E431DD" w:rsidRPr="00FE0EBC" w:rsidRDefault="00E431DD" w:rsidP="00E431DD">
      <w:pPr>
        <w:pStyle w:val="HeadingUnderlined"/>
      </w:pPr>
      <w:r w:rsidRPr="00FE0EBC">
        <w:t>Citas blakusparādības, ieskaitot:</w:t>
      </w:r>
    </w:p>
    <w:p w14:paraId="40110327" w14:textId="77777777" w:rsidR="00E431DD" w:rsidRPr="00FE0EBC" w:rsidRDefault="00E431DD" w:rsidP="00E431DD">
      <w:r w:rsidRPr="00FE0EBC">
        <w:t>Ļoti bieži (var attīstīties vairāk kā 1 cilvēkam no katriem 10 cilvēkiem)</w:t>
      </w:r>
    </w:p>
    <w:p w14:paraId="67B2D0F3" w14:textId="77777777" w:rsidR="00E431DD" w:rsidRPr="00FE0EBC" w:rsidRDefault="00E431DD" w:rsidP="00E431DD">
      <w:pPr>
        <w:pStyle w:val="Bullet-"/>
      </w:pPr>
      <w:r w:rsidRPr="00FE0EBC">
        <w:t>drudzis (bērniem).</w:t>
      </w:r>
    </w:p>
    <w:p w14:paraId="5206D5B0" w14:textId="77777777" w:rsidR="00E431DD" w:rsidRPr="00FE0EBC" w:rsidRDefault="00E431DD" w:rsidP="00E431DD"/>
    <w:p w14:paraId="6B40B1DA" w14:textId="77777777" w:rsidR="00E431DD" w:rsidRPr="00FE0EBC" w:rsidRDefault="00E431DD" w:rsidP="00E431DD">
      <w:pPr>
        <w:keepNext/>
      </w:pPr>
      <w:r w:rsidRPr="00FE0EBC">
        <w:t>Bieži (var attīstīties ne vairāk kā 1 cilvēkam no katriem 10 cilvēkiem)</w:t>
      </w:r>
    </w:p>
    <w:p w14:paraId="2BF3EE22" w14:textId="77777777" w:rsidR="00E431DD" w:rsidRPr="00FE0EBC" w:rsidRDefault="00E431DD" w:rsidP="00E431DD">
      <w:pPr>
        <w:pStyle w:val="Bullet-"/>
      </w:pPr>
      <w:r w:rsidRPr="00FE0EBC">
        <w:t>reakcijas injekcijas vietā, tostarp sāpes, pietūkums, nieze un apsārtums;</w:t>
      </w:r>
    </w:p>
    <w:p w14:paraId="48036498" w14:textId="77777777" w:rsidR="00E431DD" w:rsidRPr="00FE0EBC" w:rsidRDefault="00E431DD" w:rsidP="00E431DD">
      <w:pPr>
        <w:pStyle w:val="Bullet-"/>
      </w:pPr>
      <w:r w:rsidRPr="00FE0EBC">
        <w:t>sāpes vēdera augšējā daļā ;</w:t>
      </w:r>
    </w:p>
    <w:p w14:paraId="4536F7AE" w14:textId="77777777" w:rsidR="00E431DD" w:rsidRPr="00FE0EBC" w:rsidRDefault="00E431DD" w:rsidP="00E431DD">
      <w:pPr>
        <w:pStyle w:val="Bullet-"/>
      </w:pPr>
      <w:r w:rsidRPr="00FE0EBC">
        <w:t>galvassāpes (attīstās ļoti bieži bērniem);</w:t>
      </w:r>
    </w:p>
    <w:p w14:paraId="68C8AD98" w14:textId="77777777" w:rsidR="00E431DD" w:rsidRPr="00FE0EBC" w:rsidRDefault="00E431DD" w:rsidP="00E431DD">
      <w:pPr>
        <w:pStyle w:val="Bullet-"/>
      </w:pPr>
      <w:r w:rsidRPr="00FE0EBC">
        <w:t>augšējo elpceļu infekcija, piemēram rīkles iekaisums vai saaukstēšanās;</w:t>
      </w:r>
    </w:p>
    <w:p w14:paraId="75B882D2" w14:textId="77777777" w:rsidR="00E431DD" w:rsidRPr="00FE0EBC" w:rsidRDefault="00E431DD" w:rsidP="00E431DD">
      <w:pPr>
        <w:pStyle w:val="Bullet-"/>
      </w:pPr>
      <w:r w:rsidRPr="00FE0EBC">
        <w:t>spiediens vai sāpes vaigos vai pieres apvidū (sinusīts, sinusa galvassāpes);</w:t>
      </w:r>
    </w:p>
    <w:p w14:paraId="427FB3FD" w14:textId="77777777" w:rsidR="00E431DD" w:rsidRPr="00FE0EBC" w:rsidRDefault="00E431DD" w:rsidP="00E431DD">
      <w:pPr>
        <w:pStyle w:val="Bullet-"/>
      </w:pPr>
      <w:r w:rsidRPr="00FE0EBC">
        <w:t>sāpes locītavās (artralģija);</w:t>
      </w:r>
    </w:p>
    <w:p w14:paraId="3828DAEF" w14:textId="77777777" w:rsidR="00E431DD" w:rsidRPr="00FE0EBC" w:rsidRDefault="00E431DD" w:rsidP="00E431DD">
      <w:pPr>
        <w:pStyle w:val="Bullet-"/>
      </w:pPr>
      <w:r w:rsidRPr="00FE0EBC">
        <w:t>reibonis.</w:t>
      </w:r>
    </w:p>
    <w:p w14:paraId="1263DD7E" w14:textId="77777777" w:rsidR="00E431DD" w:rsidRPr="00FE0EBC" w:rsidRDefault="00E431DD" w:rsidP="00E431DD"/>
    <w:p w14:paraId="1C34D602" w14:textId="77777777" w:rsidR="00E431DD" w:rsidRPr="00FE0EBC" w:rsidRDefault="00E431DD" w:rsidP="00E431DD">
      <w:pPr>
        <w:pStyle w:val="HeadingStrong"/>
        <w:rPr>
          <w:b w:val="0"/>
        </w:rPr>
      </w:pPr>
      <w:r w:rsidRPr="00FE0EBC">
        <w:rPr>
          <w:b w:val="0"/>
        </w:rPr>
        <w:t>Retāk (var attīstīties ne vairāk kā 1 cilvēkam no katriem 100 cilvēkiem)</w:t>
      </w:r>
    </w:p>
    <w:p w14:paraId="3202DD26" w14:textId="77777777" w:rsidR="00E431DD" w:rsidRPr="00FE0EBC" w:rsidRDefault="00E431DD" w:rsidP="00E431DD">
      <w:pPr>
        <w:pStyle w:val="Bullet-"/>
      </w:pPr>
      <w:r w:rsidRPr="00FE0EBC">
        <w:t>miegainība vai nogurums;</w:t>
      </w:r>
    </w:p>
    <w:p w14:paraId="32EACD27" w14:textId="77777777" w:rsidR="00E431DD" w:rsidRPr="00FE0EBC" w:rsidRDefault="00E431DD" w:rsidP="00E431DD">
      <w:pPr>
        <w:pStyle w:val="Bullet-"/>
      </w:pPr>
      <w:r w:rsidRPr="00FE0EBC">
        <w:t>durstīšanas sajūta vai tirpšana plaukstās vai pēdās;</w:t>
      </w:r>
    </w:p>
    <w:p w14:paraId="74CD1C8B" w14:textId="77777777" w:rsidR="00E431DD" w:rsidRPr="00FE0EBC" w:rsidRDefault="00E431DD" w:rsidP="00E431DD">
      <w:pPr>
        <w:pStyle w:val="Bullet-"/>
      </w:pPr>
      <w:r w:rsidRPr="00FE0EBC">
        <w:t>ģībonis, zems asinsspiediens sēdus vai stāvus (ortostatiska hipotensija), pietvīkums;</w:t>
      </w:r>
    </w:p>
    <w:p w14:paraId="7BCCF65B" w14:textId="77777777" w:rsidR="00E431DD" w:rsidRPr="00FE0EBC" w:rsidRDefault="00E431DD" w:rsidP="00E431DD">
      <w:pPr>
        <w:pStyle w:val="Bullet-"/>
      </w:pPr>
      <w:r w:rsidRPr="00FE0EBC">
        <w:t>sāpes kaklā, klepus, akūti elpošanas traucējumi;</w:t>
      </w:r>
    </w:p>
    <w:p w14:paraId="0113F6A0" w14:textId="77777777" w:rsidR="00E431DD" w:rsidRPr="00FE0EBC" w:rsidRDefault="00E431DD" w:rsidP="00E431DD">
      <w:pPr>
        <w:pStyle w:val="Bullet-"/>
      </w:pPr>
      <w:r w:rsidRPr="00FE0EBC">
        <w:t>slikta dūša, caureja, gremošanas traucējumi;</w:t>
      </w:r>
    </w:p>
    <w:p w14:paraId="75E90B73" w14:textId="77777777" w:rsidR="00E431DD" w:rsidRPr="00FE0EBC" w:rsidRDefault="00E431DD" w:rsidP="00E431DD">
      <w:pPr>
        <w:pStyle w:val="Bullet-"/>
      </w:pPr>
      <w:r w:rsidRPr="00FE0EBC">
        <w:t>nieze, nātrene, izsitumi, palielināta ādas jutība pret sauli;</w:t>
      </w:r>
    </w:p>
    <w:p w14:paraId="086924E1" w14:textId="77777777" w:rsidR="00E431DD" w:rsidRPr="00FE0EBC" w:rsidRDefault="00E431DD" w:rsidP="00E431DD">
      <w:pPr>
        <w:pStyle w:val="Bullet-"/>
      </w:pPr>
      <w:r w:rsidRPr="00FE0EBC">
        <w:t>ķermeņa masas palielināšanās;</w:t>
      </w:r>
    </w:p>
    <w:p w14:paraId="44B8928C" w14:textId="77777777" w:rsidR="00E431DD" w:rsidRPr="00FE0EBC" w:rsidRDefault="00E431DD" w:rsidP="00E431DD">
      <w:pPr>
        <w:pStyle w:val="Bullet-"/>
      </w:pPr>
      <w:r w:rsidRPr="00FE0EBC">
        <w:t>gripai līdzīgi simptomi;</w:t>
      </w:r>
    </w:p>
    <w:p w14:paraId="77DAD148" w14:textId="77777777" w:rsidR="00E431DD" w:rsidRPr="00FE0EBC" w:rsidRDefault="00E431DD" w:rsidP="00E431DD">
      <w:pPr>
        <w:pStyle w:val="Bullet-"/>
      </w:pPr>
      <w:r w:rsidRPr="00FE0EBC">
        <w:t>roku tūska.</w:t>
      </w:r>
    </w:p>
    <w:p w14:paraId="209BC1DA" w14:textId="77777777" w:rsidR="00E431DD" w:rsidRPr="00FE0EBC" w:rsidRDefault="00E431DD" w:rsidP="00E431DD">
      <w:pPr>
        <w:pStyle w:val="HeadingStrong"/>
        <w:rPr>
          <w:b w:val="0"/>
        </w:rPr>
      </w:pPr>
    </w:p>
    <w:p w14:paraId="12688411" w14:textId="77777777" w:rsidR="00E431DD" w:rsidRPr="00FE0EBC" w:rsidRDefault="00E431DD" w:rsidP="00E431DD">
      <w:pPr>
        <w:pStyle w:val="HeadingStrong"/>
        <w:rPr>
          <w:b w:val="0"/>
        </w:rPr>
      </w:pPr>
      <w:r w:rsidRPr="00FE0EBC">
        <w:rPr>
          <w:b w:val="0"/>
        </w:rPr>
        <w:t>Reti (var attīstīties ne vairāk kā 1 cilvēkam no katriem 1 000 cilvēkiem)</w:t>
      </w:r>
    </w:p>
    <w:p w14:paraId="4E9F38AC" w14:textId="77777777" w:rsidR="00E431DD" w:rsidRPr="00FE0EBC" w:rsidRDefault="00E431DD" w:rsidP="00E431DD">
      <w:pPr>
        <w:pStyle w:val="Bullet-"/>
      </w:pPr>
      <w:r w:rsidRPr="00FE0EBC">
        <w:t>parazitāra invāzija.</w:t>
      </w:r>
    </w:p>
    <w:p w14:paraId="4D4DF6AD" w14:textId="77777777" w:rsidR="00E431DD" w:rsidRPr="00FE0EBC" w:rsidRDefault="00E431DD" w:rsidP="00E431DD">
      <w:pPr>
        <w:pStyle w:val="HeadingStrong"/>
        <w:rPr>
          <w:b w:val="0"/>
        </w:rPr>
      </w:pPr>
    </w:p>
    <w:p w14:paraId="42FD1CAB" w14:textId="77777777" w:rsidR="00E431DD" w:rsidRPr="00FE0EBC" w:rsidRDefault="00E431DD" w:rsidP="00E431DD">
      <w:pPr>
        <w:pStyle w:val="HeadingStrong"/>
        <w:rPr>
          <w:b w:val="0"/>
        </w:rPr>
      </w:pPr>
      <w:r w:rsidRPr="00FE0EBC">
        <w:rPr>
          <w:b w:val="0"/>
        </w:rPr>
        <w:t>Nav zināms (biežumu nevar noteikt pēc pieejamiem datiem)</w:t>
      </w:r>
    </w:p>
    <w:p w14:paraId="0341B374" w14:textId="77777777" w:rsidR="00E431DD" w:rsidRPr="00FE0EBC" w:rsidRDefault="00E431DD" w:rsidP="00E431DD">
      <w:pPr>
        <w:pStyle w:val="Bullet-"/>
      </w:pPr>
      <w:r w:rsidRPr="00FE0EBC">
        <w:t>muskuļu sāpes un locītavu pietūkums;</w:t>
      </w:r>
    </w:p>
    <w:p w14:paraId="0A8E08C4" w14:textId="77777777" w:rsidR="00E431DD" w:rsidRPr="00FE0EBC" w:rsidRDefault="00E431DD" w:rsidP="00E431DD">
      <w:pPr>
        <w:pStyle w:val="Bullet-"/>
      </w:pPr>
      <w:r w:rsidRPr="00FE0EBC">
        <w:lastRenderedPageBreak/>
        <w:t>matu izkrišana.</w:t>
      </w:r>
    </w:p>
    <w:p w14:paraId="05F2ED59" w14:textId="77777777" w:rsidR="00E431DD" w:rsidRPr="00FE0EBC" w:rsidRDefault="00E431DD" w:rsidP="00E431DD">
      <w:pPr>
        <w:pStyle w:val="HeadingStrong"/>
        <w:rPr>
          <w:b w:val="0"/>
        </w:rPr>
      </w:pPr>
    </w:p>
    <w:p w14:paraId="538824E5" w14:textId="77777777" w:rsidR="00E431DD" w:rsidRPr="00FE0EBC" w:rsidRDefault="00E431DD" w:rsidP="00E431DD">
      <w:pPr>
        <w:pStyle w:val="HeadingStrong"/>
      </w:pPr>
      <w:r w:rsidRPr="00FE0EBC">
        <w:t>Ziņošana par blakusparādībām</w:t>
      </w:r>
    </w:p>
    <w:p w14:paraId="28FC5145" w14:textId="77777777" w:rsidR="00E431DD" w:rsidRPr="00FE0EBC" w:rsidRDefault="00E431DD" w:rsidP="00E431DD">
      <w:r w:rsidRPr="00FE0EBC">
        <w:t xml:space="preserve">Ja Jums rodas jebkādas blakusparādības, konsultējieties ar ārstu, farmaceitu vai medmāsu. Tas attiecas arī uz iespējamajām blakusparādībām, kas nav minētas šajā instrukcijā. Jūs varat ziņot par blakusparādībām arī tieši, izmantojot </w:t>
      </w:r>
      <w:hyperlink r:id="rId169" w:history="1">
        <w:r w:rsidRPr="00FE0EBC">
          <w:rPr>
            <w:rStyle w:val="ab"/>
            <w:shd w:val="pct15" w:color="auto" w:fill="FFFFFF"/>
          </w:rPr>
          <w:t>V pielikumā</w:t>
        </w:r>
      </w:hyperlink>
      <w:r w:rsidRPr="00FE0EBC">
        <w:rPr>
          <w:shd w:val="pct15" w:color="auto" w:fill="FFFFFF"/>
        </w:rPr>
        <w:t xml:space="preserve"> </w:t>
      </w:r>
      <w:r w:rsidRPr="00FE0EBC">
        <w:rPr>
          <w:rStyle w:val="Highlight"/>
        </w:rPr>
        <w:t xml:space="preserve">minēto nacionālās ziņošanas sistēmas kontaktinformāciju. </w:t>
      </w:r>
      <w:r w:rsidRPr="00FE0EBC">
        <w:rPr>
          <w:rStyle w:val="Highlight"/>
          <w:shd w:val="clear" w:color="auto" w:fill="auto"/>
        </w:rPr>
        <w:t>Ziņojot par blakusparādībām, Jūs varat palīdzēt nodrošināt daudz plašāku informāciju par šo zāļu drošumu.</w:t>
      </w:r>
    </w:p>
    <w:p w14:paraId="72C67C1C" w14:textId="77777777" w:rsidR="00E431DD" w:rsidRPr="00FE0EBC" w:rsidRDefault="00E431DD" w:rsidP="00E431DD"/>
    <w:p w14:paraId="43943947" w14:textId="77777777" w:rsidR="00E431DD" w:rsidRPr="00FE0EBC" w:rsidRDefault="00E431DD" w:rsidP="00E431DD"/>
    <w:p w14:paraId="2866436B" w14:textId="77777777" w:rsidR="00E431DD" w:rsidRPr="00FE0EBC" w:rsidRDefault="00E431DD" w:rsidP="00E431DD">
      <w:pPr>
        <w:pStyle w:val="1"/>
      </w:pPr>
      <w:r w:rsidRPr="00FE0EBC">
        <w:t>5.</w:t>
      </w:r>
      <w:r w:rsidRPr="00FE0EBC">
        <w:tab/>
        <w:t>Kā uzglabāt Omlyclo</w:t>
      </w:r>
    </w:p>
    <w:p w14:paraId="7635258D" w14:textId="77777777" w:rsidR="00E431DD" w:rsidRPr="00FE0EBC" w:rsidRDefault="00E431DD" w:rsidP="00E431DD">
      <w:pPr>
        <w:pStyle w:val="NormalKeep"/>
      </w:pPr>
    </w:p>
    <w:p w14:paraId="6FEE8F93" w14:textId="77777777" w:rsidR="00E431DD" w:rsidRPr="00FE0EBC" w:rsidRDefault="00E431DD" w:rsidP="00E431DD">
      <w:pPr>
        <w:pStyle w:val="Bullet-"/>
        <w:keepNext/>
      </w:pPr>
      <w:r w:rsidRPr="00FE0EBC">
        <w:t>Uzglabāt šīs zāles bērniem neredzamā un nepieejamā vietā.</w:t>
      </w:r>
    </w:p>
    <w:p w14:paraId="2E06F643" w14:textId="77777777" w:rsidR="00E431DD" w:rsidRPr="00FE0EBC" w:rsidRDefault="00E431DD" w:rsidP="00E431DD">
      <w:pPr>
        <w:pStyle w:val="Bullet-"/>
      </w:pPr>
      <w:r w:rsidRPr="00FE0EBC">
        <w:t>Nelietot šīs zāles pēc derīguma termiņa beigām, kas norādīts uz marķējuma pēc EXP. Derīguma termiņš attiecas uz norādītā mēneša pēdējo dienu. Kartona kastīti, kurā ir pildspalvveida pilnšļirce, pirms lietošanas var uzglabāt istabas temperatūrā (25°C) kopumā 7 dienas.</w:t>
      </w:r>
    </w:p>
    <w:p w14:paraId="5C22258E" w14:textId="77777777" w:rsidR="00E431DD" w:rsidRPr="00FE0EBC" w:rsidRDefault="00E431DD" w:rsidP="00E431DD">
      <w:pPr>
        <w:pStyle w:val="Bullet-"/>
      </w:pPr>
      <w:r w:rsidRPr="00FE0EBC">
        <w:t>Uzglabāt oriģinālā iepakojumā, lai pasargātu no gaismas.</w:t>
      </w:r>
    </w:p>
    <w:p w14:paraId="2507A1CA" w14:textId="77777777" w:rsidR="00E431DD" w:rsidRPr="00FE0EBC" w:rsidRDefault="00E431DD" w:rsidP="00E431DD">
      <w:pPr>
        <w:pStyle w:val="Bullet-"/>
        <w:keepNext/>
      </w:pPr>
      <w:r w:rsidRPr="00FE0EBC">
        <w:t>Uzglabāt ledusskapī (2°C – 8°C). Nesasaldēt.</w:t>
      </w:r>
    </w:p>
    <w:p w14:paraId="30D676C2" w14:textId="77777777" w:rsidR="00E431DD" w:rsidRPr="00FE0EBC" w:rsidRDefault="00E431DD" w:rsidP="00E431DD">
      <w:pPr>
        <w:pStyle w:val="Bullet-"/>
      </w:pPr>
      <w:r w:rsidRPr="00FE0EBC">
        <w:t>Nelietot bojātu iepakojumu vai iepakojumu, kuram redzamas atvēršanas pazīmes.</w:t>
      </w:r>
    </w:p>
    <w:p w14:paraId="2E96C90B" w14:textId="77777777" w:rsidR="00E431DD" w:rsidRPr="00FE0EBC" w:rsidRDefault="00E431DD" w:rsidP="00E431DD"/>
    <w:p w14:paraId="69AB794B" w14:textId="77777777" w:rsidR="00E431DD" w:rsidRPr="00FE0EBC" w:rsidRDefault="00E431DD" w:rsidP="00E431DD"/>
    <w:p w14:paraId="72592B54" w14:textId="77777777" w:rsidR="00E431DD" w:rsidRPr="00FE0EBC" w:rsidRDefault="00E431DD" w:rsidP="00E431DD">
      <w:pPr>
        <w:pStyle w:val="1"/>
      </w:pPr>
      <w:r w:rsidRPr="00FE0EBC">
        <w:t>6.</w:t>
      </w:r>
      <w:r w:rsidRPr="00FE0EBC">
        <w:tab/>
        <w:t xml:space="preserve">Iepakojuma saturs un cita informācija </w:t>
      </w:r>
    </w:p>
    <w:p w14:paraId="61E023BC" w14:textId="77777777" w:rsidR="00E431DD" w:rsidRPr="00FE0EBC" w:rsidRDefault="00E431DD" w:rsidP="00E431DD"/>
    <w:p w14:paraId="6EC7C4A0" w14:textId="77777777" w:rsidR="00E431DD" w:rsidRPr="00FE0EBC" w:rsidRDefault="00E431DD" w:rsidP="00E431DD">
      <w:pPr>
        <w:pStyle w:val="HeadingStrong"/>
      </w:pPr>
      <w:r w:rsidRPr="00FE0EBC">
        <w:t>Ko Omlyclo satur</w:t>
      </w:r>
    </w:p>
    <w:p w14:paraId="00CF2C75" w14:textId="77777777" w:rsidR="00E431DD" w:rsidRPr="00FE0EBC" w:rsidRDefault="00E431DD" w:rsidP="00E431DD">
      <w:pPr>
        <w:pStyle w:val="Bullet-"/>
      </w:pPr>
      <w:r w:rsidRPr="00FE0EBC">
        <w:t>Aktīvā viela ir omalizumabs. Viena pildspalvveida šļirce ar 1 ml šķīduma satur 150 mg omalizumaba.</w:t>
      </w:r>
    </w:p>
    <w:p w14:paraId="26E94193" w14:textId="77777777" w:rsidR="00E431DD" w:rsidRPr="00FE0EBC" w:rsidRDefault="00E431DD" w:rsidP="00E431DD">
      <w:pPr>
        <w:pStyle w:val="Bullet-"/>
      </w:pPr>
      <w:r w:rsidRPr="00FE0EBC">
        <w:t>Citas sastāvdaļas ir L-arginīna hidrohlorīds, L-histidīna hidrohlorīda monohidrāts, L-histidīns polisorbāts 20 (E 432) un ūdens injekcijām.</w:t>
      </w:r>
    </w:p>
    <w:p w14:paraId="5D85594D" w14:textId="77777777" w:rsidR="00E431DD" w:rsidRPr="00FE0EBC" w:rsidRDefault="00E431DD" w:rsidP="00E431DD"/>
    <w:p w14:paraId="5FBFCD74" w14:textId="77777777" w:rsidR="00E431DD" w:rsidRPr="00FE0EBC" w:rsidRDefault="00E431DD" w:rsidP="00E431DD">
      <w:pPr>
        <w:pStyle w:val="HeadingStrong"/>
      </w:pPr>
      <w:r w:rsidRPr="00FE0EBC">
        <w:t>Omlyclo ārējais izskats un iepakojums</w:t>
      </w:r>
    </w:p>
    <w:p w14:paraId="5C39C1A4" w14:textId="77777777" w:rsidR="00E431DD" w:rsidRPr="00FE0EBC" w:rsidRDefault="00E431DD" w:rsidP="00E431DD">
      <w:r w:rsidRPr="00FE0EBC">
        <w:t>Omlyclo šķīdums injekcijām ir dzidrs līdz viegli duļķains, bezkrāsains līdz blāvi brūni-dzeltens šķīdums pildspalvveida pilnšļircē.</w:t>
      </w:r>
    </w:p>
    <w:p w14:paraId="2EC69D00" w14:textId="77777777" w:rsidR="00E431DD" w:rsidRPr="00FE0EBC" w:rsidRDefault="00E431DD" w:rsidP="00E431DD"/>
    <w:p w14:paraId="1481DC79" w14:textId="561D3062" w:rsidR="00E431DD" w:rsidRPr="00FE0EBC" w:rsidRDefault="00E431DD" w:rsidP="001178B1">
      <w:pPr>
        <w:rPr>
          <w:color w:val="000000"/>
        </w:rPr>
      </w:pPr>
      <w:r w:rsidRPr="00FE0EBC">
        <w:t xml:space="preserve">Omlyclo 150 mg šķīdums injekcijām ir pieejams iepakojumā, kas satur 1 pildspalvveida pilnšļirci, un iepakojumos, kas satur </w:t>
      </w:r>
      <w:r w:rsidRPr="00FE0EBC">
        <w:rPr>
          <w:color w:val="000000"/>
        </w:rPr>
        <w:t xml:space="preserve">2 (2 x 1), 3 (3 x 1), </w:t>
      </w:r>
      <w:r w:rsidRPr="00FE0EBC">
        <w:t>6 (6 x 1) vai 10 (10 x 1) pildspalvveida pilnšļirces.</w:t>
      </w:r>
    </w:p>
    <w:p w14:paraId="54F3CEC5" w14:textId="77777777" w:rsidR="00E431DD" w:rsidRPr="00FE0EBC" w:rsidRDefault="00E431DD" w:rsidP="00E431DD"/>
    <w:p w14:paraId="285039FA" w14:textId="77777777" w:rsidR="00E431DD" w:rsidRPr="00FE0EBC" w:rsidRDefault="00E431DD" w:rsidP="00E431DD">
      <w:r w:rsidRPr="00FE0EBC">
        <w:t>Jūsu valstī visi iepakojuma lielumi var nebūt pieejami.</w:t>
      </w:r>
    </w:p>
    <w:p w14:paraId="28CD0091" w14:textId="77777777" w:rsidR="00E431DD" w:rsidRPr="00FE0EBC" w:rsidRDefault="00E431DD" w:rsidP="00E431DD"/>
    <w:p w14:paraId="5B9B7EDC" w14:textId="77777777" w:rsidR="00E431DD" w:rsidRPr="00FE0EBC" w:rsidRDefault="00E431DD" w:rsidP="00E431DD">
      <w:pPr>
        <w:keepNext/>
        <w:rPr>
          <w:b/>
        </w:rPr>
      </w:pPr>
      <w:r w:rsidRPr="00FE0EBC">
        <w:rPr>
          <w:b/>
        </w:rPr>
        <w:t>Reģistrācijas apliecības īpašnieks</w:t>
      </w:r>
    </w:p>
    <w:p w14:paraId="775EA2FF" w14:textId="77777777" w:rsidR="00E431DD" w:rsidRPr="00FE0EBC" w:rsidRDefault="00E431DD" w:rsidP="00E431DD">
      <w:r w:rsidRPr="00FE0EBC">
        <w:t>Celltrion Healthcare Hungary Kft.</w:t>
      </w:r>
    </w:p>
    <w:p w14:paraId="04A0121E" w14:textId="77777777" w:rsidR="00E431DD" w:rsidRPr="00FE0EBC" w:rsidRDefault="00E431DD" w:rsidP="00E431DD">
      <w:r w:rsidRPr="00FE0EBC">
        <w:t>1062 Budapest,</w:t>
      </w:r>
    </w:p>
    <w:p w14:paraId="0BE3B795" w14:textId="77777777" w:rsidR="00E431DD" w:rsidRPr="00FE0EBC" w:rsidRDefault="00E431DD" w:rsidP="00E431DD">
      <w:r w:rsidRPr="00FE0EBC">
        <w:t>Váci út 1-3. WestEnd Office Building B torony</w:t>
      </w:r>
    </w:p>
    <w:p w14:paraId="3A0688D3" w14:textId="77777777" w:rsidR="00E431DD" w:rsidRPr="00FE0EBC" w:rsidRDefault="00E431DD" w:rsidP="00E431DD">
      <w:r w:rsidRPr="00FE0EBC">
        <w:t>Ungārija</w:t>
      </w:r>
    </w:p>
    <w:p w14:paraId="27BBDB40" w14:textId="77777777" w:rsidR="00E431DD" w:rsidRPr="00FE0EBC" w:rsidRDefault="00E431DD" w:rsidP="00E431DD"/>
    <w:p w14:paraId="6CD6DC7F" w14:textId="77777777" w:rsidR="00E431DD" w:rsidRPr="00FE0EBC" w:rsidRDefault="00E431DD" w:rsidP="00E431DD">
      <w:pPr>
        <w:keepNext/>
        <w:rPr>
          <w:b/>
        </w:rPr>
      </w:pPr>
      <w:r w:rsidRPr="00FE0EBC">
        <w:rPr>
          <w:b/>
        </w:rPr>
        <w:t>Ražotājs</w:t>
      </w:r>
    </w:p>
    <w:p w14:paraId="09D5E176" w14:textId="77777777" w:rsidR="00E431DD" w:rsidRPr="00FE0EBC" w:rsidRDefault="00E431DD" w:rsidP="00E431DD">
      <w:r w:rsidRPr="00FE0EBC">
        <w:t>Nuvisan France SARL</w:t>
      </w:r>
    </w:p>
    <w:p w14:paraId="6D371FF1" w14:textId="77777777" w:rsidR="00E431DD" w:rsidRPr="00FE0EBC" w:rsidRDefault="00E431DD" w:rsidP="00E431DD">
      <w:r w:rsidRPr="00FE0EBC">
        <w:t xml:space="preserve">2400, Route des Colles, </w:t>
      </w:r>
    </w:p>
    <w:p w14:paraId="76D1439A" w14:textId="77777777" w:rsidR="00E431DD" w:rsidRPr="00FE0EBC" w:rsidRDefault="00E431DD" w:rsidP="00E431DD">
      <w:r w:rsidRPr="00FE0EBC">
        <w:t xml:space="preserve">06410, Biot, </w:t>
      </w:r>
    </w:p>
    <w:p w14:paraId="551B703E" w14:textId="77777777" w:rsidR="00E431DD" w:rsidRPr="00FE0EBC" w:rsidRDefault="00E431DD" w:rsidP="00E431DD">
      <w:r w:rsidRPr="00FE0EBC">
        <w:t>Francija</w:t>
      </w:r>
    </w:p>
    <w:p w14:paraId="18ADD9C3" w14:textId="77777777" w:rsidR="00E431DD" w:rsidRPr="00FE0EBC" w:rsidRDefault="00E431DD" w:rsidP="00E431DD"/>
    <w:p w14:paraId="6087BC25" w14:textId="77777777" w:rsidR="00E431DD" w:rsidRPr="00FE0EBC" w:rsidRDefault="00E431DD" w:rsidP="00E431DD">
      <w:r w:rsidRPr="00FE0EBC">
        <w:t>MIDAS Pharma GmbH</w:t>
      </w:r>
    </w:p>
    <w:p w14:paraId="5249BB05" w14:textId="77777777" w:rsidR="00E431DD" w:rsidRPr="00FE0EBC" w:rsidRDefault="00E431DD" w:rsidP="00E431DD">
      <w:r w:rsidRPr="00FE0EBC">
        <w:t>Rheinstrasse 49</w:t>
      </w:r>
    </w:p>
    <w:p w14:paraId="71989803" w14:textId="77777777" w:rsidR="00E431DD" w:rsidRPr="00FE0EBC" w:rsidRDefault="00E431DD" w:rsidP="00E431DD">
      <w:r w:rsidRPr="00FE0EBC">
        <w:t>55218 West Ingelheim Am Rhein</w:t>
      </w:r>
    </w:p>
    <w:p w14:paraId="060CAC32" w14:textId="77777777" w:rsidR="00E431DD" w:rsidRPr="00FE0EBC" w:rsidRDefault="00E431DD" w:rsidP="00E431DD">
      <w:r w:rsidRPr="00FE0EBC">
        <w:t>Rhineland-Palatinate</w:t>
      </w:r>
    </w:p>
    <w:p w14:paraId="2F36AC71" w14:textId="77777777" w:rsidR="00E431DD" w:rsidRPr="00FE0EBC" w:rsidRDefault="00E431DD" w:rsidP="00E431DD">
      <w:r w:rsidRPr="00FE0EBC">
        <w:t>Vācija</w:t>
      </w:r>
    </w:p>
    <w:p w14:paraId="5F824051" w14:textId="77777777" w:rsidR="00E431DD" w:rsidRPr="00FE0EBC" w:rsidRDefault="00E431DD" w:rsidP="00E431DD">
      <w:pPr>
        <w:widowControl w:val="0"/>
        <w:suppressAutoHyphens w:val="0"/>
        <w:wordWrap w:val="0"/>
        <w:autoSpaceDE w:val="0"/>
        <w:autoSpaceDN w:val="0"/>
      </w:pPr>
    </w:p>
    <w:p w14:paraId="22EA5864" w14:textId="77777777" w:rsidR="00E431DD" w:rsidRPr="00FE0EBC" w:rsidRDefault="00E431DD" w:rsidP="00E431DD">
      <w:pPr>
        <w:keepNext/>
      </w:pPr>
      <w:r w:rsidRPr="00FE0EBC">
        <w:lastRenderedPageBreak/>
        <w:t>Kymos S.L.</w:t>
      </w:r>
    </w:p>
    <w:p w14:paraId="134DBC90" w14:textId="77777777" w:rsidR="00E431DD" w:rsidRPr="00FE0EBC" w:rsidRDefault="00E431DD" w:rsidP="00E431DD">
      <w:r w:rsidRPr="00FE0EBC">
        <w:t>Ronda de Can Fatjó 7B</w:t>
      </w:r>
    </w:p>
    <w:p w14:paraId="284797B0" w14:textId="77777777" w:rsidR="00E431DD" w:rsidRPr="00FE0EBC" w:rsidRDefault="00E431DD" w:rsidP="00E431DD">
      <w:r w:rsidRPr="00FE0EBC">
        <w:t>Parc Tecnològic del Vallès</w:t>
      </w:r>
    </w:p>
    <w:p w14:paraId="5D92F754" w14:textId="77777777" w:rsidR="00E431DD" w:rsidRPr="00FE0EBC" w:rsidRDefault="00E431DD" w:rsidP="00E431DD">
      <w:r w:rsidRPr="00FE0EBC">
        <w:t>08290 Cerdanyola Del Valles</w:t>
      </w:r>
    </w:p>
    <w:p w14:paraId="6A273ACA" w14:textId="77777777" w:rsidR="00E431DD" w:rsidRPr="00FE0EBC" w:rsidRDefault="00E431DD" w:rsidP="00E431DD">
      <w:r w:rsidRPr="00FE0EBC">
        <w:t>Barcelona</w:t>
      </w:r>
    </w:p>
    <w:p w14:paraId="7E073916" w14:textId="77777777" w:rsidR="00E431DD" w:rsidRPr="00FE0EBC" w:rsidRDefault="00E431DD" w:rsidP="00E431DD">
      <w:r w:rsidRPr="00FE0EBC">
        <w:t>Spānija</w:t>
      </w:r>
    </w:p>
    <w:p w14:paraId="7625FBCC" w14:textId="77777777" w:rsidR="00E431DD" w:rsidRPr="00FE0EBC" w:rsidRDefault="00E431DD" w:rsidP="00E431DD"/>
    <w:p w14:paraId="2A39B639" w14:textId="77777777" w:rsidR="00E431DD" w:rsidRPr="00FE0EBC" w:rsidRDefault="00E431DD" w:rsidP="00E431DD"/>
    <w:p w14:paraId="03107EF4" w14:textId="77777777" w:rsidR="00E431DD" w:rsidRPr="00FE0EBC" w:rsidRDefault="00E431DD" w:rsidP="00E431DD">
      <w:pPr>
        <w:pStyle w:val="NormalKeep"/>
      </w:pPr>
      <w:r w:rsidRPr="00FE0EBC">
        <w:t>Lai saņemtu papildu informāciju par šīm zālēm, lūdzam sazināties ar reģistrācijas apliecības īpašnieka vietējo pārstāvniecību:</w:t>
      </w:r>
    </w:p>
    <w:p w14:paraId="2AE30CBE" w14:textId="77777777" w:rsidR="00E431DD" w:rsidRPr="00FE0EBC" w:rsidRDefault="00E431DD" w:rsidP="00E431DD">
      <w:pPr>
        <w:pStyle w:val="NormalKeep"/>
      </w:pPr>
    </w:p>
    <w:tbl>
      <w:tblPr>
        <w:tblW w:w="5000" w:type="pct"/>
        <w:tblLook w:val="04A0" w:firstRow="1" w:lastRow="0" w:firstColumn="1" w:lastColumn="0" w:noHBand="0" w:noVBand="1"/>
      </w:tblPr>
      <w:tblGrid>
        <w:gridCol w:w="4536"/>
        <w:gridCol w:w="4537"/>
      </w:tblGrid>
      <w:tr w:rsidR="00E431DD" w:rsidRPr="00FE0EBC" w14:paraId="0B9F695C" w14:textId="77777777" w:rsidTr="00F544BF">
        <w:tc>
          <w:tcPr>
            <w:tcW w:w="2500" w:type="pct"/>
            <w:hideMark/>
          </w:tcPr>
          <w:p w14:paraId="636C8E0B" w14:textId="77777777" w:rsidR="00E431DD" w:rsidRPr="00FE0EBC" w:rsidRDefault="00E431DD" w:rsidP="00F544BF">
            <w:pPr>
              <w:rPr>
                <w:b/>
              </w:rPr>
            </w:pPr>
            <w:r w:rsidRPr="00FE0EBC">
              <w:rPr>
                <w:b/>
              </w:rPr>
              <w:t>België/Belgique/Belgien</w:t>
            </w:r>
          </w:p>
          <w:p w14:paraId="5692359B" w14:textId="77777777" w:rsidR="00E431DD" w:rsidRPr="00FE0EBC" w:rsidRDefault="00E431DD" w:rsidP="00F544BF">
            <w:r w:rsidRPr="00FE0EBC">
              <w:t>Celltrion Healthcare Belgium BVBA</w:t>
            </w:r>
          </w:p>
          <w:p w14:paraId="421F4D94" w14:textId="77777777" w:rsidR="00E431DD" w:rsidRPr="00FE0EBC" w:rsidRDefault="00E431DD" w:rsidP="00F544BF">
            <w:pPr>
              <w:tabs>
                <w:tab w:val="left" w:pos="-720"/>
              </w:tabs>
            </w:pPr>
            <w:r w:rsidRPr="00FE0EBC">
              <w:t>Tél/Tel: + 32 1 528 7418</w:t>
            </w:r>
          </w:p>
          <w:p w14:paraId="45F0118A" w14:textId="77777777" w:rsidR="00E431DD" w:rsidRPr="00FE0EBC" w:rsidRDefault="00E431DD" w:rsidP="00F544BF">
            <w:hyperlink r:id="rId170" w:history="1">
              <w:r w:rsidRPr="00FE0EBC">
                <w:rPr>
                  <w:rStyle w:val="ab"/>
                </w:rPr>
                <w:t>BEinfo@celltrionhc.com</w:t>
              </w:r>
            </w:hyperlink>
          </w:p>
        </w:tc>
        <w:tc>
          <w:tcPr>
            <w:tcW w:w="2500" w:type="pct"/>
          </w:tcPr>
          <w:p w14:paraId="25DDAEC1" w14:textId="77777777" w:rsidR="00E431DD" w:rsidRPr="00FE0EBC" w:rsidRDefault="00E431DD" w:rsidP="00F544BF">
            <w:pPr>
              <w:tabs>
                <w:tab w:val="left" w:pos="-720"/>
              </w:tabs>
              <w:rPr>
                <w:b/>
              </w:rPr>
            </w:pPr>
            <w:r w:rsidRPr="00FE0EBC">
              <w:rPr>
                <w:b/>
              </w:rPr>
              <w:t>Lietuva</w:t>
            </w:r>
          </w:p>
          <w:p w14:paraId="4485F0DD" w14:textId="77777777" w:rsidR="00E431DD" w:rsidRPr="00FE0EBC" w:rsidRDefault="00E431DD" w:rsidP="00F544BF">
            <w:pPr>
              <w:tabs>
                <w:tab w:val="left" w:pos="-720"/>
              </w:tabs>
            </w:pPr>
            <w:r w:rsidRPr="00FE0EBC">
              <w:t>Celltrion Healthcare Hungary Kft.</w:t>
            </w:r>
          </w:p>
          <w:p w14:paraId="61762473" w14:textId="77777777" w:rsidR="00E431DD" w:rsidRPr="00FE0EBC" w:rsidRDefault="00E431DD" w:rsidP="00F544BF">
            <w:r w:rsidRPr="00FE0EBC">
              <w:t>Tel.: +36 1 231 0493</w:t>
            </w:r>
          </w:p>
          <w:p w14:paraId="0C614BA3" w14:textId="77777777" w:rsidR="00E431DD" w:rsidRPr="00FE0EBC" w:rsidRDefault="00E431DD" w:rsidP="00F544BF"/>
        </w:tc>
      </w:tr>
      <w:tr w:rsidR="00E431DD" w:rsidRPr="00FE0EBC" w14:paraId="21DAE8A6" w14:textId="77777777" w:rsidTr="00F544BF">
        <w:trPr>
          <w:trHeight w:val="619"/>
        </w:trPr>
        <w:tc>
          <w:tcPr>
            <w:tcW w:w="2500" w:type="pct"/>
          </w:tcPr>
          <w:p w14:paraId="7D99AA49" w14:textId="77777777" w:rsidR="00E431DD" w:rsidRPr="00FE0EBC" w:rsidRDefault="00E431DD" w:rsidP="00F544BF">
            <w:pPr>
              <w:rPr>
                <w:b/>
              </w:rPr>
            </w:pPr>
          </w:p>
          <w:p w14:paraId="0B26B7BF" w14:textId="77777777" w:rsidR="00E431DD" w:rsidRPr="00FE0EBC" w:rsidRDefault="00E431DD" w:rsidP="00F544BF">
            <w:pPr>
              <w:rPr>
                <w:b/>
              </w:rPr>
            </w:pPr>
            <w:r w:rsidRPr="00FE0EBC">
              <w:rPr>
                <w:b/>
              </w:rPr>
              <w:t>България</w:t>
            </w:r>
          </w:p>
          <w:p w14:paraId="6763CC5D" w14:textId="77777777" w:rsidR="00E431DD" w:rsidRPr="00FE0EBC" w:rsidRDefault="00E431DD" w:rsidP="00F544BF">
            <w:pPr>
              <w:tabs>
                <w:tab w:val="left" w:pos="-720"/>
              </w:tabs>
            </w:pPr>
            <w:r w:rsidRPr="00FE0EBC">
              <w:t>Celltrion Healthcare Hungary Kft.</w:t>
            </w:r>
          </w:p>
          <w:p w14:paraId="7AA3EB8A" w14:textId="77777777" w:rsidR="00E431DD" w:rsidRPr="00FE0EBC" w:rsidRDefault="00E431DD" w:rsidP="00F544BF">
            <w:r w:rsidRPr="00FE0EBC">
              <w:t>Teл.: +36 1 231 0493</w:t>
            </w:r>
          </w:p>
          <w:p w14:paraId="7D901294" w14:textId="77777777" w:rsidR="00E431DD" w:rsidRPr="00FE0EBC" w:rsidRDefault="00E431DD" w:rsidP="00F544BF"/>
        </w:tc>
        <w:tc>
          <w:tcPr>
            <w:tcW w:w="2500" w:type="pct"/>
            <w:hideMark/>
          </w:tcPr>
          <w:p w14:paraId="1B25A4F0" w14:textId="77777777" w:rsidR="00E431DD" w:rsidRPr="00FE0EBC" w:rsidRDefault="00E431DD" w:rsidP="00F544BF">
            <w:pPr>
              <w:tabs>
                <w:tab w:val="left" w:pos="-720"/>
              </w:tabs>
            </w:pPr>
            <w:r w:rsidRPr="00FE0EBC">
              <w:rPr>
                <w:b/>
              </w:rPr>
              <w:t>Luxembourg/Luxemburg</w:t>
            </w:r>
          </w:p>
          <w:p w14:paraId="0E3557B1" w14:textId="77777777" w:rsidR="00E431DD" w:rsidRPr="00FE0EBC" w:rsidRDefault="00E431DD" w:rsidP="00F544BF">
            <w:pPr>
              <w:tabs>
                <w:tab w:val="left" w:pos="-720"/>
              </w:tabs>
            </w:pPr>
            <w:r w:rsidRPr="00FE0EBC">
              <w:t>Celltrion Healthcare Belgium BVBA</w:t>
            </w:r>
          </w:p>
          <w:p w14:paraId="2F71E63C" w14:textId="77777777" w:rsidR="00E431DD" w:rsidRPr="00FE0EBC" w:rsidRDefault="00E431DD" w:rsidP="00F544BF">
            <w:pPr>
              <w:tabs>
                <w:tab w:val="left" w:pos="-720"/>
              </w:tabs>
            </w:pPr>
            <w:r w:rsidRPr="00FE0EBC">
              <w:t>Tél/Tel: + 32 1 528 7418</w:t>
            </w:r>
          </w:p>
          <w:p w14:paraId="3F9A69D5" w14:textId="77777777" w:rsidR="00E431DD" w:rsidRPr="00FE0EBC" w:rsidRDefault="00E431DD" w:rsidP="00F544BF">
            <w:pPr>
              <w:tabs>
                <w:tab w:val="left" w:pos="-720"/>
              </w:tabs>
            </w:pPr>
            <w:hyperlink r:id="rId171" w:history="1">
              <w:r w:rsidRPr="00FE0EBC">
                <w:rPr>
                  <w:rStyle w:val="ab"/>
                </w:rPr>
                <w:t>BEinfo@celltrionhc.com</w:t>
              </w:r>
            </w:hyperlink>
          </w:p>
        </w:tc>
      </w:tr>
      <w:tr w:rsidR="00E431DD" w:rsidRPr="00FE0EBC" w14:paraId="1912620F" w14:textId="77777777" w:rsidTr="00F544BF">
        <w:tc>
          <w:tcPr>
            <w:tcW w:w="2500" w:type="pct"/>
            <w:hideMark/>
          </w:tcPr>
          <w:p w14:paraId="661BDABB" w14:textId="77777777" w:rsidR="00E431DD" w:rsidRPr="00FE0EBC" w:rsidRDefault="00E431DD" w:rsidP="00F544BF">
            <w:pPr>
              <w:tabs>
                <w:tab w:val="left" w:pos="-720"/>
              </w:tabs>
              <w:rPr>
                <w:b/>
              </w:rPr>
            </w:pPr>
            <w:r w:rsidRPr="00FE0EBC">
              <w:rPr>
                <w:b/>
              </w:rPr>
              <w:t>Česká republika</w:t>
            </w:r>
          </w:p>
          <w:p w14:paraId="55A31B23" w14:textId="77777777" w:rsidR="00E431DD" w:rsidRPr="00FE0EBC" w:rsidRDefault="00E431DD" w:rsidP="00F544BF">
            <w:pPr>
              <w:tabs>
                <w:tab w:val="left" w:pos="-720"/>
              </w:tabs>
            </w:pPr>
            <w:r w:rsidRPr="00FE0EBC">
              <w:t>Celltrion Healthcare Hungary Kft.</w:t>
            </w:r>
          </w:p>
          <w:p w14:paraId="6D54FA6F" w14:textId="77777777" w:rsidR="00E431DD" w:rsidRPr="00FE0EBC" w:rsidRDefault="00E431DD" w:rsidP="00F544BF">
            <w:pPr>
              <w:tabs>
                <w:tab w:val="left" w:pos="-720"/>
              </w:tabs>
            </w:pPr>
            <w:r w:rsidRPr="00FE0EBC">
              <w:t>Tel: +36 1 231 0493</w:t>
            </w:r>
          </w:p>
        </w:tc>
        <w:tc>
          <w:tcPr>
            <w:tcW w:w="2500" w:type="pct"/>
          </w:tcPr>
          <w:p w14:paraId="701863AA" w14:textId="77777777" w:rsidR="00E431DD" w:rsidRPr="00FE0EBC" w:rsidRDefault="00E431DD" w:rsidP="00F544BF">
            <w:pPr>
              <w:rPr>
                <w:b/>
              </w:rPr>
            </w:pPr>
            <w:r w:rsidRPr="00FE0EBC">
              <w:rPr>
                <w:b/>
              </w:rPr>
              <w:t>Magyarország</w:t>
            </w:r>
          </w:p>
          <w:p w14:paraId="72B46DF6" w14:textId="77777777" w:rsidR="00E431DD" w:rsidRPr="00FE0EBC" w:rsidRDefault="00E431DD" w:rsidP="00F544BF">
            <w:pPr>
              <w:tabs>
                <w:tab w:val="left" w:pos="-720"/>
              </w:tabs>
            </w:pPr>
            <w:r w:rsidRPr="00FE0EBC">
              <w:t>Celltrion Healthcare Hungary Kft.</w:t>
            </w:r>
          </w:p>
          <w:p w14:paraId="0EEB644A" w14:textId="77777777" w:rsidR="00E431DD" w:rsidRPr="00FE0EBC" w:rsidRDefault="00E431DD" w:rsidP="00F544BF">
            <w:r w:rsidRPr="00FE0EBC">
              <w:t>Tel.: +36 1 231 0493</w:t>
            </w:r>
          </w:p>
          <w:p w14:paraId="77733057" w14:textId="77777777" w:rsidR="00E431DD" w:rsidRPr="00FE0EBC" w:rsidRDefault="00E431DD" w:rsidP="00F544BF"/>
        </w:tc>
      </w:tr>
      <w:tr w:rsidR="00E431DD" w:rsidRPr="00FE0EBC" w14:paraId="4E007997" w14:textId="77777777" w:rsidTr="00F544BF">
        <w:tc>
          <w:tcPr>
            <w:tcW w:w="2500" w:type="pct"/>
            <w:hideMark/>
          </w:tcPr>
          <w:p w14:paraId="71489504" w14:textId="77777777" w:rsidR="00E431DD" w:rsidRPr="00FE0EBC" w:rsidRDefault="00E431DD" w:rsidP="00F544BF">
            <w:pPr>
              <w:tabs>
                <w:tab w:val="left" w:pos="-720"/>
              </w:tabs>
              <w:rPr>
                <w:b/>
                <w:i/>
              </w:rPr>
            </w:pPr>
            <w:r w:rsidRPr="00FE0EBC">
              <w:rPr>
                <w:b/>
              </w:rPr>
              <w:t>Danmark</w:t>
            </w:r>
          </w:p>
          <w:p w14:paraId="0889A3CE" w14:textId="77777777" w:rsidR="00E431DD" w:rsidRPr="00FE0EBC" w:rsidRDefault="00E431DD" w:rsidP="00F544BF">
            <w:pPr>
              <w:tabs>
                <w:tab w:val="left" w:pos="-720"/>
              </w:tabs>
            </w:pPr>
            <w:r w:rsidRPr="00FE0EBC">
              <w:t>Celltrion Healthcare Denmark ApS</w:t>
            </w:r>
          </w:p>
          <w:p w14:paraId="235DD84D" w14:textId="77777777" w:rsidR="00E431DD" w:rsidRPr="00FE0EBC" w:rsidRDefault="00E431DD" w:rsidP="00F544BF">
            <w:pPr>
              <w:tabs>
                <w:tab w:val="left" w:pos="-720"/>
              </w:tabs>
              <w:rPr>
                <w:rStyle w:val="ab"/>
              </w:rPr>
            </w:pPr>
            <w:hyperlink r:id="rId172" w:history="1">
              <w:r w:rsidRPr="00FE0EBC">
                <w:rPr>
                  <w:rStyle w:val="ab"/>
                </w:rPr>
                <w:t>Contact_dk@celltrionhc.com</w:t>
              </w:r>
            </w:hyperlink>
          </w:p>
          <w:p w14:paraId="623FB9DE" w14:textId="77777777" w:rsidR="00E431DD" w:rsidRPr="00FE0EBC" w:rsidRDefault="00E431DD" w:rsidP="00F544BF">
            <w:pPr>
              <w:tabs>
                <w:tab w:val="left" w:pos="-720"/>
              </w:tabs>
            </w:pPr>
            <w:r w:rsidRPr="00FE0EBC">
              <w:t>Tlf: +45 3535 2989</w:t>
            </w:r>
          </w:p>
          <w:p w14:paraId="41CA66D2" w14:textId="77777777" w:rsidR="00E431DD" w:rsidRPr="00FE0EBC" w:rsidRDefault="00E431DD" w:rsidP="00F544BF">
            <w:pPr>
              <w:tabs>
                <w:tab w:val="left" w:pos="-720"/>
              </w:tabs>
            </w:pPr>
          </w:p>
        </w:tc>
        <w:tc>
          <w:tcPr>
            <w:tcW w:w="2500" w:type="pct"/>
          </w:tcPr>
          <w:p w14:paraId="0CD752B8" w14:textId="77777777" w:rsidR="00E431DD" w:rsidRPr="00FE0EBC" w:rsidRDefault="00E431DD" w:rsidP="00F544BF">
            <w:r w:rsidRPr="00FE0EBC">
              <w:rPr>
                <w:b/>
              </w:rPr>
              <w:t>Malta</w:t>
            </w:r>
          </w:p>
          <w:p w14:paraId="3B8D1ACF" w14:textId="77777777" w:rsidR="00E431DD" w:rsidRPr="00FE0EBC" w:rsidRDefault="00E431DD" w:rsidP="00F544BF">
            <w:pPr>
              <w:tabs>
                <w:tab w:val="left" w:pos="-720"/>
              </w:tabs>
            </w:pPr>
            <w:r w:rsidRPr="00FE0EBC">
              <w:t>Mint Health Ltd.</w:t>
            </w:r>
          </w:p>
          <w:p w14:paraId="2F4A595B" w14:textId="77777777" w:rsidR="00E431DD" w:rsidRPr="00FE0EBC" w:rsidRDefault="00E431DD" w:rsidP="00F544BF">
            <w:r w:rsidRPr="00FE0EBC">
              <w:t>Tel: +356 2093 9800</w:t>
            </w:r>
          </w:p>
          <w:p w14:paraId="5252CFF3" w14:textId="77777777" w:rsidR="00E431DD" w:rsidRPr="00FE0EBC" w:rsidRDefault="00E431DD" w:rsidP="00F544BF"/>
        </w:tc>
      </w:tr>
      <w:tr w:rsidR="00E431DD" w:rsidRPr="00FE0EBC" w14:paraId="0A29968E" w14:textId="77777777" w:rsidTr="00F544BF">
        <w:tc>
          <w:tcPr>
            <w:tcW w:w="2500" w:type="pct"/>
            <w:hideMark/>
          </w:tcPr>
          <w:p w14:paraId="1C1E7A5F" w14:textId="77777777" w:rsidR="00E431DD" w:rsidRPr="00FE0EBC" w:rsidRDefault="00E431DD" w:rsidP="00F544BF">
            <w:pPr>
              <w:rPr>
                <w:b/>
              </w:rPr>
            </w:pPr>
            <w:r w:rsidRPr="00FE0EBC">
              <w:rPr>
                <w:b/>
              </w:rPr>
              <w:t>Deutschland</w:t>
            </w:r>
          </w:p>
          <w:p w14:paraId="58495BFD" w14:textId="77777777" w:rsidR="00E431DD" w:rsidRPr="00FE0EBC" w:rsidRDefault="00E431DD" w:rsidP="00F544BF">
            <w:r w:rsidRPr="00FE0EBC">
              <w:t>Celltrion Healthcare Deutschland GmbH</w:t>
            </w:r>
          </w:p>
          <w:p w14:paraId="115ACBB6" w14:textId="77777777" w:rsidR="00E431DD" w:rsidRPr="00F15CE3" w:rsidRDefault="00E431DD" w:rsidP="00F544BF">
            <w:pPr>
              <w:tabs>
                <w:tab w:val="left" w:pos="-720"/>
              </w:tabs>
              <w:rPr>
                <w:rPrChange w:id="4732" w:author="만든 이">
                  <w:rPr>
                    <w:sz w:val="20"/>
                  </w:rPr>
                </w:rPrChange>
              </w:rPr>
            </w:pPr>
            <w:r w:rsidRPr="00FE0EBC">
              <w:t xml:space="preserve">Tel: +49 303 464 941 50 </w:t>
            </w:r>
            <w:hyperlink r:id="rId173" w:history="1">
              <w:r w:rsidRPr="00FE0EBC">
                <w:rPr>
                  <w:rStyle w:val="ab"/>
                </w:rPr>
                <w:t>infoDE@celltrionhc.com</w:t>
              </w:r>
            </w:hyperlink>
          </w:p>
        </w:tc>
        <w:tc>
          <w:tcPr>
            <w:tcW w:w="2500" w:type="pct"/>
            <w:hideMark/>
          </w:tcPr>
          <w:p w14:paraId="6345AD94" w14:textId="77777777" w:rsidR="00E431DD" w:rsidRPr="00FE0EBC" w:rsidRDefault="00E431DD" w:rsidP="00F544BF">
            <w:r w:rsidRPr="00FE0EBC">
              <w:rPr>
                <w:b/>
              </w:rPr>
              <w:t>Nederland</w:t>
            </w:r>
          </w:p>
          <w:p w14:paraId="0320E3E8" w14:textId="77777777" w:rsidR="00E431DD" w:rsidRPr="00FE0EBC" w:rsidRDefault="00E431DD" w:rsidP="00F544BF">
            <w:r w:rsidRPr="00FE0EBC">
              <w:t>Celltrion Healthcare Netherlands B.V.</w:t>
            </w:r>
          </w:p>
          <w:p w14:paraId="1FD3E64B" w14:textId="77777777" w:rsidR="00E431DD" w:rsidRPr="00FE0EBC" w:rsidRDefault="00E431DD" w:rsidP="00F544BF">
            <w:r w:rsidRPr="00FE0EBC">
              <w:t>Tel: + 31 20 888 7300</w:t>
            </w:r>
          </w:p>
          <w:p w14:paraId="3E86284B" w14:textId="77777777" w:rsidR="00E431DD" w:rsidRDefault="00E431DD" w:rsidP="00F544BF">
            <w:pPr>
              <w:rPr>
                <w:ins w:id="4733" w:author="만든 이"/>
              </w:rPr>
            </w:pPr>
            <w:hyperlink r:id="rId174" w:history="1">
              <w:r w:rsidRPr="00FE0EBC">
                <w:rPr>
                  <w:rStyle w:val="ab"/>
                </w:rPr>
                <w:t>NLinfo@celltrionhc.com</w:t>
              </w:r>
            </w:hyperlink>
          </w:p>
          <w:p w14:paraId="1F3688C4" w14:textId="77777777" w:rsidR="00AD1201" w:rsidRPr="00FE0EBC" w:rsidRDefault="00AD1201" w:rsidP="00F544BF"/>
        </w:tc>
      </w:tr>
      <w:tr w:rsidR="00E431DD" w:rsidRPr="00FE0EBC" w14:paraId="6AF87C5F" w14:textId="77777777" w:rsidTr="00F544BF">
        <w:tc>
          <w:tcPr>
            <w:tcW w:w="2500" w:type="pct"/>
          </w:tcPr>
          <w:p w14:paraId="788186C5" w14:textId="77777777" w:rsidR="00E431DD" w:rsidRPr="00FE0EBC" w:rsidRDefault="00E431DD" w:rsidP="00F544BF">
            <w:pPr>
              <w:tabs>
                <w:tab w:val="left" w:pos="-720"/>
                <w:tab w:val="left" w:pos="4536"/>
              </w:tabs>
              <w:rPr>
                <w:b/>
              </w:rPr>
            </w:pPr>
          </w:p>
          <w:p w14:paraId="1C1C34D2" w14:textId="77777777" w:rsidR="00E431DD" w:rsidRPr="00FE0EBC" w:rsidRDefault="00E431DD" w:rsidP="00F544BF">
            <w:pPr>
              <w:tabs>
                <w:tab w:val="left" w:pos="-720"/>
                <w:tab w:val="left" w:pos="4536"/>
              </w:tabs>
              <w:rPr>
                <w:b/>
              </w:rPr>
            </w:pPr>
            <w:r w:rsidRPr="00FE0EBC">
              <w:rPr>
                <w:b/>
              </w:rPr>
              <w:t>Eesti</w:t>
            </w:r>
          </w:p>
          <w:p w14:paraId="01231C82" w14:textId="77777777" w:rsidR="00E431DD" w:rsidRPr="00FE0EBC" w:rsidRDefault="00E431DD" w:rsidP="00F544BF">
            <w:r w:rsidRPr="00FE0EBC">
              <w:t>Celltrion Healthcare Hungary Kft.</w:t>
            </w:r>
          </w:p>
          <w:p w14:paraId="3B094DE4" w14:textId="77777777" w:rsidR="00E431DD" w:rsidRPr="00FE0EBC" w:rsidRDefault="00E431DD" w:rsidP="00F544BF">
            <w:pPr>
              <w:tabs>
                <w:tab w:val="left" w:pos="-720"/>
              </w:tabs>
            </w:pPr>
            <w:r w:rsidRPr="00FE0EBC">
              <w:t>Tel: +36 1 231 0493</w:t>
            </w:r>
          </w:p>
          <w:p w14:paraId="6EFDF32D" w14:textId="77777777" w:rsidR="00E431DD" w:rsidRPr="00FE0EBC" w:rsidRDefault="00E431DD" w:rsidP="00F544BF">
            <w:pPr>
              <w:tabs>
                <w:tab w:val="left" w:pos="-720"/>
              </w:tabs>
            </w:pPr>
            <w:hyperlink r:id="rId175" w:history="1">
              <w:r w:rsidRPr="00FE0EBC">
                <w:rPr>
                  <w:rStyle w:val="ab"/>
                </w:rPr>
                <w:t>contact_fi@celltrionhc.com</w:t>
              </w:r>
            </w:hyperlink>
          </w:p>
          <w:p w14:paraId="1F66F85D" w14:textId="77777777" w:rsidR="00E431DD" w:rsidRPr="00FE0EBC" w:rsidRDefault="00E431DD" w:rsidP="00F544BF">
            <w:pPr>
              <w:tabs>
                <w:tab w:val="left" w:pos="-720"/>
              </w:tabs>
            </w:pPr>
          </w:p>
        </w:tc>
        <w:tc>
          <w:tcPr>
            <w:tcW w:w="2500" w:type="pct"/>
          </w:tcPr>
          <w:p w14:paraId="4C52DABB" w14:textId="77777777" w:rsidR="00E431DD" w:rsidRPr="00FE0EBC" w:rsidRDefault="00E431DD" w:rsidP="00F544BF">
            <w:pPr>
              <w:tabs>
                <w:tab w:val="left" w:pos="-720"/>
              </w:tabs>
              <w:rPr>
                <w:b/>
              </w:rPr>
            </w:pPr>
          </w:p>
          <w:p w14:paraId="219E14B2" w14:textId="77777777" w:rsidR="00E431DD" w:rsidRPr="00FE0EBC" w:rsidRDefault="00E431DD" w:rsidP="00F544BF">
            <w:pPr>
              <w:tabs>
                <w:tab w:val="left" w:pos="-720"/>
              </w:tabs>
            </w:pPr>
            <w:r w:rsidRPr="00FE0EBC">
              <w:rPr>
                <w:b/>
              </w:rPr>
              <w:t>Norge</w:t>
            </w:r>
          </w:p>
          <w:p w14:paraId="488CC58F" w14:textId="77777777" w:rsidR="00E431DD" w:rsidRPr="00FE0EBC" w:rsidRDefault="00E431DD" w:rsidP="00F544BF">
            <w:pPr>
              <w:tabs>
                <w:tab w:val="left" w:pos="-720"/>
              </w:tabs>
            </w:pPr>
            <w:r w:rsidRPr="00FE0EBC">
              <w:t>Celltrion Healthcare Norway AS</w:t>
            </w:r>
          </w:p>
          <w:p w14:paraId="5B83D112" w14:textId="77777777" w:rsidR="00E431DD" w:rsidRPr="00FE0EBC" w:rsidRDefault="00E431DD" w:rsidP="00F544BF">
            <w:pPr>
              <w:tabs>
                <w:tab w:val="left" w:pos="-720"/>
              </w:tabs>
            </w:pPr>
            <w:hyperlink r:id="rId176" w:history="1">
              <w:r w:rsidRPr="00FE0EBC">
                <w:rPr>
                  <w:rStyle w:val="ab"/>
                </w:rPr>
                <w:t>Contact_no@celltrionhc.com</w:t>
              </w:r>
            </w:hyperlink>
          </w:p>
        </w:tc>
      </w:tr>
      <w:tr w:rsidR="00E431DD" w:rsidRPr="00FE0EBC" w14:paraId="48FD26FC" w14:textId="77777777" w:rsidTr="00F544BF">
        <w:tc>
          <w:tcPr>
            <w:tcW w:w="2500" w:type="pct"/>
            <w:hideMark/>
          </w:tcPr>
          <w:p w14:paraId="59C84ABC" w14:textId="77777777" w:rsidR="00E431DD" w:rsidRPr="00FE0EBC" w:rsidRDefault="00E431DD" w:rsidP="00F544BF">
            <w:r w:rsidRPr="00FE0EBC">
              <w:rPr>
                <w:b/>
              </w:rPr>
              <w:t>España</w:t>
            </w:r>
          </w:p>
          <w:p w14:paraId="73E802CF" w14:textId="77777777" w:rsidR="00E431DD" w:rsidRPr="00FE0EBC" w:rsidRDefault="00E431DD" w:rsidP="00F544BF">
            <w:pPr>
              <w:tabs>
                <w:tab w:val="left" w:pos="-720"/>
              </w:tabs>
            </w:pPr>
            <w:r w:rsidRPr="00FE0EBC">
              <w:t>CELLTRION FARMACEUTICA (ESPAÑA) S.L.</w:t>
            </w:r>
          </w:p>
          <w:p w14:paraId="26C0AA59" w14:textId="77777777" w:rsidR="00E431DD" w:rsidRPr="00FE0EBC" w:rsidRDefault="00E431DD" w:rsidP="00F544BF">
            <w:pPr>
              <w:tabs>
                <w:tab w:val="left" w:pos="-720"/>
              </w:tabs>
            </w:pPr>
            <w:r w:rsidRPr="00FE0EBC">
              <w:t>Tel: +34 910 498 478</w:t>
            </w:r>
          </w:p>
          <w:p w14:paraId="4853E894" w14:textId="77777777" w:rsidR="00E431DD" w:rsidRPr="00FE0EBC" w:rsidRDefault="00E431DD" w:rsidP="00F544BF">
            <w:pPr>
              <w:tabs>
                <w:tab w:val="left" w:pos="-720"/>
              </w:tabs>
            </w:pPr>
            <w:hyperlink r:id="rId177" w:history="1">
              <w:r w:rsidRPr="00FE0EBC">
                <w:rPr>
                  <w:rStyle w:val="ab"/>
                </w:rPr>
                <w:t>contact_es@celltrion.com</w:t>
              </w:r>
            </w:hyperlink>
          </w:p>
          <w:p w14:paraId="560E6435" w14:textId="77777777" w:rsidR="00E431DD" w:rsidRPr="00FE0EBC" w:rsidRDefault="00E431DD" w:rsidP="00F544BF"/>
        </w:tc>
        <w:tc>
          <w:tcPr>
            <w:tcW w:w="2500" w:type="pct"/>
          </w:tcPr>
          <w:p w14:paraId="01273B6C" w14:textId="77777777" w:rsidR="00E431DD" w:rsidRPr="00FE0EBC" w:rsidRDefault="00E431DD" w:rsidP="00F544BF">
            <w:r w:rsidRPr="00FE0EBC">
              <w:rPr>
                <w:b/>
              </w:rPr>
              <w:t>Österreich</w:t>
            </w:r>
          </w:p>
          <w:p w14:paraId="591F3C81" w14:textId="77777777" w:rsidR="00E431DD" w:rsidRPr="00FE0EBC" w:rsidRDefault="00E431DD" w:rsidP="00F544BF">
            <w:r w:rsidRPr="00FE0EBC">
              <w:t>Astro-Pharma GmbH</w:t>
            </w:r>
          </w:p>
          <w:p w14:paraId="1E610964" w14:textId="77777777" w:rsidR="00E431DD" w:rsidRPr="00FE0EBC" w:rsidRDefault="00E431DD" w:rsidP="00F544BF">
            <w:pPr>
              <w:tabs>
                <w:tab w:val="left" w:pos="-720"/>
              </w:tabs>
            </w:pPr>
            <w:r w:rsidRPr="00FE0EBC">
              <w:t>Tel: +43 1 97 99 860</w:t>
            </w:r>
          </w:p>
          <w:p w14:paraId="0BB20F2F" w14:textId="77777777" w:rsidR="00E431DD" w:rsidRPr="00FE0EBC" w:rsidRDefault="00E431DD" w:rsidP="00F544BF">
            <w:pPr>
              <w:tabs>
                <w:tab w:val="left" w:pos="-720"/>
              </w:tabs>
            </w:pPr>
          </w:p>
        </w:tc>
      </w:tr>
      <w:tr w:rsidR="00E431DD" w:rsidRPr="00FE0EBC" w14:paraId="08C1389F" w14:textId="77777777" w:rsidTr="00F544BF">
        <w:tc>
          <w:tcPr>
            <w:tcW w:w="2500" w:type="pct"/>
          </w:tcPr>
          <w:p w14:paraId="1F82DEC9" w14:textId="77777777" w:rsidR="00E431DD" w:rsidRPr="00FE0EBC" w:rsidRDefault="00E431DD" w:rsidP="00F544BF">
            <w:pPr>
              <w:rPr>
                <w:b/>
              </w:rPr>
            </w:pPr>
            <w:r w:rsidRPr="00FE0EBC">
              <w:rPr>
                <w:b/>
              </w:rPr>
              <w:t>Ελλάδα</w:t>
            </w:r>
          </w:p>
          <w:p w14:paraId="7AA986BA" w14:textId="77777777" w:rsidR="00E431DD" w:rsidRPr="00FE0EBC" w:rsidRDefault="00E431DD" w:rsidP="00F544BF">
            <w:r w:rsidRPr="00FE0EBC">
              <w:t>ΒΙΑΝΕΞ Α.Ε.</w:t>
            </w:r>
          </w:p>
          <w:p w14:paraId="54A2993C" w14:textId="77777777" w:rsidR="00E431DD" w:rsidRPr="00FE0EBC" w:rsidRDefault="00E431DD" w:rsidP="00F544BF">
            <w:r w:rsidRPr="00FE0EBC">
              <w:t>Τηλ: +30 210 8009111 - 120</w:t>
            </w:r>
          </w:p>
          <w:p w14:paraId="7CDD82D0" w14:textId="77777777" w:rsidR="00E431DD" w:rsidRPr="00FE0EBC" w:rsidRDefault="00E431DD" w:rsidP="00F544BF"/>
        </w:tc>
        <w:tc>
          <w:tcPr>
            <w:tcW w:w="2500" w:type="pct"/>
          </w:tcPr>
          <w:p w14:paraId="58F0549B" w14:textId="77777777" w:rsidR="00E431DD" w:rsidRPr="00FE0EBC" w:rsidRDefault="00E431DD" w:rsidP="00F544BF">
            <w:pPr>
              <w:rPr>
                <w:b/>
              </w:rPr>
            </w:pPr>
            <w:r w:rsidRPr="00FE0EBC">
              <w:rPr>
                <w:b/>
              </w:rPr>
              <w:t>Polska</w:t>
            </w:r>
          </w:p>
          <w:p w14:paraId="16EA9FA5" w14:textId="77777777" w:rsidR="00E431DD" w:rsidRPr="00FE0EBC" w:rsidRDefault="00E431DD" w:rsidP="00F544BF">
            <w:pPr>
              <w:tabs>
                <w:tab w:val="left" w:pos="-720"/>
              </w:tabs>
            </w:pPr>
            <w:r w:rsidRPr="00FE0EBC">
              <w:t>Celltrion Healthcare Hungary Kft.</w:t>
            </w:r>
          </w:p>
          <w:p w14:paraId="41FB2E8B" w14:textId="77777777" w:rsidR="00E431DD" w:rsidRPr="00FE0EBC" w:rsidRDefault="00E431DD" w:rsidP="00F544BF">
            <w:r w:rsidRPr="00FE0EBC">
              <w:t>Tel.: +36 1 231 0493</w:t>
            </w:r>
          </w:p>
          <w:p w14:paraId="5C356DC6" w14:textId="77777777" w:rsidR="00E431DD" w:rsidRPr="00FE0EBC" w:rsidRDefault="00E431DD" w:rsidP="00F544BF">
            <w:pPr>
              <w:rPr>
                <w:b/>
              </w:rPr>
            </w:pPr>
          </w:p>
        </w:tc>
      </w:tr>
      <w:tr w:rsidR="00E431DD" w:rsidRPr="00FE0EBC" w14:paraId="388811EE" w14:textId="77777777" w:rsidTr="00F544BF">
        <w:tc>
          <w:tcPr>
            <w:tcW w:w="2500" w:type="pct"/>
            <w:hideMark/>
          </w:tcPr>
          <w:p w14:paraId="77A5F09E" w14:textId="77777777" w:rsidR="00E431DD" w:rsidRPr="00FE0EBC" w:rsidRDefault="00E431DD" w:rsidP="00F544BF">
            <w:pPr>
              <w:rPr>
                <w:b/>
              </w:rPr>
            </w:pPr>
            <w:r w:rsidRPr="00FE0EBC">
              <w:rPr>
                <w:b/>
              </w:rPr>
              <w:t>France</w:t>
            </w:r>
          </w:p>
          <w:p w14:paraId="340CDAD4" w14:textId="77777777" w:rsidR="00E431DD" w:rsidRPr="00FE0EBC" w:rsidRDefault="00E431DD" w:rsidP="00F544BF">
            <w:r w:rsidRPr="00FE0EBC">
              <w:t>Celltrion Healthcare France SAS</w:t>
            </w:r>
          </w:p>
          <w:p w14:paraId="6C33D38D" w14:textId="77777777" w:rsidR="00E431DD" w:rsidRPr="00FE0EBC" w:rsidRDefault="00E431DD" w:rsidP="00F544BF">
            <w:r w:rsidRPr="00FE0EBC">
              <w:t>Tél.: +33 (0)1 71 25 27 00</w:t>
            </w:r>
          </w:p>
        </w:tc>
        <w:tc>
          <w:tcPr>
            <w:tcW w:w="2500" w:type="pct"/>
          </w:tcPr>
          <w:p w14:paraId="1B47AE94" w14:textId="77777777" w:rsidR="00E431DD" w:rsidRPr="00FE0EBC" w:rsidRDefault="00E431DD" w:rsidP="00F544BF">
            <w:r w:rsidRPr="00FE0EBC">
              <w:rPr>
                <w:b/>
              </w:rPr>
              <w:t>Portugal</w:t>
            </w:r>
          </w:p>
          <w:p w14:paraId="28011C0A" w14:textId="77777777" w:rsidR="00E431DD" w:rsidRPr="00FE0EBC" w:rsidRDefault="00E431DD" w:rsidP="00F544BF">
            <w:pPr>
              <w:tabs>
                <w:tab w:val="left" w:pos="-720"/>
              </w:tabs>
            </w:pPr>
            <w:r w:rsidRPr="00FE0EBC">
              <w:t>CELLTRION PORTUGAL, UNIPESSOAL LDA</w:t>
            </w:r>
          </w:p>
          <w:p w14:paraId="4D9D6EEB" w14:textId="77777777" w:rsidR="00E431DD" w:rsidRPr="00FE0EBC" w:rsidRDefault="00E431DD" w:rsidP="00F544BF">
            <w:pPr>
              <w:tabs>
                <w:tab w:val="left" w:pos="-720"/>
              </w:tabs>
            </w:pPr>
            <w:r w:rsidRPr="00FE0EBC">
              <w:t>Tel: +351 21 936 8542</w:t>
            </w:r>
          </w:p>
          <w:p w14:paraId="2BB50B8F" w14:textId="77777777" w:rsidR="00E431DD" w:rsidRPr="00FE0EBC" w:rsidRDefault="00E431DD" w:rsidP="00F544BF">
            <w:pPr>
              <w:tabs>
                <w:tab w:val="left" w:pos="-720"/>
              </w:tabs>
            </w:pPr>
            <w:hyperlink r:id="rId178" w:history="1">
              <w:r w:rsidRPr="00FE0EBC">
                <w:rPr>
                  <w:rStyle w:val="ab"/>
                </w:rPr>
                <w:t>contact_pt@celltrion.com</w:t>
              </w:r>
            </w:hyperlink>
          </w:p>
          <w:p w14:paraId="5B892CC9" w14:textId="77777777" w:rsidR="00E431DD" w:rsidRPr="00FE0EBC" w:rsidRDefault="00E431DD" w:rsidP="00F544BF">
            <w:pPr>
              <w:rPr>
                <w:b/>
              </w:rPr>
            </w:pPr>
          </w:p>
        </w:tc>
      </w:tr>
      <w:tr w:rsidR="00E431DD" w:rsidRPr="00FE0EBC" w14:paraId="01796C90" w14:textId="77777777" w:rsidTr="00F544BF">
        <w:tc>
          <w:tcPr>
            <w:tcW w:w="2500" w:type="pct"/>
          </w:tcPr>
          <w:p w14:paraId="5724BB6A" w14:textId="77777777" w:rsidR="00E431DD" w:rsidRPr="00FE0EBC" w:rsidRDefault="00E431DD">
            <w:pPr>
              <w:keepNext/>
              <w:keepLines/>
              <w:rPr>
                <w:b/>
              </w:rPr>
              <w:pPrChange w:id="4734" w:author="만든 이">
                <w:pPr/>
              </w:pPrChange>
            </w:pPr>
            <w:r w:rsidRPr="00FE0EBC">
              <w:rPr>
                <w:b/>
              </w:rPr>
              <w:lastRenderedPageBreak/>
              <w:t>Hrvatska</w:t>
            </w:r>
          </w:p>
          <w:p w14:paraId="3736B730" w14:textId="77777777" w:rsidR="00E431DD" w:rsidRPr="00FE0EBC" w:rsidRDefault="00E431DD">
            <w:pPr>
              <w:keepNext/>
              <w:keepLines/>
              <w:pPrChange w:id="4735" w:author="만든 이">
                <w:pPr/>
              </w:pPrChange>
            </w:pPr>
            <w:r w:rsidRPr="00FE0EBC">
              <w:t>Oktal Pharma d.o.o.</w:t>
            </w:r>
          </w:p>
          <w:p w14:paraId="491E7292" w14:textId="77777777" w:rsidR="00E431DD" w:rsidRPr="00FE0EBC" w:rsidRDefault="00E431DD">
            <w:pPr>
              <w:keepNext/>
              <w:keepLines/>
              <w:pPrChange w:id="4736" w:author="만든 이">
                <w:pPr/>
              </w:pPrChange>
            </w:pPr>
            <w:r w:rsidRPr="00FE0EBC">
              <w:t>Tel: +385 1 6595 777</w:t>
            </w:r>
          </w:p>
          <w:p w14:paraId="301E257B" w14:textId="77777777" w:rsidR="00E431DD" w:rsidRPr="00FE0EBC" w:rsidRDefault="00E431DD">
            <w:pPr>
              <w:keepNext/>
              <w:keepLines/>
              <w:pPrChange w:id="4737" w:author="만든 이">
                <w:pPr/>
              </w:pPrChange>
            </w:pPr>
          </w:p>
        </w:tc>
        <w:tc>
          <w:tcPr>
            <w:tcW w:w="2500" w:type="pct"/>
          </w:tcPr>
          <w:p w14:paraId="0F909C61" w14:textId="77777777" w:rsidR="00E431DD" w:rsidRPr="00FE0EBC" w:rsidRDefault="00E431DD">
            <w:pPr>
              <w:keepNext/>
              <w:keepLines/>
              <w:tabs>
                <w:tab w:val="left" w:pos="-720"/>
              </w:tabs>
              <w:rPr>
                <w:b/>
              </w:rPr>
              <w:pPrChange w:id="4738" w:author="만든 이">
                <w:pPr>
                  <w:tabs>
                    <w:tab w:val="left" w:pos="-720"/>
                  </w:tabs>
                </w:pPr>
              </w:pPrChange>
            </w:pPr>
            <w:r w:rsidRPr="00FE0EBC">
              <w:rPr>
                <w:b/>
              </w:rPr>
              <w:t>România</w:t>
            </w:r>
          </w:p>
          <w:p w14:paraId="39CBEDA9" w14:textId="77777777" w:rsidR="00E431DD" w:rsidRPr="00FE0EBC" w:rsidRDefault="00E431DD">
            <w:pPr>
              <w:keepNext/>
              <w:keepLines/>
              <w:tabs>
                <w:tab w:val="left" w:pos="-720"/>
              </w:tabs>
              <w:pPrChange w:id="4739" w:author="만든 이">
                <w:pPr>
                  <w:tabs>
                    <w:tab w:val="left" w:pos="-720"/>
                  </w:tabs>
                </w:pPr>
              </w:pPrChange>
            </w:pPr>
            <w:r w:rsidRPr="00FE0EBC">
              <w:t>Celltrion Healthcare Hungary Kft.</w:t>
            </w:r>
          </w:p>
          <w:p w14:paraId="5F693D9D" w14:textId="77777777" w:rsidR="00E431DD" w:rsidRPr="00FE0EBC" w:rsidRDefault="00E431DD">
            <w:pPr>
              <w:keepNext/>
              <w:keepLines/>
              <w:pPrChange w:id="4740" w:author="만든 이">
                <w:pPr/>
              </w:pPrChange>
            </w:pPr>
            <w:r w:rsidRPr="00FE0EBC">
              <w:t>Tel: +36 1 231 0493</w:t>
            </w:r>
          </w:p>
          <w:p w14:paraId="636DAC57" w14:textId="77777777" w:rsidR="00E431DD" w:rsidRPr="00FE0EBC" w:rsidRDefault="00E431DD">
            <w:pPr>
              <w:keepNext/>
              <w:keepLines/>
              <w:rPr>
                <w:b/>
              </w:rPr>
              <w:pPrChange w:id="4741" w:author="만든 이">
                <w:pPr/>
              </w:pPrChange>
            </w:pPr>
          </w:p>
        </w:tc>
      </w:tr>
      <w:tr w:rsidR="00E431DD" w:rsidRPr="00FE0EBC" w14:paraId="65BA1180" w14:textId="77777777" w:rsidTr="00F544BF">
        <w:tc>
          <w:tcPr>
            <w:tcW w:w="2500" w:type="pct"/>
          </w:tcPr>
          <w:p w14:paraId="2A467375" w14:textId="77777777" w:rsidR="00E431DD" w:rsidRPr="00FE0EBC" w:rsidRDefault="00E431DD" w:rsidP="00F544BF">
            <w:pPr>
              <w:tabs>
                <w:tab w:val="left" w:pos="-720"/>
              </w:tabs>
            </w:pPr>
            <w:r w:rsidRPr="00FE0EBC">
              <w:rPr>
                <w:b/>
              </w:rPr>
              <w:t>Ireland</w:t>
            </w:r>
          </w:p>
          <w:p w14:paraId="6BC80A3F" w14:textId="77777777" w:rsidR="00E431DD" w:rsidRPr="00FE0EBC" w:rsidRDefault="00E431DD" w:rsidP="00F544BF">
            <w:r w:rsidRPr="00FE0EBC">
              <w:t>Celltrion Healthcare Ireland Limited</w:t>
            </w:r>
          </w:p>
          <w:p w14:paraId="743E07CF" w14:textId="77777777" w:rsidR="00E431DD" w:rsidRPr="00FE0EBC" w:rsidRDefault="00E431DD" w:rsidP="00F544BF">
            <w:r w:rsidRPr="00FE0EBC">
              <w:t>Tel: +353 1 223 4026</w:t>
            </w:r>
          </w:p>
          <w:p w14:paraId="0ABE8E9B" w14:textId="77777777" w:rsidR="00E431DD" w:rsidRPr="00F15CE3" w:rsidRDefault="00E431DD" w:rsidP="00F544BF">
            <w:pPr>
              <w:rPr>
                <w:rPrChange w:id="4742" w:author="만든 이">
                  <w:rPr>
                    <w:sz w:val="20"/>
                  </w:rPr>
                </w:rPrChange>
              </w:rPr>
            </w:pPr>
            <w:hyperlink r:id="rId179" w:history="1">
              <w:r w:rsidRPr="00FE0EBC">
                <w:rPr>
                  <w:rStyle w:val="ab"/>
                </w:rPr>
                <w:t>enquiry_ie@celltrionhc.com</w:t>
              </w:r>
            </w:hyperlink>
          </w:p>
          <w:p w14:paraId="4B719445" w14:textId="77777777" w:rsidR="00E431DD" w:rsidRPr="00FE0EBC" w:rsidRDefault="00E431DD" w:rsidP="00F544BF"/>
        </w:tc>
        <w:tc>
          <w:tcPr>
            <w:tcW w:w="2500" w:type="pct"/>
          </w:tcPr>
          <w:p w14:paraId="5F51EB3D" w14:textId="77777777" w:rsidR="00E431DD" w:rsidRPr="00FE0EBC" w:rsidRDefault="00E431DD" w:rsidP="00F544BF">
            <w:pPr>
              <w:rPr>
                <w:b/>
              </w:rPr>
            </w:pPr>
            <w:r w:rsidRPr="00FE0EBC">
              <w:rPr>
                <w:b/>
              </w:rPr>
              <w:t>Slovenija</w:t>
            </w:r>
          </w:p>
          <w:p w14:paraId="64BA6AA2" w14:textId="77777777" w:rsidR="00E431DD" w:rsidRPr="00FE0EBC" w:rsidRDefault="00E431DD" w:rsidP="00F544BF">
            <w:r w:rsidRPr="00FE0EBC">
              <w:t>OPH Oktal Pharma d.o.o.</w:t>
            </w:r>
          </w:p>
          <w:p w14:paraId="5E99C322" w14:textId="77777777" w:rsidR="00E431DD" w:rsidRPr="00FE0EBC" w:rsidRDefault="00E431DD" w:rsidP="00F544BF">
            <w:r w:rsidRPr="00FE0EBC">
              <w:t>Tel.: +386 1 519 29 22</w:t>
            </w:r>
          </w:p>
          <w:p w14:paraId="4BDFD9F9" w14:textId="77777777" w:rsidR="00E431DD" w:rsidRPr="00FE0EBC" w:rsidRDefault="00E431DD" w:rsidP="00F544BF">
            <w:pPr>
              <w:rPr>
                <w:b/>
              </w:rPr>
            </w:pPr>
          </w:p>
        </w:tc>
      </w:tr>
      <w:tr w:rsidR="00E431DD" w:rsidRPr="00FE0EBC" w14:paraId="48C078DF" w14:textId="77777777" w:rsidTr="00F544BF">
        <w:tc>
          <w:tcPr>
            <w:tcW w:w="2500" w:type="pct"/>
          </w:tcPr>
          <w:p w14:paraId="2E3E58DB" w14:textId="77777777" w:rsidR="00E431DD" w:rsidRPr="00FE0EBC" w:rsidRDefault="00E431DD" w:rsidP="00F544BF">
            <w:r w:rsidRPr="00FE0EBC">
              <w:rPr>
                <w:b/>
              </w:rPr>
              <w:t>Ísland</w:t>
            </w:r>
          </w:p>
          <w:p w14:paraId="28E39EFB" w14:textId="77777777" w:rsidR="00E431DD" w:rsidRPr="00FE0EBC" w:rsidRDefault="00E431DD" w:rsidP="00F544BF">
            <w:r w:rsidRPr="00FE0EBC">
              <w:t>Celltrion Healthcare Hungary Kft.</w:t>
            </w:r>
          </w:p>
          <w:p w14:paraId="3F56B95B" w14:textId="77777777" w:rsidR="00E431DD" w:rsidRPr="00FE0EBC" w:rsidRDefault="00E431DD" w:rsidP="00F544BF">
            <w:r w:rsidRPr="00FE0EBC">
              <w:t>Sími: +36 1 231 0493</w:t>
            </w:r>
          </w:p>
          <w:p w14:paraId="7D11BE68" w14:textId="77777777" w:rsidR="00E431DD" w:rsidRPr="00FE0EBC" w:rsidRDefault="00E431DD" w:rsidP="00F544BF">
            <w:pPr>
              <w:tabs>
                <w:tab w:val="left" w:pos="-720"/>
              </w:tabs>
            </w:pPr>
            <w:hyperlink r:id="rId180" w:history="1">
              <w:r w:rsidRPr="00FE0EBC">
                <w:rPr>
                  <w:rStyle w:val="ab"/>
                </w:rPr>
                <w:t>contact_fi@celltrionhc.com</w:t>
              </w:r>
            </w:hyperlink>
          </w:p>
          <w:p w14:paraId="2CC2A0A1" w14:textId="77777777" w:rsidR="00E431DD" w:rsidRPr="00FE0EBC" w:rsidRDefault="00E431DD" w:rsidP="00F544BF"/>
        </w:tc>
        <w:tc>
          <w:tcPr>
            <w:tcW w:w="2500" w:type="pct"/>
          </w:tcPr>
          <w:p w14:paraId="41991C47" w14:textId="77777777" w:rsidR="00E431DD" w:rsidRPr="00FE0EBC" w:rsidRDefault="00E431DD" w:rsidP="00F544BF">
            <w:pPr>
              <w:rPr>
                <w:b/>
              </w:rPr>
            </w:pPr>
            <w:r w:rsidRPr="00FE0EBC">
              <w:rPr>
                <w:b/>
              </w:rPr>
              <w:t>Slovenská republika</w:t>
            </w:r>
          </w:p>
          <w:p w14:paraId="29DE96D4" w14:textId="77777777" w:rsidR="00E431DD" w:rsidRPr="00FE0EBC" w:rsidRDefault="00E431DD" w:rsidP="00F544BF">
            <w:pPr>
              <w:tabs>
                <w:tab w:val="left" w:pos="-720"/>
              </w:tabs>
            </w:pPr>
            <w:r w:rsidRPr="00FE0EBC">
              <w:t>Celltrion Healthcare Hungary Kft.</w:t>
            </w:r>
          </w:p>
          <w:p w14:paraId="5B4CFDFC" w14:textId="77777777" w:rsidR="00E431DD" w:rsidRPr="00FE0EBC" w:rsidRDefault="00E431DD" w:rsidP="00F544BF">
            <w:r w:rsidRPr="00FE0EBC">
              <w:t>Tel: +36 1 231 0493</w:t>
            </w:r>
          </w:p>
          <w:p w14:paraId="33B88484" w14:textId="77777777" w:rsidR="00E431DD" w:rsidRPr="00FE0EBC" w:rsidRDefault="00E431DD" w:rsidP="00F544BF">
            <w:pPr>
              <w:rPr>
                <w:b/>
              </w:rPr>
            </w:pPr>
          </w:p>
        </w:tc>
      </w:tr>
      <w:tr w:rsidR="00E431DD" w:rsidRPr="00FE0EBC" w14:paraId="3669281E" w14:textId="77777777" w:rsidTr="00F544BF">
        <w:tc>
          <w:tcPr>
            <w:tcW w:w="2500" w:type="pct"/>
          </w:tcPr>
          <w:p w14:paraId="1AE9D057" w14:textId="77777777" w:rsidR="00E431DD" w:rsidRPr="00FE0EBC" w:rsidRDefault="00E431DD" w:rsidP="00F544BF">
            <w:r w:rsidRPr="00FE0EBC">
              <w:rPr>
                <w:b/>
              </w:rPr>
              <w:t>Italia</w:t>
            </w:r>
          </w:p>
          <w:p w14:paraId="16EA5E78" w14:textId="77777777" w:rsidR="00E431DD" w:rsidRPr="00FE0EBC" w:rsidRDefault="00E431DD" w:rsidP="00F544BF">
            <w:r w:rsidRPr="00FE0EBC">
              <w:t>Celltrion Healthcare Italy S.R.L.</w:t>
            </w:r>
          </w:p>
          <w:p w14:paraId="3836D24C" w14:textId="77777777" w:rsidR="00E431DD" w:rsidRPr="00FE0EBC" w:rsidRDefault="00E431DD" w:rsidP="00F544BF">
            <w:r w:rsidRPr="00FE0EBC">
              <w:t>Tel: +39 0247927040</w:t>
            </w:r>
          </w:p>
          <w:p w14:paraId="2A2E89FF" w14:textId="77777777" w:rsidR="00E431DD" w:rsidRPr="00FE0EBC" w:rsidRDefault="00E431DD" w:rsidP="00F544BF">
            <w:hyperlink r:id="rId181" w:history="1">
              <w:r w:rsidRPr="00FE0EBC">
                <w:rPr>
                  <w:rStyle w:val="ab"/>
                </w:rPr>
                <w:t>celltrionhealthcare_italy@legalmail.it</w:t>
              </w:r>
            </w:hyperlink>
          </w:p>
          <w:p w14:paraId="5670D40D" w14:textId="77777777" w:rsidR="00E431DD" w:rsidRPr="00FE0EBC" w:rsidRDefault="00E431DD" w:rsidP="00F544BF"/>
        </w:tc>
        <w:tc>
          <w:tcPr>
            <w:tcW w:w="2500" w:type="pct"/>
          </w:tcPr>
          <w:p w14:paraId="4183DD73" w14:textId="77777777" w:rsidR="00E431DD" w:rsidRPr="00FE0EBC" w:rsidRDefault="00E431DD" w:rsidP="00F544BF">
            <w:r w:rsidRPr="00FE0EBC">
              <w:rPr>
                <w:b/>
              </w:rPr>
              <w:t>Suomi/Finland</w:t>
            </w:r>
          </w:p>
          <w:p w14:paraId="7AD35FBD" w14:textId="77777777" w:rsidR="00E431DD" w:rsidRPr="00FE0EBC" w:rsidRDefault="00E431DD" w:rsidP="00F544BF">
            <w:pPr>
              <w:tabs>
                <w:tab w:val="left" w:pos="-720"/>
              </w:tabs>
            </w:pPr>
            <w:r w:rsidRPr="00FE0EBC">
              <w:t>Celltrion Healthcare Finland Oy.</w:t>
            </w:r>
          </w:p>
          <w:p w14:paraId="1A0CC322" w14:textId="77777777" w:rsidR="00E431DD" w:rsidRPr="00FE0EBC" w:rsidRDefault="00E431DD" w:rsidP="00F544BF">
            <w:r w:rsidRPr="00FE0EBC">
              <w:t>Puh/Tel: +358 29 170 7755</w:t>
            </w:r>
          </w:p>
          <w:p w14:paraId="76A6B15C" w14:textId="77777777" w:rsidR="00E431DD" w:rsidRPr="00FE0EBC" w:rsidRDefault="00E431DD" w:rsidP="00F544BF">
            <w:pPr>
              <w:tabs>
                <w:tab w:val="left" w:pos="-720"/>
              </w:tabs>
            </w:pPr>
            <w:hyperlink r:id="rId182" w:history="1">
              <w:r w:rsidRPr="00FE0EBC">
                <w:rPr>
                  <w:rStyle w:val="ab"/>
                </w:rPr>
                <w:t>contact_fi@celltrionhc.com</w:t>
              </w:r>
            </w:hyperlink>
          </w:p>
          <w:p w14:paraId="73EF1798" w14:textId="77777777" w:rsidR="00E431DD" w:rsidRPr="00FE0EBC" w:rsidRDefault="00E431DD" w:rsidP="00F544BF"/>
        </w:tc>
      </w:tr>
      <w:tr w:rsidR="00E431DD" w:rsidRPr="00FE0EBC" w14:paraId="3A9BADDA" w14:textId="77777777" w:rsidTr="00F544BF">
        <w:tc>
          <w:tcPr>
            <w:tcW w:w="2500" w:type="pct"/>
          </w:tcPr>
          <w:p w14:paraId="7B34D126" w14:textId="77777777" w:rsidR="00E431DD" w:rsidRPr="00FE0EBC" w:rsidRDefault="00E431DD" w:rsidP="00F544BF">
            <w:pPr>
              <w:tabs>
                <w:tab w:val="left" w:pos="-720"/>
              </w:tabs>
              <w:rPr>
                <w:b/>
              </w:rPr>
            </w:pPr>
            <w:r w:rsidRPr="00FE0EBC">
              <w:rPr>
                <w:b/>
              </w:rPr>
              <w:t>Κύπρος</w:t>
            </w:r>
          </w:p>
          <w:p w14:paraId="34489F3C" w14:textId="77777777" w:rsidR="00E431DD" w:rsidRPr="00FE0EBC" w:rsidRDefault="00E431DD" w:rsidP="00F544BF">
            <w:pPr>
              <w:tabs>
                <w:tab w:val="left" w:pos="-720"/>
              </w:tabs>
            </w:pPr>
            <w:r w:rsidRPr="00FE0EBC">
              <w:t>C.A. Papaellinas Ltd</w:t>
            </w:r>
          </w:p>
          <w:p w14:paraId="61118129" w14:textId="77777777" w:rsidR="00E431DD" w:rsidRPr="00FE0EBC" w:rsidRDefault="00E431DD" w:rsidP="00F544BF">
            <w:pPr>
              <w:rPr>
                <w:b/>
              </w:rPr>
            </w:pPr>
            <w:r w:rsidRPr="00FE0EBC">
              <w:t>Τηλ: +357 22741741</w:t>
            </w:r>
          </w:p>
          <w:p w14:paraId="7794DCDB" w14:textId="77777777" w:rsidR="00E431DD" w:rsidRPr="00FE0EBC" w:rsidRDefault="00E431DD" w:rsidP="00F544BF">
            <w:pPr>
              <w:rPr>
                <w:b/>
              </w:rPr>
            </w:pPr>
          </w:p>
        </w:tc>
        <w:tc>
          <w:tcPr>
            <w:tcW w:w="2500" w:type="pct"/>
          </w:tcPr>
          <w:p w14:paraId="24E9AB08" w14:textId="77777777" w:rsidR="00E431DD" w:rsidRPr="00FE0EBC" w:rsidRDefault="00E431DD" w:rsidP="00F544BF">
            <w:pPr>
              <w:tabs>
                <w:tab w:val="left" w:pos="-720"/>
              </w:tabs>
              <w:rPr>
                <w:b/>
              </w:rPr>
            </w:pPr>
            <w:r w:rsidRPr="00FE0EBC">
              <w:rPr>
                <w:b/>
              </w:rPr>
              <w:t>Sverige</w:t>
            </w:r>
          </w:p>
          <w:p w14:paraId="335313EB" w14:textId="77777777" w:rsidR="00E431DD" w:rsidRPr="00FE0EBC" w:rsidRDefault="00E431DD" w:rsidP="00F544BF">
            <w:pPr>
              <w:tabs>
                <w:tab w:val="left" w:pos="-720"/>
              </w:tabs>
            </w:pPr>
            <w:r w:rsidRPr="00FE0EBC">
              <w:t>Celltrion Sweden AB</w:t>
            </w:r>
          </w:p>
          <w:p w14:paraId="749CAF87" w14:textId="79C2E568" w:rsidR="00E77156" w:rsidRPr="00F15CE3" w:rsidRDefault="00E77156" w:rsidP="00F544BF">
            <w:pPr>
              <w:tabs>
                <w:tab w:val="left" w:pos="-720"/>
              </w:tabs>
              <w:rPr>
                <w:rPrChange w:id="4743" w:author="만든 이">
                  <w:rPr>
                    <w:lang w:val="en-US"/>
                  </w:rPr>
                </w:rPrChange>
              </w:rPr>
            </w:pPr>
            <w:r w:rsidRPr="00FE0EBC">
              <w:rPr>
                <w:lang w:val="en-US"/>
              </w:rPr>
              <w:t>Tel: +46 8 80 11 77</w:t>
            </w:r>
          </w:p>
          <w:p w14:paraId="5B56B870" w14:textId="77777777" w:rsidR="00277834" w:rsidRPr="00FE0EBC" w:rsidRDefault="00277834" w:rsidP="00277834">
            <w:pPr>
              <w:tabs>
                <w:tab w:val="left" w:pos="-720"/>
              </w:tabs>
              <w:rPr>
                <w:rStyle w:val="ab"/>
              </w:rPr>
            </w:pPr>
            <w:hyperlink r:id="rId183" w:history="1">
              <w:r w:rsidRPr="00FE0EBC">
                <w:rPr>
                  <w:rStyle w:val="ab"/>
                </w:rPr>
                <w:t>Contact_se@celltrionhc.com</w:t>
              </w:r>
            </w:hyperlink>
          </w:p>
          <w:p w14:paraId="6C775F9B" w14:textId="56541FA2" w:rsidR="00E431DD" w:rsidRPr="00F15CE3" w:rsidRDefault="00E431DD" w:rsidP="00F544BF">
            <w:pPr>
              <w:tabs>
                <w:tab w:val="left" w:pos="-720"/>
              </w:tabs>
              <w:rPr>
                <w:color w:val="0000FF"/>
                <w:u w:val="single"/>
                <w:rPrChange w:id="4744" w:author="만든 이">
                  <w:rPr>
                    <w:color w:val="0000FF"/>
                    <w:sz w:val="24"/>
                    <w:u w:val="single"/>
                  </w:rPr>
                </w:rPrChange>
              </w:rPr>
            </w:pPr>
          </w:p>
        </w:tc>
      </w:tr>
      <w:tr w:rsidR="00E431DD" w:rsidRPr="00FE0EBC" w14:paraId="4502E8D7" w14:textId="77777777" w:rsidTr="00F544BF">
        <w:tc>
          <w:tcPr>
            <w:tcW w:w="2500" w:type="pct"/>
          </w:tcPr>
          <w:p w14:paraId="01695772" w14:textId="77777777" w:rsidR="00E431DD" w:rsidRPr="00FE0EBC" w:rsidRDefault="00E431DD" w:rsidP="00F544BF">
            <w:pPr>
              <w:rPr>
                <w:b/>
              </w:rPr>
            </w:pPr>
            <w:r w:rsidRPr="00FE0EBC">
              <w:rPr>
                <w:b/>
              </w:rPr>
              <w:t>Latvija</w:t>
            </w:r>
          </w:p>
          <w:p w14:paraId="414C5C53" w14:textId="77777777" w:rsidR="00E431DD" w:rsidRPr="00FE0EBC" w:rsidRDefault="00E431DD" w:rsidP="00F544BF">
            <w:pPr>
              <w:tabs>
                <w:tab w:val="left" w:pos="-720"/>
              </w:tabs>
            </w:pPr>
            <w:r w:rsidRPr="00FE0EBC">
              <w:t>Celltrion Healthcare Hungary Kft.</w:t>
            </w:r>
          </w:p>
          <w:p w14:paraId="297EA091" w14:textId="77777777" w:rsidR="00E431DD" w:rsidRPr="00FE0EBC" w:rsidRDefault="00E431DD" w:rsidP="00F544BF">
            <w:r w:rsidRPr="00FE0EBC">
              <w:t>Tālr.: +36 1 231 0493</w:t>
            </w:r>
          </w:p>
          <w:p w14:paraId="79E29365" w14:textId="77777777" w:rsidR="00E431DD" w:rsidRPr="00FE0EBC" w:rsidRDefault="00E431DD" w:rsidP="00F544BF">
            <w:pPr>
              <w:rPr>
                <w:b/>
              </w:rPr>
            </w:pPr>
          </w:p>
        </w:tc>
        <w:tc>
          <w:tcPr>
            <w:tcW w:w="2500" w:type="pct"/>
            <w:hideMark/>
          </w:tcPr>
          <w:p w14:paraId="043D76CA" w14:textId="77777777" w:rsidR="00E431DD" w:rsidRPr="00F15CE3" w:rsidRDefault="00E431DD" w:rsidP="00F544BF">
            <w:pPr>
              <w:rPr>
                <w:rPrChange w:id="4745" w:author="만든 이">
                  <w:rPr>
                    <w:sz w:val="20"/>
                  </w:rPr>
                </w:rPrChange>
              </w:rPr>
            </w:pPr>
          </w:p>
        </w:tc>
      </w:tr>
    </w:tbl>
    <w:p w14:paraId="1BAB688F" w14:textId="77777777" w:rsidR="00E431DD" w:rsidRPr="00FE0EBC" w:rsidRDefault="00E431DD" w:rsidP="00E431DD"/>
    <w:p w14:paraId="19D6F15F" w14:textId="77777777" w:rsidR="00E431DD" w:rsidRPr="00FE0EBC" w:rsidRDefault="00E431DD" w:rsidP="00E431DD">
      <w:pPr>
        <w:keepNext/>
        <w:rPr>
          <w:rStyle w:val="a9"/>
        </w:rPr>
      </w:pPr>
      <w:r w:rsidRPr="00FE0EBC">
        <w:rPr>
          <w:rStyle w:val="a9"/>
        </w:rPr>
        <w:t>Šī lietošanas instrukcija pēdējo reizi pārskatīta</w:t>
      </w:r>
    </w:p>
    <w:p w14:paraId="65F67E8F" w14:textId="77777777" w:rsidR="00E431DD" w:rsidRPr="00FE0EBC" w:rsidRDefault="00E431DD" w:rsidP="00E431DD">
      <w:pPr>
        <w:keepNext/>
      </w:pPr>
    </w:p>
    <w:p w14:paraId="3C6224DE" w14:textId="77777777" w:rsidR="00E431DD" w:rsidRPr="00FE0EBC" w:rsidRDefault="00E431DD" w:rsidP="00E431DD">
      <w:pPr>
        <w:pStyle w:val="HeadingStrong"/>
      </w:pPr>
      <w:r w:rsidRPr="00FE0EBC">
        <w:t>Citi informācijas avoti</w:t>
      </w:r>
    </w:p>
    <w:p w14:paraId="1C2D283A" w14:textId="77777777" w:rsidR="00E431DD" w:rsidRPr="00FE0EBC" w:rsidRDefault="00E431DD" w:rsidP="00E431DD">
      <w:pPr>
        <w:pStyle w:val="NormalKeep"/>
      </w:pPr>
      <w:r w:rsidRPr="00FE0EBC">
        <w:t xml:space="preserve">Sīkāka informācija par šīm zālēm ir pieejama Eiropas Zāļu aģentūras tīmekļa vietnē </w:t>
      </w:r>
      <w:hyperlink r:id="rId184" w:history="1">
        <w:r w:rsidRPr="00FE0EBC">
          <w:rPr>
            <w:rStyle w:val="ab"/>
          </w:rPr>
          <w:t>http://www.ema.europa.eu</w:t>
        </w:r>
      </w:hyperlink>
    </w:p>
    <w:p w14:paraId="0B6CE8CE" w14:textId="77777777" w:rsidR="00E431DD" w:rsidRPr="00FE0EBC" w:rsidRDefault="00E431DD" w:rsidP="00E431DD"/>
    <w:p w14:paraId="65FFF56E" w14:textId="5DC12FED" w:rsidR="00215C6D" w:rsidRPr="00FE0EBC" w:rsidRDefault="00215C6D" w:rsidP="00C1297A">
      <w:r w:rsidRPr="00FE0EBC">
        <w:br w:type="page"/>
      </w:r>
    </w:p>
    <w:p w14:paraId="530460F8" w14:textId="77777777" w:rsidR="00CE04EE" w:rsidRPr="00FE0EBC" w:rsidRDefault="00CE04EE" w:rsidP="00C1297A">
      <w:pPr>
        <w:pStyle w:val="HeadingStrong"/>
      </w:pPr>
      <w:bookmarkStart w:id="4746" w:name="_Hlk191382588"/>
      <w:r w:rsidRPr="00FE0EBC">
        <w:lastRenderedPageBreak/>
        <w:t>OMLYCLO PILDSPALVVEIDA PILNŠĻIRCES LIETOŠANAS INSTRUKCIJA</w:t>
      </w:r>
    </w:p>
    <w:p w14:paraId="6A08F34A" w14:textId="77777777" w:rsidR="00CE04EE" w:rsidRPr="00FE0EBC" w:rsidRDefault="00CE04EE" w:rsidP="00C1297A">
      <w:pPr>
        <w:keepNext/>
      </w:pPr>
    </w:p>
    <w:p w14:paraId="746A5EFB" w14:textId="77777777" w:rsidR="00CE04EE" w:rsidRPr="00FE0EBC" w:rsidRDefault="00CE04EE" w:rsidP="006E3F55">
      <w:pPr>
        <w:pStyle w:val="af0"/>
        <w:kinsoku w:val="0"/>
        <w:overflowPunct w:val="0"/>
        <w:spacing w:after="0"/>
        <w:rPr>
          <w:color w:val="231F20"/>
        </w:rPr>
      </w:pPr>
      <w:r w:rsidRPr="00FE0EBC">
        <w:rPr>
          <w:color w:val="231F20"/>
        </w:rPr>
        <w:t>Izlasiet un ievērojiet Omlyclo pildspalvveida pilnšļirces komplektā iekļauto lietošanas instrukciju, pirms sākat to lietot un ik reizi pēc jauna iepakojuma saņemšanas. Iespējams, tajā būs jauna informācija. Pirms lietojat Omlyclo, veselības aprūpes speciālistam Jums jāparāda, kā tas pareizi lietojams.</w:t>
      </w:r>
    </w:p>
    <w:p w14:paraId="2FCAC21D" w14:textId="77777777" w:rsidR="00CE04EE" w:rsidRPr="00FE0EBC" w:rsidRDefault="00CE04EE" w:rsidP="006E3F55">
      <w:pPr>
        <w:pStyle w:val="af0"/>
        <w:kinsoku w:val="0"/>
        <w:overflowPunct w:val="0"/>
        <w:spacing w:after="0"/>
        <w:rPr>
          <w:color w:val="231F20"/>
        </w:rPr>
      </w:pPr>
    </w:p>
    <w:p w14:paraId="1085A0FD" w14:textId="1AB0AF97" w:rsidR="00CE04EE" w:rsidRPr="00FE0EBC" w:rsidRDefault="000713BA" w:rsidP="006E3F55">
      <w:pPr>
        <w:pStyle w:val="af0"/>
        <w:kinsoku w:val="0"/>
        <w:overflowPunct w:val="0"/>
        <w:spacing w:after="0"/>
        <w:rPr>
          <w:color w:val="231F20"/>
        </w:rPr>
      </w:pPr>
      <w:r w:rsidRPr="00FE0EBC">
        <w:rPr>
          <w:color w:val="231F20"/>
        </w:rPr>
        <w:t>Pusaudži no 12 gadu vecuma: Omlyclo pildspalvveida pilnšļirces saturu drīkst sev injicēt pieaugušā uzraudzībā. Omlyclo pildspalvveida pilnšļirce (visas devas) paredzēta lietošanai tikai pieaugušajiem un pusaudžiem, kas ir vismaz 12 gadus veci.</w:t>
      </w:r>
    </w:p>
    <w:p w14:paraId="717DC434" w14:textId="77777777" w:rsidR="00CE04EE" w:rsidRPr="00FE0EBC" w:rsidRDefault="00CE04EE" w:rsidP="006E3F55">
      <w:pPr>
        <w:pStyle w:val="af0"/>
        <w:kinsoku w:val="0"/>
        <w:overflowPunct w:val="0"/>
        <w:spacing w:after="0"/>
        <w:rPr>
          <w:color w:val="231F20"/>
        </w:rPr>
      </w:pPr>
    </w:p>
    <w:p w14:paraId="00DCE4DF" w14:textId="77777777" w:rsidR="00CE04EE" w:rsidRPr="00FE0EBC" w:rsidRDefault="00CE04EE" w:rsidP="006E3F55">
      <w:pPr>
        <w:pStyle w:val="af0"/>
        <w:keepNext/>
        <w:kinsoku w:val="0"/>
        <w:overflowPunct w:val="0"/>
        <w:spacing w:after="0"/>
        <w:rPr>
          <w:b/>
        </w:rPr>
      </w:pPr>
      <w:r w:rsidRPr="00FE0EBC">
        <w:rPr>
          <w:b/>
        </w:rPr>
        <w:t>Pildspalvveida pilnšļirces daļas (skatīt A attēlu)</w:t>
      </w:r>
    </w:p>
    <w:p w14:paraId="3544FABB" w14:textId="77777777" w:rsidR="00CE04EE" w:rsidRPr="00FE0EBC" w:rsidRDefault="00CE04EE" w:rsidP="00CE04EE">
      <w:pPr>
        <w:keepNext/>
      </w:pPr>
    </w:p>
    <w:tbl>
      <w:tblPr>
        <w:tblW w:w="3706" w:type="pct"/>
        <w:jc w:val="center"/>
        <w:tblLayout w:type="fixed"/>
        <w:tblCellMar>
          <w:top w:w="28" w:type="dxa"/>
          <w:bottom w:w="28" w:type="dxa"/>
        </w:tblCellMar>
        <w:tblLook w:val="04A0" w:firstRow="1" w:lastRow="0" w:firstColumn="1" w:lastColumn="0" w:noHBand="0" w:noVBand="1"/>
      </w:tblPr>
      <w:tblGrid>
        <w:gridCol w:w="6725"/>
      </w:tblGrid>
      <w:tr w:rsidR="00CE04EE" w:rsidRPr="00FE0EBC" w14:paraId="4E81C57E" w14:textId="77777777" w:rsidTr="00560FF8">
        <w:trPr>
          <w:cantSplit/>
          <w:jc w:val="center"/>
        </w:trPr>
        <w:tc>
          <w:tcPr>
            <w:tcW w:w="6885" w:type="dxa"/>
          </w:tcPr>
          <w:p w14:paraId="3253A8DC" w14:textId="27F7A24A" w:rsidR="00CE04EE" w:rsidRPr="00FE0EBC" w:rsidRDefault="00E97717" w:rsidP="00560FF8">
            <w:pPr>
              <w:pStyle w:val="NormalCentred"/>
              <w:keepNext/>
              <w:jc w:val="left"/>
            </w:pPr>
            <w:r w:rsidRPr="00F15CE3">
              <w:rPr>
                <w:noProof/>
                <w:lang w:val="en-US" w:eastAsia="ko-KR"/>
                <w:rPrChange w:id="4747" w:author="만든 이">
                  <w:rPr>
                    <w:noProof/>
                    <w:vanish/>
                    <w:lang w:val="en-US" w:eastAsia="ko-KR"/>
                  </w:rPr>
                </w:rPrChange>
              </w:rPr>
              <mc:AlternateContent>
                <mc:Choice Requires="wpg">
                  <w:drawing>
                    <wp:inline distT="0" distB="0" distL="0" distR="0" wp14:anchorId="6CD67CC4" wp14:editId="601B6757">
                      <wp:extent cx="4122977" cy="4152265"/>
                      <wp:effectExtent l="19050" t="0" r="0" b="19685"/>
                      <wp:docPr id="6"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2977" cy="4152265"/>
                                <a:chOff x="525" y="0"/>
                                <a:chExt cx="41232" cy="41522"/>
                              </a:xfrm>
                            </wpg:grpSpPr>
                            <pic:pic xmlns:pic="http://schemas.openxmlformats.org/drawingml/2006/picture">
                              <pic:nvPicPr>
                                <pic:cNvPr id="122" name="Picture 18"/>
                                <pic:cNvPicPr>
                                  <a:picLocks noChangeAspect="1"/>
                                </pic:cNvPicPr>
                              </pic:nvPicPr>
                              <pic:blipFill rotWithShape="1">
                                <a:blip r:embed="rId185">
                                  <a:extLst>
                                    <a:ext uri="{28A0092B-C50C-407E-A947-70E740481C1C}">
                                      <a14:useLocalDpi xmlns:a14="http://schemas.microsoft.com/office/drawing/2010/main" val="0"/>
                                    </a:ext>
                                  </a:extLst>
                                </a:blip>
                                <a:srcRect/>
                                <a:stretch/>
                              </pic:blipFill>
                              <pic:spPr bwMode="auto">
                                <a:xfrm>
                                  <a:off x="525" y="525"/>
                                  <a:ext cx="40630" cy="40997"/>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s:wsp>
                              <wps:cNvPr id="123" name="Text Box 2"/>
                              <wps:cNvSpPr txBox="1">
                                <a:spLocks noChangeArrowheads="1"/>
                              </wps:cNvSpPr>
                              <wps:spPr bwMode="auto">
                                <a:xfrm>
                                  <a:off x="1828" y="397"/>
                                  <a:ext cx="17349" cy="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F6D4E" w14:textId="77777777" w:rsidR="001F7390" w:rsidRPr="00EB04B4" w:rsidRDefault="001F7390" w:rsidP="001F7390">
                                    <w:pPr>
                                      <w:jc w:val="center"/>
                                      <w:rPr>
                                        <w:rFonts w:ascii="Arial" w:hAnsi="Arial" w:cs="Arial"/>
                                        <w:b/>
                                        <w:bCs/>
                                        <w:sz w:val="28"/>
                                        <w:szCs w:val="28"/>
                                      </w:rPr>
                                    </w:pPr>
                                    <w:r>
                                      <w:rPr>
                                        <w:rFonts w:ascii="Arial" w:hAnsi="Arial"/>
                                        <w:b/>
                                        <w:sz w:val="28"/>
                                      </w:rPr>
                                      <w:t>Pirms lietošanas</w:t>
                                    </w:r>
                                  </w:p>
                                  <w:p w14:paraId="45A2C977" w14:textId="2080966E" w:rsidR="00D76FA3" w:rsidRPr="00EB04B4" w:rsidRDefault="00D76FA3" w:rsidP="00CE04EE">
                                    <w:pPr>
                                      <w:jc w:val="center"/>
                                      <w:rPr>
                                        <w:rFonts w:ascii="Arial" w:hAnsi="Arial" w:cs="Arial"/>
                                        <w:b/>
                                        <w:bCs/>
                                        <w:sz w:val="28"/>
                                        <w:szCs w:val="28"/>
                                      </w:rPr>
                                    </w:pPr>
                                  </w:p>
                                </w:txbxContent>
                              </wps:txbx>
                              <wps:bodyPr rot="0" vert="horz" wrap="square" lIns="91440" tIns="45720" rIns="91440" bIns="45720" anchor="t" anchorCtr="0" upright="1">
                                <a:noAutofit/>
                              </wps:bodyPr>
                            </wps:wsp>
                            <wps:wsp>
                              <wps:cNvPr id="7" name="Text Box 2"/>
                              <wps:cNvSpPr txBox="1">
                                <a:spLocks noChangeArrowheads="1"/>
                              </wps:cNvSpPr>
                              <wps:spPr bwMode="auto">
                                <a:xfrm>
                                  <a:off x="28378" y="0"/>
                                  <a:ext cx="13379" cy="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0C89D" w14:textId="77777777" w:rsidR="001F7390" w:rsidRPr="00EB04B4" w:rsidRDefault="001F7390" w:rsidP="001F7390">
                                    <w:pPr>
                                      <w:jc w:val="center"/>
                                      <w:rPr>
                                        <w:rFonts w:ascii="Arial" w:hAnsi="Arial" w:cs="Arial"/>
                                        <w:b/>
                                        <w:bCs/>
                                        <w:sz w:val="28"/>
                                        <w:szCs w:val="28"/>
                                      </w:rPr>
                                    </w:pPr>
                                    <w:r>
                                      <w:rPr>
                                        <w:rFonts w:ascii="Arial" w:hAnsi="Arial"/>
                                        <w:b/>
                                        <w:sz w:val="28"/>
                                      </w:rPr>
                                      <w:t>Pēc lietošanas</w:t>
                                    </w:r>
                                  </w:p>
                                  <w:p w14:paraId="1117C29C" w14:textId="10363CCA" w:rsidR="00D76FA3" w:rsidRPr="00EB04B4" w:rsidRDefault="00D76FA3" w:rsidP="00CE04EE">
                                    <w:pPr>
                                      <w:jc w:val="center"/>
                                      <w:rPr>
                                        <w:rFonts w:ascii="Arial" w:hAnsi="Arial" w:cs="Arial"/>
                                        <w:b/>
                                        <w:bCs/>
                                        <w:sz w:val="28"/>
                                        <w:szCs w:val="28"/>
                                      </w:rPr>
                                    </w:pPr>
                                  </w:p>
                                </w:txbxContent>
                              </wps:txbx>
                              <wps:bodyPr rot="0" vert="horz" wrap="square" lIns="91440" tIns="45720" rIns="91440" bIns="45720" anchor="t" anchorCtr="0" upright="1">
                                <a:noAutofit/>
                              </wps:bodyPr>
                            </wps:wsp>
                            <wps:wsp>
                              <wps:cNvPr id="125" name="Text Box 2"/>
                              <wps:cNvSpPr txBox="1">
                                <a:spLocks noChangeArrowheads="1"/>
                              </wps:cNvSpPr>
                              <wps:spPr bwMode="auto">
                                <a:xfrm>
                                  <a:off x="20514" y="10177"/>
                                  <a:ext cx="9144" cy="5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91A60" w14:textId="77777777" w:rsidR="001F7390" w:rsidRPr="00EB04B4" w:rsidRDefault="001F7390" w:rsidP="001F7390">
                                    <w:pPr>
                                      <w:jc w:val="center"/>
                                      <w:rPr>
                                        <w:rFonts w:ascii="Arial" w:hAnsi="Arial" w:cs="Arial"/>
                                      </w:rPr>
                                    </w:pPr>
                                    <w:r>
                                      <w:rPr>
                                        <w:rFonts w:ascii="Arial" w:hAnsi="Arial"/>
                                      </w:rPr>
                                      <w:t>Derīguma termiņš</w:t>
                                    </w:r>
                                  </w:p>
                                  <w:p w14:paraId="57918F1F" w14:textId="415EFC29" w:rsidR="00D76FA3" w:rsidRPr="00EB04B4" w:rsidRDefault="00D76FA3" w:rsidP="00CE04EE">
                                    <w:pPr>
                                      <w:jc w:val="center"/>
                                      <w:rPr>
                                        <w:rFonts w:ascii="Arial" w:hAnsi="Arial" w:cs="Arial"/>
                                      </w:rPr>
                                    </w:pPr>
                                  </w:p>
                                </w:txbxContent>
                              </wps:txbx>
                              <wps:bodyPr rot="0" vert="horz" wrap="square" lIns="91440" tIns="45720" rIns="91440" bIns="45720" anchor="t" anchorCtr="0" upright="1">
                                <a:noAutofit/>
                              </wps:bodyPr>
                            </wps:wsp>
                            <wps:wsp>
                              <wps:cNvPr id="126" name="Text Box 2"/>
                              <wps:cNvSpPr txBox="1">
                                <a:spLocks noChangeArrowheads="1"/>
                              </wps:cNvSpPr>
                              <wps:spPr bwMode="auto">
                                <a:xfrm>
                                  <a:off x="8427" y="13278"/>
                                  <a:ext cx="5670" cy="3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F64EBE" w14:textId="77777777" w:rsidR="001F7390" w:rsidRPr="00EB04B4" w:rsidRDefault="001F7390" w:rsidP="001F7390">
                                    <w:pPr>
                                      <w:jc w:val="center"/>
                                      <w:rPr>
                                        <w:rFonts w:ascii="Arial" w:hAnsi="Arial" w:cs="Arial"/>
                                      </w:rPr>
                                    </w:pPr>
                                    <w:r>
                                      <w:rPr>
                                        <w:rFonts w:ascii="Arial" w:hAnsi="Arial"/>
                                      </w:rPr>
                                      <w:t>Korpuss</w:t>
                                    </w:r>
                                  </w:p>
                                  <w:p w14:paraId="062C77CD" w14:textId="7E294AE5" w:rsidR="00D76FA3" w:rsidRPr="00EB04B4" w:rsidRDefault="00D76FA3" w:rsidP="00CE04EE">
                                    <w:pPr>
                                      <w:jc w:val="center"/>
                                      <w:rPr>
                                        <w:rFonts w:ascii="Arial" w:hAnsi="Arial" w:cs="Arial"/>
                                      </w:rPr>
                                    </w:pPr>
                                  </w:p>
                                </w:txbxContent>
                              </wps:txbx>
                              <wps:bodyPr rot="0" vert="horz" wrap="square" lIns="0" tIns="0" rIns="0" bIns="0" anchor="t" anchorCtr="0" upright="1">
                                <a:noAutofit/>
                              </wps:bodyPr>
                            </wps:wsp>
                            <wps:wsp>
                              <wps:cNvPr id="127" name="Text Box 2"/>
                              <wps:cNvSpPr txBox="1">
                                <a:spLocks noChangeArrowheads="1"/>
                              </wps:cNvSpPr>
                              <wps:spPr bwMode="auto">
                                <a:xfrm>
                                  <a:off x="20911" y="18606"/>
                                  <a:ext cx="13208" cy="7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7C2B7" w14:textId="77777777" w:rsidR="001F7390" w:rsidRPr="00EB04B4" w:rsidRDefault="001F7390" w:rsidP="001F7390">
                                    <w:pPr>
                                      <w:jc w:val="center"/>
                                      <w:rPr>
                                        <w:rFonts w:ascii="Arial" w:hAnsi="Arial" w:cs="Arial"/>
                                        <w:b/>
                                        <w:bCs/>
                                      </w:rPr>
                                    </w:pPr>
                                    <w:r>
                                      <w:rPr>
                                        <w:rFonts w:ascii="Arial" w:hAnsi="Arial"/>
                                      </w:rPr>
                                      <w:t xml:space="preserve">Zils indikators </w:t>
                                    </w:r>
                                    <w:r>
                                      <w:rPr>
                                        <w:rFonts w:ascii="Arial" w:hAnsi="Arial"/>
                                        <w:b/>
                                      </w:rPr>
                                      <w:t>“injekcija pabeigta”</w:t>
                                    </w:r>
                                  </w:p>
                                  <w:p w14:paraId="72FC9749" w14:textId="4D5F4AA3" w:rsidR="00D76FA3" w:rsidRPr="00EB04B4" w:rsidRDefault="00D76FA3" w:rsidP="00CE04EE">
                                    <w:pPr>
                                      <w:jc w:val="center"/>
                                      <w:rPr>
                                        <w:rFonts w:ascii="Arial" w:hAnsi="Arial" w:cs="Arial"/>
                                        <w:b/>
                                        <w:bCs/>
                                      </w:rPr>
                                    </w:pPr>
                                  </w:p>
                                </w:txbxContent>
                              </wps:txbx>
                              <wps:bodyPr rot="0" vert="horz" wrap="square" lIns="91440" tIns="45720" rIns="91440" bIns="45720" anchor="t" anchorCtr="0" upright="1">
                                <a:noAutofit/>
                              </wps:bodyPr>
                            </wps:wsp>
                            <wps:wsp>
                              <wps:cNvPr id="128" name="Text Box 2"/>
                              <wps:cNvSpPr txBox="1">
                                <a:spLocks noChangeArrowheads="1"/>
                              </wps:cNvSpPr>
                              <wps:spPr bwMode="auto">
                                <a:xfrm>
                                  <a:off x="6361" y="19798"/>
                                  <a:ext cx="9144" cy="5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088E9" w14:textId="77777777" w:rsidR="001F7390" w:rsidRPr="00EB04B4" w:rsidRDefault="001F7390" w:rsidP="001F7390">
                                    <w:pPr>
                                      <w:jc w:val="center"/>
                                      <w:rPr>
                                        <w:rFonts w:ascii="Arial" w:hAnsi="Arial" w:cs="Arial"/>
                                      </w:rPr>
                                    </w:pPr>
                                    <w:r>
                                      <w:rPr>
                                        <w:rFonts w:ascii="Arial" w:hAnsi="Arial"/>
                                      </w:rPr>
                                      <w:t>Skata lodziņš</w:t>
                                    </w:r>
                                  </w:p>
                                  <w:p w14:paraId="5F44C4FA" w14:textId="02EC4F94" w:rsidR="00D76FA3" w:rsidRPr="00EB04B4" w:rsidRDefault="00D76FA3" w:rsidP="00CE04EE">
                                    <w:pPr>
                                      <w:jc w:val="center"/>
                                      <w:rPr>
                                        <w:rFonts w:ascii="Arial" w:hAnsi="Arial" w:cs="Arial"/>
                                      </w:rPr>
                                    </w:pPr>
                                  </w:p>
                                </w:txbxContent>
                              </wps:txbx>
                              <wps:bodyPr rot="0" vert="horz" wrap="square" lIns="91440" tIns="45720" rIns="91440" bIns="45720" anchor="t" anchorCtr="0" upright="1">
                                <a:noAutofit/>
                              </wps:bodyPr>
                            </wps:wsp>
                            <wps:wsp>
                              <wps:cNvPr id="129" name="Text Box 2"/>
                              <wps:cNvSpPr txBox="1">
                                <a:spLocks noChangeArrowheads="1"/>
                              </wps:cNvSpPr>
                              <wps:spPr bwMode="auto">
                                <a:xfrm>
                                  <a:off x="20113" y="26159"/>
                                  <a:ext cx="12757" cy="7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C2079" w14:textId="16954991" w:rsidR="001F7390" w:rsidRPr="00EB04B4" w:rsidRDefault="001F7390" w:rsidP="001F7390">
                                    <w:pPr>
                                      <w:jc w:val="center"/>
                                      <w:rPr>
                                        <w:rFonts w:ascii="Arial" w:hAnsi="Arial" w:cs="Arial"/>
                                      </w:rPr>
                                    </w:pPr>
                                    <w:r>
                                      <w:rPr>
                                        <w:rFonts w:ascii="Arial" w:hAnsi="Arial"/>
                                      </w:rPr>
                                      <w:t>Sarkans adatas aizsargs (nosegtā adata iekšpusē)</w:t>
                                    </w:r>
                                  </w:p>
                                  <w:p w14:paraId="6C459597" w14:textId="211F1DF0" w:rsidR="00D76FA3" w:rsidRPr="00EB04B4" w:rsidRDefault="00D76FA3" w:rsidP="00CE04EE">
                                    <w:pPr>
                                      <w:jc w:val="center"/>
                                      <w:rPr>
                                        <w:rFonts w:ascii="Arial" w:hAnsi="Arial" w:cs="Arial"/>
                                      </w:rPr>
                                    </w:pPr>
                                  </w:p>
                                </w:txbxContent>
                              </wps:txbx>
                              <wps:bodyPr rot="0" vert="horz" wrap="square" lIns="91440" tIns="45720" rIns="91440" bIns="45720" anchor="t" anchorCtr="0" upright="1">
                                <a:noAutofit/>
                              </wps:bodyPr>
                            </wps:wsp>
                            <wps:wsp>
                              <wps:cNvPr id="130" name="Text Box 2"/>
                              <wps:cNvSpPr txBox="1">
                                <a:spLocks noChangeArrowheads="1"/>
                              </wps:cNvSpPr>
                              <wps:spPr bwMode="auto">
                                <a:xfrm>
                                  <a:off x="6996" y="26673"/>
                                  <a:ext cx="9144" cy="7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2B541" w14:textId="7833F0FA" w:rsidR="001F7390" w:rsidRPr="00EB04B4" w:rsidRDefault="001F7390" w:rsidP="001F7390">
                                    <w:pPr>
                                      <w:jc w:val="center"/>
                                      <w:rPr>
                                        <w:rFonts w:ascii="Arial" w:hAnsi="Arial" w:cs="Arial"/>
                                      </w:rPr>
                                    </w:pPr>
                                    <w:r>
                                      <w:rPr>
                                        <w:rFonts w:ascii="Arial" w:hAnsi="Arial"/>
                                      </w:rPr>
                                      <w:t>Sarkans adatas aizsargs</w:t>
                                    </w:r>
                                  </w:p>
                                  <w:p w14:paraId="4488BBD7" w14:textId="544E039B" w:rsidR="00D76FA3" w:rsidRPr="00EB04B4" w:rsidRDefault="00D76FA3" w:rsidP="00CE04EE">
                                    <w:pPr>
                                      <w:jc w:val="center"/>
                                      <w:rPr>
                                        <w:rFonts w:ascii="Arial" w:hAnsi="Arial" w:cs="Arial"/>
                                      </w:rPr>
                                    </w:pPr>
                                  </w:p>
                                </w:txbxContent>
                              </wps:txbx>
                              <wps:bodyPr rot="0" vert="horz" wrap="square" lIns="91440" tIns="45720" rIns="91440" bIns="45720" anchor="t" anchorCtr="0" upright="1">
                                <a:noAutofit/>
                              </wps:bodyPr>
                            </wps:wsp>
                            <wps:wsp>
                              <wps:cNvPr id="8" name="Text Box 2"/>
                              <wps:cNvSpPr txBox="1">
                                <a:spLocks noChangeArrowheads="1"/>
                              </wps:cNvSpPr>
                              <wps:spPr bwMode="auto">
                                <a:xfrm>
                                  <a:off x="8905" y="35860"/>
                                  <a:ext cx="5093" cy="4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76D198" w14:textId="77777777" w:rsidR="001F7390" w:rsidRPr="00EB04B4" w:rsidRDefault="001F7390" w:rsidP="001F7390">
                                    <w:pPr>
                                      <w:jc w:val="center"/>
                                      <w:rPr>
                                        <w:rFonts w:ascii="Arial" w:hAnsi="Arial" w:cs="Arial"/>
                                      </w:rPr>
                                    </w:pPr>
                                    <w:r>
                                      <w:rPr>
                                        <w:rFonts w:ascii="Arial" w:hAnsi="Arial"/>
                                      </w:rPr>
                                      <w:t>Zils uzgalis</w:t>
                                    </w:r>
                                  </w:p>
                                  <w:p w14:paraId="4C9AF5DB" w14:textId="235D51DD" w:rsidR="00D76FA3" w:rsidRPr="00EB04B4" w:rsidRDefault="00D76FA3" w:rsidP="00CE04EE">
                                    <w:pPr>
                                      <w:jc w:val="center"/>
                                      <w:rPr>
                                        <w:rFonts w:ascii="Arial" w:hAnsi="Arial" w:cs="Arial"/>
                                      </w:rPr>
                                    </w:pPr>
                                  </w:p>
                                </w:txbxContent>
                              </wps:txbx>
                              <wps:bodyPr rot="0" vert="horz" wrap="square" lIns="0" tIns="0" rIns="0" bIns="0" anchor="t" anchorCtr="0" upright="1">
                                <a:noAutofit/>
                              </wps:bodyPr>
                            </wps:wsp>
                            <wps:wsp>
                              <wps:cNvPr id="11" name="Text Box 2"/>
                              <wps:cNvSpPr txBox="1">
                                <a:spLocks noChangeArrowheads="1"/>
                              </wps:cNvSpPr>
                              <wps:spPr bwMode="auto">
                                <a:xfrm>
                                  <a:off x="26159" y="35860"/>
                                  <a:ext cx="5093" cy="4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DBAD9C" w14:textId="77777777" w:rsidR="001F7390" w:rsidRPr="00EB04B4" w:rsidRDefault="001F7390" w:rsidP="001F7390">
                                    <w:pPr>
                                      <w:jc w:val="center"/>
                                      <w:rPr>
                                        <w:rFonts w:ascii="Arial" w:hAnsi="Arial" w:cs="Arial"/>
                                      </w:rPr>
                                    </w:pPr>
                                    <w:r>
                                      <w:rPr>
                                        <w:rFonts w:ascii="Arial" w:hAnsi="Arial"/>
                                      </w:rPr>
                                      <w:t>Zils uzgalis</w:t>
                                    </w:r>
                                  </w:p>
                                  <w:p w14:paraId="6FD6A8B9" w14:textId="48B71ED3" w:rsidR="00D76FA3" w:rsidRPr="00EB04B4" w:rsidRDefault="00D76FA3" w:rsidP="00CE04EE">
                                    <w:pPr>
                                      <w:jc w:val="center"/>
                                      <w:rPr>
                                        <w:rFonts w:ascii="Arial" w:hAnsi="Arial" w:cs="Arial"/>
                                      </w:rPr>
                                    </w:pPr>
                                  </w:p>
                                </w:txbxContent>
                              </wps:txbx>
                              <wps:bodyPr rot="0" vert="horz" wrap="square" lIns="0" tIns="0" rIns="0" bIns="0" anchor="t" anchorCtr="0" upright="1">
                                <a:noAutofit/>
                              </wps:bodyPr>
                            </wps:wsp>
                          </wpg:wgp>
                        </a:graphicData>
                      </a:graphic>
                    </wp:inline>
                  </w:drawing>
                </mc:Choice>
                <mc:Fallback>
                  <w:pict>
                    <v:group w14:anchorId="6CD67CC4" id="Group 207" o:spid="_x0000_s1289" style="width:324.65pt;height:326.95pt;mso-position-horizontal-relative:char;mso-position-vertical-relative:line" coordorigin="525" coordsize="41232,41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">
                      <v:shape id="Picture 18" o:spid="_x0000_s1290" type="#_x0000_t75" style="position:absolute;left:525;top:525;width:40630;height:40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" stroked="t" strokecolor="black [3213]">
                        <v:imagedata r:id="rId186" o:title=""/>
                        <v:path arrowok="t"/>
                      </v:shape>
                      <v:shape id="Text Box 2" o:spid="_x0000_s1291" type="#_x0000_t202" style="position:absolute;left:1828;top:397;width:17349;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" filled="f" stroked="f">
                        <v:textbox>
                          <w:txbxContent>
                            <w:p w14:paraId="5C5F6D4E" w14:textId="77777777" w:rsidR="001F7390" w:rsidRPr="00EB04B4" w:rsidRDefault="001F7390" w:rsidP="001F7390">
                              <w:pPr>
                                <w:jc w:val="center"/>
                                <w:rPr>
                                  <w:rFonts w:ascii="Arial" w:hAnsi="Arial" w:cs="Arial"/>
                                  <w:b/>
                                  <w:bCs/>
                                  <w:sz w:val="28"/>
                                  <w:szCs w:val="28"/>
                                </w:rPr>
                              </w:pPr>
                              <w:r>
                                <w:rPr>
                                  <w:rFonts w:ascii="Arial" w:hAnsi="Arial"/>
                                  <w:b/>
                                  <w:sz w:val="28"/>
                                </w:rPr>
                                <w:t>Pirms lietošanas</w:t>
                              </w:r>
                            </w:p>
                            <w:p w14:paraId="45A2C977" w14:textId="2080966E" w:rsidR="00D76FA3" w:rsidRPr="00EB04B4" w:rsidRDefault="00D76FA3" w:rsidP="00CE04EE">
                              <w:pPr>
                                <w:jc w:val="center"/>
                                <w:rPr>
                                  <w:rFonts w:ascii="Arial" w:hAnsi="Arial" w:cs="Arial"/>
                                  <w:b/>
                                  <w:bCs/>
                                  <w:sz w:val="28"/>
                                  <w:szCs w:val="28"/>
                                </w:rPr>
                              </w:pPr>
                            </w:p>
                          </w:txbxContent>
                        </v:textbox>
                      </v:shape>
                      <v:shape id="Text Box 2" o:spid="_x0000_s1292" type="#_x0000_t202" style="position:absolute;left:28378;width:13379;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1290C89D" w14:textId="77777777" w:rsidR="001F7390" w:rsidRPr="00EB04B4" w:rsidRDefault="001F7390" w:rsidP="001F7390">
                              <w:pPr>
                                <w:jc w:val="center"/>
                                <w:rPr>
                                  <w:rFonts w:ascii="Arial" w:hAnsi="Arial" w:cs="Arial"/>
                                  <w:b/>
                                  <w:bCs/>
                                  <w:sz w:val="28"/>
                                  <w:szCs w:val="28"/>
                                </w:rPr>
                              </w:pPr>
                              <w:r>
                                <w:rPr>
                                  <w:rFonts w:ascii="Arial" w:hAnsi="Arial"/>
                                  <w:b/>
                                  <w:sz w:val="28"/>
                                </w:rPr>
                                <w:t>Pēc lietošanas</w:t>
                              </w:r>
                            </w:p>
                            <w:p w14:paraId="1117C29C" w14:textId="10363CCA" w:rsidR="00D76FA3" w:rsidRPr="00EB04B4" w:rsidRDefault="00D76FA3" w:rsidP="00CE04EE">
                              <w:pPr>
                                <w:jc w:val="center"/>
                                <w:rPr>
                                  <w:rFonts w:ascii="Arial" w:hAnsi="Arial" w:cs="Arial"/>
                                  <w:b/>
                                  <w:bCs/>
                                  <w:sz w:val="28"/>
                                  <w:szCs w:val="28"/>
                                </w:rPr>
                              </w:pPr>
                            </w:p>
                          </w:txbxContent>
                        </v:textbox>
                      </v:shape>
                      <v:shape id="Text Box 2" o:spid="_x0000_s1293" type="#_x0000_t202" style="position:absolute;left:20514;top:10177;width:9144;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14:paraId="77791A60" w14:textId="77777777" w:rsidR="001F7390" w:rsidRPr="00EB04B4" w:rsidRDefault="001F7390" w:rsidP="001F7390">
                              <w:pPr>
                                <w:jc w:val="center"/>
                                <w:rPr>
                                  <w:rFonts w:ascii="Arial" w:hAnsi="Arial" w:cs="Arial"/>
                                </w:rPr>
                              </w:pPr>
                              <w:r>
                                <w:rPr>
                                  <w:rFonts w:ascii="Arial" w:hAnsi="Arial"/>
                                </w:rPr>
                                <w:t>Derīguma termiņš</w:t>
                              </w:r>
                            </w:p>
                            <w:p w14:paraId="57918F1F" w14:textId="415EFC29" w:rsidR="00D76FA3" w:rsidRPr="00EB04B4" w:rsidRDefault="00D76FA3" w:rsidP="00CE04EE">
                              <w:pPr>
                                <w:jc w:val="center"/>
                                <w:rPr>
                                  <w:rFonts w:ascii="Arial" w:hAnsi="Arial" w:cs="Arial"/>
                                </w:rPr>
                              </w:pPr>
                            </w:p>
                          </w:txbxContent>
                        </v:textbox>
                      </v:shape>
                      <v:shape id="Text Box 2" o:spid="_x0000_s1294" type="#_x0000_t202" style="position:absolute;left:8427;top:13278;width:5670;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" stroked="f">
                        <v:textbox inset="0,0,0,0">
                          <w:txbxContent>
                            <w:p w14:paraId="28F64EBE" w14:textId="77777777" w:rsidR="001F7390" w:rsidRPr="00EB04B4" w:rsidRDefault="001F7390" w:rsidP="001F7390">
                              <w:pPr>
                                <w:jc w:val="center"/>
                                <w:rPr>
                                  <w:rFonts w:ascii="Arial" w:hAnsi="Arial" w:cs="Arial"/>
                                </w:rPr>
                              </w:pPr>
                              <w:r>
                                <w:rPr>
                                  <w:rFonts w:ascii="Arial" w:hAnsi="Arial"/>
                                </w:rPr>
                                <w:t>Korpuss</w:t>
                              </w:r>
                            </w:p>
                            <w:p w14:paraId="062C77CD" w14:textId="7E294AE5" w:rsidR="00D76FA3" w:rsidRPr="00EB04B4" w:rsidRDefault="00D76FA3" w:rsidP="00CE04EE">
                              <w:pPr>
                                <w:jc w:val="center"/>
                                <w:rPr>
                                  <w:rFonts w:ascii="Arial" w:hAnsi="Arial" w:cs="Arial"/>
                                </w:rPr>
                              </w:pPr>
                            </w:p>
                          </w:txbxContent>
                        </v:textbox>
                      </v:shape>
                      <v:shape id="Text Box 2" o:spid="_x0000_s1295" type="#_x0000_t202" style="position:absolute;left:20911;top:18606;width:13208;height:7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" filled="f" stroked="f">
                        <v:textbox>
                          <w:txbxContent>
                            <w:p w14:paraId="0A77C2B7" w14:textId="77777777" w:rsidR="001F7390" w:rsidRPr="00EB04B4" w:rsidRDefault="001F7390" w:rsidP="001F7390">
                              <w:pPr>
                                <w:jc w:val="center"/>
                                <w:rPr>
                                  <w:rFonts w:ascii="Arial" w:hAnsi="Arial" w:cs="Arial"/>
                                  <w:b/>
                                  <w:bCs/>
                                </w:rPr>
                              </w:pPr>
                              <w:r>
                                <w:rPr>
                                  <w:rFonts w:ascii="Arial" w:hAnsi="Arial"/>
                                </w:rPr>
                                <w:t xml:space="preserve">Zils indikators </w:t>
                              </w:r>
                              <w:r>
                                <w:rPr>
                                  <w:rFonts w:ascii="Arial" w:hAnsi="Arial"/>
                                  <w:b/>
                                </w:rPr>
                                <w:t>“injekcija pabeigta”</w:t>
                              </w:r>
                            </w:p>
                            <w:p w14:paraId="72FC9749" w14:textId="4D5F4AA3" w:rsidR="00D76FA3" w:rsidRPr="00EB04B4" w:rsidRDefault="00D76FA3" w:rsidP="00CE04EE">
                              <w:pPr>
                                <w:jc w:val="center"/>
                                <w:rPr>
                                  <w:rFonts w:ascii="Arial" w:hAnsi="Arial" w:cs="Arial"/>
                                  <w:b/>
                                  <w:bCs/>
                                </w:rPr>
                              </w:pPr>
                            </w:p>
                          </w:txbxContent>
                        </v:textbox>
                      </v:shape>
                      <v:shape id="Text Box 2" o:spid="_x0000_s1296" type="#_x0000_t202" style="position:absolute;left:6361;top:19798;width:9144;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" filled="f" stroked="f">
                        <v:textbox>
                          <w:txbxContent>
                            <w:p w14:paraId="12D088E9" w14:textId="77777777" w:rsidR="001F7390" w:rsidRPr="00EB04B4" w:rsidRDefault="001F7390" w:rsidP="001F7390">
                              <w:pPr>
                                <w:jc w:val="center"/>
                                <w:rPr>
                                  <w:rFonts w:ascii="Arial" w:hAnsi="Arial" w:cs="Arial"/>
                                </w:rPr>
                              </w:pPr>
                              <w:r>
                                <w:rPr>
                                  <w:rFonts w:ascii="Arial" w:hAnsi="Arial"/>
                                </w:rPr>
                                <w:t>Skata lodziņš</w:t>
                              </w:r>
                            </w:p>
                            <w:p w14:paraId="5F44C4FA" w14:textId="02EC4F94" w:rsidR="00D76FA3" w:rsidRPr="00EB04B4" w:rsidRDefault="00D76FA3" w:rsidP="00CE04EE">
                              <w:pPr>
                                <w:jc w:val="center"/>
                                <w:rPr>
                                  <w:rFonts w:ascii="Arial" w:hAnsi="Arial" w:cs="Arial"/>
                                </w:rPr>
                              </w:pPr>
                            </w:p>
                          </w:txbxContent>
                        </v:textbox>
                      </v:shape>
                      <v:shape id="Text Box 2" o:spid="_x0000_s1297" type="#_x0000_t202" style="position:absolute;left:20113;top:26159;width:12757;height:7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filled="f" stroked="f">
                        <v:textbox>
                          <w:txbxContent>
                            <w:p w14:paraId="5B2C2079" w14:textId="16954991" w:rsidR="001F7390" w:rsidRPr="00EB04B4" w:rsidRDefault="001F7390" w:rsidP="001F7390">
                              <w:pPr>
                                <w:jc w:val="center"/>
                                <w:rPr>
                                  <w:rFonts w:ascii="Arial" w:hAnsi="Arial" w:cs="Arial"/>
                                </w:rPr>
                              </w:pPr>
                              <w:r>
                                <w:rPr>
                                  <w:rFonts w:ascii="Arial" w:hAnsi="Arial"/>
                                </w:rPr>
                                <w:t>Sarkans adatas aizsargs (nosegtā adata iekšpusē)</w:t>
                              </w:r>
                            </w:p>
                            <w:p w14:paraId="6C459597" w14:textId="211F1DF0" w:rsidR="00D76FA3" w:rsidRPr="00EB04B4" w:rsidRDefault="00D76FA3" w:rsidP="00CE04EE">
                              <w:pPr>
                                <w:jc w:val="center"/>
                                <w:rPr>
                                  <w:rFonts w:ascii="Arial" w:hAnsi="Arial" w:cs="Arial"/>
                                </w:rPr>
                              </w:pPr>
                            </w:p>
                          </w:txbxContent>
                        </v:textbox>
                      </v:shape>
                      <v:shape id="Text Box 2" o:spid="_x0000_s1298" type="#_x0000_t202" style="position:absolute;left:6996;top:26673;width:9144;height:7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" filled="f" stroked="f">
                        <v:textbox>
                          <w:txbxContent>
                            <w:p w14:paraId="2FC2B541" w14:textId="7833F0FA" w:rsidR="001F7390" w:rsidRPr="00EB04B4" w:rsidRDefault="001F7390" w:rsidP="001F7390">
                              <w:pPr>
                                <w:jc w:val="center"/>
                                <w:rPr>
                                  <w:rFonts w:ascii="Arial" w:hAnsi="Arial" w:cs="Arial"/>
                                </w:rPr>
                              </w:pPr>
                              <w:r>
                                <w:rPr>
                                  <w:rFonts w:ascii="Arial" w:hAnsi="Arial"/>
                                </w:rPr>
                                <w:t>Sarkans adatas aizsargs</w:t>
                              </w:r>
                            </w:p>
                            <w:p w14:paraId="4488BBD7" w14:textId="544E039B" w:rsidR="00D76FA3" w:rsidRPr="00EB04B4" w:rsidRDefault="00D76FA3" w:rsidP="00CE04EE">
                              <w:pPr>
                                <w:jc w:val="center"/>
                                <w:rPr>
                                  <w:rFonts w:ascii="Arial" w:hAnsi="Arial" w:cs="Arial"/>
                                </w:rPr>
                              </w:pPr>
                            </w:p>
                          </w:txbxContent>
                        </v:textbox>
                      </v:shape>
                      <v:shape id="Text Box 2" o:spid="_x0000_s1299" type="#_x0000_t202" style="position:absolute;left:8905;top:35860;width:5093;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stroked="f">
                        <v:textbox inset="0,0,0,0">
                          <w:txbxContent>
                            <w:p w14:paraId="0B76D198" w14:textId="77777777" w:rsidR="001F7390" w:rsidRPr="00EB04B4" w:rsidRDefault="001F7390" w:rsidP="001F7390">
                              <w:pPr>
                                <w:jc w:val="center"/>
                                <w:rPr>
                                  <w:rFonts w:ascii="Arial" w:hAnsi="Arial" w:cs="Arial"/>
                                </w:rPr>
                              </w:pPr>
                              <w:r>
                                <w:rPr>
                                  <w:rFonts w:ascii="Arial" w:hAnsi="Arial"/>
                                </w:rPr>
                                <w:t>Zils uzgalis</w:t>
                              </w:r>
                            </w:p>
                            <w:p w14:paraId="4C9AF5DB" w14:textId="235D51DD" w:rsidR="00D76FA3" w:rsidRPr="00EB04B4" w:rsidRDefault="00D76FA3" w:rsidP="00CE04EE">
                              <w:pPr>
                                <w:jc w:val="center"/>
                                <w:rPr>
                                  <w:rFonts w:ascii="Arial" w:hAnsi="Arial" w:cs="Arial"/>
                                </w:rPr>
                              </w:pPr>
                            </w:p>
                          </w:txbxContent>
                        </v:textbox>
                      </v:shape>
                      <v:shape id="Text Box 2" o:spid="_x0000_s1300" type="#_x0000_t202" style="position:absolute;left:26159;top:35860;width:5093;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" stroked="f">
                        <v:textbox inset="0,0,0,0">
                          <w:txbxContent>
                            <w:p w14:paraId="5BDBAD9C" w14:textId="77777777" w:rsidR="001F7390" w:rsidRPr="00EB04B4" w:rsidRDefault="001F7390" w:rsidP="001F7390">
                              <w:pPr>
                                <w:jc w:val="center"/>
                                <w:rPr>
                                  <w:rFonts w:ascii="Arial" w:hAnsi="Arial" w:cs="Arial"/>
                                </w:rPr>
                              </w:pPr>
                              <w:r>
                                <w:rPr>
                                  <w:rFonts w:ascii="Arial" w:hAnsi="Arial"/>
                                </w:rPr>
                                <w:t>Zils uzgalis</w:t>
                              </w:r>
                            </w:p>
                            <w:p w14:paraId="6FD6A8B9" w14:textId="48B71ED3" w:rsidR="00D76FA3" w:rsidRPr="00EB04B4" w:rsidRDefault="00D76FA3" w:rsidP="00CE04EE">
                              <w:pPr>
                                <w:jc w:val="center"/>
                                <w:rPr>
                                  <w:rFonts w:ascii="Arial" w:hAnsi="Arial" w:cs="Arial"/>
                                </w:rPr>
                              </w:pPr>
                            </w:p>
                          </w:txbxContent>
                        </v:textbox>
                      </v:shape>
                      <w10:anchorlock/>
                    </v:group>
                  </w:pict>
                </mc:Fallback>
              </mc:AlternateContent>
            </w:r>
          </w:p>
        </w:tc>
      </w:tr>
      <w:tr w:rsidR="00CE04EE" w:rsidRPr="00FE0EBC" w14:paraId="19A39A85" w14:textId="77777777" w:rsidTr="00560FF8">
        <w:trPr>
          <w:cantSplit/>
          <w:jc w:val="center"/>
        </w:trPr>
        <w:tc>
          <w:tcPr>
            <w:tcW w:w="6885" w:type="dxa"/>
          </w:tcPr>
          <w:p w14:paraId="6382527E" w14:textId="51173D01" w:rsidR="00CE04EE" w:rsidRPr="00FE0EBC" w:rsidRDefault="00CE04EE" w:rsidP="006E3F55">
            <w:pPr>
              <w:pStyle w:val="NormalRight"/>
              <w:ind w:right="110"/>
              <w:rPr>
                <w:b/>
              </w:rPr>
            </w:pPr>
            <w:r w:rsidRPr="00FE0EBC">
              <w:rPr>
                <w:rStyle w:val="a9"/>
              </w:rPr>
              <w:t>A attēls</w:t>
            </w:r>
          </w:p>
        </w:tc>
      </w:tr>
    </w:tbl>
    <w:p w14:paraId="346BA5A0" w14:textId="77777777" w:rsidR="00CE04EE" w:rsidRPr="00FE0EBC" w:rsidRDefault="00CE04EE" w:rsidP="00CE04EE">
      <w:pPr>
        <w:pStyle w:val="af0"/>
        <w:kinsoku w:val="0"/>
        <w:overflowPunct w:val="0"/>
        <w:spacing w:after="0"/>
        <w:ind w:right="313"/>
      </w:pPr>
    </w:p>
    <w:p w14:paraId="20BDC5A4" w14:textId="77777777" w:rsidR="00CE04EE" w:rsidRPr="00FE0EBC" w:rsidRDefault="00CE04EE" w:rsidP="006E3F55">
      <w:pPr>
        <w:pStyle w:val="af0"/>
        <w:keepNext/>
        <w:kinsoku w:val="0"/>
        <w:overflowPunct w:val="0"/>
        <w:spacing w:after="0"/>
        <w:rPr>
          <w:b/>
        </w:rPr>
      </w:pPr>
      <w:r w:rsidRPr="00FE0EBC">
        <w:rPr>
          <w:b/>
        </w:rPr>
        <w:lastRenderedPageBreak/>
        <w:t xml:space="preserve">Izvēlieties pareizo pildspalvveida pilnšļirci vai pildspalvveida pilnšļirču kombināciju </w:t>
      </w:r>
    </w:p>
    <w:p w14:paraId="2B53E83D" w14:textId="77777777" w:rsidR="00CE04EE" w:rsidRPr="00FE0EBC" w:rsidRDefault="00CE04EE" w:rsidP="006E3F55">
      <w:pPr>
        <w:pStyle w:val="af0"/>
        <w:keepNext/>
        <w:kinsoku w:val="0"/>
        <w:overflowPunct w:val="0"/>
        <w:spacing w:after="0"/>
        <w:rPr>
          <w:b/>
        </w:rPr>
      </w:pPr>
    </w:p>
    <w:p w14:paraId="4D0146D3" w14:textId="77777777" w:rsidR="00CE04EE" w:rsidRPr="00FE0EBC" w:rsidRDefault="00CE04EE" w:rsidP="006E3F55">
      <w:pPr>
        <w:pStyle w:val="af0"/>
        <w:keepNext/>
        <w:kinsoku w:val="0"/>
        <w:overflowPunct w:val="0"/>
        <w:spacing w:after="0"/>
        <w:rPr>
          <w:color w:val="231F20"/>
        </w:rPr>
      </w:pPr>
      <w:r w:rsidRPr="00FE0EBC">
        <w:rPr>
          <w:color w:val="231F20"/>
        </w:rPr>
        <w:t xml:space="preserve">Ir pieejamas 2 devu stiprumu Omlyclo pildspalvveida pilnšļirces (skatīt </w:t>
      </w:r>
      <w:r w:rsidRPr="00FE0EBC">
        <w:rPr>
          <w:b/>
          <w:color w:val="231F20"/>
        </w:rPr>
        <w:t>B attēlu</w:t>
      </w:r>
      <w:r w:rsidRPr="00FE0EBC">
        <w:rPr>
          <w:color w:val="231F20"/>
        </w:rPr>
        <w:t>). Šī instrukcija jāizmanto abiem devu stiprumiem.</w:t>
      </w:r>
    </w:p>
    <w:p w14:paraId="4506DE40" w14:textId="77777777" w:rsidR="00CE04EE" w:rsidRPr="00FE0EBC" w:rsidRDefault="00CE04EE" w:rsidP="006E3F55">
      <w:pPr>
        <w:pStyle w:val="af0"/>
        <w:keepNext/>
        <w:kinsoku w:val="0"/>
        <w:overflowPunct w:val="0"/>
        <w:spacing w:after="0"/>
        <w:rPr>
          <w:color w:val="231F20"/>
        </w:rPr>
      </w:pPr>
    </w:p>
    <w:tbl>
      <w:tblPr>
        <w:tblW w:w="0" w:type="auto"/>
        <w:jc w:val="center"/>
        <w:tblLayout w:type="fixed"/>
        <w:tblCellMar>
          <w:top w:w="28" w:type="dxa"/>
          <w:bottom w:w="28" w:type="dxa"/>
        </w:tblCellMar>
        <w:tblLook w:val="04A0" w:firstRow="1" w:lastRow="0" w:firstColumn="1" w:lastColumn="0" w:noHBand="0" w:noVBand="1"/>
      </w:tblPr>
      <w:tblGrid>
        <w:gridCol w:w="7196"/>
      </w:tblGrid>
      <w:tr w:rsidR="00CE04EE" w:rsidRPr="00FE0EBC" w14:paraId="2C2B0BD5" w14:textId="77777777" w:rsidTr="00560FF8">
        <w:trPr>
          <w:cantSplit/>
          <w:jc w:val="center"/>
        </w:trPr>
        <w:tc>
          <w:tcPr>
            <w:tcW w:w="7196" w:type="dxa"/>
          </w:tcPr>
          <w:p w14:paraId="33890FAC" w14:textId="0BF45730" w:rsidR="00CE04EE" w:rsidRPr="00FE0EBC" w:rsidRDefault="00E97717" w:rsidP="00560FF8">
            <w:pPr>
              <w:keepNext/>
              <w:jc w:val="center"/>
              <w:rPr>
                <w:b/>
              </w:rPr>
            </w:pPr>
            <w:bookmarkStart w:id="4748" w:name="_Hlk192258810"/>
            <w:r w:rsidRPr="00F15CE3">
              <w:rPr>
                <w:noProof/>
                <w:lang w:val="en-US" w:eastAsia="ko-KR"/>
                <w:rPrChange w:id="4749" w:author="만든 이">
                  <w:rPr>
                    <w:noProof/>
                    <w:vanish/>
                    <w:lang w:val="en-US" w:eastAsia="ko-KR"/>
                  </w:rPr>
                </w:rPrChange>
              </w:rPr>
              <mc:AlternateContent>
                <mc:Choice Requires="wpg">
                  <w:drawing>
                    <wp:inline distT="0" distB="0" distL="0" distR="0" wp14:anchorId="3AEA08F8" wp14:editId="37C18396">
                      <wp:extent cx="4452620" cy="1979930"/>
                      <wp:effectExtent l="0" t="0" r="5080" b="1270"/>
                      <wp:docPr id="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2620" cy="1979930"/>
                                <a:chOff x="0" y="28"/>
                                <a:chExt cx="44526" cy="19742"/>
                              </a:xfrm>
                            </wpg:grpSpPr>
                            <pic:pic xmlns:pic="http://schemas.openxmlformats.org/drawingml/2006/picture">
                              <pic:nvPicPr>
                                <pic:cNvPr id="118" name="Picture 17"/>
                                <pic:cNvPicPr>
                                  <a:picLocks noChangeAspect="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28"/>
                                  <a:ext cx="44526" cy="19743"/>
                                </a:xfrm>
                                <a:prstGeom prst="rect">
                                  <a:avLst/>
                                </a:prstGeom>
                                <a:noFill/>
                                <a:extLst>
                                  <a:ext uri="{909E8E84-426E-40DD-AFC4-6F175D3DCCD1}">
                                    <a14:hiddenFill xmlns:a14="http://schemas.microsoft.com/office/drawing/2010/main">
                                      <a:solidFill>
                                        <a:srgbClr val="FFFFFF"/>
                                      </a:solidFill>
                                    </a14:hiddenFill>
                                  </a:ext>
                                </a:extLst>
                              </pic:spPr>
                            </pic:pic>
                            <wps:wsp>
                              <wps:cNvPr id="119" name="Text Box 2"/>
                              <wps:cNvSpPr txBox="1">
                                <a:spLocks noChangeArrowheads="1"/>
                              </wps:cNvSpPr>
                              <wps:spPr bwMode="auto">
                                <a:xfrm>
                                  <a:off x="3180" y="1192"/>
                                  <a:ext cx="18719"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5545A" w14:textId="77777777" w:rsidR="001F7390" w:rsidRPr="00FB6FBC" w:rsidRDefault="001F7390" w:rsidP="001F7390">
                                    <w:pPr>
                                      <w:rPr>
                                        <w:rFonts w:ascii="Arial" w:hAnsi="Arial" w:cs="Arial"/>
                                        <w:b/>
                                        <w:bCs/>
                                        <w:sz w:val="23"/>
                                        <w:szCs w:val="23"/>
                                      </w:rPr>
                                    </w:pPr>
                                    <w:r>
                                      <w:rPr>
                                        <w:rFonts w:ascii="Arial" w:hAnsi="Arial"/>
                                        <w:b/>
                                        <w:sz w:val="23"/>
                                      </w:rPr>
                                      <w:t>Šis devas stiprums:</w:t>
                                    </w:r>
                                  </w:p>
                                  <w:p w14:paraId="0851F73C" w14:textId="77777777" w:rsidR="001F7390" w:rsidRPr="00FB6FBC" w:rsidRDefault="001F7390" w:rsidP="001F7390">
                                    <w:pPr>
                                      <w:spacing w:before="100"/>
                                      <w:rPr>
                                        <w:rFonts w:ascii="Arial" w:hAnsi="Arial" w:cs="Arial"/>
                                        <w:b/>
                                        <w:bCs/>
                                        <w:sz w:val="28"/>
                                        <w:szCs w:val="28"/>
                                      </w:rPr>
                                    </w:pPr>
                                    <w:r>
                                      <w:rPr>
                                        <w:rFonts w:ascii="Arial" w:hAnsi="Arial"/>
                                        <w:b/>
                                        <w:sz w:val="28"/>
                                      </w:rPr>
                                      <w:t>150 mg/1 ml</w:t>
                                    </w:r>
                                  </w:p>
                                  <w:p w14:paraId="4B867A0F" w14:textId="77777777" w:rsidR="001F7390" w:rsidRPr="00FB6FBC" w:rsidRDefault="001F7390" w:rsidP="001F7390">
                                    <w:pPr>
                                      <w:rPr>
                                        <w:rFonts w:ascii="Arial" w:hAnsi="Arial" w:cs="Arial"/>
                                        <w:sz w:val="23"/>
                                        <w:szCs w:val="23"/>
                                      </w:rPr>
                                    </w:pPr>
                                    <w:r>
                                      <w:rPr>
                                        <w:rFonts w:ascii="Arial" w:hAnsi="Arial"/>
                                        <w:sz w:val="23"/>
                                      </w:rPr>
                                      <w:t>(Zils uzgalis)</w:t>
                                    </w:r>
                                  </w:p>
                                  <w:p w14:paraId="7A87CF86" w14:textId="2576A2E6" w:rsidR="00D76FA3" w:rsidRPr="00FB6FBC" w:rsidRDefault="00D76FA3" w:rsidP="00CE04EE">
                                    <w:pPr>
                                      <w:rPr>
                                        <w:rFonts w:ascii="Arial" w:hAnsi="Arial" w:cs="Arial"/>
                                        <w:sz w:val="23"/>
                                        <w:szCs w:val="23"/>
                                      </w:rPr>
                                    </w:pPr>
                                  </w:p>
                                </w:txbxContent>
                              </wps:txbx>
                              <wps:bodyPr rot="0" vert="horz" wrap="square" lIns="91440" tIns="45720" rIns="91440" bIns="45720" anchor="t" anchorCtr="0" upright="1">
                                <a:noAutofit/>
                              </wps:bodyPr>
                            </wps:wsp>
                            <wps:wsp>
                              <wps:cNvPr id="120" name="Text Box 2"/>
                              <wps:cNvSpPr txBox="1">
                                <a:spLocks noChangeArrowheads="1"/>
                              </wps:cNvSpPr>
                              <wps:spPr bwMode="auto">
                                <a:xfrm>
                                  <a:off x="29260" y="1351"/>
                                  <a:ext cx="12336"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3986E" w14:textId="77777777" w:rsidR="001F7390" w:rsidRPr="00FB6FBC" w:rsidRDefault="001F7390" w:rsidP="001F7390">
                                    <w:pPr>
                                      <w:rPr>
                                        <w:rFonts w:ascii="Arial" w:hAnsi="Arial" w:cs="Arial"/>
                                        <w:b/>
                                        <w:bCs/>
                                        <w:sz w:val="19"/>
                                        <w:szCs w:val="19"/>
                                      </w:rPr>
                                    </w:pPr>
                                    <w:r>
                                      <w:rPr>
                                        <w:rFonts w:ascii="Arial" w:hAnsi="Arial"/>
                                        <w:b/>
                                        <w:sz w:val="19"/>
                                      </w:rPr>
                                      <w:t>Cits devas stiprums:</w:t>
                                    </w:r>
                                  </w:p>
                                  <w:p w14:paraId="662BA447" w14:textId="77777777" w:rsidR="001F7390" w:rsidRPr="00FB6FBC" w:rsidRDefault="001F7390" w:rsidP="001F7390">
                                    <w:pPr>
                                      <w:spacing w:before="100"/>
                                      <w:rPr>
                                        <w:rFonts w:ascii="Arial" w:hAnsi="Arial" w:cs="Arial"/>
                                        <w:b/>
                                        <w:bCs/>
                                        <w:sz w:val="24"/>
                                        <w:szCs w:val="24"/>
                                      </w:rPr>
                                    </w:pPr>
                                    <w:r>
                                      <w:rPr>
                                        <w:rFonts w:ascii="Arial" w:hAnsi="Arial"/>
                                        <w:b/>
                                        <w:sz w:val="24"/>
                                      </w:rPr>
                                      <w:t>75 mg/0,5 ml</w:t>
                                    </w:r>
                                  </w:p>
                                  <w:p w14:paraId="334A1C59" w14:textId="77777777" w:rsidR="001F7390" w:rsidRPr="00FB6FBC" w:rsidRDefault="001F7390" w:rsidP="001F7390">
                                    <w:pPr>
                                      <w:rPr>
                                        <w:rFonts w:ascii="Arial" w:hAnsi="Arial" w:cs="Arial"/>
                                        <w:sz w:val="18"/>
                                        <w:szCs w:val="18"/>
                                      </w:rPr>
                                    </w:pPr>
                                    <w:r>
                                      <w:rPr>
                                        <w:rFonts w:ascii="Arial" w:hAnsi="Arial"/>
                                        <w:sz w:val="18"/>
                                      </w:rPr>
                                      <w:t>(Dzeltens uzgalis)</w:t>
                                    </w:r>
                                  </w:p>
                                  <w:p w14:paraId="5485ADE0" w14:textId="6FFE0D52" w:rsidR="00D76FA3" w:rsidRPr="00FB6FBC" w:rsidRDefault="00D76FA3" w:rsidP="00CE04EE">
                                    <w:pPr>
                                      <w:rPr>
                                        <w:rFonts w:ascii="Arial" w:hAnsi="Arial" w:cs="Arial"/>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3AEA08F8" id="Group 195" o:spid="_x0000_s1301" style="width:350.6pt;height:155.9pt;mso-position-horizontal-relative:char;mso-position-vertical-relative:line" coordorigin=",28" coordsize="44526,19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">
                      <v:shape id="Picture 17" o:spid="_x0000_s1302" type="#_x0000_t75" style="position:absolute;top:28;width:44526;height:19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">
                        <v:imagedata r:id="rId188" o:title=""/>
                      </v:shape>
                      <v:shape id="Text Box 2" o:spid="_x0000_s1303" type="#_x0000_t202" style="position:absolute;left:3180;top:1192;width:18719;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" filled="f" stroked="f">
                        <v:textbox>
                          <w:txbxContent>
                            <w:p w14:paraId="7715545A" w14:textId="77777777" w:rsidR="001F7390" w:rsidRPr="00FB6FBC" w:rsidRDefault="001F7390" w:rsidP="001F7390">
                              <w:pPr>
                                <w:rPr>
                                  <w:rFonts w:ascii="Arial" w:hAnsi="Arial" w:cs="Arial"/>
                                  <w:b/>
                                  <w:bCs/>
                                  <w:sz w:val="23"/>
                                  <w:szCs w:val="23"/>
                                </w:rPr>
                              </w:pPr>
                              <w:r>
                                <w:rPr>
                                  <w:rFonts w:ascii="Arial" w:hAnsi="Arial"/>
                                  <w:b/>
                                  <w:sz w:val="23"/>
                                </w:rPr>
                                <w:t>Šis devas stiprums:</w:t>
                              </w:r>
                            </w:p>
                            <w:p w14:paraId="0851F73C" w14:textId="77777777" w:rsidR="001F7390" w:rsidRPr="00FB6FBC" w:rsidRDefault="001F7390" w:rsidP="001F7390">
                              <w:pPr>
                                <w:spacing w:before="100"/>
                                <w:rPr>
                                  <w:rFonts w:ascii="Arial" w:hAnsi="Arial" w:cs="Arial"/>
                                  <w:b/>
                                  <w:bCs/>
                                  <w:sz w:val="28"/>
                                  <w:szCs w:val="28"/>
                                </w:rPr>
                              </w:pPr>
                              <w:r>
                                <w:rPr>
                                  <w:rFonts w:ascii="Arial" w:hAnsi="Arial"/>
                                  <w:b/>
                                  <w:sz w:val="28"/>
                                </w:rPr>
                                <w:t>150 mg/1 ml</w:t>
                              </w:r>
                            </w:p>
                            <w:p w14:paraId="4B867A0F" w14:textId="77777777" w:rsidR="001F7390" w:rsidRPr="00FB6FBC" w:rsidRDefault="001F7390" w:rsidP="001F7390">
                              <w:pPr>
                                <w:rPr>
                                  <w:rFonts w:ascii="Arial" w:hAnsi="Arial" w:cs="Arial"/>
                                  <w:sz w:val="23"/>
                                  <w:szCs w:val="23"/>
                                </w:rPr>
                              </w:pPr>
                              <w:r>
                                <w:rPr>
                                  <w:rFonts w:ascii="Arial" w:hAnsi="Arial"/>
                                  <w:sz w:val="23"/>
                                </w:rPr>
                                <w:t>(Zils uzgalis)</w:t>
                              </w:r>
                            </w:p>
                            <w:p w14:paraId="7A87CF86" w14:textId="2576A2E6" w:rsidR="00D76FA3" w:rsidRPr="00FB6FBC" w:rsidRDefault="00D76FA3" w:rsidP="00CE04EE">
                              <w:pPr>
                                <w:rPr>
                                  <w:rFonts w:ascii="Arial" w:hAnsi="Arial" w:cs="Arial"/>
                                  <w:sz w:val="23"/>
                                  <w:szCs w:val="23"/>
                                </w:rPr>
                              </w:pPr>
                            </w:p>
                          </w:txbxContent>
                        </v:textbox>
                      </v:shape>
                      <v:shape id="Text Box 2" o:spid="_x0000_s1304" type="#_x0000_t202" style="position:absolute;left:29260;top:1351;width:12336;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14:paraId="52F3986E" w14:textId="77777777" w:rsidR="001F7390" w:rsidRPr="00FB6FBC" w:rsidRDefault="001F7390" w:rsidP="001F7390">
                              <w:pPr>
                                <w:rPr>
                                  <w:rFonts w:ascii="Arial" w:hAnsi="Arial" w:cs="Arial"/>
                                  <w:b/>
                                  <w:bCs/>
                                  <w:sz w:val="19"/>
                                  <w:szCs w:val="19"/>
                                </w:rPr>
                              </w:pPr>
                              <w:r>
                                <w:rPr>
                                  <w:rFonts w:ascii="Arial" w:hAnsi="Arial"/>
                                  <w:b/>
                                  <w:sz w:val="19"/>
                                </w:rPr>
                                <w:t>Cits devas stiprums:</w:t>
                              </w:r>
                            </w:p>
                            <w:p w14:paraId="662BA447" w14:textId="77777777" w:rsidR="001F7390" w:rsidRPr="00FB6FBC" w:rsidRDefault="001F7390" w:rsidP="001F7390">
                              <w:pPr>
                                <w:spacing w:before="100"/>
                                <w:rPr>
                                  <w:rFonts w:ascii="Arial" w:hAnsi="Arial" w:cs="Arial"/>
                                  <w:b/>
                                  <w:bCs/>
                                  <w:sz w:val="24"/>
                                  <w:szCs w:val="24"/>
                                </w:rPr>
                              </w:pPr>
                              <w:r>
                                <w:rPr>
                                  <w:rFonts w:ascii="Arial" w:hAnsi="Arial"/>
                                  <w:b/>
                                  <w:sz w:val="24"/>
                                </w:rPr>
                                <w:t>75 mg/0,5 ml</w:t>
                              </w:r>
                            </w:p>
                            <w:p w14:paraId="334A1C59" w14:textId="77777777" w:rsidR="001F7390" w:rsidRPr="00FB6FBC" w:rsidRDefault="001F7390" w:rsidP="001F7390">
                              <w:pPr>
                                <w:rPr>
                                  <w:rFonts w:ascii="Arial" w:hAnsi="Arial" w:cs="Arial"/>
                                  <w:sz w:val="18"/>
                                  <w:szCs w:val="18"/>
                                </w:rPr>
                              </w:pPr>
                              <w:r>
                                <w:rPr>
                                  <w:rFonts w:ascii="Arial" w:hAnsi="Arial"/>
                                  <w:sz w:val="18"/>
                                </w:rPr>
                                <w:t>(Dzeltens uzgalis)</w:t>
                              </w:r>
                            </w:p>
                            <w:p w14:paraId="5485ADE0" w14:textId="6FFE0D52" w:rsidR="00D76FA3" w:rsidRPr="00FB6FBC" w:rsidRDefault="00D76FA3" w:rsidP="00CE04EE">
                              <w:pPr>
                                <w:rPr>
                                  <w:rFonts w:ascii="Arial" w:hAnsi="Arial" w:cs="Arial"/>
                                  <w:sz w:val="18"/>
                                  <w:szCs w:val="18"/>
                                </w:rPr>
                              </w:pPr>
                            </w:p>
                          </w:txbxContent>
                        </v:textbox>
                      </v:shape>
                      <w10:anchorlock/>
                    </v:group>
                  </w:pict>
                </mc:Fallback>
              </mc:AlternateContent>
            </w:r>
          </w:p>
        </w:tc>
      </w:tr>
      <w:bookmarkEnd w:id="4748"/>
      <w:tr w:rsidR="00CE04EE" w:rsidRPr="00FE0EBC" w14:paraId="4756A2FA" w14:textId="77777777" w:rsidTr="00560FF8">
        <w:trPr>
          <w:cantSplit/>
          <w:jc w:val="center"/>
        </w:trPr>
        <w:tc>
          <w:tcPr>
            <w:tcW w:w="7196" w:type="dxa"/>
          </w:tcPr>
          <w:p w14:paraId="0A71B5C3" w14:textId="77777777" w:rsidR="00CE04EE" w:rsidRPr="00FE0EBC" w:rsidRDefault="00CE04EE" w:rsidP="00560FF8">
            <w:pPr>
              <w:pStyle w:val="af0"/>
              <w:kinsoku w:val="0"/>
              <w:overflowPunct w:val="0"/>
              <w:spacing w:after="0"/>
              <w:jc w:val="right"/>
            </w:pPr>
            <w:r w:rsidRPr="00FE0EBC">
              <w:rPr>
                <w:b/>
              </w:rPr>
              <w:t>B attēls</w:t>
            </w:r>
          </w:p>
        </w:tc>
      </w:tr>
    </w:tbl>
    <w:p w14:paraId="61B71FF1" w14:textId="77777777" w:rsidR="00CE04EE" w:rsidRPr="00FE0EBC" w:rsidRDefault="00CE04EE" w:rsidP="006E3F55">
      <w:pPr>
        <w:pStyle w:val="af0"/>
        <w:kinsoku w:val="0"/>
        <w:overflowPunct w:val="0"/>
        <w:spacing w:after="0"/>
      </w:pPr>
    </w:p>
    <w:p w14:paraId="4951598F" w14:textId="074D012F" w:rsidR="00CE04EE" w:rsidRPr="00FE0EBC" w:rsidRDefault="00CE04EE" w:rsidP="006E3F55">
      <w:pPr>
        <w:pStyle w:val="af0"/>
        <w:kinsoku w:val="0"/>
        <w:overflowPunct w:val="0"/>
        <w:spacing w:after="0"/>
        <w:rPr>
          <w:color w:val="231F20"/>
        </w:rPr>
      </w:pPr>
      <w:r w:rsidRPr="00FE0EBC">
        <w:rPr>
          <w:color w:val="231F20"/>
        </w:rPr>
        <w:t>Jums parakstītajai devai var būt nepieciešama vairāk kā 1 injekcija. Zemāk devu tabulā (</w:t>
      </w:r>
      <w:r w:rsidRPr="00FE0EBC">
        <w:rPr>
          <w:b/>
          <w:color w:val="231F20"/>
        </w:rPr>
        <w:t>C attēls</w:t>
      </w:r>
      <w:r w:rsidRPr="00FE0EBC">
        <w:rPr>
          <w:color w:val="231F20"/>
        </w:rPr>
        <w:t>) parādīta nepieciešamo pildspalvveida pilnšļirču kombinācija pilnas devas ievadīšanai. Lai pārliecinātos, ka esat saņēmis Jums parakstītajai devai pareizo pildspalvveida pilnšļirci vai pildspalvveida pilnšļirču kombināciju, pārbaudiet Omlyclo kastītes marķējumu. Ja Jūsu devai nepieciešama vairāk kā 1 injekcija, visas Jums parakstītās devas injekcijas ievadiet nekavējoties vienu pēc otras. Ja Jums ir kādi jautājumi, sazinieties ar veselības aprūpes sniedzēju.</w:t>
      </w:r>
    </w:p>
    <w:p w14:paraId="50E5AA33" w14:textId="77777777" w:rsidR="00CE04EE" w:rsidRPr="00FE0EBC" w:rsidRDefault="00CE04EE" w:rsidP="006E3F55">
      <w:pPr>
        <w:pStyle w:val="af0"/>
        <w:kinsoku w:val="0"/>
        <w:overflowPunct w:val="0"/>
        <w:spacing w:after="0"/>
        <w:rPr>
          <w:color w:val="231F20"/>
        </w:rPr>
      </w:pPr>
    </w:p>
    <w:p w14:paraId="15BF4BE9" w14:textId="77777777" w:rsidR="00CE04EE" w:rsidRPr="00FE0EBC" w:rsidRDefault="00CE04EE" w:rsidP="006E3F55">
      <w:pPr>
        <w:pStyle w:val="af0"/>
        <w:keepNext/>
        <w:kinsoku w:val="0"/>
        <w:overflowPunct w:val="0"/>
        <w:spacing w:after="0"/>
        <w:rPr>
          <w:b/>
        </w:rPr>
      </w:pPr>
      <w:r w:rsidRPr="00FE0EBC">
        <w:rPr>
          <w:b/>
        </w:rPr>
        <w:t>Devu tabula</w:t>
      </w:r>
    </w:p>
    <w:p w14:paraId="66CFD3E7" w14:textId="77777777" w:rsidR="00CE04EE" w:rsidRPr="00FE0EBC" w:rsidRDefault="00CE04EE" w:rsidP="006E3F55">
      <w:pPr>
        <w:pStyle w:val="af0"/>
        <w:keepNext/>
        <w:kinsoku w:val="0"/>
        <w:overflowPunct w:val="0"/>
        <w:spacing w:after="0"/>
        <w:rPr>
          <w:b/>
        </w:rPr>
      </w:pPr>
    </w:p>
    <w:tbl>
      <w:tblPr>
        <w:tblW w:w="0" w:type="auto"/>
        <w:jc w:val="center"/>
        <w:tblLayout w:type="fixed"/>
        <w:tblCellMar>
          <w:top w:w="28" w:type="dxa"/>
          <w:bottom w:w="28" w:type="dxa"/>
        </w:tblCellMar>
        <w:tblLook w:val="04A0" w:firstRow="1" w:lastRow="0" w:firstColumn="1" w:lastColumn="0" w:noHBand="0" w:noVBand="1"/>
      </w:tblPr>
      <w:tblGrid>
        <w:gridCol w:w="7621"/>
      </w:tblGrid>
      <w:tr w:rsidR="00CE04EE" w:rsidRPr="00FE0EBC" w14:paraId="1E952CAA" w14:textId="77777777" w:rsidTr="00560FF8">
        <w:trPr>
          <w:cantSplit/>
          <w:jc w:val="center"/>
        </w:trPr>
        <w:tc>
          <w:tcPr>
            <w:tcW w:w="7621" w:type="dxa"/>
          </w:tcPr>
          <w:p w14:paraId="4E012FD7" w14:textId="3980016D" w:rsidR="00CE04EE" w:rsidRPr="00FE0EBC" w:rsidRDefault="00E97717" w:rsidP="00560FF8">
            <w:pPr>
              <w:pStyle w:val="af0"/>
              <w:keepNext/>
              <w:kinsoku w:val="0"/>
              <w:overflowPunct w:val="0"/>
              <w:spacing w:after="0"/>
              <w:jc w:val="center"/>
              <w:rPr>
                <w:b/>
              </w:rPr>
            </w:pPr>
            <w:r w:rsidRPr="00F15CE3">
              <w:rPr>
                <w:noProof/>
                <w:lang w:val="en-US" w:eastAsia="ko-KR"/>
                <w:rPrChange w:id="4750" w:author="만든 이">
                  <w:rPr>
                    <w:noProof/>
                    <w:vanish/>
                    <w:lang w:val="en-US" w:eastAsia="ko-KR"/>
                  </w:rPr>
                </w:rPrChange>
              </w:rPr>
              <mc:AlternateContent>
                <mc:Choice Requires="wpg">
                  <w:drawing>
                    <wp:inline distT="0" distB="0" distL="0" distR="0" wp14:anchorId="1E79F66C" wp14:editId="7EC39294">
                      <wp:extent cx="4735830" cy="3588385"/>
                      <wp:effectExtent l="0" t="0" r="7620" b="0"/>
                      <wp:docPr id="108"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830" cy="3588385"/>
                                <a:chOff x="14" y="0"/>
                                <a:chExt cx="47329" cy="35883"/>
                              </a:xfrm>
                            </wpg:grpSpPr>
                            <pic:pic xmlns:pic="http://schemas.openxmlformats.org/drawingml/2006/picture">
                              <pic:nvPicPr>
                                <pic:cNvPr id="109" name="Picture 7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14" y="0"/>
                                  <a:ext cx="47329" cy="35883"/>
                                </a:xfrm>
                                <a:prstGeom prst="rect">
                                  <a:avLst/>
                                </a:prstGeom>
                                <a:noFill/>
                                <a:extLst>
                                  <a:ext uri="{909E8E84-426E-40DD-AFC4-6F175D3DCCD1}">
                                    <a14:hiddenFill xmlns:a14="http://schemas.microsoft.com/office/drawing/2010/main">
                                      <a:solidFill>
                                        <a:srgbClr val="FFFFFF"/>
                                      </a:solidFill>
                                    </a14:hiddenFill>
                                  </a:ext>
                                </a:extLst>
                              </pic:spPr>
                            </pic:pic>
                            <wps:wsp>
                              <wps:cNvPr id="111" name="Text Box 2"/>
                              <wps:cNvSpPr txBox="1">
                                <a:spLocks noChangeArrowheads="1"/>
                              </wps:cNvSpPr>
                              <wps:spPr bwMode="auto">
                                <a:xfrm>
                                  <a:off x="1293" y="1293"/>
                                  <a:ext cx="6902"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F55D2" w14:textId="77777777" w:rsidR="001F7390" w:rsidRPr="00FB6FBC" w:rsidRDefault="001F7390" w:rsidP="001F7390">
                                    <w:pPr>
                                      <w:jc w:val="center"/>
                                      <w:rPr>
                                        <w:rFonts w:ascii="Arial" w:hAnsi="Arial" w:cs="Arial"/>
                                        <w:sz w:val="21"/>
                                        <w:szCs w:val="21"/>
                                      </w:rPr>
                                    </w:pPr>
                                    <w:r>
                                      <w:rPr>
                                        <w:rFonts w:ascii="Arial" w:hAnsi="Arial"/>
                                        <w:b/>
                                        <w:sz w:val="21"/>
                                      </w:rPr>
                                      <w:t>Deva (mg)</w:t>
                                    </w:r>
                                  </w:p>
                                  <w:p w14:paraId="276C5F57" w14:textId="41E515EE" w:rsidR="00D76FA3" w:rsidRPr="00FB6FBC" w:rsidRDefault="00D76FA3" w:rsidP="00CE04EE">
                                    <w:pPr>
                                      <w:jc w:val="center"/>
                                      <w:rPr>
                                        <w:rFonts w:ascii="Arial" w:hAnsi="Arial" w:cs="Arial"/>
                                        <w:sz w:val="21"/>
                                        <w:szCs w:val="21"/>
                                      </w:rPr>
                                    </w:pPr>
                                  </w:p>
                                </w:txbxContent>
                              </wps:txbx>
                              <wps:bodyPr rot="0" vert="horz" wrap="square" lIns="91440" tIns="45720" rIns="91440" bIns="0" anchor="t" anchorCtr="0" upright="1">
                                <a:noAutofit/>
                              </wps:bodyPr>
                            </wps:wsp>
                            <wps:wsp>
                              <wps:cNvPr id="1" name="Text Box 2"/>
                              <wps:cNvSpPr txBox="1">
                                <a:spLocks noChangeArrowheads="1"/>
                              </wps:cNvSpPr>
                              <wps:spPr bwMode="auto">
                                <a:xfrm>
                                  <a:off x="9230" y="776"/>
                                  <a:ext cx="3735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0AA46" w14:textId="77777777" w:rsidR="001F7390" w:rsidRPr="00FB6FBC" w:rsidRDefault="001F7390" w:rsidP="001F7390">
                                    <w:pPr>
                                      <w:jc w:val="center"/>
                                      <w:rPr>
                                        <w:rFonts w:ascii="Arial" w:hAnsi="Arial" w:cs="Arial"/>
                                        <w:sz w:val="21"/>
                                        <w:szCs w:val="21"/>
                                      </w:rPr>
                                    </w:pPr>
                                    <w:r>
                                      <w:rPr>
                                        <w:rFonts w:ascii="Arial" w:hAnsi="Arial"/>
                                        <w:b/>
                                        <w:sz w:val="21"/>
                                      </w:rPr>
                                      <w:t>Nepieciešamās pildspalvveida pilnšļirces</w:t>
                                    </w:r>
                                  </w:p>
                                  <w:p w14:paraId="039254D7" w14:textId="6BC72714" w:rsidR="00D76FA3" w:rsidRPr="00FB6FBC" w:rsidRDefault="00D76FA3" w:rsidP="00CE04EE">
                                    <w:pPr>
                                      <w:jc w:val="center"/>
                                      <w:rPr>
                                        <w:rFonts w:ascii="Arial" w:hAnsi="Arial" w:cs="Arial"/>
                                        <w:sz w:val="21"/>
                                        <w:szCs w:val="21"/>
                                      </w:rPr>
                                    </w:pPr>
                                  </w:p>
                                </w:txbxContent>
                              </wps:txbx>
                              <wps:bodyPr rot="0" vert="horz" wrap="square" lIns="91440" tIns="45720" rIns="91440" bIns="0" anchor="t" anchorCtr="0" upright="1">
                                <a:noAutofit/>
                              </wps:bodyPr>
                            </wps:wsp>
                            <wps:wsp>
                              <wps:cNvPr id="4" name="Text Box 2"/>
                              <wps:cNvSpPr txBox="1">
                                <a:spLocks noChangeArrowheads="1"/>
                              </wps:cNvSpPr>
                              <wps:spPr bwMode="auto">
                                <a:xfrm>
                                  <a:off x="9057" y="3278"/>
                                  <a:ext cx="1846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7C500" w14:textId="77777777" w:rsidR="001F7390" w:rsidRPr="00FB6FBC" w:rsidRDefault="001F7390" w:rsidP="001F7390">
                                    <w:pPr>
                                      <w:jc w:val="center"/>
                                      <w:rPr>
                                        <w:rFonts w:ascii="Arial" w:hAnsi="Arial" w:cs="Arial"/>
                                        <w:sz w:val="21"/>
                                        <w:szCs w:val="21"/>
                                      </w:rPr>
                                    </w:pPr>
                                    <w:r>
                                      <w:rPr>
                                        <w:rFonts w:ascii="Arial" w:hAnsi="Arial"/>
                                        <w:b/>
                                        <w:sz w:val="21"/>
                                      </w:rPr>
                                      <w:t>Dzeltena (75 mg/0,5 ml)</w:t>
                                    </w:r>
                                  </w:p>
                                  <w:p w14:paraId="1FCD737B" w14:textId="61005B0C" w:rsidR="00D76FA3" w:rsidRPr="00FB6FBC" w:rsidRDefault="00D76FA3" w:rsidP="00CE04EE">
                                    <w:pPr>
                                      <w:jc w:val="center"/>
                                      <w:rPr>
                                        <w:rFonts w:ascii="Arial" w:hAnsi="Arial" w:cs="Arial"/>
                                        <w:sz w:val="21"/>
                                        <w:szCs w:val="21"/>
                                      </w:rPr>
                                    </w:pPr>
                                  </w:p>
                                </w:txbxContent>
                              </wps:txbx>
                              <wps:bodyPr rot="0" vert="horz" wrap="square" lIns="91440" tIns="45720" rIns="91440" bIns="0" anchor="t" anchorCtr="0" upright="1">
                                <a:noAutofit/>
                              </wps:bodyPr>
                            </wps:wsp>
                            <wps:wsp>
                              <wps:cNvPr id="116" name="Text Box 2"/>
                              <wps:cNvSpPr txBox="1">
                                <a:spLocks noChangeArrowheads="1"/>
                              </wps:cNvSpPr>
                              <wps:spPr bwMode="auto">
                                <a:xfrm>
                                  <a:off x="28208" y="3278"/>
                                  <a:ext cx="18460"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F2FEF" w14:textId="77777777" w:rsidR="001F7390" w:rsidRPr="00FB6FBC" w:rsidRDefault="001F7390" w:rsidP="001F7390">
                                    <w:pPr>
                                      <w:jc w:val="center"/>
                                      <w:rPr>
                                        <w:rFonts w:ascii="Arial" w:hAnsi="Arial" w:cs="Arial"/>
                                        <w:sz w:val="21"/>
                                        <w:szCs w:val="21"/>
                                      </w:rPr>
                                    </w:pPr>
                                    <w:r>
                                      <w:rPr>
                                        <w:rFonts w:ascii="Arial" w:hAnsi="Arial"/>
                                        <w:b/>
                                        <w:sz w:val="21"/>
                                      </w:rPr>
                                      <w:t>Zila (150 mg/1 ml)</w:t>
                                    </w:r>
                                  </w:p>
                                  <w:p w14:paraId="27D3F214" w14:textId="7D5370FB" w:rsidR="00D76FA3" w:rsidRPr="00FB6FBC" w:rsidRDefault="00D76FA3" w:rsidP="00CE04EE">
                                    <w:pPr>
                                      <w:jc w:val="center"/>
                                      <w:rPr>
                                        <w:rFonts w:ascii="Arial" w:hAnsi="Arial" w:cs="Arial"/>
                                        <w:sz w:val="21"/>
                                        <w:szCs w:val="21"/>
                                      </w:rPr>
                                    </w:pPr>
                                  </w:p>
                                </w:txbxContent>
                              </wps:txbx>
                              <wps:bodyPr rot="0" vert="horz" wrap="square" lIns="91440" tIns="45720" rIns="91440" bIns="0" anchor="t" anchorCtr="0" upright="1">
                                <a:noAutofit/>
                              </wps:bodyPr>
                            </wps:wsp>
                          </wpg:wgp>
                        </a:graphicData>
                      </a:graphic>
                    </wp:inline>
                  </w:drawing>
                </mc:Choice>
                <mc:Fallback>
                  <w:pict>
                    <v:group w14:anchorId="1E79F66C" id="Group 191" o:spid="_x0000_s1305" style="width:372.9pt;height:282.55pt;mso-position-horizontal-relative:char;mso-position-vertical-relative:line" coordorigin="14" coordsize="47329,35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">
                      <v:shape id="Picture 79" o:spid="_x0000_s1306" type="#_x0000_t75" style="position:absolute;left:14;width:47329;height:35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">
                        <v:imagedata r:id="rId109" o:title=""/>
                      </v:shape>
                      <v:shape id="Text Box 2" o:spid="_x0000_s1307" type="#_x0000_t202" style="position:absolute;left:1293;top:1293;width:6902;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" filled="f" stroked="f">
                        <v:textbox inset=",,,0">
                          <w:txbxContent>
                            <w:p w14:paraId="6D3F55D2" w14:textId="77777777" w:rsidR="001F7390" w:rsidRPr="00FB6FBC" w:rsidRDefault="001F7390" w:rsidP="001F7390">
                              <w:pPr>
                                <w:jc w:val="center"/>
                                <w:rPr>
                                  <w:rFonts w:ascii="Arial" w:hAnsi="Arial" w:cs="Arial"/>
                                  <w:sz w:val="21"/>
                                  <w:szCs w:val="21"/>
                                </w:rPr>
                              </w:pPr>
                              <w:r>
                                <w:rPr>
                                  <w:rFonts w:ascii="Arial" w:hAnsi="Arial"/>
                                  <w:b/>
                                  <w:sz w:val="21"/>
                                </w:rPr>
                                <w:t>Deva (mg)</w:t>
                              </w:r>
                            </w:p>
                            <w:p w14:paraId="276C5F57" w14:textId="41E515EE" w:rsidR="00D76FA3" w:rsidRPr="00FB6FBC" w:rsidRDefault="00D76FA3" w:rsidP="00CE04EE">
                              <w:pPr>
                                <w:jc w:val="center"/>
                                <w:rPr>
                                  <w:rFonts w:ascii="Arial" w:hAnsi="Arial" w:cs="Arial"/>
                                  <w:sz w:val="21"/>
                                  <w:szCs w:val="21"/>
                                </w:rPr>
                              </w:pPr>
                            </w:p>
                          </w:txbxContent>
                        </v:textbox>
                      </v:shape>
                      <v:shape id="Text Box 2" o:spid="_x0000_s1308" type="#_x0000_t202" style="position:absolute;left:9230;top:776;width:3735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" filled="f" stroked="f">
                        <v:textbox inset=",,,0">
                          <w:txbxContent>
                            <w:p w14:paraId="0F10AA46" w14:textId="77777777" w:rsidR="001F7390" w:rsidRPr="00FB6FBC" w:rsidRDefault="001F7390" w:rsidP="001F7390">
                              <w:pPr>
                                <w:jc w:val="center"/>
                                <w:rPr>
                                  <w:rFonts w:ascii="Arial" w:hAnsi="Arial" w:cs="Arial"/>
                                  <w:sz w:val="21"/>
                                  <w:szCs w:val="21"/>
                                </w:rPr>
                              </w:pPr>
                              <w:r>
                                <w:rPr>
                                  <w:rFonts w:ascii="Arial" w:hAnsi="Arial"/>
                                  <w:b/>
                                  <w:sz w:val="21"/>
                                </w:rPr>
                                <w:t>Nepieciešamās pildspalvveida pilnšļirces</w:t>
                              </w:r>
                            </w:p>
                            <w:p w14:paraId="039254D7" w14:textId="6BC72714" w:rsidR="00D76FA3" w:rsidRPr="00FB6FBC" w:rsidRDefault="00D76FA3" w:rsidP="00CE04EE">
                              <w:pPr>
                                <w:jc w:val="center"/>
                                <w:rPr>
                                  <w:rFonts w:ascii="Arial" w:hAnsi="Arial" w:cs="Arial"/>
                                  <w:sz w:val="21"/>
                                  <w:szCs w:val="21"/>
                                </w:rPr>
                              </w:pPr>
                            </w:p>
                          </w:txbxContent>
                        </v:textbox>
                      </v:shape>
                      <v:shape id="Text Box 2" o:spid="_x0000_s1309" type="#_x0000_t202" style="position:absolute;left:9057;top:3278;width:1846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" filled="f" stroked="f">
                        <v:textbox inset=",,,0">
                          <w:txbxContent>
                            <w:p w14:paraId="4567C500" w14:textId="77777777" w:rsidR="001F7390" w:rsidRPr="00FB6FBC" w:rsidRDefault="001F7390" w:rsidP="001F7390">
                              <w:pPr>
                                <w:jc w:val="center"/>
                                <w:rPr>
                                  <w:rFonts w:ascii="Arial" w:hAnsi="Arial" w:cs="Arial"/>
                                  <w:sz w:val="21"/>
                                  <w:szCs w:val="21"/>
                                </w:rPr>
                              </w:pPr>
                              <w:r>
                                <w:rPr>
                                  <w:rFonts w:ascii="Arial" w:hAnsi="Arial"/>
                                  <w:b/>
                                  <w:sz w:val="21"/>
                                </w:rPr>
                                <w:t>Dzeltena (75 mg/0,5 ml)</w:t>
                              </w:r>
                            </w:p>
                            <w:p w14:paraId="1FCD737B" w14:textId="61005B0C" w:rsidR="00D76FA3" w:rsidRPr="00FB6FBC" w:rsidRDefault="00D76FA3" w:rsidP="00CE04EE">
                              <w:pPr>
                                <w:jc w:val="center"/>
                                <w:rPr>
                                  <w:rFonts w:ascii="Arial" w:hAnsi="Arial" w:cs="Arial"/>
                                  <w:sz w:val="21"/>
                                  <w:szCs w:val="21"/>
                                </w:rPr>
                              </w:pPr>
                            </w:p>
                          </w:txbxContent>
                        </v:textbox>
                      </v:shape>
                      <v:shape id="Text Box 2" o:spid="_x0000_s1310" type="#_x0000_t202" style="position:absolute;left:28208;top:3278;width:18460;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" filled="f" stroked="f">
                        <v:textbox inset=",,,0">
                          <w:txbxContent>
                            <w:p w14:paraId="554F2FEF" w14:textId="77777777" w:rsidR="001F7390" w:rsidRPr="00FB6FBC" w:rsidRDefault="001F7390" w:rsidP="001F7390">
                              <w:pPr>
                                <w:jc w:val="center"/>
                                <w:rPr>
                                  <w:rFonts w:ascii="Arial" w:hAnsi="Arial" w:cs="Arial"/>
                                  <w:sz w:val="21"/>
                                  <w:szCs w:val="21"/>
                                </w:rPr>
                              </w:pPr>
                              <w:r>
                                <w:rPr>
                                  <w:rFonts w:ascii="Arial" w:hAnsi="Arial"/>
                                  <w:b/>
                                  <w:sz w:val="21"/>
                                </w:rPr>
                                <w:t>Zila (150 mg/1 ml)</w:t>
                              </w:r>
                            </w:p>
                            <w:p w14:paraId="27D3F214" w14:textId="7D5370FB" w:rsidR="00D76FA3" w:rsidRPr="00FB6FBC" w:rsidRDefault="00D76FA3" w:rsidP="00CE04EE">
                              <w:pPr>
                                <w:jc w:val="center"/>
                                <w:rPr>
                                  <w:rFonts w:ascii="Arial" w:hAnsi="Arial" w:cs="Arial"/>
                                  <w:sz w:val="21"/>
                                  <w:szCs w:val="21"/>
                                </w:rPr>
                              </w:pPr>
                            </w:p>
                          </w:txbxContent>
                        </v:textbox>
                      </v:shape>
                      <w10:anchorlock/>
                    </v:group>
                  </w:pict>
                </mc:Fallback>
              </mc:AlternateContent>
            </w:r>
          </w:p>
        </w:tc>
      </w:tr>
      <w:tr w:rsidR="00CE04EE" w:rsidRPr="00FE0EBC" w14:paraId="1E17D39F" w14:textId="77777777" w:rsidTr="00560FF8">
        <w:trPr>
          <w:cantSplit/>
          <w:jc w:val="center"/>
        </w:trPr>
        <w:tc>
          <w:tcPr>
            <w:tcW w:w="7621" w:type="dxa"/>
          </w:tcPr>
          <w:p w14:paraId="5BDF3C44" w14:textId="77777777" w:rsidR="00CE04EE" w:rsidRPr="00FE0EBC" w:rsidRDefault="00CE04EE" w:rsidP="00560FF8">
            <w:pPr>
              <w:pStyle w:val="af0"/>
              <w:kinsoku w:val="0"/>
              <w:overflowPunct w:val="0"/>
              <w:spacing w:after="0"/>
              <w:jc w:val="right"/>
              <w:rPr>
                <w:i/>
              </w:rPr>
            </w:pPr>
            <w:r w:rsidRPr="00FE0EBC">
              <w:rPr>
                <w:b/>
              </w:rPr>
              <w:t>C attēls</w:t>
            </w:r>
          </w:p>
        </w:tc>
      </w:tr>
    </w:tbl>
    <w:p w14:paraId="131E4937" w14:textId="77777777" w:rsidR="00CE04EE" w:rsidRPr="00FE0EBC" w:rsidRDefault="00CE04EE" w:rsidP="00C1297A">
      <w:pPr>
        <w:keepNext/>
      </w:pPr>
    </w:p>
    <w:p w14:paraId="0BEB7D47" w14:textId="77777777" w:rsidR="00CE04EE" w:rsidRPr="00FE0EBC" w:rsidRDefault="00CE04EE" w:rsidP="006E3F55">
      <w:pPr>
        <w:pStyle w:val="af0"/>
        <w:kinsoku w:val="0"/>
        <w:overflowPunct w:val="0"/>
        <w:spacing w:after="0"/>
        <w:rPr>
          <w:b/>
        </w:rPr>
      </w:pPr>
      <w:r w:rsidRPr="00FE0EBC">
        <w:rPr>
          <w:i/>
        </w:rPr>
        <w:t>Piezīme.</w:t>
      </w:r>
      <w:r w:rsidRPr="00FE0EBC">
        <w:t xml:space="preserve"> Jūsu pilnajai devai veselības aprūpes speciālists var parakstīt atšķirīgu pildspalvveida pilnšļirču kombināciju.</w:t>
      </w:r>
    </w:p>
    <w:p w14:paraId="6431CC68" w14:textId="77777777" w:rsidR="00CE04EE" w:rsidRPr="00FE0EBC" w:rsidRDefault="00CE04EE" w:rsidP="00C1297A"/>
    <w:p w14:paraId="657B93C9" w14:textId="77777777" w:rsidR="00CE04EE" w:rsidRPr="00FE0EBC" w:rsidRDefault="00CE04EE" w:rsidP="00C1297A">
      <w:pPr>
        <w:keepNext/>
      </w:pPr>
      <w:r w:rsidRPr="00FE0EBC">
        <w:rPr>
          <w:b/>
        </w:rPr>
        <w:lastRenderedPageBreak/>
        <w:t xml:space="preserve">Kā uzglabāt </w:t>
      </w:r>
      <w:r w:rsidRPr="00FE0EBC">
        <w:rPr>
          <w:b/>
          <w:color w:val="231F20"/>
        </w:rPr>
        <w:t>Omlyclo</w:t>
      </w:r>
      <w:r w:rsidRPr="00FE0EBC">
        <w:rPr>
          <w:b/>
        </w:rPr>
        <w:t>?</w:t>
      </w:r>
    </w:p>
    <w:p w14:paraId="50E17656" w14:textId="30332CEF" w:rsidR="00CE04EE" w:rsidRPr="00FE0EBC" w:rsidRDefault="00CE04EE" w:rsidP="00C1297A">
      <w:pPr>
        <w:pStyle w:val="Bullet"/>
      </w:pPr>
      <w:r w:rsidRPr="00FE0EBC">
        <w:t>Uzglabāt nelietoto pildspalvveida pilnšļirci oriģinālā kastītē ledusskapī temperatūrā no 2 °C līdz 8 °C.</w:t>
      </w:r>
    </w:p>
    <w:p w14:paraId="7485A5CB" w14:textId="364FA3E4" w:rsidR="00CE04EE" w:rsidRPr="00FE0EBC" w:rsidRDefault="00CE04EE" w:rsidP="00C1297A">
      <w:pPr>
        <w:pStyle w:val="Bullet"/>
      </w:pPr>
      <w:r w:rsidRPr="00FE0EBC">
        <w:t xml:space="preserve">Ja nepieciešams, pirms injicēšanas kastīti var izņemt no ledusskapja un ievietot tajā atpakaļ. Kopējais laiks ārpus ledusskapja nedrīkst būt ilgāks par 7 dienām. Ja Omlyclo bijis temperatūrā virs 25 °C, Omlyclo </w:t>
      </w:r>
      <w:r w:rsidRPr="00FE0EBC">
        <w:rPr>
          <w:b/>
        </w:rPr>
        <w:t>nelietojiet</w:t>
      </w:r>
      <w:r w:rsidRPr="00FE0EBC">
        <w:t xml:space="preserve"> un izmetiet asiem priekšmetiem paredzētā tvertnē.</w:t>
      </w:r>
    </w:p>
    <w:p w14:paraId="463653CF" w14:textId="77777777" w:rsidR="00CE04EE" w:rsidRPr="00FE0EBC" w:rsidRDefault="00CE04EE" w:rsidP="00C1297A">
      <w:pPr>
        <w:pStyle w:val="Bullet"/>
      </w:pPr>
      <w:r w:rsidRPr="00FE0EBC">
        <w:t xml:space="preserve">Uzglabāšanas laikā pildspalvveida pilnšļirci </w:t>
      </w:r>
      <w:r w:rsidRPr="00FE0EBC">
        <w:rPr>
          <w:b/>
        </w:rPr>
        <w:t>neizņemt</w:t>
      </w:r>
      <w:r w:rsidRPr="00FE0EBC">
        <w:t xml:space="preserve"> no oriģinālās kastītes.</w:t>
      </w:r>
    </w:p>
    <w:p w14:paraId="2D39F7CE" w14:textId="77777777" w:rsidR="00CE04EE" w:rsidRPr="00FE0EBC" w:rsidRDefault="00CE04EE" w:rsidP="00C1297A">
      <w:pPr>
        <w:pStyle w:val="Bullet"/>
      </w:pPr>
      <w:r w:rsidRPr="00FE0EBC">
        <w:t>Pildspalvveida pilnšļirci sargāt no tiešas saules gaismas.</w:t>
      </w:r>
    </w:p>
    <w:p w14:paraId="23E457E1" w14:textId="77777777" w:rsidR="00CE04EE" w:rsidRPr="00FE0EBC" w:rsidRDefault="00CE04EE" w:rsidP="00C1297A">
      <w:pPr>
        <w:pStyle w:val="Bullet"/>
      </w:pPr>
      <w:r w:rsidRPr="00FE0EBC">
        <w:rPr>
          <w:b/>
        </w:rPr>
        <w:t>Nesasaldēt</w:t>
      </w:r>
      <w:r w:rsidRPr="00FE0EBC">
        <w:t xml:space="preserve">. </w:t>
      </w:r>
      <w:r w:rsidRPr="00FE0EBC">
        <w:rPr>
          <w:b/>
        </w:rPr>
        <w:t>Nelietot</w:t>
      </w:r>
      <w:r w:rsidRPr="00FE0EBC">
        <w:t>, ja pildspalvveida pilnšļirce ir bijusi sasalusi.</w:t>
      </w:r>
    </w:p>
    <w:p w14:paraId="0A0C1581" w14:textId="77777777" w:rsidR="00CE04EE" w:rsidRPr="00FE0EBC" w:rsidRDefault="00CE04EE" w:rsidP="00C1297A">
      <w:pPr>
        <w:pStyle w:val="Bullet"/>
        <w:rPr>
          <w:b/>
        </w:rPr>
      </w:pPr>
      <w:r w:rsidRPr="00FE0EBC">
        <w:rPr>
          <w:b/>
        </w:rPr>
        <w:t>Pildspalvveida pilnšļirci, asiem priekšmetiem paredzēto tvertni un visas zāles uzglabāt bērniem neredzamā un nepieejamā vietā.</w:t>
      </w:r>
    </w:p>
    <w:p w14:paraId="0CA1A346" w14:textId="77777777" w:rsidR="00CE04EE" w:rsidRPr="00FE0EBC" w:rsidRDefault="00CE04EE" w:rsidP="00CE04EE"/>
    <w:p w14:paraId="30016AC1" w14:textId="77777777" w:rsidR="00CE04EE" w:rsidRPr="00FE0EBC" w:rsidRDefault="00CE04EE" w:rsidP="00C1297A">
      <w:pPr>
        <w:keepNext/>
        <w:rPr>
          <w:b/>
        </w:rPr>
      </w:pPr>
      <w:r w:rsidRPr="00FE0EBC">
        <w:rPr>
          <w:b/>
        </w:rPr>
        <w:t>Svarīga informācija</w:t>
      </w:r>
    </w:p>
    <w:p w14:paraId="41693C0A" w14:textId="77777777" w:rsidR="00CE04EE" w:rsidRPr="00FE0EBC" w:rsidRDefault="00CE04EE" w:rsidP="00C1297A">
      <w:pPr>
        <w:pStyle w:val="Bullet"/>
      </w:pPr>
      <w:r w:rsidRPr="00FE0EBC">
        <w:rPr>
          <w:b/>
        </w:rPr>
        <w:t>Nelietot</w:t>
      </w:r>
      <w:r w:rsidRPr="00FE0EBC">
        <w:t>, ja kastīte ir bojāta vai aiztikta.</w:t>
      </w:r>
    </w:p>
    <w:p w14:paraId="7D3121DF" w14:textId="179A76A1" w:rsidR="00CE04EE" w:rsidRPr="00FE0EBC" w:rsidRDefault="00CE04EE" w:rsidP="00C1297A">
      <w:pPr>
        <w:pStyle w:val="Bullet"/>
      </w:pPr>
      <w:r w:rsidRPr="00FE0EBC">
        <w:rPr>
          <w:b/>
        </w:rPr>
        <w:t>Neatveriet</w:t>
      </w:r>
      <w:r w:rsidRPr="00FE0EBC">
        <w:t xml:space="preserve"> kastīti, kamēr neesat gatavs injicēšanai.</w:t>
      </w:r>
    </w:p>
    <w:p w14:paraId="60ED6AD6" w14:textId="77777777" w:rsidR="00CE04EE" w:rsidRPr="00FE0EBC" w:rsidRDefault="00CE04EE" w:rsidP="00C1297A">
      <w:pPr>
        <w:pStyle w:val="Bullet"/>
      </w:pPr>
      <w:r w:rsidRPr="00FE0EBC">
        <w:rPr>
          <w:b/>
        </w:rPr>
        <w:t>Nelietojiet</w:t>
      </w:r>
      <w:r w:rsidRPr="00FE0EBC">
        <w:t xml:space="preserve"> pildspalvveida pilnšļirci, ja tā ir bojāta vai aiztikta.</w:t>
      </w:r>
    </w:p>
    <w:p w14:paraId="0F287347" w14:textId="6AFC2A37" w:rsidR="00CE04EE" w:rsidRPr="00FE0EBC" w:rsidRDefault="00CE04EE" w:rsidP="00C1297A">
      <w:pPr>
        <w:pStyle w:val="Bullet"/>
      </w:pPr>
      <w:r w:rsidRPr="00FE0EBC">
        <w:rPr>
          <w:b/>
        </w:rPr>
        <w:t>Nenoņemiet</w:t>
      </w:r>
      <w:r w:rsidRPr="00FE0EBC">
        <w:t xml:space="preserve"> pildspalvveida pilnšļirces uzgali, kamēr neesat gatavs Omlyclo injicēšanai.</w:t>
      </w:r>
    </w:p>
    <w:p w14:paraId="1DDB34F9" w14:textId="089F7473" w:rsidR="00CE04EE" w:rsidRPr="00FE0EBC" w:rsidRDefault="00CE04EE" w:rsidP="00C1297A">
      <w:pPr>
        <w:pStyle w:val="Bullet"/>
      </w:pPr>
      <w:r w:rsidRPr="00FE0EBC">
        <w:rPr>
          <w:b/>
        </w:rPr>
        <w:t>Nelietojiet</w:t>
      </w:r>
      <w:r w:rsidRPr="00FE0EBC">
        <w:t>, ja pildspalvveida pilnšļirce ir nokritusi uz cietas virsmas vai tā ir nokritusi pēc uzgaļa noņemšanas</w:t>
      </w:r>
    </w:p>
    <w:p w14:paraId="7D8C078D" w14:textId="77777777" w:rsidR="00CE04EE" w:rsidRPr="00FE0EBC" w:rsidRDefault="00CE04EE" w:rsidP="00C1297A">
      <w:pPr>
        <w:pStyle w:val="Bullet"/>
      </w:pPr>
      <w:r w:rsidRPr="00FE0EBC">
        <w:t xml:space="preserve">Nekad </w:t>
      </w:r>
      <w:r w:rsidRPr="00FE0EBC">
        <w:rPr>
          <w:b/>
        </w:rPr>
        <w:t>nemēģiniet</w:t>
      </w:r>
      <w:r w:rsidRPr="00FE0EBC">
        <w:t xml:space="preserve"> izjaukt pildspalvveida pilnšļirci.</w:t>
      </w:r>
    </w:p>
    <w:p w14:paraId="000A96ED" w14:textId="284F3E37" w:rsidR="00CE04EE" w:rsidRPr="00FE0EBC" w:rsidRDefault="00CE04EE" w:rsidP="00C1297A">
      <w:pPr>
        <w:pStyle w:val="Bullet"/>
      </w:pPr>
      <w:r w:rsidRPr="00FE0EBC">
        <w:rPr>
          <w:b/>
        </w:rPr>
        <w:t>Netīriet</w:t>
      </w:r>
      <w:r w:rsidRPr="00FE0EBC">
        <w:t xml:space="preserve"> adatas aizsargu un nepieskarieties tam.</w:t>
      </w:r>
    </w:p>
    <w:p w14:paraId="314CA863" w14:textId="77777777" w:rsidR="00CE04EE" w:rsidRPr="00FE0EBC" w:rsidRDefault="00CE04EE" w:rsidP="00CE04EE"/>
    <w:tbl>
      <w:tblPr>
        <w:tblW w:w="4947" w:type="pct"/>
        <w:tblLayout w:type="fixed"/>
        <w:tblCellMar>
          <w:top w:w="28" w:type="dxa"/>
          <w:bottom w:w="28" w:type="dxa"/>
        </w:tblCellMar>
        <w:tblLook w:val="04A0" w:firstRow="1" w:lastRow="0" w:firstColumn="1" w:lastColumn="0" w:noHBand="0" w:noVBand="1"/>
      </w:tblPr>
      <w:tblGrid>
        <w:gridCol w:w="4037"/>
        <w:gridCol w:w="4917"/>
        <w:gridCol w:w="13"/>
      </w:tblGrid>
      <w:tr w:rsidR="00CE04EE" w:rsidRPr="00FE0EBC" w14:paraId="3460E52C" w14:textId="77777777" w:rsidTr="00560FF8">
        <w:trPr>
          <w:gridAfter w:val="1"/>
          <w:wAfter w:w="13" w:type="dxa"/>
          <w:cantSplit/>
        </w:trPr>
        <w:tc>
          <w:tcPr>
            <w:tcW w:w="9178" w:type="dxa"/>
            <w:gridSpan w:val="2"/>
            <w:tcBorders>
              <w:top w:val="single" w:sz="4" w:space="0" w:color="auto"/>
              <w:left w:val="single" w:sz="4" w:space="0" w:color="auto"/>
              <w:right w:val="single" w:sz="4" w:space="0" w:color="auto"/>
            </w:tcBorders>
          </w:tcPr>
          <w:p w14:paraId="64E4B0D6" w14:textId="77777777" w:rsidR="00CE04EE" w:rsidRPr="00FE0EBC" w:rsidRDefault="00CE04EE" w:rsidP="00560FF8">
            <w:pPr>
              <w:rPr>
                <w:b/>
              </w:rPr>
            </w:pPr>
            <w:r w:rsidRPr="00FE0EBC">
              <w:rPr>
                <w:b/>
              </w:rPr>
              <w:t>Sagatavošanās injekcijai</w:t>
            </w:r>
          </w:p>
        </w:tc>
      </w:tr>
      <w:tr w:rsidR="00CE04EE" w:rsidRPr="00FE0EBC" w14:paraId="25950777" w14:textId="77777777" w:rsidTr="00560FF8">
        <w:trPr>
          <w:gridAfter w:val="1"/>
          <w:wAfter w:w="13" w:type="dxa"/>
          <w:cantSplit/>
        </w:trPr>
        <w:tc>
          <w:tcPr>
            <w:tcW w:w="9178" w:type="dxa"/>
            <w:gridSpan w:val="2"/>
            <w:tcBorders>
              <w:left w:val="single" w:sz="4" w:space="0" w:color="auto"/>
              <w:bottom w:val="single" w:sz="4" w:space="0" w:color="auto"/>
              <w:right w:val="single" w:sz="4" w:space="0" w:color="auto"/>
            </w:tcBorders>
          </w:tcPr>
          <w:p w14:paraId="0444A440" w14:textId="77777777" w:rsidR="00CE04EE" w:rsidRPr="00FE0EBC" w:rsidRDefault="00CE04EE" w:rsidP="0000521F">
            <w:pPr>
              <w:widowControl w:val="0"/>
              <w:numPr>
                <w:ilvl w:val="0"/>
                <w:numId w:val="20"/>
              </w:numPr>
              <w:autoSpaceDE w:val="0"/>
              <w:autoSpaceDN w:val="0"/>
              <w:adjustRightInd w:val="0"/>
              <w:ind w:left="567" w:hanging="567"/>
              <w:rPr>
                <w:b/>
              </w:rPr>
            </w:pPr>
            <w:r w:rsidRPr="00FE0EBC">
              <w:rPr>
                <w:b/>
              </w:rPr>
              <w:t xml:space="preserve">Kastīti ar pildspalvveida pilnšļirci izņemiet no ledusskapja. </w:t>
            </w:r>
          </w:p>
          <w:p w14:paraId="585DE7DE" w14:textId="77777777" w:rsidR="00CE04EE" w:rsidRPr="00FE0EBC" w:rsidRDefault="00CE04EE" w:rsidP="00C1297A">
            <w:pPr>
              <w:widowControl w:val="0"/>
              <w:autoSpaceDE w:val="0"/>
              <w:autoSpaceDN w:val="0"/>
              <w:adjustRightInd w:val="0"/>
            </w:pPr>
            <w:r w:rsidRPr="00FE0EBC">
              <w:t xml:space="preserve">1.a. Ja parakstītās devas ievadīšanai nepieciešama vairāk kā 1 pildspalvveida pilnšļirce (skatīt </w:t>
            </w:r>
            <w:r w:rsidRPr="00FE0EBC">
              <w:rPr>
                <w:b/>
              </w:rPr>
              <w:t>C attēlu</w:t>
            </w:r>
            <w:r w:rsidRPr="00FE0EBC">
              <w:t xml:space="preserve">), visas kastītes izņemiet no ledusskapja vienlaikus (katrā kastītē ir 1 pildspalvveida pilnšļirce). Tālāk aprakstītās darbības jāizpilda ar katru pildspalvveida pilnšļirci. </w:t>
            </w:r>
          </w:p>
        </w:tc>
      </w:tr>
      <w:tr w:rsidR="00CE04EE" w:rsidRPr="00FE0EBC" w14:paraId="2A3EC37C" w14:textId="77777777" w:rsidTr="00560FF8">
        <w:trPr>
          <w:gridAfter w:val="1"/>
          <w:wAfter w:w="13" w:type="dxa"/>
          <w:cantSplit/>
        </w:trPr>
        <w:tc>
          <w:tcPr>
            <w:tcW w:w="4138" w:type="dxa"/>
            <w:tcBorders>
              <w:top w:val="single" w:sz="4" w:space="0" w:color="auto"/>
              <w:left w:val="single" w:sz="4" w:space="0" w:color="auto"/>
              <w:bottom w:val="single" w:sz="4" w:space="0" w:color="auto"/>
            </w:tcBorders>
          </w:tcPr>
          <w:p w14:paraId="614C3592" w14:textId="02C8B5D8" w:rsidR="00CE04EE" w:rsidRPr="00F15CE3" w:rsidRDefault="00E97717" w:rsidP="00560FF8">
            <w:pPr>
              <w:ind w:right="283"/>
              <w:jc w:val="right"/>
              <w:rPr>
                <w:b/>
                <w:bCs/>
                <w:rPrChange w:id="4751" w:author="만든 이">
                  <w:rPr>
                    <w:b/>
                    <w:bCs/>
                    <w:vanish/>
                  </w:rPr>
                </w:rPrChange>
              </w:rPr>
            </w:pPr>
            <w:r w:rsidRPr="00F15CE3">
              <w:rPr>
                <w:noProof/>
                <w:lang w:val="en-US" w:eastAsia="ko-KR"/>
                <w:rPrChange w:id="4752" w:author="만든 이">
                  <w:rPr>
                    <w:noProof/>
                    <w:vanish/>
                    <w:lang w:val="en-US" w:eastAsia="ko-KR"/>
                  </w:rPr>
                </w:rPrChange>
              </w:rPr>
              <mc:AlternateContent>
                <mc:Choice Requires="wpg">
                  <w:drawing>
                    <wp:inline distT="0" distB="0" distL="0" distR="0" wp14:anchorId="143F4C62" wp14:editId="50D904B7">
                      <wp:extent cx="2052955" cy="3324860"/>
                      <wp:effectExtent l="0" t="0" r="4445" b="8890"/>
                      <wp:docPr id="98"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955" cy="3324860"/>
                                <a:chOff x="0" y="0"/>
                                <a:chExt cx="20529" cy="33250"/>
                              </a:xfrm>
                            </wpg:grpSpPr>
                            <pic:pic xmlns:pic="http://schemas.openxmlformats.org/drawingml/2006/picture">
                              <pic:nvPicPr>
                                <pic:cNvPr id="99" name="Picture 81"/>
                                <pic:cNvPicPr>
                                  <a:picLocks noChangeAspect="1"/>
                                </pic:cNvPicPr>
                              </pic:nvPicPr>
                              <pic:blipFill>
                                <a:blip r:embed="rId110">
                                  <a:extLst>
                                    <a:ext uri="{28A0092B-C50C-407E-A947-70E740481C1C}">
                                      <a14:useLocalDpi xmlns:a14="http://schemas.microsoft.com/office/drawing/2010/main" val="0"/>
                                    </a:ext>
                                  </a:extLst>
                                </a:blip>
                                <a:srcRect b="-779"/>
                                <a:stretch>
                                  <a:fillRect/>
                                </a:stretch>
                              </pic:blipFill>
                              <pic:spPr bwMode="auto">
                                <a:xfrm>
                                  <a:off x="0" y="0"/>
                                  <a:ext cx="20529" cy="33250"/>
                                </a:xfrm>
                                <a:prstGeom prst="rect">
                                  <a:avLst/>
                                </a:prstGeom>
                                <a:noFill/>
                                <a:extLst>
                                  <a:ext uri="{909E8E84-426E-40DD-AFC4-6F175D3DCCD1}">
                                    <a14:hiddenFill xmlns:a14="http://schemas.microsoft.com/office/drawing/2010/main">
                                      <a:solidFill>
                                        <a:srgbClr val="FFFFFF"/>
                                      </a:solidFill>
                                    </a14:hiddenFill>
                                  </a:ext>
                                </a:extLst>
                              </pic:spPr>
                            </pic:pic>
                            <wps:wsp>
                              <wps:cNvPr id="100" name="Text Box 2"/>
                              <wps:cNvSpPr txBox="1">
                                <a:spLocks noChangeArrowheads="1"/>
                              </wps:cNvSpPr>
                              <wps:spPr bwMode="auto">
                                <a:xfrm>
                                  <a:off x="10190" y="1567"/>
                                  <a:ext cx="10006"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3474F" w14:textId="77777777" w:rsidR="001F7390" w:rsidRPr="000A1865" w:rsidRDefault="001F7390" w:rsidP="001F7390">
                                    <w:pPr>
                                      <w:rPr>
                                        <w:rFonts w:ascii="Arial" w:hAnsi="Arial" w:cs="Arial"/>
                                        <w:sz w:val="20"/>
                                        <w:szCs w:val="20"/>
                                      </w:rPr>
                                    </w:pPr>
                                    <w:r>
                                      <w:rPr>
                                        <w:rFonts w:ascii="Arial" w:hAnsi="Arial"/>
                                        <w:sz w:val="20"/>
                                      </w:rPr>
                                      <w:t>Kastīte ar autoinjektoru</w:t>
                                    </w:r>
                                  </w:p>
                                  <w:p w14:paraId="08FAAC2E" w14:textId="5F1CD3BE" w:rsidR="00D76FA3" w:rsidRPr="000A1865" w:rsidRDefault="00D76FA3" w:rsidP="00CE04EE">
                                    <w:pPr>
                                      <w:rPr>
                                        <w:rFonts w:ascii="Arial" w:hAnsi="Arial" w:cs="Arial"/>
                                        <w:sz w:val="20"/>
                                        <w:szCs w:val="20"/>
                                      </w:rPr>
                                    </w:pPr>
                                  </w:p>
                                </w:txbxContent>
                              </wps:txbx>
                              <wps:bodyPr rot="0" vert="horz" wrap="square" lIns="91440" tIns="45720" rIns="91440" bIns="45720" anchor="ctr" anchorCtr="0" upright="1">
                                <a:noAutofit/>
                              </wps:bodyPr>
                            </wps:wsp>
                            <wps:wsp>
                              <wps:cNvPr id="101" name="Text Box 2"/>
                              <wps:cNvSpPr txBox="1">
                                <a:spLocks noChangeArrowheads="1"/>
                              </wps:cNvSpPr>
                              <wps:spPr bwMode="auto">
                                <a:xfrm>
                                  <a:off x="10187" y="7256"/>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4A9E2" w14:textId="77777777" w:rsidR="001F7390" w:rsidRPr="000A1865" w:rsidRDefault="001F7390" w:rsidP="001F7390">
                                    <w:pPr>
                                      <w:rPr>
                                        <w:rFonts w:ascii="Arial" w:hAnsi="Arial" w:cs="Arial"/>
                                        <w:sz w:val="20"/>
                                        <w:szCs w:val="20"/>
                                      </w:rPr>
                                    </w:pPr>
                                    <w:r>
                                      <w:rPr>
                                        <w:rFonts w:ascii="Arial" w:hAnsi="Arial"/>
                                        <w:sz w:val="20"/>
                                      </w:rPr>
                                      <w:t>Spirta tampons</w:t>
                                    </w:r>
                                  </w:p>
                                  <w:p w14:paraId="13AC1C0F" w14:textId="359F3607" w:rsidR="00D76FA3" w:rsidRPr="000A1865" w:rsidRDefault="00D76FA3" w:rsidP="00CE04EE">
                                    <w:pPr>
                                      <w:rPr>
                                        <w:rFonts w:ascii="Arial" w:hAnsi="Arial" w:cs="Arial"/>
                                        <w:sz w:val="20"/>
                                        <w:szCs w:val="20"/>
                                      </w:rPr>
                                    </w:pPr>
                                  </w:p>
                                </w:txbxContent>
                              </wps:txbx>
                              <wps:bodyPr rot="0" vert="horz" wrap="square" lIns="91440" tIns="45720" rIns="91440" bIns="45720" anchor="ctr" anchorCtr="0" upright="1">
                                <a:noAutofit/>
                              </wps:bodyPr>
                            </wps:wsp>
                            <wps:wsp>
                              <wps:cNvPr id="102" name="Text Box 2"/>
                              <wps:cNvSpPr txBox="1">
                                <a:spLocks noChangeArrowheads="1"/>
                              </wps:cNvSpPr>
                              <wps:spPr bwMode="auto">
                                <a:xfrm>
                                  <a:off x="10190" y="12509"/>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2A242" w14:textId="77777777" w:rsidR="001F7390" w:rsidRPr="000A1865" w:rsidRDefault="001F7390" w:rsidP="001F7390">
                                    <w:pPr>
                                      <w:rPr>
                                        <w:rFonts w:ascii="Arial" w:hAnsi="Arial" w:cs="Arial"/>
                                        <w:sz w:val="20"/>
                                        <w:szCs w:val="20"/>
                                      </w:rPr>
                                    </w:pPr>
                                    <w:r>
                                      <w:rPr>
                                        <w:rFonts w:ascii="Arial" w:hAnsi="Arial"/>
                                        <w:sz w:val="20"/>
                                      </w:rPr>
                                      <w:t>Vates tampons vai marle</w:t>
                                    </w:r>
                                  </w:p>
                                  <w:p w14:paraId="4CBD1988" w14:textId="02645390" w:rsidR="00D76FA3" w:rsidRPr="000A1865" w:rsidRDefault="00D76FA3" w:rsidP="00CE04EE">
                                    <w:pPr>
                                      <w:rPr>
                                        <w:rFonts w:ascii="Arial" w:hAnsi="Arial" w:cs="Arial"/>
                                        <w:sz w:val="20"/>
                                        <w:szCs w:val="20"/>
                                      </w:rPr>
                                    </w:pPr>
                                  </w:p>
                                </w:txbxContent>
                              </wps:txbx>
                              <wps:bodyPr rot="0" vert="horz" wrap="square" lIns="91440" tIns="45720" rIns="91440" bIns="45720" anchor="ctr" anchorCtr="0" upright="1">
                                <a:noAutofit/>
                              </wps:bodyPr>
                            </wps:wsp>
                            <wps:wsp>
                              <wps:cNvPr id="104" name="Text Box 2"/>
                              <wps:cNvSpPr txBox="1">
                                <a:spLocks noChangeArrowheads="1"/>
                              </wps:cNvSpPr>
                              <wps:spPr bwMode="auto">
                                <a:xfrm>
                                  <a:off x="10189" y="17539"/>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08CB8" w14:textId="77777777" w:rsidR="001F7390" w:rsidRPr="000A1865" w:rsidRDefault="001F7390" w:rsidP="001F7390">
                                    <w:pPr>
                                      <w:rPr>
                                        <w:rFonts w:ascii="Arial" w:hAnsi="Arial" w:cs="Arial"/>
                                        <w:sz w:val="20"/>
                                        <w:szCs w:val="20"/>
                                      </w:rPr>
                                    </w:pPr>
                                    <w:r>
                                      <w:rPr>
                                        <w:rFonts w:ascii="Arial" w:hAnsi="Arial"/>
                                        <w:sz w:val="20"/>
                                      </w:rPr>
                                      <w:t>Adhezīvs pārsējs</w:t>
                                    </w:r>
                                  </w:p>
                                  <w:p w14:paraId="0D894516" w14:textId="5CDADE89" w:rsidR="00D76FA3" w:rsidRPr="000A1865" w:rsidRDefault="00D76FA3" w:rsidP="00CE04EE">
                                    <w:pPr>
                                      <w:rPr>
                                        <w:rFonts w:ascii="Arial" w:hAnsi="Arial" w:cs="Arial"/>
                                        <w:sz w:val="20"/>
                                        <w:szCs w:val="20"/>
                                      </w:rPr>
                                    </w:pPr>
                                  </w:p>
                                </w:txbxContent>
                              </wps:txbx>
                              <wps:bodyPr rot="0" vert="horz" wrap="square" lIns="91440" tIns="45720" rIns="91440" bIns="45720" anchor="ctr" anchorCtr="0" upright="1">
                                <a:noAutofit/>
                              </wps:bodyPr>
                            </wps:wsp>
                            <wps:wsp>
                              <wps:cNvPr id="105" name="Text Box 2"/>
                              <wps:cNvSpPr txBox="1">
                                <a:spLocks noChangeArrowheads="1"/>
                              </wps:cNvSpPr>
                              <wps:spPr bwMode="auto">
                                <a:xfrm>
                                  <a:off x="10186" y="24737"/>
                                  <a:ext cx="8799" cy="6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C00E1" w14:textId="77777777" w:rsidR="001F7390" w:rsidRPr="00DA35EF" w:rsidRDefault="001F7390" w:rsidP="001F7390">
                                    <w:pPr>
                                      <w:rPr>
                                        <w:rFonts w:ascii="Arial" w:hAnsi="Arial" w:cs="Arial"/>
                                        <w:sz w:val="19"/>
                                        <w:szCs w:val="19"/>
                                      </w:rPr>
                                    </w:pPr>
                                    <w:r>
                                      <w:rPr>
                                        <w:rFonts w:ascii="Arial" w:hAnsi="Arial"/>
                                        <w:sz w:val="19"/>
                                      </w:rPr>
                                      <w:t>Asiem priekšmetiem paredzēta tvertne</w:t>
                                    </w:r>
                                  </w:p>
                                  <w:p w14:paraId="662C05D3" w14:textId="621A4CEB" w:rsidR="00D76FA3" w:rsidRPr="00DA35EF" w:rsidRDefault="00D76FA3" w:rsidP="00CE04EE">
                                    <w:pPr>
                                      <w:rPr>
                                        <w:rFonts w:ascii="Arial" w:hAnsi="Arial" w:cs="Arial"/>
                                        <w:sz w:val="19"/>
                                        <w:szCs w:val="19"/>
                                      </w:rPr>
                                    </w:pPr>
                                  </w:p>
                                </w:txbxContent>
                              </wps:txbx>
                              <wps:bodyPr rot="0" vert="horz" wrap="square" lIns="91440" tIns="45720" rIns="91440" bIns="45720" anchor="ctr" anchorCtr="0" upright="1">
                                <a:noAutofit/>
                              </wps:bodyPr>
                            </wps:wsp>
                            <wps:wsp>
                              <wps:cNvPr id="107" name="Text Box 2"/>
                              <wps:cNvSpPr txBox="1">
                                <a:spLocks noChangeArrowheads="1"/>
                              </wps:cNvSpPr>
                              <wps:spPr bwMode="auto">
                                <a:xfrm rot="-782126">
                                  <a:off x="3510" y="9137"/>
                                  <a:ext cx="5428" cy="3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86FA1" w14:textId="77777777" w:rsidR="00D76FA3" w:rsidRPr="00A8654C" w:rsidRDefault="00D76FA3" w:rsidP="00CE04EE">
                                    <w:pPr>
                                      <w:jc w:val="center"/>
                                      <w:rPr>
                                        <w:rFonts w:ascii="Arial" w:hAnsi="Arial" w:cs="Arial"/>
                                        <w:sz w:val="8"/>
                                        <w:szCs w:val="8"/>
                                      </w:rPr>
                                    </w:pPr>
                                    <w:r>
                                      <w:rPr>
                                        <w:rFonts w:ascii="Arial" w:hAnsi="Arial"/>
                                        <w:sz w:val="8"/>
                                      </w:rPr>
                                      <w:t>SPIRTA SALVETE</w:t>
                                    </w:r>
                                  </w:p>
                                </w:txbxContent>
                              </wps:txbx>
                              <wps:bodyPr rot="0" vert="horz" wrap="square" lIns="91440" tIns="45720" rIns="91440" bIns="45720" anchor="t" anchorCtr="0" upright="1">
                                <a:noAutofit/>
                              </wps:bodyPr>
                            </wps:wsp>
                          </wpg:wgp>
                        </a:graphicData>
                      </a:graphic>
                    </wp:inline>
                  </w:drawing>
                </mc:Choice>
                <mc:Fallback>
                  <w:pict>
                    <v:group w14:anchorId="143F4C62" id="Group 185" o:spid="_x0000_s1311" style="width:161.65pt;height:261.8pt;mso-position-horizontal-relative:char;mso-position-vertical-relative:line" coordsize="20529,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">
                      <v:shape id="Picture 81" o:spid="_x0000_s1312" type="#_x0000_t75" style="position:absolute;width:2052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">
                        <v:imagedata r:id="rId111" o:title="" cropbottom="-511f"/>
                      </v:shape>
                      <v:shape id="Text Box 2" o:spid="_x0000_s1313" type="#_x0000_t202" style="position:absolute;left:10190;top:1567;width:10006;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" filled="f" stroked="f">
                        <v:textbox>
                          <w:txbxContent>
                            <w:p w14:paraId="4FF3474F" w14:textId="77777777" w:rsidR="001F7390" w:rsidRPr="000A1865" w:rsidRDefault="001F7390" w:rsidP="001F7390">
                              <w:pPr>
                                <w:rPr>
                                  <w:rFonts w:ascii="Arial" w:hAnsi="Arial" w:cs="Arial"/>
                                  <w:sz w:val="20"/>
                                  <w:szCs w:val="20"/>
                                </w:rPr>
                              </w:pPr>
                              <w:r>
                                <w:rPr>
                                  <w:rFonts w:ascii="Arial" w:hAnsi="Arial"/>
                                  <w:sz w:val="20"/>
                                </w:rPr>
                                <w:t>Kastīte ar autoinjektoru</w:t>
                              </w:r>
                            </w:p>
                            <w:p w14:paraId="08FAAC2E" w14:textId="5F1CD3BE" w:rsidR="00D76FA3" w:rsidRPr="000A1865" w:rsidRDefault="00D76FA3" w:rsidP="00CE04EE">
                              <w:pPr>
                                <w:rPr>
                                  <w:rFonts w:ascii="Arial" w:hAnsi="Arial" w:cs="Arial"/>
                                  <w:sz w:val="20"/>
                                  <w:szCs w:val="20"/>
                                </w:rPr>
                              </w:pPr>
                            </w:p>
                          </w:txbxContent>
                        </v:textbox>
                      </v:shape>
                      <v:shape id="Text Box 2" o:spid="_x0000_s1314" type="#_x0000_t202" style="position:absolute;left:10187;top:7256;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" filled="f" stroked="f">
                        <v:textbox>
                          <w:txbxContent>
                            <w:p w14:paraId="7224A9E2" w14:textId="77777777" w:rsidR="001F7390" w:rsidRPr="000A1865" w:rsidRDefault="001F7390" w:rsidP="001F7390">
                              <w:pPr>
                                <w:rPr>
                                  <w:rFonts w:ascii="Arial" w:hAnsi="Arial" w:cs="Arial"/>
                                  <w:sz w:val="20"/>
                                  <w:szCs w:val="20"/>
                                </w:rPr>
                              </w:pPr>
                              <w:r>
                                <w:rPr>
                                  <w:rFonts w:ascii="Arial" w:hAnsi="Arial"/>
                                  <w:sz w:val="20"/>
                                </w:rPr>
                                <w:t>Spirta tampons</w:t>
                              </w:r>
                            </w:p>
                            <w:p w14:paraId="13AC1C0F" w14:textId="359F3607" w:rsidR="00D76FA3" w:rsidRPr="000A1865" w:rsidRDefault="00D76FA3" w:rsidP="00CE04EE">
                              <w:pPr>
                                <w:rPr>
                                  <w:rFonts w:ascii="Arial" w:hAnsi="Arial" w:cs="Arial"/>
                                  <w:sz w:val="20"/>
                                  <w:szCs w:val="20"/>
                                </w:rPr>
                              </w:pPr>
                            </w:p>
                          </w:txbxContent>
                        </v:textbox>
                      </v:shape>
                      <v:shape id="Text Box 2" o:spid="_x0000_s1315" type="#_x0000_t202" style="position:absolute;left:10190;top:1250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" filled="f" stroked="f">
                        <v:textbox>
                          <w:txbxContent>
                            <w:p w14:paraId="1322A242" w14:textId="77777777" w:rsidR="001F7390" w:rsidRPr="000A1865" w:rsidRDefault="001F7390" w:rsidP="001F7390">
                              <w:pPr>
                                <w:rPr>
                                  <w:rFonts w:ascii="Arial" w:hAnsi="Arial" w:cs="Arial"/>
                                  <w:sz w:val="20"/>
                                  <w:szCs w:val="20"/>
                                </w:rPr>
                              </w:pPr>
                              <w:r>
                                <w:rPr>
                                  <w:rFonts w:ascii="Arial" w:hAnsi="Arial"/>
                                  <w:sz w:val="20"/>
                                </w:rPr>
                                <w:t>Vates tampons vai marle</w:t>
                              </w:r>
                            </w:p>
                            <w:p w14:paraId="4CBD1988" w14:textId="02645390" w:rsidR="00D76FA3" w:rsidRPr="000A1865" w:rsidRDefault="00D76FA3" w:rsidP="00CE04EE">
                              <w:pPr>
                                <w:rPr>
                                  <w:rFonts w:ascii="Arial" w:hAnsi="Arial" w:cs="Arial"/>
                                  <w:sz w:val="20"/>
                                  <w:szCs w:val="20"/>
                                </w:rPr>
                              </w:pPr>
                            </w:p>
                          </w:txbxContent>
                        </v:textbox>
                      </v:shape>
                      <v:shape id="Text Box 2" o:spid="_x0000_s1316" type="#_x0000_t202" style="position:absolute;left:10189;top:1753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" filled="f" stroked="f">
                        <v:textbox>
                          <w:txbxContent>
                            <w:p w14:paraId="53008CB8" w14:textId="77777777" w:rsidR="001F7390" w:rsidRPr="000A1865" w:rsidRDefault="001F7390" w:rsidP="001F7390">
                              <w:pPr>
                                <w:rPr>
                                  <w:rFonts w:ascii="Arial" w:hAnsi="Arial" w:cs="Arial"/>
                                  <w:sz w:val="20"/>
                                  <w:szCs w:val="20"/>
                                </w:rPr>
                              </w:pPr>
                              <w:r>
                                <w:rPr>
                                  <w:rFonts w:ascii="Arial" w:hAnsi="Arial"/>
                                  <w:sz w:val="20"/>
                                </w:rPr>
                                <w:t>Adhezīvs pārsējs</w:t>
                              </w:r>
                            </w:p>
                            <w:p w14:paraId="0D894516" w14:textId="5CDADE89" w:rsidR="00D76FA3" w:rsidRPr="000A1865" w:rsidRDefault="00D76FA3" w:rsidP="00CE04EE">
                              <w:pPr>
                                <w:rPr>
                                  <w:rFonts w:ascii="Arial" w:hAnsi="Arial" w:cs="Arial"/>
                                  <w:sz w:val="20"/>
                                  <w:szCs w:val="20"/>
                                </w:rPr>
                              </w:pPr>
                            </w:p>
                          </w:txbxContent>
                        </v:textbox>
                      </v:shape>
                      <v:shape id="Text Box 2" o:spid="_x0000_s1317" type="#_x0000_t202" style="position:absolute;left:10186;top:24737;width:8799;height:6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" filled="f" stroked="f">
                        <v:textbox>
                          <w:txbxContent>
                            <w:p w14:paraId="21CC00E1" w14:textId="77777777" w:rsidR="001F7390" w:rsidRPr="00DA35EF" w:rsidRDefault="001F7390" w:rsidP="001F7390">
                              <w:pPr>
                                <w:rPr>
                                  <w:rFonts w:ascii="Arial" w:hAnsi="Arial" w:cs="Arial"/>
                                  <w:sz w:val="19"/>
                                  <w:szCs w:val="19"/>
                                </w:rPr>
                              </w:pPr>
                              <w:r>
                                <w:rPr>
                                  <w:rFonts w:ascii="Arial" w:hAnsi="Arial"/>
                                  <w:sz w:val="19"/>
                                </w:rPr>
                                <w:t>Asiem priekšmetiem paredzēta tvertne</w:t>
                              </w:r>
                            </w:p>
                            <w:p w14:paraId="662C05D3" w14:textId="621A4CEB" w:rsidR="00D76FA3" w:rsidRPr="00DA35EF" w:rsidRDefault="00D76FA3" w:rsidP="00CE04EE">
                              <w:pPr>
                                <w:rPr>
                                  <w:rFonts w:ascii="Arial" w:hAnsi="Arial" w:cs="Arial"/>
                                  <w:sz w:val="19"/>
                                  <w:szCs w:val="19"/>
                                </w:rPr>
                              </w:pPr>
                            </w:p>
                          </w:txbxContent>
                        </v:textbox>
                      </v:shape>
                      <v:shape id="Text Box 2" o:spid="_x0000_s1318" type="#_x0000_t202" style="position:absolute;left:3510;top:9137;width:5428;height:3356;rotation:-8542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" filled="f" stroked="f">
                        <v:textbox>
                          <w:txbxContent>
                            <w:p w14:paraId="41E86FA1" w14:textId="77777777" w:rsidR="00D76FA3" w:rsidRPr="00A8654C" w:rsidRDefault="00D76FA3" w:rsidP="00CE04EE">
                              <w:pPr>
                                <w:jc w:val="center"/>
                                <w:rPr>
                                  <w:rFonts w:ascii="Arial" w:hAnsi="Arial" w:cs="Arial"/>
                                  <w:sz w:val="8"/>
                                  <w:szCs w:val="8"/>
                                </w:rPr>
                              </w:pPr>
                              <w:r>
                                <w:rPr>
                                  <w:rFonts w:ascii="Arial" w:hAnsi="Arial"/>
                                  <w:sz w:val="8"/>
                                </w:rPr>
                                <w:t>SPIRTA SALVETE</w:t>
                              </w:r>
                            </w:p>
                          </w:txbxContent>
                        </v:textbox>
                      </v:shape>
                      <w10:anchorlock/>
                    </v:group>
                  </w:pict>
                </mc:Fallback>
              </mc:AlternateContent>
            </w:r>
          </w:p>
          <w:p w14:paraId="43B01DF8" w14:textId="77777777" w:rsidR="00CE04EE" w:rsidRPr="00FE0EBC" w:rsidRDefault="00CE04EE" w:rsidP="00560FF8">
            <w:pPr>
              <w:ind w:right="283"/>
              <w:jc w:val="right"/>
              <w:rPr>
                <w:b/>
              </w:rPr>
            </w:pPr>
            <w:r w:rsidRPr="00FE0EBC">
              <w:rPr>
                <w:b/>
              </w:rPr>
              <w:t>D attēls</w:t>
            </w:r>
          </w:p>
        </w:tc>
        <w:tc>
          <w:tcPr>
            <w:tcW w:w="5040" w:type="dxa"/>
            <w:tcBorders>
              <w:top w:val="single" w:sz="4" w:space="0" w:color="auto"/>
              <w:left w:val="nil"/>
              <w:bottom w:val="single" w:sz="4" w:space="0" w:color="auto"/>
              <w:right w:val="single" w:sz="4" w:space="0" w:color="auto"/>
            </w:tcBorders>
          </w:tcPr>
          <w:p w14:paraId="567A9D91" w14:textId="77777777" w:rsidR="00CE04EE" w:rsidRPr="00FE0EBC" w:rsidRDefault="00CE04EE" w:rsidP="0000521F">
            <w:pPr>
              <w:widowControl w:val="0"/>
              <w:numPr>
                <w:ilvl w:val="0"/>
                <w:numId w:val="20"/>
              </w:numPr>
              <w:autoSpaceDE w:val="0"/>
              <w:autoSpaceDN w:val="0"/>
              <w:adjustRightInd w:val="0"/>
              <w:ind w:left="567" w:hanging="567"/>
              <w:rPr>
                <w:b/>
              </w:rPr>
            </w:pPr>
            <w:r w:rsidRPr="00FE0EBC">
              <w:rPr>
                <w:b/>
              </w:rPr>
              <w:t>Savāciet injekcijai nepieciešamos piederumus (skatīt D attēlu).</w:t>
            </w:r>
          </w:p>
          <w:p w14:paraId="38FBA1C9" w14:textId="77777777" w:rsidR="00CE04EE" w:rsidRPr="00FE0EBC" w:rsidRDefault="00CE04EE" w:rsidP="00C1297A">
            <w:pPr>
              <w:widowControl w:val="0"/>
              <w:autoSpaceDE w:val="0"/>
              <w:autoSpaceDN w:val="0"/>
              <w:adjustRightInd w:val="0"/>
            </w:pPr>
            <w:r w:rsidRPr="00FE0EBC">
              <w:t>2.a. Kastīte ar Omlyclo pildspalvveida pilnšļirci</w:t>
            </w:r>
          </w:p>
          <w:p w14:paraId="287A7B41" w14:textId="77777777" w:rsidR="00CE04EE" w:rsidRPr="00FE0EBC" w:rsidRDefault="00CE04EE" w:rsidP="00C1297A"/>
          <w:p w14:paraId="7DD74147" w14:textId="77777777" w:rsidR="00CE04EE" w:rsidRPr="00FE0EBC" w:rsidRDefault="00CE04EE" w:rsidP="00560FF8">
            <w:pPr>
              <w:ind w:left="283"/>
            </w:pPr>
            <w:r w:rsidRPr="00FE0EBC">
              <w:t>Kastītē nav šādu piederumu:</w:t>
            </w:r>
          </w:p>
          <w:p w14:paraId="45F04ABC" w14:textId="77777777" w:rsidR="00CE04EE" w:rsidRPr="00FE0EBC" w:rsidRDefault="00CE04EE" w:rsidP="00C1297A">
            <w:pPr>
              <w:pStyle w:val="Bullet"/>
              <w:tabs>
                <w:tab w:val="left" w:pos="846"/>
              </w:tabs>
              <w:ind w:left="850"/>
            </w:pPr>
            <w:r w:rsidRPr="00FE0EBC">
              <w:t>spirta tampons;</w:t>
            </w:r>
          </w:p>
          <w:p w14:paraId="2E6FF793" w14:textId="77777777" w:rsidR="00CE04EE" w:rsidRPr="00FE0EBC" w:rsidRDefault="00CE04EE" w:rsidP="00C1297A">
            <w:pPr>
              <w:pStyle w:val="Bullet"/>
              <w:tabs>
                <w:tab w:val="left" w:pos="846"/>
              </w:tabs>
              <w:ind w:left="850"/>
            </w:pPr>
            <w:r w:rsidRPr="00FE0EBC">
              <w:t>vates tampons vai marle;</w:t>
            </w:r>
          </w:p>
          <w:p w14:paraId="18797DC0" w14:textId="77777777" w:rsidR="00CE04EE" w:rsidRPr="00FE0EBC" w:rsidRDefault="00CE04EE" w:rsidP="00C1297A">
            <w:pPr>
              <w:pStyle w:val="Bullet"/>
              <w:tabs>
                <w:tab w:val="left" w:pos="846"/>
              </w:tabs>
              <w:ind w:left="850"/>
            </w:pPr>
            <w:r w:rsidRPr="00FE0EBC">
              <w:t>adhezīvs pārsējs;</w:t>
            </w:r>
          </w:p>
          <w:p w14:paraId="07D9DCD6" w14:textId="77777777" w:rsidR="00CE04EE" w:rsidRPr="00FE0EBC" w:rsidRDefault="00CE04EE" w:rsidP="00C1297A">
            <w:pPr>
              <w:pStyle w:val="Bullet"/>
              <w:tabs>
                <w:tab w:val="left" w:pos="846"/>
              </w:tabs>
              <w:ind w:left="850"/>
            </w:pPr>
            <w:r w:rsidRPr="00FE0EBC">
              <w:t>asiem priekšmetiem paredzēta tvertne.</w:t>
            </w:r>
          </w:p>
          <w:p w14:paraId="4BF9A60E" w14:textId="77777777" w:rsidR="00CE04EE" w:rsidRPr="00FE0EBC" w:rsidRDefault="00CE04EE" w:rsidP="00C1297A"/>
          <w:p w14:paraId="43643649" w14:textId="77777777" w:rsidR="00CE04EE" w:rsidRPr="00FE0EBC" w:rsidRDefault="00CE04EE" w:rsidP="00C1297A">
            <w:r w:rsidRPr="00FE0EBC">
              <w:rPr>
                <w:i/>
              </w:rPr>
              <w:t>Piezīme</w:t>
            </w:r>
            <w:r w:rsidRPr="00FE0EBC">
              <w:t>. Jums parakstītajai devai var būt nepieciešama vairāk kā 1 </w:t>
            </w:r>
            <w:r w:rsidRPr="00FE0EBC">
              <w:rPr>
                <w:color w:val="231F20"/>
              </w:rPr>
              <w:t>Omlyclo</w:t>
            </w:r>
            <w:r w:rsidRPr="00FE0EBC">
              <w:t xml:space="preserve"> pildspalvveida pilnšļirce. Papildinformāciju skatīt devu tabulā (</w:t>
            </w:r>
            <w:r w:rsidRPr="00FE0EBC">
              <w:rPr>
                <w:b/>
              </w:rPr>
              <w:t>C attēls</w:t>
            </w:r>
            <w:r w:rsidRPr="00FE0EBC">
              <w:t xml:space="preserve">). Katrā </w:t>
            </w:r>
            <w:r w:rsidRPr="00FE0EBC">
              <w:rPr>
                <w:color w:val="231F20"/>
              </w:rPr>
              <w:t>Omlyclo</w:t>
            </w:r>
            <w:r w:rsidRPr="00FE0EBC">
              <w:t xml:space="preserve"> kastītē ir 1 pildspalvveida pilnšļirce.</w:t>
            </w:r>
          </w:p>
          <w:p w14:paraId="76836821" w14:textId="77777777" w:rsidR="00CE04EE" w:rsidRPr="00FE0EBC" w:rsidRDefault="00CE04EE" w:rsidP="00560FF8"/>
        </w:tc>
      </w:tr>
      <w:tr w:rsidR="00CE04EE" w:rsidRPr="00FE0EBC" w14:paraId="74B7150B" w14:textId="77777777" w:rsidTr="00560FF8">
        <w:trPr>
          <w:cantSplit/>
        </w:trPr>
        <w:tc>
          <w:tcPr>
            <w:tcW w:w="4138" w:type="dxa"/>
            <w:tcBorders>
              <w:top w:val="single" w:sz="4" w:space="0" w:color="auto"/>
              <w:left w:val="single" w:sz="4" w:space="0" w:color="auto"/>
              <w:bottom w:val="single" w:sz="4" w:space="0" w:color="auto"/>
            </w:tcBorders>
            <w:vAlign w:val="center"/>
          </w:tcPr>
          <w:p w14:paraId="44DE2B83" w14:textId="44292DC8" w:rsidR="00CE04EE" w:rsidRPr="00F15CE3" w:rsidRDefault="00E97717" w:rsidP="00560FF8">
            <w:pPr>
              <w:ind w:right="283"/>
              <w:jc w:val="right"/>
              <w:rPr>
                <w:rPrChange w:id="4753" w:author="만든 이">
                  <w:rPr>
                    <w:vanish/>
                  </w:rPr>
                </w:rPrChange>
              </w:rPr>
            </w:pPr>
            <w:r w:rsidRPr="00F15CE3">
              <w:rPr>
                <w:noProof/>
                <w:lang w:val="en-US" w:eastAsia="ko-KR"/>
                <w:rPrChange w:id="4754" w:author="만든 이">
                  <w:rPr>
                    <w:noProof/>
                    <w:vanish/>
                    <w:lang w:val="en-US" w:eastAsia="ko-KR"/>
                  </w:rPr>
                </w:rPrChange>
              </w:rPr>
              <w:lastRenderedPageBreak/>
              <mc:AlternateContent>
                <mc:Choice Requires="wpg">
                  <w:drawing>
                    <wp:inline distT="0" distB="0" distL="0" distR="0" wp14:anchorId="2089C0D7" wp14:editId="7F2A50BE">
                      <wp:extent cx="2108835" cy="2505710"/>
                      <wp:effectExtent l="0" t="0" r="0" b="8890"/>
                      <wp:docPr id="91"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835" cy="2505710"/>
                                <a:chOff x="280" y="0"/>
                                <a:chExt cx="20805" cy="25057"/>
                              </a:xfrm>
                            </wpg:grpSpPr>
                            <pic:pic xmlns:pic="http://schemas.openxmlformats.org/drawingml/2006/picture">
                              <pic:nvPicPr>
                                <pic:cNvPr id="92" name="Picture 84"/>
                                <pic:cNvPicPr>
                                  <a:picLocks noChangeAspect="1"/>
                                </pic:cNvPicPr>
                              </pic:nvPicPr>
                              <pic:blipFill>
                                <a:blip r:embed="rId189">
                                  <a:extLst>
                                    <a:ext uri="{28A0092B-C50C-407E-A947-70E740481C1C}">
                                      <a14:useLocalDpi xmlns:a14="http://schemas.microsoft.com/office/drawing/2010/main" val="0"/>
                                    </a:ext>
                                  </a:extLst>
                                </a:blip>
                                <a:srcRect/>
                                <a:stretch>
                                  <a:fillRect/>
                                </a:stretch>
                              </pic:blipFill>
                              <pic:spPr bwMode="auto">
                                <a:xfrm>
                                  <a:off x="280" y="0"/>
                                  <a:ext cx="19981" cy="25057"/>
                                </a:xfrm>
                                <a:prstGeom prst="rect">
                                  <a:avLst/>
                                </a:prstGeom>
                                <a:noFill/>
                                <a:extLst>
                                  <a:ext uri="{909E8E84-426E-40DD-AFC4-6F175D3DCCD1}">
                                    <a14:hiddenFill xmlns:a14="http://schemas.microsoft.com/office/drawing/2010/main">
                                      <a:solidFill>
                                        <a:srgbClr val="FFFFFF"/>
                                      </a:solidFill>
                                    </a14:hiddenFill>
                                  </a:ext>
                                </a:extLst>
                              </pic:spPr>
                            </pic:pic>
                            <wps:wsp>
                              <wps:cNvPr id="94" name="Text Box 2"/>
                              <wps:cNvSpPr txBox="1">
                                <a:spLocks noChangeArrowheads="1"/>
                              </wps:cNvSpPr>
                              <wps:spPr bwMode="auto">
                                <a:xfrm rot="21204985">
                                  <a:off x="9392" y="8497"/>
                                  <a:ext cx="11693"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71F41" w14:textId="49447013" w:rsidR="001F7390" w:rsidRPr="00DA35EF" w:rsidRDefault="001F7390" w:rsidP="001F7390">
                                    <w:pPr>
                                      <w:rPr>
                                        <w:rFonts w:ascii="Arial" w:hAnsi="Arial" w:cs="Arial"/>
                                        <w:b/>
                                        <w:bCs/>
                                        <w:sz w:val="15"/>
                                        <w:szCs w:val="15"/>
                                      </w:rPr>
                                    </w:pPr>
                                    <w:r>
                                      <w:rPr>
                                        <w:rFonts w:ascii="Arial" w:hAnsi="Arial"/>
                                        <w:b/>
                                        <w:sz w:val="15"/>
                                      </w:rPr>
                                      <w:t xml:space="preserve">EXP: MĒNESIS </w:t>
                                    </w:r>
                                    <w:del w:id="4755" w:author="만든 이">
                                      <w:r w:rsidDel="00450885">
                                        <w:rPr>
                                          <w:rFonts w:ascii="Arial" w:hAnsi="Arial"/>
                                          <w:b/>
                                          <w:sz w:val="15"/>
                                        </w:rPr>
                                        <w:cr/>
                                      </w:r>
                                    </w:del>
                                    <w:r>
                                      <w:rPr>
                                        <w:rFonts w:ascii="Arial" w:hAnsi="Arial"/>
                                        <w:b/>
                                        <w:sz w:val="15"/>
                                      </w:rPr>
                                      <w:br/>
                                      <w:t>GADS</w:t>
                                    </w:r>
                                    <w:r>
                                      <w:rPr>
                                        <w:rFonts w:ascii="Arial" w:hAnsi="Arial"/>
                                        <w:b/>
                                        <w:sz w:val="15"/>
                                        <w:lang w:eastAsia="ko-KR"/>
                                      </w:rPr>
                                      <w:t>.</w:t>
                                    </w:r>
                                  </w:p>
                                  <w:p w14:paraId="0D0F569F" w14:textId="62029EBA" w:rsidR="00D76FA3" w:rsidRPr="00DA35EF" w:rsidRDefault="00D76FA3" w:rsidP="00CE04EE">
                                    <w:pPr>
                                      <w:rPr>
                                        <w:rFonts w:ascii="Arial" w:hAnsi="Arial" w:cs="Arial"/>
                                        <w:b/>
                                        <w:bCs/>
                                        <w:sz w:val="15"/>
                                        <w:szCs w:val="15"/>
                                      </w:rPr>
                                    </w:pPr>
                                  </w:p>
                                </w:txbxContent>
                              </wps:txbx>
                              <wps:bodyPr rot="0" vert="horz" wrap="square" lIns="91440" tIns="45720" rIns="91440" bIns="45720" anchor="t" anchorCtr="0">
                                <a:noAutofit/>
                              </wps:bodyPr>
                            </wps:wsp>
                            <wps:wsp>
                              <wps:cNvPr id="97" name="Text Box 2"/>
                              <wps:cNvSpPr txBox="1">
                                <a:spLocks noChangeArrowheads="1"/>
                              </wps:cNvSpPr>
                              <wps:spPr bwMode="auto">
                                <a:xfrm rot="21078164">
                                  <a:off x="12070" y="18162"/>
                                  <a:ext cx="8365"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AD127" w14:textId="1110BA3B" w:rsidR="00D76FA3" w:rsidRPr="00C54F9E" w:rsidRDefault="001F7390" w:rsidP="00CE04EE">
                                    <w:pPr>
                                      <w:rPr>
                                        <w:rFonts w:ascii="Arial" w:hAnsi="Arial" w:cs="Arial"/>
                                        <w:b/>
                                        <w:bCs/>
                                        <w:sz w:val="8"/>
                                        <w:szCs w:val="8"/>
                                      </w:rPr>
                                    </w:pPr>
                                    <w:r>
                                      <w:rPr>
                                        <w:rFonts w:ascii="Arial" w:hAnsi="Arial"/>
                                        <w:b/>
                                        <w:sz w:val="8"/>
                                      </w:rPr>
                                      <w:t>EXP: MĒNESIS GADS</w:t>
                                    </w:r>
                                    <w:r>
                                      <w:rPr>
                                        <w:rFonts w:ascii="Arial" w:hAnsi="Arial"/>
                                        <w:b/>
                                        <w:sz w:val="8"/>
                                        <w:lang w:eastAsia="ko-KR"/>
                                      </w:rPr>
                                      <w:t>.</w:t>
                                    </w:r>
                                  </w:p>
                                </w:txbxContent>
                              </wps:txbx>
                              <wps:bodyPr rot="0" vert="horz" wrap="square" lIns="91440" tIns="45720" rIns="91440" bIns="45720" anchor="t" anchorCtr="0">
                                <a:noAutofit/>
                              </wps:bodyPr>
                            </wps:wsp>
                          </wpg:wgp>
                        </a:graphicData>
                      </a:graphic>
                    </wp:inline>
                  </w:drawing>
                </mc:Choice>
                <mc:Fallback>
                  <w:pict>
                    <v:group w14:anchorId="2089C0D7" id="Group 177" o:spid="_x0000_s1319" style="width:166.05pt;height:197.3pt;mso-position-horizontal-relative:char;mso-position-vertical-relative:line" coordorigin="280" coordsize="20805,25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">
                      <v:shape id="Picture 84" o:spid="_x0000_s1320" type="#_x0000_t75" style="position:absolute;left:280;width:19981;height:25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">
                        <v:imagedata r:id="rId190" o:title=""/>
                      </v:shape>
                      <v:shape id="Text Box 2" o:spid="_x0000_s1321" type="#_x0000_t202" style="position:absolute;left:9392;top:8497;width:11693;height:3353;rotation:-4314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" filled="f" stroked="f">
                        <v:textbox>
                          <w:txbxContent>
                            <w:p w14:paraId="4BF71F41" w14:textId="49447013" w:rsidR="001F7390" w:rsidRPr="00DA35EF" w:rsidRDefault="001F7390" w:rsidP="001F7390">
                              <w:pPr>
                                <w:rPr>
                                  <w:rFonts w:ascii="Arial" w:hAnsi="Arial" w:cs="Arial"/>
                                  <w:b/>
                                  <w:bCs/>
                                  <w:sz w:val="15"/>
                                  <w:szCs w:val="15"/>
                                </w:rPr>
                              </w:pPr>
                              <w:r>
                                <w:rPr>
                                  <w:rFonts w:ascii="Arial" w:hAnsi="Arial"/>
                                  <w:b/>
                                  <w:sz w:val="15"/>
                                </w:rPr>
                                <w:t xml:space="preserve">EXP: MĒNESIS </w:t>
                              </w:r>
                              <w:del w:id="4756" w:author="만든 이">
                                <w:r w:rsidDel="00450885">
                                  <w:rPr>
                                    <w:rFonts w:ascii="Arial" w:hAnsi="Arial"/>
                                    <w:b/>
                                    <w:sz w:val="15"/>
                                  </w:rPr>
                                  <w:cr/>
                                </w:r>
                              </w:del>
                              <w:r>
                                <w:rPr>
                                  <w:rFonts w:ascii="Arial" w:hAnsi="Arial"/>
                                  <w:b/>
                                  <w:sz w:val="15"/>
                                </w:rPr>
                                <w:br/>
                                <w:t>GADS</w:t>
                              </w:r>
                              <w:r>
                                <w:rPr>
                                  <w:rFonts w:ascii="Arial" w:hAnsi="Arial"/>
                                  <w:b/>
                                  <w:sz w:val="15"/>
                                  <w:lang w:eastAsia="ko-KR"/>
                                </w:rPr>
                                <w:t>.</w:t>
                              </w:r>
                            </w:p>
                            <w:p w14:paraId="0D0F569F" w14:textId="62029EBA" w:rsidR="00D76FA3" w:rsidRPr="00DA35EF" w:rsidRDefault="00D76FA3" w:rsidP="00CE04EE">
                              <w:pPr>
                                <w:rPr>
                                  <w:rFonts w:ascii="Arial" w:hAnsi="Arial" w:cs="Arial"/>
                                  <w:b/>
                                  <w:bCs/>
                                  <w:sz w:val="15"/>
                                  <w:szCs w:val="15"/>
                                </w:rPr>
                              </w:pPr>
                            </w:p>
                          </w:txbxContent>
                        </v:textbox>
                      </v:shape>
                      <v:shape id="Text Box 2" o:spid="_x0000_s1322" type="#_x0000_t202" style="position:absolute;left:12070;top:18162;width:8365;height:3353;rotation:-5699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" filled="f" stroked="f">
                        <v:textbox>
                          <w:txbxContent>
                            <w:p w14:paraId="207AD127" w14:textId="1110BA3B" w:rsidR="00D76FA3" w:rsidRPr="00C54F9E" w:rsidRDefault="001F7390" w:rsidP="00CE04EE">
                              <w:pPr>
                                <w:rPr>
                                  <w:rFonts w:ascii="Arial" w:hAnsi="Arial" w:cs="Arial"/>
                                  <w:b/>
                                  <w:bCs/>
                                  <w:sz w:val="8"/>
                                  <w:szCs w:val="8"/>
                                </w:rPr>
                              </w:pPr>
                              <w:r>
                                <w:rPr>
                                  <w:rFonts w:ascii="Arial" w:hAnsi="Arial"/>
                                  <w:b/>
                                  <w:sz w:val="8"/>
                                </w:rPr>
                                <w:t>EXP: MĒNESIS GADS</w:t>
                              </w:r>
                              <w:r>
                                <w:rPr>
                                  <w:rFonts w:ascii="Arial" w:hAnsi="Arial"/>
                                  <w:b/>
                                  <w:sz w:val="8"/>
                                  <w:lang w:eastAsia="ko-KR"/>
                                </w:rPr>
                                <w:t>.</w:t>
                              </w:r>
                            </w:p>
                          </w:txbxContent>
                        </v:textbox>
                      </v:shape>
                      <w10:anchorlock/>
                    </v:group>
                  </w:pict>
                </mc:Fallback>
              </mc:AlternateContent>
            </w:r>
          </w:p>
          <w:p w14:paraId="1A3814A9" w14:textId="77777777" w:rsidR="00CE04EE" w:rsidRPr="00FE0EBC" w:rsidRDefault="00CE04EE" w:rsidP="00560FF8">
            <w:pPr>
              <w:ind w:right="283"/>
              <w:jc w:val="right"/>
              <w:rPr>
                <w:color w:val="231F20"/>
              </w:rPr>
            </w:pPr>
            <w:r w:rsidRPr="00FE0EBC">
              <w:rPr>
                <w:b/>
              </w:rPr>
              <w:t>E attēls</w:t>
            </w:r>
          </w:p>
        </w:tc>
        <w:tc>
          <w:tcPr>
            <w:tcW w:w="5053" w:type="dxa"/>
            <w:gridSpan w:val="2"/>
            <w:tcBorders>
              <w:top w:val="single" w:sz="4" w:space="0" w:color="auto"/>
              <w:left w:val="nil"/>
              <w:bottom w:val="single" w:sz="4" w:space="0" w:color="auto"/>
              <w:right w:val="single" w:sz="4" w:space="0" w:color="auto"/>
            </w:tcBorders>
          </w:tcPr>
          <w:p w14:paraId="747D6997" w14:textId="77777777" w:rsidR="00CE04EE" w:rsidRPr="00FE0EBC" w:rsidRDefault="00CE04EE" w:rsidP="0000521F">
            <w:pPr>
              <w:widowControl w:val="0"/>
              <w:numPr>
                <w:ilvl w:val="0"/>
                <w:numId w:val="20"/>
              </w:numPr>
              <w:autoSpaceDE w:val="0"/>
              <w:autoSpaceDN w:val="0"/>
              <w:adjustRightInd w:val="0"/>
              <w:ind w:left="567" w:hanging="567"/>
              <w:rPr>
                <w:b/>
              </w:rPr>
            </w:pPr>
            <w:r w:rsidRPr="00FE0EBC">
              <w:rPr>
                <w:b/>
              </w:rPr>
              <w:t>Pārbaudiet uz kastītes norādīto derīguma termiņu (skatīt e attēlu).</w:t>
            </w:r>
          </w:p>
          <w:p w14:paraId="0A48A9AA" w14:textId="77777777" w:rsidR="00CE04EE" w:rsidRPr="00FE0EBC" w:rsidRDefault="00CE04EE" w:rsidP="008E00E7">
            <w:pPr>
              <w:pStyle w:val="Bullet"/>
              <w:ind w:hanging="322"/>
            </w:pPr>
            <w:r w:rsidRPr="00FE0EBC">
              <w:rPr>
                <w:b/>
              </w:rPr>
              <w:t>Nelietot</w:t>
            </w:r>
            <w:r w:rsidRPr="00FE0EBC">
              <w:t xml:space="preserve"> pildspalvveida pilnšļirci, ja derīguma termiņš ir beidzies</w:t>
            </w:r>
          </w:p>
          <w:p w14:paraId="20A19023" w14:textId="77777777" w:rsidR="00CE04EE" w:rsidRPr="00FE0EBC" w:rsidRDefault="00CE04EE" w:rsidP="008E00E7">
            <w:pPr>
              <w:pStyle w:val="Bullet"/>
              <w:ind w:hanging="322"/>
            </w:pPr>
            <w:r w:rsidRPr="00FE0EBC">
              <w:t xml:space="preserve">Ja derīguma termiņš ir beidzies, pildspalvveida pilnšļirci izmetiet asiem priekšmetiem paredzētā tvertnē (skatīt </w:t>
            </w:r>
            <w:r w:rsidRPr="00FE0EBC">
              <w:rPr>
                <w:b/>
              </w:rPr>
              <w:t>17. darbību</w:t>
            </w:r>
            <w:r w:rsidRPr="00FE0EBC">
              <w:t>) un sazinieties ar veselības aprūpes speciālistu.</w:t>
            </w:r>
          </w:p>
          <w:p w14:paraId="71235D16" w14:textId="77777777" w:rsidR="00CE04EE" w:rsidRPr="00FE0EBC" w:rsidRDefault="00CE04EE" w:rsidP="00560FF8">
            <w:pPr>
              <w:ind w:leftChars="244" w:left="537"/>
            </w:pPr>
          </w:p>
        </w:tc>
      </w:tr>
      <w:tr w:rsidR="00CE04EE" w:rsidRPr="00FE0EBC" w14:paraId="5ABAC1C0" w14:textId="77777777" w:rsidTr="00560FF8">
        <w:trPr>
          <w:cantSplit/>
        </w:trPr>
        <w:tc>
          <w:tcPr>
            <w:tcW w:w="4138" w:type="dxa"/>
            <w:tcBorders>
              <w:top w:val="single" w:sz="4" w:space="0" w:color="auto"/>
              <w:left w:val="single" w:sz="4" w:space="0" w:color="auto"/>
              <w:bottom w:val="single" w:sz="4" w:space="0" w:color="auto"/>
            </w:tcBorders>
            <w:vAlign w:val="center"/>
          </w:tcPr>
          <w:p w14:paraId="2EAF312C" w14:textId="50E26831" w:rsidR="00CE04EE" w:rsidRPr="00F15CE3" w:rsidRDefault="00E97717" w:rsidP="00560FF8">
            <w:pPr>
              <w:ind w:right="283"/>
              <w:jc w:val="right"/>
              <w:rPr>
                <w:rPrChange w:id="4757" w:author="만든 이">
                  <w:rPr>
                    <w:vanish/>
                  </w:rPr>
                </w:rPrChange>
              </w:rPr>
            </w:pPr>
            <w:r w:rsidRPr="00F15CE3">
              <w:rPr>
                <w:noProof/>
                <w:lang w:val="en-US" w:eastAsia="ko-KR"/>
                <w:rPrChange w:id="4758" w:author="만든 이">
                  <w:rPr>
                    <w:noProof/>
                    <w:vanish/>
                    <w:lang w:val="en-US" w:eastAsia="ko-KR"/>
                  </w:rPr>
                </w:rPrChange>
              </w:rPr>
              <mc:AlternateContent>
                <mc:Choice Requires="wpg">
                  <w:drawing>
                    <wp:inline distT="0" distB="0" distL="0" distR="0" wp14:anchorId="2CD945B1" wp14:editId="0CDB40C2">
                      <wp:extent cx="2051685" cy="2552065"/>
                      <wp:effectExtent l="0" t="0" r="5715" b="635"/>
                      <wp:docPr id="67"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52065"/>
                                <a:chOff x="0" y="0"/>
                                <a:chExt cx="20516" cy="25520"/>
                              </a:xfrm>
                            </wpg:grpSpPr>
                            <pic:pic xmlns:pic="http://schemas.openxmlformats.org/drawingml/2006/picture">
                              <pic:nvPicPr>
                                <pic:cNvPr id="68" name="Picture 33"/>
                                <pic:cNvPicPr>
                                  <a:picLocks noChangeAspect="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0516" cy="25520"/>
                                </a:xfrm>
                                <a:prstGeom prst="rect">
                                  <a:avLst/>
                                </a:prstGeom>
                                <a:noFill/>
                                <a:extLst>
                                  <a:ext uri="{909E8E84-426E-40DD-AFC4-6F175D3DCCD1}">
                                    <a14:hiddenFill xmlns:a14="http://schemas.microsoft.com/office/drawing/2010/main">
                                      <a:solidFill>
                                        <a:srgbClr val="FFFFFF"/>
                                      </a:solidFill>
                                    </a14:hiddenFill>
                                  </a:ext>
                                </a:extLst>
                              </pic:spPr>
                            </pic:pic>
                            <wps:wsp>
                              <wps:cNvPr id="90" name="Text Box 2"/>
                              <wps:cNvSpPr txBox="1">
                                <a:spLocks noChangeArrowheads="1"/>
                              </wps:cNvSpPr>
                              <wps:spPr bwMode="auto">
                                <a:xfrm>
                                  <a:off x="3101" y="3657"/>
                                  <a:ext cx="8794"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13169" w14:textId="77777777" w:rsidR="001F7390" w:rsidRPr="00AF70D8" w:rsidRDefault="001F7390" w:rsidP="001F7390">
                                    <w:pPr>
                                      <w:jc w:val="center"/>
                                      <w:rPr>
                                        <w:rFonts w:ascii="Arial" w:hAnsi="Arial" w:cs="Arial"/>
                                        <w:b/>
                                        <w:bCs/>
                                        <w:sz w:val="21"/>
                                        <w:szCs w:val="21"/>
                                      </w:rPr>
                                    </w:pPr>
                                    <w:r>
                                      <w:rPr>
                                        <w:rFonts w:ascii="Arial" w:hAnsi="Arial"/>
                                        <w:b/>
                                        <w:sz w:val="36"/>
                                      </w:rPr>
                                      <w:t xml:space="preserve">30–45 </w:t>
                                    </w:r>
                                    <w:r>
                                      <w:rPr>
                                        <w:rFonts w:ascii="Arial" w:hAnsi="Arial"/>
                                        <w:b/>
                                      </w:rPr>
                                      <w:t>minūtes</w:t>
                                    </w:r>
                                  </w:p>
                                  <w:p w14:paraId="22B69245" w14:textId="6D5BD52F" w:rsidR="00D76FA3" w:rsidRPr="00AF70D8" w:rsidRDefault="00D76FA3" w:rsidP="00CE04EE">
                                    <w:pPr>
                                      <w:jc w:val="center"/>
                                      <w:rPr>
                                        <w:rFonts w:ascii="Arial" w:hAnsi="Arial" w:cs="Arial"/>
                                        <w:b/>
                                        <w:bCs/>
                                        <w:sz w:val="21"/>
                                        <w:szCs w:val="21"/>
                                      </w:rPr>
                                    </w:pPr>
                                  </w:p>
                                </w:txbxContent>
                              </wps:txbx>
                              <wps:bodyPr rot="0" vert="horz" wrap="square" lIns="91440" tIns="45720" rIns="91440" bIns="45720" anchor="ctr" anchorCtr="0" upright="1">
                                <a:noAutofit/>
                              </wps:bodyPr>
                            </wps:wsp>
                          </wpg:wgp>
                        </a:graphicData>
                      </a:graphic>
                    </wp:inline>
                  </w:drawing>
                </mc:Choice>
                <mc:Fallback>
                  <w:pict>
                    <v:group w14:anchorId="2CD945B1" id="Group 173" o:spid="_x0000_s1323" style="width:161.55pt;height:200.95pt;mso-position-horizontal-relative:char;mso-position-vertical-relative:line" coordsize="20516,2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">
                      <v:shape id="Picture 33" o:spid="_x0000_s1324" type="#_x0000_t75" style="position:absolute;width:20516;height:2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">
                        <v:imagedata r:id="rId192" o:title=""/>
                      </v:shape>
                      <v:shape id="Text Box 2" o:spid="_x0000_s1325" type="#_x0000_t202" style="position:absolute;left:3101;top:3657;width:8794;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" filled="f" stroked="f">
                        <v:textbox>
                          <w:txbxContent>
                            <w:p w14:paraId="75613169" w14:textId="77777777" w:rsidR="001F7390" w:rsidRPr="00AF70D8" w:rsidRDefault="001F7390" w:rsidP="001F7390">
                              <w:pPr>
                                <w:jc w:val="center"/>
                                <w:rPr>
                                  <w:rFonts w:ascii="Arial" w:hAnsi="Arial" w:cs="Arial"/>
                                  <w:b/>
                                  <w:bCs/>
                                  <w:sz w:val="21"/>
                                  <w:szCs w:val="21"/>
                                </w:rPr>
                              </w:pPr>
                              <w:r>
                                <w:rPr>
                                  <w:rFonts w:ascii="Arial" w:hAnsi="Arial"/>
                                  <w:b/>
                                  <w:sz w:val="36"/>
                                </w:rPr>
                                <w:t xml:space="preserve">30–45 </w:t>
                              </w:r>
                              <w:r>
                                <w:rPr>
                                  <w:rFonts w:ascii="Arial" w:hAnsi="Arial"/>
                                  <w:b/>
                                </w:rPr>
                                <w:t>minūtes</w:t>
                              </w:r>
                            </w:p>
                            <w:p w14:paraId="22B69245" w14:textId="6D5BD52F" w:rsidR="00D76FA3" w:rsidRPr="00AF70D8" w:rsidRDefault="00D76FA3" w:rsidP="00CE04EE">
                              <w:pPr>
                                <w:jc w:val="center"/>
                                <w:rPr>
                                  <w:rFonts w:ascii="Arial" w:hAnsi="Arial" w:cs="Arial"/>
                                  <w:b/>
                                  <w:bCs/>
                                  <w:sz w:val="21"/>
                                  <w:szCs w:val="21"/>
                                </w:rPr>
                              </w:pPr>
                            </w:p>
                          </w:txbxContent>
                        </v:textbox>
                      </v:shape>
                      <w10:anchorlock/>
                    </v:group>
                  </w:pict>
                </mc:Fallback>
              </mc:AlternateContent>
            </w:r>
          </w:p>
          <w:p w14:paraId="11FE274D" w14:textId="77777777" w:rsidR="00CE04EE" w:rsidRPr="00FE0EBC" w:rsidRDefault="00CE04EE" w:rsidP="00560FF8">
            <w:pPr>
              <w:ind w:right="283"/>
              <w:jc w:val="right"/>
            </w:pPr>
            <w:r w:rsidRPr="00FE0EBC">
              <w:rPr>
                <w:b/>
              </w:rPr>
              <w:t>F attēls</w:t>
            </w:r>
          </w:p>
        </w:tc>
        <w:tc>
          <w:tcPr>
            <w:tcW w:w="5053" w:type="dxa"/>
            <w:gridSpan w:val="2"/>
            <w:tcBorders>
              <w:top w:val="single" w:sz="4" w:space="0" w:color="auto"/>
              <w:left w:val="nil"/>
              <w:bottom w:val="single" w:sz="4" w:space="0" w:color="auto"/>
              <w:right w:val="single" w:sz="4" w:space="0" w:color="auto"/>
            </w:tcBorders>
          </w:tcPr>
          <w:p w14:paraId="5E365EEE" w14:textId="77777777" w:rsidR="00CE04EE" w:rsidRPr="00FE0EBC" w:rsidRDefault="00CE04EE" w:rsidP="0000521F">
            <w:pPr>
              <w:widowControl w:val="0"/>
              <w:numPr>
                <w:ilvl w:val="0"/>
                <w:numId w:val="20"/>
              </w:numPr>
              <w:autoSpaceDE w:val="0"/>
              <w:autoSpaceDN w:val="0"/>
              <w:adjustRightInd w:val="0"/>
              <w:ind w:left="567" w:hanging="567"/>
              <w:rPr>
                <w:b/>
              </w:rPr>
            </w:pPr>
            <w:r w:rsidRPr="00FE0EBC">
              <w:rPr>
                <w:b/>
              </w:rPr>
              <w:t>Nogaidiet, līdz pildspalvveida pilnšļirce sasniedz istabas temperatūru.</w:t>
            </w:r>
          </w:p>
          <w:p w14:paraId="66E4C5DF" w14:textId="77777777" w:rsidR="00CE04EE" w:rsidRPr="00FE0EBC" w:rsidRDefault="00CE04EE" w:rsidP="00C1297A">
            <w:pPr>
              <w:widowControl w:val="0"/>
              <w:autoSpaceDE w:val="0"/>
              <w:autoSpaceDN w:val="0"/>
              <w:adjustRightInd w:val="0"/>
            </w:pPr>
            <w:r w:rsidRPr="00FE0EBC">
              <w:t xml:space="preserve">4.a. Kastīti uz 30 līdz 45 minūtēm nolieciet uz tīras, līdzenas virsmas, lai pildspalvveida pilnšļirce sasilst līdz istabas temperatūrai. Pildspalvveida pilnšļirci atstājiet kastītē, lai pasargātu no gaismas (skatīt </w:t>
            </w:r>
            <w:r w:rsidRPr="00FE0EBC">
              <w:rPr>
                <w:b/>
              </w:rPr>
              <w:t>F attēlu</w:t>
            </w:r>
            <w:r w:rsidRPr="00FE0EBC">
              <w:t>).</w:t>
            </w:r>
          </w:p>
          <w:p w14:paraId="7187EE0D" w14:textId="77777777" w:rsidR="00CE04EE" w:rsidRPr="00FE0EBC" w:rsidRDefault="00CE04EE" w:rsidP="00C1297A">
            <w:pPr>
              <w:rPr>
                <w:b/>
              </w:rPr>
            </w:pPr>
          </w:p>
          <w:p w14:paraId="06C45419" w14:textId="77777777" w:rsidR="00CE04EE" w:rsidRPr="00FE0EBC" w:rsidRDefault="00CE04EE" w:rsidP="008E00E7">
            <w:pPr>
              <w:pStyle w:val="Bullet"/>
              <w:ind w:hanging="322"/>
            </w:pPr>
            <w:r w:rsidRPr="00FE0EBC">
              <w:t>Ja pildspalvveida pilnšļirce nav sasniegusi istabas temperatūru, tas var radīt diskomfortu.</w:t>
            </w:r>
          </w:p>
          <w:p w14:paraId="34DB01CC" w14:textId="77777777" w:rsidR="00CE04EE" w:rsidRPr="00FE0EBC" w:rsidRDefault="00CE04EE" w:rsidP="008E00E7">
            <w:pPr>
              <w:pStyle w:val="Bullet"/>
              <w:ind w:hanging="322"/>
            </w:pPr>
            <w:r w:rsidRPr="00FE0EBC">
              <w:rPr>
                <w:b/>
              </w:rPr>
              <w:t>Nesildiet</w:t>
            </w:r>
            <w:r w:rsidRPr="00FE0EBC">
              <w:t xml:space="preserve"> pildspalvveida pilnšļirci, izmantojot siltuma avotus, piemēram, karstu ūdeni vai mikroviļņu krāsni.</w:t>
            </w:r>
          </w:p>
          <w:p w14:paraId="50E0CA39" w14:textId="77777777" w:rsidR="00CE04EE" w:rsidRPr="00FE0EBC" w:rsidRDefault="00CE04EE" w:rsidP="00560FF8">
            <w:pPr>
              <w:ind w:leftChars="244" w:left="537"/>
            </w:pPr>
          </w:p>
        </w:tc>
      </w:tr>
      <w:tr w:rsidR="00CE04EE" w:rsidRPr="00FE0EBC" w14:paraId="3972842D" w14:textId="77777777" w:rsidTr="00560FF8">
        <w:trPr>
          <w:cantSplit/>
        </w:trPr>
        <w:tc>
          <w:tcPr>
            <w:tcW w:w="4138" w:type="dxa"/>
            <w:tcBorders>
              <w:top w:val="single" w:sz="4" w:space="0" w:color="auto"/>
              <w:left w:val="single" w:sz="4" w:space="0" w:color="auto"/>
              <w:bottom w:val="single" w:sz="4" w:space="0" w:color="auto"/>
            </w:tcBorders>
            <w:vAlign w:val="center"/>
          </w:tcPr>
          <w:p w14:paraId="49A7C2CF" w14:textId="135C965D" w:rsidR="00CE04EE" w:rsidRPr="00FE0EBC" w:rsidRDefault="00E97717" w:rsidP="00560FF8">
            <w:pPr>
              <w:ind w:right="283"/>
              <w:jc w:val="right"/>
            </w:pPr>
            <w:r w:rsidRPr="00FE0EBC">
              <w:rPr>
                <w:noProof/>
                <w:lang w:val="en-US"/>
              </w:rPr>
              <w:drawing>
                <wp:inline distT="0" distB="0" distL="0" distR="0" wp14:anchorId="59D67AE6" wp14:editId="2EEB4902">
                  <wp:extent cx="2048510" cy="2523490"/>
                  <wp:effectExtent l="0" t="0" r="8890" b="0"/>
                  <wp:docPr id="124" name="Picture 11" descr="스케치, 그림, 클립아트,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스케치, 그림, 클립아트, 라인 아트이(가) 표시된 사진&#10;&#10;자동 생성된 설명"/>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048510" cy="2523490"/>
                          </a:xfrm>
                          <a:prstGeom prst="rect">
                            <a:avLst/>
                          </a:prstGeom>
                          <a:noFill/>
                          <a:ln>
                            <a:noFill/>
                          </a:ln>
                        </pic:spPr>
                      </pic:pic>
                    </a:graphicData>
                  </a:graphic>
                </wp:inline>
              </w:drawing>
            </w:r>
          </w:p>
          <w:p w14:paraId="43E953CB" w14:textId="77777777" w:rsidR="00CE04EE" w:rsidRPr="00FE0EBC" w:rsidRDefault="00CE04EE" w:rsidP="00560FF8">
            <w:pPr>
              <w:ind w:right="283"/>
              <w:jc w:val="right"/>
              <w:rPr>
                <w:b/>
              </w:rPr>
            </w:pPr>
            <w:r w:rsidRPr="00FE0EBC">
              <w:rPr>
                <w:b/>
              </w:rPr>
              <w:t>G attēls</w:t>
            </w:r>
          </w:p>
        </w:tc>
        <w:tc>
          <w:tcPr>
            <w:tcW w:w="5053" w:type="dxa"/>
            <w:gridSpan w:val="2"/>
            <w:tcBorders>
              <w:top w:val="single" w:sz="4" w:space="0" w:color="auto"/>
              <w:left w:val="nil"/>
              <w:bottom w:val="single" w:sz="4" w:space="0" w:color="auto"/>
              <w:right w:val="single" w:sz="4" w:space="0" w:color="auto"/>
            </w:tcBorders>
          </w:tcPr>
          <w:p w14:paraId="69406F5B" w14:textId="77777777" w:rsidR="00CE04EE" w:rsidRPr="00FE0EBC" w:rsidRDefault="00CE04EE" w:rsidP="0000521F">
            <w:pPr>
              <w:widowControl w:val="0"/>
              <w:numPr>
                <w:ilvl w:val="0"/>
                <w:numId w:val="20"/>
              </w:numPr>
              <w:autoSpaceDE w:val="0"/>
              <w:autoSpaceDN w:val="0"/>
              <w:adjustRightInd w:val="0"/>
              <w:ind w:left="567" w:hanging="567"/>
              <w:rPr>
                <w:b/>
              </w:rPr>
            </w:pPr>
            <w:r w:rsidRPr="00FE0EBC">
              <w:rPr>
                <w:b/>
              </w:rPr>
              <w:t>Atveriet kastīti.</w:t>
            </w:r>
          </w:p>
          <w:p w14:paraId="67FCE360" w14:textId="77777777" w:rsidR="00CE04EE" w:rsidRPr="00FE0EBC" w:rsidRDefault="00CE04EE" w:rsidP="00C1297A">
            <w:pPr>
              <w:widowControl w:val="0"/>
              <w:autoSpaceDE w:val="0"/>
              <w:autoSpaceDN w:val="0"/>
              <w:adjustRightInd w:val="0"/>
            </w:pPr>
            <w:r w:rsidRPr="00FE0EBC">
              <w:t>5.a. Nomazgājiet rokas ar ziepēm un ūdeni.</w:t>
            </w:r>
          </w:p>
          <w:p w14:paraId="6BABDA99" w14:textId="77777777" w:rsidR="00CE04EE" w:rsidRPr="00FE0EBC" w:rsidRDefault="00CE04EE" w:rsidP="00C1297A"/>
          <w:p w14:paraId="3AEE2208" w14:textId="77777777" w:rsidR="00CE04EE" w:rsidRPr="00FE0EBC" w:rsidRDefault="00CE04EE" w:rsidP="00C1297A">
            <w:pPr>
              <w:widowControl w:val="0"/>
              <w:autoSpaceDE w:val="0"/>
              <w:autoSpaceDN w:val="0"/>
              <w:adjustRightInd w:val="0"/>
            </w:pPr>
            <w:r w:rsidRPr="00FE0EBC">
              <w:t xml:space="preserve">5.b. Pildspalvveida pilnšļirci izņemiet no kastītes, to turot vidū (skatīt </w:t>
            </w:r>
            <w:r w:rsidRPr="00FE0EBC">
              <w:rPr>
                <w:b/>
              </w:rPr>
              <w:t>G attēlu</w:t>
            </w:r>
            <w:r w:rsidRPr="00FE0EBC">
              <w:t>).</w:t>
            </w:r>
          </w:p>
          <w:p w14:paraId="5C9C6FE3" w14:textId="77777777" w:rsidR="00CE04EE" w:rsidRPr="00FE0EBC" w:rsidRDefault="00CE04EE" w:rsidP="00C1297A"/>
          <w:p w14:paraId="787D2F47" w14:textId="77777777" w:rsidR="00CE04EE" w:rsidRPr="00FE0EBC" w:rsidRDefault="00CE04EE" w:rsidP="008E00E7">
            <w:pPr>
              <w:pStyle w:val="Bullet"/>
              <w:ind w:hanging="322"/>
            </w:pPr>
            <w:r w:rsidRPr="00FE0EBC">
              <w:t xml:space="preserve">Kastīti </w:t>
            </w:r>
            <w:r w:rsidRPr="00FE0EBC">
              <w:rPr>
                <w:b/>
              </w:rPr>
              <w:t>neapgrieziet</w:t>
            </w:r>
            <w:r w:rsidRPr="00FE0EBC">
              <w:t xml:space="preserve"> otrādi, lai izņemtu pildspalvveida pilnšļirci, citādi to var sabojāt.</w:t>
            </w:r>
          </w:p>
          <w:p w14:paraId="758BB27F" w14:textId="4597BF72" w:rsidR="00CE04EE" w:rsidRPr="00FE0EBC" w:rsidRDefault="00CE04EE" w:rsidP="008E00E7">
            <w:pPr>
              <w:pStyle w:val="Bullet"/>
              <w:ind w:hanging="322"/>
            </w:pPr>
            <w:r w:rsidRPr="00FE0EBC">
              <w:t xml:space="preserve">Pildspalvveida pilnšļirci </w:t>
            </w:r>
            <w:r w:rsidRPr="00FE0EBC">
              <w:rPr>
                <w:b/>
              </w:rPr>
              <w:t>neturiet</w:t>
            </w:r>
            <w:r w:rsidRPr="00FE0EBC">
              <w:t xml:space="preserve"> aiz uzgaļa.</w:t>
            </w:r>
          </w:p>
          <w:p w14:paraId="0B4BAE26" w14:textId="17AE3777" w:rsidR="00CE04EE" w:rsidRPr="00FE0EBC" w:rsidRDefault="00CE04EE" w:rsidP="008E00E7">
            <w:pPr>
              <w:pStyle w:val="Bullet"/>
              <w:ind w:hanging="322"/>
            </w:pPr>
            <w:r w:rsidRPr="00FE0EBC">
              <w:rPr>
                <w:b/>
              </w:rPr>
              <w:t>Nenoņemiet</w:t>
            </w:r>
            <w:r w:rsidRPr="00FE0EBC">
              <w:t xml:space="preserve"> uzgali, kamēr neesat gatavs injicēšanai.</w:t>
            </w:r>
          </w:p>
          <w:p w14:paraId="71648C97" w14:textId="77777777" w:rsidR="00CE04EE" w:rsidRPr="00FE0EBC" w:rsidRDefault="00CE04EE" w:rsidP="00560FF8">
            <w:pPr>
              <w:ind w:leftChars="244" w:left="537"/>
            </w:pPr>
          </w:p>
        </w:tc>
      </w:tr>
      <w:tr w:rsidR="00CE04EE" w:rsidRPr="00FE0EBC" w14:paraId="2AC2FCA1" w14:textId="77777777" w:rsidTr="00560FF8">
        <w:trPr>
          <w:cantSplit/>
        </w:trPr>
        <w:tc>
          <w:tcPr>
            <w:tcW w:w="4138" w:type="dxa"/>
            <w:tcBorders>
              <w:top w:val="single" w:sz="4" w:space="0" w:color="auto"/>
              <w:left w:val="single" w:sz="4" w:space="0" w:color="auto"/>
              <w:bottom w:val="single" w:sz="4" w:space="0" w:color="auto"/>
            </w:tcBorders>
            <w:vAlign w:val="center"/>
          </w:tcPr>
          <w:p w14:paraId="79458DFB" w14:textId="7BE03CD9" w:rsidR="00CE04EE" w:rsidRPr="00F15CE3" w:rsidRDefault="00E97717" w:rsidP="00560FF8">
            <w:pPr>
              <w:ind w:right="283"/>
              <w:jc w:val="right"/>
              <w:rPr>
                <w:rPrChange w:id="4759" w:author="만든 이">
                  <w:rPr>
                    <w:vanish/>
                  </w:rPr>
                </w:rPrChange>
              </w:rPr>
            </w:pPr>
            <w:r w:rsidRPr="00F15CE3">
              <w:rPr>
                <w:noProof/>
                <w:lang w:val="en-US" w:eastAsia="ko-KR"/>
                <w:rPrChange w:id="4760" w:author="만든 이">
                  <w:rPr>
                    <w:noProof/>
                    <w:vanish/>
                    <w:lang w:val="en-US" w:eastAsia="ko-KR"/>
                  </w:rPr>
                </w:rPrChange>
              </w:rPr>
              <w:lastRenderedPageBreak/>
              <mc:AlternateContent>
                <mc:Choice Requires="wpg">
                  <w:drawing>
                    <wp:inline distT="0" distB="0" distL="0" distR="0" wp14:anchorId="0CFA82AE" wp14:editId="2B33C383">
                      <wp:extent cx="2042795" cy="2472690"/>
                      <wp:effectExtent l="0" t="0" r="0" b="3810"/>
                      <wp:docPr id="6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795" cy="2472690"/>
                                <a:chOff x="166" y="0"/>
                                <a:chExt cx="20427" cy="24726"/>
                              </a:xfrm>
                            </wpg:grpSpPr>
                            <pic:pic xmlns:pic="http://schemas.openxmlformats.org/drawingml/2006/picture">
                              <pic:nvPicPr>
                                <pic:cNvPr id="61" name="Picture 31"/>
                                <pic:cNvPicPr>
                                  <a:picLocks noChangeAspect="1"/>
                                </pic:cNvPicPr>
                              </pic:nvPicPr>
                              <pic:blipFill>
                                <a:blip r:embed="rId194">
                                  <a:extLst>
                                    <a:ext uri="{28A0092B-C50C-407E-A947-70E740481C1C}">
                                      <a14:useLocalDpi xmlns:a14="http://schemas.microsoft.com/office/drawing/2010/main" val="0"/>
                                    </a:ext>
                                  </a:extLst>
                                </a:blip>
                                <a:srcRect/>
                                <a:stretch>
                                  <a:fillRect/>
                                </a:stretch>
                              </pic:blipFill>
                              <pic:spPr bwMode="auto">
                                <a:xfrm>
                                  <a:off x="166" y="0"/>
                                  <a:ext cx="20152" cy="24726"/>
                                </a:xfrm>
                                <a:prstGeom prst="rect">
                                  <a:avLst/>
                                </a:prstGeom>
                                <a:noFill/>
                                <a:extLst>
                                  <a:ext uri="{909E8E84-426E-40DD-AFC4-6F175D3DCCD1}">
                                    <a14:hiddenFill xmlns:a14="http://schemas.microsoft.com/office/drawing/2010/main">
                                      <a:solidFill>
                                        <a:srgbClr val="FFFFFF"/>
                                      </a:solidFill>
                                    </a14:hiddenFill>
                                  </a:ext>
                                </a:extLst>
                              </pic:spPr>
                            </pic:pic>
                            <wps:wsp>
                              <wps:cNvPr id="62" name="Text Box 2"/>
                              <wps:cNvSpPr txBox="1">
                                <a:spLocks noChangeArrowheads="1"/>
                              </wps:cNvSpPr>
                              <wps:spPr bwMode="auto">
                                <a:xfrm>
                                  <a:off x="7553" y="5883"/>
                                  <a:ext cx="12802"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15333" w14:textId="54696587" w:rsidR="001F7390" w:rsidRPr="006E3F55" w:rsidRDefault="001F7390" w:rsidP="001F7390">
                                    <w:pPr>
                                      <w:rPr>
                                        <w:rFonts w:ascii="Arial" w:hAnsi="Arial"/>
                                        <w:b/>
                                        <w:bCs/>
                                        <w:sz w:val="15"/>
                                        <w:szCs w:val="15"/>
                                      </w:rPr>
                                    </w:pPr>
                                    <w:r>
                                      <w:rPr>
                                        <w:rFonts w:ascii="Arial" w:hAnsi="Arial"/>
                                        <w:b/>
                                        <w:sz w:val="15"/>
                                      </w:rPr>
                                      <w:t xml:space="preserve">Pārbaudiet derīguma termiņu </w:t>
                                    </w:r>
                                    <w:r>
                                      <w:rPr>
                                        <w:rFonts w:ascii="Arial" w:hAnsi="Arial"/>
                                        <w:b/>
                                        <w:sz w:val="15"/>
                                        <w:lang w:eastAsia="ko-KR"/>
                                      </w:rPr>
                                      <w:t>(</w:t>
                                    </w:r>
                                    <w:r>
                                      <w:rPr>
                                        <w:rFonts w:ascii="Arial" w:hAnsi="Arial"/>
                                        <w:b/>
                                        <w:sz w:val="15"/>
                                      </w:rPr>
                                      <w:t xml:space="preserve">EXP: MĒNESIS </w:t>
                                    </w:r>
                                    <w:r>
                                      <w:rPr>
                                        <w:rFonts w:ascii="Arial" w:hAnsi="Arial"/>
                                        <w:b/>
                                        <w:sz w:val="15"/>
                                      </w:rPr>
                                      <w:cr/>
                                      <w:t>GA</w:t>
                                    </w:r>
                                    <w:r>
                                      <w:rPr>
                                        <w:rFonts w:ascii="Arial" w:hAnsi="Arial"/>
                                        <w:b/>
                                        <w:sz w:val="15"/>
                                        <w:lang w:eastAsia="ko-KR"/>
                                      </w:rPr>
                                      <w:t>D</w:t>
                                    </w:r>
                                    <w:r>
                                      <w:rPr>
                                        <w:rFonts w:ascii="Arial" w:hAnsi="Arial"/>
                                        <w:b/>
                                        <w:sz w:val="15"/>
                                      </w:rPr>
                                      <w:t>S</w:t>
                                    </w:r>
                                    <w:r>
                                      <w:rPr>
                                        <w:rFonts w:ascii="Arial" w:hAnsi="Arial"/>
                                        <w:b/>
                                        <w:sz w:val="15"/>
                                        <w:lang w:eastAsia="ko-KR"/>
                                      </w:rPr>
                                      <w:t>.)</w:t>
                                    </w:r>
                                  </w:p>
                                  <w:p w14:paraId="51163762" w14:textId="4F896752" w:rsidR="00D76FA3" w:rsidRPr="00AF70D8" w:rsidRDefault="00D76FA3" w:rsidP="00CE04EE">
                                    <w:pPr>
                                      <w:rPr>
                                        <w:rFonts w:ascii="Arial" w:hAnsi="Arial" w:cs="Arial"/>
                                        <w:b/>
                                        <w:bCs/>
                                        <w:sz w:val="15"/>
                                        <w:szCs w:val="15"/>
                                      </w:rPr>
                                    </w:pPr>
                                  </w:p>
                                </w:txbxContent>
                              </wps:txbx>
                              <wps:bodyPr rot="0" vert="horz" wrap="square" lIns="91440" tIns="45720" rIns="91440" bIns="45720" anchor="ctr" anchorCtr="0" upright="1">
                                <a:noAutofit/>
                              </wps:bodyPr>
                            </wps:wsp>
                            <wps:wsp>
                              <wps:cNvPr id="64" name="Text Box 2"/>
                              <wps:cNvSpPr txBox="1">
                                <a:spLocks noChangeArrowheads="1"/>
                              </wps:cNvSpPr>
                              <wps:spPr bwMode="auto">
                                <a:xfrm>
                                  <a:off x="7792" y="11767"/>
                                  <a:ext cx="12801"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E0892" w14:textId="77777777" w:rsidR="001F7390" w:rsidRPr="00AF70D8" w:rsidRDefault="001F7390" w:rsidP="001F7390">
                                    <w:pPr>
                                      <w:rPr>
                                        <w:rFonts w:ascii="Arial" w:hAnsi="Arial" w:cs="Arial"/>
                                        <w:b/>
                                        <w:bCs/>
                                        <w:sz w:val="15"/>
                                        <w:szCs w:val="15"/>
                                      </w:rPr>
                                    </w:pPr>
                                    <w:r>
                                      <w:rPr>
                                        <w:rFonts w:ascii="Arial" w:hAnsi="Arial"/>
                                        <w:b/>
                                        <w:sz w:val="15"/>
                                      </w:rPr>
                                      <w:t>Pārbaudiet zāles</w:t>
                                    </w:r>
                                  </w:p>
                                  <w:p w14:paraId="5C578E08" w14:textId="41CB47D4" w:rsidR="00D76FA3" w:rsidRPr="00AF70D8" w:rsidRDefault="00D76FA3" w:rsidP="00CE04EE">
                                    <w:pPr>
                                      <w:rPr>
                                        <w:rFonts w:ascii="Arial" w:hAnsi="Arial" w:cs="Arial"/>
                                        <w:b/>
                                        <w:bCs/>
                                        <w:sz w:val="15"/>
                                        <w:szCs w:val="15"/>
                                      </w:rPr>
                                    </w:pPr>
                                  </w:p>
                                </w:txbxContent>
                              </wps:txbx>
                              <wps:bodyPr rot="0" vert="horz" wrap="square" lIns="91440" tIns="45720" rIns="91440" bIns="45720" anchor="ctr" anchorCtr="0" upright="1">
                                <a:noAutofit/>
                              </wps:bodyPr>
                            </wps:wsp>
                          </wpg:wgp>
                        </a:graphicData>
                      </a:graphic>
                    </wp:inline>
                  </w:drawing>
                </mc:Choice>
                <mc:Fallback>
                  <w:pict>
                    <v:group w14:anchorId="0CFA82AE" id="Group 170" o:spid="_x0000_s1326" style="width:160.85pt;height:194.7pt;mso-position-horizontal-relative:char;mso-position-vertical-relative:line" coordorigin="166" coordsize="20427,2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">
                      <v:shape id="Picture 31" o:spid="_x0000_s1327" type="#_x0000_t75" style="position:absolute;left:166;width:20152;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">
                        <v:imagedata r:id="rId195" o:title=""/>
                      </v:shape>
                      <v:shape id="Text Box 2" o:spid="_x0000_s1328" type="#_x0000_t202" style="position:absolute;left:7553;top:5883;width:12802;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" filled="f" stroked="f">
                        <v:textbox>
                          <w:txbxContent>
                            <w:p w14:paraId="28B15333" w14:textId="54696587" w:rsidR="001F7390" w:rsidRPr="006E3F55" w:rsidRDefault="001F7390" w:rsidP="001F7390">
                              <w:pPr>
                                <w:rPr>
                                  <w:rFonts w:ascii="Arial" w:hAnsi="Arial"/>
                                  <w:b/>
                                  <w:bCs/>
                                  <w:sz w:val="15"/>
                                  <w:szCs w:val="15"/>
                                </w:rPr>
                              </w:pPr>
                              <w:r>
                                <w:rPr>
                                  <w:rFonts w:ascii="Arial" w:hAnsi="Arial"/>
                                  <w:b/>
                                  <w:sz w:val="15"/>
                                </w:rPr>
                                <w:t xml:space="preserve">Pārbaudiet derīguma termiņu </w:t>
                              </w:r>
                              <w:r>
                                <w:rPr>
                                  <w:rFonts w:ascii="Arial" w:hAnsi="Arial"/>
                                  <w:b/>
                                  <w:sz w:val="15"/>
                                  <w:lang w:eastAsia="ko-KR"/>
                                </w:rPr>
                                <w:t>(</w:t>
                              </w:r>
                              <w:r>
                                <w:rPr>
                                  <w:rFonts w:ascii="Arial" w:hAnsi="Arial"/>
                                  <w:b/>
                                  <w:sz w:val="15"/>
                                </w:rPr>
                                <w:t xml:space="preserve">EXP: MĒNESIS </w:t>
                              </w:r>
                              <w:r>
                                <w:rPr>
                                  <w:rFonts w:ascii="Arial" w:hAnsi="Arial"/>
                                  <w:b/>
                                  <w:sz w:val="15"/>
                                </w:rPr>
                                <w:cr/>
                                <w:t>GA</w:t>
                              </w:r>
                              <w:r>
                                <w:rPr>
                                  <w:rFonts w:ascii="Arial" w:hAnsi="Arial"/>
                                  <w:b/>
                                  <w:sz w:val="15"/>
                                  <w:lang w:eastAsia="ko-KR"/>
                                </w:rPr>
                                <w:t>D</w:t>
                              </w:r>
                              <w:r>
                                <w:rPr>
                                  <w:rFonts w:ascii="Arial" w:hAnsi="Arial"/>
                                  <w:b/>
                                  <w:sz w:val="15"/>
                                </w:rPr>
                                <w:t>S</w:t>
                              </w:r>
                              <w:r>
                                <w:rPr>
                                  <w:rFonts w:ascii="Arial" w:hAnsi="Arial"/>
                                  <w:b/>
                                  <w:sz w:val="15"/>
                                  <w:lang w:eastAsia="ko-KR"/>
                                </w:rPr>
                                <w:t>.)</w:t>
                              </w:r>
                            </w:p>
                            <w:p w14:paraId="51163762" w14:textId="4F896752" w:rsidR="00D76FA3" w:rsidRPr="00AF70D8" w:rsidRDefault="00D76FA3" w:rsidP="00CE04EE">
                              <w:pPr>
                                <w:rPr>
                                  <w:rFonts w:ascii="Arial" w:hAnsi="Arial" w:cs="Arial"/>
                                  <w:b/>
                                  <w:bCs/>
                                  <w:sz w:val="15"/>
                                  <w:szCs w:val="15"/>
                                </w:rPr>
                              </w:pPr>
                            </w:p>
                          </w:txbxContent>
                        </v:textbox>
                      </v:shape>
                      <v:shape id="Text Box 2" o:spid="_x0000_s1329" type="#_x0000_t202" style="position:absolute;left:7792;top:11767;width:12801;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" filled="f" stroked="f">
                        <v:textbox>
                          <w:txbxContent>
                            <w:p w14:paraId="716E0892" w14:textId="77777777" w:rsidR="001F7390" w:rsidRPr="00AF70D8" w:rsidRDefault="001F7390" w:rsidP="001F7390">
                              <w:pPr>
                                <w:rPr>
                                  <w:rFonts w:ascii="Arial" w:hAnsi="Arial" w:cs="Arial"/>
                                  <w:b/>
                                  <w:bCs/>
                                  <w:sz w:val="15"/>
                                  <w:szCs w:val="15"/>
                                </w:rPr>
                              </w:pPr>
                              <w:r>
                                <w:rPr>
                                  <w:rFonts w:ascii="Arial" w:hAnsi="Arial"/>
                                  <w:b/>
                                  <w:sz w:val="15"/>
                                </w:rPr>
                                <w:t>Pārbaudiet zāles</w:t>
                              </w:r>
                            </w:p>
                            <w:p w14:paraId="5C578E08" w14:textId="41CB47D4" w:rsidR="00D76FA3" w:rsidRPr="00AF70D8" w:rsidRDefault="00D76FA3" w:rsidP="00CE04EE">
                              <w:pPr>
                                <w:rPr>
                                  <w:rFonts w:ascii="Arial" w:hAnsi="Arial" w:cs="Arial"/>
                                  <w:b/>
                                  <w:bCs/>
                                  <w:sz w:val="15"/>
                                  <w:szCs w:val="15"/>
                                </w:rPr>
                              </w:pPr>
                            </w:p>
                          </w:txbxContent>
                        </v:textbox>
                      </v:shape>
                      <w10:anchorlock/>
                    </v:group>
                  </w:pict>
                </mc:Fallback>
              </mc:AlternateContent>
            </w:r>
          </w:p>
          <w:p w14:paraId="7C64DC01" w14:textId="77777777" w:rsidR="00CE04EE" w:rsidRPr="00FE0EBC" w:rsidRDefault="00CE04EE" w:rsidP="00560FF8">
            <w:pPr>
              <w:ind w:right="283"/>
              <w:jc w:val="right"/>
            </w:pPr>
            <w:r w:rsidRPr="00FE0EBC">
              <w:rPr>
                <w:b/>
              </w:rPr>
              <w:t>H attēls</w:t>
            </w:r>
          </w:p>
        </w:tc>
        <w:tc>
          <w:tcPr>
            <w:tcW w:w="5053" w:type="dxa"/>
            <w:gridSpan w:val="2"/>
            <w:tcBorders>
              <w:top w:val="single" w:sz="4" w:space="0" w:color="auto"/>
              <w:left w:val="nil"/>
              <w:bottom w:val="single" w:sz="4" w:space="0" w:color="auto"/>
              <w:right w:val="single" w:sz="4" w:space="0" w:color="auto"/>
            </w:tcBorders>
          </w:tcPr>
          <w:p w14:paraId="4458FC16" w14:textId="77777777" w:rsidR="00CE04EE" w:rsidRPr="00FE0EBC" w:rsidRDefault="00CE04EE" w:rsidP="0000521F">
            <w:pPr>
              <w:widowControl w:val="0"/>
              <w:numPr>
                <w:ilvl w:val="0"/>
                <w:numId w:val="20"/>
              </w:numPr>
              <w:autoSpaceDE w:val="0"/>
              <w:autoSpaceDN w:val="0"/>
              <w:adjustRightInd w:val="0"/>
              <w:ind w:left="567" w:hanging="567"/>
              <w:rPr>
                <w:b/>
              </w:rPr>
            </w:pPr>
            <w:r w:rsidRPr="00FE0EBC">
              <w:rPr>
                <w:b/>
              </w:rPr>
              <w:t>Pārbaudiet pildspalvveida pilnšļirci</w:t>
            </w:r>
          </w:p>
          <w:p w14:paraId="24CBBD39" w14:textId="77777777" w:rsidR="00CE04EE" w:rsidRPr="00FE0EBC" w:rsidRDefault="00CE04EE" w:rsidP="007C0B5F">
            <w:pPr>
              <w:widowControl w:val="0"/>
              <w:autoSpaceDE w:val="0"/>
              <w:autoSpaceDN w:val="0"/>
              <w:adjustRightInd w:val="0"/>
            </w:pPr>
            <w:r w:rsidRPr="00FE0EBC">
              <w:t xml:space="preserve">6.a. Skatoties caur pildspalvveida pilnšļirces skata lodziņu, pārbaudiet, vai šķidrums ir dzidrs līdz viegli duļķains, bezkrāsains līdz blāvi brūni-dzeltens un nesatur daļiņas vai plēksnes. Iespējams, zālēs pamanīsiet gaisa burbuļus, tas ir normāli (skatīt </w:t>
            </w:r>
            <w:r w:rsidRPr="00FE0EBC">
              <w:rPr>
                <w:b/>
              </w:rPr>
              <w:t>H attēlu</w:t>
            </w:r>
            <w:r w:rsidRPr="00FE0EBC">
              <w:t>).</w:t>
            </w:r>
          </w:p>
          <w:p w14:paraId="3726F665" w14:textId="77777777" w:rsidR="00CE04EE" w:rsidRPr="00FE0EBC" w:rsidRDefault="00CE04EE" w:rsidP="007C0B5F"/>
          <w:p w14:paraId="6CC74D7E" w14:textId="77777777" w:rsidR="00CE04EE" w:rsidRPr="00FE0EBC" w:rsidRDefault="00CE04EE" w:rsidP="008E00E7">
            <w:pPr>
              <w:pStyle w:val="Bullet"/>
              <w:ind w:hanging="322"/>
            </w:pPr>
            <w:r w:rsidRPr="00FE0EBC">
              <w:rPr>
                <w:b/>
              </w:rPr>
              <w:t>Nelietojiet</w:t>
            </w:r>
            <w:r w:rsidRPr="00FE0EBC">
              <w:t xml:space="preserve"> pildspalvveida pilnšļirci, ja šķidruma krāsa ir mainījusies, tas ir izteikti duļķains vai satur daļiņas vai plēksnes.</w:t>
            </w:r>
          </w:p>
          <w:p w14:paraId="34F4BB95" w14:textId="77777777" w:rsidR="00CE04EE" w:rsidRPr="00FE0EBC" w:rsidRDefault="00CE04EE" w:rsidP="007C0B5F"/>
          <w:p w14:paraId="2BCD10AE" w14:textId="77777777" w:rsidR="00CE04EE" w:rsidRPr="00FE0EBC" w:rsidRDefault="00CE04EE" w:rsidP="007C0B5F">
            <w:pPr>
              <w:widowControl w:val="0"/>
              <w:autoSpaceDE w:val="0"/>
              <w:autoSpaceDN w:val="0"/>
              <w:adjustRightInd w:val="0"/>
            </w:pPr>
            <w:r w:rsidRPr="00FE0EBC">
              <w:t>6.b. Pārbaudiet uz pildspalvveida pilnšļirces norādīto derīguma termiņu.</w:t>
            </w:r>
          </w:p>
          <w:p w14:paraId="7505BCF9" w14:textId="77777777" w:rsidR="00CE04EE" w:rsidRPr="00FE0EBC" w:rsidRDefault="00CE04EE" w:rsidP="007C0B5F"/>
          <w:p w14:paraId="782F8D85" w14:textId="77777777" w:rsidR="00CE04EE" w:rsidRPr="00FE0EBC" w:rsidRDefault="00CE04EE" w:rsidP="008E00E7">
            <w:pPr>
              <w:pStyle w:val="Bullet"/>
              <w:ind w:hanging="322"/>
            </w:pPr>
            <w:r w:rsidRPr="00FE0EBC">
              <w:rPr>
                <w:b/>
              </w:rPr>
              <w:t>Nelietot</w:t>
            </w:r>
            <w:r w:rsidRPr="00FE0EBC">
              <w:t xml:space="preserve"> pildspalvveida pilnšļirci, ja derīguma termiņš ir beidzies</w:t>
            </w:r>
          </w:p>
          <w:p w14:paraId="53552B44" w14:textId="77777777" w:rsidR="00CE04EE" w:rsidRPr="00FE0EBC" w:rsidRDefault="00CE04EE" w:rsidP="007C0B5F"/>
          <w:p w14:paraId="0569A49A" w14:textId="77777777" w:rsidR="00CE04EE" w:rsidRPr="00FE0EBC" w:rsidRDefault="00CE04EE" w:rsidP="007C0B5F">
            <w:pPr>
              <w:widowControl w:val="0"/>
              <w:autoSpaceDE w:val="0"/>
              <w:autoSpaceDN w:val="0"/>
              <w:adjustRightInd w:val="0"/>
            </w:pPr>
            <w:r w:rsidRPr="00FE0EBC">
              <w:t>6.c. Pārbaudiet, vai pildspalvveida pilnšļircei nav bojājuma pazīmju un vai tā nav aiztikta.</w:t>
            </w:r>
          </w:p>
          <w:p w14:paraId="40DC53B4" w14:textId="77777777" w:rsidR="00CE04EE" w:rsidRPr="00FE0EBC" w:rsidRDefault="00CE04EE" w:rsidP="007C0B5F"/>
          <w:p w14:paraId="5F83FD3A" w14:textId="77777777" w:rsidR="00CE04EE" w:rsidRPr="00FE0EBC" w:rsidRDefault="00CE04EE" w:rsidP="008E00E7">
            <w:pPr>
              <w:pStyle w:val="Bullet"/>
              <w:ind w:hanging="322"/>
            </w:pPr>
            <w:r w:rsidRPr="00FE0EBC">
              <w:rPr>
                <w:b/>
              </w:rPr>
              <w:t>Nelietojiet</w:t>
            </w:r>
            <w:r w:rsidRPr="00FE0EBC">
              <w:t xml:space="preserve"> pildspalvveida pilnšļirci, ja tā ir bojāta vai aiztikta.</w:t>
            </w:r>
          </w:p>
          <w:p w14:paraId="659675EE" w14:textId="77777777" w:rsidR="00CE04EE" w:rsidRPr="00FE0EBC" w:rsidRDefault="00CE04EE" w:rsidP="007C0B5F"/>
          <w:p w14:paraId="58371FD3" w14:textId="77777777" w:rsidR="00CE04EE" w:rsidRPr="00FE0EBC" w:rsidRDefault="00CE04EE" w:rsidP="007C0B5F">
            <w:r w:rsidRPr="00FE0EBC">
              <w:t xml:space="preserve">6.d. Ja zāles neizskatās, kā aprakstīts, vai ja derīguma termiņš ir beidzies, pildspalvveida pilnšļirci drošā veidā izmetiet asiem priekšmetiem paredzētā tvertnē (skatīt </w:t>
            </w:r>
            <w:r w:rsidRPr="00FE0EBC">
              <w:rPr>
                <w:b/>
              </w:rPr>
              <w:t>17. darbību</w:t>
            </w:r>
            <w:r w:rsidRPr="00FE0EBC">
              <w:t>) un sazinieties ar veselības aprūpes speciālistu.</w:t>
            </w:r>
          </w:p>
          <w:p w14:paraId="55CCBEDD" w14:textId="77777777" w:rsidR="00CE04EE" w:rsidRPr="00FE0EBC" w:rsidRDefault="00CE04EE" w:rsidP="00560FF8"/>
        </w:tc>
      </w:tr>
      <w:tr w:rsidR="00CE04EE" w:rsidRPr="00FE0EBC" w14:paraId="67E38D64" w14:textId="77777777" w:rsidTr="00560FF8">
        <w:trPr>
          <w:gridAfter w:val="1"/>
          <w:wAfter w:w="13" w:type="dxa"/>
          <w:cantSplit/>
        </w:trPr>
        <w:tc>
          <w:tcPr>
            <w:tcW w:w="4138" w:type="dxa"/>
            <w:tcBorders>
              <w:top w:val="single" w:sz="4" w:space="0" w:color="auto"/>
              <w:left w:val="single" w:sz="4" w:space="0" w:color="auto"/>
              <w:bottom w:val="single" w:sz="4" w:space="0" w:color="auto"/>
            </w:tcBorders>
            <w:vAlign w:val="center"/>
          </w:tcPr>
          <w:p w14:paraId="156265E3" w14:textId="4F7700FA" w:rsidR="00CE04EE" w:rsidRPr="00F15CE3" w:rsidRDefault="00E97717" w:rsidP="00560FF8">
            <w:pPr>
              <w:ind w:right="283"/>
              <w:jc w:val="right"/>
              <w:rPr>
                <w:rPrChange w:id="4761" w:author="만든 이">
                  <w:rPr>
                    <w:vanish/>
                  </w:rPr>
                </w:rPrChange>
              </w:rPr>
            </w:pPr>
            <w:r w:rsidRPr="00F15CE3">
              <w:rPr>
                <w:noProof/>
                <w:lang w:val="en-US" w:eastAsia="ko-KR"/>
                <w:rPrChange w:id="4762" w:author="만든 이">
                  <w:rPr>
                    <w:noProof/>
                    <w:vanish/>
                    <w:lang w:val="en-US" w:eastAsia="ko-KR"/>
                  </w:rPr>
                </w:rPrChange>
              </w:rPr>
              <mc:AlternateContent>
                <mc:Choice Requires="wpg">
                  <w:drawing>
                    <wp:inline distT="0" distB="0" distL="0" distR="0" wp14:anchorId="1B434587" wp14:editId="76B66CC0">
                      <wp:extent cx="2051685" cy="3776980"/>
                      <wp:effectExtent l="19050" t="19050" r="24765" b="13970"/>
                      <wp:docPr id="54"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76980"/>
                                <a:chOff x="0" y="7"/>
                                <a:chExt cx="20516" cy="37754"/>
                              </a:xfrm>
                            </wpg:grpSpPr>
                            <pic:pic xmlns:pic="http://schemas.openxmlformats.org/drawingml/2006/picture">
                              <pic:nvPicPr>
                                <pic:cNvPr id="55" name="Picture 30"/>
                                <pic:cNvPicPr>
                                  <a:picLocks noChangeAspect="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7"/>
                                  <a:ext cx="20516" cy="37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57" name="Text Box 2"/>
                              <wps:cNvSpPr txBox="1">
                                <a:spLocks noChangeArrowheads="1"/>
                              </wps:cNvSpPr>
                              <wps:spPr bwMode="auto">
                                <a:xfrm>
                                  <a:off x="5454" y="25492"/>
                                  <a:ext cx="13989" cy="5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44A66" w14:textId="77777777" w:rsidR="001F7390" w:rsidRPr="00AF70D8" w:rsidRDefault="001F7390" w:rsidP="001F7390">
                                    <w:pPr>
                                      <w:rPr>
                                        <w:sz w:val="24"/>
                                        <w:szCs w:val="24"/>
                                      </w:rPr>
                                    </w:pPr>
                                    <w:r>
                                      <w:rPr>
                                        <w:rFonts w:ascii="Arial" w:hAnsi="Arial"/>
                                        <w:b/>
                                        <w:sz w:val="24"/>
                                      </w:rPr>
                                      <w:t>TIKAI aprūpētājs un VAS</w:t>
                                    </w:r>
                                  </w:p>
                                  <w:p w14:paraId="25F0A42C" w14:textId="11AF6C71" w:rsidR="00D76FA3" w:rsidRPr="00AF70D8" w:rsidRDefault="00D76FA3" w:rsidP="00CE04EE">
                                    <w:pPr>
                                      <w:rPr>
                                        <w:sz w:val="24"/>
                                        <w:szCs w:val="24"/>
                                      </w:rPr>
                                    </w:pPr>
                                  </w:p>
                                </w:txbxContent>
                              </wps:txbx>
                              <wps:bodyPr rot="0" vert="horz" wrap="square" lIns="91440" tIns="45720" rIns="91440" bIns="45720" anchor="t" anchorCtr="0" upright="1">
                                <a:noAutofit/>
                              </wps:bodyPr>
                            </wps:wsp>
                            <wps:wsp>
                              <wps:cNvPr id="58" name="Text Box 2"/>
                              <wps:cNvSpPr txBox="1">
                                <a:spLocks noChangeArrowheads="1"/>
                              </wps:cNvSpPr>
                              <wps:spPr bwMode="auto">
                                <a:xfrm>
                                  <a:off x="5295" y="30103"/>
                                  <a:ext cx="13989" cy="7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816C9" w14:textId="77777777" w:rsidR="001F7390" w:rsidRPr="00AF70D8" w:rsidRDefault="001F7390" w:rsidP="001F7390">
                                    <w:pPr>
                                      <w:rPr>
                                        <w:sz w:val="24"/>
                                        <w:szCs w:val="24"/>
                                      </w:rPr>
                                    </w:pPr>
                                    <w:r>
                                      <w:rPr>
                                        <w:rFonts w:ascii="Arial" w:hAnsi="Arial"/>
                                        <w:b/>
                                        <w:sz w:val="24"/>
                                      </w:rPr>
                                      <w:t>Pašinjicēšana, aprūpētājs un VAS</w:t>
                                    </w:r>
                                  </w:p>
                                  <w:p w14:paraId="1BD6E89B" w14:textId="41E7ED34" w:rsidR="00D76FA3" w:rsidRPr="00AF70D8" w:rsidRDefault="00D76FA3" w:rsidP="00CE04EE">
                                    <w:pPr>
                                      <w:rPr>
                                        <w:sz w:val="24"/>
                                        <w:szCs w:val="24"/>
                                      </w:rPr>
                                    </w:pPr>
                                  </w:p>
                                </w:txbxContent>
                              </wps:txbx>
                              <wps:bodyPr rot="0" vert="horz" wrap="square" lIns="91440" tIns="45720" rIns="91440" bIns="45720" anchor="t" anchorCtr="0" upright="1">
                                <a:noAutofit/>
                              </wps:bodyPr>
                            </wps:wsp>
                          </wpg:wgp>
                        </a:graphicData>
                      </a:graphic>
                    </wp:inline>
                  </w:drawing>
                </mc:Choice>
                <mc:Fallback>
                  <w:pict>
                    <v:group w14:anchorId="1B434587" id="Group 166" o:spid="_x0000_s1330" style="width:161.55pt;height:297.4pt;mso-position-horizontal-relative:char;mso-position-vertical-relative:line" coordorigin=",7" coordsize="20516,37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">
                      <v:shape id="Picture 30" o:spid="_x0000_s1331" type="#_x0000_t75" style="position:absolute;top:7;width:20516;height:3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" stroked="t">
                        <v:imagedata r:id="rId120" o:title=""/>
                        <v:path arrowok="t"/>
                      </v:shape>
                      <v:shape id="Text Box 2" o:spid="_x0000_s1332" type="#_x0000_t202" style="position:absolute;left:5454;top:25492;width:13989;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0B844A66" w14:textId="77777777" w:rsidR="001F7390" w:rsidRPr="00AF70D8" w:rsidRDefault="001F7390" w:rsidP="001F7390">
                              <w:pPr>
                                <w:rPr>
                                  <w:sz w:val="24"/>
                                  <w:szCs w:val="24"/>
                                </w:rPr>
                              </w:pPr>
                              <w:r>
                                <w:rPr>
                                  <w:rFonts w:ascii="Arial" w:hAnsi="Arial"/>
                                  <w:b/>
                                  <w:sz w:val="24"/>
                                </w:rPr>
                                <w:t>TIKAI aprūpētājs un VAS</w:t>
                              </w:r>
                            </w:p>
                            <w:p w14:paraId="25F0A42C" w14:textId="11AF6C71" w:rsidR="00D76FA3" w:rsidRPr="00AF70D8" w:rsidRDefault="00D76FA3" w:rsidP="00CE04EE">
                              <w:pPr>
                                <w:rPr>
                                  <w:sz w:val="24"/>
                                  <w:szCs w:val="24"/>
                                </w:rPr>
                              </w:pPr>
                            </w:p>
                          </w:txbxContent>
                        </v:textbox>
                      </v:shape>
                      <v:shape id="Text Box 2" o:spid="_x0000_s1333" type="#_x0000_t202" style="position:absolute;left:5295;top:30103;width:13989;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74B816C9" w14:textId="77777777" w:rsidR="001F7390" w:rsidRPr="00AF70D8" w:rsidRDefault="001F7390" w:rsidP="001F7390">
                              <w:pPr>
                                <w:rPr>
                                  <w:sz w:val="24"/>
                                  <w:szCs w:val="24"/>
                                </w:rPr>
                              </w:pPr>
                              <w:r>
                                <w:rPr>
                                  <w:rFonts w:ascii="Arial" w:hAnsi="Arial"/>
                                  <w:b/>
                                  <w:sz w:val="24"/>
                                </w:rPr>
                                <w:t>Pašinjicēšana, aprūpētājs un VAS</w:t>
                              </w:r>
                            </w:p>
                            <w:p w14:paraId="1BD6E89B" w14:textId="41E7ED34" w:rsidR="00D76FA3" w:rsidRPr="00AF70D8" w:rsidRDefault="00D76FA3" w:rsidP="00CE04EE">
                              <w:pPr>
                                <w:rPr>
                                  <w:sz w:val="24"/>
                                  <w:szCs w:val="24"/>
                                </w:rPr>
                              </w:pPr>
                            </w:p>
                          </w:txbxContent>
                        </v:textbox>
                      </v:shape>
                      <w10:anchorlock/>
                    </v:group>
                  </w:pict>
                </mc:Fallback>
              </mc:AlternateContent>
            </w:r>
          </w:p>
          <w:p w14:paraId="7AEB6E2F" w14:textId="77777777" w:rsidR="00CE04EE" w:rsidRPr="00FE0EBC" w:rsidRDefault="00CE04EE" w:rsidP="00560FF8">
            <w:pPr>
              <w:ind w:right="283"/>
              <w:jc w:val="right"/>
              <w:rPr>
                <w:i/>
              </w:rPr>
            </w:pPr>
            <w:r w:rsidRPr="00FE0EBC">
              <w:rPr>
                <w:b/>
              </w:rPr>
              <w:t>I attēls</w:t>
            </w:r>
          </w:p>
        </w:tc>
        <w:tc>
          <w:tcPr>
            <w:tcW w:w="5040" w:type="dxa"/>
            <w:tcBorders>
              <w:top w:val="single" w:sz="4" w:space="0" w:color="auto"/>
              <w:left w:val="nil"/>
              <w:bottom w:val="single" w:sz="4" w:space="0" w:color="auto"/>
              <w:right w:val="single" w:sz="4" w:space="0" w:color="auto"/>
            </w:tcBorders>
          </w:tcPr>
          <w:p w14:paraId="34EEEE2C" w14:textId="77777777" w:rsidR="00CE04EE" w:rsidRPr="00FE0EBC" w:rsidRDefault="00CE04EE" w:rsidP="0000521F">
            <w:pPr>
              <w:widowControl w:val="0"/>
              <w:numPr>
                <w:ilvl w:val="0"/>
                <w:numId w:val="20"/>
              </w:numPr>
              <w:autoSpaceDE w:val="0"/>
              <w:autoSpaceDN w:val="0"/>
              <w:adjustRightInd w:val="0"/>
              <w:ind w:left="567" w:hanging="567"/>
              <w:rPr>
                <w:b/>
              </w:rPr>
            </w:pPr>
            <w:r w:rsidRPr="00FE0EBC">
              <w:rPr>
                <w:b/>
              </w:rPr>
              <w:t>Izvēlieties atbilstošu injekcijas vietu (skatīt I attēlu)</w:t>
            </w:r>
          </w:p>
          <w:p w14:paraId="4D33D371" w14:textId="77777777" w:rsidR="00CE04EE" w:rsidRPr="00FE0EBC" w:rsidRDefault="00CE04EE" w:rsidP="00560FF8">
            <w:pPr>
              <w:widowControl w:val="0"/>
              <w:autoSpaceDE w:val="0"/>
              <w:autoSpaceDN w:val="0"/>
              <w:adjustRightInd w:val="0"/>
            </w:pPr>
            <w:r w:rsidRPr="00FE0EBC">
              <w:t>7.a. Ieteicamā vieta ir:</w:t>
            </w:r>
          </w:p>
          <w:p w14:paraId="58437E80" w14:textId="35E4459C" w:rsidR="00CE04EE" w:rsidRPr="00FE0EBC" w:rsidRDefault="008E00E7" w:rsidP="008E00E7">
            <w:pPr>
              <w:tabs>
                <w:tab w:val="left" w:pos="846"/>
              </w:tabs>
              <w:ind w:leftChars="110" w:left="385" w:hangingChars="65" w:hanging="143"/>
            </w:pPr>
            <w:r w:rsidRPr="00FE0EBC">
              <w:rPr>
                <w:lang w:eastAsia="ko-KR"/>
              </w:rPr>
              <w:t xml:space="preserve">- </w:t>
            </w:r>
            <w:r w:rsidR="00CE04EE" w:rsidRPr="00FE0EBC">
              <w:t xml:space="preserve">augšstilbu priekšpusē. Varat izmantot arī vēdera apakšdaļu, bet </w:t>
            </w:r>
            <w:r w:rsidR="00CE04EE" w:rsidRPr="00FE0EBC">
              <w:rPr>
                <w:b/>
              </w:rPr>
              <w:t>ne</w:t>
            </w:r>
            <w:r w:rsidR="00CE04EE" w:rsidRPr="00FE0EBC">
              <w:t xml:space="preserve"> 5 cm apvidū ap nabu;</w:t>
            </w:r>
          </w:p>
          <w:p w14:paraId="3058D648" w14:textId="621E7176" w:rsidR="00CE04EE" w:rsidRPr="00FE0EBC" w:rsidRDefault="008E00E7" w:rsidP="008E00E7">
            <w:pPr>
              <w:tabs>
                <w:tab w:val="left" w:pos="846"/>
              </w:tabs>
              <w:ind w:leftChars="110" w:left="385" w:hangingChars="65" w:hanging="143"/>
            </w:pPr>
            <w:r w:rsidRPr="00FE0EBC">
              <w:rPr>
                <w:lang w:eastAsia="ko-KR"/>
              </w:rPr>
              <w:t xml:space="preserve">- </w:t>
            </w:r>
            <w:r w:rsidR="00CE04EE" w:rsidRPr="00FE0EBC">
              <w:t>augšdelma ārējā daļā (tikai tad, ja esat aprūpētājs vai veselības aprūpes speciālists (VAS)).</w:t>
            </w:r>
          </w:p>
          <w:p w14:paraId="5B216391" w14:textId="77777777" w:rsidR="00CE04EE" w:rsidRPr="00FE0EBC" w:rsidRDefault="00CE04EE" w:rsidP="00560FF8"/>
          <w:p w14:paraId="2AF5A298" w14:textId="77777777" w:rsidR="00CE04EE" w:rsidRPr="00FE0EBC" w:rsidRDefault="00CE04EE" w:rsidP="008E00E7">
            <w:pPr>
              <w:pStyle w:val="Bullet"/>
              <w:ind w:hanging="322"/>
            </w:pPr>
            <w:r w:rsidRPr="00FE0EBC">
              <w:rPr>
                <w:b/>
              </w:rPr>
              <w:t>Neinjicējiet</w:t>
            </w:r>
            <w:r w:rsidRPr="00FE0EBC">
              <w:t xml:space="preserve"> pats sev augšdelmā.</w:t>
            </w:r>
          </w:p>
          <w:p w14:paraId="2C6B70CB" w14:textId="77777777" w:rsidR="00CE04EE" w:rsidRPr="00FE0EBC" w:rsidRDefault="00CE04EE" w:rsidP="008E00E7">
            <w:pPr>
              <w:pStyle w:val="Bullet"/>
              <w:ind w:hanging="322"/>
            </w:pPr>
            <w:r w:rsidRPr="00FE0EBC">
              <w:rPr>
                <w:b/>
              </w:rPr>
              <w:t>Neinjicējiet</w:t>
            </w:r>
            <w:r w:rsidRPr="00FE0EBC">
              <w:t xml:space="preserve"> dzimumzīmēs, rētaudos, asinsizplūdumos vai vietās, kur āda ir jutīga, apsārtusi, sacietējusi vai saplaisājusi.</w:t>
            </w:r>
          </w:p>
          <w:p w14:paraId="30D2F1D7" w14:textId="77777777" w:rsidR="00CE04EE" w:rsidRPr="00FE0EBC" w:rsidRDefault="00CE04EE" w:rsidP="008E00E7">
            <w:pPr>
              <w:pStyle w:val="Bullet"/>
              <w:ind w:hanging="322"/>
            </w:pPr>
            <w:r w:rsidRPr="00FE0EBC">
              <w:rPr>
                <w:b/>
              </w:rPr>
              <w:t>Neinjicējiet</w:t>
            </w:r>
            <w:r w:rsidRPr="00FE0EBC">
              <w:t xml:space="preserve"> caur apģērbu. Injekcijas vietai jābūt atsegtai tīrai ādai.</w:t>
            </w:r>
          </w:p>
          <w:p w14:paraId="279493A2" w14:textId="77777777" w:rsidR="00CE04EE" w:rsidRPr="00FE0EBC" w:rsidRDefault="00CE04EE" w:rsidP="008E00E7">
            <w:pPr>
              <w:pStyle w:val="Bullet"/>
              <w:ind w:hanging="322"/>
            </w:pPr>
            <w:r w:rsidRPr="00FE0EBC">
              <w:t>Ja Jums parakstītajai devai nepieciešama vairāk kā 1 injekcija, injekcijas vietām jābūt vismaz 2 cm attālumā vienai no otras.</w:t>
            </w:r>
          </w:p>
          <w:p w14:paraId="09F06F1E" w14:textId="77777777" w:rsidR="00CE04EE" w:rsidRPr="00FE0EBC" w:rsidRDefault="00CE04EE" w:rsidP="00560FF8">
            <w:pPr>
              <w:ind w:leftChars="244" w:left="537"/>
            </w:pPr>
          </w:p>
        </w:tc>
      </w:tr>
      <w:tr w:rsidR="00CE04EE" w:rsidRPr="00FE0EBC" w14:paraId="09346DF1" w14:textId="77777777" w:rsidTr="00560FF8">
        <w:trPr>
          <w:gridAfter w:val="1"/>
          <w:wAfter w:w="13" w:type="dxa"/>
          <w:cantSplit/>
        </w:trPr>
        <w:tc>
          <w:tcPr>
            <w:tcW w:w="4138" w:type="dxa"/>
            <w:tcBorders>
              <w:top w:val="single" w:sz="4" w:space="0" w:color="auto"/>
              <w:left w:val="single" w:sz="4" w:space="0" w:color="auto"/>
              <w:bottom w:val="single" w:sz="4" w:space="0" w:color="auto"/>
            </w:tcBorders>
            <w:vAlign w:val="center"/>
          </w:tcPr>
          <w:p w14:paraId="1FB417B6" w14:textId="7E8063B6" w:rsidR="00CE04EE" w:rsidRPr="00FE0EBC" w:rsidRDefault="00E97717" w:rsidP="00560FF8">
            <w:pPr>
              <w:ind w:right="283"/>
              <w:jc w:val="right"/>
            </w:pPr>
            <w:r w:rsidRPr="00FE0EBC">
              <w:rPr>
                <w:i/>
                <w:noProof/>
                <w:lang w:val="en-US"/>
              </w:rPr>
              <w:lastRenderedPageBreak/>
              <w:drawing>
                <wp:inline distT="0" distB="0" distL="0" distR="0" wp14:anchorId="15D05962" wp14:editId="56AE7E26">
                  <wp:extent cx="2055495" cy="1901825"/>
                  <wp:effectExtent l="19050" t="19050" r="20955" b="22225"/>
                  <wp:docPr id="121" name="Picture 8"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스케치, 라인 아트, 클립아트, 그림이(가) 표시된 사진&#10;&#10;자동 생성된 설명"/>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055495" cy="1901825"/>
                          </a:xfrm>
                          <a:prstGeom prst="rect">
                            <a:avLst/>
                          </a:prstGeom>
                          <a:noFill/>
                          <a:ln w="9525" cmpd="sng">
                            <a:solidFill>
                              <a:srgbClr val="000000"/>
                            </a:solidFill>
                            <a:miter lim="800000"/>
                            <a:headEnd/>
                            <a:tailEnd/>
                          </a:ln>
                          <a:effectLst/>
                        </pic:spPr>
                      </pic:pic>
                    </a:graphicData>
                  </a:graphic>
                </wp:inline>
              </w:drawing>
            </w:r>
          </w:p>
          <w:p w14:paraId="5AFE678C" w14:textId="77777777" w:rsidR="00CE04EE" w:rsidRPr="00FE0EBC" w:rsidRDefault="00CE04EE" w:rsidP="00560FF8">
            <w:pPr>
              <w:ind w:right="283"/>
              <w:jc w:val="right"/>
              <w:rPr>
                <w:i/>
              </w:rPr>
            </w:pPr>
            <w:r w:rsidRPr="00FE0EBC">
              <w:rPr>
                <w:b/>
              </w:rPr>
              <w:t>J attēls</w:t>
            </w:r>
          </w:p>
        </w:tc>
        <w:tc>
          <w:tcPr>
            <w:tcW w:w="5040" w:type="dxa"/>
            <w:tcBorders>
              <w:top w:val="single" w:sz="4" w:space="0" w:color="auto"/>
              <w:left w:val="nil"/>
              <w:bottom w:val="single" w:sz="4" w:space="0" w:color="auto"/>
              <w:right w:val="single" w:sz="4" w:space="0" w:color="auto"/>
            </w:tcBorders>
          </w:tcPr>
          <w:p w14:paraId="6CD75C2B" w14:textId="77777777" w:rsidR="00CE04EE" w:rsidRPr="00FE0EBC" w:rsidRDefault="00CE04EE" w:rsidP="0000521F">
            <w:pPr>
              <w:widowControl w:val="0"/>
              <w:numPr>
                <w:ilvl w:val="0"/>
                <w:numId w:val="20"/>
              </w:numPr>
              <w:autoSpaceDE w:val="0"/>
              <w:autoSpaceDN w:val="0"/>
              <w:adjustRightInd w:val="0"/>
              <w:ind w:left="567" w:hanging="567"/>
              <w:rPr>
                <w:b/>
              </w:rPr>
            </w:pPr>
            <w:r w:rsidRPr="00FE0EBC">
              <w:rPr>
                <w:b/>
              </w:rPr>
              <w:t>Notīriet injekcijas vietu.</w:t>
            </w:r>
          </w:p>
          <w:p w14:paraId="1CF7D68F" w14:textId="77777777" w:rsidR="00CE04EE" w:rsidRPr="00FE0EBC" w:rsidRDefault="00CE04EE" w:rsidP="00560FF8">
            <w:pPr>
              <w:widowControl w:val="0"/>
              <w:autoSpaceDE w:val="0"/>
              <w:autoSpaceDN w:val="0"/>
              <w:adjustRightInd w:val="0"/>
            </w:pPr>
            <w:r w:rsidRPr="00FE0EBC">
              <w:t xml:space="preserve">8.a. Injekcijas vietu ar apļveida kustībām notīriet ar spirtotu tamponu un 10 sekundes nogaidiet, lai tā nožūst (skatīt </w:t>
            </w:r>
            <w:r w:rsidRPr="00FE0EBC">
              <w:rPr>
                <w:b/>
              </w:rPr>
              <w:t>J attēlu</w:t>
            </w:r>
            <w:r w:rsidRPr="00FE0EBC">
              <w:t>).</w:t>
            </w:r>
          </w:p>
          <w:p w14:paraId="6AEEE604" w14:textId="77777777" w:rsidR="00CE04EE" w:rsidRPr="00FE0EBC" w:rsidRDefault="00CE04EE" w:rsidP="00560FF8"/>
          <w:p w14:paraId="69FB1EE3" w14:textId="77777777" w:rsidR="00CE04EE" w:rsidRPr="00FE0EBC" w:rsidRDefault="00CE04EE" w:rsidP="008E00E7">
            <w:pPr>
              <w:pStyle w:val="Bullet"/>
              <w:ind w:hanging="322"/>
            </w:pPr>
            <w:r w:rsidRPr="00FE0EBC">
              <w:t xml:space="preserve">Vairs </w:t>
            </w:r>
            <w:r w:rsidRPr="00FE0EBC">
              <w:rPr>
                <w:b/>
              </w:rPr>
              <w:t>nepieskarieties</w:t>
            </w:r>
            <w:r w:rsidRPr="00FE0EBC">
              <w:t xml:space="preserve"> injekcijas vietai pirms injekcijas.</w:t>
            </w:r>
          </w:p>
          <w:p w14:paraId="61DCD8FB" w14:textId="77777777" w:rsidR="00CE04EE" w:rsidRPr="00FE0EBC" w:rsidRDefault="00CE04EE" w:rsidP="008E00E7">
            <w:pPr>
              <w:pStyle w:val="Bullet"/>
              <w:ind w:hanging="322"/>
            </w:pPr>
            <w:r w:rsidRPr="00FE0EBC">
              <w:rPr>
                <w:b/>
              </w:rPr>
              <w:t>Nepūtiet</w:t>
            </w:r>
            <w:r w:rsidRPr="00FE0EBC">
              <w:t xml:space="preserve"> uz tīrās vietas.</w:t>
            </w:r>
          </w:p>
          <w:p w14:paraId="707D1250" w14:textId="77777777" w:rsidR="00CE04EE" w:rsidRPr="00FE0EBC" w:rsidRDefault="00CE04EE" w:rsidP="00560FF8">
            <w:pPr>
              <w:pStyle w:val="Bullet"/>
              <w:numPr>
                <w:ilvl w:val="0"/>
                <w:numId w:val="0"/>
              </w:numPr>
              <w:ind w:left="567"/>
            </w:pPr>
          </w:p>
        </w:tc>
      </w:tr>
      <w:tr w:rsidR="00CE04EE" w:rsidRPr="00FE0EBC" w14:paraId="7EB70616" w14:textId="77777777" w:rsidTr="00560FF8">
        <w:trPr>
          <w:gridAfter w:val="1"/>
          <w:wAfter w:w="13" w:type="dxa"/>
          <w:cantSplit/>
        </w:trPr>
        <w:tc>
          <w:tcPr>
            <w:tcW w:w="9178" w:type="dxa"/>
            <w:gridSpan w:val="2"/>
            <w:tcBorders>
              <w:top w:val="single" w:sz="4" w:space="0" w:color="auto"/>
              <w:left w:val="single" w:sz="4" w:space="0" w:color="auto"/>
              <w:bottom w:val="nil"/>
              <w:right w:val="single" w:sz="4" w:space="0" w:color="auto"/>
            </w:tcBorders>
            <w:vAlign w:val="center"/>
          </w:tcPr>
          <w:p w14:paraId="3B6A792A" w14:textId="77777777" w:rsidR="00CE04EE" w:rsidRPr="00FE0EBC" w:rsidRDefault="00CE04EE" w:rsidP="00560FF8">
            <w:pPr>
              <w:keepNext/>
              <w:ind w:right="283"/>
              <w:rPr>
                <w:b/>
              </w:rPr>
            </w:pPr>
            <w:r w:rsidRPr="00FE0EBC">
              <w:rPr>
                <w:b/>
              </w:rPr>
              <w:t>Injekcijas ievadīšana</w:t>
            </w:r>
          </w:p>
        </w:tc>
      </w:tr>
      <w:tr w:rsidR="00CE04EE" w:rsidRPr="00FE0EBC" w14:paraId="44BC7678" w14:textId="77777777" w:rsidTr="00560FF8">
        <w:trPr>
          <w:gridAfter w:val="1"/>
          <w:wAfter w:w="13" w:type="dxa"/>
          <w:cantSplit/>
        </w:trPr>
        <w:tc>
          <w:tcPr>
            <w:tcW w:w="4138" w:type="dxa"/>
            <w:tcBorders>
              <w:top w:val="nil"/>
              <w:left w:val="single" w:sz="4" w:space="0" w:color="auto"/>
              <w:bottom w:val="single" w:sz="4" w:space="0" w:color="auto"/>
            </w:tcBorders>
            <w:vAlign w:val="center"/>
          </w:tcPr>
          <w:p w14:paraId="4E718549" w14:textId="6C34FBDA" w:rsidR="00CE04EE" w:rsidRPr="00FE0EBC" w:rsidRDefault="00CE04EE" w:rsidP="00560FF8">
            <w:pPr>
              <w:ind w:right="283"/>
              <w:jc w:val="right"/>
            </w:pPr>
            <w:r w:rsidRPr="00FE0EBC">
              <w:t xml:space="preserve"> </w:t>
            </w:r>
            <w:r w:rsidRPr="00F15CE3">
              <w:rPr>
                <w:noProof/>
                <w:lang w:val="en-US" w:eastAsia="ko-KR"/>
                <w:rPrChange w:id="4763" w:author="만든 이">
                  <w:rPr>
                    <w:noProof/>
                    <w:vanish/>
                    <w:lang w:val="en-US" w:eastAsia="ko-KR"/>
                  </w:rPr>
                </w:rPrChange>
              </w:rPr>
              <mc:AlternateContent>
                <mc:Choice Requires="wpg">
                  <w:drawing>
                    <wp:inline distT="0" distB="0" distL="0" distR="0" wp14:anchorId="53476ED4" wp14:editId="47AED959">
                      <wp:extent cx="2080508" cy="2536190"/>
                      <wp:effectExtent l="19050" t="19050" r="0" b="16510"/>
                      <wp:docPr id="51"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0508" cy="2536190"/>
                                <a:chOff x="525" y="-477"/>
                                <a:chExt cx="19907" cy="25362"/>
                              </a:xfrm>
                            </wpg:grpSpPr>
                            <pic:pic xmlns:pic="http://schemas.openxmlformats.org/drawingml/2006/picture">
                              <pic:nvPicPr>
                                <pic:cNvPr id="52" name="Picture 28"/>
                                <pic:cNvPicPr>
                                  <a:picLocks noChangeAspect="1"/>
                                </pic:cNvPicPr>
                              </pic:nvPicPr>
                              <pic:blipFill rotWithShape="1">
                                <a:blip r:embed="rId197"/>
                                <a:srcRect l="2502" t="1117" r="3688" b="1117"/>
                                <a:stretch/>
                              </pic:blipFill>
                              <pic:spPr bwMode="auto">
                                <a:xfrm>
                                  <a:off x="525" y="-477"/>
                                  <a:ext cx="19688" cy="25362"/>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s:wsp>
                              <wps:cNvPr id="53" name="Text Box 2"/>
                              <wps:cNvSpPr txBox="1">
                                <a:spLocks noChangeArrowheads="1"/>
                              </wps:cNvSpPr>
                              <wps:spPr bwMode="auto">
                                <a:xfrm>
                                  <a:off x="10177" y="8746"/>
                                  <a:ext cx="10255"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62466" w14:textId="012DE007" w:rsidR="001F7390" w:rsidRPr="00AF70D8" w:rsidRDefault="001F7390" w:rsidP="001F7390">
                                    <w:pPr>
                                      <w:rPr>
                                        <w:sz w:val="20"/>
                                        <w:szCs w:val="20"/>
                                      </w:rPr>
                                    </w:pPr>
                                    <w:r>
                                      <w:rPr>
                                        <w:rFonts w:ascii="Arial" w:hAnsi="Arial"/>
                                        <w:b/>
                                        <w:sz w:val="21"/>
                                      </w:rPr>
                                      <w:t>Adatas aizsargs</w:t>
                                    </w:r>
                                  </w:p>
                                  <w:p w14:paraId="1EA633C3" w14:textId="2687AE85" w:rsidR="00D76FA3" w:rsidRPr="00AF70D8" w:rsidRDefault="00D76FA3" w:rsidP="00CE04EE">
                                    <w:pPr>
                                      <w:rPr>
                                        <w:sz w:val="20"/>
                                        <w:szCs w:val="20"/>
                                      </w:rPr>
                                    </w:pPr>
                                  </w:p>
                                </w:txbxContent>
                              </wps:txbx>
                              <wps:bodyPr rot="0" vert="horz" wrap="square" lIns="91440" tIns="45720" rIns="91440" bIns="45720" anchor="t" anchorCtr="0" upright="1">
                                <a:noAutofit/>
                              </wps:bodyPr>
                            </wps:wsp>
                          </wpg:wgp>
                        </a:graphicData>
                      </a:graphic>
                    </wp:inline>
                  </w:drawing>
                </mc:Choice>
                <mc:Fallback>
                  <w:pict>
                    <v:group w14:anchorId="53476ED4" id="Group 162" o:spid="_x0000_s1334" style="width:163.8pt;height:199.7pt;mso-position-horizontal-relative:char;mso-position-vertical-relative:line" coordorigin="525,-477" coordsize="19907,25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">
                      <v:shape id="Picture 28" o:spid="_x0000_s1335" type="#_x0000_t75" style="position:absolute;left:525;top:-477;width:19688;height:25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" stroked="t" strokecolor="black [3213]">
                        <v:imagedata r:id="rId198" o:title="" croptop="732f" cropbottom="732f" cropleft="1640f" cropright="2417f"/>
                        <v:path arrowok="t"/>
                      </v:shape>
                      <v:shape id="Text Box 2" o:spid="_x0000_s1336" type="#_x0000_t202" style="position:absolute;left:10177;top:8746;width:10255;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28462466" w14:textId="012DE007" w:rsidR="001F7390" w:rsidRPr="00AF70D8" w:rsidRDefault="001F7390" w:rsidP="001F7390">
                              <w:pPr>
                                <w:rPr>
                                  <w:sz w:val="20"/>
                                  <w:szCs w:val="20"/>
                                </w:rPr>
                              </w:pPr>
                              <w:r>
                                <w:rPr>
                                  <w:rFonts w:ascii="Arial" w:hAnsi="Arial"/>
                                  <w:b/>
                                  <w:sz w:val="21"/>
                                </w:rPr>
                                <w:t>Adatas aizsargs</w:t>
                              </w:r>
                            </w:p>
                            <w:p w14:paraId="1EA633C3" w14:textId="2687AE85" w:rsidR="00D76FA3" w:rsidRPr="00AF70D8" w:rsidRDefault="00D76FA3" w:rsidP="00CE04EE">
                              <w:pPr>
                                <w:rPr>
                                  <w:sz w:val="20"/>
                                  <w:szCs w:val="20"/>
                                </w:rPr>
                              </w:pPr>
                            </w:p>
                          </w:txbxContent>
                        </v:textbox>
                      </v:shape>
                      <w10:anchorlock/>
                    </v:group>
                  </w:pict>
                </mc:Fallback>
              </mc:AlternateContent>
            </w:r>
          </w:p>
          <w:p w14:paraId="74130EC5" w14:textId="77777777" w:rsidR="00CE04EE" w:rsidRPr="00FE0EBC" w:rsidRDefault="00CE04EE" w:rsidP="00560FF8">
            <w:pPr>
              <w:ind w:right="283"/>
              <w:jc w:val="right"/>
            </w:pPr>
            <w:r w:rsidRPr="00FE0EBC">
              <w:rPr>
                <w:b/>
              </w:rPr>
              <w:t>K attēls</w:t>
            </w:r>
          </w:p>
        </w:tc>
        <w:tc>
          <w:tcPr>
            <w:tcW w:w="5040" w:type="dxa"/>
            <w:tcBorders>
              <w:top w:val="nil"/>
              <w:left w:val="nil"/>
              <w:bottom w:val="single" w:sz="4" w:space="0" w:color="auto"/>
              <w:right w:val="single" w:sz="4" w:space="0" w:color="auto"/>
            </w:tcBorders>
          </w:tcPr>
          <w:p w14:paraId="1A2A7FD3" w14:textId="5683F5E7" w:rsidR="00CE04EE" w:rsidRPr="00FE0EBC" w:rsidRDefault="00CE04EE" w:rsidP="0000521F">
            <w:pPr>
              <w:widowControl w:val="0"/>
              <w:numPr>
                <w:ilvl w:val="0"/>
                <w:numId w:val="20"/>
              </w:numPr>
              <w:autoSpaceDE w:val="0"/>
              <w:autoSpaceDN w:val="0"/>
              <w:adjustRightInd w:val="0"/>
              <w:ind w:left="567" w:hanging="567"/>
              <w:rPr>
                <w:b/>
              </w:rPr>
            </w:pPr>
            <w:r w:rsidRPr="00FE0EBC">
              <w:rPr>
                <w:b/>
              </w:rPr>
              <w:t>Noņemiet uzgali.</w:t>
            </w:r>
          </w:p>
          <w:p w14:paraId="6B7676A0" w14:textId="7C06B56A" w:rsidR="00CE04EE" w:rsidRPr="00FE0EBC" w:rsidRDefault="00CE04EE" w:rsidP="007C0B5F">
            <w:pPr>
              <w:widowControl w:val="0"/>
              <w:autoSpaceDE w:val="0"/>
              <w:autoSpaceDN w:val="0"/>
              <w:adjustRightInd w:val="0"/>
            </w:pPr>
            <w:r w:rsidRPr="00FE0EBC">
              <w:t xml:space="preserve">9.a. Ar vienu roku stingri turiet pildspalvveida pilnšļirci un ar otru roku uzmanīgi taisnā virzienā novelciet uzgali (skatīt </w:t>
            </w:r>
            <w:r w:rsidRPr="00FE0EBC">
              <w:rPr>
                <w:b/>
              </w:rPr>
              <w:t>K attēlu</w:t>
            </w:r>
            <w:r w:rsidRPr="00FE0EBC">
              <w:t>).</w:t>
            </w:r>
          </w:p>
          <w:p w14:paraId="3AB1C213" w14:textId="77777777" w:rsidR="00CE04EE" w:rsidRPr="00FE0EBC" w:rsidRDefault="00CE04EE" w:rsidP="007C0B5F"/>
          <w:p w14:paraId="506F26BF" w14:textId="6CDBF40C" w:rsidR="00CE04EE" w:rsidRPr="00FE0EBC" w:rsidRDefault="00CE04EE" w:rsidP="008E00E7">
            <w:pPr>
              <w:pStyle w:val="Bullet"/>
              <w:ind w:hanging="322"/>
              <w:rPr>
                <w:b/>
              </w:rPr>
            </w:pPr>
            <w:r w:rsidRPr="00FE0EBC">
              <w:rPr>
                <w:b/>
              </w:rPr>
              <w:t>Negroziet</w:t>
            </w:r>
            <w:r w:rsidRPr="00FE0EBC">
              <w:t xml:space="preserve"> uzgali.</w:t>
            </w:r>
          </w:p>
          <w:p w14:paraId="532E510A" w14:textId="0ED8B16B" w:rsidR="00CE04EE" w:rsidRPr="00FE0EBC" w:rsidRDefault="00CE04EE" w:rsidP="008E00E7">
            <w:pPr>
              <w:pStyle w:val="Bullet"/>
              <w:ind w:hanging="322"/>
            </w:pPr>
            <w:r w:rsidRPr="00FE0EBC">
              <w:rPr>
                <w:b/>
              </w:rPr>
              <w:t>Nelieciet</w:t>
            </w:r>
            <w:r w:rsidRPr="00FE0EBC">
              <w:t xml:space="preserve"> uzgali atpakaļ uz pildspalvveida pilnšļirces.</w:t>
            </w:r>
          </w:p>
          <w:p w14:paraId="32E7DCCD" w14:textId="77777777" w:rsidR="00CE04EE" w:rsidRPr="00FE0EBC" w:rsidRDefault="00CE04EE" w:rsidP="008E00E7">
            <w:pPr>
              <w:pStyle w:val="Bullet"/>
              <w:ind w:hanging="322"/>
              <w:rPr>
                <w:b/>
              </w:rPr>
            </w:pPr>
            <w:r w:rsidRPr="00FE0EBC">
              <w:t>Adatas galā var būt redzami daži šķidruma pilieni. Tas ir normāli.</w:t>
            </w:r>
          </w:p>
          <w:p w14:paraId="040E7B18" w14:textId="77777777" w:rsidR="00CE04EE" w:rsidRPr="00FE0EBC" w:rsidRDefault="00CE04EE" w:rsidP="00560FF8"/>
          <w:p w14:paraId="3A94FA4C" w14:textId="174EECE4" w:rsidR="00CE04EE" w:rsidRPr="00FE0EBC" w:rsidRDefault="00CE04EE" w:rsidP="00560FF8">
            <w:pPr>
              <w:widowControl w:val="0"/>
              <w:autoSpaceDE w:val="0"/>
              <w:autoSpaceDN w:val="0"/>
              <w:adjustRightInd w:val="0"/>
            </w:pPr>
            <w:r w:rsidRPr="00FE0EBC">
              <w:t>9.b. Uzgali izmetiet parastajos sadzīves atkritumos.</w:t>
            </w:r>
          </w:p>
          <w:p w14:paraId="00530064" w14:textId="77777777" w:rsidR="00CE04EE" w:rsidRPr="00FE0EBC" w:rsidRDefault="00CE04EE" w:rsidP="00560FF8"/>
          <w:p w14:paraId="0B42BA72" w14:textId="286AA4D7" w:rsidR="00CE04EE" w:rsidRPr="00FE0EBC" w:rsidRDefault="00CE04EE" w:rsidP="008E00E7">
            <w:pPr>
              <w:pStyle w:val="Bullet"/>
              <w:ind w:hanging="322"/>
            </w:pPr>
            <w:r w:rsidRPr="00FE0EBC">
              <w:rPr>
                <w:b/>
              </w:rPr>
              <w:t>Netīriet</w:t>
            </w:r>
            <w:r w:rsidRPr="00FE0EBC">
              <w:t xml:space="preserve"> adatas aizsargu un nepieskarieties tam pildspalvveida pilnšļirces galā.</w:t>
            </w:r>
          </w:p>
          <w:p w14:paraId="19F77126" w14:textId="77777777" w:rsidR="00CE04EE" w:rsidRPr="00FE0EBC" w:rsidRDefault="00CE04EE" w:rsidP="00560FF8">
            <w:pPr>
              <w:ind w:leftChars="244" w:left="537"/>
            </w:pPr>
          </w:p>
        </w:tc>
      </w:tr>
      <w:tr w:rsidR="00CE04EE" w:rsidRPr="00FE0EBC" w14:paraId="0ACF01C3" w14:textId="77777777" w:rsidTr="00560FF8">
        <w:trPr>
          <w:gridAfter w:val="1"/>
          <w:wAfter w:w="13" w:type="dxa"/>
          <w:cantSplit/>
        </w:trPr>
        <w:tc>
          <w:tcPr>
            <w:tcW w:w="4138" w:type="dxa"/>
            <w:tcBorders>
              <w:top w:val="single" w:sz="4" w:space="0" w:color="auto"/>
              <w:left w:val="single" w:sz="4" w:space="0" w:color="auto"/>
              <w:bottom w:val="single" w:sz="4" w:space="0" w:color="auto"/>
            </w:tcBorders>
            <w:vAlign w:val="center"/>
          </w:tcPr>
          <w:p w14:paraId="0D19A29D" w14:textId="399575A9" w:rsidR="00CE04EE" w:rsidRPr="00F15CE3" w:rsidRDefault="00E97717" w:rsidP="00560FF8">
            <w:pPr>
              <w:ind w:right="283"/>
              <w:jc w:val="right"/>
              <w:rPr>
                <w:rPrChange w:id="4764" w:author="만든 이">
                  <w:rPr>
                    <w:vanish/>
                  </w:rPr>
                </w:rPrChange>
              </w:rPr>
            </w:pPr>
            <w:r w:rsidRPr="00F15CE3">
              <w:rPr>
                <w:noProof/>
                <w:lang w:val="en-US" w:eastAsia="ko-KR"/>
                <w:rPrChange w:id="4765" w:author="만든 이">
                  <w:rPr>
                    <w:noProof/>
                    <w:vanish/>
                    <w:lang w:val="en-US" w:eastAsia="ko-KR"/>
                  </w:rPr>
                </w:rPrChange>
              </w:rPr>
              <mc:AlternateContent>
                <mc:Choice Requires="wpg">
                  <w:drawing>
                    <wp:inline distT="0" distB="0" distL="0" distR="0" wp14:anchorId="566208DD" wp14:editId="1A95B8BB">
                      <wp:extent cx="2178905" cy="3784600"/>
                      <wp:effectExtent l="0" t="0" r="0" b="6350"/>
                      <wp:docPr id="41"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8905" cy="3784600"/>
                                <a:chOff x="0" y="402"/>
                                <a:chExt cx="20516" cy="37041"/>
                              </a:xfrm>
                            </wpg:grpSpPr>
                            <pic:pic xmlns:pic="http://schemas.openxmlformats.org/drawingml/2006/picture">
                              <pic:nvPicPr>
                                <pic:cNvPr id="42" name="Picture 27"/>
                                <pic:cNvPicPr>
                                  <a:picLocks noChangeAspect="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402"/>
                                  <a:ext cx="20516" cy="37041"/>
                                </a:xfrm>
                                <a:prstGeom prst="rect">
                                  <a:avLst/>
                                </a:prstGeom>
                                <a:noFill/>
                                <a:extLst>
                                  <a:ext uri="{909E8E84-426E-40DD-AFC4-6F175D3DCCD1}">
                                    <a14:hiddenFill xmlns:a14="http://schemas.microsoft.com/office/drawing/2010/main">
                                      <a:solidFill>
                                        <a:srgbClr val="FFFFFF"/>
                                      </a:solidFill>
                                    </a14:hiddenFill>
                                  </a:ext>
                                </a:extLst>
                              </pic:spPr>
                            </pic:pic>
                            <wps:wsp>
                              <wps:cNvPr id="43" name="Text Box 2"/>
                              <wps:cNvSpPr txBox="1">
                                <a:spLocks noChangeArrowheads="1"/>
                              </wps:cNvSpPr>
                              <wps:spPr bwMode="auto">
                                <a:xfrm>
                                  <a:off x="3180" y="13278"/>
                                  <a:ext cx="6598"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952E" w14:textId="77777777" w:rsidR="00D76FA3" w:rsidRPr="001E14E5" w:rsidRDefault="00D76FA3" w:rsidP="00CE04EE">
                                    <w:pPr>
                                      <w:jc w:val="right"/>
                                      <w:rPr>
                                        <w:sz w:val="28"/>
                                        <w:szCs w:val="28"/>
                                      </w:rPr>
                                    </w:pPr>
                                    <w:r>
                                      <w:rPr>
                                        <w:rFonts w:ascii="Arial" w:hAnsi="Arial"/>
                                        <w:b/>
                                        <w:sz w:val="32"/>
                                      </w:rPr>
                                      <w:t>90º</w:t>
                                    </w:r>
                                  </w:p>
                                </w:txbxContent>
                              </wps:txbx>
                              <wps:bodyPr rot="0" vert="horz" wrap="square" lIns="91440" tIns="45720" rIns="91440" bIns="45720" anchor="t" anchorCtr="0" upright="1">
                                <a:noAutofit/>
                              </wps:bodyPr>
                            </wps:wsp>
                            <wps:wsp>
                              <wps:cNvPr id="46" name="Text Box 2"/>
                              <wps:cNvSpPr txBox="1">
                                <a:spLocks noChangeArrowheads="1"/>
                              </wps:cNvSpPr>
                              <wps:spPr bwMode="auto">
                                <a:xfrm>
                                  <a:off x="7474" y="24330"/>
                                  <a:ext cx="6597" cy="4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401A5" w14:textId="77777777" w:rsidR="00D76FA3" w:rsidRPr="001E14E5" w:rsidRDefault="00D76FA3" w:rsidP="00CE04EE">
                                    <w:pPr>
                                      <w:jc w:val="right"/>
                                      <w:rPr>
                                        <w:sz w:val="28"/>
                                        <w:szCs w:val="28"/>
                                      </w:rPr>
                                    </w:pPr>
                                    <w:r>
                                      <w:rPr>
                                        <w:rFonts w:ascii="Arial" w:hAnsi="Arial"/>
                                        <w:b/>
                                        <w:sz w:val="32"/>
                                      </w:rPr>
                                      <w:t>90º</w:t>
                                    </w:r>
                                  </w:p>
                                </w:txbxContent>
                              </wps:txbx>
                              <wps:bodyPr rot="0" vert="horz" wrap="square" lIns="91440" tIns="45720" rIns="91440" bIns="45720" anchor="t" anchorCtr="0" upright="1">
                                <a:noAutofit/>
                              </wps:bodyPr>
                            </wps:wsp>
                            <wps:wsp>
                              <wps:cNvPr id="50" name="Text Box 2"/>
                              <wps:cNvSpPr txBox="1">
                                <a:spLocks noChangeArrowheads="1"/>
                              </wps:cNvSpPr>
                              <wps:spPr bwMode="auto">
                                <a:xfrm>
                                  <a:off x="1351" y="19321"/>
                                  <a:ext cx="18523"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BAE5C" w14:textId="77777777" w:rsidR="001F7390" w:rsidRPr="00AF70D8" w:rsidRDefault="001F7390" w:rsidP="001F7390">
                                    <w:pPr>
                                      <w:jc w:val="center"/>
                                      <w:rPr>
                                        <w:color w:val="FFFFFF"/>
                                        <w:sz w:val="24"/>
                                        <w:szCs w:val="24"/>
                                      </w:rPr>
                                    </w:pPr>
                                    <w:r>
                                      <w:rPr>
                                        <w:rFonts w:ascii="Arial" w:hAnsi="Arial"/>
                                        <w:b/>
                                        <w:color w:val="FFFFFF"/>
                                        <w:sz w:val="28"/>
                                      </w:rPr>
                                      <w:t>VAI</w:t>
                                    </w:r>
                                  </w:p>
                                  <w:p w14:paraId="310FDB0D" w14:textId="738C789B" w:rsidR="00D76FA3" w:rsidRPr="00AF70D8" w:rsidRDefault="00D76FA3" w:rsidP="00CE04EE">
                                    <w:pPr>
                                      <w:jc w:val="center"/>
                                      <w:rPr>
                                        <w:color w:val="FFFFFF"/>
                                        <w:sz w:val="24"/>
                                        <w:szCs w:val="24"/>
                                      </w:rPr>
                                    </w:pPr>
                                  </w:p>
                                </w:txbxContent>
                              </wps:txbx>
                              <wps:bodyPr rot="0" vert="horz" wrap="square" lIns="91440" tIns="45720" rIns="91440" bIns="45720" anchor="t" anchorCtr="0" upright="1">
                                <a:noAutofit/>
                              </wps:bodyPr>
                            </wps:wsp>
                          </wpg:wgp>
                        </a:graphicData>
                      </a:graphic>
                    </wp:inline>
                  </w:drawing>
                </mc:Choice>
                <mc:Fallback>
                  <w:pict>
                    <v:group w14:anchorId="566208DD" id="Group 159" o:spid="_x0000_s1337" style="width:171.55pt;height:298pt;mso-position-horizontal-relative:char;mso-position-vertical-relative:line" coordorigin=",402" coordsize="20516,37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">
                      <v:shape id="Picture 27" o:spid="_x0000_s1338" type="#_x0000_t75" style="position:absolute;top:402;width:20516;height:37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">
                        <v:imagedata r:id="rId200" o:title=""/>
                      </v:shape>
                      <v:shape id="Text Box 2" o:spid="_x0000_s1339" type="#_x0000_t202" style="position:absolute;left:3180;top:13278;width:6598;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691C952E" w14:textId="77777777" w:rsidR="00D76FA3" w:rsidRPr="001E14E5" w:rsidRDefault="00D76FA3" w:rsidP="00CE04EE">
                              <w:pPr>
                                <w:jc w:val="right"/>
                                <w:rPr>
                                  <w:sz w:val="28"/>
                                  <w:szCs w:val="28"/>
                                </w:rPr>
                              </w:pPr>
                              <w:r>
                                <w:rPr>
                                  <w:rFonts w:ascii="Arial" w:hAnsi="Arial"/>
                                  <w:b/>
                                  <w:sz w:val="32"/>
                                </w:rPr>
                                <w:t>90º</w:t>
                              </w:r>
                            </w:p>
                          </w:txbxContent>
                        </v:textbox>
                      </v:shape>
                      <v:shape id="Text Box 2" o:spid="_x0000_s1340" type="#_x0000_t202" style="position:absolute;left:7474;top:24330;width:6597;height:4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089401A5" w14:textId="77777777" w:rsidR="00D76FA3" w:rsidRPr="001E14E5" w:rsidRDefault="00D76FA3" w:rsidP="00CE04EE">
                              <w:pPr>
                                <w:jc w:val="right"/>
                                <w:rPr>
                                  <w:sz w:val="28"/>
                                  <w:szCs w:val="28"/>
                                </w:rPr>
                              </w:pPr>
                              <w:r>
                                <w:rPr>
                                  <w:rFonts w:ascii="Arial" w:hAnsi="Arial"/>
                                  <w:b/>
                                  <w:sz w:val="32"/>
                                </w:rPr>
                                <w:t>90º</w:t>
                              </w:r>
                            </w:p>
                          </w:txbxContent>
                        </v:textbox>
                      </v:shape>
                      <v:shape id="Text Box 2" o:spid="_x0000_s1341" type="#_x0000_t202" style="position:absolute;left:1351;top:19321;width:18523;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27BBAE5C" w14:textId="77777777" w:rsidR="001F7390" w:rsidRPr="00AF70D8" w:rsidRDefault="001F7390" w:rsidP="001F7390">
                              <w:pPr>
                                <w:jc w:val="center"/>
                                <w:rPr>
                                  <w:color w:val="FFFFFF"/>
                                  <w:sz w:val="24"/>
                                  <w:szCs w:val="24"/>
                                </w:rPr>
                              </w:pPr>
                              <w:r>
                                <w:rPr>
                                  <w:rFonts w:ascii="Arial" w:hAnsi="Arial"/>
                                  <w:b/>
                                  <w:color w:val="FFFFFF"/>
                                  <w:sz w:val="28"/>
                                </w:rPr>
                                <w:t>VAI</w:t>
                              </w:r>
                            </w:p>
                            <w:p w14:paraId="310FDB0D" w14:textId="738C789B" w:rsidR="00D76FA3" w:rsidRPr="00AF70D8" w:rsidRDefault="00D76FA3" w:rsidP="00CE04EE">
                              <w:pPr>
                                <w:jc w:val="center"/>
                                <w:rPr>
                                  <w:color w:val="FFFFFF"/>
                                  <w:sz w:val="24"/>
                                  <w:szCs w:val="24"/>
                                </w:rPr>
                              </w:pPr>
                            </w:p>
                          </w:txbxContent>
                        </v:textbox>
                      </v:shape>
                      <w10:anchorlock/>
                    </v:group>
                  </w:pict>
                </mc:Fallback>
              </mc:AlternateContent>
            </w:r>
          </w:p>
          <w:p w14:paraId="2B802812" w14:textId="77777777" w:rsidR="00CE04EE" w:rsidRPr="00FE0EBC" w:rsidRDefault="00CE04EE" w:rsidP="00560FF8">
            <w:pPr>
              <w:ind w:right="283"/>
              <w:jc w:val="right"/>
            </w:pPr>
            <w:r w:rsidRPr="00FE0EBC">
              <w:rPr>
                <w:b/>
              </w:rPr>
              <w:t>L attēls</w:t>
            </w:r>
          </w:p>
        </w:tc>
        <w:tc>
          <w:tcPr>
            <w:tcW w:w="5040" w:type="dxa"/>
            <w:tcBorders>
              <w:top w:val="single" w:sz="4" w:space="0" w:color="auto"/>
              <w:left w:val="nil"/>
              <w:bottom w:val="single" w:sz="4" w:space="0" w:color="auto"/>
              <w:right w:val="single" w:sz="4" w:space="0" w:color="auto"/>
            </w:tcBorders>
          </w:tcPr>
          <w:p w14:paraId="6E8DF581" w14:textId="77777777" w:rsidR="00CE04EE" w:rsidRPr="00FE0EBC" w:rsidRDefault="00CE04EE" w:rsidP="0000521F">
            <w:pPr>
              <w:widowControl w:val="0"/>
              <w:numPr>
                <w:ilvl w:val="0"/>
                <w:numId w:val="20"/>
              </w:numPr>
              <w:autoSpaceDE w:val="0"/>
              <w:autoSpaceDN w:val="0"/>
              <w:adjustRightInd w:val="0"/>
              <w:ind w:left="567" w:hanging="567"/>
              <w:rPr>
                <w:b/>
              </w:rPr>
            </w:pPr>
            <w:r w:rsidRPr="00FE0EBC">
              <w:rPr>
                <w:b/>
              </w:rPr>
              <w:t>Novietojiet pildspalvveida pilnšļirci.</w:t>
            </w:r>
          </w:p>
          <w:p w14:paraId="57105431" w14:textId="1E4283EE" w:rsidR="00CE04EE" w:rsidRPr="00FE0EBC" w:rsidRDefault="00CE04EE" w:rsidP="007C0B5F">
            <w:pPr>
              <w:widowControl w:val="0"/>
              <w:autoSpaceDE w:val="0"/>
              <w:autoSpaceDN w:val="0"/>
              <w:adjustRightInd w:val="0"/>
            </w:pPr>
            <w:r w:rsidRPr="00FE0EBC">
              <w:t>10.a. Ērti turiet pildspalvveida pilnšļirci ar adatas aizsargu tieši pie ādas, novietojot to tā, lai būtu redzams skata lodziņš.</w:t>
            </w:r>
          </w:p>
          <w:p w14:paraId="287ABF3B" w14:textId="77777777" w:rsidR="00CE04EE" w:rsidRPr="00FE0EBC" w:rsidRDefault="00CE04EE" w:rsidP="007C0B5F"/>
          <w:p w14:paraId="080715B3" w14:textId="77777777" w:rsidR="00CE04EE" w:rsidRPr="00FE0EBC" w:rsidRDefault="00CE04EE" w:rsidP="007C0B5F">
            <w:r w:rsidRPr="00FE0EBC">
              <w:t xml:space="preserve">10.b. Nesaspiežot vai neizstiepjot ādu, pildspalvveida pilnšļirci novietojiet pie ādas 90 grādu leņķī (skatīt </w:t>
            </w:r>
            <w:r w:rsidRPr="00FE0EBC">
              <w:rPr>
                <w:b/>
              </w:rPr>
              <w:t>L attēlu</w:t>
            </w:r>
            <w:r w:rsidRPr="00FE0EBC">
              <w:t>).</w:t>
            </w:r>
          </w:p>
          <w:p w14:paraId="12D830A6" w14:textId="77777777" w:rsidR="00CE04EE" w:rsidRPr="00FE0EBC" w:rsidRDefault="00CE04EE" w:rsidP="00560FF8"/>
        </w:tc>
      </w:tr>
      <w:tr w:rsidR="00CE04EE" w:rsidRPr="00FE0EBC" w14:paraId="60784CB3" w14:textId="77777777" w:rsidTr="00560FF8">
        <w:trPr>
          <w:gridAfter w:val="1"/>
          <w:wAfter w:w="13" w:type="dxa"/>
          <w:cantSplit/>
        </w:trPr>
        <w:tc>
          <w:tcPr>
            <w:tcW w:w="4138" w:type="dxa"/>
            <w:tcBorders>
              <w:top w:val="single" w:sz="4" w:space="0" w:color="auto"/>
              <w:left w:val="single" w:sz="4" w:space="0" w:color="auto"/>
              <w:bottom w:val="single" w:sz="4" w:space="0" w:color="auto"/>
            </w:tcBorders>
            <w:vAlign w:val="center"/>
          </w:tcPr>
          <w:p w14:paraId="428344D2" w14:textId="7CFBBDAF" w:rsidR="00CE04EE" w:rsidRPr="00F15CE3" w:rsidRDefault="00E97717" w:rsidP="00560FF8">
            <w:pPr>
              <w:ind w:right="283"/>
              <w:jc w:val="right"/>
              <w:rPr>
                <w:rPrChange w:id="4766" w:author="만든 이">
                  <w:rPr>
                    <w:vanish/>
                  </w:rPr>
                </w:rPrChange>
              </w:rPr>
            </w:pPr>
            <w:r w:rsidRPr="00F15CE3">
              <w:rPr>
                <w:noProof/>
                <w:lang w:val="en-US" w:eastAsia="ko-KR"/>
                <w:rPrChange w:id="4767" w:author="만든 이">
                  <w:rPr>
                    <w:noProof/>
                    <w:vanish/>
                    <w:lang w:val="en-US" w:eastAsia="ko-KR"/>
                  </w:rPr>
                </w:rPrChange>
              </w:rPr>
              <w:lastRenderedPageBreak/>
              <mc:AlternateContent>
                <mc:Choice Requires="wpg">
                  <w:drawing>
                    <wp:inline distT="0" distB="0" distL="0" distR="0" wp14:anchorId="76BE40F4" wp14:editId="18CA4CEB">
                      <wp:extent cx="2063115" cy="2520315"/>
                      <wp:effectExtent l="0" t="0" r="0" b="0"/>
                      <wp:docPr id="15"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115" cy="2520315"/>
                                <a:chOff x="0" y="349"/>
                                <a:chExt cx="20628" cy="25200"/>
                              </a:xfrm>
                            </wpg:grpSpPr>
                            <pic:pic xmlns:pic="http://schemas.openxmlformats.org/drawingml/2006/picture">
                              <pic:nvPicPr>
                                <pic:cNvPr id="18" name="Picture 26"/>
                                <pic:cNvPicPr>
                                  <a:picLocks noChangeAspect="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349"/>
                                  <a:ext cx="20628" cy="25200"/>
                                </a:xfrm>
                                <a:prstGeom prst="rect">
                                  <a:avLst/>
                                </a:prstGeom>
                                <a:noFill/>
                                <a:extLst>
                                  <a:ext uri="{909E8E84-426E-40DD-AFC4-6F175D3DCCD1}">
                                    <a14:hiddenFill xmlns:a14="http://schemas.microsoft.com/office/drawing/2010/main">
                                      <a:solidFill>
                                        <a:srgbClr val="FFFFFF"/>
                                      </a:solidFill>
                                    </a14:hiddenFill>
                                  </a:ext>
                                </a:extLst>
                              </pic:spPr>
                            </pic:pic>
                            <wps:wsp>
                              <wps:cNvPr id="19" name="Text Box 2"/>
                              <wps:cNvSpPr txBox="1">
                                <a:spLocks noChangeArrowheads="1"/>
                              </wps:cNvSpPr>
                              <wps:spPr bwMode="auto">
                                <a:xfrm>
                                  <a:off x="258" y="12510"/>
                                  <a:ext cx="10090" cy="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35FD5" w14:textId="67470BC9" w:rsidR="00D76FA3" w:rsidRPr="00AF70D8" w:rsidRDefault="001F7390" w:rsidP="00CE04EE">
                                    <w:pPr>
                                      <w:spacing w:line="192" w:lineRule="auto"/>
                                      <w:jc w:val="center"/>
                                      <w:rPr>
                                        <w:color w:val="FFFFFF"/>
                                        <w:sz w:val="24"/>
                                        <w:szCs w:val="24"/>
                                      </w:rPr>
                                    </w:pPr>
                                    <w:r>
                                      <w:rPr>
                                        <w:rFonts w:ascii="Arial" w:hAnsi="Arial"/>
                                        <w:b/>
                                        <w:color w:val="FFFFFF"/>
                                        <w:sz w:val="24"/>
                                      </w:rPr>
                                      <w:t>1.</w:t>
                                    </w:r>
                                    <w:r>
                                      <w:rPr>
                                        <w:rFonts w:ascii="Arial" w:hAnsi="Arial"/>
                                        <w:b/>
                                        <w:color w:val="FFFFFF"/>
                                        <w:sz w:val="24"/>
                                      </w:rPr>
                                      <w:cr/>
                                    </w:r>
                                    <w:r>
                                      <w:rPr>
                                        <w:rFonts w:ascii="Arial" w:hAnsi="Arial"/>
                                        <w:b/>
                                        <w:color w:val="FFFFFF"/>
                                        <w:sz w:val="20"/>
                                      </w:rPr>
                                      <w:t>klikšķis</w:t>
                                    </w:r>
                                  </w:p>
                                </w:txbxContent>
                              </wps:txbx>
                              <wps:bodyPr rot="0" vert="horz" wrap="square" lIns="91440" tIns="45720" rIns="91440" bIns="45720" anchor="t" anchorCtr="0" upright="1">
                                <a:noAutofit/>
                              </wps:bodyPr>
                            </wps:wsp>
                          </wpg:wgp>
                        </a:graphicData>
                      </a:graphic>
                    </wp:inline>
                  </w:drawing>
                </mc:Choice>
                <mc:Fallback>
                  <w:pict>
                    <v:group w14:anchorId="76BE40F4" id="Group 154" o:spid="_x0000_s1342" style="width:162.45pt;height:198.45pt;mso-position-horizontal-relative:char;mso-position-vertical-relative:line" coordorigin=",349" coordsize="20628,25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">
                      <v:shape id="Picture 26" o:spid="_x0000_s1343" type="#_x0000_t75" style="position:absolute;top:349;width:20628;height:2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">
                        <v:imagedata r:id="rId202" o:title=""/>
                      </v:shape>
                      <v:shape id="Text Box 2" o:spid="_x0000_s1344" type="#_x0000_t202" style="position:absolute;left:258;top:12510;width:10090;height:6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48535FD5" w14:textId="67470BC9" w:rsidR="00D76FA3" w:rsidRPr="00AF70D8" w:rsidRDefault="001F7390" w:rsidP="00CE04EE">
                              <w:pPr>
                                <w:spacing w:line="192" w:lineRule="auto"/>
                                <w:jc w:val="center"/>
                                <w:rPr>
                                  <w:color w:val="FFFFFF"/>
                                  <w:sz w:val="24"/>
                                  <w:szCs w:val="24"/>
                                </w:rPr>
                              </w:pPr>
                              <w:r>
                                <w:rPr>
                                  <w:rFonts w:ascii="Arial" w:hAnsi="Arial"/>
                                  <w:b/>
                                  <w:color w:val="FFFFFF"/>
                                  <w:sz w:val="24"/>
                                </w:rPr>
                                <w:t>1.</w:t>
                              </w:r>
                              <w:r>
                                <w:rPr>
                                  <w:rFonts w:ascii="Arial" w:hAnsi="Arial"/>
                                  <w:b/>
                                  <w:color w:val="FFFFFF"/>
                                  <w:sz w:val="24"/>
                                </w:rPr>
                                <w:cr/>
                              </w:r>
                              <w:r>
                                <w:rPr>
                                  <w:rFonts w:ascii="Arial" w:hAnsi="Arial"/>
                                  <w:b/>
                                  <w:color w:val="FFFFFF"/>
                                  <w:sz w:val="20"/>
                                </w:rPr>
                                <w:t>klikšķis</w:t>
                              </w:r>
                            </w:p>
                          </w:txbxContent>
                        </v:textbox>
                      </v:shape>
                      <w10:anchorlock/>
                    </v:group>
                  </w:pict>
                </mc:Fallback>
              </mc:AlternateContent>
            </w:r>
          </w:p>
          <w:p w14:paraId="40F401DC" w14:textId="77777777" w:rsidR="00CE04EE" w:rsidRPr="00FE0EBC" w:rsidRDefault="00CE04EE" w:rsidP="00560FF8">
            <w:pPr>
              <w:ind w:right="283"/>
              <w:jc w:val="right"/>
            </w:pPr>
            <w:r w:rsidRPr="00FE0EBC">
              <w:rPr>
                <w:b/>
              </w:rPr>
              <w:t>M attēls</w:t>
            </w:r>
          </w:p>
        </w:tc>
        <w:tc>
          <w:tcPr>
            <w:tcW w:w="5040" w:type="dxa"/>
            <w:tcBorders>
              <w:top w:val="single" w:sz="4" w:space="0" w:color="auto"/>
              <w:left w:val="nil"/>
              <w:bottom w:val="single" w:sz="4" w:space="0" w:color="auto"/>
              <w:right w:val="single" w:sz="4" w:space="0" w:color="auto"/>
            </w:tcBorders>
          </w:tcPr>
          <w:p w14:paraId="6BF81908" w14:textId="77777777" w:rsidR="00CE04EE" w:rsidRPr="00FE0EBC" w:rsidRDefault="00CE04EE" w:rsidP="0000521F">
            <w:pPr>
              <w:widowControl w:val="0"/>
              <w:numPr>
                <w:ilvl w:val="0"/>
                <w:numId w:val="20"/>
              </w:numPr>
              <w:autoSpaceDE w:val="0"/>
              <w:autoSpaceDN w:val="0"/>
              <w:adjustRightInd w:val="0"/>
              <w:ind w:left="567" w:hanging="567"/>
            </w:pPr>
            <w:r w:rsidRPr="00FE0EBC">
              <w:rPr>
                <w:b/>
              </w:rPr>
              <w:t>Sāciet injicēt.</w:t>
            </w:r>
          </w:p>
          <w:p w14:paraId="27E52605" w14:textId="77777777" w:rsidR="00CE04EE" w:rsidRPr="00FE0EBC" w:rsidRDefault="00CE04EE" w:rsidP="007C0B5F">
            <w:pPr>
              <w:widowControl w:val="0"/>
              <w:autoSpaceDE w:val="0"/>
              <w:autoSpaceDN w:val="0"/>
              <w:adjustRightInd w:val="0"/>
            </w:pPr>
            <w:r w:rsidRPr="00FE0EBC">
              <w:t xml:space="preserve">11.a. Pildspalvveida pilnšļirci spiediet taisnā virzienā uz leju un turiet stingri piespiestu ādai. 1. klikšķis liecina, ka injekcija ir sākusies (skatīt </w:t>
            </w:r>
            <w:r w:rsidRPr="00FE0EBC">
              <w:rPr>
                <w:b/>
              </w:rPr>
              <w:t>M attēlu</w:t>
            </w:r>
            <w:r w:rsidRPr="00FE0EBC">
              <w:t>).</w:t>
            </w:r>
          </w:p>
          <w:p w14:paraId="1CF046B0" w14:textId="77777777" w:rsidR="00CE04EE" w:rsidRPr="00FE0EBC" w:rsidRDefault="00CE04EE" w:rsidP="007C0B5F">
            <w:pPr>
              <w:rPr>
                <w:b/>
              </w:rPr>
            </w:pPr>
          </w:p>
          <w:p w14:paraId="48D4A29B" w14:textId="77777777" w:rsidR="00CE04EE" w:rsidRPr="00FE0EBC" w:rsidRDefault="00CE04EE" w:rsidP="007C0B5F">
            <w:pPr>
              <w:widowControl w:val="0"/>
              <w:autoSpaceDE w:val="0"/>
              <w:autoSpaceDN w:val="0"/>
              <w:adjustRightInd w:val="0"/>
            </w:pPr>
            <w:r w:rsidRPr="00FE0EBC">
              <w:t>11.b. Pildspalvveida pilnšļirci stingri turiet vietā.</w:t>
            </w:r>
          </w:p>
          <w:p w14:paraId="206EF7E4" w14:textId="77777777" w:rsidR="00CE04EE" w:rsidRPr="00FE0EBC" w:rsidRDefault="00CE04EE" w:rsidP="007C0B5F"/>
          <w:p w14:paraId="5C28A8AA" w14:textId="77777777" w:rsidR="00CE04EE" w:rsidRPr="00FE0EBC" w:rsidRDefault="00CE04EE" w:rsidP="008E00E7">
            <w:pPr>
              <w:pStyle w:val="Bullet"/>
              <w:ind w:hanging="322"/>
            </w:pPr>
            <w:r w:rsidRPr="00FE0EBC">
              <w:rPr>
                <w:b/>
              </w:rPr>
              <w:t>Nemainiet</w:t>
            </w:r>
            <w:r w:rsidRPr="00FE0EBC">
              <w:t xml:space="preserve"> injekcijas leņķi un nenoņemiet pildspalvveida pilnšļirci līdz injekcijas beigām.</w:t>
            </w:r>
          </w:p>
          <w:p w14:paraId="1EDB5C80" w14:textId="77777777" w:rsidR="00CE04EE" w:rsidRPr="00FE0EBC" w:rsidRDefault="00CE04EE" w:rsidP="00560FF8"/>
        </w:tc>
      </w:tr>
      <w:tr w:rsidR="00CE04EE" w:rsidRPr="00FE0EBC" w14:paraId="23E2DF57" w14:textId="77777777" w:rsidTr="00560FF8">
        <w:trPr>
          <w:gridAfter w:val="1"/>
          <w:wAfter w:w="13" w:type="dxa"/>
          <w:cantSplit/>
        </w:trPr>
        <w:tc>
          <w:tcPr>
            <w:tcW w:w="4138" w:type="dxa"/>
            <w:tcBorders>
              <w:top w:val="single" w:sz="4" w:space="0" w:color="auto"/>
              <w:left w:val="single" w:sz="4" w:space="0" w:color="auto"/>
              <w:bottom w:val="single" w:sz="4" w:space="0" w:color="auto"/>
            </w:tcBorders>
            <w:vAlign w:val="center"/>
          </w:tcPr>
          <w:p w14:paraId="022363B2" w14:textId="01BDA034" w:rsidR="00CE04EE" w:rsidRPr="00FE0EBC" w:rsidRDefault="00E97717" w:rsidP="00560FF8">
            <w:pPr>
              <w:ind w:right="283"/>
              <w:jc w:val="right"/>
            </w:pPr>
            <w:r w:rsidRPr="00FE0EBC">
              <w:rPr>
                <w:noProof/>
                <w:lang w:val="en-US"/>
              </w:rPr>
              <w:drawing>
                <wp:inline distT="0" distB="0" distL="0" distR="0" wp14:anchorId="0FE98543" wp14:editId="7AED6EB9">
                  <wp:extent cx="2048510" cy="2487295"/>
                  <wp:effectExtent l="0" t="0" r="8890" b="8255"/>
                  <wp:docPr id="117" name="Picture 4" descr="스케치, 클립아트, 라인 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스케치, 클립아트, 라인 아트, 디자인이(가) 표시된 사진&#10;&#10;자동 생성된 설명"/>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048510" cy="2487295"/>
                          </a:xfrm>
                          <a:prstGeom prst="rect">
                            <a:avLst/>
                          </a:prstGeom>
                          <a:noFill/>
                          <a:ln>
                            <a:noFill/>
                          </a:ln>
                        </pic:spPr>
                      </pic:pic>
                    </a:graphicData>
                  </a:graphic>
                </wp:inline>
              </w:drawing>
            </w:r>
          </w:p>
          <w:p w14:paraId="22B45006" w14:textId="77777777" w:rsidR="00CE04EE" w:rsidRPr="00FE0EBC" w:rsidRDefault="00CE04EE" w:rsidP="00560FF8">
            <w:pPr>
              <w:ind w:right="283"/>
              <w:jc w:val="right"/>
            </w:pPr>
            <w:r w:rsidRPr="00FE0EBC">
              <w:rPr>
                <w:b/>
              </w:rPr>
              <w:t>N attēls</w:t>
            </w:r>
          </w:p>
        </w:tc>
        <w:tc>
          <w:tcPr>
            <w:tcW w:w="5040" w:type="dxa"/>
            <w:tcBorders>
              <w:top w:val="single" w:sz="4" w:space="0" w:color="auto"/>
              <w:left w:val="nil"/>
              <w:bottom w:val="single" w:sz="4" w:space="0" w:color="auto"/>
              <w:right w:val="single" w:sz="4" w:space="0" w:color="auto"/>
            </w:tcBorders>
          </w:tcPr>
          <w:p w14:paraId="7A6EBE09" w14:textId="77777777" w:rsidR="00CE04EE" w:rsidRPr="00FE0EBC" w:rsidRDefault="00CE04EE" w:rsidP="0000521F">
            <w:pPr>
              <w:widowControl w:val="0"/>
              <w:numPr>
                <w:ilvl w:val="0"/>
                <w:numId w:val="20"/>
              </w:numPr>
              <w:autoSpaceDE w:val="0"/>
              <w:autoSpaceDN w:val="0"/>
              <w:adjustRightInd w:val="0"/>
              <w:ind w:left="567" w:hanging="567"/>
              <w:rPr>
                <w:b/>
              </w:rPr>
            </w:pPr>
            <w:r w:rsidRPr="00FE0EBC">
              <w:rPr>
                <w:b/>
              </w:rPr>
              <w:t>Kontrolējiet injekciju, izmantojot zilo indikatoru.</w:t>
            </w:r>
          </w:p>
          <w:p w14:paraId="057D5789" w14:textId="77777777" w:rsidR="00CE04EE" w:rsidRPr="00FE0EBC" w:rsidRDefault="00CE04EE" w:rsidP="007C0B5F">
            <w:r w:rsidRPr="00FE0EBC">
              <w:t xml:space="preserve">12.a. Aizvien turiet pildspalvveida pilnšļirci piespiestu ādai. Zilais indikators pārvietosies skata lodziņā (skatīt </w:t>
            </w:r>
            <w:r w:rsidRPr="00FE0EBC">
              <w:rPr>
                <w:b/>
              </w:rPr>
              <w:t>N attēlu</w:t>
            </w:r>
            <w:r w:rsidRPr="00FE0EBC">
              <w:t>).</w:t>
            </w:r>
          </w:p>
          <w:p w14:paraId="3493C46A" w14:textId="77777777" w:rsidR="00CE04EE" w:rsidRPr="00FE0EBC" w:rsidRDefault="00CE04EE" w:rsidP="00560FF8"/>
        </w:tc>
      </w:tr>
      <w:tr w:rsidR="00CE04EE" w:rsidRPr="00FE0EBC" w14:paraId="4E9D6A61" w14:textId="77777777" w:rsidTr="00560FF8">
        <w:trPr>
          <w:gridAfter w:val="1"/>
          <w:wAfter w:w="13" w:type="dxa"/>
          <w:cantSplit/>
        </w:trPr>
        <w:tc>
          <w:tcPr>
            <w:tcW w:w="4138" w:type="dxa"/>
            <w:tcBorders>
              <w:top w:val="single" w:sz="4" w:space="0" w:color="auto"/>
              <w:left w:val="single" w:sz="4" w:space="0" w:color="auto"/>
              <w:bottom w:val="single" w:sz="4" w:space="0" w:color="auto"/>
            </w:tcBorders>
            <w:vAlign w:val="center"/>
          </w:tcPr>
          <w:p w14:paraId="519ED55C" w14:textId="5F0AF9C9" w:rsidR="00CE04EE" w:rsidRPr="00F15CE3" w:rsidRDefault="008E00E7" w:rsidP="00560FF8">
            <w:pPr>
              <w:ind w:right="283"/>
              <w:jc w:val="right"/>
              <w:rPr>
                <w:rPrChange w:id="4768" w:author="만든 이">
                  <w:rPr>
                    <w:vanish/>
                  </w:rPr>
                </w:rPrChange>
              </w:rPr>
            </w:pPr>
            <w:r w:rsidRPr="00F15CE3">
              <w:rPr>
                <w:b/>
                <w:bCs/>
                <w:color w:val="FFFFFF"/>
                <w:lang w:eastAsia="ko-KR"/>
                <w:rPrChange w:id="4769" w:author="만든 이">
                  <w:rPr>
                    <w:rFonts w:ascii="Arial" w:hAnsi="Arial"/>
                    <w:b/>
                    <w:bCs/>
                    <w:color w:val="FFFFFF"/>
                    <w:sz w:val="20"/>
                    <w:szCs w:val="20"/>
                    <w:lang w:eastAsia="ko-KR"/>
                  </w:rPr>
                </w:rPrChange>
              </w:rPr>
              <w:t>e</w:t>
            </w:r>
            <w:r w:rsidR="00E97717" w:rsidRPr="00F15CE3">
              <w:rPr>
                <w:noProof/>
                <w:lang w:val="en-US" w:eastAsia="ko-KR"/>
                <w:rPrChange w:id="4770" w:author="만든 이">
                  <w:rPr>
                    <w:noProof/>
                    <w:vanish/>
                    <w:lang w:val="en-US" w:eastAsia="ko-KR"/>
                  </w:rPr>
                </w:rPrChange>
              </w:rPr>
              <mc:AlternateContent>
                <mc:Choice Requires="wpg">
                  <w:drawing>
                    <wp:inline distT="0" distB="0" distL="0" distR="0" wp14:anchorId="65DDCEC5" wp14:editId="0245AD21">
                      <wp:extent cx="2100580" cy="2555875"/>
                      <wp:effectExtent l="0" t="0" r="0" b="0"/>
                      <wp:docPr id="2"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0580" cy="2555875"/>
                                <a:chOff x="64" y="0"/>
                                <a:chExt cx="21003" cy="25560"/>
                              </a:xfrm>
                            </wpg:grpSpPr>
                            <pic:pic xmlns:pic="http://schemas.openxmlformats.org/drawingml/2006/picture">
                              <pic:nvPicPr>
                                <pic:cNvPr id="3" name="Picture 24"/>
                                <pic:cNvPicPr>
                                  <a:picLocks noChangeAspect="1"/>
                                </pic:cNvPicPr>
                              </pic:nvPicPr>
                              <pic:blipFill>
                                <a:blip r:embed="rId204">
                                  <a:extLst>
                                    <a:ext uri="{28A0092B-C50C-407E-A947-70E740481C1C}">
                                      <a14:useLocalDpi xmlns:a14="http://schemas.microsoft.com/office/drawing/2010/main" val="0"/>
                                    </a:ext>
                                  </a:extLst>
                                </a:blip>
                                <a:srcRect/>
                                <a:stretch>
                                  <a:fillRect/>
                                </a:stretch>
                              </pic:blipFill>
                              <pic:spPr bwMode="auto">
                                <a:xfrm>
                                  <a:off x="64" y="0"/>
                                  <a:ext cx="21004" cy="25559"/>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2"/>
                              <wps:cNvSpPr txBox="1">
                                <a:spLocks noChangeArrowheads="1"/>
                              </wps:cNvSpPr>
                              <wps:spPr bwMode="auto">
                                <a:xfrm>
                                  <a:off x="556" y="7633"/>
                                  <a:ext cx="10090" cy="6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8E6EF" w14:textId="04AF0345" w:rsidR="001F7390" w:rsidRPr="0075553E" w:rsidRDefault="001F7390" w:rsidP="001F7390">
                                    <w:pPr>
                                      <w:spacing w:line="192" w:lineRule="auto"/>
                                      <w:jc w:val="center"/>
                                      <w:rPr>
                                        <w:color w:val="FFFFFF"/>
                                        <w:sz w:val="20"/>
                                        <w:szCs w:val="20"/>
                                      </w:rPr>
                                    </w:pPr>
                                    <w:r>
                                      <w:rPr>
                                        <w:rFonts w:ascii="Arial" w:hAnsi="Arial"/>
                                        <w:b/>
                                        <w:color w:val="FFFFFF"/>
                                        <w:sz w:val="20"/>
                                      </w:rPr>
                                      <w:t>2.</w:t>
                                    </w:r>
                                    <w:r>
                                      <w:rPr>
                                        <w:rFonts w:ascii="Arial" w:hAnsi="Arial"/>
                                        <w:b/>
                                        <w:color w:val="FFFFFF"/>
                                        <w:sz w:val="20"/>
                                      </w:rPr>
                                      <w:cr/>
                                      <w:t>klikšķis</w:t>
                                    </w:r>
                                  </w:p>
                                  <w:p w14:paraId="41904D9D" w14:textId="623E3347" w:rsidR="00D76FA3" w:rsidRPr="006E3F55" w:rsidRDefault="00D76FA3" w:rsidP="00CE04EE">
                                    <w:pPr>
                                      <w:spacing w:line="192" w:lineRule="auto"/>
                                      <w:jc w:val="center"/>
                                      <w:rPr>
                                        <w:color w:val="FFFFFF"/>
                                        <w:sz w:val="20"/>
                                        <w:szCs w:val="20"/>
                                      </w:rPr>
                                    </w:pPr>
                                  </w:p>
                                </w:txbxContent>
                              </wps:txbx>
                              <wps:bodyPr rot="0" vert="horz" wrap="square" lIns="91440" tIns="45720" rIns="91440" bIns="45720" anchor="t" anchorCtr="0" upright="1">
                                <a:noAutofit/>
                              </wps:bodyPr>
                            </wps:wsp>
                            <wps:wsp>
                              <wps:cNvPr id="10" name="Text Box 2"/>
                              <wps:cNvSpPr txBox="1">
                                <a:spLocks noChangeArrowheads="1"/>
                              </wps:cNvSpPr>
                              <wps:spPr bwMode="auto">
                                <a:xfrm>
                                  <a:off x="1749" y="19798"/>
                                  <a:ext cx="16535" cy="5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5DC02" w14:textId="77777777" w:rsidR="001F7390" w:rsidRPr="000F5A39" w:rsidRDefault="001F7390" w:rsidP="001F7390">
                                    <w:pPr>
                                      <w:jc w:val="center"/>
                                      <w:rPr>
                                        <w:color w:val="FFFFFF"/>
                                        <w:sz w:val="27"/>
                                        <w:szCs w:val="27"/>
                                      </w:rPr>
                                    </w:pPr>
                                    <w:r>
                                      <w:rPr>
                                        <w:rFonts w:ascii="Arial" w:hAnsi="Arial"/>
                                        <w:b/>
                                        <w:color w:val="FFFFFF"/>
                                        <w:sz w:val="27"/>
                                      </w:rPr>
                                      <w:t>Tad lēni skaitiet līdz 5</w:t>
                                    </w:r>
                                  </w:p>
                                  <w:p w14:paraId="57FE54B4" w14:textId="290D0036" w:rsidR="00D76FA3" w:rsidRPr="000F5A39" w:rsidRDefault="00D76FA3" w:rsidP="00CE04EE">
                                    <w:pPr>
                                      <w:jc w:val="center"/>
                                      <w:rPr>
                                        <w:color w:val="FFFFFF"/>
                                        <w:sz w:val="27"/>
                                        <w:szCs w:val="27"/>
                                      </w:rPr>
                                    </w:pPr>
                                  </w:p>
                                </w:txbxContent>
                              </wps:txbx>
                              <wps:bodyPr rot="0" vert="horz" wrap="square" lIns="91440" tIns="45720" rIns="91440" bIns="45720" anchor="t" anchorCtr="0" upright="1">
                                <a:noAutofit/>
                              </wps:bodyPr>
                            </wps:wsp>
                          </wpg:wgp>
                        </a:graphicData>
                      </a:graphic>
                    </wp:inline>
                  </w:drawing>
                </mc:Choice>
                <mc:Fallback>
                  <w:pict>
                    <v:group w14:anchorId="65DDCEC5" id="Group 151" o:spid="_x0000_s1345" style="width:165.4pt;height:201.25pt;mso-position-horizontal-relative:char;mso-position-vertical-relative:line" coordorigin="64" coordsize="21003,25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">
                      <v:shape id="Picture 24" o:spid="_x0000_s1346" type="#_x0000_t75" style="position:absolute;left:64;width:21004;height:25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">
                        <v:imagedata r:id="rId205" o:title=""/>
                      </v:shape>
                      <v:shape id="Text Box 2" o:spid="_x0000_s1347" type="#_x0000_t202" style="position:absolute;left:556;top:7633;width:10090;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7E48E6EF" w14:textId="04AF0345" w:rsidR="001F7390" w:rsidRPr="0075553E" w:rsidRDefault="001F7390" w:rsidP="001F7390">
                              <w:pPr>
                                <w:spacing w:line="192" w:lineRule="auto"/>
                                <w:jc w:val="center"/>
                                <w:rPr>
                                  <w:color w:val="FFFFFF"/>
                                  <w:sz w:val="20"/>
                                  <w:szCs w:val="20"/>
                                </w:rPr>
                              </w:pPr>
                              <w:r>
                                <w:rPr>
                                  <w:rFonts w:ascii="Arial" w:hAnsi="Arial"/>
                                  <w:b/>
                                  <w:color w:val="FFFFFF"/>
                                  <w:sz w:val="20"/>
                                </w:rPr>
                                <w:t>2.</w:t>
                              </w:r>
                              <w:r>
                                <w:rPr>
                                  <w:rFonts w:ascii="Arial" w:hAnsi="Arial"/>
                                  <w:b/>
                                  <w:color w:val="FFFFFF"/>
                                  <w:sz w:val="20"/>
                                </w:rPr>
                                <w:cr/>
                                <w:t>klikšķis</w:t>
                              </w:r>
                            </w:p>
                            <w:p w14:paraId="41904D9D" w14:textId="623E3347" w:rsidR="00D76FA3" w:rsidRPr="006E3F55" w:rsidRDefault="00D76FA3" w:rsidP="00CE04EE">
                              <w:pPr>
                                <w:spacing w:line="192" w:lineRule="auto"/>
                                <w:jc w:val="center"/>
                                <w:rPr>
                                  <w:color w:val="FFFFFF"/>
                                  <w:sz w:val="20"/>
                                  <w:szCs w:val="20"/>
                                </w:rPr>
                              </w:pPr>
                            </w:p>
                          </w:txbxContent>
                        </v:textbox>
                      </v:shape>
                      <v:shape id="Text Box 2" o:spid="_x0000_s1348" type="#_x0000_t202" style="position:absolute;left:1749;top:19798;width:16535;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4FB5DC02" w14:textId="77777777" w:rsidR="001F7390" w:rsidRPr="000F5A39" w:rsidRDefault="001F7390" w:rsidP="001F7390">
                              <w:pPr>
                                <w:jc w:val="center"/>
                                <w:rPr>
                                  <w:color w:val="FFFFFF"/>
                                  <w:sz w:val="27"/>
                                  <w:szCs w:val="27"/>
                                </w:rPr>
                              </w:pPr>
                              <w:r>
                                <w:rPr>
                                  <w:rFonts w:ascii="Arial" w:hAnsi="Arial"/>
                                  <w:b/>
                                  <w:color w:val="FFFFFF"/>
                                  <w:sz w:val="27"/>
                                </w:rPr>
                                <w:t>Tad lēni skaitiet līdz 5</w:t>
                              </w:r>
                            </w:p>
                            <w:p w14:paraId="57FE54B4" w14:textId="290D0036" w:rsidR="00D76FA3" w:rsidRPr="000F5A39" w:rsidRDefault="00D76FA3" w:rsidP="00CE04EE">
                              <w:pPr>
                                <w:jc w:val="center"/>
                                <w:rPr>
                                  <w:color w:val="FFFFFF"/>
                                  <w:sz w:val="27"/>
                                  <w:szCs w:val="27"/>
                                </w:rPr>
                              </w:pPr>
                            </w:p>
                          </w:txbxContent>
                        </v:textbox>
                      </v:shape>
                      <w10:anchorlock/>
                    </v:group>
                  </w:pict>
                </mc:Fallback>
              </mc:AlternateContent>
            </w:r>
          </w:p>
          <w:p w14:paraId="556C1292" w14:textId="77777777" w:rsidR="00CE04EE" w:rsidRPr="00FE0EBC" w:rsidRDefault="00CE04EE" w:rsidP="00560FF8">
            <w:pPr>
              <w:ind w:right="283"/>
              <w:jc w:val="right"/>
              <w:rPr>
                <w:b/>
              </w:rPr>
            </w:pPr>
            <w:r w:rsidRPr="00FE0EBC">
              <w:rPr>
                <w:b/>
              </w:rPr>
              <w:t>O attēls</w:t>
            </w:r>
          </w:p>
        </w:tc>
        <w:tc>
          <w:tcPr>
            <w:tcW w:w="5040" w:type="dxa"/>
            <w:tcBorders>
              <w:top w:val="single" w:sz="4" w:space="0" w:color="auto"/>
              <w:left w:val="nil"/>
              <w:bottom w:val="single" w:sz="4" w:space="0" w:color="auto"/>
              <w:right w:val="single" w:sz="4" w:space="0" w:color="auto"/>
            </w:tcBorders>
          </w:tcPr>
          <w:p w14:paraId="2E115750" w14:textId="77777777" w:rsidR="00CE04EE" w:rsidRPr="00FE0EBC" w:rsidRDefault="00CE04EE" w:rsidP="0000521F">
            <w:pPr>
              <w:widowControl w:val="0"/>
              <w:numPr>
                <w:ilvl w:val="0"/>
                <w:numId w:val="20"/>
              </w:numPr>
              <w:autoSpaceDE w:val="0"/>
              <w:autoSpaceDN w:val="0"/>
              <w:adjustRightInd w:val="0"/>
              <w:ind w:left="567" w:hanging="567"/>
              <w:rPr>
                <w:b/>
              </w:rPr>
            </w:pPr>
            <w:r w:rsidRPr="00FE0EBC">
              <w:rPr>
                <w:b/>
              </w:rPr>
              <w:t>Pabeidziet injekciju.</w:t>
            </w:r>
          </w:p>
          <w:p w14:paraId="6A4F5D98" w14:textId="77777777" w:rsidR="00CE04EE" w:rsidRPr="00FE0EBC" w:rsidRDefault="00CE04EE" w:rsidP="007C0B5F">
            <w:pPr>
              <w:widowControl w:val="0"/>
              <w:autoSpaceDE w:val="0"/>
              <w:autoSpaceDN w:val="0"/>
              <w:adjustRightInd w:val="0"/>
            </w:pPr>
            <w:r w:rsidRPr="00FE0EBC">
              <w:t xml:space="preserve">13.a. Saklausiet 2. klikšķi. Tas liecina, ka injekcija ir gandrīz pabeigta (skatīt </w:t>
            </w:r>
            <w:r w:rsidRPr="00FE0EBC">
              <w:rPr>
                <w:b/>
              </w:rPr>
              <w:t>O attēlu</w:t>
            </w:r>
            <w:r w:rsidRPr="00FE0EBC">
              <w:t>).</w:t>
            </w:r>
          </w:p>
          <w:p w14:paraId="01C67FA4" w14:textId="77777777" w:rsidR="00CE04EE" w:rsidRPr="00FE0EBC" w:rsidRDefault="00CE04EE" w:rsidP="007C0B5F"/>
          <w:p w14:paraId="371B6DE0" w14:textId="77777777" w:rsidR="00CE04EE" w:rsidRPr="00FE0EBC" w:rsidRDefault="00CE04EE" w:rsidP="007C0B5F">
            <w:pPr>
              <w:widowControl w:val="0"/>
              <w:autoSpaceDE w:val="0"/>
              <w:autoSpaceDN w:val="0"/>
              <w:adjustRightInd w:val="0"/>
            </w:pPr>
            <w:r w:rsidRPr="00FE0EBC">
              <w:t xml:space="preserve">13.b. Kad sadzirdat 2. klikšķi, pildspalvveida pilnšļirci aizvien turiet stingri piespiestu ādai un </w:t>
            </w:r>
            <w:r w:rsidRPr="00FE0EBC">
              <w:rPr>
                <w:b/>
              </w:rPr>
              <w:t>lēni skaitiet līdz</w:t>
            </w:r>
            <w:r w:rsidRPr="00FE0EBC">
              <w:t> </w:t>
            </w:r>
            <w:r w:rsidRPr="00FE0EBC">
              <w:rPr>
                <w:b/>
              </w:rPr>
              <w:t>5</w:t>
            </w:r>
            <w:r w:rsidRPr="00FE0EBC">
              <w:t xml:space="preserve">, lai būtu drošs, ka injicējat pilnu devu (skatīt </w:t>
            </w:r>
            <w:r w:rsidRPr="00FE0EBC">
              <w:rPr>
                <w:b/>
              </w:rPr>
              <w:t>O attēlu</w:t>
            </w:r>
            <w:r w:rsidRPr="00FE0EBC">
              <w:t>).</w:t>
            </w:r>
          </w:p>
          <w:p w14:paraId="3253062A" w14:textId="77777777" w:rsidR="00CE04EE" w:rsidRPr="00FE0EBC" w:rsidRDefault="00CE04EE" w:rsidP="007C0B5F"/>
          <w:p w14:paraId="3620574B" w14:textId="77777777" w:rsidR="00CE04EE" w:rsidRPr="00FE0EBC" w:rsidRDefault="00CE04EE" w:rsidP="007C0B5F">
            <w:r w:rsidRPr="00FE0EBC">
              <w:t>13.c. Pildspalvveida pilnšļirci noturiet šādā stāvoklī, līdz zilais indikators beidzis pārvietoties un pilnībā aizpilda skata lodziņu, lai būtu drošs, ka injekcija ir pabeigta.</w:t>
            </w:r>
          </w:p>
          <w:p w14:paraId="11C1B084" w14:textId="77777777" w:rsidR="00CE04EE" w:rsidRPr="00FE0EBC" w:rsidRDefault="00CE04EE" w:rsidP="00560FF8"/>
        </w:tc>
      </w:tr>
      <w:tr w:rsidR="00CE04EE" w:rsidRPr="00FE0EBC" w14:paraId="07D99397" w14:textId="77777777" w:rsidTr="00560FF8">
        <w:trPr>
          <w:gridAfter w:val="1"/>
          <w:wAfter w:w="13" w:type="dxa"/>
          <w:cantSplit/>
        </w:trPr>
        <w:tc>
          <w:tcPr>
            <w:tcW w:w="4138" w:type="dxa"/>
            <w:tcBorders>
              <w:top w:val="single" w:sz="4" w:space="0" w:color="auto"/>
              <w:left w:val="single" w:sz="4" w:space="0" w:color="auto"/>
              <w:bottom w:val="single" w:sz="4" w:space="0" w:color="auto"/>
            </w:tcBorders>
            <w:vAlign w:val="center"/>
          </w:tcPr>
          <w:p w14:paraId="0806EE72" w14:textId="107D3A7D" w:rsidR="00CE04EE" w:rsidRPr="00FE0EBC" w:rsidRDefault="00E97717" w:rsidP="00560FF8">
            <w:pPr>
              <w:ind w:right="283"/>
              <w:jc w:val="right"/>
            </w:pPr>
            <w:r w:rsidRPr="00FE0EBC">
              <w:rPr>
                <w:noProof/>
                <w:lang w:val="en-US"/>
              </w:rPr>
              <w:lastRenderedPageBreak/>
              <w:drawing>
                <wp:inline distT="0" distB="0" distL="0" distR="0" wp14:anchorId="08A85203" wp14:editId="59439378">
                  <wp:extent cx="2048510" cy="2487295"/>
                  <wp:effectExtent l="0" t="0" r="8890" b="8255"/>
                  <wp:docPr id="115" name="Picture 2" descr="스케치, 클립아트,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스케치, 클립아트, 일러스트레이션, 디자인이(가) 표시된 사진&#10;&#10;자동 생성된 설명"/>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048510" cy="2487295"/>
                          </a:xfrm>
                          <a:prstGeom prst="rect">
                            <a:avLst/>
                          </a:prstGeom>
                          <a:noFill/>
                          <a:ln>
                            <a:noFill/>
                          </a:ln>
                        </pic:spPr>
                      </pic:pic>
                    </a:graphicData>
                  </a:graphic>
                </wp:inline>
              </w:drawing>
            </w:r>
          </w:p>
          <w:p w14:paraId="0CF651C6" w14:textId="77777777" w:rsidR="00CE04EE" w:rsidRPr="00FE0EBC" w:rsidRDefault="00CE04EE" w:rsidP="00560FF8">
            <w:pPr>
              <w:ind w:right="283"/>
              <w:jc w:val="right"/>
            </w:pPr>
            <w:r w:rsidRPr="00FE0EBC">
              <w:rPr>
                <w:b/>
              </w:rPr>
              <w:t>P attēls</w:t>
            </w:r>
          </w:p>
        </w:tc>
        <w:tc>
          <w:tcPr>
            <w:tcW w:w="5040" w:type="dxa"/>
            <w:tcBorders>
              <w:top w:val="single" w:sz="4" w:space="0" w:color="auto"/>
              <w:left w:val="nil"/>
              <w:bottom w:val="single" w:sz="4" w:space="0" w:color="auto"/>
              <w:right w:val="single" w:sz="4" w:space="0" w:color="auto"/>
            </w:tcBorders>
          </w:tcPr>
          <w:p w14:paraId="60ABE1E8" w14:textId="77777777" w:rsidR="00CE04EE" w:rsidRPr="00FE0EBC" w:rsidRDefault="00CE04EE" w:rsidP="0000521F">
            <w:pPr>
              <w:widowControl w:val="0"/>
              <w:numPr>
                <w:ilvl w:val="0"/>
                <w:numId w:val="20"/>
              </w:numPr>
              <w:autoSpaceDE w:val="0"/>
              <w:autoSpaceDN w:val="0"/>
              <w:adjustRightInd w:val="0"/>
              <w:ind w:left="567" w:hanging="567"/>
              <w:rPr>
                <w:b/>
              </w:rPr>
            </w:pPr>
            <w:r w:rsidRPr="00FE0EBC">
              <w:rPr>
                <w:b/>
              </w:rPr>
              <w:t>Pildspalvveida pilnšļirci noņemiet no ādas un pārbaudiet zilo indikatoru (skatīt P attēlu).</w:t>
            </w:r>
          </w:p>
          <w:p w14:paraId="3D067E56" w14:textId="78CC014C" w:rsidR="00CE04EE" w:rsidRPr="00FE0EBC" w:rsidRDefault="00CE04EE" w:rsidP="007C0B5F">
            <w:pPr>
              <w:widowControl w:val="0"/>
              <w:autoSpaceDE w:val="0"/>
              <w:autoSpaceDN w:val="0"/>
              <w:adjustRightInd w:val="0"/>
            </w:pPr>
            <w:r w:rsidRPr="00FE0EBC">
              <w:t>14.a. Kad zilais indikators beidzis pārvietoties un pilnībā aizpildījis skata lodziņu, pildspalvveida pilnšļirci taisnā virzienā uz augšu noceliet no ādas. Adatas aizsargs automātiski izvirzīsies un noslēgsies virs adatas.</w:t>
            </w:r>
          </w:p>
          <w:p w14:paraId="3D298927" w14:textId="77777777" w:rsidR="00CE04EE" w:rsidRPr="00FE0EBC" w:rsidRDefault="00CE04EE" w:rsidP="007C0B5F"/>
          <w:p w14:paraId="7D7F63D2" w14:textId="77777777" w:rsidR="00CE04EE" w:rsidRPr="00FE0EBC" w:rsidRDefault="00CE04EE" w:rsidP="008E00E7">
            <w:pPr>
              <w:pStyle w:val="Bullet"/>
              <w:ind w:hanging="322"/>
            </w:pPr>
            <w:r w:rsidRPr="00FE0EBC">
              <w:t>Ja zilais indikators nav pilnībā aizpildījis skata lodziņu, sazinieties ar veselības aprūpes speciālistu vai farmaceitu.</w:t>
            </w:r>
          </w:p>
          <w:p w14:paraId="1B257A82" w14:textId="77777777" w:rsidR="00CE04EE" w:rsidRPr="00FE0EBC" w:rsidRDefault="00CE04EE" w:rsidP="00560FF8"/>
        </w:tc>
      </w:tr>
      <w:tr w:rsidR="00CE04EE" w:rsidRPr="00FE0EBC" w14:paraId="6872CAAE" w14:textId="77777777" w:rsidTr="00560FF8">
        <w:trPr>
          <w:gridAfter w:val="1"/>
          <w:wAfter w:w="13" w:type="dxa"/>
          <w:cantSplit/>
        </w:trPr>
        <w:tc>
          <w:tcPr>
            <w:tcW w:w="9178" w:type="dxa"/>
            <w:gridSpan w:val="2"/>
            <w:tcBorders>
              <w:left w:val="single" w:sz="4" w:space="0" w:color="auto"/>
              <w:bottom w:val="single" w:sz="4" w:space="0" w:color="auto"/>
              <w:right w:val="single" w:sz="4" w:space="0" w:color="auto"/>
            </w:tcBorders>
            <w:vAlign w:val="center"/>
          </w:tcPr>
          <w:p w14:paraId="40FFAA79" w14:textId="77777777" w:rsidR="00CE04EE" w:rsidRPr="00FE0EBC" w:rsidRDefault="00CE04EE" w:rsidP="0000521F">
            <w:pPr>
              <w:widowControl w:val="0"/>
              <w:numPr>
                <w:ilvl w:val="0"/>
                <w:numId w:val="20"/>
              </w:numPr>
              <w:autoSpaceDE w:val="0"/>
              <w:autoSpaceDN w:val="0"/>
              <w:adjustRightInd w:val="0"/>
              <w:ind w:left="567" w:hanging="567"/>
            </w:pPr>
            <w:r w:rsidRPr="00FE0EBC">
              <w:rPr>
                <w:b/>
              </w:rPr>
              <w:t>Injekcijas vietas aprūpe.</w:t>
            </w:r>
          </w:p>
          <w:p w14:paraId="2B3BBAA7" w14:textId="77777777" w:rsidR="00CE04EE" w:rsidRPr="00FE0EBC" w:rsidRDefault="00CE04EE" w:rsidP="007C0B5F">
            <w:r w:rsidRPr="00FE0EBC">
              <w:t>15.a. Ja rodas neliela asiņošana vai injekcijas vietā ir šķidruma piliens, injekcijas vietai viegli piespiediet vates tamponu vai marli, bet neberzējiet to, un, ja nepieciešams, uzklājiet adhezīvu pārsēju.</w:t>
            </w:r>
          </w:p>
          <w:p w14:paraId="2D745237" w14:textId="77777777" w:rsidR="00CE04EE" w:rsidRPr="00FE0EBC" w:rsidRDefault="00CE04EE" w:rsidP="007C0B5F"/>
          <w:p w14:paraId="6282CEA3" w14:textId="77777777" w:rsidR="00CE04EE" w:rsidRPr="00FE0EBC" w:rsidRDefault="00CE04EE" w:rsidP="008E00E7">
            <w:pPr>
              <w:pStyle w:val="Bullet"/>
              <w:ind w:left="312" w:hanging="312"/>
              <w:rPr>
                <w:b/>
              </w:rPr>
            </w:pPr>
            <w:r w:rsidRPr="00FE0EBC">
              <w:rPr>
                <w:b/>
              </w:rPr>
              <w:t>Neberzējiet injekcijas vietu.</w:t>
            </w:r>
          </w:p>
          <w:p w14:paraId="4F3E2811" w14:textId="77777777" w:rsidR="00CE04EE" w:rsidRPr="00FE0EBC" w:rsidRDefault="00CE04EE" w:rsidP="007C0B5F"/>
          <w:p w14:paraId="1E9400C0" w14:textId="455AB785" w:rsidR="00CE04EE" w:rsidRPr="00FE0EBC" w:rsidRDefault="00CE04EE" w:rsidP="007C0B5F">
            <w:r w:rsidRPr="00FE0EBC">
              <w:t>15.b. Ja zāles nonākušas uz ādas, šo apvidu nomazgājiet ar ūdeni.</w:t>
            </w:r>
          </w:p>
          <w:p w14:paraId="2EED80CB" w14:textId="77777777" w:rsidR="00CE04EE" w:rsidRPr="00FE0EBC" w:rsidRDefault="00CE04EE" w:rsidP="00560FF8"/>
        </w:tc>
      </w:tr>
      <w:tr w:rsidR="00CE04EE" w:rsidRPr="00FE0EBC" w14:paraId="1F560416" w14:textId="77777777" w:rsidTr="00560FF8">
        <w:trPr>
          <w:gridAfter w:val="1"/>
          <w:wAfter w:w="13" w:type="dxa"/>
          <w:cantSplit/>
        </w:trPr>
        <w:tc>
          <w:tcPr>
            <w:tcW w:w="9178" w:type="dxa"/>
            <w:gridSpan w:val="2"/>
            <w:tcBorders>
              <w:top w:val="single" w:sz="4" w:space="0" w:color="auto"/>
              <w:left w:val="single" w:sz="4" w:space="0" w:color="auto"/>
              <w:bottom w:val="single" w:sz="4" w:space="0" w:color="auto"/>
              <w:right w:val="single" w:sz="4" w:space="0" w:color="auto"/>
            </w:tcBorders>
            <w:vAlign w:val="center"/>
          </w:tcPr>
          <w:p w14:paraId="16D6545F" w14:textId="77777777" w:rsidR="00CE04EE" w:rsidRPr="00FE0EBC" w:rsidRDefault="00CE04EE" w:rsidP="0000521F">
            <w:pPr>
              <w:pStyle w:val="aff2"/>
              <w:widowControl w:val="0"/>
              <w:numPr>
                <w:ilvl w:val="0"/>
                <w:numId w:val="20"/>
              </w:numPr>
              <w:autoSpaceDE w:val="0"/>
              <w:autoSpaceDN w:val="0"/>
              <w:adjustRightInd w:val="0"/>
              <w:ind w:left="567" w:hanging="567"/>
              <w:rPr>
                <w:b/>
              </w:rPr>
            </w:pPr>
            <w:r w:rsidRPr="00FE0EBC">
              <w:rPr>
                <w:b/>
              </w:rPr>
              <w:t>Ja Jums parakstītajai devai nepieciešama vairāk kā 1 injekcija.</w:t>
            </w:r>
          </w:p>
          <w:p w14:paraId="376F8E37" w14:textId="77777777" w:rsidR="00CE04EE" w:rsidRPr="00FE0EBC" w:rsidRDefault="00CE04EE" w:rsidP="007C0B5F">
            <w:r w:rsidRPr="00FE0EBC">
              <w:t xml:space="preserve">16.a. Izmetiet izlietoto pildspalvveida pilnšļirci, kā aprakstīts </w:t>
            </w:r>
            <w:r w:rsidRPr="00FE0EBC">
              <w:rPr>
                <w:b/>
              </w:rPr>
              <w:t>17. darbībā</w:t>
            </w:r>
            <w:r w:rsidRPr="00FE0EBC">
              <w:t xml:space="preserve"> un </w:t>
            </w:r>
            <w:r w:rsidRPr="00FE0EBC">
              <w:rPr>
                <w:b/>
              </w:rPr>
              <w:t>Q attēlā</w:t>
            </w:r>
            <w:r w:rsidRPr="00FE0EBC">
              <w:t>.</w:t>
            </w:r>
          </w:p>
          <w:p w14:paraId="4DAF9551" w14:textId="77777777" w:rsidR="00CE04EE" w:rsidRPr="00FE0EBC" w:rsidRDefault="00CE04EE" w:rsidP="007C0B5F"/>
          <w:p w14:paraId="64002D40" w14:textId="1855106A" w:rsidR="00CE04EE" w:rsidRPr="00FE0EBC" w:rsidRDefault="00CE04EE" w:rsidP="007C0B5F">
            <w:r w:rsidRPr="00FE0EBC">
              <w:t xml:space="preserve">16.b. Nākamajai injekcijai, izmantojot jaunu pildspalvveida pilnšļirci, atkārtojiet no </w:t>
            </w:r>
            <w:r w:rsidRPr="00FE0EBC">
              <w:rPr>
                <w:b/>
              </w:rPr>
              <w:t>2. darbības līdz 15. darbībai</w:t>
            </w:r>
            <w:r w:rsidRPr="00FE0EBC">
              <w:t>.</w:t>
            </w:r>
          </w:p>
          <w:p w14:paraId="75D4CE82" w14:textId="77777777" w:rsidR="00CE04EE" w:rsidRPr="00FE0EBC" w:rsidRDefault="00CE04EE" w:rsidP="007C0B5F"/>
          <w:p w14:paraId="00033E67" w14:textId="77777777" w:rsidR="00CE04EE" w:rsidRPr="00FE0EBC" w:rsidRDefault="00CE04EE" w:rsidP="007C0B5F">
            <w:r w:rsidRPr="00FE0EBC">
              <w:t xml:space="preserve">16.c. Katrai jaunai injekcijai izvēlieties citu injekcijas vietu </w:t>
            </w:r>
            <w:r w:rsidRPr="00FE0EBC">
              <w:rPr>
                <w:b/>
              </w:rPr>
              <w:t>vismaz 2 cm attālumā</w:t>
            </w:r>
            <w:r w:rsidRPr="00FE0EBC">
              <w:t xml:space="preserve"> no citām injekcijas vietām.</w:t>
            </w:r>
          </w:p>
          <w:p w14:paraId="177D9B8F" w14:textId="77777777" w:rsidR="00CE04EE" w:rsidRPr="00FE0EBC" w:rsidRDefault="00CE04EE" w:rsidP="007C0B5F"/>
          <w:p w14:paraId="48C581E2" w14:textId="77777777" w:rsidR="00CE04EE" w:rsidRPr="00FE0EBC" w:rsidRDefault="00CE04EE" w:rsidP="007C0B5F">
            <w:r w:rsidRPr="00FE0EBC">
              <w:t>16.d. Visas Jums parakstītajai devai nepieciešamās injekcijas ievadiet nekavējoties vienu pēc otras. Ja Jums ir kādi jautājumi, sazinieties ar veselības aprūpes sniedzēju.</w:t>
            </w:r>
          </w:p>
          <w:p w14:paraId="5C14A6F6" w14:textId="77777777" w:rsidR="00CE04EE" w:rsidRPr="00FE0EBC" w:rsidRDefault="00CE04EE" w:rsidP="00560FF8"/>
        </w:tc>
      </w:tr>
      <w:tr w:rsidR="00CE04EE" w:rsidRPr="00FE0EBC" w14:paraId="67A19020" w14:textId="77777777" w:rsidTr="00560FF8">
        <w:trPr>
          <w:gridAfter w:val="1"/>
          <w:wAfter w:w="13" w:type="dxa"/>
          <w:cantSplit/>
        </w:trPr>
        <w:tc>
          <w:tcPr>
            <w:tcW w:w="9178" w:type="dxa"/>
            <w:gridSpan w:val="2"/>
            <w:tcBorders>
              <w:top w:val="single" w:sz="4" w:space="0" w:color="auto"/>
              <w:left w:val="single" w:sz="4" w:space="0" w:color="auto"/>
              <w:right w:val="single" w:sz="4" w:space="0" w:color="auto"/>
            </w:tcBorders>
            <w:vAlign w:val="center"/>
          </w:tcPr>
          <w:p w14:paraId="41E775DE" w14:textId="77777777" w:rsidR="00CE04EE" w:rsidRPr="00FE0EBC" w:rsidRDefault="00CE04EE" w:rsidP="00560FF8">
            <w:pPr>
              <w:keepNext/>
              <w:rPr>
                <w:b/>
              </w:rPr>
            </w:pPr>
            <w:r w:rsidRPr="00FE0EBC">
              <w:rPr>
                <w:b/>
              </w:rPr>
              <w:lastRenderedPageBreak/>
              <w:t xml:space="preserve">Pēc injekcijas </w:t>
            </w:r>
          </w:p>
        </w:tc>
      </w:tr>
      <w:tr w:rsidR="00CE04EE" w:rsidRPr="00FE0EBC" w14:paraId="2E2199D5" w14:textId="77777777" w:rsidTr="00560FF8">
        <w:trPr>
          <w:gridAfter w:val="1"/>
          <w:wAfter w:w="13" w:type="dxa"/>
          <w:cantSplit/>
        </w:trPr>
        <w:tc>
          <w:tcPr>
            <w:tcW w:w="4138" w:type="dxa"/>
            <w:tcBorders>
              <w:left w:val="single" w:sz="4" w:space="0" w:color="auto"/>
              <w:bottom w:val="single" w:sz="4" w:space="0" w:color="auto"/>
            </w:tcBorders>
            <w:vAlign w:val="center"/>
          </w:tcPr>
          <w:p w14:paraId="3C230A98" w14:textId="11AE066C" w:rsidR="00CE04EE" w:rsidRPr="00FE0EBC" w:rsidRDefault="00E97717" w:rsidP="00560FF8">
            <w:pPr>
              <w:ind w:right="284"/>
              <w:jc w:val="right"/>
              <w:rPr>
                <w:b/>
              </w:rPr>
            </w:pPr>
            <w:r w:rsidRPr="00FE0EBC">
              <w:rPr>
                <w:b/>
                <w:noProof/>
                <w:lang w:val="en-US"/>
              </w:rPr>
              <w:drawing>
                <wp:inline distT="0" distB="0" distL="0" distR="0" wp14:anchorId="2CF43611" wp14:editId="3EEFD43D">
                  <wp:extent cx="2048510" cy="2443480"/>
                  <wp:effectExtent l="0" t="0" r="8890" b="0"/>
                  <wp:docPr id="114" name="Picture 1" descr="스케치, 그림, 사무용품,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스케치, 그림, 사무용품, 아동 미술이(가) 표시된 사진&#10;&#10;자동 생성된 설명"/>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048510" cy="2443480"/>
                          </a:xfrm>
                          <a:prstGeom prst="rect">
                            <a:avLst/>
                          </a:prstGeom>
                          <a:noFill/>
                          <a:ln>
                            <a:noFill/>
                          </a:ln>
                        </pic:spPr>
                      </pic:pic>
                    </a:graphicData>
                  </a:graphic>
                </wp:inline>
              </w:drawing>
            </w:r>
          </w:p>
          <w:p w14:paraId="275A436F" w14:textId="77777777" w:rsidR="00CE04EE" w:rsidRPr="00FE0EBC" w:rsidRDefault="00CE04EE" w:rsidP="00560FF8">
            <w:pPr>
              <w:ind w:right="284"/>
              <w:jc w:val="right"/>
              <w:rPr>
                <w:b/>
              </w:rPr>
            </w:pPr>
            <w:r w:rsidRPr="00FE0EBC">
              <w:rPr>
                <w:b/>
              </w:rPr>
              <w:t>Q attēls</w:t>
            </w:r>
          </w:p>
        </w:tc>
        <w:tc>
          <w:tcPr>
            <w:tcW w:w="5040" w:type="dxa"/>
            <w:tcBorders>
              <w:left w:val="nil"/>
              <w:bottom w:val="single" w:sz="4" w:space="0" w:color="auto"/>
              <w:right w:val="single" w:sz="4" w:space="0" w:color="auto"/>
            </w:tcBorders>
            <w:vAlign w:val="center"/>
          </w:tcPr>
          <w:p w14:paraId="4CD9C779" w14:textId="77777777" w:rsidR="00CE04EE" w:rsidRPr="00FE0EBC" w:rsidRDefault="00CE04EE" w:rsidP="0000521F">
            <w:pPr>
              <w:pStyle w:val="aff2"/>
              <w:widowControl w:val="0"/>
              <w:numPr>
                <w:ilvl w:val="0"/>
                <w:numId w:val="21"/>
              </w:numPr>
              <w:autoSpaceDE w:val="0"/>
              <w:autoSpaceDN w:val="0"/>
              <w:adjustRightInd w:val="0"/>
              <w:ind w:left="567" w:hanging="567"/>
              <w:rPr>
                <w:b/>
              </w:rPr>
            </w:pPr>
            <w:r w:rsidRPr="00FE0EBC">
              <w:rPr>
                <w:b/>
              </w:rPr>
              <w:t>Izmetiet pildspalvveida pilnšļirci.</w:t>
            </w:r>
          </w:p>
          <w:p w14:paraId="59C6581A" w14:textId="77777777" w:rsidR="00CE04EE" w:rsidRPr="00FE0EBC" w:rsidRDefault="00CE04EE" w:rsidP="007C0B5F">
            <w:r w:rsidRPr="00FE0EBC">
              <w:t xml:space="preserve">17.a. Izlietoto pildspalvveida pilnšļirci un pārējos piederumus tūlīt pēc lietošanas ievietojiet asiem priekšmetiem paredzētā tvertnē (skatīt </w:t>
            </w:r>
            <w:r w:rsidRPr="00FE0EBC">
              <w:rPr>
                <w:b/>
              </w:rPr>
              <w:t>Q attēlu</w:t>
            </w:r>
            <w:r w:rsidRPr="00FE0EBC">
              <w:t>).</w:t>
            </w:r>
          </w:p>
          <w:p w14:paraId="292ED3E9" w14:textId="77777777" w:rsidR="00CE04EE" w:rsidRPr="00FE0EBC" w:rsidRDefault="00CE04EE" w:rsidP="007C0B5F"/>
          <w:p w14:paraId="04844BCB" w14:textId="77777777" w:rsidR="00CE04EE" w:rsidRPr="00FE0EBC" w:rsidRDefault="00CE04EE" w:rsidP="008E00E7">
            <w:pPr>
              <w:pStyle w:val="Bullet"/>
              <w:ind w:hanging="322"/>
            </w:pPr>
            <w:r w:rsidRPr="00FE0EBC">
              <w:t xml:space="preserve">Pildspalvveida pilnšļirci </w:t>
            </w:r>
            <w:r w:rsidRPr="00FE0EBC">
              <w:rPr>
                <w:b/>
              </w:rPr>
              <w:t>nelietojiet</w:t>
            </w:r>
            <w:r w:rsidRPr="00FE0EBC">
              <w:t xml:space="preserve"> atkārtoti.</w:t>
            </w:r>
          </w:p>
          <w:p w14:paraId="625C5C6C" w14:textId="5E5D9059" w:rsidR="00CE04EE" w:rsidRPr="00FE0EBC" w:rsidRDefault="00CE04EE" w:rsidP="008E00E7">
            <w:pPr>
              <w:pStyle w:val="Bullet"/>
              <w:ind w:hanging="322"/>
            </w:pPr>
            <w:r w:rsidRPr="00FE0EBC">
              <w:rPr>
                <w:b/>
              </w:rPr>
              <w:t>Nelieciet</w:t>
            </w:r>
            <w:r w:rsidRPr="00FE0EBC">
              <w:t xml:space="preserve"> uzgali atpakaļ uz pildspalvveida pilnšļirces.</w:t>
            </w:r>
          </w:p>
          <w:p w14:paraId="0C52857C" w14:textId="0A71A48B" w:rsidR="00CE04EE" w:rsidRPr="00FE0EBC" w:rsidRDefault="00CE04EE" w:rsidP="008E00E7">
            <w:pPr>
              <w:pStyle w:val="Bullet"/>
              <w:ind w:hanging="322"/>
            </w:pPr>
            <w:r w:rsidRPr="00FE0EBC">
              <w:t xml:space="preserve">Izlietoto asiem priekšmetiem paredzēto tvertni </w:t>
            </w:r>
            <w:r w:rsidRPr="00FE0EBC">
              <w:rPr>
                <w:b/>
              </w:rPr>
              <w:t>neizmetiet</w:t>
            </w:r>
            <w:r w:rsidRPr="00FE0EBC">
              <w:t xml:space="preserve"> kopā ar sadzīves atkritumiem, izņemot, ja to pieļauj kopienas vadlīnijas.</w:t>
            </w:r>
          </w:p>
          <w:p w14:paraId="54D7AF40" w14:textId="44C20C50" w:rsidR="00CE04EE" w:rsidRPr="00FE0EBC" w:rsidRDefault="00CE04EE" w:rsidP="008E00E7">
            <w:pPr>
              <w:pStyle w:val="Bullet"/>
              <w:ind w:hanging="322"/>
            </w:pPr>
            <w:r w:rsidRPr="00FE0EBC">
              <w:t xml:space="preserve">Izlietoto asiem priekšmetiem paredzēto tvertni </w:t>
            </w:r>
            <w:r w:rsidRPr="00FE0EBC">
              <w:rPr>
                <w:b/>
              </w:rPr>
              <w:t>nenododiet</w:t>
            </w:r>
            <w:r w:rsidRPr="00FE0EBC">
              <w:t xml:space="preserve"> šķirojamos atkritumos.</w:t>
            </w:r>
          </w:p>
          <w:p w14:paraId="716B15D8" w14:textId="77777777" w:rsidR="00CE04EE" w:rsidRPr="00FE0EBC" w:rsidRDefault="00CE04EE" w:rsidP="007C0B5F"/>
          <w:p w14:paraId="3431F961" w14:textId="77777777" w:rsidR="00CE04EE" w:rsidRPr="00FE0EBC" w:rsidRDefault="00CE04EE" w:rsidP="007C0B5F">
            <w:r w:rsidRPr="00FE0EBC">
              <w:t>Ja Jums nav asiem priekšmetiem paredzētas tvertnes, varat izmantot mājsaimniecībā lietojamu tvertni:</w:t>
            </w:r>
          </w:p>
          <w:p w14:paraId="7C38C617" w14:textId="77777777" w:rsidR="00CE04EE" w:rsidRPr="00FE0EBC" w:rsidRDefault="00CE04EE" w:rsidP="008E00E7">
            <w:pPr>
              <w:pStyle w:val="Bullet"/>
              <w:tabs>
                <w:tab w:val="left" w:pos="846"/>
              </w:tabs>
              <w:ind w:left="851" w:hanging="322"/>
            </w:pPr>
            <w:r w:rsidRPr="00FE0EBC">
              <w:t>kas ir izgatavota no īpaši izturīgas plastmasas;</w:t>
            </w:r>
          </w:p>
          <w:p w14:paraId="291467FA" w14:textId="77777777" w:rsidR="00CE04EE" w:rsidRPr="00FE0EBC" w:rsidRDefault="00CE04EE" w:rsidP="008E00E7">
            <w:pPr>
              <w:pStyle w:val="Bullet"/>
              <w:tabs>
                <w:tab w:val="left" w:pos="846"/>
              </w:tabs>
              <w:ind w:left="851" w:hanging="322"/>
            </w:pPr>
            <w:r w:rsidRPr="00FE0EBC">
              <w:t>ko var aizvērt ar cieši piegulošu, necaurduramu vāku, lai asie priekšmeti nevarētu izspiesties;</w:t>
            </w:r>
          </w:p>
          <w:p w14:paraId="0EE5B2F9" w14:textId="77777777" w:rsidR="00CE04EE" w:rsidRPr="00FE0EBC" w:rsidRDefault="00CE04EE" w:rsidP="008E00E7">
            <w:pPr>
              <w:pStyle w:val="Bullet"/>
              <w:tabs>
                <w:tab w:val="left" w:pos="846"/>
              </w:tabs>
              <w:ind w:left="851" w:hanging="322"/>
            </w:pPr>
            <w:r w:rsidRPr="00FE0EBC">
              <w:t>kas lietošanas laikā stabili stāv stateniski;</w:t>
            </w:r>
          </w:p>
          <w:p w14:paraId="1D0FA312" w14:textId="77777777" w:rsidR="00CE04EE" w:rsidRPr="00FE0EBC" w:rsidRDefault="00CE04EE" w:rsidP="008E00E7">
            <w:pPr>
              <w:pStyle w:val="Bullet"/>
              <w:tabs>
                <w:tab w:val="left" w:pos="846"/>
              </w:tabs>
              <w:ind w:left="851" w:hanging="322"/>
            </w:pPr>
            <w:r w:rsidRPr="00FE0EBC">
              <w:t>kas ir hermētiska un</w:t>
            </w:r>
          </w:p>
          <w:p w14:paraId="7BEFAE3F" w14:textId="77777777" w:rsidR="00CE04EE" w:rsidRPr="00FE0EBC" w:rsidRDefault="00CE04EE" w:rsidP="008E00E7">
            <w:pPr>
              <w:pStyle w:val="Bullet"/>
              <w:tabs>
                <w:tab w:val="left" w:pos="846"/>
              </w:tabs>
              <w:ind w:left="851" w:hanging="322"/>
            </w:pPr>
            <w:r w:rsidRPr="00FE0EBC">
              <w:t>kas ir pienācīgi marķēta ar brīdinājumu par to, ka tvertnē ir bīstami atkritumi.</w:t>
            </w:r>
          </w:p>
          <w:p w14:paraId="34FC9662" w14:textId="77777777" w:rsidR="00CE04EE" w:rsidRPr="00FE0EBC" w:rsidRDefault="00CE04EE" w:rsidP="007C0B5F"/>
          <w:p w14:paraId="5921EBDE" w14:textId="635F2C28" w:rsidR="00CE04EE" w:rsidRPr="00FE0EBC" w:rsidRDefault="00CE04EE" w:rsidP="007C0B5F">
            <w:r w:rsidRPr="00FE0EBC">
              <w:t>Konsultējieties ar ārstu vai farmaceitu par pareizu asiem priekšmetiem paredzētās tvertnes likvidēšanu. Var būt vietējie noteikumi, kas regulē šādu atkritumu likvidēšanu.</w:t>
            </w:r>
          </w:p>
          <w:p w14:paraId="05627B52" w14:textId="77777777" w:rsidR="00CE04EE" w:rsidRPr="00FE0EBC" w:rsidRDefault="00CE04EE" w:rsidP="00560FF8">
            <w:pPr>
              <w:jc w:val="both"/>
            </w:pPr>
          </w:p>
        </w:tc>
      </w:tr>
      <w:bookmarkEnd w:id="4746"/>
    </w:tbl>
    <w:p w14:paraId="57586FBD" w14:textId="69DAA9A9" w:rsidR="00215C6D" w:rsidRPr="00FE0EBC" w:rsidRDefault="00215C6D" w:rsidP="002F22B3">
      <w:pPr>
        <w:rPr>
          <w:vanish/>
        </w:rPr>
      </w:pPr>
    </w:p>
    <w:sectPr w:rsidR="00215C6D" w:rsidRPr="00FE0EBC" w:rsidSect="00F016E5">
      <w:footerReference w:type="default" r:id="rId208"/>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B8862" w14:textId="77777777" w:rsidR="00604766" w:rsidRDefault="00604766" w:rsidP="00C43A9F">
      <w:r>
        <w:separator/>
      </w:r>
    </w:p>
  </w:endnote>
  <w:endnote w:type="continuationSeparator" w:id="0">
    <w:p w14:paraId="0F6B1092" w14:textId="77777777" w:rsidR="00604766" w:rsidRDefault="00604766" w:rsidP="00C43A9F">
      <w:r>
        <w:continuationSeparator/>
      </w:r>
    </w:p>
  </w:endnote>
  <w:endnote w:type="continuationNotice" w:id="1">
    <w:p w14:paraId="308D5659" w14:textId="77777777" w:rsidR="00604766" w:rsidRDefault="00604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굴림">
    <w:altName w:val="Gulim"/>
    <w:panose1 w:val="020B0600000101010101"/>
    <w:charset w:val="81"/>
    <w:family w:val="moder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C6CDF" w14:textId="1E183CE8" w:rsidR="00D76FA3" w:rsidRPr="00916406" w:rsidRDefault="00D76FA3" w:rsidP="00916406">
    <w:pPr>
      <w:pStyle w:val="a7"/>
    </w:pPr>
    <w:r>
      <w:fldChar w:fldCharType="begin"/>
    </w:r>
    <w:r>
      <w:instrText xml:space="preserve"> PAGE  \* Arabic  \* MERGEFORMAT </w:instrText>
    </w:r>
    <w:r>
      <w:fldChar w:fldCharType="separate"/>
    </w:r>
    <w:r w:rsidR="001178B1">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93B8E" w14:textId="77777777" w:rsidR="00604766" w:rsidRDefault="00604766" w:rsidP="00C43A9F">
      <w:r>
        <w:separator/>
      </w:r>
    </w:p>
  </w:footnote>
  <w:footnote w:type="continuationSeparator" w:id="0">
    <w:p w14:paraId="5BF1F7D8" w14:textId="77777777" w:rsidR="00604766" w:rsidRDefault="00604766" w:rsidP="00C43A9F">
      <w:r>
        <w:continuationSeparator/>
      </w:r>
    </w:p>
  </w:footnote>
  <w:footnote w:type="continuationNotice" w:id="1">
    <w:p w14:paraId="4D8536DF" w14:textId="77777777" w:rsidR="00604766" w:rsidRDefault="006047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F15ABF"/>
    <w:multiLevelType w:val="hybridMultilevel"/>
    <w:tmpl w:val="68B0A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202C01"/>
    <w:multiLevelType w:val="hybridMultilevel"/>
    <w:tmpl w:val="68B0A6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2A8080C"/>
    <w:multiLevelType w:val="hybridMultilevel"/>
    <w:tmpl w:val="AB24FC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EC613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4" w15:restartNumberingAfterBreak="0">
    <w:nsid w:val="0766731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5" w15:restartNumberingAfterBreak="0">
    <w:nsid w:val="0A267D89"/>
    <w:multiLevelType w:val="hybridMultilevel"/>
    <w:tmpl w:val="2C0409B4"/>
    <w:lvl w:ilvl="0" w:tplc="FFFFFFFF">
      <w:start w:val="1"/>
      <w:numFmt w:val="lowerLetter"/>
      <w:lvlText w:val="%1."/>
      <w:lvlJc w:val="left"/>
      <w:pPr>
        <w:ind w:left="660" w:hanging="440"/>
      </w:pPr>
      <w:rPr>
        <w:rFonts w:hint="default"/>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6" w15:restartNumberingAfterBreak="0">
    <w:nsid w:val="0A726B5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7" w15:restartNumberingAfterBreak="0">
    <w:nsid w:val="0C000565"/>
    <w:multiLevelType w:val="multilevel"/>
    <w:tmpl w:val="D382A878"/>
    <w:lvl w:ilvl="0">
      <w:start w:val="17"/>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18" w15:restartNumberingAfterBreak="0">
    <w:nsid w:val="0C787D2B"/>
    <w:multiLevelType w:val="hybridMultilevel"/>
    <w:tmpl w:val="5D8EA72E"/>
    <w:lvl w:ilvl="0" w:tplc="D276A9E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D8E21C5"/>
    <w:multiLevelType w:val="hybridMultilevel"/>
    <w:tmpl w:val="D30645F4"/>
    <w:lvl w:ilvl="0" w:tplc="F9FCD5D0">
      <w:start w:val="10"/>
      <w:numFmt w:val="decimal"/>
      <w:lvlText w:val="%1."/>
      <w:lvlJc w:val="left"/>
      <w:pPr>
        <w:ind w:left="360" w:hanging="360"/>
      </w:pPr>
      <w:rPr>
        <w:rFonts w:eastAsia="맑은 고딕" w:hint="default"/>
        <w:b/>
        <w:bCs w:val="0"/>
      </w:rPr>
    </w:lvl>
    <w:lvl w:ilvl="1" w:tplc="04090019" w:tentative="1">
      <w:start w:val="1"/>
      <w:numFmt w:val="upp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0DE54542"/>
    <w:multiLevelType w:val="hybridMultilevel"/>
    <w:tmpl w:val="EC4A62F0"/>
    <w:lvl w:ilvl="0" w:tplc="D416F4A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EB73279"/>
    <w:multiLevelType w:val="hybridMultilevel"/>
    <w:tmpl w:val="10E22AFC"/>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2" w15:restartNumberingAfterBreak="0">
    <w:nsid w:val="13D86A80"/>
    <w:multiLevelType w:val="hybridMultilevel"/>
    <w:tmpl w:val="3B4C25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3" w15:restartNumberingAfterBreak="0">
    <w:nsid w:val="15DA7C4E"/>
    <w:multiLevelType w:val="hybridMultilevel"/>
    <w:tmpl w:val="68B0A6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99058DE"/>
    <w:multiLevelType w:val="hybridMultilevel"/>
    <w:tmpl w:val="2C0409B4"/>
    <w:lvl w:ilvl="0" w:tplc="04090019">
      <w:start w:val="1"/>
      <w:numFmt w:val="lowerLetter"/>
      <w:lvlText w:val="%1."/>
      <w:lvlJc w:val="left"/>
      <w:pPr>
        <w:ind w:left="660" w:hanging="440"/>
      </w:pPr>
      <w:rPr>
        <w:rFonts w:hint="default"/>
      </w:rPr>
    </w:lvl>
    <w:lvl w:ilvl="1" w:tplc="04090019" w:tentative="1">
      <w:start w:val="1"/>
      <w:numFmt w:val="upperLetter"/>
      <w:lvlText w:val="%2."/>
      <w:lvlJc w:val="left"/>
      <w:pPr>
        <w:ind w:left="1100" w:hanging="440"/>
      </w:pPr>
    </w:lvl>
    <w:lvl w:ilvl="2" w:tplc="0409001B" w:tentative="1">
      <w:start w:val="1"/>
      <w:numFmt w:val="lowerRoman"/>
      <w:lvlText w:val="%3."/>
      <w:lvlJc w:val="right"/>
      <w:pPr>
        <w:ind w:left="1540" w:hanging="440"/>
      </w:pPr>
    </w:lvl>
    <w:lvl w:ilvl="3" w:tplc="0409000F" w:tentative="1">
      <w:start w:val="1"/>
      <w:numFmt w:val="decimal"/>
      <w:lvlText w:val="%4."/>
      <w:lvlJc w:val="left"/>
      <w:pPr>
        <w:ind w:left="1980" w:hanging="440"/>
      </w:pPr>
    </w:lvl>
    <w:lvl w:ilvl="4" w:tplc="04090019" w:tentative="1">
      <w:start w:val="1"/>
      <w:numFmt w:val="upperLetter"/>
      <w:lvlText w:val="%5."/>
      <w:lvlJc w:val="left"/>
      <w:pPr>
        <w:ind w:left="2420" w:hanging="440"/>
      </w:pPr>
    </w:lvl>
    <w:lvl w:ilvl="5" w:tplc="0409001B" w:tentative="1">
      <w:start w:val="1"/>
      <w:numFmt w:val="lowerRoman"/>
      <w:lvlText w:val="%6."/>
      <w:lvlJc w:val="right"/>
      <w:pPr>
        <w:ind w:left="2860" w:hanging="440"/>
      </w:pPr>
    </w:lvl>
    <w:lvl w:ilvl="6" w:tplc="0409000F" w:tentative="1">
      <w:start w:val="1"/>
      <w:numFmt w:val="decimal"/>
      <w:lvlText w:val="%7."/>
      <w:lvlJc w:val="left"/>
      <w:pPr>
        <w:ind w:left="3300" w:hanging="440"/>
      </w:pPr>
    </w:lvl>
    <w:lvl w:ilvl="7" w:tplc="04090019" w:tentative="1">
      <w:start w:val="1"/>
      <w:numFmt w:val="upperLetter"/>
      <w:lvlText w:val="%8."/>
      <w:lvlJc w:val="left"/>
      <w:pPr>
        <w:ind w:left="3740" w:hanging="440"/>
      </w:pPr>
    </w:lvl>
    <w:lvl w:ilvl="8" w:tplc="0409001B" w:tentative="1">
      <w:start w:val="1"/>
      <w:numFmt w:val="lowerRoman"/>
      <w:lvlText w:val="%9."/>
      <w:lvlJc w:val="right"/>
      <w:pPr>
        <w:ind w:left="4180" w:hanging="440"/>
      </w:pPr>
    </w:lvl>
  </w:abstractNum>
  <w:abstractNum w:abstractNumId="25" w15:restartNumberingAfterBreak="0">
    <w:nsid w:val="1BE7107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6" w15:restartNumberingAfterBreak="0">
    <w:nsid w:val="1C756DAB"/>
    <w:multiLevelType w:val="hybridMultilevel"/>
    <w:tmpl w:val="8996CD84"/>
    <w:lvl w:ilvl="0" w:tplc="BA44624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CA2623"/>
    <w:multiLevelType w:val="hybridMultilevel"/>
    <w:tmpl w:val="8C703D7A"/>
    <w:lvl w:ilvl="0" w:tplc="F342D858">
      <w:start w:val="1"/>
      <w:numFmt w:val="bullet"/>
      <w:lvlText w:val="–"/>
      <w:lvlJc w:val="left"/>
      <w:pPr>
        <w:ind w:left="1265" w:hanging="440"/>
      </w:pPr>
      <w:rPr>
        <w:rFonts w:ascii="Times New Roman" w:hAnsi="Times New Roman" w:cs="Times New Roman" w:hint="default"/>
      </w:rPr>
    </w:lvl>
    <w:lvl w:ilvl="1" w:tplc="FFFFFFFF" w:tentative="1">
      <w:start w:val="1"/>
      <w:numFmt w:val="bullet"/>
      <w:lvlText w:val=""/>
      <w:lvlJc w:val="left"/>
      <w:pPr>
        <w:ind w:left="1705" w:hanging="440"/>
      </w:pPr>
      <w:rPr>
        <w:rFonts w:ascii="Wingdings" w:hAnsi="Wingdings" w:hint="default"/>
      </w:rPr>
    </w:lvl>
    <w:lvl w:ilvl="2" w:tplc="FFFFFFFF" w:tentative="1">
      <w:start w:val="1"/>
      <w:numFmt w:val="bullet"/>
      <w:lvlText w:val=""/>
      <w:lvlJc w:val="left"/>
      <w:pPr>
        <w:ind w:left="2145" w:hanging="440"/>
      </w:pPr>
      <w:rPr>
        <w:rFonts w:ascii="Wingdings" w:hAnsi="Wingdings" w:hint="default"/>
      </w:rPr>
    </w:lvl>
    <w:lvl w:ilvl="3" w:tplc="FFFFFFFF" w:tentative="1">
      <w:start w:val="1"/>
      <w:numFmt w:val="bullet"/>
      <w:lvlText w:val=""/>
      <w:lvlJc w:val="left"/>
      <w:pPr>
        <w:ind w:left="2585" w:hanging="440"/>
      </w:pPr>
      <w:rPr>
        <w:rFonts w:ascii="Wingdings" w:hAnsi="Wingdings" w:hint="default"/>
      </w:rPr>
    </w:lvl>
    <w:lvl w:ilvl="4" w:tplc="FFFFFFFF" w:tentative="1">
      <w:start w:val="1"/>
      <w:numFmt w:val="bullet"/>
      <w:lvlText w:val=""/>
      <w:lvlJc w:val="left"/>
      <w:pPr>
        <w:ind w:left="3025" w:hanging="440"/>
      </w:pPr>
      <w:rPr>
        <w:rFonts w:ascii="Wingdings" w:hAnsi="Wingdings" w:hint="default"/>
      </w:rPr>
    </w:lvl>
    <w:lvl w:ilvl="5" w:tplc="FFFFFFFF" w:tentative="1">
      <w:start w:val="1"/>
      <w:numFmt w:val="bullet"/>
      <w:lvlText w:val=""/>
      <w:lvlJc w:val="left"/>
      <w:pPr>
        <w:ind w:left="3465" w:hanging="440"/>
      </w:pPr>
      <w:rPr>
        <w:rFonts w:ascii="Wingdings" w:hAnsi="Wingdings" w:hint="default"/>
      </w:rPr>
    </w:lvl>
    <w:lvl w:ilvl="6" w:tplc="FFFFFFFF" w:tentative="1">
      <w:start w:val="1"/>
      <w:numFmt w:val="bullet"/>
      <w:lvlText w:val=""/>
      <w:lvlJc w:val="left"/>
      <w:pPr>
        <w:ind w:left="3905" w:hanging="440"/>
      </w:pPr>
      <w:rPr>
        <w:rFonts w:ascii="Wingdings" w:hAnsi="Wingdings" w:hint="default"/>
      </w:rPr>
    </w:lvl>
    <w:lvl w:ilvl="7" w:tplc="FFFFFFFF" w:tentative="1">
      <w:start w:val="1"/>
      <w:numFmt w:val="bullet"/>
      <w:lvlText w:val=""/>
      <w:lvlJc w:val="left"/>
      <w:pPr>
        <w:ind w:left="4345" w:hanging="440"/>
      </w:pPr>
      <w:rPr>
        <w:rFonts w:ascii="Wingdings" w:hAnsi="Wingdings" w:hint="default"/>
      </w:rPr>
    </w:lvl>
    <w:lvl w:ilvl="8" w:tplc="FFFFFFFF" w:tentative="1">
      <w:start w:val="1"/>
      <w:numFmt w:val="bullet"/>
      <w:lvlText w:val=""/>
      <w:lvlJc w:val="left"/>
      <w:pPr>
        <w:ind w:left="4785" w:hanging="440"/>
      </w:pPr>
      <w:rPr>
        <w:rFonts w:ascii="Wingdings" w:hAnsi="Wingdings" w:hint="default"/>
      </w:rPr>
    </w:lvl>
  </w:abstractNum>
  <w:abstractNum w:abstractNumId="28" w15:restartNumberingAfterBreak="0">
    <w:nsid w:val="1F0B3353"/>
    <w:multiLevelType w:val="hybridMultilevel"/>
    <w:tmpl w:val="7D2A2F02"/>
    <w:lvl w:ilvl="0" w:tplc="591025A6">
      <w:start w:val="1"/>
      <w:numFmt w:val="bullet"/>
      <w:lvlText w:val=""/>
      <w:lvlJc w:val="left"/>
      <w:pPr>
        <w:ind w:left="360" w:hanging="360"/>
      </w:pPr>
      <w:rPr>
        <w:rFonts w:ascii="Symbol" w:hAnsi="Symbol"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9" w15:restartNumberingAfterBreak="0">
    <w:nsid w:val="22AB3C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0" w15:restartNumberingAfterBreak="0">
    <w:nsid w:val="23A6491B"/>
    <w:multiLevelType w:val="hybridMultilevel"/>
    <w:tmpl w:val="BFD879E2"/>
    <w:lvl w:ilvl="0" w:tplc="F342D858">
      <w:start w:val="1"/>
      <w:numFmt w:val="bullet"/>
      <w:lvlText w:val="–"/>
      <w:lvlJc w:val="left"/>
      <w:pPr>
        <w:ind w:left="880" w:hanging="440"/>
      </w:pPr>
      <w:rPr>
        <w:rFonts w:ascii="Times New Roman"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1" w15:restartNumberingAfterBreak="0">
    <w:nsid w:val="254E660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2" w15:restartNumberingAfterBreak="0">
    <w:nsid w:val="29C10B2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3" w15:restartNumberingAfterBreak="0">
    <w:nsid w:val="2A524CE5"/>
    <w:multiLevelType w:val="hybridMultilevel"/>
    <w:tmpl w:val="B950B956"/>
    <w:lvl w:ilvl="0" w:tplc="EB3C0414">
      <w:numFmt w:val="bullet"/>
      <w:lvlText w:val="-"/>
      <w:lvlJc w:val="left"/>
      <w:pPr>
        <w:ind w:left="1080" w:hanging="360"/>
      </w:pPr>
      <w:rPr>
        <w:rFonts w:ascii="Arial" w:eastAsia="Arial" w:hAnsi="Arial" w:cs="Arial" w:hint="default"/>
        <w:b w:val="0"/>
        <w:bCs w:val="0"/>
        <w:i w:val="0"/>
        <w:iCs w:val="0"/>
        <w:color w:val="231F20"/>
        <w:spacing w:val="0"/>
        <w:w w:val="101"/>
        <w:sz w:val="18"/>
        <w:szCs w:val="18"/>
        <w:lang w:val="en-US" w:eastAsia="en-US" w:bidi="ar-SA"/>
      </w:rPr>
    </w:lvl>
    <w:lvl w:ilvl="1" w:tplc="FFFFFFFF">
      <w:numFmt w:val="bullet"/>
      <w:lvlText w:val="-"/>
      <w:lvlJc w:val="left"/>
      <w:pPr>
        <w:ind w:left="1880" w:hanging="440"/>
      </w:pPr>
      <w:rPr>
        <w:rFonts w:ascii="Arial" w:eastAsia="Arial" w:hAnsi="Arial" w:cs="Arial" w:hint="default"/>
        <w:b w:val="0"/>
        <w:bCs w:val="0"/>
        <w:i w:val="0"/>
        <w:iCs w:val="0"/>
        <w:color w:val="231F20"/>
        <w:spacing w:val="0"/>
        <w:w w:val="101"/>
        <w:sz w:val="18"/>
        <w:szCs w:val="18"/>
        <w:lang w:val="en-US" w:eastAsia="en-US" w:bidi="ar-SA"/>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2B1A3920"/>
    <w:multiLevelType w:val="hybridMultilevel"/>
    <w:tmpl w:val="2188C7FA"/>
    <w:lvl w:ilvl="0" w:tplc="629C983E">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E454A2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6" w15:restartNumberingAfterBreak="0">
    <w:nsid w:val="32A652A9"/>
    <w:multiLevelType w:val="hybridMultilevel"/>
    <w:tmpl w:val="E1D66314"/>
    <w:lvl w:ilvl="0" w:tplc="8E9EB05E">
      <w:start w:val="2"/>
      <w:numFmt w:val="lowerLetter"/>
      <w:lvlText w:val="%1."/>
      <w:lvlJc w:val="left"/>
      <w:pPr>
        <w:ind w:left="660" w:hanging="44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3DA70D8"/>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8"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9CD3591"/>
    <w:multiLevelType w:val="hybridMultilevel"/>
    <w:tmpl w:val="7B9817F4"/>
    <w:lvl w:ilvl="0" w:tplc="29A28E8C">
      <w:start w:val="2"/>
      <w:numFmt w:val="lowerLetter"/>
      <w:lvlText w:val="%1."/>
      <w:lvlJc w:val="left"/>
      <w:pPr>
        <w:ind w:left="660" w:hanging="44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B724B1D"/>
    <w:multiLevelType w:val="hybridMultilevel"/>
    <w:tmpl w:val="10E22AFC"/>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1" w15:restartNumberingAfterBreak="0">
    <w:nsid w:val="3D4E142D"/>
    <w:multiLevelType w:val="hybridMultilevel"/>
    <w:tmpl w:val="E5BE6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FEC088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3" w15:restartNumberingAfterBreak="0">
    <w:nsid w:val="408448E4"/>
    <w:multiLevelType w:val="hybridMultilevel"/>
    <w:tmpl w:val="E0303F5C"/>
    <w:lvl w:ilvl="0" w:tplc="B72A68FA">
      <w:start w:val="1"/>
      <w:numFmt w:val="bullet"/>
      <w:pStyle w:val="Bullet"/>
      <w:lvlText w:val="•"/>
      <w:lvlJc w:val="left"/>
      <w:pPr>
        <w:ind w:left="567" w:hanging="567"/>
      </w:pPr>
      <w:rPr>
        <w:rFonts w:ascii="Times New Roman" w:eastAsia="SimSu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1F528D2"/>
    <w:multiLevelType w:val="multilevel"/>
    <w:tmpl w:val="71A662EA"/>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45" w15:restartNumberingAfterBreak="0">
    <w:nsid w:val="420503D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6" w15:restartNumberingAfterBreak="0">
    <w:nsid w:val="43AE3E1D"/>
    <w:multiLevelType w:val="hybridMultilevel"/>
    <w:tmpl w:val="D30645F4"/>
    <w:lvl w:ilvl="0" w:tplc="FFFFFFFF">
      <w:start w:val="10"/>
      <w:numFmt w:val="decimal"/>
      <w:lvlText w:val="%1."/>
      <w:lvlJc w:val="left"/>
      <w:pPr>
        <w:ind w:left="360" w:hanging="360"/>
      </w:pPr>
      <w:rPr>
        <w:rFonts w:eastAsia="맑은 고딕" w:hint="default"/>
        <w:b/>
        <w:bCs w:val="0"/>
      </w:rPr>
    </w:lvl>
    <w:lvl w:ilvl="1" w:tplc="FFFFFFFF" w:tentative="1">
      <w:start w:val="1"/>
      <w:numFmt w:val="upp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upp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upperLetter"/>
      <w:lvlText w:val="%8."/>
      <w:lvlJc w:val="left"/>
      <w:pPr>
        <w:ind w:left="3520" w:hanging="440"/>
      </w:pPr>
    </w:lvl>
    <w:lvl w:ilvl="8" w:tplc="FFFFFFFF" w:tentative="1">
      <w:start w:val="1"/>
      <w:numFmt w:val="lowerRoman"/>
      <w:lvlText w:val="%9."/>
      <w:lvlJc w:val="right"/>
      <w:pPr>
        <w:ind w:left="3960" w:hanging="440"/>
      </w:pPr>
    </w:lvl>
  </w:abstractNum>
  <w:abstractNum w:abstractNumId="47"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C192DC5"/>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9" w15:restartNumberingAfterBreak="0">
    <w:nsid w:val="50D657B7"/>
    <w:multiLevelType w:val="hybridMultilevel"/>
    <w:tmpl w:val="0FD489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1920F38"/>
    <w:multiLevelType w:val="hybridMultilevel"/>
    <w:tmpl w:val="B3F07DEE"/>
    <w:lvl w:ilvl="0" w:tplc="DCE857C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2570B6D"/>
    <w:multiLevelType w:val="multilevel"/>
    <w:tmpl w:val="6476930E"/>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56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52" w15:restartNumberingAfterBreak="0">
    <w:nsid w:val="529977C2"/>
    <w:multiLevelType w:val="multilevel"/>
    <w:tmpl w:val="71A662EA"/>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53" w15:restartNumberingAfterBreak="0">
    <w:nsid w:val="54F616F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4" w15:restartNumberingAfterBreak="0">
    <w:nsid w:val="56DF6921"/>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5" w15:restartNumberingAfterBreak="0">
    <w:nsid w:val="56F54181"/>
    <w:multiLevelType w:val="hybridMultilevel"/>
    <w:tmpl w:val="827E82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72035E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7"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9D047B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9" w15:restartNumberingAfterBreak="0">
    <w:nsid w:val="5AFE7C84"/>
    <w:multiLevelType w:val="hybridMultilevel"/>
    <w:tmpl w:val="51B87DD8"/>
    <w:lvl w:ilvl="0" w:tplc="5E8A4C02">
      <w:start w:val="2"/>
      <w:numFmt w:val="lowerLetter"/>
      <w:lvlText w:val="%1."/>
      <w:lvlJc w:val="left"/>
      <w:pPr>
        <w:ind w:left="440" w:hanging="44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316052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1" w15:restartNumberingAfterBreak="0">
    <w:nsid w:val="63D9418B"/>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2" w15:restartNumberingAfterBreak="0">
    <w:nsid w:val="672A0AC2"/>
    <w:multiLevelType w:val="hybridMultilevel"/>
    <w:tmpl w:val="3B4C25D4"/>
    <w:lvl w:ilvl="0" w:tplc="C1A69F20">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3" w15:restartNumberingAfterBreak="0">
    <w:nsid w:val="68E600F6"/>
    <w:multiLevelType w:val="hybridMultilevel"/>
    <w:tmpl w:val="FCEC8E22"/>
    <w:lvl w:ilvl="0" w:tplc="781C609E">
      <w:start w:val="1"/>
      <w:numFmt w:val="bullet"/>
      <w:pStyle w:val="Bullet-"/>
      <w:lvlText w:val="-"/>
      <w:lvlJc w:val="left"/>
      <w:pPr>
        <w:ind w:left="567"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C4F5C9F"/>
    <w:multiLevelType w:val="hybridMultilevel"/>
    <w:tmpl w:val="998621D0"/>
    <w:lvl w:ilvl="0" w:tplc="9964F646">
      <w:start w:val="1"/>
      <w:numFmt w:val="lowerLetter"/>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65" w15:restartNumberingAfterBreak="0">
    <w:nsid w:val="6CE73B9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6" w15:restartNumberingAfterBreak="0">
    <w:nsid w:val="6E1732D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7" w15:restartNumberingAfterBreak="0">
    <w:nsid w:val="6E4A69EB"/>
    <w:multiLevelType w:val="hybridMultilevel"/>
    <w:tmpl w:val="3CEA37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F171DC9"/>
    <w:multiLevelType w:val="hybridMultilevel"/>
    <w:tmpl w:val="2C0409B4"/>
    <w:lvl w:ilvl="0" w:tplc="FFFFFFFF">
      <w:start w:val="1"/>
      <w:numFmt w:val="lowerLetter"/>
      <w:lvlText w:val="%1."/>
      <w:lvlJc w:val="left"/>
      <w:pPr>
        <w:ind w:left="660" w:hanging="440"/>
      </w:pPr>
      <w:rPr>
        <w:rFonts w:hint="default"/>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9" w15:restartNumberingAfterBreak="0">
    <w:nsid w:val="70053BEB"/>
    <w:multiLevelType w:val="hybridMultilevel"/>
    <w:tmpl w:val="FFFFFFFF"/>
    <w:lvl w:ilvl="0" w:tplc="6AD01EB2">
      <w:start w:val="1"/>
      <w:numFmt w:val="bullet"/>
      <w:lvlText w:val=""/>
      <w:lvlJc w:val="left"/>
      <w:pPr>
        <w:ind w:left="825" w:hanging="400"/>
      </w:pPr>
      <w:rPr>
        <w:rFonts w:ascii="Wingdings" w:hAnsi="Wingdings" w:hint="default"/>
        <w:sz w:val="8"/>
      </w:rPr>
    </w:lvl>
    <w:lvl w:ilvl="1" w:tplc="07CEEC2E">
      <w:start w:val="1"/>
      <w:numFmt w:val="bullet"/>
      <w:lvlText w:val=""/>
      <w:lvlJc w:val="left"/>
      <w:pPr>
        <w:ind w:left="1225" w:hanging="400"/>
      </w:pPr>
      <w:rPr>
        <w:rFonts w:ascii="Wingdings" w:hAnsi="Wingdings" w:hint="default"/>
      </w:rPr>
    </w:lvl>
    <w:lvl w:ilvl="2" w:tplc="3422811A" w:tentative="1">
      <w:start w:val="1"/>
      <w:numFmt w:val="bullet"/>
      <w:lvlText w:val=""/>
      <w:lvlJc w:val="left"/>
      <w:pPr>
        <w:ind w:left="1625" w:hanging="400"/>
      </w:pPr>
      <w:rPr>
        <w:rFonts w:ascii="Wingdings" w:hAnsi="Wingdings" w:hint="default"/>
      </w:rPr>
    </w:lvl>
    <w:lvl w:ilvl="3" w:tplc="41D267C0" w:tentative="1">
      <w:start w:val="1"/>
      <w:numFmt w:val="bullet"/>
      <w:lvlText w:val=""/>
      <w:lvlJc w:val="left"/>
      <w:pPr>
        <w:ind w:left="2025" w:hanging="400"/>
      </w:pPr>
      <w:rPr>
        <w:rFonts w:ascii="Wingdings" w:hAnsi="Wingdings" w:hint="default"/>
      </w:rPr>
    </w:lvl>
    <w:lvl w:ilvl="4" w:tplc="8C6C99EA" w:tentative="1">
      <w:start w:val="1"/>
      <w:numFmt w:val="bullet"/>
      <w:lvlText w:val=""/>
      <w:lvlJc w:val="left"/>
      <w:pPr>
        <w:ind w:left="2425" w:hanging="400"/>
      </w:pPr>
      <w:rPr>
        <w:rFonts w:ascii="Wingdings" w:hAnsi="Wingdings" w:hint="default"/>
      </w:rPr>
    </w:lvl>
    <w:lvl w:ilvl="5" w:tplc="1090C848" w:tentative="1">
      <w:start w:val="1"/>
      <w:numFmt w:val="bullet"/>
      <w:lvlText w:val=""/>
      <w:lvlJc w:val="left"/>
      <w:pPr>
        <w:ind w:left="2825" w:hanging="400"/>
      </w:pPr>
      <w:rPr>
        <w:rFonts w:ascii="Wingdings" w:hAnsi="Wingdings" w:hint="default"/>
      </w:rPr>
    </w:lvl>
    <w:lvl w:ilvl="6" w:tplc="11A06A94" w:tentative="1">
      <w:start w:val="1"/>
      <w:numFmt w:val="bullet"/>
      <w:lvlText w:val=""/>
      <w:lvlJc w:val="left"/>
      <w:pPr>
        <w:ind w:left="3225" w:hanging="400"/>
      </w:pPr>
      <w:rPr>
        <w:rFonts w:ascii="Wingdings" w:hAnsi="Wingdings" w:hint="default"/>
      </w:rPr>
    </w:lvl>
    <w:lvl w:ilvl="7" w:tplc="1AB28A58" w:tentative="1">
      <w:start w:val="1"/>
      <w:numFmt w:val="bullet"/>
      <w:lvlText w:val=""/>
      <w:lvlJc w:val="left"/>
      <w:pPr>
        <w:ind w:left="3625" w:hanging="400"/>
      </w:pPr>
      <w:rPr>
        <w:rFonts w:ascii="Wingdings" w:hAnsi="Wingdings" w:hint="default"/>
      </w:rPr>
    </w:lvl>
    <w:lvl w:ilvl="8" w:tplc="C9729E7A" w:tentative="1">
      <w:start w:val="1"/>
      <w:numFmt w:val="bullet"/>
      <w:lvlText w:val=""/>
      <w:lvlJc w:val="left"/>
      <w:pPr>
        <w:ind w:left="4025" w:hanging="400"/>
      </w:pPr>
      <w:rPr>
        <w:rFonts w:ascii="Wingdings" w:hAnsi="Wingdings" w:hint="default"/>
      </w:rPr>
    </w:lvl>
  </w:abstractNum>
  <w:abstractNum w:abstractNumId="70" w15:restartNumberingAfterBreak="0">
    <w:nsid w:val="719C3B9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1" w15:restartNumberingAfterBreak="0">
    <w:nsid w:val="72741122"/>
    <w:multiLevelType w:val="hybridMultilevel"/>
    <w:tmpl w:val="13BA26E4"/>
    <w:lvl w:ilvl="0" w:tplc="AAC4CCCA">
      <w:start w:val="1"/>
      <w:numFmt w:val="bullet"/>
      <w:pStyle w:val="Bulleto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400338"/>
    <w:multiLevelType w:val="hybridMultilevel"/>
    <w:tmpl w:val="D2C0A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7775EC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4" w15:restartNumberingAfterBreak="0">
    <w:nsid w:val="777D38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5" w15:restartNumberingAfterBreak="0">
    <w:nsid w:val="77FE1856"/>
    <w:multiLevelType w:val="hybridMultilevel"/>
    <w:tmpl w:val="0268AB72"/>
    <w:lvl w:ilvl="0" w:tplc="FFFFFFFF">
      <w:start w:val="10"/>
      <w:numFmt w:val="decimal"/>
      <w:lvlText w:val="%1."/>
      <w:lvlJc w:val="left"/>
      <w:pPr>
        <w:ind w:left="360" w:hanging="360"/>
      </w:pPr>
      <w:rPr>
        <w:rFonts w:eastAsia="맑은 고딕" w:hint="default"/>
      </w:rPr>
    </w:lvl>
    <w:lvl w:ilvl="1" w:tplc="FFFFFFFF" w:tentative="1">
      <w:start w:val="1"/>
      <w:numFmt w:val="upp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upp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upperLetter"/>
      <w:lvlText w:val="%8."/>
      <w:lvlJc w:val="left"/>
      <w:pPr>
        <w:ind w:left="3520" w:hanging="440"/>
      </w:pPr>
    </w:lvl>
    <w:lvl w:ilvl="8" w:tplc="FFFFFFFF" w:tentative="1">
      <w:start w:val="1"/>
      <w:numFmt w:val="lowerRoman"/>
      <w:lvlText w:val="%9."/>
      <w:lvlJc w:val="right"/>
      <w:pPr>
        <w:ind w:left="3960" w:hanging="440"/>
      </w:pPr>
    </w:lvl>
  </w:abstractNum>
  <w:abstractNum w:abstractNumId="76" w15:restartNumberingAfterBreak="0">
    <w:nsid w:val="7ACA7CA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7" w15:restartNumberingAfterBreak="0">
    <w:nsid w:val="7BB822C8"/>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8" w15:restartNumberingAfterBreak="0">
    <w:nsid w:val="7CD01E4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9" w15:restartNumberingAfterBreak="0">
    <w:nsid w:val="7E4857CC"/>
    <w:multiLevelType w:val="hybridMultilevel"/>
    <w:tmpl w:val="10E22AFC"/>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num w:numId="1" w16cid:durableId="773524382">
    <w:abstractNumId w:val="43"/>
  </w:num>
  <w:num w:numId="2" w16cid:durableId="268853904">
    <w:abstractNumId w:val="63"/>
  </w:num>
  <w:num w:numId="3" w16cid:durableId="810100270">
    <w:abstractNumId w:val="9"/>
  </w:num>
  <w:num w:numId="4" w16cid:durableId="2102796478">
    <w:abstractNumId w:val="7"/>
  </w:num>
  <w:num w:numId="5" w16cid:durableId="660427319">
    <w:abstractNumId w:val="6"/>
  </w:num>
  <w:num w:numId="6" w16cid:durableId="777799002">
    <w:abstractNumId w:val="5"/>
  </w:num>
  <w:num w:numId="7" w16cid:durableId="1921014781">
    <w:abstractNumId w:val="4"/>
  </w:num>
  <w:num w:numId="8" w16cid:durableId="1322394217">
    <w:abstractNumId w:val="8"/>
  </w:num>
  <w:num w:numId="9" w16cid:durableId="1046832255">
    <w:abstractNumId w:val="3"/>
  </w:num>
  <w:num w:numId="10" w16cid:durableId="1574511823">
    <w:abstractNumId w:val="2"/>
  </w:num>
  <w:num w:numId="11" w16cid:durableId="298608963">
    <w:abstractNumId w:val="1"/>
  </w:num>
  <w:num w:numId="12" w16cid:durableId="1182165404">
    <w:abstractNumId w:val="0"/>
  </w:num>
  <w:num w:numId="13" w16cid:durableId="1377270600">
    <w:abstractNumId w:val="34"/>
  </w:num>
  <w:num w:numId="14" w16cid:durableId="439959323">
    <w:abstractNumId w:val="18"/>
  </w:num>
  <w:num w:numId="15" w16cid:durableId="553588083">
    <w:abstractNumId w:val="71"/>
  </w:num>
  <w:num w:numId="16" w16cid:durableId="1398019305">
    <w:abstractNumId w:val="26"/>
  </w:num>
  <w:num w:numId="17" w16cid:durableId="582758977">
    <w:abstractNumId w:val="72"/>
  </w:num>
  <w:num w:numId="18" w16cid:durableId="902066275">
    <w:abstractNumId w:val="20"/>
  </w:num>
  <w:num w:numId="19" w16cid:durableId="1432168677">
    <w:abstractNumId w:val="52"/>
  </w:num>
  <w:num w:numId="20" w16cid:durableId="461853603">
    <w:abstractNumId w:val="51"/>
  </w:num>
  <w:num w:numId="21" w16cid:durableId="1819882079">
    <w:abstractNumId w:val="17"/>
  </w:num>
  <w:num w:numId="22" w16cid:durableId="942954797">
    <w:abstractNumId w:val="69"/>
  </w:num>
  <w:num w:numId="23" w16cid:durableId="1433669578">
    <w:abstractNumId w:val="10"/>
  </w:num>
  <w:num w:numId="24" w16cid:durableId="951864277">
    <w:abstractNumId w:val="33"/>
  </w:num>
  <w:num w:numId="25" w16cid:durableId="1416585270">
    <w:abstractNumId w:val="27"/>
  </w:num>
  <w:num w:numId="26" w16cid:durableId="1370178177">
    <w:abstractNumId w:val="24"/>
  </w:num>
  <w:num w:numId="27" w16cid:durableId="1270815402">
    <w:abstractNumId w:val="65"/>
  </w:num>
  <w:num w:numId="28" w16cid:durableId="1256472672">
    <w:abstractNumId w:val="60"/>
  </w:num>
  <w:num w:numId="29" w16cid:durableId="27072193">
    <w:abstractNumId w:val="32"/>
  </w:num>
  <w:num w:numId="30" w16cid:durableId="443112722">
    <w:abstractNumId w:val="66"/>
  </w:num>
  <w:num w:numId="31" w16cid:durableId="133643891">
    <w:abstractNumId w:val="19"/>
  </w:num>
  <w:num w:numId="32" w16cid:durableId="92827835">
    <w:abstractNumId w:val="53"/>
  </w:num>
  <w:num w:numId="33" w16cid:durableId="2029672002">
    <w:abstractNumId w:val="74"/>
  </w:num>
  <w:num w:numId="34" w16cid:durableId="631057560">
    <w:abstractNumId w:val="76"/>
  </w:num>
  <w:num w:numId="35" w16cid:durableId="866062985">
    <w:abstractNumId w:val="73"/>
  </w:num>
  <w:num w:numId="36" w16cid:durableId="2052993398">
    <w:abstractNumId w:val="29"/>
  </w:num>
  <w:num w:numId="37" w16cid:durableId="1523515813">
    <w:abstractNumId w:val="58"/>
  </w:num>
  <w:num w:numId="38" w16cid:durableId="1698853045">
    <w:abstractNumId w:val="40"/>
  </w:num>
  <w:num w:numId="39" w16cid:durableId="647171776">
    <w:abstractNumId w:val="28"/>
  </w:num>
  <w:num w:numId="40" w16cid:durableId="1884517259">
    <w:abstractNumId w:val="62"/>
  </w:num>
  <w:num w:numId="41" w16cid:durableId="1381369259">
    <w:abstractNumId w:val="30"/>
  </w:num>
  <w:num w:numId="42" w16cid:durableId="356006513">
    <w:abstractNumId w:val="38"/>
  </w:num>
  <w:num w:numId="43" w16cid:durableId="1357775148">
    <w:abstractNumId w:val="63"/>
    <w:lvlOverride w:ilvl="0">
      <w:startOverride w:val="1"/>
    </w:lvlOverride>
  </w:num>
  <w:num w:numId="44" w16cid:durableId="1461799824">
    <w:abstractNumId w:val="43"/>
    <w:lvlOverride w:ilvl="0">
      <w:startOverride w:val="1"/>
    </w:lvlOverride>
  </w:num>
  <w:num w:numId="45" w16cid:durableId="504370575">
    <w:abstractNumId w:val="57"/>
  </w:num>
  <w:num w:numId="46" w16cid:durableId="548422192">
    <w:abstractNumId w:val="47"/>
  </w:num>
  <w:num w:numId="47" w16cid:durableId="294337692">
    <w:abstractNumId w:val="34"/>
    <w:lvlOverride w:ilvl="0">
      <w:startOverride w:val="1"/>
    </w:lvlOverride>
  </w:num>
  <w:num w:numId="48" w16cid:durableId="364332395">
    <w:abstractNumId w:val="71"/>
    <w:lvlOverride w:ilvl="0">
      <w:startOverride w:val="1"/>
    </w:lvlOverride>
  </w:num>
  <w:num w:numId="49" w16cid:durableId="1595673186">
    <w:abstractNumId w:val="43"/>
    <w:lvlOverride w:ilvl="0">
      <w:startOverride w:val="1"/>
    </w:lvlOverride>
  </w:num>
  <w:num w:numId="50" w16cid:durableId="852962224">
    <w:abstractNumId w:val="34"/>
    <w:lvlOverride w:ilvl="0">
      <w:startOverride w:val="1"/>
    </w:lvlOverride>
  </w:num>
  <w:num w:numId="51" w16cid:durableId="1637568016">
    <w:abstractNumId w:val="63"/>
    <w:lvlOverride w:ilvl="0">
      <w:startOverride w:val="1"/>
    </w:lvlOverride>
  </w:num>
  <w:num w:numId="52" w16cid:durableId="999969351">
    <w:abstractNumId w:val="18"/>
    <w:lvlOverride w:ilvl="0">
      <w:startOverride w:val="1"/>
    </w:lvlOverride>
  </w:num>
  <w:num w:numId="53" w16cid:durableId="940407627">
    <w:abstractNumId w:val="71"/>
    <w:lvlOverride w:ilvl="0">
      <w:startOverride w:val="1"/>
    </w:lvlOverride>
  </w:num>
  <w:num w:numId="54" w16cid:durableId="1382752697">
    <w:abstractNumId w:val="49"/>
  </w:num>
  <w:num w:numId="55" w16cid:durableId="260379201">
    <w:abstractNumId w:val="50"/>
  </w:num>
  <w:num w:numId="56" w16cid:durableId="1024672775">
    <w:abstractNumId w:val="41"/>
  </w:num>
  <w:num w:numId="57" w16cid:durableId="289407502">
    <w:abstractNumId w:val="12"/>
  </w:num>
  <w:num w:numId="58" w16cid:durableId="1079014526">
    <w:abstractNumId w:val="63"/>
    <w:lvlOverride w:ilvl="0">
      <w:startOverride w:val="1"/>
    </w:lvlOverride>
  </w:num>
  <w:num w:numId="59" w16cid:durableId="303705665">
    <w:abstractNumId w:val="67"/>
  </w:num>
  <w:num w:numId="60" w16cid:durableId="1323579475">
    <w:abstractNumId w:val="55"/>
  </w:num>
  <w:num w:numId="61" w16cid:durableId="327027393">
    <w:abstractNumId w:val="44"/>
  </w:num>
  <w:num w:numId="62" w16cid:durableId="1914390478">
    <w:abstractNumId w:val="68"/>
  </w:num>
  <w:num w:numId="63" w16cid:durableId="1368605495">
    <w:abstractNumId w:val="54"/>
  </w:num>
  <w:num w:numId="64" w16cid:durableId="1332029837">
    <w:abstractNumId w:val="36"/>
  </w:num>
  <w:num w:numId="65" w16cid:durableId="1207184351">
    <w:abstractNumId w:val="70"/>
  </w:num>
  <w:num w:numId="66" w16cid:durableId="1764296171">
    <w:abstractNumId w:val="35"/>
  </w:num>
  <w:num w:numId="67" w16cid:durableId="2041777355">
    <w:abstractNumId w:val="45"/>
  </w:num>
  <w:num w:numId="68" w16cid:durableId="245264219">
    <w:abstractNumId w:val="39"/>
  </w:num>
  <w:num w:numId="69" w16cid:durableId="1515995035">
    <w:abstractNumId w:val="75"/>
  </w:num>
  <w:num w:numId="70" w16cid:durableId="784614723">
    <w:abstractNumId w:val="59"/>
  </w:num>
  <w:num w:numId="71" w16cid:durableId="1317150126">
    <w:abstractNumId w:val="64"/>
  </w:num>
  <w:num w:numId="72" w16cid:durableId="724067431">
    <w:abstractNumId w:val="13"/>
  </w:num>
  <w:num w:numId="73" w16cid:durableId="133179551">
    <w:abstractNumId w:val="14"/>
  </w:num>
  <w:num w:numId="74" w16cid:durableId="358093257">
    <w:abstractNumId w:val="23"/>
  </w:num>
  <w:num w:numId="75" w16cid:durableId="2144149916">
    <w:abstractNumId w:val="79"/>
  </w:num>
  <w:num w:numId="76" w16cid:durableId="1159466490">
    <w:abstractNumId w:val="15"/>
  </w:num>
  <w:num w:numId="77" w16cid:durableId="2061854485">
    <w:abstractNumId w:val="22"/>
  </w:num>
  <w:num w:numId="78" w16cid:durableId="707951665">
    <w:abstractNumId w:val="42"/>
  </w:num>
  <w:num w:numId="79" w16cid:durableId="1642736047">
    <w:abstractNumId w:val="25"/>
  </w:num>
  <w:num w:numId="80" w16cid:durableId="560990056">
    <w:abstractNumId w:val="31"/>
  </w:num>
  <w:num w:numId="81" w16cid:durableId="751196357">
    <w:abstractNumId w:val="61"/>
  </w:num>
  <w:num w:numId="82" w16cid:durableId="731926883">
    <w:abstractNumId w:val="48"/>
  </w:num>
  <w:num w:numId="83" w16cid:durableId="670988397">
    <w:abstractNumId w:val="46"/>
  </w:num>
  <w:num w:numId="84" w16cid:durableId="584651950">
    <w:abstractNumId w:val="56"/>
  </w:num>
  <w:num w:numId="85" w16cid:durableId="1233540027">
    <w:abstractNumId w:val="78"/>
  </w:num>
  <w:num w:numId="86" w16cid:durableId="271941370">
    <w:abstractNumId w:val="77"/>
  </w:num>
  <w:num w:numId="87" w16cid:durableId="1977025020">
    <w:abstractNumId w:val="16"/>
  </w:num>
  <w:num w:numId="88" w16cid:durableId="1542670350">
    <w:abstractNumId w:val="37"/>
  </w:num>
  <w:num w:numId="89" w16cid:durableId="1727606155">
    <w:abstractNumId w:val="11"/>
  </w:num>
  <w:num w:numId="90" w16cid:durableId="253437994">
    <w:abstractNumId w:val="2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SortMethod w:val="0000"/>
  <w:revisionView w:comments="0" w:formatting="0"/>
  <w:trackRevisions/>
  <w:defaultTabStop w:val="567"/>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30E"/>
    <w:rsid w:val="00000596"/>
    <w:rsid w:val="00003F9C"/>
    <w:rsid w:val="00004149"/>
    <w:rsid w:val="0000521F"/>
    <w:rsid w:val="00007C91"/>
    <w:rsid w:val="000111A9"/>
    <w:rsid w:val="000113E8"/>
    <w:rsid w:val="000117FA"/>
    <w:rsid w:val="000118FD"/>
    <w:rsid w:val="00012A4C"/>
    <w:rsid w:val="00012BB6"/>
    <w:rsid w:val="00012C68"/>
    <w:rsid w:val="0001314F"/>
    <w:rsid w:val="00020E74"/>
    <w:rsid w:val="00021299"/>
    <w:rsid w:val="00022417"/>
    <w:rsid w:val="00023448"/>
    <w:rsid w:val="00023AD4"/>
    <w:rsid w:val="000256F2"/>
    <w:rsid w:val="00025980"/>
    <w:rsid w:val="00027E95"/>
    <w:rsid w:val="000312DF"/>
    <w:rsid w:val="00034BAB"/>
    <w:rsid w:val="00036C47"/>
    <w:rsid w:val="0003774C"/>
    <w:rsid w:val="00037E36"/>
    <w:rsid w:val="00040BAC"/>
    <w:rsid w:val="0004162A"/>
    <w:rsid w:val="00042AC8"/>
    <w:rsid w:val="00043D2E"/>
    <w:rsid w:val="00045204"/>
    <w:rsid w:val="00046B11"/>
    <w:rsid w:val="0004790F"/>
    <w:rsid w:val="00047AAE"/>
    <w:rsid w:val="000502A0"/>
    <w:rsid w:val="000513F0"/>
    <w:rsid w:val="000615CB"/>
    <w:rsid w:val="0006493A"/>
    <w:rsid w:val="00064AF9"/>
    <w:rsid w:val="00066C8C"/>
    <w:rsid w:val="00071364"/>
    <w:rsid w:val="000713BA"/>
    <w:rsid w:val="00071CEB"/>
    <w:rsid w:val="00071DB7"/>
    <w:rsid w:val="00072F76"/>
    <w:rsid w:val="000735E7"/>
    <w:rsid w:val="00074708"/>
    <w:rsid w:val="00075BF0"/>
    <w:rsid w:val="00084003"/>
    <w:rsid w:val="00084F8C"/>
    <w:rsid w:val="000866F4"/>
    <w:rsid w:val="00087ACD"/>
    <w:rsid w:val="00090418"/>
    <w:rsid w:val="000912D9"/>
    <w:rsid w:val="00092C17"/>
    <w:rsid w:val="00093098"/>
    <w:rsid w:val="0009489C"/>
    <w:rsid w:val="0009572D"/>
    <w:rsid w:val="0009608F"/>
    <w:rsid w:val="0009782F"/>
    <w:rsid w:val="000A1865"/>
    <w:rsid w:val="000A1D42"/>
    <w:rsid w:val="000A1E23"/>
    <w:rsid w:val="000A3144"/>
    <w:rsid w:val="000A350F"/>
    <w:rsid w:val="000A3630"/>
    <w:rsid w:val="000A4375"/>
    <w:rsid w:val="000A5B99"/>
    <w:rsid w:val="000B02AF"/>
    <w:rsid w:val="000B0D45"/>
    <w:rsid w:val="000B25D7"/>
    <w:rsid w:val="000B2AEC"/>
    <w:rsid w:val="000B6D11"/>
    <w:rsid w:val="000B79D4"/>
    <w:rsid w:val="000C0F6A"/>
    <w:rsid w:val="000C1ECC"/>
    <w:rsid w:val="000C2708"/>
    <w:rsid w:val="000C3402"/>
    <w:rsid w:val="000C7901"/>
    <w:rsid w:val="000D1E45"/>
    <w:rsid w:val="000D402B"/>
    <w:rsid w:val="000D4EF2"/>
    <w:rsid w:val="000D6900"/>
    <w:rsid w:val="000D7503"/>
    <w:rsid w:val="000E4B30"/>
    <w:rsid w:val="000F0F7F"/>
    <w:rsid w:val="000F1648"/>
    <w:rsid w:val="000F5A39"/>
    <w:rsid w:val="000F5F54"/>
    <w:rsid w:val="000F6073"/>
    <w:rsid w:val="000F6D91"/>
    <w:rsid w:val="000F7CED"/>
    <w:rsid w:val="00104605"/>
    <w:rsid w:val="00105DE0"/>
    <w:rsid w:val="00110C17"/>
    <w:rsid w:val="00113B89"/>
    <w:rsid w:val="00114DDB"/>
    <w:rsid w:val="001165AE"/>
    <w:rsid w:val="001178B1"/>
    <w:rsid w:val="0012046F"/>
    <w:rsid w:val="0012420A"/>
    <w:rsid w:val="00130DB7"/>
    <w:rsid w:val="0013279D"/>
    <w:rsid w:val="001332F4"/>
    <w:rsid w:val="001373C4"/>
    <w:rsid w:val="00140989"/>
    <w:rsid w:val="001420FB"/>
    <w:rsid w:val="00143763"/>
    <w:rsid w:val="001455FC"/>
    <w:rsid w:val="00150E46"/>
    <w:rsid w:val="001522C9"/>
    <w:rsid w:val="00153784"/>
    <w:rsid w:val="001556FE"/>
    <w:rsid w:val="001622F2"/>
    <w:rsid w:val="00162E0C"/>
    <w:rsid w:val="00163AE8"/>
    <w:rsid w:val="00165E0B"/>
    <w:rsid w:val="00166F20"/>
    <w:rsid w:val="001678D8"/>
    <w:rsid w:val="00171218"/>
    <w:rsid w:val="00172DE4"/>
    <w:rsid w:val="00172F57"/>
    <w:rsid w:val="00173E1A"/>
    <w:rsid w:val="001748E7"/>
    <w:rsid w:val="00174C0E"/>
    <w:rsid w:val="00175199"/>
    <w:rsid w:val="0017769A"/>
    <w:rsid w:val="0018015B"/>
    <w:rsid w:val="00180442"/>
    <w:rsid w:val="00180F5F"/>
    <w:rsid w:val="00182B28"/>
    <w:rsid w:val="00182EB0"/>
    <w:rsid w:val="00185EE2"/>
    <w:rsid w:val="00186817"/>
    <w:rsid w:val="001907EB"/>
    <w:rsid w:val="0019099B"/>
    <w:rsid w:val="00193A40"/>
    <w:rsid w:val="00193E60"/>
    <w:rsid w:val="001950ED"/>
    <w:rsid w:val="001951F4"/>
    <w:rsid w:val="0019631B"/>
    <w:rsid w:val="00197440"/>
    <w:rsid w:val="001A1E00"/>
    <w:rsid w:val="001A2A7E"/>
    <w:rsid w:val="001A35A5"/>
    <w:rsid w:val="001A4513"/>
    <w:rsid w:val="001A5D57"/>
    <w:rsid w:val="001B059D"/>
    <w:rsid w:val="001B0AA3"/>
    <w:rsid w:val="001B484F"/>
    <w:rsid w:val="001B7D2B"/>
    <w:rsid w:val="001C0DD7"/>
    <w:rsid w:val="001C2520"/>
    <w:rsid w:val="001C50F3"/>
    <w:rsid w:val="001C5B2E"/>
    <w:rsid w:val="001C6475"/>
    <w:rsid w:val="001C6D70"/>
    <w:rsid w:val="001D098C"/>
    <w:rsid w:val="001D0F3D"/>
    <w:rsid w:val="001D1E24"/>
    <w:rsid w:val="001D69ED"/>
    <w:rsid w:val="001D751E"/>
    <w:rsid w:val="001E19C3"/>
    <w:rsid w:val="001E3910"/>
    <w:rsid w:val="001E482F"/>
    <w:rsid w:val="001E562F"/>
    <w:rsid w:val="001E6182"/>
    <w:rsid w:val="001E7921"/>
    <w:rsid w:val="001F4722"/>
    <w:rsid w:val="001F6E58"/>
    <w:rsid w:val="001F7390"/>
    <w:rsid w:val="00201068"/>
    <w:rsid w:val="00201D88"/>
    <w:rsid w:val="00202B6B"/>
    <w:rsid w:val="0020366C"/>
    <w:rsid w:val="0020449F"/>
    <w:rsid w:val="00204BC9"/>
    <w:rsid w:val="00204E3B"/>
    <w:rsid w:val="002053CE"/>
    <w:rsid w:val="00205ACE"/>
    <w:rsid w:val="002107CB"/>
    <w:rsid w:val="00210D4E"/>
    <w:rsid w:val="002121CA"/>
    <w:rsid w:val="00212911"/>
    <w:rsid w:val="00213434"/>
    <w:rsid w:val="002143CE"/>
    <w:rsid w:val="00214AE7"/>
    <w:rsid w:val="00215C6D"/>
    <w:rsid w:val="002169B7"/>
    <w:rsid w:val="00220B31"/>
    <w:rsid w:val="00221A90"/>
    <w:rsid w:val="00222027"/>
    <w:rsid w:val="00224DEE"/>
    <w:rsid w:val="00225713"/>
    <w:rsid w:val="002259A8"/>
    <w:rsid w:val="00227429"/>
    <w:rsid w:val="0023099A"/>
    <w:rsid w:val="00230F39"/>
    <w:rsid w:val="00234477"/>
    <w:rsid w:val="00236160"/>
    <w:rsid w:val="00240117"/>
    <w:rsid w:val="00242C7D"/>
    <w:rsid w:val="0024366F"/>
    <w:rsid w:val="00244B69"/>
    <w:rsid w:val="00245EF3"/>
    <w:rsid w:val="00247DC8"/>
    <w:rsid w:val="00250D65"/>
    <w:rsid w:val="00250FD7"/>
    <w:rsid w:val="00254EAE"/>
    <w:rsid w:val="002554DC"/>
    <w:rsid w:val="002613F3"/>
    <w:rsid w:val="00261A0B"/>
    <w:rsid w:val="00261C88"/>
    <w:rsid w:val="00265292"/>
    <w:rsid w:val="0026674F"/>
    <w:rsid w:val="00266D86"/>
    <w:rsid w:val="00267F6E"/>
    <w:rsid w:val="002770C7"/>
    <w:rsid w:val="00277834"/>
    <w:rsid w:val="00277A37"/>
    <w:rsid w:val="002808B7"/>
    <w:rsid w:val="00282106"/>
    <w:rsid w:val="002824C6"/>
    <w:rsid w:val="00282AB5"/>
    <w:rsid w:val="00283510"/>
    <w:rsid w:val="00285432"/>
    <w:rsid w:val="00286FB8"/>
    <w:rsid w:val="00287224"/>
    <w:rsid w:val="00291091"/>
    <w:rsid w:val="00291FC2"/>
    <w:rsid w:val="002927F8"/>
    <w:rsid w:val="00294198"/>
    <w:rsid w:val="002964E4"/>
    <w:rsid w:val="00296820"/>
    <w:rsid w:val="002970D3"/>
    <w:rsid w:val="00297815"/>
    <w:rsid w:val="002A2972"/>
    <w:rsid w:val="002A42EB"/>
    <w:rsid w:val="002B03C2"/>
    <w:rsid w:val="002B2A87"/>
    <w:rsid w:val="002B3EFA"/>
    <w:rsid w:val="002B4051"/>
    <w:rsid w:val="002B4F29"/>
    <w:rsid w:val="002B75D4"/>
    <w:rsid w:val="002B7DB8"/>
    <w:rsid w:val="002C01D6"/>
    <w:rsid w:val="002C299C"/>
    <w:rsid w:val="002C3208"/>
    <w:rsid w:val="002C500C"/>
    <w:rsid w:val="002C58D3"/>
    <w:rsid w:val="002C6CB1"/>
    <w:rsid w:val="002D138A"/>
    <w:rsid w:val="002D3651"/>
    <w:rsid w:val="002D3A23"/>
    <w:rsid w:val="002D4E13"/>
    <w:rsid w:val="002D549E"/>
    <w:rsid w:val="002D7420"/>
    <w:rsid w:val="002E0552"/>
    <w:rsid w:val="002E2C5D"/>
    <w:rsid w:val="002E65F8"/>
    <w:rsid w:val="002E7F66"/>
    <w:rsid w:val="002F11AF"/>
    <w:rsid w:val="002F2253"/>
    <w:rsid w:val="002F22B3"/>
    <w:rsid w:val="003004ED"/>
    <w:rsid w:val="003079DB"/>
    <w:rsid w:val="003116BA"/>
    <w:rsid w:val="00316AB6"/>
    <w:rsid w:val="00320CFC"/>
    <w:rsid w:val="00321A26"/>
    <w:rsid w:val="00321C21"/>
    <w:rsid w:val="00321F9B"/>
    <w:rsid w:val="00322EBE"/>
    <w:rsid w:val="0032498D"/>
    <w:rsid w:val="003261C0"/>
    <w:rsid w:val="00326DE5"/>
    <w:rsid w:val="0032717C"/>
    <w:rsid w:val="00333F4D"/>
    <w:rsid w:val="00337748"/>
    <w:rsid w:val="0033795D"/>
    <w:rsid w:val="00344488"/>
    <w:rsid w:val="00344CA5"/>
    <w:rsid w:val="00344D85"/>
    <w:rsid w:val="00346530"/>
    <w:rsid w:val="0034763C"/>
    <w:rsid w:val="003500CB"/>
    <w:rsid w:val="00351596"/>
    <w:rsid w:val="00352AB8"/>
    <w:rsid w:val="00352B79"/>
    <w:rsid w:val="00353C32"/>
    <w:rsid w:val="0036177C"/>
    <w:rsid w:val="00361FD8"/>
    <w:rsid w:val="003628D8"/>
    <w:rsid w:val="00362C76"/>
    <w:rsid w:val="00370B66"/>
    <w:rsid w:val="00372132"/>
    <w:rsid w:val="00372829"/>
    <w:rsid w:val="003728C1"/>
    <w:rsid w:val="00373539"/>
    <w:rsid w:val="00373FEE"/>
    <w:rsid w:val="00375ADD"/>
    <w:rsid w:val="003815D2"/>
    <w:rsid w:val="003830D0"/>
    <w:rsid w:val="00383B6B"/>
    <w:rsid w:val="00386FBE"/>
    <w:rsid w:val="00390428"/>
    <w:rsid w:val="0039094F"/>
    <w:rsid w:val="00394A3A"/>
    <w:rsid w:val="003954B0"/>
    <w:rsid w:val="00397707"/>
    <w:rsid w:val="003A1C24"/>
    <w:rsid w:val="003A2892"/>
    <w:rsid w:val="003A31DF"/>
    <w:rsid w:val="003A592C"/>
    <w:rsid w:val="003A69F5"/>
    <w:rsid w:val="003A7D75"/>
    <w:rsid w:val="003B031A"/>
    <w:rsid w:val="003B13BF"/>
    <w:rsid w:val="003B394A"/>
    <w:rsid w:val="003B48CE"/>
    <w:rsid w:val="003B54BB"/>
    <w:rsid w:val="003B5F6B"/>
    <w:rsid w:val="003B6BB3"/>
    <w:rsid w:val="003C26BA"/>
    <w:rsid w:val="003C4BA5"/>
    <w:rsid w:val="003C6452"/>
    <w:rsid w:val="003C76C4"/>
    <w:rsid w:val="003D1D8A"/>
    <w:rsid w:val="003D1E32"/>
    <w:rsid w:val="003D2621"/>
    <w:rsid w:val="003D48C9"/>
    <w:rsid w:val="003D51E4"/>
    <w:rsid w:val="003D5478"/>
    <w:rsid w:val="003D5886"/>
    <w:rsid w:val="003D6420"/>
    <w:rsid w:val="003D6A76"/>
    <w:rsid w:val="003D7935"/>
    <w:rsid w:val="003E0A55"/>
    <w:rsid w:val="003E10EC"/>
    <w:rsid w:val="003E2302"/>
    <w:rsid w:val="003E4388"/>
    <w:rsid w:val="003E5729"/>
    <w:rsid w:val="003F1069"/>
    <w:rsid w:val="003F1EB0"/>
    <w:rsid w:val="003F26F8"/>
    <w:rsid w:val="003F2E27"/>
    <w:rsid w:val="003F3DF5"/>
    <w:rsid w:val="003F3EDB"/>
    <w:rsid w:val="003F44E7"/>
    <w:rsid w:val="003F7375"/>
    <w:rsid w:val="003F79EB"/>
    <w:rsid w:val="003F7B4F"/>
    <w:rsid w:val="003F7E48"/>
    <w:rsid w:val="00400EEF"/>
    <w:rsid w:val="00401F96"/>
    <w:rsid w:val="004029CC"/>
    <w:rsid w:val="004038EB"/>
    <w:rsid w:val="0040484D"/>
    <w:rsid w:val="00404CFC"/>
    <w:rsid w:val="00405781"/>
    <w:rsid w:val="00410A87"/>
    <w:rsid w:val="00410ADB"/>
    <w:rsid w:val="0041139E"/>
    <w:rsid w:val="004117C8"/>
    <w:rsid w:val="00411914"/>
    <w:rsid w:val="00413461"/>
    <w:rsid w:val="00413BE5"/>
    <w:rsid w:val="00415FB5"/>
    <w:rsid w:val="004178CD"/>
    <w:rsid w:val="0042297F"/>
    <w:rsid w:val="00424A15"/>
    <w:rsid w:val="00424CAC"/>
    <w:rsid w:val="00426D47"/>
    <w:rsid w:val="00433921"/>
    <w:rsid w:val="004368DC"/>
    <w:rsid w:val="0043766D"/>
    <w:rsid w:val="00442FC0"/>
    <w:rsid w:val="004452AF"/>
    <w:rsid w:val="00445359"/>
    <w:rsid w:val="004468CE"/>
    <w:rsid w:val="00446D55"/>
    <w:rsid w:val="00446F00"/>
    <w:rsid w:val="00447F80"/>
    <w:rsid w:val="00450239"/>
    <w:rsid w:val="00450885"/>
    <w:rsid w:val="00451181"/>
    <w:rsid w:val="004514A0"/>
    <w:rsid w:val="00453B8F"/>
    <w:rsid w:val="004553E4"/>
    <w:rsid w:val="00456277"/>
    <w:rsid w:val="004562F2"/>
    <w:rsid w:val="00461F32"/>
    <w:rsid w:val="00462EE3"/>
    <w:rsid w:val="00462F9B"/>
    <w:rsid w:val="00463BAE"/>
    <w:rsid w:val="00465910"/>
    <w:rsid w:val="004662B5"/>
    <w:rsid w:val="00466CDB"/>
    <w:rsid w:val="00467C8F"/>
    <w:rsid w:val="004704D0"/>
    <w:rsid w:val="004714F9"/>
    <w:rsid w:val="00473BBC"/>
    <w:rsid w:val="0047566F"/>
    <w:rsid w:val="0047664C"/>
    <w:rsid w:val="00477AE6"/>
    <w:rsid w:val="004814D4"/>
    <w:rsid w:val="00482D72"/>
    <w:rsid w:val="00483125"/>
    <w:rsid w:val="00484471"/>
    <w:rsid w:val="004844C3"/>
    <w:rsid w:val="00485500"/>
    <w:rsid w:val="00485C90"/>
    <w:rsid w:val="00486EF8"/>
    <w:rsid w:val="00491348"/>
    <w:rsid w:val="004925D1"/>
    <w:rsid w:val="00493422"/>
    <w:rsid w:val="00496FD3"/>
    <w:rsid w:val="00497A8F"/>
    <w:rsid w:val="004A2072"/>
    <w:rsid w:val="004A79EF"/>
    <w:rsid w:val="004A7A0B"/>
    <w:rsid w:val="004B0F46"/>
    <w:rsid w:val="004B135B"/>
    <w:rsid w:val="004B5607"/>
    <w:rsid w:val="004B7795"/>
    <w:rsid w:val="004C09AB"/>
    <w:rsid w:val="004C14C2"/>
    <w:rsid w:val="004C35DA"/>
    <w:rsid w:val="004C4608"/>
    <w:rsid w:val="004D04A8"/>
    <w:rsid w:val="004D4664"/>
    <w:rsid w:val="004D692C"/>
    <w:rsid w:val="004D703D"/>
    <w:rsid w:val="004E2131"/>
    <w:rsid w:val="004E4782"/>
    <w:rsid w:val="004E4B16"/>
    <w:rsid w:val="004E5CAE"/>
    <w:rsid w:val="004E6C59"/>
    <w:rsid w:val="004F023E"/>
    <w:rsid w:val="004F03F7"/>
    <w:rsid w:val="004F0B28"/>
    <w:rsid w:val="004F0DF8"/>
    <w:rsid w:val="004F2D04"/>
    <w:rsid w:val="004F4F8D"/>
    <w:rsid w:val="004F7CE6"/>
    <w:rsid w:val="00500591"/>
    <w:rsid w:val="005028CB"/>
    <w:rsid w:val="00502DE1"/>
    <w:rsid w:val="00502E8C"/>
    <w:rsid w:val="00507007"/>
    <w:rsid w:val="00510850"/>
    <w:rsid w:val="00513854"/>
    <w:rsid w:val="00513E32"/>
    <w:rsid w:val="005145E6"/>
    <w:rsid w:val="00514722"/>
    <w:rsid w:val="0051497F"/>
    <w:rsid w:val="00516540"/>
    <w:rsid w:val="005272CA"/>
    <w:rsid w:val="00527B62"/>
    <w:rsid w:val="005309D5"/>
    <w:rsid w:val="00531A2D"/>
    <w:rsid w:val="00531CF3"/>
    <w:rsid w:val="00532DC8"/>
    <w:rsid w:val="00533583"/>
    <w:rsid w:val="00536F36"/>
    <w:rsid w:val="00540850"/>
    <w:rsid w:val="00545B85"/>
    <w:rsid w:val="005478FE"/>
    <w:rsid w:val="00551388"/>
    <w:rsid w:val="005516AA"/>
    <w:rsid w:val="005523AE"/>
    <w:rsid w:val="00553124"/>
    <w:rsid w:val="00553782"/>
    <w:rsid w:val="005570CE"/>
    <w:rsid w:val="0056029F"/>
    <w:rsid w:val="00560FF8"/>
    <w:rsid w:val="00562517"/>
    <w:rsid w:val="00562E04"/>
    <w:rsid w:val="005666AD"/>
    <w:rsid w:val="005707CD"/>
    <w:rsid w:val="0057095C"/>
    <w:rsid w:val="00574B8E"/>
    <w:rsid w:val="00575CCC"/>
    <w:rsid w:val="00577AC6"/>
    <w:rsid w:val="00581EE7"/>
    <w:rsid w:val="00582FB2"/>
    <w:rsid w:val="00583AB2"/>
    <w:rsid w:val="005841B7"/>
    <w:rsid w:val="0059443D"/>
    <w:rsid w:val="00595A9B"/>
    <w:rsid w:val="00596E93"/>
    <w:rsid w:val="005A2073"/>
    <w:rsid w:val="005A287A"/>
    <w:rsid w:val="005A3370"/>
    <w:rsid w:val="005A3BB3"/>
    <w:rsid w:val="005A5E37"/>
    <w:rsid w:val="005A6B56"/>
    <w:rsid w:val="005A7B3A"/>
    <w:rsid w:val="005B12BA"/>
    <w:rsid w:val="005B35F1"/>
    <w:rsid w:val="005B5CA0"/>
    <w:rsid w:val="005B6FC2"/>
    <w:rsid w:val="005C086B"/>
    <w:rsid w:val="005C0BE5"/>
    <w:rsid w:val="005C1F80"/>
    <w:rsid w:val="005C4114"/>
    <w:rsid w:val="005C4F1D"/>
    <w:rsid w:val="005C536F"/>
    <w:rsid w:val="005C6F4B"/>
    <w:rsid w:val="005C7D8D"/>
    <w:rsid w:val="005D1739"/>
    <w:rsid w:val="005D1C84"/>
    <w:rsid w:val="005D245D"/>
    <w:rsid w:val="005D2A01"/>
    <w:rsid w:val="005D2D66"/>
    <w:rsid w:val="005D2F0E"/>
    <w:rsid w:val="005D4FF5"/>
    <w:rsid w:val="005E163D"/>
    <w:rsid w:val="005E1D43"/>
    <w:rsid w:val="005E3B87"/>
    <w:rsid w:val="005E3BB1"/>
    <w:rsid w:val="005E430E"/>
    <w:rsid w:val="005E454E"/>
    <w:rsid w:val="005E5E96"/>
    <w:rsid w:val="005E6DB3"/>
    <w:rsid w:val="005F073D"/>
    <w:rsid w:val="005F1200"/>
    <w:rsid w:val="005F2D66"/>
    <w:rsid w:val="005F2F54"/>
    <w:rsid w:val="005F32E3"/>
    <w:rsid w:val="005F39DC"/>
    <w:rsid w:val="005F553F"/>
    <w:rsid w:val="00600763"/>
    <w:rsid w:val="0060124E"/>
    <w:rsid w:val="0060173A"/>
    <w:rsid w:val="00601EE5"/>
    <w:rsid w:val="006033E3"/>
    <w:rsid w:val="0060377B"/>
    <w:rsid w:val="00604766"/>
    <w:rsid w:val="00605FEE"/>
    <w:rsid w:val="00606195"/>
    <w:rsid w:val="0060665A"/>
    <w:rsid w:val="00610C37"/>
    <w:rsid w:val="00612AC6"/>
    <w:rsid w:val="00612F7C"/>
    <w:rsid w:val="00613774"/>
    <w:rsid w:val="00614675"/>
    <w:rsid w:val="0061514B"/>
    <w:rsid w:val="00617575"/>
    <w:rsid w:val="00620609"/>
    <w:rsid w:val="00623388"/>
    <w:rsid w:val="00627C58"/>
    <w:rsid w:val="00631657"/>
    <w:rsid w:val="00631F22"/>
    <w:rsid w:val="006327C8"/>
    <w:rsid w:val="00632BEC"/>
    <w:rsid w:val="006342F0"/>
    <w:rsid w:val="00634D91"/>
    <w:rsid w:val="00636F4F"/>
    <w:rsid w:val="00641C44"/>
    <w:rsid w:val="0064685B"/>
    <w:rsid w:val="00647DDE"/>
    <w:rsid w:val="0065207E"/>
    <w:rsid w:val="00652D2B"/>
    <w:rsid w:val="006532D8"/>
    <w:rsid w:val="0065357E"/>
    <w:rsid w:val="00654649"/>
    <w:rsid w:val="00655851"/>
    <w:rsid w:val="00656842"/>
    <w:rsid w:val="00657016"/>
    <w:rsid w:val="00661D2A"/>
    <w:rsid w:val="0066242E"/>
    <w:rsid w:val="00662966"/>
    <w:rsid w:val="0066609F"/>
    <w:rsid w:val="006713E7"/>
    <w:rsid w:val="00673A18"/>
    <w:rsid w:val="00675C98"/>
    <w:rsid w:val="006772B1"/>
    <w:rsid w:val="0068006A"/>
    <w:rsid w:val="00680943"/>
    <w:rsid w:val="00680B72"/>
    <w:rsid w:val="00681B74"/>
    <w:rsid w:val="00683A20"/>
    <w:rsid w:val="00683EDD"/>
    <w:rsid w:val="0068751F"/>
    <w:rsid w:val="00691342"/>
    <w:rsid w:val="0069237A"/>
    <w:rsid w:val="006931E2"/>
    <w:rsid w:val="006936ED"/>
    <w:rsid w:val="006944FA"/>
    <w:rsid w:val="006953F4"/>
    <w:rsid w:val="00695D54"/>
    <w:rsid w:val="00697478"/>
    <w:rsid w:val="006978B6"/>
    <w:rsid w:val="006A062C"/>
    <w:rsid w:val="006A0AF0"/>
    <w:rsid w:val="006A135D"/>
    <w:rsid w:val="006A40EA"/>
    <w:rsid w:val="006A60AD"/>
    <w:rsid w:val="006A619F"/>
    <w:rsid w:val="006A6A61"/>
    <w:rsid w:val="006B0768"/>
    <w:rsid w:val="006B0AAA"/>
    <w:rsid w:val="006B5B5A"/>
    <w:rsid w:val="006B7858"/>
    <w:rsid w:val="006C179D"/>
    <w:rsid w:val="006C1A63"/>
    <w:rsid w:val="006C31B7"/>
    <w:rsid w:val="006D0570"/>
    <w:rsid w:val="006D0671"/>
    <w:rsid w:val="006D2E49"/>
    <w:rsid w:val="006D44F4"/>
    <w:rsid w:val="006D4EBA"/>
    <w:rsid w:val="006D67E6"/>
    <w:rsid w:val="006E1294"/>
    <w:rsid w:val="006E17E9"/>
    <w:rsid w:val="006E1B0D"/>
    <w:rsid w:val="006E1FCE"/>
    <w:rsid w:val="006E29AE"/>
    <w:rsid w:val="006E3A53"/>
    <w:rsid w:val="006E3C8A"/>
    <w:rsid w:val="006E3F55"/>
    <w:rsid w:val="006E47A7"/>
    <w:rsid w:val="006E48E2"/>
    <w:rsid w:val="006E54D4"/>
    <w:rsid w:val="006F000B"/>
    <w:rsid w:val="006F02D2"/>
    <w:rsid w:val="006F1C82"/>
    <w:rsid w:val="006F2EED"/>
    <w:rsid w:val="006F3581"/>
    <w:rsid w:val="006F3728"/>
    <w:rsid w:val="006F450D"/>
    <w:rsid w:val="006F6C33"/>
    <w:rsid w:val="006F7CC9"/>
    <w:rsid w:val="007017E7"/>
    <w:rsid w:val="007024CE"/>
    <w:rsid w:val="007025DD"/>
    <w:rsid w:val="007055D0"/>
    <w:rsid w:val="0070722E"/>
    <w:rsid w:val="0070744E"/>
    <w:rsid w:val="00707ABF"/>
    <w:rsid w:val="00712FB3"/>
    <w:rsid w:val="00715425"/>
    <w:rsid w:val="007166DE"/>
    <w:rsid w:val="0071717A"/>
    <w:rsid w:val="007174D0"/>
    <w:rsid w:val="00717B72"/>
    <w:rsid w:val="0072567A"/>
    <w:rsid w:val="00725F6D"/>
    <w:rsid w:val="007260F4"/>
    <w:rsid w:val="00730AA5"/>
    <w:rsid w:val="007313D4"/>
    <w:rsid w:val="00731981"/>
    <w:rsid w:val="00732B6E"/>
    <w:rsid w:val="00734A90"/>
    <w:rsid w:val="00735F22"/>
    <w:rsid w:val="0073679E"/>
    <w:rsid w:val="00740595"/>
    <w:rsid w:val="007411D9"/>
    <w:rsid w:val="0074121D"/>
    <w:rsid w:val="0074209E"/>
    <w:rsid w:val="00743DE4"/>
    <w:rsid w:val="00744179"/>
    <w:rsid w:val="00746E93"/>
    <w:rsid w:val="00751AD6"/>
    <w:rsid w:val="0075390E"/>
    <w:rsid w:val="007545B9"/>
    <w:rsid w:val="007548B3"/>
    <w:rsid w:val="00754CBB"/>
    <w:rsid w:val="00756455"/>
    <w:rsid w:val="00756C50"/>
    <w:rsid w:val="00756F24"/>
    <w:rsid w:val="00757277"/>
    <w:rsid w:val="00761F45"/>
    <w:rsid w:val="007621BC"/>
    <w:rsid w:val="00762B7D"/>
    <w:rsid w:val="0076440E"/>
    <w:rsid w:val="00765152"/>
    <w:rsid w:val="007665FF"/>
    <w:rsid w:val="00767794"/>
    <w:rsid w:val="0077080A"/>
    <w:rsid w:val="0077103A"/>
    <w:rsid w:val="00772341"/>
    <w:rsid w:val="007725B3"/>
    <w:rsid w:val="00774AC9"/>
    <w:rsid w:val="00774D70"/>
    <w:rsid w:val="007750EF"/>
    <w:rsid w:val="0078314C"/>
    <w:rsid w:val="007833D4"/>
    <w:rsid w:val="007834BF"/>
    <w:rsid w:val="00783CF2"/>
    <w:rsid w:val="00784732"/>
    <w:rsid w:val="0078634A"/>
    <w:rsid w:val="00790E63"/>
    <w:rsid w:val="007911C3"/>
    <w:rsid w:val="007919F2"/>
    <w:rsid w:val="007936F7"/>
    <w:rsid w:val="00793D9F"/>
    <w:rsid w:val="00794E7D"/>
    <w:rsid w:val="00795D86"/>
    <w:rsid w:val="00796D40"/>
    <w:rsid w:val="007A0AE6"/>
    <w:rsid w:val="007A0BCC"/>
    <w:rsid w:val="007A2898"/>
    <w:rsid w:val="007A448A"/>
    <w:rsid w:val="007A468A"/>
    <w:rsid w:val="007A49F8"/>
    <w:rsid w:val="007A6A3E"/>
    <w:rsid w:val="007A6DF8"/>
    <w:rsid w:val="007B091B"/>
    <w:rsid w:val="007B0CDF"/>
    <w:rsid w:val="007B0F74"/>
    <w:rsid w:val="007B20D3"/>
    <w:rsid w:val="007B3C99"/>
    <w:rsid w:val="007B668C"/>
    <w:rsid w:val="007B6AA9"/>
    <w:rsid w:val="007B766E"/>
    <w:rsid w:val="007C0138"/>
    <w:rsid w:val="007C06AA"/>
    <w:rsid w:val="007C0B5F"/>
    <w:rsid w:val="007C0D8A"/>
    <w:rsid w:val="007C2FFD"/>
    <w:rsid w:val="007D1D4C"/>
    <w:rsid w:val="007D27C5"/>
    <w:rsid w:val="007D28C8"/>
    <w:rsid w:val="007D3DD3"/>
    <w:rsid w:val="007D4475"/>
    <w:rsid w:val="007D574F"/>
    <w:rsid w:val="007D5D66"/>
    <w:rsid w:val="007D6126"/>
    <w:rsid w:val="007D6B8E"/>
    <w:rsid w:val="007D7347"/>
    <w:rsid w:val="007E0963"/>
    <w:rsid w:val="007E2332"/>
    <w:rsid w:val="007E2717"/>
    <w:rsid w:val="007E32D8"/>
    <w:rsid w:val="007E34FB"/>
    <w:rsid w:val="007E6327"/>
    <w:rsid w:val="007E694A"/>
    <w:rsid w:val="007E6E50"/>
    <w:rsid w:val="007F1200"/>
    <w:rsid w:val="007F2B30"/>
    <w:rsid w:val="00801F2C"/>
    <w:rsid w:val="00802CCF"/>
    <w:rsid w:val="00802D55"/>
    <w:rsid w:val="008037C5"/>
    <w:rsid w:val="00810633"/>
    <w:rsid w:val="00811E59"/>
    <w:rsid w:val="0081500C"/>
    <w:rsid w:val="008227F3"/>
    <w:rsid w:val="00823B36"/>
    <w:rsid w:val="0082532B"/>
    <w:rsid w:val="008257CB"/>
    <w:rsid w:val="0083381D"/>
    <w:rsid w:val="00841814"/>
    <w:rsid w:val="008465D3"/>
    <w:rsid w:val="00847034"/>
    <w:rsid w:val="00850257"/>
    <w:rsid w:val="0085439E"/>
    <w:rsid w:val="00854496"/>
    <w:rsid w:val="008551DD"/>
    <w:rsid w:val="00856A35"/>
    <w:rsid w:val="00857325"/>
    <w:rsid w:val="00857C5C"/>
    <w:rsid w:val="0086168C"/>
    <w:rsid w:val="00861731"/>
    <w:rsid w:val="00864EA0"/>
    <w:rsid w:val="00871B99"/>
    <w:rsid w:val="0087430E"/>
    <w:rsid w:val="00877BD9"/>
    <w:rsid w:val="0088318F"/>
    <w:rsid w:val="00883627"/>
    <w:rsid w:val="00883E9B"/>
    <w:rsid w:val="008867B0"/>
    <w:rsid w:val="00886B6C"/>
    <w:rsid w:val="00887561"/>
    <w:rsid w:val="008914BB"/>
    <w:rsid w:val="008923AF"/>
    <w:rsid w:val="0089616C"/>
    <w:rsid w:val="008A5190"/>
    <w:rsid w:val="008A63F0"/>
    <w:rsid w:val="008A7AC6"/>
    <w:rsid w:val="008B4F69"/>
    <w:rsid w:val="008B5543"/>
    <w:rsid w:val="008B5921"/>
    <w:rsid w:val="008B7233"/>
    <w:rsid w:val="008B7247"/>
    <w:rsid w:val="008C2EFC"/>
    <w:rsid w:val="008C79F6"/>
    <w:rsid w:val="008D098F"/>
    <w:rsid w:val="008D1A47"/>
    <w:rsid w:val="008D1AEC"/>
    <w:rsid w:val="008D28DA"/>
    <w:rsid w:val="008D7357"/>
    <w:rsid w:val="008D7C36"/>
    <w:rsid w:val="008E00E7"/>
    <w:rsid w:val="008E0471"/>
    <w:rsid w:val="008E15E5"/>
    <w:rsid w:val="008E3846"/>
    <w:rsid w:val="008E38E7"/>
    <w:rsid w:val="008E5688"/>
    <w:rsid w:val="008E7A86"/>
    <w:rsid w:val="008F019F"/>
    <w:rsid w:val="008F27C4"/>
    <w:rsid w:val="008F2FCC"/>
    <w:rsid w:val="008F3B03"/>
    <w:rsid w:val="008F3DC9"/>
    <w:rsid w:val="008F4EEE"/>
    <w:rsid w:val="008F5513"/>
    <w:rsid w:val="008F7560"/>
    <w:rsid w:val="009000FC"/>
    <w:rsid w:val="009003BA"/>
    <w:rsid w:val="00900A1D"/>
    <w:rsid w:val="00902EC9"/>
    <w:rsid w:val="009057C8"/>
    <w:rsid w:val="00906D50"/>
    <w:rsid w:val="009075F1"/>
    <w:rsid w:val="00910BB1"/>
    <w:rsid w:val="0091140B"/>
    <w:rsid w:val="009119CE"/>
    <w:rsid w:val="00914F4F"/>
    <w:rsid w:val="00915C1A"/>
    <w:rsid w:val="00916406"/>
    <w:rsid w:val="00916B25"/>
    <w:rsid w:val="00917DB0"/>
    <w:rsid w:val="00917F1C"/>
    <w:rsid w:val="00920E51"/>
    <w:rsid w:val="00924BD5"/>
    <w:rsid w:val="00924EC4"/>
    <w:rsid w:val="00925027"/>
    <w:rsid w:val="0093216D"/>
    <w:rsid w:val="0093242E"/>
    <w:rsid w:val="009326BC"/>
    <w:rsid w:val="009329E4"/>
    <w:rsid w:val="0093422A"/>
    <w:rsid w:val="00937231"/>
    <w:rsid w:val="00937FE7"/>
    <w:rsid w:val="00942A6E"/>
    <w:rsid w:val="00942AC3"/>
    <w:rsid w:val="0094383C"/>
    <w:rsid w:val="00943AE5"/>
    <w:rsid w:val="009442C0"/>
    <w:rsid w:val="009513AD"/>
    <w:rsid w:val="0095149E"/>
    <w:rsid w:val="00952BD2"/>
    <w:rsid w:val="00952D10"/>
    <w:rsid w:val="00954CDC"/>
    <w:rsid w:val="00955588"/>
    <w:rsid w:val="00955A4E"/>
    <w:rsid w:val="00956AE3"/>
    <w:rsid w:val="00957927"/>
    <w:rsid w:val="00960EA0"/>
    <w:rsid w:val="00965D20"/>
    <w:rsid w:val="00971767"/>
    <w:rsid w:val="009724DC"/>
    <w:rsid w:val="00973E9A"/>
    <w:rsid w:val="00974649"/>
    <w:rsid w:val="00974E1F"/>
    <w:rsid w:val="009758EF"/>
    <w:rsid w:val="00976204"/>
    <w:rsid w:val="00977172"/>
    <w:rsid w:val="009800AA"/>
    <w:rsid w:val="00981D4B"/>
    <w:rsid w:val="0098396D"/>
    <w:rsid w:val="0098455E"/>
    <w:rsid w:val="00985574"/>
    <w:rsid w:val="0098579A"/>
    <w:rsid w:val="009935C7"/>
    <w:rsid w:val="00995D18"/>
    <w:rsid w:val="009967A9"/>
    <w:rsid w:val="00996820"/>
    <w:rsid w:val="00996FFC"/>
    <w:rsid w:val="0099726F"/>
    <w:rsid w:val="009A045E"/>
    <w:rsid w:val="009A0880"/>
    <w:rsid w:val="009A1B8A"/>
    <w:rsid w:val="009A4E2F"/>
    <w:rsid w:val="009A724D"/>
    <w:rsid w:val="009B0FE3"/>
    <w:rsid w:val="009B2A6A"/>
    <w:rsid w:val="009B3F8F"/>
    <w:rsid w:val="009B57C4"/>
    <w:rsid w:val="009B5F3C"/>
    <w:rsid w:val="009B6959"/>
    <w:rsid w:val="009B6F30"/>
    <w:rsid w:val="009B71BA"/>
    <w:rsid w:val="009B7BFB"/>
    <w:rsid w:val="009B7EE5"/>
    <w:rsid w:val="009B7F62"/>
    <w:rsid w:val="009C0389"/>
    <w:rsid w:val="009C0E1C"/>
    <w:rsid w:val="009C3F87"/>
    <w:rsid w:val="009C42BF"/>
    <w:rsid w:val="009C46F6"/>
    <w:rsid w:val="009C713F"/>
    <w:rsid w:val="009C734E"/>
    <w:rsid w:val="009D24A0"/>
    <w:rsid w:val="009D2F46"/>
    <w:rsid w:val="009E1DB2"/>
    <w:rsid w:val="009E216E"/>
    <w:rsid w:val="009E742A"/>
    <w:rsid w:val="009E77BB"/>
    <w:rsid w:val="009F083F"/>
    <w:rsid w:val="009F1BB8"/>
    <w:rsid w:val="009F1E9E"/>
    <w:rsid w:val="009F651B"/>
    <w:rsid w:val="009F6643"/>
    <w:rsid w:val="009F69BD"/>
    <w:rsid w:val="009F7719"/>
    <w:rsid w:val="00A00089"/>
    <w:rsid w:val="00A00BF5"/>
    <w:rsid w:val="00A02224"/>
    <w:rsid w:val="00A04C77"/>
    <w:rsid w:val="00A056E0"/>
    <w:rsid w:val="00A07E48"/>
    <w:rsid w:val="00A11A54"/>
    <w:rsid w:val="00A11C39"/>
    <w:rsid w:val="00A11CB9"/>
    <w:rsid w:val="00A11EF5"/>
    <w:rsid w:val="00A12740"/>
    <w:rsid w:val="00A12762"/>
    <w:rsid w:val="00A15742"/>
    <w:rsid w:val="00A223B2"/>
    <w:rsid w:val="00A23305"/>
    <w:rsid w:val="00A251B0"/>
    <w:rsid w:val="00A2652A"/>
    <w:rsid w:val="00A27C2C"/>
    <w:rsid w:val="00A312BB"/>
    <w:rsid w:val="00A31718"/>
    <w:rsid w:val="00A33769"/>
    <w:rsid w:val="00A36296"/>
    <w:rsid w:val="00A42144"/>
    <w:rsid w:val="00A43882"/>
    <w:rsid w:val="00A45DA1"/>
    <w:rsid w:val="00A46175"/>
    <w:rsid w:val="00A46493"/>
    <w:rsid w:val="00A50F8D"/>
    <w:rsid w:val="00A52A2F"/>
    <w:rsid w:val="00A55891"/>
    <w:rsid w:val="00A56EB4"/>
    <w:rsid w:val="00A56F4B"/>
    <w:rsid w:val="00A5701B"/>
    <w:rsid w:val="00A608C0"/>
    <w:rsid w:val="00A60B50"/>
    <w:rsid w:val="00A61853"/>
    <w:rsid w:val="00A62904"/>
    <w:rsid w:val="00A62D1E"/>
    <w:rsid w:val="00A65B7F"/>
    <w:rsid w:val="00A67C6B"/>
    <w:rsid w:val="00A735B5"/>
    <w:rsid w:val="00A74649"/>
    <w:rsid w:val="00A76FBA"/>
    <w:rsid w:val="00A778A7"/>
    <w:rsid w:val="00A81635"/>
    <w:rsid w:val="00A8185F"/>
    <w:rsid w:val="00A818FB"/>
    <w:rsid w:val="00A835E4"/>
    <w:rsid w:val="00A84F39"/>
    <w:rsid w:val="00A85376"/>
    <w:rsid w:val="00A85683"/>
    <w:rsid w:val="00A85752"/>
    <w:rsid w:val="00A86272"/>
    <w:rsid w:val="00A90DEF"/>
    <w:rsid w:val="00A93422"/>
    <w:rsid w:val="00A941DA"/>
    <w:rsid w:val="00A950BE"/>
    <w:rsid w:val="00A95231"/>
    <w:rsid w:val="00A95B70"/>
    <w:rsid w:val="00A95BD3"/>
    <w:rsid w:val="00AA3DFF"/>
    <w:rsid w:val="00AA45F4"/>
    <w:rsid w:val="00AA6650"/>
    <w:rsid w:val="00AA7C7C"/>
    <w:rsid w:val="00AB081B"/>
    <w:rsid w:val="00AB29A3"/>
    <w:rsid w:val="00AB3CD9"/>
    <w:rsid w:val="00AB4EFD"/>
    <w:rsid w:val="00AB5147"/>
    <w:rsid w:val="00AC5237"/>
    <w:rsid w:val="00AC5460"/>
    <w:rsid w:val="00AC56EC"/>
    <w:rsid w:val="00AD1201"/>
    <w:rsid w:val="00AD70E8"/>
    <w:rsid w:val="00AE154B"/>
    <w:rsid w:val="00AE1D4C"/>
    <w:rsid w:val="00AE3584"/>
    <w:rsid w:val="00AE454E"/>
    <w:rsid w:val="00AE5104"/>
    <w:rsid w:val="00AE6CAB"/>
    <w:rsid w:val="00AE6E67"/>
    <w:rsid w:val="00AF129F"/>
    <w:rsid w:val="00AF70D8"/>
    <w:rsid w:val="00AF746F"/>
    <w:rsid w:val="00B00617"/>
    <w:rsid w:val="00B03C9E"/>
    <w:rsid w:val="00B0778D"/>
    <w:rsid w:val="00B110FF"/>
    <w:rsid w:val="00B13099"/>
    <w:rsid w:val="00B142ED"/>
    <w:rsid w:val="00B169A2"/>
    <w:rsid w:val="00B16DCF"/>
    <w:rsid w:val="00B17C44"/>
    <w:rsid w:val="00B20FD2"/>
    <w:rsid w:val="00B2100F"/>
    <w:rsid w:val="00B2103A"/>
    <w:rsid w:val="00B22092"/>
    <w:rsid w:val="00B22573"/>
    <w:rsid w:val="00B26B75"/>
    <w:rsid w:val="00B27006"/>
    <w:rsid w:val="00B274E8"/>
    <w:rsid w:val="00B275C4"/>
    <w:rsid w:val="00B310E0"/>
    <w:rsid w:val="00B31D55"/>
    <w:rsid w:val="00B32691"/>
    <w:rsid w:val="00B32990"/>
    <w:rsid w:val="00B32AC2"/>
    <w:rsid w:val="00B34D3B"/>
    <w:rsid w:val="00B35F76"/>
    <w:rsid w:val="00B361C6"/>
    <w:rsid w:val="00B37CC6"/>
    <w:rsid w:val="00B41AC1"/>
    <w:rsid w:val="00B422DE"/>
    <w:rsid w:val="00B444CB"/>
    <w:rsid w:val="00B46D71"/>
    <w:rsid w:val="00B50283"/>
    <w:rsid w:val="00B50EB5"/>
    <w:rsid w:val="00B53AD9"/>
    <w:rsid w:val="00B54692"/>
    <w:rsid w:val="00B547E7"/>
    <w:rsid w:val="00B55BF6"/>
    <w:rsid w:val="00B5674C"/>
    <w:rsid w:val="00B56E16"/>
    <w:rsid w:val="00B57380"/>
    <w:rsid w:val="00B60790"/>
    <w:rsid w:val="00B60B15"/>
    <w:rsid w:val="00B6127A"/>
    <w:rsid w:val="00B61D00"/>
    <w:rsid w:val="00B623D2"/>
    <w:rsid w:val="00B62D35"/>
    <w:rsid w:val="00B63586"/>
    <w:rsid w:val="00B659FA"/>
    <w:rsid w:val="00B66726"/>
    <w:rsid w:val="00B67A7D"/>
    <w:rsid w:val="00B67F11"/>
    <w:rsid w:val="00B7277C"/>
    <w:rsid w:val="00B74277"/>
    <w:rsid w:val="00B744B6"/>
    <w:rsid w:val="00B7513F"/>
    <w:rsid w:val="00B75209"/>
    <w:rsid w:val="00B7669A"/>
    <w:rsid w:val="00B832D4"/>
    <w:rsid w:val="00B8604A"/>
    <w:rsid w:val="00B9110D"/>
    <w:rsid w:val="00B91DB6"/>
    <w:rsid w:val="00B92BDB"/>
    <w:rsid w:val="00B941BF"/>
    <w:rsid w:val="00B94E9F"/>
    <w:rsid w:val="00B95814"/>
    <w:rsid w:val="00BA0A1C"/>
    <w:rsid w:val="00BA0CC8"/>
    <w:rsid w:val="00BA0D7B"/>
    <w:rsid w:val="00BA1EE8"/>
    <w:rsid w:val="00BA3499"/>
    <w:rsid w:val="00BA4DFB"/>
    <w:rsid w:val="00BA53F2"/>
    <w:rsid w:val="00BA761D"/>
    <w:rsid w:val="00BB1DEC"/>
    <w:rsid w:val="00BB25F3"/>
    <w:rsid w:val="00BB2E06"/>
    <w:rsid w:val="00BB3507"/>
    <w:rsid w:val="00BB4315"/>
    <w:rsid w:val="00BC03F3"/>
    <w:rsid w:val="00BC503C"/>
    <w:rsid w:val="00BC722F"/>
    <w:rsid w:val="00BD117A"/>
    <w:rsid w:val="00BD15AF"/>
    <w:rsid w:val="00BD1D1B"/>
    <w:rsid w:val="00BD5682"/>
    <w:rsid w:val="00BD5EDE"/>
    <w:rsid w:val="00BE041B"/>
    <w:rsid w:val="00BE2D62"/>
    <w:rsid w:val="00BE5499"/>
    <w:rsid w:val="00BF1566"/>
    <w:rsid w:val="00BF27A5"/>
    <w:rsid w:val="00BF4058"/>
    <w:rsid w:val="00BF5404"/>
    <w:rsid w:val="00BF5B61"/>
    <w:rsid w:val="00BF6FCC"/>
    <w:rsid w:val="00C02A29"/>
    <w:rsid w:val="00C11364"/>
    <w:rsid w:val="00C11544"/>
    <w:rsid w:val="00C11EA1"/>
    <w:rsid w:val="00C1297A"/>
    <w:rsid w:val="00C12FD0"/>
    <w:rsid w:val="00C134D0"/>
    <w:rsid w:val="00C1445B"/>
    <w:rsid w:val="00C14D84"/>
    <w:rsid w:val="00C171D5"/>
    <w:rsid w:val="00C1789E"/>
    <w:rsid w:val="00C20DD8"/>
    <w:rsid w:val="00C226AE"/>
    <w:rsid w:val="00C262CE"/>
    <w:rsid w:val="00C277B5"/>
    <w:rsid w:val="00C3030A"/>
    <w:rsid w:val="00C317C7"/>
    <w:rsid w:val="00C31D74"/>
    <w:rsid w:val="00C340C6"/>
    <w:rsid w:val="00C340E9"/>
    <w:rsid w:val="00C353BA"/>
    <w:rsid w:val="00C36B4E"/>
    <w:rsid w:val="00C4019F"/>
    <w:rsid w:val="00C40692"/>
    <w:rsid w:val="00C40CB7"/>
    <w:rsid w:val="00C4139D"/>
    <w:rsid w:val="00C4364F"/>
    <w:rsid w:val="00C439EC"/>
    <w:rsid w:val="00C43A9F"/>
    <w:rsid w:val="00C43EA6"/>
    <w:rsid w:val="00C50CF1"/>
    <w:rsid w:val="00C50FC4"/>
    <w:rsid w:val="00C51949"/>
    <w:rsid w:val="00C51A05"/>
    <w:rsid w:val="00C528F6"/>
    <w:rsid w:val="00C536CB"/>
    <w:rsid w:val="00C54F9E"/>
    <w:rsid w:val="00C6069D"/>
    <w:rsid w:val="00C67AD0"/>
    <w:rsid w:val="00C75DB1"/>
    <w:rsid w:val="00C761FD"/>
    <w:rsid w:val="00C804E3"/>
    <w:rsid w:val="00C80D2B"/>
    <w:rsid w:val="00C815A2"/>
    <w:rsid w:val="00C82C8C"/>
    <w:rsid w:val="00C86032"/>
    <w:rsid w:val="00C90A9E"/>
    <w:rsid w:val="00C92D22"/>
    <w:rsid w:val="00C92EC4"/>
    <w:rsid w:val="00C93253"/>
    <w:rsid w:val="00C935B9"/>
    <w:rsid w:val="00C9414E"/>
    <w:rsid w:val="00C9655A"/>
    <w:rsid w:val="00CA0BCB"/>
    <w:rsid w:val="00CA3C80"/>
    <w:rsid w:val="00CA5969"/>
    <w:rsid w:val="00CA6F81"/>
    <w:rsid w:val="00CA7518"/>
    <w:rsid w:val="00CB070C"/>
    <w:rsid w:val="00CB28DD"/>
    <w:rsid w:val="00CB2E36"/>
    <w:rsid w:val="00CB623D"/>
    <w:rsid w:val="00CB7CF4"/>
    <w:rsid w:val="00CB7FA6"/>
    <w:rsid w:val="00CC2771"/>
    <w:rsid w:val="00CC3EAD"/>
    <w:rsid w:val="00CC67CF"/>
    <w:rsid w:val="00CC762E"/>
    <w:rsid w:val="00CD06F6"/>
    <w:rsid w:val="00CD0BDE"/>
    <w:rsid w:val="00CD3A92"/>
    <w:rsid w:val="00CD47CE"/>
    <w:rsid w:val="00CD79AC"/>
    <w:rsid w:val="00CD7BA1"/>
    <w:rsid w:val="00CE04EE"/>
    <w:rsid w:val="00CE2B05"/>
    <w:rsid w:val="00CE2E8F"/>
    <w:rsid w:val="00CE4C51"/>
    <w:rsid w:val="00CE4EB1"/>
    <w:rsid w:val="00CE5AB6"/>
    <w:rsid w:val="00CE6326"/>
    <w:rsid w:val="00CF554D"/>
    <w:rsid w:val="00CF7316"/>
    <w:rsid w:val="00D0038E"/>
    <w:rsid w:val="00D00EB7"/>
    <w:rsid w:val="00D01363"/>
    <w:rsid w:val="00D02F07"/>
    <w:rsid w:val="00D036DD"/>
    <w:rsid w:val="00D04F70"/>
    <w:rsid w:val="00D0583E"/>
    <w:rsid w:val="00D05EA8"/>
    <w:rsid w:val="00D141CC"/>
    <w:rsid w:val="00D1491A"/>
    <w:rsid w:val="00D1649E"/>
    <w:rsid w:val="00D22F6A"/>
    <w:rsid w:val="00D25603"/>
    <w:rsid w:val="00D30540"/>
    <w:rsid w:val="00D32E91"/>
    <w:rsid w:val="00D32F0C"/>
    <w:rsid w:val="00D32FE2"/>
    <w:rsid w:val="00D35816"/>
    <w:rsid w:val="00D415B2"/>
    <w:rsid w:val="00D4390B"/>
    <w:rsid w:val="00D46020"/>
    <w:rsid w:val="00D47966"/>
    <w:rsid w:val="00D50102"/>
    <w:rsid w:val="00D51F27"/>
    <w:rsid w:val="00D55ACB"/>
    <w:rsid w:val="00D56D33"/>
    <w:rsid w:val="00D60BD0"/>
    <w:rsid w:val="00D610DE"/>
    <w:rsid w:val="00D62C7D"/>
    <w:rsid w:val="00D62ED1"/>
    <w:rsid w:val="00D63A59"/>
    <w:rsid w:val="00D64332"/>
    <w:rsid w:val="00D64CB2"/>
    <w:rsid w:val="00D66298"/>
    <w:rsid w:val="00D667B0"/>
    <w:rsid w:val="00D7130B"/>
    <w:rsid w:val="00D71C8D"/>
    <w:rsid w:val="00D71ED5"/>
    <w:rsid w:val="00D733CD"/>
    <w:rsid w:val="00D755ED"/>
    <w:rsid w:val="00D760C0"/>
    <w:rsid w:val="00D76FA3"/>
    <w:rsid w:val="00D81969"/>
    <w:rsid w:val="00D81E21"/>
    <w:rsid w:val="00D822C7"/>
    <w:rsid w:val="00D838BA"/>
    <w:rsid w:val="00D83F2D"/>
    <w:rsid w:val="00D843A4"/>
    <w:rsid w:val="00D861F0"/>
    <w:rsid w:val="00D86807"/>
    <w:rsid w:val="00D86B70"/>
    <w:rsid w:val="00D8732B"/>
    <w:rsid w:val="00D933B2"/>
    <w:rsid w:val="00D95BF2"/>
    <w:rsid w:val="00DA0C2B"/>
    <w:rsid w:val="00DA1A01"/>
    <w:rsid w:val="00DA35EF"/>
    <w:rsid w:val="00DA36E8"/>
    <w:rsid w:val="00DA45DB"/>
    <w:rsid w:val="00DA4AEB"/>
    <w:rsid w:val="00DA6951"/>
    <w:rsid w:val="00DA7DB2"/>
    <w:rsid w:val="00DA7FEA"/>
    <w:rsid w:val="00DB0775"/>
    <w:rsid w:val="00DB108A"/>
    <w:rsid w:val="00DB12DB"/>
    <w:rsid w:val="00DB207B"/>
    <w:rsid w:val="00DB37B6"/>
    <w:rsid w:val="00DB3F29"/>
    <w:rsid w:val="00DB414B"/>
    <w:rsid w:val="00DB4A41"/>
    <w:rsid w:val="00DB53FE"/>
    <w:rsid w:val="00DB7C3B"/>
    <w:rsid w:val="00DC1A15"/>
    <w:rsid w:val="00DC378E"/>
    <w:rsid w:val="00DC4ED1"/>
    <w:rsid w:val="00DC5B9F"/>
    <w:rsid w:val="00DC7A95"/>
    <w:rsid w:val="00DD0AAB"/>
    <w:rsid w:val="00DD12A5"/>
    <w:rsid w:val="00DD1AA9"/>
    <w:rsid w:val="00DD3379"/>
    <w:rsid w:val="00DD37AF"/>
    <w:rsid w:val="00DD3C0F"/>
    <w:rsid w:val="00DE0719"/>
    <w:rsid w:val="00DE2DE3"/>
    <w:rsid w:val="00DE4172"/>
    <w:rsid w:val="00DE595E"/>
    <w:rsid w:val="00DF0466"/>
    <w:rsid w:val="00DF08F3"/>
    <w:rsid w:val="00DF0B1D"/>
    <w:rsid w:val="00DF0C1C"/>
    <w:rsid w:val="00DF5DD1"/>
    <w:rsid w:val="00DF62F2"/>
    <w:rsid w:val="00DF7B4F"/>
    <w:rsid w:val="00E00232"/>
    <w:rsid w:val="00E02C6A"/>
    <w:rsid w:val="00E02DA6"/>
    <w:rsid w:val="00E042B2"/>
    <w:rsid w:val="00E05965"/>
    <w:rsid w:val="00E05A42"/>
    <w:rsid w:val="00E05FF0"/>
    <w:rsid w:val="00E0634A"/>
    <w:rsid w:val="00E07471"/>
    <w:rsid w:val="00E1066C"/>
    <w:rsid w:val="00E112E3"/>
    <w:rsid w:val="00E126A9"/>
    <w:rsid w:val="00E14934"/>
    <w:rsid w:val="00E1531B"/>
    <w:rsid w:val="00E163FA"/>
    <w:rsid w:val="00E17F80"/>
    <w:rsid w:val="00E214B6"/>
    <w:rsid w:val="00E24FF5"/>
    <w:rsid w:val="00E265BB"/>
    <w:rsid w:val="00E26A85"/>
    <w:rsid w:val="00E30650"/>
    <w:rsid w:val="00E3190F"/>
    <w:rsid w:val="00E32277"/>
    <w:rsid w:val="00E32D31"/>
    <w:rsid w:val="00E332A6"/>
    <w:rsid w:val="00E339DD"/>
    <w:rsid w:val="00E34D13"/>
    <w:rsid w:val="00E3584F"/>
    <w:rsid w:val="00E35FE8"/>
    <w:rsid w:val="00E37C11"/>
    <w:rsid w:val="00E37C37"/>
    <w:rsid w:val="00E416E6"/>
    <w:rsid w:val="00E431DD"/>
    <w:rsid w:val="00E44A9F"/>
    <w:rsid w:val="00E46579"/>
    <w:rsid w:val="00E50E3F"/>
    <w:rsid w:val="00E51D31"/>
    <w:rsid w:val="00E51FA8"/>
    <w:rsid w:val="00E51FBA"/>
    <w:rsid w:val="00E52233"/>
    <w:rsid w:val="00E530CD"/>
    <w:rsid w:val="00E62387"/>
    <w:rsid w:val="00E62768"/>
    <w:rsid w:val="00E63A42"/>
    <w:rsid w:val="00E6504D"/>
    <w:rsid w:val="00E67219"/>
    <w:rsid w:val="00E676CA"/>
    <w:rsid w:val="00E67A5E"/>
    <w:rsid w:val="00E70DC6"/>
    <w:rsid w:val="00E71A00"/>
    <w:rsid w:val="00E72E39"/>
    <w:rsid w:val="00E734BF"/>
    <w:rsid w:val="00E7465A"/>
    <w:rsid w:val="00E75859"/>
    <w:rsid w:val="00E75B01"/>
    <w:rsid w:val="00E77156"/>
    <w:rsid w:val="00E77E96"/>
    <w:rsid w:val="00E77EA3"/>
    <w:rsid w:val="00E80517"/>
    <w:rsid w:val="00E80F8D"/>
    <w:rsid w:val="00E81194"/>
    <w:rsid w:val="00E845CF"/>
    <w:rsid w:val="00E85422"/>
    <w:rsid w:val="00E8623B"/>
    <w:rsid w:val="00E86CD8"/>
    <w:rsid w:val="00E87F3D"/>
    <w:rsid w:val="00E91BE7"/>
    <w:rsid w:val="00E92068"/>
    <w:rsid w:val="00E9316E"/>
    <w:rsid w:val="00E9597E"/>
    <w:rsid w:val="00E95B06"/>
    <w:rsid w:val="00E97717"/>
    <w:rsid w:val="00E97FD0"/>
    <w:rsid w:val="00EA0DBA"/>
    <w:rsid w:val="00EA43E7"/>
    <w:rsid w:val="00EA51E6"/>
    <w:rsid w:val="00EA6241"/>
    <w:rsid w:val="00EB04B4"/>
    <w:rsid w:val="00EB0E50"/>
    <w:rsid w:val="00EB0FAF"/>
    <w:rsid w:val="00EB3CB1"/>
    <w:rsid w:val="00EB497E"/>
    <w:rsid w:val="00EB5077"/>
    <w:rsid w:val="00EB5B9F"/>
    <w:rsid w:val="00EC4741"/>
    <w:rsid w:val="00EC5589"/>
    <w:rsid w:val="00EC61DD"/>
    <w:rsid w:val="00EC61E6"/>
    <w:rsid w:val="00ED00CF"/>
    <w:rsid w:val="00ED3A67"/>
    <w:rsid w:val="00ED44F8"/>
    <w:rsid w:val="00ED4922"/>
    <w:rsid w:val="00ED6ED5"/>
    <w:rsid w:val="00EE2540"/>
    <w:rsid w:val="00EE5347"/>
    <w:rsid w:val="00EE53CC"/>
    <w:rsid w:val="00EE5D0B"/>
    <w:rsid w:val="00EE5D4E"/>
    <w:rsid w:val="00EE615A"/>
    <w:rsid w:val="00EE6E0D"/>
    <w:rsid w:val="00EF0732"/>
    <w:rsid w:val="00EF1831"/>
    <w:rsid w:val="00EF7DE6"/>
    <w:rsid w:val="00F01339"/>
    <w:rsid w:val="00F016E5"/>
    <w:rsid w:val="00F06F63"/>
    <w:rsid w:val="00F07135"/>
    <w:rsid w:val="00F07FED"/>
    <w:rsid w:val="00F12D7A"/>
    <w:rsid w:val="00F1357C"/>
    <w:rsid w:val="00F14C05"/>
    <w:rsid w:val="00F15CE3"/>
    <w:rsid w:val="00F16367"/>
    <w:rsid w:val="00F16A63"/>
    <w:rsid w:val="00F1764E"/>
    <w:rsid w:val="00F2038B"/>
    <w:rsid w:val="00F2228E"/>
    <w:rsid w:val="00F2375B"/>
    <w:rsid w:val="00F23C25"/>
    <w:rsid w:val="00F27933"/>
    <w:rsid w:val="00F3172E"/>
    <w:rsid w:val="00F318B3"/>
    <w:rsid w:val="00F33D95"/>
    <w:rsid w:val="00F34DF7"/>
    <w:rsid w:val="00F35E9B"/>
    <w:rsid w:val="00F35FE2"/>
    <w:rsid w:val="00F373EF"/>
    <w:rsid w:val="00F37649"/>
    <w:rsid w:val="00F40081"/>
    <w:rsid w:val="00F425C1"/>
    <w:rsid w:val="00F4301A"/>
    <w:rsid w:val="00F46D32"/>
    <w:rsid w:val="00F47A8B"/>
    <w:rsid w:val="00F54B70"/>
    <w:rsid w:val="00F56B37"/>
    <w:rsid w:val="00F56DDD"/>
    <w:rsid w:val="00F57E67"/>
    <w:rsid w:val="00F603AF"/>
    <w:rsid w:val="00F60F1F"/>
    <w:rsid w:val="00F61AB4"/>
    <w:rsid w:val="00F6234E"/>
    <w:rsid w:val="00F63679"/>
    <w:rsid w:val="00F649E7"/>
    <w:rsid w:val="00F65845"/>
    <w:rsid w:val="00F659C1"/>
    <w:rsid w:val="00F67E1D"/>
    <w:rsid w:val="00F70391"/>
    <w:rsid w:val="00F703E6"/>
    <w:rsid w:val="00F717FA"/>
    <w:rsid w:val="00F7365F"/>
    <w:rsid w:val="00F77872"/>
    <w:rsid w:val="00F82151"/>
    <w:rsid w:val="00F84744"/>
    <w:rsid w:val="00F84D0D"/>
    <w:rsid w:val="00F84F94"/>
    <w:rsid w:val="00F8524C"/>
    <w:rsid w:val="00F8586B"/>
    <w:rsid w:val="00F85E70"/>
    <w:rsid w:val="00F8659F"/>
    <w:rsid w:val="00F90787"/>
    <w:rsid w:val="00F90890"/>
    <w:rsid w:val="00F91A67"/>
    <w:rsid w:val="00F91B61"/>
    <w:rsid w:val="00F91C70"/>
    <w:rsid w:val="00F91DDD"/>
    <w:rsid w:val="00F922BD"/>
    <w:rsid w:val="00F93C6A"/>
    <w:rsid w:val="00F95351"/>
    <w:rsid w:val="00F95A78"/>
    <w:rsid w:val="00F9673B"/>
    <w:rsid w:val="00F978B2"/>
    <w:rsid w:val="00FA12BA"/>
    <w:rsid w:val="00FA17BF"/>
    <w:rsid w:val="00FA3782"/>
    <w:rsid w:val="00FA3D92"/>
    <w:rsid w:val="00FA467A"/>
    <w:rsid w:val="00FA4FBB"/>
    <w:rsid w:val="00FA5E4C"/>
    <w:rsid w:val="00FA5F64"/>
    <w:rsid w:val="00FB19A3"/>
    <w:rsid w:val="00FB1C40"/>
    <w:rsid w:val="00FB365E"/>
    <w:rsid w:val="00FB430A"/>
    <w:rsid w:val="00FB56B9"/>
    <w:rsid w:val="00FB5877"/>
    <w:rsid w:val="00FB69AD"/>
    <w:rsid w:val="00FB6FBC"/>
    <w:rsid w:val="00FB7A55"/>
    <w:rsid w:val="00FC0320"/>
    <w:rsid w:val="00FC30B6"/>
    <w:rsid w:val="00FC58AD"/>
    <w:rsid w:val="00FC65F7"/>
    <w:rsid w:val="00FC66AD"/>
    <w:rsid w:val="00FC70AA"/>
    <w:rsid w:val="00FC7DC5"/>
    <w:rsid w:val="00FD11F8"/>
    <w:rsid w:val="00FD3361"/>
    <w:rsid w:val="00FD3CBE"/>
    <w:rsid w:val="00FD4EDC"/>
    <w:rsid w:val="00FD6DE3"/>
    <w:rsid w:val="00FD7960"/>
    <w:rsid w:val="00FE0EBC"/>
    <w:rsid w:val="00FE0FBF"/>
    <w:rsid w:val="00FE1359"/>
    <w:rsid w:val="00FE3BEC"/>
    <w:rsid w:val="00FE5F40"/>
    <w:rsid w:val="00FE60FE"/>
    <w:rsid w:val="00FE61CB"/>
    <w:rsid w:val="00FE66C0"/>
    <w:rsid w:val="00FF5256"/>
    <w:rsid w:val="00FF5502"/>
    <w:rsid w:val="00FF7AE7"/>
    <w:rsid w:val="04B6031A"/>
    <w:rsid w:val="1EC3C465"/>
    <w:rsid w:val="2EC4E641"/>
    <w:rsid w:val="59701CDF"/>
    <w:rsid w:val="670370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54F715B3"/>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바탕" w:hAnsi="Calibri" w:cs="Times New Roman"/>
        <w:lang w:val="lv-LV"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EA0DBA"/>
    <w:pPr>
      <w:suppressAutoHyphens/>
    </w:pPr>
    <w:rPr>
      <w:rFonts w:ascii="Times New Roman" w:hAnsi="Times New Roman"/>
      <w:sz w:val="22"/>
      <w:szCs w:val="22"/>
    </w:rPr>
  </w:style>
  <w:style w:type="paragraph" w:styleId="1">
    <w:name w:val="heading 1"/>
    <w:basedOn w:val="a1"/>
    <w:next w:val="NormalKeep"/>
    <w:link w:val="1Char"/>
    <w:uiPriority w:val="9"/>
    <w:qFormat/>
    <w:rsid w:val="00906D50"/>
    <w:pPr>
      <w:keepNext/>
      <w:keepLines/>
      <w:ind w:left="567" w:hanging="567"/>
      <w:outlineLvl w:val="0"/>
    </w:pPr>
    <w:rPr>
      <w:b/>
      <w:bCs/>
    </w:rPr>
  </w:style>
  <w:style w:type="paragraph" w:styleId="21">
    <w:name w:val="heading 2"/>
    <w:basedOn w:val="a1"/>
    <w:next w:val="NormalKeep"/>
    <w:link w:val="2Char"/>
    <w:uiPriority w:val="9"/>
    <w:unhideWhenUsed/>
    <w:qFormat/>
    <w:rsid w:val="00906D50"/>
    <w:pPr>
      <w:keepNext/>
      <w:keepLines/>
      <w:ind w:left="567" w:hanging="567"/>
      <w:outlineLvl w:val="1"/>
    </w:pPr>
    <w:rPr>
      <w:b/>
      <w:bCs/>
    </w:rPr>
  </w:style>
  <w:style w:type="paragraph" w:styleId="31">
    <w:name w:val="heading 3"/>
    <w:basedOn w:val="a1"/>
    <w:next w:val="a1"/>
    <w:link w:val="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41">
    <w:name w:val="heading 4"/>
    <w:basedOn w:val="a1"/>
    <w:next w:val="a1"/>
    <w:link w:val="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51">
    <w:name w:val="heading 5"/>
    <w:basedOn w:val="a1"/>
    <w:next w:val="a1"/>
    <w:link w:val="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6">
    <w:name w:val="heading 6"/>
    <w:basedOn w:val="a1"/>
    <w:next w:val="a1"/>
    <w:link w:val="6Char"/>
    <w:uiPriority w:val="9"/>
    <w:semiHidden/>
    <w:unhideWhenUsed/>
    <w:qFormat/>
    <w:rsid w:val="007C0138"/>
    <w:pPr>
      <w:spacing w:before="240" w:after="60"/>
      <w:outlineLvl w:val="5"/>
    </w:pPr>
    <w:rPr>
      <w:rFonts w:ascii="Calibri" w:eastAsia="DengXian" w:hAnsi="Calibri" w:cs="Arial"/>
      <w:b/>
      <w:bCs/>
    </w:rPr>
  </w:style>
  <w:style w:type="paragraph" w:styleId="7">
    <w:name w:val="heading 7"/>
    <w:basedOn w:val="a1"/>
    <w:next w:val="a1"/>
    <w:link w:val="7Char"/>
    <w:uiPriority w:val="9"/>
    <w:semiHidden/>
    <w:unhideWhenUsed/>
    <w:qFormat/>
    <w:rsid w:val="007C0138"/>
    <w:pPr>
      <w:spacing w:before="240" w:after="60"/>
      <w:outlineLvl w:val="6"/>
    </w:pPr>
    <w:rPr>
      <w:rFonts w:ascii="Calibri" w:eastAsia="DengXian" w:hAnsi="Calibri" w:cs="Arial"/>
      <w:sz w:val="24"/>
      <w:szCs w:val="24"/>
    </w:rPr>
  </w:style>
  <w:style w:type="paragraph" w:styleId="8">
    <w:name w:val="heading 8"/>
    <w:basedOn w:val="a1"/>
    <w:next w:val="a1"/>
    <w:link w:val="8Char"/>
    <w:uiPriority w:val="9"/>
    <w:semiHidden/>
    <w:unhideWhenUsed/>
    <w:qFormat/>
    <w:rsid w:val="007C0138"/>
    <w:pPr>
      <w:spacing w:before="240" w:after="60"/>
      <w:outlineLvl w:val="7"/>
    </w:pPr>
    <w:rPr>
      <w:rFonts w:ascii="Calibri" w:eastAsia="DengXian" w:hAnsi="Calibri" w:cs="Arial"/>
      <w:i/>
      <w:iCs/>
      <w:sz w:val="24"/>
      <w:szCs w:val="24"/>
    </w:rPr>
  </w:style>
  <w:style w:type="paragraph" w:styleId="9">
    <w:name w:val="heading 9"/>
    <w:basedOn w:val="a1"/>
    <w:next w:val="a1"/>
    <w:link w:val="9Char"/>
    <w:uiPriority w:val="9"/>
    <w:semiHidden/>
    <w:unhideWhenUsed/>
    <w:qFormat/>
    <w:rsid w:val="007C0138"/>
    <w:pPr>
      <w:spacing w:before="240" w:after="60"/>
      <w:outlineLvl w:val="8"/>
    </w:pPr>
    <w:rPr>
      <w:rFonts w:ascii="Calibri Light" w:eastAsia="DengXian Light" w:hAnsi="Calibri Light"/>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link w:val="1"/>
    <w:uiPriority w:val="9"/>
    <w:locked/>
    <w:rsid w:val="00906D50"/>
    <w:rPr>
      <w:rFonts w:ascii="Times New Roman" w:hAnsi="Times New Roman"/>
      <w:b/>
      <w:bCs/>
      <w:sz w:val="22"/>
      <w:szCs w:val="22"/>
      <w:lang w:val="lv-LV"/>
    </w:rPr>
  </w:style>
  <w:style w:type="paragraph" w:customStyle="1" w:styleId="NormalKeep">
    <w:name w:val="Normal Keep"/>
    <w:basedOn w:val="a1"/>
    <w:link w:val="NormalKeepChar"/>
    <w:qFormat/>
    <w:rsid w:val="00DB12DB"/>
    <w:pPr>
      <w:keepNext/>
    </w:pPr>
  </w:style>
  <w:style w:type="paragraph" w:customStyle="1" w:styleId="Bullet">
    <w:name w:val="Bullet •"/>
    <w:basedOn w:val="a1"/>
    <w:qFormat/>
    <w:rsid w:val="00A65B7F"/>
    <w:pPr>
      <w:numPr>
        <w:numId w:val="1"/>
      </w:numPr>
    </w:pPr>
  </w:style>
  <w:style w:type="paragraph" w:customStyle="1" w:styleId="Bullet2">
    <w:name w:val="Bullet • 2"/>
    <w:basedOn w:val="a1"/>
    <w:qFormat/>
    <w:rsid w:val="00291FC2"/>
    <w:pPr>
      <w:numPr>
        <w:numId w:val="13"/>
      </w:numPr>
    </w:pPr>
  </w:style>
  <w:style w:type="paragraph" w:customStyle="1" w:styleId="Bullet-">
    <w:name w:val="Bullet -"/>
    <w:basedOn w:val="a1"/>
    <w:qFormat/>
    <w:rsid w:val="00C43A9F"/>
    <w:pPr>
      <w:numPr>
        <w:numId w:val="2"/>
      </w:numPr>
    </w:pPr>
  </w:style>
  <w:style w:type="paragraph" w:customStyle="1" w:styleId="Bullet-2">
    <w:name w:val="Bullet - 2"/>
    <w:basedOn w:val="a1"/>
    <w:qFormat/>
    <w:rsid w:val="00291FC2"/>
    <w:pPr>
      <w:numPr>
        <w:numId w:val="14"/>
      </w:numPr>
    </w:pPr>
  </w:style>
  <w:style w:type="paragraph" w:styleId="a5">
    <w:name w:val="Normal Indent"/>
    <w:basedOn w:val="a1"/>
    <w:uiPriority w:val="99"/>
    <w:unhideWhenUsed/>
    <w:rsid w:val="00B2103A"/>
    <w:pPr>
      <w:keepNext/>
      <w:ind w:left="562"/>
    </w:pPr>
  </w:style>
  <w:style w:type="paragraph" w:styleId="a6">
    <w:name w:val="header"/>
    <w:basedOn w:val="a1"/>
    <w:link w:val="Char"/>
    <w:uiPriority w:val="99"/>
    <w:unhideWhenUsed/>
    <w:rsid w:val="00C43A9F"/>
    <w:pPr>
      <w:tabs>
        <w:tab w:val="center" w:pos="4680"/>
        <w:tab w:val="right" w:pos="9360"/>
      </w:tabs>
    </w:pPr>
  </w:style>
  <w:style w:type="character" w:customStyle="1" w:styleId="Char">
    <w:name w:val="머리글 Char"/>
    <w:link w:val="a6"/>
    <w:uiPriority w:val="99"/>
    <w:locked/>
    <w:rsid w:val="00C43A9F"/>
    <w:rPr>
      <w:rFonts w:ascii="Times New Roman" w:hAnsi="Times New Roman"/>
      <w:sz w:val="22"/>
    </w:rPr>
  </w:style>
  <w:style w:type="paragraph" w:styleId="a7">
    <w:name w:val="footer"/>
    <w:basedOn w:val="a1"/>
    <w:link w:val="Char0"/>
    <w:uiPriority w:val="99"/>
    <w:unhideWhenUsed/>
    <w:rsid w:val="00916406"/>
    <w:pPr>
      <w:jc w:val="center"/>
    </w:pPr>
    <w:rPr>
      <w:rFonts w:ascii="Arial" w:hAnsi="Arial" w:cs="Arial"/>
      <w:sz w:val="16"/>
      <w:szCs w:val="16"/>
    </w:rPr>
  </w:style>
  <w:style w:type="character" w:customStyle="1" w:styleId="Char0">
    <w:name w:val="바닥글 Char"/>
    <w:link w:val="a7"/>
    <w:uiPriority w:val="99"/>
    <w:locked/>
    <w:rsid w:val="00916406"/>
    <w:rPr>
      <w:rFonts w:ascii="Arial" w:hAnsi="Arial" w:cs="Arial"/>
      <w:sz w:val="16"/>
      <w:szCs w:val="16"/>
      <w:lang w:val="lv-LV"/>
    </w:rPr>
  </w:style>
  <w:style w:type="paragraph" w:customStyle="1" w:styleId="Heading1LAB">
    <w:name w:val="Heading 1 LAB"/>
    <w:basedOn w:val="1"/>
    <w:next w:val="NormalKeep"/>
    <w:link w:val="Heading1LABChar"/>
    <w:qFormat/>
    <w:rsid w:val="00906D50"/>
    <w:pPr>
      <w:pBdr>
        <w:top w:val="single" w:sz="4" w:space="1" w:color="auto"/>
        <w:left w:val="single" w:sz="4" w:space="4" w:color="auto"/>
        <w:bottom w:val="single" w:sz="4" w:space="1" w:color="auto"/>
        <w:right w:val="single" w:sz="4" w:space="4" w:color="auto"/>
      </w:pBdr>
    </w:pPr>
  </w:style>
  <w:style w:type="character" w:styleId="a8">
    <w:name w:val="Emphasis"/>
    <w:uiPriority w:val="20"/>
    <w:qFormat/>
    <w:rsid w:val="00C935B9"/>
    <w:rPr>
      <w:i/>
      <w:iCs/>
    </w:rPr>
  </w:style>
  <w:style w:type="character" w:customStyle="1" w:styleId="Heading1LABChar">
    <w:name w:val="Heading 1 LAB Char"/>
    <w:link w:val="Heading1LAB"/>
    <w:locked/>
    <w:rsid w:val="00906D50"/>
    <w:rPr>
      <w:rFonts w:ascii="Times New Roman" w:hAnsi="Times New Roman"/>
      <w:b/>
      <w:bCs/>
      <w:sz w:val="22"/>
      <w:szCs w:val="22"/>
      <w:lang w:val="lv-LV"/>
    </w:rPr>
  </w:style>
  <w:style w:type="character" w:styleId="a9">
    <w:name w:val="Strong"/>
    <w:uiPriority w:val="22"/>
    <w:qFormat/>
    <w:rsid w:val="00C935B9"/>
    <w:rPr>
      <w:b/>
      <w:bCs/>
    </w:rPr>
  </w:style>
  <w:style w:type="character" w:customStyle="1" w:styleId="Underline">
    <w:name w:val="Underline"/>
    <w:uiPriority w:val="1"/>
    <w:qFormat/>
    <w:rsid w:val="00CC762E"/>
    <w:rPr>
      <w:i/>
      <w:iCs/>
      <w:u w:val="single"/>
      <w:lang w:val="lv-LV"/>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lv-LV" w:eastAsia="zh-CN"/>
    </w:rPr>
  </w:style>
  <w:style w:type="character" w:customStyle="1" w:styleId="HeadingStrongChar">
    <w:name w:val="Heading Strong Char"/>
    <w:link w:val="HeadingStrong"/>
    <w:locked/>
    <w:rsid w:val="00F47A8B"/>
    <w:rPr>
      <w:rFonts w:ascii="Times New Roman" w:hAnsi="Times New Roman"/>
      <w:b/>
      <w:bCs/>
      <w:sz w:val="22"/>
      <w:szCs w:val="22"/>
      <w:lang w:val="lv-LV"/>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aa">
    <w:name w:val="Title"/>
    <w:aliases w:val="Bullets"/>
    <w:basedOn w:val="1"/>
    <w:next w:val="NormalKeep"/>
    <w:link w:val="Char1"/>
    <w:uiPriority w:val="10"/>
    <w:qFormat/>
    <w:rsid w:val="00F47A8B"/>
    <w:pPr>
      <w:ind w:left="0" w:firstLine="0"/>
      <w:jc w:val="center"/>
    </w:pPr>
  </w:style>
  <w:style w:type="character" w:customStyle="1" w:styleId="Char1">
    <w:name w:val="제목 Char"/>
    <w:aliases w:val="Bullets Char"/>
    <w:link w:val="aa"/>
    <w:uiPriority w:val="10"/>
    <w:locked/>
    <w:rsid w:val="00F47A8B"/>
    <w:rPr>
      <w:rFonts w:ascii="Times New Roman" w:hAnsi="Times New Roman"/>
      <w:b/>
      <w:bCs/>
      <w:sz w:val="22"/>
      <w:szCs w:val="22"/>
      <w:lang w:val="lv-LV"/>
    </w:rPr>
  </w:style>
  <w:style w:type="character" w:customStyle="1" w:styleId="HeadingUnderlinedChar">
    <w:name w:val="Heading Underlined Char"/>
    <w:link w:val="HeadingUnderlined"/>
    <w:locked/>
    <w:rsid w:val="007548B3"/>
    <w:rPr>
      <w:rFonts w:ascii="Times New Roman" w:hAnsi="Times New Roman"/>
      <w:sz w:val="22"/>
      <w:u w:val="single"/>
      <w:lang w:val="lv-LV" w:eastAsia="zh-CN"/>
    </w:rPr>
  </w:style>
  <w:style w:type="paragraph" w:customStyle="1" w:styleId="NormalCentred">
    <w:name w:val="Normal Centred"/>
    <w:basedOn w:val="a1"/>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a1"/>
    <w:qFormat/>
    <w:rsid w:val="00906D50"/>
    <w:pPr>
      <w:ind w:left="567" w:hanging="567"/>
    </w:pPr>
  </w:style>
  <w:style w:type="paragraph" w:customStyle="1" w:styleId="Heading1Indent">
    <w:name w:val="Heading 1 Indent"/>
    <w:basedOn w:val="1"/>
    <w:next w:val="NormalKeep"/>
    <w:qFormat/>
    <w:rsid w:val="00A8185F"/>
    <w:pPr>
      <w:ind w:left="1701" w:right="1134"/>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a1"/>
    <w:qFormat/>
    <w:rsid w:val="00D415B2"/>
    <w:pPr>
      <w:pBdr>
        <w:top w:val="single" w:sz="4" w:space="1" w:color="auto"/>
        <w:left w:val="single" w:sz="4" w:space="4" w:color="auto"/>
        <w:bottom w:val="single" w:sz="4" w:space="1" w:color="auto"/>
        <w:right w:val="single" w:sz="4" w:space="4" w:color="auto"/>
      </w:pBdr>
    </w:pPr>
  </w:style>
  <w:style w:type="paragraph" w:customStyle="1" w:styleId="TableFootnote">
    <w:name w:val="Table Footnote"/>
    <w:basedOn w:val="NormalHanging"/>
    <w:qFormat/>
    <w:rsid w:val="00906D50"/>
    <w:pPr>
      <w:ind w:left="284" w:hanging="284"/>
    </w:pPr>
  </w:style>
  <w:style w:type="character" w:styleId="ab">
    <w:name w:val="Hyperlink"/>
    <w:uiPriority w:val="99"/>
    <w:unhideWhenUsed/>
    <w:rsid w:val="00D0583E"/>
    <w:rPr>
      <w:color w:val="0000FF"/>
      <w:u w:val="single"/>
    </w:rPr>
  </w:style>
  <w:style w:type="paragraph" w:customStyle="1" w:styleId="TableTitle">
    <w:name w:val="Table Title"/>
    <w:basedOn w:val="1"/>
    <w:next w:val="NormalKeep"/>
    <w:qFormat/>
    <w:rsid w:val="00906D50"/>
    <w:pPr>
      <w:ind w:left="1134" w:hanging="1134"/>
    </w:pPr>
  </w:style>
  <w:style w:type="table" w:styleId="ac">
    <w:name w:val="Table Grid"/>
    <w:basedOn w:val="a3"/>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a3"/>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a3"/>
    <w:uiPriority w:val="99"/>
    <w:rsid w:val="00D415B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2Char">
    <w:name w:val="제목 2 Char"/>
    <w:link w:val="21"/>
    <w:uiPriority w:val="9"/>
    <w:rsid w:val="00906D50"/>
    <w:rPr>
      <w:rFonts w:ascii="Times New Roman" w:hAnsi="Times New Roman"/>
      <w:b/>
      <w:bCs/>
      <w:sz w:val="22"/>
      <w:szCs w:val="22"/>
      <w:lang w:val="lv-LV"/>
    </w:rPr>
  </w:style>
  <w:style w:type="paragraph" w:styleId="ad">
    <w:name w:val="Balloon Text"/>
    <w:basedOn w:val="a1"/>
    <w:link w:val="Char2"/>
    <w:uiPriority w:val="99"/>
    <w:semiHidden/>
    <w:unhideWhenUsed/>
    <w:rsid w:val="007C0138"/>
    <w:rPr>
      <w:rFonts w:ascii="Segoe UI" w:hAnsi="Segoe UI" w:cs="Segoe UI"/>
      <w:sz w:val="18"/>
      <w:szCs w:val="18"/>
    </w:rPr>
  </w:style>
  <w:style w:type="character" w:customStyle="1" w:styleId="Char2">
    <w:name w:val="풍선 도움말 텍스트 Char"/>
    <w:link w:val="ad"/>
    <w:uiPriority w:val="99"/>
    <w:semiHidden/>
    <w:rsid w:val="007C0138"/>
    <w:rPr>
      <w:rFonts w:ascii="Segoe UI" w:hAnsi="Segoe UI" w:cs="Segoe UI"/>
      <w:sz w:val="18"/>
      <w:szCs w:val="18"/>
      <w:lang w:val="lv-LV"/>
    </w:rPr>
  </w:style>
  <w:style w:type="paragraph" w:styleId="ae">
    <w:name w:val="Bibliography"/>
    <w:basedOn w:val="a1"/>
    <w:next w:val="a1"/>
    <w:uiPriority w:val="37"/>
    <w:semiHidden/>
    <w:unhideWhenUsed/>
    <w:rsid w:val="007C0138"/>
  </w:style>
  <w:style w:type="paragraph" w:styleId="af">
    <w:name w:val="Block Text"/>
    <w:basedOn w:val="a1"/>
    <w:uiPriority w:val="99"/>
    <w:semiHidden/>
    <w:unhideWhenUsed/>
    <w:rsid w:val="007C0138"/>
    <w:pPr>
      <w:spacing w:after="120"/>
      <w:ind w:left="1440" w:right="1440"/>
    </w:pPr>
  </w:style>
  <w:style w:type="paragraph" w:styleId="af0">
    <w:name w:val="Body Text"/>
    <w:basedOn w:val="a1"/>
    <w:link w:val="Char3"/>
    <w:uiPriority w:val="99"/>
    <w:unhideWhenUsed/>
    <w:rsid w:val="00370B66"/>
    <w:pPr>
      <w:spacing w:after="120"/>
      <w:pPrChange w:id="0" w:author="만든 이">
        <w:pPr>
          <w:suppressAutoHyphens/>
          <w:spacing w:after="120"/>
        </w:pPr>
      </w:pPrChange>
    </w:pPr>
    <w:rPr>
      <w:rPrChange w:id="0" w:author="만든 이">
        <w:rPr>
          <w:rFonts w:eastAsia="바탕"/>
          <w:sz w:val="22"/>
          <w:szCs w:val="22"/>
          <w:lang w:val="en-GB" w:eastAsia="zh-CN" w:bidi="ar-SA"/>
        </w:rPr>
      </w:rPrChange>
    </w:rPr>
  </w:style>
  <w:style w:type="character" w:customStyle="1" w:styleId="Char3">
    <w:name w:val="본문 Char"/>
    <w:link w:val="af0"/>
    <w:uiPriority w:val="99"/>
    <w:rsid w:val="007C0138"/>
    <w:rPr>
      <w:rFonts w:ascii="Times New Roman" w:hAnsi="Times New Roman"/>
      <w:sz w:val="22"/>
      <w:szCs w:val="22"/>
    </w:rPr>
  </w:style>
  <w:style w:type="paragraph" w:styleId="22">
    <w:name w:val="Body Text 2"/>
    <w:basedOn w:val="a1"/>
    <w:link w:val="2Char0"/>
    <w:uiPriority w:val="99"/>
    <w:semiHidden/>
    <w:unhideWhenUsed/>
    <w:rsid w:val="007C0138"/>
    <w:pPr>
      <w:spacing w:after="120" w:line="480" w:lineRule="auto"/>
    </w:pPr>
  </w:style>
  <w:style w:type="character" w:customStyle="1" w:styleId="2Char0">
    <w:name w:val="본문 2 Char"/>
    <w:link w:val="22"/>
    <w:uiPriority w:val="99"/>
    <w:semiHidden/>
    <w:rsid w:val="007C0138"/>
    <w:rPr>
      <w:rFonts w:ascii="Times New Roman" w:hAnsi="Times New Roman"/>
      <w:sz w:val="22"/>
      <w:szCs w:val="22"/>
      <w:lang w:val="lv-LV"/>
    </w:rPr>
  </w:style>
  <w:style w:type="paragraph" w:styleId="32">
    <w:name w:val="Body Text 3"/>
    <w:basedOn w:val="a1"/>
    <w:link w:val="3Char0"/>
    <w:uiPriority w:val="99"/>
    <w:semiHidden/>
    <w:unhideWhenUsed/>
    <w:rsid w:val="007C0138"/>
    <w:pPr>
      <w:spacing w:after="120"/>
    </w:pPr>
    <w:rPr>
      <w:sz w:val="16"/>
      <w:szCs w:val="16"/>
    </w:rPr>
  </w:style>
  <w:style w:type="character" w:customStyle="1" w:styleId="3Char0">
    <w:name w:val="본문 3 Char"/>
    <w:link w:val="32"/>
    <w:uiPriority w:val="99"/>
    <w:semiHidden/>
    <w:rsid w:val="007C0138"/>
    <w:rPr>
      <w:rFonts w:ascii="Times New Roman" w:hAnsi="Times New Roman"/>
      <w:sz w:val="16"/>
      <w:szCs w:val="16"/>
      <w:lang w:val="lv-LV"/>
    </w:rPr>
  </w:style>
  <w:style w:type="paragraph" w:styleId="af1">
    <w:name w:val="Body Text First Indent"/>
    <w:basedOn w:val="af0"/>
    <w:link w:val="Char4"/>
    <w:uiPriority w:val="99"/>
    <w:semiHidden/>
    <w:unhideWhenUsed/>
    <w:rsid w:val="007C0138"/>
    <w:pPr>
      <w:ind w:firstLine="210"/>
    </w:pPr>
  </w:style>
  <w:style w:type="character" w:customStyle="1" w:styleId="Char4">
    <w:name w:val="본문 첫 줄 들여쓰기 Char"/>
    <w:link w:val="af1"/>
    <w:uiPriority w:val="99"/>
    <w:semiHidden/>
    <w:rsid w:val="007C0138"/>
    <w:rPr>
      <w:rFonts w:ascii="Times New Roman" w:hAnsi="Times New Roman"/>
      <w:sz w:val="22"/>
      <w:szCs w:val="22"/>
      <w:lang w:val="lv-LV"/>
    </w:rPr>
  </w:style>
  <w:style w:type="paragraph" w:styleId="af2">
    <w:name w:val="Body Text Indent"/>
    <w:basedOn w:val="a1"/>
    <w:link w:val="Char5"/>
    <w:uiPriority w:val="99"/>
    <w:semiHidden/>
    <w:unhideWhenUsed/>
    <w:rsid w:val="007C0138"/>
    <w:pPr>
      <w:spacing w:after="120"/>
      <w:ind w:left="360"/>
    </w:pPr>
  </w:style>
  <w:style w:type="character" w:customStyle="1" w:styleId="Char5">
    <w:name w:val="본문 들여쓰기 Char"/>
    <w:link w:val="af2"/>
    <w:uiPriority w:val="99"/>
    <w:semiHidden/>
    <w:rsid w:val="007C0138"/>
    <w:rPr>
      <w:rFonts w:ascii="Times New Roman" w:hAnsi="Times New Roman"/>
      <w:sz w:val="22"/>
      <w:szCs w:val="22"/>
      <w:lang w:val="lv-LV"/>
    </w:rPr>
  </w:style>
  <w:style w:type="paragraph" w:styleId="23">
    <w:name w:val="Body Text First Indent 2"/>
    <w:basedOn w:val="af2"/>
    <w:link w:val="2Char1"/>
    <w:uiPriority w:val="99"/>
    <w:semiHidden/>
    <w:unhideWhenUsed/>
    <w:rsid w:val="007C0138"/>
    <w:pPr>
      <w:ind w:firstLine="210"/>
    </w:pPr>
  </w:style>
  <w:style w:type="character" w:customStyle="1" w:styleId="2Char1">
    <w:name w:val="본문 첫 줄 들여쓰기 2 Char"/>
    <w:link w:val="23"/>
    <w:uiPriority w:val="99"/>
    <w:semiHidden/>
    <w:rsid w:val="007C0138"/>
    <w:rPr>
      <w:rFonts w:ascii="Times New Roman" w:hAnsi="Times New Roman"/>
      <w:sz w:val="22"/>
      <w:szCs w:val="22"/>
      <w:lang w:val="lv-LV"/>
    </w:rPr>
  </w:style>
  <w:style w:type="paragraph" w:styleId="24">
    <w:name w:val="Body Text Indent 2"/>
    <w:basedOn w:val="a1"/>
    <w:link w:val="2Char2"/>
    <w:uiPriority w:val="99"/>
    <w:semiHidden/>
    <w:unhideWhenUsed/>
    <w:rsid w:val="007C0138"/>
    <w:pPr>
      <w:spacing w:after="120" w:line="480" w:lineRule="auto"/>
      <w:ind w:left="360"/>
    </w:pPr>
  </w:style>
  <w:style w:type="character" w:customStyle="1" w:styleId="2Char2">
    <w:name w:val="본문 들여쓰기 2 Char"/>
    <w:link w:val="24"/>
    <w:uiPriority w:val="99"/>
    <w:semiHidden/>
    <w:rsid w:val="007C0138"/>
    <w:rPr>
      <w:rFonts w:ascii="Times New Roman" w:hAnsi="Times New Roman"/>
      <w:sz w:val="22"/>
      <w:szCs w:val="22"/>
      <w:lang w:val="lv-LV"/>
    </w:rPr>
  </w:style>
  <w:style w:type="paragraph" w:styleId="33">
    <w:name w:val="Body Text Indent 3"/>
    <w:basedOn w:val="a1"/>
    <w:link w:val="3Char1"/>
    <w:uiPriority w:val="99"/>
    <w:semiHidden/>
    <w:unhideWhenUsed/>
    <w:rsid w:val="007C0138"/>
    <w:pPr>
      <w:spacing w:after="120"/>
      <w:ind w:left="360"/>
    </w:pPr>
    <w:rPr>
      <w:sz w:val="16"/>
      <w:szCs w:val="16"/>
    </w:rPr>
  </w:style>
  <w:style w:type="character" w:customStyle="1" w:styleId="3Char1">
    <w:name w:val="본문 들여쓰기 3 Char"/>
    <w:link w:val="33"/>
    <w:uiPriority w:val="99"/>
    <w:semiHidden/>
    <w:rsid w:val="007C0138"/>
    <w:rPr>
      <w:rFonts w:ascii="Times New Roman" w:hAnsi="Times New Roman"/>
      <w:sz w:val="16"/>
      <w:szCs w:val="16"/>
      <w:lang w:val="lv-LV"/>
    </w:rPr>
  </w:style>
  <w:style w:type="paragraph" w:styleId="af3">
    <w:name w:val="caption"/>
    <w:basedOn w:val="a1"/>
    <w:next w:val="a1"/>
    <w:uiPriority w:val="35"/>
    <w:semiHidden/>
    <w:unhideWhenUsed/>
    <w:qFormat/>
    <w:rsid w:val="007C0138"/>
    <w:rPr>
      <w:b/>
      <w:bCs/>
      <w:sz w:val="20"/>
      <w:szCs w:val="20"/>
    </w:rPr>
  </w:style>
  <w:style w:type="paragraph" w:styleId="af4">
    <w:name w:val="Closing"/>
    <w:basedOn w:val="a1"/>
    <w:link w:val="Char6"/>
    <w:uiPriority w:val="99"/>
    <w:semiHidden/>
    <w:unhideWhenUsed/>
    <w:rsid w:val="007C0138"/>
    <w:pPr>
      <w:ind w:left="4320"/>
    </w:pPr>
  </w:style>
  <w:style w:type="character" w:customStyle="1" w:styleId="Char6">
    <w:name w:val="맺음말 Char"/>
    <w:link w:val="af4"/>
    <w:uiPriority w:val="99"/>
    <w:semiHidden/>
    <w:rsid w:val="007C0138"/>
    <w:rPr>
      <w:rFonts w:ascii="Times New Roman" w:hAnsi="Times New Roman"/>
      <w:sz w:val="22"/>
      <w:szCs w:val="22"/>
      <w:lang w:val="lv-LV"/>
    </w:rPr>
  </w:style>
  <w:style w:type="paragraph" w:styleId="af5">
    <w:name w:val="annotation text"/>
    <w:aliases w:val="Car17,Car17 Car,Char Char Char,Annotationtext,Char,Char Char1,Comment Text Char Char,Comment Text Char Char Char Char,Comment Text Char Char1,Comment Text Char1 Char,Comment Text Char1 Char Char"/>
    <w:basedOn w:val="a1"/>
    <w:link w:val="Char7"/>
    <w:uiPriority w:val="99"/>
    <w:unhideWhenUsed/>
    <w:qFormat/>
    <w:rsid w:val="00370B66"/>
    <w:pPr>
      <w:pPrChange w:id="1" w:author="만든 이">
        <w:pPr>
          <w:suppressAutoHyphens/>
        </w:pPr>
      </w:pPrChange>
    </w:pPr>
    <w:rPr>
      <w:sz w:val="20"/>
      <w:szCs w:val="20"/>
      <w:rPrChange w:id="1" w:author="만든 이">
        <w:rPr>
          <w:rFonts w:eastAsia="바탕"/>
          <w:lang w:val="en-GB" w:eastAsia="zh-CN" w:bidi="ar-SA"/>
        </w:rPr>
      </w:rPrChange>
    </w:rPr>
  </w:style>
  <w:style w:type="character" w:customStyle="1" w:styleId="Char7">
    <w:name w:val="메모 텍스트 Char"/>
    <w:aliases w:val="Car17 Char,Car17 Car Char,Char Char Char Char,Annotationtext Char,Char Char,Char Char1 Char,Comment Text Char Char Char,Comment Text Char Char Char Char Char,Comment Text Char Char1 Char,Comment Text Char1 Char Char1"/>
    <w:link w:val="af5"/>
    <w:uiPriority w:val="99"/>
    <w:qFormat/>
    <w:rsid w:val="007C0138"/>
    <w:rPr>
      <w:rFonts w:ascii="Times New Roman" w:hAnsi="Times New Roman"/>
    </w:rPr>
  </w:style>
  <w:style w:type="paragraph" w:styleId="af6">
    <w:name w:val="annotation subject"/>
    <w:basedOn w:val="af5"/>
    <w:next w:val="af5"/>
    <w:link w:val="Char8"/>
    <w:uiPriority w:val="99"/>
    <w:semiHidden/>
    <w:unhideWhenUsed/>
    <w:rsid w:val="007C0138"/>
    <w:rPr>
      <w:b/>
      <w:bCs/>
    </w:rPr>
  </w:style>
  <w:style w:type="character" w:customStyle="1" w:styleId="Char8">
    <w:name w:val="메모 주제 Char"/>
    <w:link w:val="af6"/>
    <w:uiPriority w:val="99"/>
    <w:semiHidden/>
    <w:rsid w:val="007C0138"/>
    <w:rPr>
      <w:rFonts w:ascii="Times New Roman" w:hAnsi="Times New Roman"/>
      <w:b/>
      <w:bCs/>
      <w:lang w:val="lv-LV"/>
    </w:rPr>
  </w:style>
  <w:style w:type="paragraph" w:styleId="af7">
    <w:name w:val="Date"/>
    <w:basedOn w:val="a1"/>
    <w:next w:val="a1"/>
    <w:link w:val="Char9"/>
    <w:uiPriority w:val="99"/>
    <w:semiHidden/>
    <w:unhideWhenUsed/>
    <w:rsid w:val="007C0138"/>
  </w:style>
  <w:style w:type="character" w:customStyle="1" w:styleId="Char9">
    <w:name w:val="날짜 Char"/>
    <w:link w:val="af7"/>
    <w:uiPriority w:val="99"/>
    <w:semiHidden/>
    <w:rsid w:val="007C0138"/>
    <w:rPr>
      <w:rFonts w:ascii="Times New Roman" w:hAnsi="Times New Roman"/>
      <w:sz w:val="22"/>
      <w:szCs w:val="22"/>
      <w:lang w:val="lv-LV"/>
    </w:rPr>
  </w:style>
  <w:style w:type="paragraph" w:styleId="af8">
    <w:name w:val="Document Map"/>
    <w:basedOn w:val="a1"/>
    <w:link w:val="Chara"/>
    <w:uiPriority w:val="99"/>
    <w:semiHidden/>
    <w:unhideWhenUsed/>
    <w:rsid w:val="007C0138"/>
    <w:rPr>
      <w:rFonts w:ascii="Segoe UI" w:hAnsi="Segoe UI" w:cs="Segoe UI"/>
      <w:sz w:val="16"/>
      <w:szCs w:val="16"/>
    </w:rPr>
  </w:style>
  <w:style w:type="character" w:customStyle="1" w:styleId="Chara">
    <w:name w:val="문서 구조 Char"/>
    <w:link w:val="af8"/>
    <w:uiPriority w:val="99"/>
    <w:semiHidden/>
    <w:rsid w:val="007C0138"/>
    <w:rPr>
      <w:rFonts w:ascii="Segoe UI" w:hAnsi="Segoe UI" w:cs="Segoe UI"/>
      <w:sz w:val="16"/>
      <w:szCs w:val="16"/>
      <w:lang w:val="lv-LV"/>
    </w:rPr>
  </w:style>
  <w:style w:type="paragraph" w:styleId="af9">
    <w:name w:val="E-mail Signature"/>
    <w:basedOn w:val="a1"/>
    <w:link w:val="Charb"/>
    <w:uiPriority w:val="99"/>
    <w:semiHidden/>
    <w:unhideWhenUsed/>
    <w:rsid w:val="007C0138"/>
  </w:style>
  <w:style w:type="character" w:customStyle="1" w:styleId="Charb">
    <w:name w:val="전자 메일 서명 Char"/>
    <w:link w:val="af9"/>
    <w:uiPriority w:val="99"/>
    <w:semiHidden/>
    <w:rsid w:val="007C0138"/>
    <w:rPr>
      <w:rFonts w:ascii="Times New Roman" w:hAnsi="Times New Roman"/>
      <w:sz w:val="22"/>
      <w:szCs w:val="22"/>
      <w:lang w:val="lv-LV"/>
    </w:rPr>
  </w:style>
  <w:style w:type="paragraph" w:styleId="afa">
    <w:name w:val="endnote text"/>
    <w:basedOn w:val="a1"/>
    <w:link w:val="Charc"/>
    <w:uiPriority w:val="99"/>
    <w:semiHidden/>
    <w:unhideWhenUsed/>
    <w:rsid w:val="007C0138"/>
    <w:rPr>
      <w:sz w:val="20"/>
      <w:szCs w:val="20"/>
    </w:rPr>
  </w:style>
  <w:style w:type="character" w:customStyle="1" w:styleId="Charc">
    <w:name w:val="미주 텍스트 Char"/>
    <w:link w:val="afa"/>
    <w:uiPriority w:val="99"/>
    <w:semiHidden/>
    <w:rsid w:val="007C0138"/>
    <w:rPr>
      <w:rFonts w:ascii="Times New Roman" w:hAnsi="Times New Roman"/>
      <w:lang w:val="lv-LV"/>
    </w:rPr>
  </w:style>
  <w:style w:type="paragraph" w:styleId="afb">
    <w:name w:val="envelope address"/>
    <w:basedOn w:val="a1"/>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afc">
    <w:name w:val="envelope return"/>
    <w:basedOn w:val="a1"/>
    <w:uiPriority w:val="99"/>
    <w:semiHidden/>
    <w:unhideWhenUsed/>
    <w:rsid w:val="007C0138"/>
    <w:rPr>
      <w:rFonts w:ascii="Calibri Light" w:eastAsia="DengXian Light" w:hAnsi="Calibri Light"/>
      <w:sz w:val="20"/>
      <w:szCs w:val="20"/>
    </w:rPr>
  </w:style>
  <w:style w:type="paragraph" w:styleId="afd">
    <w:name w:val="footnote text"/>
    <w:basedOn w:val="a1"/>
    <w:link w:val="Chard"/>
    <w:uiPriority w:val="99"/>
    <w:semiHidden/>
    <w:unhideWhenUsed/>
    <w:rsid w:val="007C0138"/>
    <w:rPr>
      <w:sz w:val="20"/>
      <w:szCs w:val="20"/>
    </w:rPr>
  </w:style>
  <w:style w:type="character" w:customStyle="1" w:styleId="Chard">
    <w:name w:val="각주 텍스트 Char"/>
    <w:link w:val="afd"/>
    <w:uiPriority w:val="99"/>
    <w:semiHidden/>
    <w:rsid w:val="007C0138"/>
    <w:rPr>
      <w:rFonts w:ascii="Times New Roman" w:hAnsi="Times New Roman"/>
      <w:lang w:val="lv-LV"/>
    </w:rPr>
  </w:style>
  <w:style w:type="character" w:customStyle="1" w:styleId="3Char">
    <w:name w:val="제목 3 Char"/>
    <w:link w:val="31"/>
    <w:uiPriority w:val="9"/>
    <w:semiHidden/>
    <w:rsid w:val="007C0138"/>
    <w:rPr>
      <w:rFonts w:ascii="Calibri Light" w:eastAsia="DengXian Light" w:hAnsi="Calibri Light" w:cs="Times New Roman"/>
      <w:b/>
      <w:bCs/>
      <w:sz w:val="26"/>
      <w:szCs w:val="26"/>
      <w:lang w:val="lv-LV"/>
    </w:rPr>
  </w:style>
  <w:style w:type="character" w:customStyle="1" w:styleId="4Char">
    <w:name w:val="제목 4 Char"/>
    <w:link w:val="41"/>
    <w:uiPriority w:val="9"/>
    <w:semiHidden/>
    <w:rsid w:val="007C0138"/>
    <w:rPr>
      <w:rFonts w:ascii="Calibri" w:eastAsia="DengXian" w:hAnsi="Calibri" w:cs="Arial"/>
      <w:b/>
      <w:bCs/>
      <w:sz w:val="28"/>
      <w:szCs w:val="28"/>
      <w:lang w:val="lv-LV"/>
    </w:rPr>
  </w:style>
  <w:style w:type="character" w:customStyle="1" w:styleId="5Char">
    <w:name w:val="제목 5 Char"/>
    <w:link w:val="51"/>
    <w:uiPriority w:val="9"/>
    <w:semiHidden/>
    <w:rsid w:val="007C0138"/>
    <w:rPr>
      <w:rFonts w:ascii="Calibri" w:eastAsia="DengXian" w:hAnsi="Calibri" w:cs="Arial"/>
      <w:b/>
      <w:bCs/>
      <w:i/>
      <w:iCs/>
      <w:sz w:val="26"/>
      <w:szCs w:val="26"/>
      <w:lang w:val="lv-LV"/>
    </w:rPr>
  </w:style>
  <w:style w:type="character" w:customStyle="1" w:styleId="6Char">
    <w:name w:val="제목 6 Char"/>
    <w:link w:val="6"/>
    <w:uiPriority w:val="9"/>
    <w:semiHidden/>
    <w:rsid w:val="007C0138"/>
    <w:rPr>
      <w:rFonts w:ascii="Calibri" w:eastAsia="DengXian" w:hAnsi="Calibri" w:cs="Arial"/>
      <w:b/>
      <w:bCs/>
      <w:sz w:val="22"/>
      <w:szCs w:val="22"/>
      <w:lang w:val="lv-LV"/>
    </w:rPr>
  </w:style>
  <w:style w:type="character" w:customStyle="1" w:styleId="7Char">
    <w:name w:val="제목 7 Char"/>
    <w:link w:val="7"/>
    <w:uiPriority w:val="9"/>
    <w:semiHidden/>
    <w:rsid w:val="007C0138"/>
    <w:rPr>
      <w:rFonts w:ascii="Calibri" w:eastAsia="DengXian" w:hAnsi="Calibri" w:cs="Arial"/>
      <w:sz w:val="24"/>
      <w:szCs w:val="24"/>
      <w:lang w:val="lv-LV"/>
    </w:rPr>
  </w:style>
  <w:style w:type="character" w:customStyle="1" w:styleId="8Char">
    <w:name w:val="제목 8 Char"/>
    <w:link w:val="8"/>
    <w:uiPriority w:val="9"/>
    <w:semiHidden/>
    <w:rsid w:val="007C0138"/>
    <w:rPr>
      <w:rFonts w:ascii="Calibri" w:eastAsia="DengXian" w:hAnsi="Calibri" w:cs="Arial"/>
      <w:i/>
      <w:iCs/>
      <w:sz w:val="24"/>
      <w:szCs w:val="24"/>
      <w:lang w:val="lv-LV"/>
    </w:rPr>
  </w:style>
  <w:style w:type="character" w:customStyle="1" w:styleId="9Char">
    <w:name w:val="제목 9 Char"/>
    <w:link w:val="9"/>
    <w:uiPriority w:val="9"/>
    <w:semiHidden/>
    <w:rsid w:val="007C0138"/>
    <w:rPr>
      <w:rFonts w:ascii="Calibri Light" w:eastAsia="DengXian Light" w:hAnsi="Calibri Light" w:cs="Times New Roman"/>
      <w:sz w:val="22"/>
      <w:szCs w:val="22"/>
      <w:lang w:val="lv-LV"/>
    </w:rPr>
  </w:style>
  <w:style w:type="paragraph" w:styleId="HTML">
    <w:name w:val="HTML Address"/>
    <w:basedOn w:val="a1"/>
    <w:link w:val="HTMLChar"/>
    <w:uiPriority w:val="99"/>
    <w:semiHidden/>
    <w:unhideWhenUsed/>
    <w:rsid w:val="007C0138"/>
    <w:rPr>
      <w:i/>
      <w:iCs/>
    </w:rPr>
  </w:style>
  <w:style w:type="character" w:customStyle="1" w:styleId="HTMLChar">
    <w:name w:val="HTML 주소 Char"/>
    <w:link w:val="HTML"/>
    <w:uiPriority w:val="99"/>
    <w:semiHidden/>
    <w:rsid w:val="007C0138"/>
    <w:rPr>
      <w:rFonts w:ascii="Times New Roman" w:hAnsi="Times New Roman"/>
      <w:i/>
      <w:iCs/>
      <w:sz w:val="22"/>
      <w:szCs w:val="22"/>
      <w:lang w:val="lv-LV"/>
    </w:rPr>
  </w:style>
  <w:style w:type="paragraph" w:styleId="HTML0">
    <w:name w:val="HTML Preformatted"/>
    <w:basedOn w:val="a1"/>
    <w:link w:val="HTMLChar0"/>
    <w:uiPriority w:val="99"/>
    <w:semiHidden/>
    <w:unhideWhenUsed/>
    <w:rsid w:val="007C0138"/>
    <w:rPr>
      <w:rFonts w:ascii="Courier New" w:hAnsi="Courier New" w:cs="Courier New"/>
      <w:sz w:val="20"/>
      <w:szCs w:val="20"/>
    </w:rPr>
  </w:style>
  <w:style w:type="character" w:customStyle="1" w:styleId="HTMLChar0">
    <w:name w:val="미리 서식이 지정된 HTML Char"/>
    <w:link w:val="HTML0"/>
    <w:uiPriority w:val="99"/>
    <w:semiHidden/>
    <w:rsid w:val="007C0138"/>
    <w:rPr>
      <w:rFonts w:ascii="Courier New" w:hAnsi="Courier New" w:cs="Courier New"/>
      <w:lang w:val="lv-LV"/>
    </w:rPr>
  </w:style>
  <w:style w:type="paragraph" w:styleId="10">
    <w:name w:val="index 1"/>
    <w:basedOn w:val="a1"/>
    <w:next w:val="a1"/>
    <w:autoRedefine/>
    <w:uiPriority w:val="99"/>
    <w:semiHidden/>
    <w:unhideWhenUsed/>
    <w:rsid w:val="007C0138"/>
    <w:pPr>
      <w:ind w:left="220" w:hanging="220"/>
    </w:pPr>
  </w:style>
  <w:style w:type="paragraph" w:styleId="25">
    <w:name w:val="index 2"/>
    <w:basedOn w:val="a1"/>
    <w:next w:val="a1"/>
    <w:autoRedefine/>
    <w:uiPriority w:val="99"/>
    <w:semiHidden/>
    <w:unhideWhenUsed/>
    <w:rsid w:val="007C0138"/>
    <w:pPr>
      <w:ind w:left="440" w:hanging="220"/>
    </w:pPr>
  </w:style>
  <w:style w:type="paragraph" w:styleId="34">
    <w:name w:val="index 3"/>
    <w:basedOn w:val="a1"/>
    <w:next w:val="a1"/>
    <w:autoRedefine/>
    <w:uiPriority w:val="99"/>
    <w:semiHidden/>
    <w:unhideWhenUsed/>
    <w:rsid w:val="007C0138"/>
    <w:pPr>
      <w:ind w:left="660" w:hanging="220"/>
    </w:pPr>
  </w:style>
  <w:style w:type="paragraph" w:styleId="42">
    <w:name w:val="index 4"/>
    <w:basedOn w:val="a1"/>
    <w:next w:val="a1"/>
    <w:autoRedefine/>
    <w:uiPriority w:val="99"/>
    <w:semiHidden/>
    <w:unhideWhenUsed/>
    <w:rsid w:val="007C0138"/>
    <w:pPr>
      <w:ind w:left="880" w:hanging="220"/>
    </w:pPr>
  </w:style>
  <w:style w:type="paragraph" w:styleId="52">
    <w:name w:val="index 5"/>
    <w:basedOn w:val="a1"/>
    <w:next w:val="a1"/>
    <w:autoRedefine/>
    <w:uiPriority w:val="99"/>
    <w:semiHidden/>
    <w:unhideWhenUsed/>
    <w:rsid w:val="007C0138"/>
    <w:pPr>
      <w:ind w:left="1100" w:hanging="220"/>
    </w:pPr>
  </w:style>
  <w:style w:type="paragraph" w:styleId="60">
    <w:name w:val="index 6"/>
    <w:basedOn w:val="a1"/>
    <w:next w:val="a1"/>
    <w:autoRedefine/>
    <w:uiPriority w:val="99"/>
    <w:semiHidden/>
    <w:unhideWhenUsed/>
    <w:rsid w:val="007C0138"/>
    <w:pPr>
      <w:ind w:left="1320" w:hanging="220"/>
    </w:pPr>
  </w:style>
  <w:style w:type="paragraph" w:styleId="70">
    <w:name w:val="index 7"/>
    <w:basedOn w:val="a1"/>
    <w:next w:val="a1"/>
    <w:autoRedefine/>
    <w:uiPriority w:val="99"/>
    <w:semiHidden/>
    <w:unhideWhenUsed/>
    <w:rsid w:val="007C0138"/>
    <w:pPr>
      <w:ind w:left="1540" w:hanging="220"/>
    </w:pPr>
  </w:style>
  <w:style w:type="paragraph" w:styleId="80">
    <w:name w:val="index 8"/>
    <w:basedOn w:val="a1"/>
    <w:next w:val="a1"/>
    <w:autoRedefine/>
    <w:uiPriority w:val="99"/>
    <w:semiHidden/>
    <w:unhideWhenUsed/>
    <w:rsid w:val="007C0138"/>
    <w:pPr>
      <w:ind w:left="1760" w:hanging="220"/>
    </w:pPr>
  </w:style>
  <w:style w:type="paragraph" w:styleId="90">
    <w:name w:val="index 9"/>
    <w:basedOn w:val="a1"/>
    <w:next w:val="a1"/>
    <w:autoRedefine/>
    <w:uiPriority w:val="99"/>
    <w:semiHidden/>
    <w:unhideWhenUsed/>
    <w:rsid w:val="007C0138"/>
    <w:pPr>
      <w:ind w:left="1980" w:hanging="220"/>
    </w:pPr>
  </w:style>
  <w:style w:type="paragraph" w:styleId="afe">
    <w:name w:val="index heading"/>
    <w:basedOn w:val="a1"/>
    <w:next w:val="10"/>
    <w:uiPriority w:val="99"/>
    <w:semiHidden/>
    <w:unhideWhenUsed/>
    <w:rsid w:val="007C0138"/>
    <w:rPr>
      <w:rFonts w:ascii="Calibri Light" w:eastAsia="DengXian Light" w:hAnsi="Calibri Light"/>
      <w:b/>
      <w:bCs/>
    </w:rPr>
  </w:style>
  <w:style w:type="paragraph" w:styleId="aff">
    <w:name w:val="Intense Quote"/>
    <w:basedOn w:val="a1"/>
    <w:next w:val="a1"/>
    <w:link w:val="Chare"/>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Chare">
    <w:name w:val="강한 인용 Char"/>
    <w:link w:val="aff"/>
    <w:uiPriority w:val="30"/>
    <w:rsid w:val="007C0138"/>
    <w:rPr>
      <w:rFonts w:ascii="Times New Roman" w:hAnsi="Times New Roman"/>
      <w:i/>
      <w:iCs/>
      <w:color w:val="4472C4"/>
      <w:sz w:val="22"/>
      <w:szCs w:val="22"/>
      <w:lang w:val="lv-LV"/>
    </w:rPr>
  </w:style>
  <w:style w:type="paragraph" w:styleId="aff0">
    <w:name w:val="List"/>
    <w:basedOn w:val="a1"/>
    <w:uiPriority w:val="99"/>
    <w:semiHidden/>
    <w:unhideWhenUsed/>
    <w:rsid w:val="007C0138"/>
    <w:pPr>
      <w:ind w:left="360" w:hanging="360"/>
      <w:contextualSpacing/>
    </w:pPr>
  </w:style>
  <w:style w:type="paragraph" w:styleId="26">
    <w:name w:val="List 2"/>
    <w:basedOn w:val="a1"/>
    <w:uiPriority w:val="99"/>
    <w:semiHidden/>
    <w:unhideWhenUsed/>
    <w:rsid w:val="007C0138"/>
    <w:pPr>
      <w:ind w:left="720" w:hanging="360"/>
      <w:contextualSpacing/>
    </w:pPr>
  </w:style>
  <w:style w:type="paragraph" w:styleId="35">
    <w:name w:val="List 3"/>
    <w:basedOn w:val="a1"/>
    <w:uiPriority w:val="99"/>
    <w:semiHidden/>
    <w:unhideWhenUsed/>
    <w:rsid w:val="007C0138"/>
    <w:pPr>
      <w:ind w:left="1080" w:hanging="360"/>
      <w:contextualSpacing/>
    </w:pPr>
  </w:style>
  <w:style w:type="paragraph" w:styleId="43">
    <w:name w:val="List 4"/>
    <w:basedOn w:val="a1"/>
    <w:uiPriority w:val="99"/>
    <w:semiHidden/>
    <w:unhideWhenUsed/>
    <w:rsid w:val="007C0138"/>
    <w:pPr>
      <w:ind w:left="1440" w:hanging="360"/>
      <w:contextualSpacing/>
    </w:pPr>
  </w:style>
  <w:style w:type="paragraph" w:styleId="53">
    <w:name w:val="List 5"/>
    <w:basedOn w:val="a1"/>
    <w:uiPriority w:val="99"/>
    <w:semiHidden/>
    <w:unhideWhenUsed/>
    <w:rsid w:val="007C0138"/>
    <w:pPr>
      <w:ind w:left="1800" w:hanging="360"/>
      <w:contextualSpacing/>
    </w:pPr>
  </w:style>
  <w:style w:type="paragraph" w:styleId="a0">
    <w:name w:val="List Bullet"/>
    <w:basedOn w:val="a1"/>
    <w:uiPriority w:val="99"/>
    <w:semiHidden/>
    <w:unhideWhenUsed/>
    <w:rsid w:val="007C0138"/>
    <w:pPr>
      <w:numPr>
        <w:numId w:val="3"/>
      </w:numPr>
      <w:contextualSpacing/>
    </w:pPr>
  </w:style>
  <w:style w:type="paragraph" w:styleId="20">
    <w:name w:val="List Bullet 2"/>
    <w:basedOn w:val="a1"/>
    <w:uiPriority w:val="99"/>
    <w:semiHidden/>
    <w:unhideWhenUsed/>
    <w:rsid w:val="007C0138"/>
    <w:pPr>
      <w:numPr>
        <w:numId w:val="4"/>
      </w:numPr>
      <w:contextualSpacing/>
    </w:pPr>
  </w:style>
  <w:style w:type="paragraph" w:styleId="30">
    <w:name w:val="List Bullet 3"/>
    <w:basedOn w:val="a1"/>
    <w:uiPriority w:val="99"/>
    <w:semiHidden/>
    <w:unhideWhenUsed/>
    <w:rsid w:val="007C0138"/>
    <w:pPr>
      <w:numPr>
        <w:numId w:val="5"/>
      </w:numPr>
      <w:contextualSpacing/>
    </w:pPr>
  </w:style>
  <w:style w:type="paragraph" w:styleId="40">
    <w:name w:val="List Bullet 4"/>
    <w:basedOn w:val="a1"/>
    <w:uiPriority w:val="99"/>
    <w:semiHidden/>
    <w:unhideWhenUsed/>
    <w:rsid w:val="007C0138"/>
    <w:pPr>
      <w:numPr>
        <w:numId w:val="6"/>
      </w:numPr>
      <w:contextualSpacing/>
    </w:pPr>
  </w:style>
  <w:style w:type="paragraph" w:styleId="50">
    <w:name w:val="List Bullet 5"/>
    <w:basedOn w:val="a1"/>
    <w:uiPriority w:val="99"/>
    <w:semiHidden/>
    <w:unhideWhenUsed/>
    <w:rsid w:val="007C0138"/>
    <w:pPr>
      <w:numPr>
        <w:numId w:val="7"/>
      </w:numPr>
      <w:contextualSpacing/>
    </w:pPr>
  </w:style>
  <w:style w:type="paragraph" w:styleId="aff1">
    <w:name w:val="List Continue"/>
    <w:basedOn w:val="a1"/>
    <w:uiPriority w:val="99"/>
    <w:semiHidden/>
    <w:unhideWhenUsed/>
    <w:rsid w:val="007C0138"/>
    <w:pPr>
      <w:spacing w:after="120"/>
      <w:ind w:left="360"/>
      <w:contextualSpacing/>
    </w:pPr>
  </w:style>
  <w:style w:type="paragraph" w:styleId="27">
    <w:name w:val="List Continue 2"/>
    <w:basedOn w:val="a1"/>
    <w:uiPriority w:val="99"/>
    <w:semiHidden/>
    <w:unhideWhenUsed/>
    <w:rsid w:val="007C0138"/>
    <w:pPr>
      <w:spacing w:after="120"/>
      <w:ind w:left="720"/>
      <w:contextualSpacing/>
    </w:pPr>
  </w:style>
  <w:style w:type="paragraph" w:styleId="36">
    <w:name w:val="List Continue 3"/>
    <w:basedOn w:val="a1"/>
    <w:uiPriority w:val="99"/>
    <w:semiHidden/>
    <w:unhideWhenUsed/>
    <w:rsid w:val="007C0138"/>
    <w:pPr>
      <w:spacing w:after="120"/>
      <w:ind w:left="1080"/>
      <w:contextualSpacing/>
    </w:pPr>
  </w:style>
  <w:style w:type="paragraph" w:styleId="44">
    <w:name w:val="List Continue 4"/>
    <w:basedOn w:val="a1"/>
    <w:uiPriority w:val="99"/>
    <w:semiHidden/>
    <w:unhideWhenUsed/>
    <w:rsid w:val="007C0138"/>
    <w:pPr>
      <w:spacing w:after="120"/>
      <w:ind w:left="1440"/>
      <w:contextualSpacing/>
    </w:pPr>
  </w:style>
  <w:style w:type="paragraph" w:styleId="54">
    <w:name w:val="List Continue 5"/>
    <w:basedOn w:val="a1"/>
    <w:uiPriority w:val="99"/>
    <w:semiHidden/>
    <w:unhideWhenUsed/>
    <w:rsid w:val="007C0138"/>
    <w:pPr>
      <w:spacing w:after="120"/>
      <w:ind w:left="1800"/>
      <w:contextualSpacing/>
    </w:pPr>
  </w:style>
  <w:style w:type="paragraph" w:styleId="a">
    <w:name w:val="List Number"/>
    <w:basedOn w:val="a1"/>
    <w:uiPriority w:val="99"/>
    <w:semiHidden/>
    <w:unhideWhenUsed/>
    <w:rsid w:val="007C0138"/>
    <w:pPr>
      <w:numPr>
        <w:numId w:val="8"/>
      </w:numPr>
      <w:contextualSpacing/>
    </w:pPr>
  </w:style>
  <w:style w:type="paragraph" w:styleId="2">
    <w:name w:val="List Number 2"/>
    <w:basedOn w:val="a1"/>
    <w:uiPriority w:val="99"/>
    <w:semiHidden/>
    <w:unhideWhenUsed/>
    <w:rsid w:val="007C0138"/>
    <w:pPr>
      <w:numPr>
        <w:numId w:val="9"/>
      </w:numPr>
      <w:contextualSpacing/>
    </w:pPr>
  </w:style>
  <w:style w:type="paragraph" w:styleId="3">
    <w:name w:val="List Number 3"/>
    <w:basedOn w:val="a1"/>
    <w:uiPriority w:val="99"/>
    <w:semiHidden/>
    <w:unhideWhenUsed/>
    <w:rsid w:val="007C0138"/>
    <w:pPr>
      <w:numPr>
        <w:numId w:val="10"/>
      </w:numPr>
      <w:contextualSpacing/>
    </w:pPr>
  </w:style>
  <w:style w:type="paragraph" w:styleId="4">
    <w:name w:val="List Number 4"/>
    <w:basedOn w:val="a1"/>
    <w:uiPriority w:val="99"/>
    <w:semiHidden/>
    <w:unhideWhenUsed/>
    <w:rsid w:val="007C0138"/>
    <w:pPr>
      <w:numPr>
        <w:numId w:val="11"/>
      </w:numPr>
      <w:contextualSpacing/>
    </w:pPr>
  </w:style>
  <w:style w:type="paragraph" w:styleId="5">
    <w:name w:val="List Number 5"/>
    <w:basedOn w:val="a1"/>
    <w:uiPriority w:val="99"/>
    <w:semiHidden/>
    <w:unhideWhenUsed/>
    <w:rsid w:val="007C0138"/>
    <w:pPr>
      <w:numPr>
        <w:numId w:val="12"/>
      </w:numPr>
      <w:contextualSpacing/>
    </w:pPr>
  </w:style>
  <w:style w:type="paragraph" w:styleId="aff2">
    <w:name w:val="List Paragraph"/>
    <w:basedOn w:val="a1"/>
    <w:uiPriority w:val="34"/>
    <w:qFormat/>
    <w:rsid w:val="007C0138"/>
    <w:pPr>
      <w:ind w:left="720"/>
    </w:pPr>
  </w:style>
  <w:style w:type="paragraph" w:styleId="aff3">
    <w:name w:val="macro"/>
    <w:link w:val="Charf"/>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Charf">
    <w:name w:val="매크로 텍스트 Char"/>
    <w:link w:val="aff3"/>
    <w:uiPriority w:val="99"/>
    <w:semiHidden/>
    <w:rsid w:val="007C0138"/>
    <w:rPr>
      <w:rFonts w:ascii="Courier New" w:hAnsi="Courier New" w:cs="Courier New"/>
      <w:lang w:val="lv-LV"/>
    </w:rPr>
  </w:style>
  <w:style w:type="paragraph" w:styleId="aff4">
    <w:name w:val="Message Header"/>
    <w:basedOn w:val="a1"/>
    <w:link w:val="Charf0"/>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Charf0">
    <w:name w:val="메시지 머리글 Char"/>
    <w:link w:val="aff4"/>
    <w:uiPriority w:val="99"/>
    <w:semiHidden/>
    <w:rsid w:val="007C0138"/>
    <w:rPr>
      <w:rFonts w:ascii="Calibri Light" w:eastAsia="DengXian Light" w:hAnsi="Calibri Light" w:cs="Times New Roman"/>
      <w:sz w:val="24"/>
      <w:szCs w:val="24"/>
      <w:shd w:val="pct20" w:color="auto" w:fill="auto"/>
      <w:lang w:val="lv-LV"/>
    </w:rPr>
  </w:style>
  <w:style w:type="paragraph" w:styleId="aff5">
    <w:name w:val="No Spacing"/>
    <w:uiPriority w:val="1"/>
    <w:qFormat/>
    <w:rsid w:val="007C0138"/>
    <w:pPr>
      <w:suppressAutoHyphens/>
    </w:pPr>
    <w:rPr>
      <w:rFonts w:ascii="Times New Roman" w:hAnsi="Times New Roman"/>
      <w:sz w:val="22"/>
      <w:szCs w:val="22"/>
    </w:rPr>
  </w:style>
  <w:style w:type="paragraph" w:styleId="aff6">
    <w:name w:val="Normal (Web)"/>
    <w:basedOn w:val="a1"/>
    <w:uiPriority w:val="99"/>
    <w:semiHidden/>
    <w:unhideWhenUsed/>
    <w:rsid w:val="007C0138"/>
    <w:rPr>
      <w:sz w:val="24"/>
      <w:szCs w:val="24"/>
    </w:rPr>
  </w:style>
  <w:style w:type="paragraph" w:styleId="aff7">
    <w:name w:val="Note Heading"/>
    <w:basedOn w:val="a1"/>
    <w:next w:val="a1"/>
    <w:link w:val="Charf1"/>
    <w:uiPriority w:val="99"/>
    <w:semiHidden/>
    <w:unhideWhenUsed/>
    <w:rsid w:val="007C0138"/>
  </w:style>
  <w:style w:type="character" w:customStyle="1" w:styleId="Charf1">
    <w:name w:val="각주/미주 머리글 Char"/>
    <w:link w:val="aff7"/>
    <w:uiPriority w:val="99"/>
    <w:semiHidden/>
    <w:rsid w:val="007C0138"/>
    <w:rPr>
      <w:rFonts w:ascii="Times New Roman" w:hAnsi="Times New Roman"/>
      <w:sz w:val="22"/>
      <w:szCs w:val="22"/>
      <w:lang w:val="lv-LV"/>
    </w:rPr>
  </w:style>
  <w:style w:type="paragraph" w:styleId="aff8">
    <w:name w:val="Plain Text"/>
    <w:basedOn w:val="a1"/>
    <w:link w:val="Charf2"/>
    <w:uiPriority w:val="99"/>
    <w:semiHidden/>
    <w:unhideWhenUsed/>
    <w:rsid w:val="007C0138"/>
    <w:rPr>
      <w:rFonts w:ascii="Courier New" w:hAnsi="Courier New" w:cs="Courier New"/>
      <w:sz w:val="20"/>
      <w:szCs w:val="20"/>
    </w:rPr>
  </w:style>
  <w:style w:type="character" w:customStyle="1" w:styleId="Charf2">
    <w:name w:val="글자만 Char"/>
    <w:link w:val="aff8"/>
    <w:uiPriority w:val="99"/>
    <w:semiHidden/>
    <w:rsid w:val="007C0138"/>
    <w:rPr>
      <w:rFonts w:ascii="Courier New" w:hAnsi="Courier New" w:cs="Courier New"/>
      <w:lang w:val="lv-LV"/>
    </w:rPr>
  </w:style>
  <w:style w:type="paragraph" w:styleId="aff9">
    <w:name w:val="Quote"/>
    <w:basedOn w:val="a1"/>
    <w:next w:val="a1"/>
    <w:link w:val="Charf3"/>
    <w:uiPriority w:val="29"/>
    <w:qFormat/>
    <w:rsid w:val="007C0138"/>
    <w:pPr>
      <w:spacing w:before="200" w:after="160"/>
      <w:ind w:left="864" w:right="864"/>
      <w:jc w:val="center"/>
    </w:pPr>
    <w:rPr>
      <w:i/>
      <w:iCs/>
      <w:color w:val="404040"/>
    </w:rPr>
  </w:style>
  <w:style w:type="character" w:customStyle="1" w:styleId="Charf3">
    <w:name w:val="인용 Char"/>
    <w:link w:val="aff9"/>
    <w:uiPriority w:val="29"/>
    <w:rsid w:val="007C0138"/>
    <w:rPr>
      <w:rFonts w:ascii="Times New Roman" w:hAnsi="Times New Roman"/>
      <w:i/>
      <w:iCs/>
      <w:color w:val="404040"/>
      <w:sz w:val="22"/>
      <w:szCs w:val="22"/>
      <w:lang w:val="lv-LV"/>
    </w:rPr>
  </w:style>
  <w:style w:type="paragraph" w:styleId="affa">
    <w:name w:val="Salutation"/>
    <w:basedOn w:val="a1"/>
    <w:next w:val="a1"/>
    <w:link w:val="Charf4"/>
    <w:uiPriority w:val="99"/>
    <w:semiHidden/>
    <w:unhideWhenUsed/>
    <w:rsid w:val="007C0138"/>
  </w:style>
  <w:style w:type="character" w:customStyle="1" w:styleId="Charf4">
    <w:name w:val="인사말 Char"/>
    <w:link w:val="affa"/>
    <w:uiPriority w:val="99"/>
    <w:semiHidden/>
    <w:rsid w:val="007C0138"/>
    <w:rPr>
      <w:rFonts w:ascii="Times New Roman" w:hAnsi="Times New Roman"/>
      <w:sz w:val="22"/>
      <w:szCs w:val="22"/>
      <w:lang w:val="lv-LV"/>
    </w:rPr>
  </w:style>
  <w:style w:type="paragraph" w:styleId="affb">
    <w:name w:val="Signature"/>
    <w:basedOn w:val="a1"/>
    <w:link w:val="Charf5"/>
    <w:uiPriority w:val="99"/>
    <w:semiHidden/>
    <w:unhideWhenUsed/>
    <w:rsid w:val="007C0138"/>
    <w:pPr>
      <w:ind w:left="4320"/>
    </w:pPr>
  </w:style>
  <w:style w:type="character" w:customStyle="1" w:styleId="Charf5">
    <w:name w:val="서명 Char"/>
    <w:link w:val="affb"/>
    <w:uiPriority w:val="99"/>
    <w:semiHidden/>
    <w:rsid w:val="007C0138"/>
    <w:rPr>
      <w:rFonts w:ascii="Times New Roman" w:hAnsi="Times New Roman"/>
      <w:sz w:val="22"/>
      <w:szCs w:val="22"/>
      <w:lang w:val="lv-LV"/>
    </w:rPr>
  </w:style>
  <w:style w:type="paragraph" w:styleId="affc">
    <w:name w:val="Subtitle"/>
    <w:basedOn w:val="a1"/>
    <w:next w:val="a1"/>
    <w:link w:val="Charf6"/>
    <w:uiPriority w:val="11"/>
    <w:qFormat/>
    <w:rsid w:val="007C0138"/>
    <w:pPr>
      <w:spacing w:after="60"/>
      <w:jc w:val="center"/>
      <w:outlineLvl w:val="1"/>
    </w:pPr>
    <w:rPr>
      <w:rFonts w:ascii="Calibri Light" w:eastAsia="DengXian Light" w:hAnsi="Calibri Light"/>
      <w:sz w:val="24"/>
      <w:szCs w:val="24"/>
    </w:rPr>
  </w:style>
  <w:style w:type="character" w:customStyle="1" w:styleId="Charf6">
    <w:name w:val="부제 Char"/>
    <w:link w:val="affc"/>
    <w:uiPriority w:val="11"/>
    <w:rsid w:val="007C0138"/>
    <w:rPr>
      <w:rFonts w:ascii="Calibri Light" w:eastAsia="DengXian Light" w:hAnsi="Calibri Light" w:cs="Times New Roman"/>
      <w:sz w:val="24"/>
      <w:szCs w:val="24"/>
      <w:lang w:val="lv-LV"/>
    </w:rPr>
  </w:style>
  <w:style w:type="paragraph" w:styleId="affd">
    <w:name w:val="table of authorities"/>
    <w:basedOn w:val="a1"/>
    <w:next w:val="a1"/>
    <w:uiPriority w:val="99"/>
    <w:semiHidden/>
    <w:unhideWhenUsed/>
    <w:rsid w:val="007C0138"/>
    <w:pPr>
      <w:ind w:left="220" w:hanging="220"/>
    </w:pPr>
  </w:style>
  <w:style w:type="paragraph" w:styleId="affe">
    <w:name w:val="table of figures"/>
    <w:basedOn w:val="a1"/>
    <w:next w:val="a1"/>
    <w:uiPriority w:val="99"/>
    <w:semiHidden/>
    <w:unhideWhenUsed/>
    <w:rsid w:val="007C0138"/>
  </w:style>
  <w:style w:type="paragraph" w:styleId="afff">
    <w:name w:val="toa heading"/>
    <w:basedOn w:val="a1"/>
    <w:next w:val="a1"/>
    <w:uiPriority w:val="99"/>
    <w:semiHidden/>
    <w:unhideWhenUsed/>
    <w:rsid w:val="007C0138"/>
    <w:pPr>
      <w:spacing w:before="120"/>
    </w:pPr>
    <w:rPr>
      <w:rFonts w:ascii="Calibri Light" w:eastAsia="DengXian Light" w:hAnsi="Calibri Light"/>
      <w:b/>
      <w:bCs/>
      <w:sz w:val="24"/>
      <w:szCs w:val="24"/>
    </w:rPr>
  </w:style>
  <w:style w:type="paragraph" w:styleId="11">
    <w:name w:val="toc 1"/>
    <w:basedOn w:val="a1"/>
    <w:next w:val="a1"/>
    <w:autoRedefine/>
    <w:uiPriority w:val="39"/>
    <w:semiHidden/>
    <w:unhideWhenUsed/>
    <w:rsid w:val="007C0138"/>
  </w:style>
  <w:style w:type="paragraph" w:styleId="28">
    <w:name w:val="toc 2"/>
    <w:basedOn w:val="a1"/>
    <w:next w:val="a1"/>
    <w:autoRedefine/>
    <w:uiPriority w:val="39"/>
    <w:semiHidden/>
    <w:unhideWhenUsed/>
    <w:rsid w:val="007C0138"/>
    <w:pPr>
      <w:ind w:left="220"/>
    </w:pPr>
  </w:style>
  <w:style w:type="paragraph" w:styleId="37">
    <w:name w:val="toc 3"/>
    <w:basedOn w:val="a1"/>
    <w:next w:val="a1"/>
    <w:autoRedefine/>
    <w:uiPriority w:val="39"/>
    <w:semiHidden/>
    <w:unhideWhenUsed/>
    <w:rsid w:val="007C0138"/>
    <w:pPr>
      <w:ind w:left="440"/>
    </w:pPr>
  </w:style>
  <w:style w:type="paragraph" w:styleId="45">
    <w:name w:val="toc 4"/>
    <w:basedOn w:val="a1"/>
    <w:next w:val="a1"/>
    <w:autoRedefine/>
    <w:uiPriority w:val="39"/>
    <w:semiHidden/>
    <w:unhideWhenUsed/>
    <w:rsid w:val="007C0138"/>
    <w:pPr>
      <w:ind w:left="660"/>
    </w:pPr>
  </w:style>
  <w:style w:type="paragraph" w:styleId="55">
    <w:name w:val="toc 5"/>
    <w:basedOn w:val="a1"/>
    <w:next w:val="a1"/>
    <w:autoRedefine/>
    <w:uiPriority w:val="39"/>
    <w:semiHidden/>
    <w:unhideWhenUsed/>
    <w:rsid w:val="007C0138"/>
    <w:pPr>
      <w:ind w:left="880"/>
    </w:pPr>
  </w:style>
  <w:style w:type="paragraph" w:styleId="61">
    <w:name w:val="toc 6"/>
    <w:basedOn w:val="a1"/>
    <w:next w:val="a1"/>
    <w:autoRedefine/>
    <w:uiPriority w:val="39"/>
    <w:semiHidden/>
    <w:unhideWhenUsed/>
    <w:rsid w:val="007C0138"/>
    <w:pPr>
      <w:ind w:left="1100"/>
    </w:pPr>
  </w:style>
  <w:style w:type="paragraph" w:styleId="71">
    <w:name w:val="toc 7"/>
    <w:basedOn w:val="a1"/>
    <w:next w:val="a1"/>
    <w:autoRedefine/>
    <w:uiPriority w:val="39"/>
    <w:semiHidden/>
    <w:unhideWhenUsed/>
    <w:rsid w:val="007C0138"/>
    <w:pPr>
      <w:ind w:left="1320"/>
    </w:pPr>
  </w:style>
  <w:style w:type="paragraph" w:styleId="81">
    <w:name w:val="toc 8"/>
    <w:basedOn w:val="a1"/>
    <w:next w:val="a1"/>
    <w:autoRedefine/>
    <w:uiPriority w:val="39"/>
    <w:semiHidden/>
    <w:unhideWhenUsed/>
    <w:rsid w:val="007C0138"/>
    <w:pPr>
      <w:ind w:left="1540"/>
    </w:pPr>
  </w:style>
  <w:style w:type="paragraph" w:styleId="91">
    <w:name w:val="toc 9"/>
    <w:basedOn w:val="a1"/>
    <w:next w:val="a1"/>
    <w:autoRedefine/>
    <w:uiPriority w:val="39"/>
    <w:semiHidden/>
    <w:unhideWhenUsed/>
    <w:rsid w:val="007C0138"/>
    <w:pPr>
      <w:ind w:left="1760"/>
    </w:pPr>
  </w:style>
  <w:style w:type="paragraph" w:styleId="TOC">
    <w:name w:val="TOC Heading"/>
    <w:basedOn w:val="1"/>
    <w:next w:val="a1"/>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UnresolvedMention1">
    <w:name w:val="Unresolved Mention1"/>
    <w:uiPriority w:val="99"/>
    <w:semiHidden/>
    <w:unhideWhenUsed/>
    <w:rsid w:val="004B135B"/>
    <w:rPr>
      <w:color w:val="605E5C"/>
      <w:shd w:val="clear" w:color="auto" w:fill="E1DFDD"/>
    </w:rPr>
  </w:style>
  <w:style w:type="paragraph" w:customStyle="1" w:styleId="TitleA">
    <w:name w:val="Title A"/>
    <w:basedOn w:val="aa"/>
    <w:qFormat/>
    <w:rsid w:val="00346530"/>
  </w:style>
  <w:style w:type="paragraph" w:customStyle="1" w:styleId="TitleB">
    <w:name w:val="Title B"/>
    <w:basedOn w:val="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character" w:styleId="afff0">
    <w:name w:val="FollowedHyperlink"/>
    <w:uiPriority w:val="99"/>
    <w:semiHidden/>
    <w:unhideWhenUsed/>
    <w:rsid w:val="00D415B2"/>
    <w:rPr>
      <w:color w:val="auto"/>
      <w:u w:val="single"/>
    </w:rPr>
  </w:style>
  <w:style w:type="paragraph" w:customStyle="1" w:styleId="Bulleto2">
    <w:name w:val="Bullet o 2"/>
    <w:basedOn w:val="a1"/>
    <w:qFormat/>
    <w:rsid w:val="00D415B2"/>
    <w:pPr>
      <w:numPr>
        <w:numId w:val="15"/>
      </w:numPr>
    </w:pPr>
  </w:style>
  <w:style w:type="character" w:customStyle="1" w:styleId="Highlight">
    <w:name w:val="Highlight"/>
    <w:uiPriority w:val="1"/>
    <w:qFormat/>
    <w:rsid w:val="009800AA"/>
    <w:rPr>
      <w:shd w:val="pct15" w:color="auto" w:fill="FFFFFF"/>
    </w:rPr>
  </w:style>
  <w:style w:type="paragraph" w:customStyle="1" w:styleId="TableL">
    <w:name w:val="Table L"/>
    <w:basedOn w:val="a1"/>
    <w:qFormat/>
    <w:rsid w:val="00064AF9"/>
    <w:pPr>
      <w:keepNext/>
    </w:pPr>
    <w:rPr>
      <w:sz w:val="20"/>
      <w:szCs w:val="20"/>
    </w:rPr>
  </w:style>
  <w:style w:type="paragraph" w:customStyle="1" w:styleId="TableC">
    <w:name w:val="Table C"/>
    <w:basedOn w:val="TableL"/>
    <w:qFormat/>
    <w:rsid w:val="00064AF9"/>
    <w:pPr>
      <w:keepNext w:val="0"/>
      <w:jc w:val="center"/>
    </w:pPr>
  </w:style>
  <w:style w:type="paragraph" w:customStyle="1" w:styleId="COL">
    <w:name w:val="C/O L"/>
    <w:basedOn w:val="a1"/>
    <w:qFormat/>
    <w:rsid w:val="00F84D0D"/>
    <w:pPr>
      <w:keepNext/>
    </w:pPr>
    <w:rPr>
      <w:sz w:val="12"/>
      <w:szCs w:val="14"/>
    </w:rPr>
  </w:style>
  <w:style w:type="paragraph" w:customStyle="1" w:styleId="COC">
    <w:name w:val="C/O C+"/>
    <w:basedOn w:val="COL"/>
    <w:qFormat/>
    <w:rsid w:val="00F84D0D"/>
    <w:pPr>
      <w:jc w:val="center"/>
    </w:pPr>
    <w:rPr>
      <w:sz w:val="14"/>
    </w:rPr>
  </w:style>
  <w:style w:type="paragraph" w:customStyle="1" w:styleId="COR">
    <w:name w:val="C/O R"/>
    <w:basedOn w:val="COL"/>
    <w:qFormat/>
    <w:rsid w:val="00F84D0D"/>
    <w:pPr>
      <w:jc w:val="right"/>
    </w:pPr>
  </w:style>
  <w:style w:type="paragraph" w:customStyle="1" w:styleId="NormalRight">
    <w:name w:val="Normal Right"/>
    <w:basedOn w:val="a1"/>
    <w:qFormat/>
    <w:rsid w:val="00A02224"/>
    <w:pPr>
      <w:jc w:val="right"/>
    </w:pPr>
  </w:style>
  <w:style w:type="character" w:styleId="afff1">
    <w:name w:val="line number"/>
    <w:basedOn w:val="a2"/>
    <w:uiPriority w:val="99"/>
    <w:semiHidden/>
    <w:unhideWhenUsed/>
    <w:rsid w:val="00CA5969"/>
  </w:style>
  <w:style w:type="character" w:styleId="afff2">
    <w:name w:val="annotation reference"/>
    <w:uiPriority w:val="99"/>
    <w:unhideWhenUsed/>
    <w:rsid w:val="00370B66"/>
    <w:rPr>
      <w:sz w:val="16"/>
      <w:szCs w:val="16"/>
      <w:rPrChange w:id="2" w:author="만든 이">
        <w:rPr>
          <w:sz w:val="16"/>
          <w:szCs w:val="16"/>
        </w:rPr>
      </w:rPrChange>
    </w:rPr>
  </w:style>
  <w:style w:type="character" w:customStyle="1" w:styleId="EmphasisStrong">
    <w:name w:val="Emphasis Strong"/>
    <w:uiPriority w:val="1"/>
    <w:qFormat/>
    <w:rsid w:val="007B0F74"/>
    <w:rPr>
      <w:b/>
      <w:bCs/>
      <w:i/>
      <w:iCs/>
      <w:u w:val="none"/>
    </w:rPr>
  </w:style>
  <w:style w:type="paragraph" w:customStyle="1" w:styleId="Arial13">
    <w:name w:val="Arial 13"/>
    <w:basedOn w:val="a1"/>
    <w:qFormat/>
    <w:rsid w:val="007B0F74"/>
    <w:rPr>
      <w:rFonts w:ascii="Arial" w:eastAsia="SimHei" w:hAnsi="Arial" w:cs="Arial"/>
      <w:sz w:val="26"/>
      <w:szCs w:val="26"/>
    </w:rPr>
  </w:style>
  <w:style w:type="paragraph" w:customStyle="1" w:styleId="Arial11">
    <w:name w:val="Arial 11"/>
    <w:basedOn w:val="Arial13"/>
    <w:qFormat/>
    <w:rsid w:val="007B0F74"/>
    <w:rPr>
      <w:sz w:val="22"/>
      <w:szCs w:val="22"/>
    </w:rPr>
  </w:style>
  <w:style w:type="paragraph" w:customStyle="1" w:styleId="Arial13C">
    <w:name w:val="Arial 13 C"/>
    <w:basedOn w:val="Arial13"/>
    <w:qFormat/>
    <w:rsid w:val="007B0F74"/>
    <w:pPr>
      <w:jc w:val="center"/>
    </w:pPr>
  </w:style>
  <w:style w:type="paragraph" w:customStyle="1" w:styleId="Arial11C">
    <w:name w:val="Arial 11C"/>
    <w:basedOn w:val="Arial11"/>
    <w:qFormat/>
    <w:rsid w:val="007B0F74"/>
    <w:pPr>
      <w:jc w:val="center"/>
    </w:pPr>
  </w:style>
  <w:style w:type="paragraph" w:customStyle="1" w:styleId="Arial10C">
    <w:name w:val="Arial 10C"/>
    <w:basedOn w:val="Arial11C"/>
    <w:qFormat/>
    <w:rsid w:val="007B0F74"/>
    <w:rPr>
      <w:sz w:val="20"/>
      <w:szCs w:val="20"/>
    </w:rPr>
  </w:style>
  <w:style w:type="paragraph" w:customStyle="1" w:styleId="Arial10">
    <w:name w:val="Arial 10"/>
    <w:basedOn w:val="Arial10C"/>
    <w:qFormat/>
    <w:rsid w:val="007B0F74"/>
    <w:pPr>
      <w:jc w:val="left"/>
    </w:pPr>
    <w:rPr>
      <w:noProof/>
    </w:rPr>
  </w:style>
  <w:style w:type="paragraph" w:customStyle="1" w:styleId="Arial6C">
    <w:name w:val="Arial 6C"/>
    <w:basedOn w:val="Arial10"/>
    <w:qFormat/>
    <w:rsid w:val="007B0F74"/>
    <w:pPr>
      <w:jc w:val="center"/>
    </w:pPr>
    <w:rPr>
      <w:sz w:val="12"/>
      <w:szCs w:val="12"/>
    </w:rPr>
  </w:style>
  <w:style w:type="character" w:customStyle="1" w:styleId="StrongWhite">
    <w:name w:val="Strong White"/>
    <w:uiPriority w:val="1"/>
    <w:qFormat/>
    <w:rsid w:val="007B0F74"/>
    <w:rPr>
      <w:b/>
      <w:bCs/>
      <w:color w:val="FFFFFF"/>
    </w:rPr>
  </w:style>
  <w:style w:type="paragraph" w:styleId="afff3">
    <w:name w:val="Revision"/>
    <w:hidden/>
    <w:uiPriority w:val="99"/>
    <w:semiHidden/>
    <w:rsid w:val="00F90787"/>
    <w:rPr>
      <w:rFonts w:ascii="Times New Roman" w:hAnsi="Times New Roman"/>
      <w:sz w:val="22"/>
      <w:szCs w:val="22"/>
    </w:rPr>
  </w:style>
  <w:style w:type="character" w:customStyle="1" w:styleId="UnresolvedMention2">
    <w:name w:val="Unresolved Mention2"/>
    <w:uiPriority w:val="99"/>
    <w:semiHidden/>
    <w:unhideWhenUsed/>
    <w:rsid w:val="00657016"/>
    <w:rPr>
      <w:color w:val="605E5C"/>
      <w:shd w:val="clear" w:color="auto" w:fill="E1DFDD"/>
    </w:rPr>
  </w:style>
  <w:style w:type="paragraph" w:customStyle="1" w:styleId="pf0">
    <w:name w:val="pf0"/>
    <w:basedOn w:val="a1"/>
    <w:rsid w:val="00673A18"/>
    <w:pPr>
      <w:suppressAutoHyphens w:val="0"/>
      <w:spacing w:before="100" w:beforeAutospacing="1" w:after="100" w:afterAutospacing="1"/>
    </w:pPr>
    <w:rPr>
      <w:rFonts w:ascii="굴림" w:eastAsia="굴림" w:hAnsi="굴림" w:cs="굴림"/>
      <w:sz w:val="24"/>
      <w:szCs w:val="24"/>
      <w:lang w:eastAsia="ko-KR"/>
    </w:rPr>
  </w:style>
  <w:style w:type="character" w:customStyle="1" w:styleId="cf01">
    <w:name w:val="cf01"/>
    <w:rsid w:val="00673A18"/>
    <w:rPr>
      <w:rFonts w:ascii="맑은 고딕" w:eastAsia="맑은 고딕" w:hAnsi="맑은 고딕" w:hint="eastAsia"/>
      <w:sz w:val="18"/>
      <w:szCs w:val="18"/>
    </w:rPr>
  </w:style>
  <w:style w:type="character" w:customStyle="1" w:styleId="cf11">
    <w:name w:val="cf11"/>
    <w:rsid w:val="00673A18"/>
    <w:rPr>
      <w:rFonts w:ascii="맑은 고딕" w:eastAsia="맑은 고딕" w:hAnsi="맑은 고딕" w:hint="eastAsia"/>
      <w:sz w:val="18"/>
      <w:szCs w:val="18"/>
    </w:rPr>
  </w:style>
  <w:style w:type="character" w:customStyle="1" w:styleId="UnresolvedMention3">
    <w:name w:val="Unresolved Mention3"/>
    <w:basedOn w:val="a2"/>
    <w:uiPriority w:val="99"/>
    <w:semiHidden/>
    <w:unhideWhenUsed/>
    <w:rsid w:val="0068751F"/>
    <w:rPr>
      <w:color w:val="605E5C"/>
      <w:shd w:val="clear" w:color="auto" w:fill="E1DFDD"/>
    </w:rPr>
  </w:style>
  <w:style w:type="table" w:customStyle="1" w:styleId="12">
    <w:name w:val="网格型1"/>
    <w:basedOn w:val="a3"/>
    <w:next w:val="ac"/>
    <w:uiPriority w:val="59"/>
    <w:rsid w:val="00F40081"/>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2">
    <w:name w:val="Standard2"/>
    <w:basedOn w:val="a3"/>
    <w:uiPriority w:val="99"/>
    <w:rsid w:val="00F40081"/>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character" w:styleId="afff4">
    <w:name w:val="Unresolved Mention"/>
    <w:basedOn w:val="a2"/>
    <w:uiPriority w:val="99"/>
    <w:semiHidden/>
    <w:unhideWhenUsed/>
    <w:rsid w:val="006A062C"/>
    <w:rPr>
      <w:color w:val="605E5C"/>
      <w:shd w:val="clear" w:color="auto" w:fill="E1DFDD"/>
    </w:rPr>
  </w:style>
  <w:style w:type="paragraph" w:customStyle="1" w:styleId="Style1">
    <w:name w:val="Style1"/>
    <w:basedOn w:val="a1"/>
    <w:qFormat/>
    <w:rsid w:val="000B0D45"/>
    <w:pPr>
      <w:widowControl w:val="0"/>
      <w:pBdr>
        <w:top w:val="single" w:sz="4" w:space="1" w:color="auto"/>
        <w:left w:val="single" w:sz="4" w:space="4" w:color="auto"/>
        <w:bottom w:val="single" w:sz="4" w:space="1" w:color="auto"/>
        <w:right w:val="single" w:sz="4" w:space="4" w:color="auto"/>
      </w:pBdr>
    </w:pPr>
    <w:rPr>
      <w:rFonts w:eastAsia="Times New Roman"/>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096876">
      <w:bodyDiv w:val="1"/>
      <w:marLeft w:val="0"/>
      <w:marRight w:val="0"/>
      <w:marTop w:val="0"/>
      <w:marBottom w:val="0"/>
      <w:divBdr>
        <w:top w:val="none" w:sz="0" w:space="0" w:color="auto"/>
        <w:left w:val="none" w:sz="0" w:space="0" w:color="auto"/>
        <w:bottom w:val="none" w:sz="0" w:space="0" w:color="auto"/>
        <w:right w:val="none" w:sz="0" w:space="0" w:color="auto"/>
      </w:divBdr>
      <w:divsChild>
        <w:div w:id="59402041">
          <w:marLeft w:val="0"/>
          <w:marRight w:val="0"/>
          <w:marTop w:val="0"/>
          <w:marBottom w:val="0"/>
          <w:divBdr>
            <w:top w:val="none" w:sz="0" w:space="0" w:color="auto"/>
            <w:left w:val="none" w:sz="0" w:space="0" w:color="auto"/>
            <w:bottom w:val="none" w:sz="0" w:space="0" w:color="auto"/>
            <w:right w:val="none" w:sz="0" w:space="0" w:color="auto"/>
          </w:divBdr>
          <w:divsChild>
            <w:div w:id="1559046624">
              <w:marLeft w:val="0"/>
              <w:marRight w:val="0"/>
              <w:marTop w:val="0"/>
              <w:marBottom w:val="0"/>
              <w:divBdr>
                <w:top w:val="none" w:sz="0" w:space="0" w:color="auto"/>
                <w:left w:val="none" w:sz="0" w:space="0" w:color="auto"/>
                <w:bottom w:val="none" w:sz="0" w:space="0" w:color="auto"/>
                <w:right w:val="none" w:sz="0" w:space="0" w:color="auto"/>
              </w:divBdr>
              <w:divsChild>
                <w:div w:id="604314078">
                  <w:marLeft w:val="0"/>
                  <w:marRight w:val="0"/>
                  <w:marTop w:val="0"/>
                  <w:marBottom w:val="0"/>
                  <w:divBdr>
                    <w:top w:val="none" w:sz="0" w:space="0" w:color="auto"/>
                    <w:left w:val="none" w:sz="0" w:space="0" w:color="auto"/>
                    <w:bottom w:val="none" w:sz="0" w:space="0" w:color="auto"/>
                    <w:right w:val="none" w:sz="0" w:space="0" w:color="auto"/>
                  </w:divBdr>
                  <w:divsChild>
                    <w:div w:id="130010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965951">
      <w:bodyDiv w:val="1"/>
      <w:marLeft w:val="0"/>
      <w:marRight w:val="0"/>
      <w:marTop w:val="0"/>
      <w:marBottom w:val="0"/>
      <w:divBdr>
        <w:top w:val="none" w:sz="0" w:space="0" w:color="auto"/>
        <w:left w:val="none" w:sz="0" w:space="0" w:color="auto"/>
        <w:bottom w:val="none" w:sz="0" w:space="0" w:color="auto"/>
        <w:right w:val="none" w:sz="0" w:space="0" w:color="auto"/>
      </w:divBdr>
      <w:divsChild>
        <w:div w:id="390153014">
          <w:marLeft w:val="0"/>
          <w:marRight w:val="0"/>
          <w:marTop w:val="0"/>
          <w:marBottom w:val="0"/>
          <w:divBdr>
            <w:top w:val="none" w:sz="0" w:space="0" w:color="auto"/>
            <w:left w:val="none" w:sz="0" w:space="0" w:color="auto"/>
            <w:bottom w:val="none" w:sz="0" w:space="0" w:color="auto"/>
            <w:right w:val="none" w:sz="0" w:space="0" w:color="auto"/>
          </w:divBdr>
          <w:divsChild>
            <w:div w:id="613559660">
              <w:marLeft w:val="0"/>
              <w:marRight w:val="0"/>
              <w:marTop w:val="0"/>
              <w:marBottom w:val="0"/>
              <w:divBdr>
                <w:top w:val="none" w:sz="0" w:space="0" w:color="auto"/>
                <w:left w:val="none" w:sz="0" w:space="0" w:color="auto"/>
                <w:bottom w:val="none" w:sz="0" w:space="0" w:color="auto"/>
                <w:right w:val="none" w:sz="0" w:space="0" w:color="auto"/>
              </w:divBdr>
              <w:divsChild>
                <w:div w:id="829441260">
                  <w:marLeft w:val="0"/>
                  <w:marRight w:val="0"/>
                  <w:marTop w:val="0"/>
                  <w:marBottom w:val="0"/>
                  <w:divBdr>
                    <w:top w:val="none" w:sz="0" w:space="0" w:color="auto"/>
                    <w:left w:val="none" w:sz="0" w:space="0" w:color="auto"/>
                    <w:bottom w:val="none" w:sz="0" w:space="0" w:color="auto"/>
                    <w:right w:val="none" w:sz="0" w:space="0" w:color="auto"/>
                  </w:divBdr>
                  <w:divsChild>
                    <w:div w:id="1972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248969">
      <w:bodyDiv w:val="1"/>
      <w:marLeft w:val="0"/>
      <w:marRight w:val="0"/>
      <w:marTop w:val="0"/>
      <w:marBottom w:val="0"/>
      <w:divBdr>
        <w:top w:val="none" w:sz="0" w:space="0" w:color="auto"/>
        <w:left w:val="none" w:sz="0" w:space="0" w:color="auto"/>
        <w:bottom w:val="none" w:sz="0" w:space="0" w:color="auto"/>
        <w:right w:val="none" w:sz="0" w:space="0" w:color="auto"/>
      </w:divBdr>
      <w:divsChild>
        <w:div w:id="928000157">
          <w:marLeft w:val="0"/>
          <w:marRight w:val="0"/>
          <w:marTop w:val="0"/>
          <w:marBottom w:val="0"/>
          <w:divBdr>
            <w:top w:val="none" w:sz="0" w:space="0" w:color="auto"/>
            <w:left w:val="none" w:sz="0" w:space="0" w:color="auto"/>
            <w:bottom w:val="none" w:sz="0" w:space="0" w:color="auto"/>
            <w:right w:val="none" w:sz="0" w:space="0" w:color="auto"/>
          </w:divBdr>
          <w:divsChild>
            <w:div w:id="373845658">
              <w:marLeft w:val="0"/>
              <w:marRight w:val="0"/>
              <w:marTop w:val="0"/>
              <w:marBottom w:val="0"/>
              <w:divBdr>
                <w:top w:val="none" w:sz="0" w:space="0" w:color="auto"/>
                <w:left w:val="none" w:sz="0" w:space="0" w:color="auto"/>
                <w:bottom w:val="none" w:sz="0" w:space="0" w:color="auto"/>
                <w:right w:val="none" w:sz="0" w:space="0" w:color="auto"/>
              </w:divBdr>
              <w:divsChild>
                <w:div w:id="1351682169">
                  <w:marLeft w:val="0"/>
                  <w:marRight w:val="0"/>
                  <w:marTop w:val="0"/>
                  <w:marBottom w:val="0"/>
                  <w:divBdr>
                    <w:top w:val="none" w:sz="0" w:space="0" w:color="auto"/>
                    <w:left w:val="none" w:sz="0" w:space="0" w:color="auto"/>
                    <w:bottom w:val="none" w:sz="0" w:space="0" w:color="auto"/>
                    <w:right w:val="none" w:sz="0" w:space="0" w:color="auto"/>
                  </w:divBdr>
                  <w:divsChild>
                    <w:div w:id="13842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000964">
      <w:bodyDiv w:val="1"/>
      <w:marLeft w:val="0"/>
      <w:marRight w:val="0"/>
      <w:marTop w:val="0"/>
      <w:marBottom w:val="0"/>
      <w:divBdr>
        <w:top w:val="none" w:sz="0" w:space="0" w:color="auto"/>
        <w:left w:val="none" w:sz="0" w:space="0" w:color="auto"/>
        <w:bottom w:val="none" w:sz="0" w:space="0" w:color="auto"/>
        <w:right w:val="none" w:sz="0" w:space="0" w:color="auto"/>
      </w:divBdr>
      <w:divsChild>
        <w:div w:id="1644038862">
          <w:marLeft w:val="0"/>
          <w:marRight w:val="0"/>
          <w:marTop w:val="0"/>
          <w:marBottom w:val="0"/>
          <w:divBdr>
            <w:top w:val="none" w:sz="0" w:space="0" w:color="auto"/>
            <w:left w:val="none" w:sz="0" w:space="0" w:color="auto"/>
            <w:bottom w:val="none" w:sz="0" w:space="0" w:color="auto"/>
            <w:right w:val="none" w:sz="0" w:space="0" w:color="auto"/>
          </w:divBdr>
          <w:divsChild>
            <w:div w:id="1287195655">
              <w:marLeft w:val="0"/>
              <w:marRight w:val="0"/>
              <w:marTop w:val="0"/>
              <w:marBottom w:val="0"/>
              <w:divBdr>
                <w:top w:val="none" w:sz="0" w:space="0" w:color="auto"/>
                <w:left w:val="none" w:sz="0" w:space="0" w:color="auto"/>
                <w:bottom w:val="none" w:sz="0" w:space="0" w:color="auto"/>
                <w:right w:val="none" w:sz="0" w:space="0" w:color="auto"/>
              </w:divBdr>
              <w:divsChild>
                <w:div w:id="496309078">
                  <w:marLeft w:val="0"/>
                  <w:marRight w:val="0"/>
                  <w:marTop w:val="0"/>
                  <w:marBottom w:val="0"/>
                  <w:divBdr>
                    <w:top w:val="none" w:sz="0" w:space="0" w:color="auto"/>
                    <w:left w:val="none" w:sz="0" w:space="0" w:color="auto"/>
                    <w:bottom w:val="none" w:sz="0" w:space="0" w:color="auto"/>
                    <w:right w:val="none" w:sz="0" w:space="0" w:color="auto"/>
                  </w:divBdr>
                  <w:divsChild>
                    <w:div w:id="151186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814245">
      <w:bodyDiv w:val="1"/>
      <w:marLeft w:val="0"/>
      <w:marRight w:val="0"/>
      <w:marTop w:val="0"/>
      <w:marBottom w:val="0"/>
      <w:divBdr>
        <w:top w:val="none" w:sz="0" w:space="0" w:color="auto"/>
        <w:left w:val="none" w:sz="0" w:space="0" w:color="auto"/>
        <w:bottom w:val="none" w:sz="0" w:space="0" w:color="auto"/>
        <w:right w:val="none" w:sz="0" w:space="0" w:color="auto"/>
      </w:divBdr>
    </w:div>
    <w:div w:id="876743483">
      <w:bodyDiv w:val="1"/>
      <w:marLeft w:val="0"/>
      <w:marRight w:val="0"/>
      <w:marTop w:val="0"/>
      <w:marBottom w:val="0"/>
      <w:divBdr>
        <w:top w:val="none" w:sz="0" w:space="0" w:color="auto"/>
        <w:left w:val="none" w:sz="0" w:space="0" w:color="auto"/>
        <w:bottom w:val="none" w:sz="0" w:space="0" w:color="auto"/>
        <w:right w:val="none" w:sz="0" w:space="0" w:color="auto"/>
      </w:divBdr>
      <w:divsChild>
        <w:div w:id="126243423">
          <w:marLeft w:val="0"/>
          <w:marRight w:val="0"/>
          <w:marTop w:val="0"/>
          <w:marBottom w:val="0"/>
          <w:divBdr>
            <w:top w:val="none" w:sz="0" w:space="0" w:color="auto"/>
            <w:left w:val="none" w:sz="0" w:space="0" w:color="auto"/>
            <w:bottom w:val="none" w:sz="0" w:space="0" w:color="auto"/>
            <w:right w:val="none" w:sz="0" w:space="0" w:color="auto"/>
          </w:divBdr>
          <w:divsChild>
            <w:div w:id="218833479">
              <w:marLeft w:val="0"/>
              <w:marRight w:val="0"/>
              <w:marTop w:val="0"/>
              <w:marBottom w:val="0"/>
              <w:divBdr>
                <w:top w:val="none" w:sz="0" w:space="0" w:color="auto"/>
                <w:left w:val="none" w:sz="0" w:space="0" w:color="auto"/>
                <w:bottom w:val="none" w:sz="0" w:space="0" w:color="auto"/>
                <w:right w:val="none" w:sz="0" w:space="0" w:color="auto"/>
              </w:divBdr>
              <w:divsChild>
                <w:div w:id="1138719072">
                  <w:marLeft w:val="0"/>
                  <w:marRight w:val="0"/>
                  <w:marTop w:val="0"/>
                  <w:marBottom w:val="0"/>
                  <w:divBdr>
                    <w:top w:val="none" w:sz="0" w:space="0" w:color="auto"/>
                    <w:left w:val="none" w:sz="0" w:space="0" w:color="auto"/>
                    <w:bottom w:val="none" w:sz="0" w:space="0" w:color="auto"/>
                    <w:right w:val="none" w:sz="0" w:space="0" w:color="auto"/>
                  </w:divBdr>
                  <w:divsChild>
                    <w:div w:id="5960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362522">
      <w:bodyDiv w:val="1"/>
      <w:marLeft w:val="0"/>
      <w:marRight w:val="0"/>
      <w:marTop w:val="0"/>
      <w:marBottom w:val="0"/>
      <w:divBdr>
        <w:top w:val="none" w:sz="0" w:space="0" w:color="auto"/>
        <w:left w:val="none" w:sz="0" w:space="0" w:color="auto"/>
        <w:bottom w:val="none" w:sz="0" w:space="0" w:color="auto"/>
        <w:right w:val="none" w:sz="0" w:space="0" w:color="auto"/>
      </w:divBdr>
      <w:divsChild>
        <w:div w:id="1423801554">
          <w:marLeft w:val="0"/>
          <w:marRight w:val="0"/>
          <w:marTop w:val="0"/>
          <w:marBottom w:val="0"/>
          <w:divBdr>
            <w:top w:val="none" w:sz="0" w:space="0" w:color="auto"/>
            <w:left w:val="none" w:sz="0" w:space="0" w:color="auto"/>
            <w:bottom w:val="none" w:sz="0" w:space="0" w:color="auto"/>
            <w:right w:val="none" w:sz="0" w:space="0" w:color="auto"/>
          </w:divBdr>
          <w:divsChild>
            <w:div w:id="1755007994">
              <w:marLeft w:val="0"/>
              <w:marRight w:val="0"/>
              <w:marTop w:val="0"/>
              <w:marBottom w:val="0"/>
              <w:divBdr>
                <w:top w:val="none" w:sz="0" w:space="0" w:color="auto"/>
                <w:left w:val="none" w:sz="0" w:space="0" w:color="auto"/>
                <w:bottom w:val="none" w:sz="0" w:space="0" w:color="auto"/>
                <w:right w:val="none" w:sz="0" w:space="0" w:color="auto"/>
              </w:divBdr>
              <w:divsChild>
                <w:div w:id="690492543">
                  <w:marLeft w:val="0"/>
                  <w:marRight w:val="0"/>
                  <w:marTop w:val="0"/>
                  <w:marBottom w:val="0"/>
                  <w:divBdr>
                    <w:top w:val="none" w:sz="0" w:space="0" w:color="auto"/>
                    <w:left w:val="none" w:sz="0" w:space="0" w:color="auto"/>
                    <w:bottom w:val="none" w:sz="0" w:space="0" w:color="auto"/>
                    <w:right w:val="none" w:sz="0" w:space="0" w:color="auto"/>
                  </w:divBdr>
                  <w:divsChild>
                    <w:div w:id="151252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752425">
      <w:bodyDiv w:val="1"/>
      <w:marLeft w:val="0"/>
      <w:marRight w:val="0"/>
      <w:marTop w:val="0"/>
      <w:marBottom w:val="0"/>
      <w:divBdr>
        <w:top w:val="none" w:sz="0" w:space="0" w:color="auto"/>
        <w:left w:val="none" w:sz="0" w:space="0" w:color="auto"/>
        <w:bottom w:val="none" w:sz="0" w:space="0" w:color="auto"/>
        <w:right w:val="none" w:sz="0" w:space="0" w:color="auto"/>
      </w:divBdr>
      <w:divsChild>
        <w:div w:id="999037605">
          <w:marLeft w:val="0"/>
          <w:marRight w:val="0"/>
          <w:marTop w:val="0"/>
          <w:marBottom w:val="0"/>
          <w:divBdr>
            <w:top w:val="none" w:sz="0" w:space="0" w:color="auto"/>
            <w:left w:val="none" w:sz="0" w:space="0" w:color="auto"/>
            <w:bottom w:val="none" w:sz="0" w:space="0" w:color="auto"/>
            <w:right w:val="none" w:sz="0" w:space="0" w:color="auto"/>
          </w:divBdr>
          <w:divsChild>
            <w:div w:id="1685477150">
              <w:marLeft w:val="0"/>
              <w:marRight w:val="0"/>
              <w:marTop w:val="0"/>
              <w:marBottom w:val="0"/>
              <w:divBdr>
                <w:top w:val="none" w:sz="0" w:space="0" w:color="auto"/>
                <w:left w:val="none" w:sz="0" w:space="0" w:color="auto"/>
                <w:bottom w:val="none" w:sz="0" w:space="0" w:color="auto"/>
                <w:right w:val="none" w:sz="0" w:space="0" w:color="auto"/>
              </w:divBdr>
              <w:divsChild>
                <w:div w:id="316034106">
                  <w:marLeft w:val="0"/>
                  <w:marRight w:val="0"/>
                  <w:marTop w:val="0"/>
                  <w:marBottom w:val="0"/>
                  <w:divBdr>
                    <w:top w:val="none" w:sz="0" w:space="0" w:color="auto"/>
                    <w:left w:val="none" w:sz="0" w:space="0" w:color="auto"/>
                    <w:bottom w:val="none" w:sz="0" w:space="0" w:color="auto"/>
                    <w:right w:val="none" w:sz="0" w:space="0" w:color="auto"/>
                  </w:divBdr>
                  <w:divsChild>
                    <w:div w:id="38680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096896">
      <w:bodyDiv w:val="1"/>
      <w:marLeft w:val="0"/>
      <w:marRight w:val="0"/>
      <w:marTop w:val="0"/>
      <w:marBottom w:val="0"/>
      <w:divBdr>
        <w:top w:val="none" w:sz="0" w:space="0" w:color="auto"/>
        <w:left w:val="none" w:sz="0" w:space="0" w:color="auto"/>
        <w:bottom w:val="none" w:sz="0" w:space="0" w:color="auto"/>
        <w:right w:val="none" w:sz="0" w:space="0" w:color="auto"/>
      </w:divBdr>
      <w:divsChild>
        <w:div w:id="990211629">
          <w:marLeft w:val="0"/>
          <w:marRight w:val="0"/>
          <w:marTop w:val="0"/>
          <w:marBottom w:val="0"/>
          <w:divBdr>
            <w:top w:val="none" w:sz="0" w:space="0" w:color="auto"/>
            <w:left w:val="none" w:sz="0" w:space="0" w:color="auto"/>
            <w:bottom w:val="none" w:sz="0" w:space="0" w:color="auto"/>
            <w:right w:val="none" w:sz="0" w:space="0" w:color="auto"/>
          </w:divBdr>
          <w:divsChild>
            <w:div w:id="658729593">
              <w:marLeft w:val="0"/>
              <w:marRight w:val="0"/>
              <w:marTop w:val="0"/>
              <w:marBottom w:val="0"/>
              <w:divBdr>
                <w:top w:val="none" w:sz="0" w:space="0" w:color="auto"/>
                <w:left w:val="none" w:sz="0" w:space="0" w:color="auto"/>
                <w:bottom w:val="none" w:sz="0" w:space="0" w:color="auto"/>
                <w:right w:val="none" w:sz="0" w:space="0" w:color="auto"/>
              </w:divBdr>
              <w:divsChild>
                <w:div w:id="2125272387">
                  <w:marLeft w:val="0"/>
                  <w:marRight w:val="0"/>
                  <w:marTop w:val="0"/>
                  <w:marBottom w:val="0"/>
                  <w:divBdr>
                    <w:top w:val="none" w:sz="0" w:space="0" w:color="auto"/>
                    <w:left w:val="none" w:sz="0" w:space="0" w:color="auto"/>
                    <w:bottom w:val="none" w:sz="0" w:space="0" w:color="auto"/>
                    <w:right w:val="none" w:sz="0" w:space="0" w:color="auto"/>
                  </w:divBdr>
                  <w:divsChild>
                    <w:div w:id="187014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91299">
      <w:bodyDiv w:val="1"/>
      <w:marLeft w:val="0"/>
      <w:marRight w:val="0"/>
      <w:marTop w:val="0"/>
      <w:marBottom w:val="0"/>
      <w:divBdr>
        <w:top w:val="none" w:sz="0" w:space="0" w:color="auto"/>
        <w:left w:val="none" w:sz="0" w:space="0" w:color="auto"/>
        <w:bottom w:val="none" w:sz="0" w:space="0" w:color="auto"/>
        <w:right w:val="none" w:sz="0" w:space="0" w:color="auto"/>
      </w:divBdr>
      <w:divsChild>
        <w:div w:id="234247289">
          <w:marLeft w:val="0"/>
          <w:marRight w:val="0"/>
          <w:marTop w:val="0"/>
          <w:marBottom w:val="0"/>
          <w:divBdr>
            <w:top w:val="none" w:sz="0" w:space="0" w:color="auto"/>
            <w:left w:val="none" w:sz="0" w:space="0" w:color="auto"/>
            <w:bottom w:val="none" w:sz="0" w:space="0" w:color="auto"/>
            <w:right w:val="none" w:sz="0" w:space="0" w:color="auto"/>
          </w:divBdr>
          <w:divsChild>
            <w:div w:id="1934850807">
              <w:marLeft w:val="0"/>
              <w:marRight w:val="0"/>
              <w:marTop w:val="0"/>
              <w:marBottom w:val="0"/>
              <w:divBdr>
                <w:top w:val="none" w:sz="0" w:space="0" w:color="auto"/>
                <w:left w:val="none" w:sz="0" w:space="0" w:color="auto"/>
                <w:bottom w:val="none" w:sz="0" w:space="0" w:color="auto"/>
                <w:right w:val="none" w:sz="0" w:space="0" w:color="auto"/>
              </w:divBdr>
              <w:divsChild>
                <w:div w:id="2053654786">
                  <w:marLeft w:val="0"/>
                  <w:marRight w:val="0"/>
                  <w:marTop w:val="0"/>
                  <w:marBottom w:val="0"/>
                  <w:divBdr>
                    <w:top w:val="none" w:sz="0" w:space="0" w:color="auto"/>
                    <w:left w:val="none" w:sz="0" w:space="0" w:color="auto"/>
                    <w:bottom w:val="none" w:sz="0" w:space="0" w:color="auto"/>
                    <w:right w:val="none" w:sz="0" w:space="0" w:color="auto"/>
                  </w:divBdr>
                  <w:divsChild>
                    <w:div w:id="108830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922955">
      <w:bodyDiv w:val="1"/>
      <w:marLeft w:val="0"/>
      <w:marRight w:val="0"/>
      <w:marTop w:val="0"/>
      <w:marBottom w:val="0"/>
      <w:divBdr>
        <w:top w:val="none" w:sz="0" w:space="0" w:color="auto"/>
        <w:left w:val="none" w:sz="0" w:space="0" w:color="auto"/>
        <w:bottom w:val="none" w:sz="0" w:space="0" w:color="auto"/>
        <w:right w:val="none" w:sz="0" w:space="0" w:color="auto"/>
      </w:divBdr>
    </w:div>
    <w:div w:id="1436709773">
      <w:bodyDiv w:val="1"/>
      <w:marLeft w:val="0"/>
      <w:marRight w:val="0"/>
      <w:marTop w:val="0"/>
      <w:marBottom w:val="0"/>
      <w:divBdr>
        <w:top w:val="none" w:sz="0" w:space="0" w:color="auto"/>
        <w:left w:val="none" w:sz="0" w:space="0" w:color="auto"/>
        <w:bottom w:val="none" w:sz="0" w:space="0" w:color="auto"/>
        <w:right w:val="none" w:sz="0" w:space="0" w:color="auto"/>
      </w:divBdr>
    </w:div>
    <w:div w:id="2049647381">
      <w:bodyDiv w:val="1"/>
      <w:marLeft w:val="0"/>
      <w:marRight w:val="0"/>
      <w:marTop w:val="0"/>
      <w:marBottom w:val="0"/>
      <w:divBdr>
        <w:top w:val="none" w:sz="0" w:space="0" w:color="auto"/>
        <w:left w:val="none" w:sz="0" w:space="0" w:color="auto"/>
        <w:bottom w:val="none" w:sz="0" w:space="0" w:color="auto"/>
        <w:right w:val="none" w:sz="0" w:space="0" w:color="auto"/>
      </w:divBdr>
      <w:divsChild>
        <w:div w:id="1289430215">
          <w:marLeft w:val="0"/>
          <w:marRight w:val="0"/>
          <w:marTop w:val="0"/>
          <w:marBottom w:val="0"/>
          <w:divBdr>
            <w:top w:val="none" w:sz="0" w:space="0" w:color="auto"/>
            <w:left w:val="none" w:sz="0" w:space="0" w:color="auto"/>
            <w:bottom w:val="none" w:sz="0" w:space="0" w:color="auto"/>
            <w:right w:val="none" w:sz="0" w:space="0" w:color="auto"/>
          </w:divBdr>
          <w:divsChild>
            <w:div w:id="1645507340">
              <w:marLeft w:val="0"/>
              <w:marRight w:val="0"/>
              <w:marTop w:val="0"/>
              <w:marBottom w:val="0"/>
              <w:divBdr>
                <w:top w:val="none" w:sz="0" w:space="0" w:color="auto"/>
                <w:left w:val="none" w:sz="0" w:space="0" w:color="auto"/>
                <w:bottom w:val="none" w:sz="0" w:space="0" w:color="auto"/>
                <w:right w:val="none" w:sz="0" w:space="0" w:color="auto"/>
              </w:divBdr>
              <w:divsChild>
                <w:div w:id="742407975">
                  <w:marLeft w:val="0"/>
                  <w:marRight w:val="0"/>
                  <w:marTop w:val="0"/>
                  <w:marBottom w:val="0"/>
                  <w:divBdr>
                    <w:top w:val="none" w:sz="0" w:space="0" w:color="auto"/>
                    <w:left w:val="none" w:sz="0" w:space="0" w:color="auto"/>
                    <w:bottom w:val="none" w:sz="0" w:space="0" w:color="auto"/>
                    <w:right w:val="none" w:sz="0" w:space="0" w:color="auto"/>
                  </w:divBdr>
                  <w:divsChild>
                    <w:div w:id="118420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1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2.png"/><Relationship Id="rId21" Type="http://schemas.openxmlformats.org/officeDocument/2006/relationships/image" Target="media/image9.wmf"/><Relationship Id="rId42" Type="http://schemas.openxmlformats.org/officeDocument/2006/relationships/image" Target="media/image13.png"/><Relationship Id="rId63" Type="http://schemas.openxmlformats.org/officeDocument/2006/relationships/image" Target="media/image34.jpeg"/><Relationship Id="rId84" Type="http://schemas.openxmlformats.org/officeDocument/2006/relationships/image" Target="media/image55.png"/><Relationship Id="rId138" Type="http://schemas.openxmlformats.org/officeDocument/2006/relationships/hyperlink" Target="mailto:NLinfo@celltrionhc.com" TargetMode="External"/><Relationship Id="rId159" Type="http://schemas.openxmlformats.org/officeDocument/2006/relationships/image" Target="media/image98.png"/><Relationship Id="rId170" Type="http://schemas.openxmlformats.org/officeDocument/2006/relationships/hyperlink" Target="mailto:BEinfo@celltrionhc.com" TargetMode="External"/><Relationship Id="rId191" Type="http://schemas.openxmlformats.org/officeDocument/2006/relationships/image" Target="media/image114.png"/><Relationship Id="rId205" Type="http://schemas.openxmlformats.org/officeDocument/2006/relationships/image" Target="media/image128.png"/><Relationship Id="rId107" Type="http://schemas.openxmlformats.org/officeDocument/2006/relationships/image" Target="media/image62.png"/><Relationship Id="rId11" Type="http://schemas.openxmlformats.org/officeDocument/2006/relationships/image" Target="media/image2.wmf"/><Relationship Id="rId32" Type="http://schemas.openxmlformats.org/officeDocument/2006/relationships/hyperlink" Target="mailto:contact_pt@celltrion.com" TargetMode="External"/><Relationship Id="rId53" Type="http://schemas.openxmlformats.org/officeDocument/2006/relationships/image" Target="media/image24.png"/><Relationship Id="rId74" Type="http://schemas.openxmlformats.org/officeDocument/2006/relationships/image" Target="media/image45.svg"/><Relationship Id="rId128" Type="http://schemas.openxmlformats.org/officeDocument/2006/relationships/image" Target="media/image83.png"/><Relationship Id="rId149" Type="http://schemas.openxmlformats.org/officeDocument/2006/relationships/image" Target="media/image88.png"/><Relationship Id="rId5" Type="http://schemas.openxmlformats.org/officeDocument/2006/relationships/webSettings" Target="webSettings.xml"/><Relationship Id="rId95" Type="http://schemas.openxmlformats.org/officeDocument/2006/relationships/hyperlink" Target="mailto:Contact_no@celltrionhc.com" TargetMode="External"/><Relationship Id="rId160" Type="http://schemas.openxmlformats.org/officeDocument/2006/relationships/image" Target="media/image99.png"/><Relationship Id="rId181" Type="http://schemas.openxmlformats.org/officeDocument/2006/relationships/hyperlink" Target="mailto:celltrionhealthcare_italy@legalmail.it" TargetMode="External"/><Relationship Id="rId22" Type="http://schemas.openxmlformats.org/officeDocument/2006/relationships/hyperlink" Target="http://www.ema.europa.eu" TargetMode="External"/><Relationship Id="rId43" Type="http://schemas.openxmlformats.org/officeDocument/2006/relationships/image" Target="media/image14.png"/><Relationship Id="rId64" Type="http://schemas.openxmlformats.org/officeDocument/2006/relationships/image" Target="media/image35.jpeg"/><Relationship Id="rId118" Type="http://schemas.openxmlformats.org/officeDocument/2006/relationships/image" Target="media/image73.png"/><Relationship Id="rId139" Type="http://schemas.openxmlformats.org/officeDocument/2006/relationships/hyperlink" Target="mailto:contact_fi@celltrionhc.com" TargetMode="External"/><Relationship Id="rId85" Type="http://schemas.openxmlformats.org/officeDocument/2006/relationships/image" Target="media/image56.png"/><Relationship Id="rId150" Type="http://schemas.openxmlformats.org/officeDocument/2006/relationships/image" Target="media/image89.png"/><Relationship Id="rId171" Type="http://schemas.openxmlformats.org/officeDocument/2006/relationships/hyperlink" Target="mailto:BEinfo@celltrionhc.com" TargetMode="External"/><Relationship Id="rId192" Type="http://schemas.openxmlformats.org/officeDocument/2006/relationships/image" Target="media/image115.png"/><Relationship Id="rId206" Type="http://schemas.openxmlformats.org/officeDocument/2006/relationships/image" Target="media/image129.png"/><Relationship Id="rId12" Type="http://schemas.openxmlformats.org/officeDocument/2006/relationships/image" Target="media/image3.wmf"/><Relationship Id="rId33" Type="http://schemas.openxmlformats.org/officeDocument/2006/relationships/hyperlink" Target="mailto:enquiry_ie@celltrionhc.com" TargetMode="External"/><Relationship Id="rId108" Type="http://schemas.openxmlformats.org/officeDocument/2006/relationships/image" Target="media/image63.png"/><Relationship Id="rId129" Type="http://schemas.openxmlformats.org/officeDocument/2006/relationships/image" Target="media/image84.png"/><Relationship Id="rId54" Type="http://schemas.openxmlformats.org/officeDocument/2006/relationships/image" Target="media/image25.png"/><Relationship Id="rId75" Type="http://schemas.openxmlformats.org/officeDocument/2006/relationships/image" Target="media/image46.png"/><Relationship Id="rId96" Type="http://schemas.openxmlformats.org/officeDocument/2006/relationships/hyperlink" Target="mailto:contact_es@celltrion.com" TargetMode="External"/><Relationship Id="rId140" Type="http://schemas.openxmlformats.org/officeDocument/2006/relationships/hyperlink" Target="mailto:Contact_no@celltrionhc.com" TargetMode="External"/><Relationship Id="rId161" Type="http://schemas.openxmlformats.org/officeDocument/2006/relationships/image" Target="media/image100.png"/><Relationship Id="rId182" Type="http://schemas.openxmlformats.org/officeDocument/2006/relationships/hyperlink" Target="mailto:contact_fi@celltrionhc.com" TargetMode="External"/><Relationship Id="rId6" Type="http://schemas.openxmlformats.org/officeDocument/2006/relationships/footnotes" Target="footnotes.xml"/><Relationship Id="rId23" Type="http://schemas.openxmlformats.org/officeDocument/2006/relationships/hyperlink" Target="https://www.ema.europa.eu/documents/template-form/qrd-appendix-v-adverse-drug-reaction-reporting-details_en.docx" TargetMode="External"/><Relationship Id="rId119" Type="http://schemas.openxmlformats.org/officeDocument/2006/relationships/image" Target="media/image74.png"/><Relationship Id="rId44" Type="http://schemas.openxmlformats.org/officeDocument/2006/relationships/image" Target="media/image15.png"/><Relationship Id="rId65" Type="http://schemas.openxmlformats.org/officeDocument/2006/relationships/image" Target="media/image36.png"/><Relationship Id="rId86" Type="http://schemas.openxmlformats.org/officeDocument/2006/relationships/image" Target="media/image57.png"/><Relationship Id="rId130" Type="http://schemas.openxmlformats.org/officeDocument/2006/relationships/image" Target="media/image85.png"/><Relationship Id="rId151" Type="http://schemas.openxmlformats.org/officeDocument/2006/relationships/image" Target="media/image90.png"/><Relationship Id="rId172" Type="http://schemas.openxmlformats.org/officeDocument/2006/relationships/hyperlink" Target="mailto:Contact_dk@celltrionhc.com" TargetMode="External"/><Relationship Id="rId193" Type="http://schemas.openxmlformats.org/officeDocument/2006/relationships/image" Target="media/image116.png"/><Relationship Id="rId207" Type="http://schemas.openxmlformats.org/officeDocument/2006/relationships/image" Target="media/image130.png"/><Relationship Id="rId13" Type="http://schemas.openxmlformats.org/officeDocument/2006/relationships/image" Target="media/image4.wmf"/><Relationship Id="rId109" Type="http://schemas.openxmlformats.org/officeDocument/2006/relationships/image" Target="media/image64.png"/><Relationship Id="rId34" Type="http://schemas.openxmlformats.org/officeDocument/2006/relationships/hyperlink" Target="mailto:contact_fi@celltrionhc.com" TargetMode="External"/><Relationship Id="rId55" Type="http://schemas.openxmlformats.org/officeDocument/2006/relationships/image" Target="media/image26.png"/><Relationship Id="rId76" Type="http://schemas.openxmlformats.org/officeDocument/2006/relationships/image" Target="media/image47.png"/><Relationship Id="rId97" Type="http://schemas.openxmlformats.org/officeDocument/2006/relationships/hyperlink" Target="mailto:contact_pt@celltrion.com" TargetMode="External"/><Relationship Id="rId120" Type="http://schemas.openxmlformats.org/officeDocument/2006/relationships/image" Target="media/image75.png"/><Relationship Id="rId141" Type="http://schemas.openxmlformats.org/officeDocument/2006/relationships/hyperlink" Target="mailto:contact_es@celltrion.com" TargetMode="External"/><Relationship Id="rId7" Type="http://schemas.openxmlformats.org/officeDocument/2006/relationships/endnotes" Target="endnotes.xml"/><Relationship Id="rId162" Type="http://schemas.openxmlformats.org/officeDocument/2006/relationships/image" Target="media/image101.png"/><Relationship Id="rId183" Type="http://schemas.openxmlformats.org/officeDocument/2006/relationships/hyperlink" Target="mailto:Contact_se@celltrionhc.com" TargetMode="External"/><Relationship Id="rId24" Type="http://schemas.openxmlformats.org/officeDocument/2006/relationships/hyperlink" Target="mailto:BEinfo@celltrionhc.com" TargetMode="External"/><Relationship Id="rId45" Type="http://schemas.openxmlformats.org/officeDocument/2006/relationships/image" Target="media/image16.png"/><Relationship Id="rId66" Type="http://schemas.openxmlformats.org/officeDocument/2006/relationships/image" Target="media/image37.png"/><Relationship Id="rId87" Type="http://schemas.openxmlformats.org/officeDocument/2006/relationships/image" Target="media/image58.png"/><Relationship Id="rId110" Type="http://schemas.openxmlformats.org/officeDocument/2006/relationships/image" Target="media/image65.png"/><Relationship Id="rId131" Type="http://schemas.openxmlformats.org/officeDocument/2006/relationships/image" Target="media/image86.emf"/><Relationship Id="rId152" Type="http://schemas.openxmlformats.org/officeDocument/2006/relationships/image" Target="media/image91.png"/><Relationship Id="rId173" Type="http://schemas.openxmlformats.org/officeDocument/2006/relationships/hyperlink" Target="mailto:infoDE@celltrionhc.com" TargetMode="External"/><Relationship Id="rId194" Type="http://schemas.openxmlformats.org/officeDocument/2006/relationships/image" Target="media/image117.png"/><Relationship Id="rId208" Type="http://schemas.openxmlformats.org/officeDocument/2006/relationships/footer" Target="footer1.xml"/><Relationship Id="rId19" Type="http://schemas.openxmlformats.org/officeDocument/2006/relationships/hyperlink" Target="https://www.ema.europa.eu" TargetMode="External"/><Relationship Id="rId14" Type="http://schemas.openxmlformats.org/officeDocument/2006/relationships/image" Target="media/image5.wmf"/><Relationship Id="rId30" Type="http://schemas.openxmlformats.org/officeDocument/2006/relationships/hyperlink" Target="mailto:Contact_no@celltrionhc.com" TargetMode="External"/><Relationship Id="rId35" Type="http://schemas.openxmlformats.org/officeDocument/2006/relationships/hyperlink" Target="mailto:celltrionhealthcare_italy@legalmail.it" TargetMode="External"/><Relationship Id="rId56" Type="http://schemas.openxmlformats.org/officeDocument/2006/relationships/image" Target="media/image27.png"/><Relationship Id="rId77" Type="http://schemas.openxmlformats.org/officeDocument/2006/relationships/image" Target="media/image48.png"/><Relationship Id="rId100" Type="http://schemas.openxmlformats.org/officeDocument/2006/relationships/hyperlink" Target="mailto:celltrionhealthcare_italy@legalmail.it" TargetMode="External"/><Relationship Id="rId105" Type="http://schemas.openxmlformats.org/officeDocument/2006/relationships/image" Target="media/image60.png"/><Relationship Id="rId126" Type="http://schemas.openxmlformats.org/officeDocument/2006/relationships/image" Target="media/image81.png"/><Relationship Id="rId147" Type="http://schemas.openxmlformats.org/officeDocument/2006/relationships/hyperlink" Target="mailto:Contact_se@celltrionhc.com" TargetMode="External"/><Relationship Id="rId168" Type="http://schemas.openxmlformats.org/officeDocument/2006/relationships/image" Target="media/image107.png"/><Relationship Id="rId8" Type="http://schemas.openxmlformats.org/officeDocument/2006/relationships/image" Target="media/image1.png"/><Relationship Id="rId51" Type="http://schemas.openxmlformats.org/officeDocument/2006/relationships/image" Target="media/image22.png"/><Relationship Id="rId72" Type="http://schemas.openxmlformats.org/officeDocument/2006/relationships/image" Target="media/image43.png"/><Relationship Id="rId93" Type="http://schemas.openxmlformats.org/officeDocument/2006/relationships/hyperlink" Target="mailto:NLinfo@celltrionhc.com" TargetMode="External"/><Relationship Id="rId98" Type="http://schemas.openxmlformats.org/officeDocument/2006/relationships/hyperlink" Target="mailto:enquiry_ie@celltrionhc.com" TargetMode="External"/><Relationship Id="rId121" Type="http://schemas.openxmlformats.org/officeDocument/2006/relationships/image" Target="media/image76.png"/><Relationship Id="rId142" Type="http://schemas.openxmlformats.org/officeDocument/2006/relationships/hyperlink" Target="mailto:contact_pt@celltrion.com" TargetMode="External"/><Relationship Id="rId163" Type="http://schemas.openxmlformats.org/officeDocument/2006/relationships/image" Target="media/image102.png"/><Relationship Id="rId184" Type="http://schemas.openxmlformats.org/officeDocument/2006/relationships/hyperlink" Target="http://www.ema.europa.eu" TargetMode="External"/><Relationship Id="rId189" Type="http://schemas.openxmlformats.org/officeDocument/2006/relationships/image" Target="media/image112.png"/><Relationship Id="rId3" Type="http://schemas.openxmlformats.org/officeDocument/2006/relationships/styles" Target="styles.xml"/><Relationship Id="rId214" Type="http://schemas.openxmlformats.org/officeDocument/2006/relationships/customXml" Target="../customXml/item5.xml"/><Relationship Id="rId25" Type="http://schemas.openxmlformats.org/officeDocument/2006/relationships/hyperlink" Target="mailto:BEinfo@celltrionhc.com" TargetMode="External"/><Relationship Id="rId46" Type="http://schemas.openxmlformats.org/officeDocument/2006/relationships/image" Target="media/image17.png"/><Relationship Id="rId67" Type="http://schemas.openxmlformats.org/officeDocument/2006/relationships/image" Target="media/image38.png"/><Relationship Id="rId116" Type="http://schemas.openxmlformats.org/officeDocument/2006/relationships/image" Target="media/image71.png"/><Relationship Id="rId137" Type="http://schemas.openxmlformats.org/officeDocument/2006/relationships/hyperlink" Target="mailto:infoDE@celltrionhc.com" TargetMode="External"/><Relationship Id="rId158" Type="http://schemas.openxmlformats.org/officeDocument/2006/relationships/image" Target="media/image97.png"/><Relationship Id="rId20" Type="http://schemas.openxmlformats.org/officeDocument/2006/relationships/image" Target="media/image8.wmf"/><Relationship Id="rId41" Type="http://schemas.openxmlformats.org/officeDocument/2006/relationships/image" Target="media/image12.png"/><Relationship Id="rId62" Type="http://schemas.openxmlformats.org/officeDocument/2006/relationships/image" Target="media/image33.png"/><Relationship Id="rId83" Type="http://schemas.openxmlformats.org/officeDocument/2006/relationships/image" Target="media/image54.png"/><Relationship Id="rId88" Type="http://schemas.openxmlformats.org/officeDocument/2006/relationships/hyperlink" Target="https://www.ema.europa.eu/documents/template-form/qrd-appendix-v-adverse-drug-reaction-reporting-details_en.docx" TargetMode="External"/><Relationship Id="rId111" Type="http://schemas.openxmlformats.org/officeDocument/2006/relationships/image" Target="media/image66.png"/><Relationship Id="rId132" Type="http://schemas.openxmlformats.org/officeDocument/2006/relationships/image" Target="media/image87.png"/><Relationship Id="rId153" Type="http://schemas.openxmlformats.org/officeDocument/2006/relationships/image" Target="media/image92.png"/><Relationship Id="rId174" Type="http://schemas.openxmlformats.org/officeDocument/2006/relationships/hyperlink" Target="mailto:NLinfo@celltrionhc.com" TargetMode="External"/><Relationship Id="rId179" Type="http://schemas.openxmlformats.org/officeDocument/2006/relationships/hyperlink" Target="mailto:enquiry_ie@celltrionhc.com" TargetMode="External"/><Relationship Id="rId195" Type="http://schemas.openxmlformats.org/officeDocument/2006/relationships/image" Target="media/image118.png"/><Relationship Id="rId209" Type="http://schemas.openxmlformats.org/officeDocument/2006/relationships/fontTable" Target="fontTable.xml"/><Relationship Id="rId190" Type="http://schemas.openxmlformats.org/officeDocument/2006/relationships/image" Target="media/image113.png"/><Relationship Id="rId204" Type="http://schemas.openxmlformats.org/officeDocument/2006/relationships/image" Target="media/image127.png"/><Relationship Id="rId15" Type="http://schemas.openxmlformats.org/officeDocument/2006/relationships/image" Target="media/image6.wmf"/><Relationship Id="rId36" Type="http://schemas.openxmlformats.org/officeDocument/2006/relationships/hyperlink" Target="mailto:contact_fi@celltrionhc.com" TargetMode="External"/><Relationship Id="rId57" Type="http://schemas.openxmlformats.org/officeDocument/2006/relationships/image" Target="media/image28.png"/><Relationship Id="rId106" Type="http://schemas.openxmlformats.org/officeDocument/2006/relationships/image" Target="media/image61.png"/><Relationship Id="rId127" Type="http://schemas.openxmlformats.org/officeDocument/2006/relationships/image" Target="media/image82.png"/><Relationship Id="rId10" Type="http://schemas.openxmlformats.org/officeDocument/2006/relationships/hyperlink" Target="https://www.ema.europa.eu" TargetMode="External"/><Relationship Id="rId31" Type="http://schemas.openxmlformats.org/officeDocument/2006/relationships/hyperlink" Target="mailto:contact_es@celltrion.com" TargetMode="External"/><Relationship Id="rId52" Type="http://schemas.openxmlformats.org/officeDocument/2006/relationships/image" Target="media/image23.png"/><Relationship Id="rId73" Type="http://schemas.openxmlformats.org/officeDocument/2006/relationships/image" Target="media/image44.png"/><Relationship Id="rId78" Type="http://schemas.openxmlformats.org/officeDocument/2006/relationships/image" Target="media/image49.png"/><Relationship Id="rId94" Type="http://schemas.openxmlformats.org/officeDocument/2006/relationships/hyperlink" Target="mailto:contact_fi@celltrionhc.com" TargetMode="External"/><Relationship Id="rId99" Type="http://schemas.openxmlformats.org/officeDocument/2006/relationships/hyperlink" Target="mailto:contact_fi@celltrionhc.com" TargetMode="External"/><Relationship Id="rId101" Type="http://schemas.openxmlformats.org/officeDocument/2006/relationships/hyperlink" Target="mailto:contact_fi@celltrionhc.com" TargetMode="External"/><Relationship Id="rId122" Type="http://schemas.openxmlformats.org/officeDocument/2006/relationships/image" Target="media/image77.png"/><Relationship Id="rId143" Type="http://schemas.openxmlformats.org/officeDocument/2006/relationships/hyperlink" Target="mailto:enquiry_ie@celltrionhc.com" TargetMode="External"/><Relationship Id="rId148" Type="http://schemas.openxmlformats.org/officeDocument/2006/relationships/hyperlink" Target="http://www.ema.europa.eu" TargetMode="External"/><Relationship Id="rId164" Type="http://schemas.openxmlformats.org/officeDocument/2006/relationships/image" Target="media/image103.png"/><Relationship Id="rId169" Type="http://schemas.openxmlformats.org/officeDocument/2006/relationships/hyperlink" Target="https://www.ema.europa.eu/documents/template-form/qrd-appendix-v-adverse-drug-reaction-reporting-details_en.docx" TargetMode="External"/><Relationship Id="rId185" Type="http://schemas.openxmlformats.org/officeDocument/2006/relationships/image" Target="media/image108.png"/><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80" Type="http://schemas.openxmlformats.org/officeDocument/2006/relationships/hyperlink" Target="mailto:contact_fi@celltrionhc.com" TargetMode="External"/><Relationship Id="rId210" Type="http://schemas.openxmlformats.org/officeDocument/2006/relationships/theme" Target="theme/theme1.xml"/><Relationship Id="rId26" Type="http://schemas.openxmlformats.org/officeDocument/2006/relationships/hyperlink" Target="mailto:Contact_dk@celltrionhc.com" TargetMode="External"/><Relationship Id="rId47" Type="http://schemas.openxmlformats.org/officeDocument/2006/relationships/image" Target="media/image18.png"/><Relationship Id="rId68" Type="http://schemas.openxmlformats.org/officeDocument/2006/relationships/image" Target="media/image39.png"/><Relationship Id="rId89" Type="http://schemas.openxmlformats.org/officeDocument/2006/relationships/hyperlink" Target="mailto:BEinfo@celltrionhc.com" TargetMode="External"/><Relationship Id="rId112" Type="http://schemas.openxmlformats.org/officeDocument/2006/relationships/image" Target="media/image67.png"/><Relationship Id="rId133" Type="http://schemas.openxmlformats.org/officeDocument/2006/relationships/hyperlink" Target="https://www.ema.europa.eu/documents/template-form/qrd-appendix-v-adverse-drug-reaction-reporting-details_en.docx" TargetMode="External"/><Relationship Id="rId154" Type="http://schemas.openxmlformats.org/officeDocument/2006/relationships/image" Target="media/image93.png"/><Relationship Id="rId175" Type="http://schemas.openxmlformats.org/officeDocument/2006/relationships/hyperlink" Target="mailto:contact_fi@celltrionhc.com" TargetMode="External"/><Relationship Id="rId196" Type="http://schemas.openxmlformats.org/officeDocument/2006/relationships/image" Target="media/image119.png"/><Relationship Id="rId200" Type="http://schemas.openxmlformats.org/officeDocument/2006/relationships/image" Target="media/image123.png"/><Relationship Id="rId16" Type="http://schemas.openxmlformats.org/officeDocument/2006/relationships/hyperlink" Target="http://www.ema.europa.eu" TargetMode="External"/><Relationship Id="rId37" Type="http://schemas.openxmlformats.org/officeDocument/2006/relationships/hyperlink" Target="mailto:Contact_se@celltrionhc.com" TargetMode="External"/><Relationship Id="rId58" Type="http://schemas.openxmlformats.org/officeDocument/2006/relationships/image" Target="media/image29.png"/><Relationship Id="rId79" Type="http://schemas.openxmlformats.org/officeDocument/2006/relationships/image" Target="media/image50.png"/><Relationship Id="rId102" Type="http://schemas.openxmlformats.org/officeDocument/2006/relationships/hyperlink" Target="mailto:Contact_se@celltrionhc.com" TargetMode="External"/><Relationship Id="rId123" Type="http://schemas.openxmlformats.org/officeDocument/2006/relationships/image" Target="media/image78.png"/><Relationship Id="rId144" Type="http://schemas.openxmlformats.org/officeDocument/2006/relationships/hyperlink" Target="mailto:contact_fi@celltrionhc.com" TargetMode="External"/><Relationship Id="rId90" Type="http://schemas.openxmlformats.org/officeDocument/2006/relationships/hyperlink" Target="mailto:BEinfo@celltrionhc.com" TargetMode="External"/><Relationship Id="rId165" Type="http://schemas.openxmlformats.org/officeDocument/2006/relationships/image" Target="media/image104.jpeg"/><Relationship Id="rId186" Type="http://schemas.openxmlformats.org/officeDocument/2006/relationships/image" Target="media/image109.png"/><Relationship Id="rId211" Type="http://schemas.openxmlformats.org/officeDocument/2006/relationships/customXml" Target="../customXml/item2.xml"/><Relationship Id="rId27" Type="http://schemas.openxmlformats.org/officeDocument/2006/relationships/hyperlink" Target="mailto:infoDE@celltrionhc.com" TargetMode="External"/><Relationship Id="rId48" Type="http://schemas.openxmlformats.org/officeDocument/2006/relationships/image" Target="media/image19.png"/><Relationship Id="rId69" Type="http://schemas.openxmlformats.org/officeDocument/2006/relationships/image" Target="media/image40.png"/><Relationship Id="rId113" Type="http://schemas.openxmlformats.org/officeDocument/2006/relationships/image" Target="media/image68.png"/><Relationship Id="rId134" Type="http://schemas.openxmlformats.org/officeDocument/2006/relationships/hyperlink" Target="mailto:BEinfo@celltrionhc.com" TargetMode="External"/><Relationship Id="rId80" Type="http://schemas.openxmlformats.org/officeDocument/2006/relationships/image" Target="media/image51.png"/><Relationship Id="rId155" Type="http://schemas.openxmlformats.org/officeDocument/2006/relationships/image" Target="media/image94.png"/><Relationship Id="rId176" Type="http://schemas.openxmlformats.org/officeDocument/2006/relationships/hyperlink" Target="mailto:Contact_no@celltrionhc.com" TargetMode="External"/><Relationship Id="rId197" Type="http://schemas.openxmlformats.org/officeDocument/2006/relationships/image" Target="media/image120.png"/><Relationship Id="rId201" Type="http://schemas.openxmlformats.org/officeDocument/2006/relationships/image" Target="media/image124.png"/><Relationship Id="rId17" Type="http://schemas.openxmlformats.org/officeDocument/2006/relationships/image" Target="media/image7.png"/><Relationship Id="rId38" Type="http://schemas.openxmlformats.org/officeDocument/2006/relationships/hyperlink" Target="http://www.ema.europa.eu" TargetMode="External"/><Relationship Id="rId59" Type="http://schemas.openxmlformats.org/officeDocument/2006/relationships/image" Target="media/image30.png"/><Relationship Id="rId103" Type="http://schemas.openxmlformats.org/officeDocument/2006/relationships/hyperlink" Target="http://www.ema.europa.eu" TargetMode="External"/><Relationship Id="rId124" Type="http://schemas.openxmlformats.org/officeDocument/2006/relationships/image" Target="media/image79.png"/><Relationship Id="rId70" Type="http://schemas.openxmlformats.org/officeDocument/2006/relationships/image" Target="media/image41.png"/><Relationship Id="rId91" Type="http://schemas.openxmlformats.org/officeDocument/2006/relationships/hyperlink" Target="mailto:Contact_dk@celltrionhc.com" TargetMode="External"/><Relationship Id="rId145" Type="http://schemas.openxmlformats.org/officeDocument/2006/relationships/hyperlink" Target="mailto:celltrionhealthcare_italy@legalmail.it" TargetMode="External"/><Relationship Id="rId166" Type="http://schemas.openxmlformats.org/officeDocument/2006/relationships/image" Target="media/image105.jpeg"/><Relationship Id="rId187" Type="http://schemas.openxmlformats.org/officeDocument/2006/relationships/image" Target="media/image110.png"/><Relationship Id="rId1" Type="http://schemas.openxmlformats.org/officeDocument/2006/relationships/customXml" Target="../customXml/item1.xml"/><Relationship Id="rId212" Type="http://schemas.openxmlformats.org/officeDocument/2006/relationships/customXml" Target="../customXml/item3.xml"/><Relationship Id="rId28" Type="http://schemas.openxmlformats.org/officeDocument/2006/relationships/hyperlink" Target="mailto:NLinfo@celltrionhc.com" TargetMode="External"/><Relationship Id="rId49" Type="http://schemas.openxmlformats.org/officeDocument/2006/relationships/image" Target="media/image20.png"/><Relationship Id="rId114" Type="http://schemas.openxmlformats.org/officeDocument/2006/relationships/image" Target="media/image69.png"/><Relationship Id="rId60" Type="http://schemas.openxmlformats.org/officeDocument/2006/relationships/image" Target="media/image31.png"/><Relationship Id="rId81" Type="http://schemas.openxmlformats.org/officeDocument/2006/relationships/image" Target="media/image52.png"/><Relationship Id="rId135" Type="http://schemas.openxmlformats.org/officeDocument/2006/relationships/hyperlink" Target="mailto:BEinfo@celltrionhc.com" TargetMode="External"/><Relationship Id="rId156" Type="http://schemas.openxmlformats.org/officeDocument/2006/relationships/image" Target="media/image95.png"/><Relationship Id="rId177" Type="http://schemas.openxmlformats.org/officeDocument/2006/relationships/hyperlink" Target="mailto:contact_es@celltrion.com" TargetMode="External"/><Relationship Id="rId198" Type="http://schemas.openxmlformats.org/officeDocument/2006/relationships/image" Target="media/image121.png"/><Relationship Id="rId202" Type="http://schemas.openxmlformats.org/officeDocument/2006/relationships/image" Target="media/image125.png"/><Relationship Id="rId18" Type="http://schemas.openxmlformats.org/officeDocument/2006/relationships/hyperlink" Target="https://www.ema.europa.eu/documents/template-form/qrd-appendix-v-adverse-drug-reaction-reporting-details_en.docx" TargetMode="External"/><Relationship Id="rId39" Type="http://schemas.openxmlformats.org/officeDocument/2006/relationships/image" Target="media/image10.png"/><Relationship Id="rId50" Type="http://schemas.openxmlformats.org/officeDocument/2006/relationships/image" Target="media/image21.png"/><Relationship Id="rId104" Type="http://schemas.openxmlformats.org/officeDocument/2006/relationships/image" Target="media/image59.png"/><Relationship Id="rId125" Type="http://schemas.openxmlformats.org/officeDocument/2006/relationships/image" Target="media/image80.png"/><Relationship Id="rId146" Type="http://schemas.openxmlformats.org/officeDocument/2006/relationships/hyperlink" Target="mailto:contact_fi@celltrionhc.com" TargetMode="External"/><Relationship Id="rId167" Type="http://schemas.openxmlformats.org/officeDocument/2006/relationships/image" Target="media/image106.png"/><Relationship Id="rId188" Type="http://schemas.openxmlformats.org/officeDocument/2006/relationships/image" Target="media/image111.png"/><Relationship Id="rId71" Type="http://schemas.openxmlformats.org/officeDocument/2006/relationships/image" Target="media/image42.svg"/><Relationship Id="rId92" Type="http://schemas.openxmlformats.org/officeDocument/2006/relationships/hyperlink" Target="mailto:infoDE@celltrionhc.com" TargetMode="External"/><Relationship Id="rId213" Type="http://schemas.openxmlformats.org/officeDocument/2006/relationships/customXml" Target="../customXml/item4.xml"/><Relationship Id="rId2" Type="http://schemas.openxmlformats.org/officeDocument/2006/relationships/numbering" Target="numbering.xml"/><Relationship Id="rId29" Type="http://schemas.openxmlformats.org/officeDocument/2006/relationships/hyperlink" Target="mailto:contact_fi@celltrionhc.com" TargetMode="External"/><Relationship Id="rId40" Type="http://schemas.openxmlformats.org/officeDocument/2006/relationships/image" Target="media/image11.png"/><Relationship Id="rId115" Type="http://schemas.openxmlformats.org/officeDocument/2006/relationships/image" Target="media/image70.png"/><Relationship Id="rId136" Type="http://schemas.openxmlformats.org/officeDocument/2006/relationships/hyperlink" Target="mailto:Contact_dk@celltrionhc.com" TargetMode="External"/><Relationship Id="rId157" Type="http://schemas.openxmlformats.org/officeDocument/2006/relationships/image" Target="media/image96.png"/><Relationship Id="rId178" Type="http://schemas.openxmlformats.org/officeDocument/2006/relationships/hyperlink" Target="mailto:contact_pt@celltrion.com" TargetMode="External"/><Relationship Id="rId61" Type="http://schemas.openxmlformats.org/officeDocument/2006/relationships/image" Target="media/image32.png"/><Relationship Id="rId82" Type="http://schemas.openxmlformats.org/officeDocument/2006/relationships/image" Target="media/image53.png"/><Relationship Id="rId199" Type="http://schemas.openxmlformats.org/officeDocument/2006/relationships/image" Target="media/image122.png"/><Relationship Id="rId203" Type="http://schemas.openxmlformats.org/officeDocument/2006/relationships/image" Target="media/image1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effectLst/>
      </a:spPr>
      <a:bodyPr rot="0" spcFirstLastPara="0"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EMADOC-1700519818-2529233</_dlc_DocId>
    <_dlc_DocIdUrl xmlns="a034c160-bfb7-45f5-8632-2eb7e0508071">
      <Url>https://euema.sharepoint.com/sites/CRM/_layouts/15/DocIdRedir.aspx?ID=EMADOC-1700519818-2529233</Url>
      <Description>EMADOC-1700519818-2529233</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ADC979-6495-4B3F-BA23-D76D5318AAAC}">
  <ds:schemaRefs>
    <ds:schemaRef ds:uri="http://schemas.openxmlformats.org/officeDocument/2006/bibliography"/>
  </ds:schemaRefs>
</ds:datastoreItem>
</file>

<file path=customXml/itemProps2.xml><?xml version="1.0" encoding="utf-8"?>
<ds:datastoreItem xmlns:ds="http://schemas.openxmlformats.org/officeDocument/2006/customXml" ds:itemID="{35F15783-9B5E-4359-AEB0-2C57B3272666}"/>
</file>

<file path=customXml/itemProps3.xml><?xml version="1.0" encoding="utf-8"?>
<ds:datastoreItem xmlns:ds="http://schemas.openxmlformats.org/officeDocument/2006/customXml" ds:itemID="{B32CAF0C-8A6A-42DA-A9AE-BA1C0ED3E173}"/>
</file>

<file path=customXml/itemProps4.xml><?xml version="1.0" encoding="utf-8"?>
<ds:datastoreItem xmlns:ds="http://schemas.openxmlformats.org/officeDocument/2006/customXml" ds:itemID="{725F2487-932E-4900-97E2-1988FCD5BD08}"/>
</file>

<file path=customXml/itemProps5.xml><?xml version="1.0" encoding="utf-8"?>
<ds:datastoreItem xmlns:ds="http://schemas.openxmlformats.org/officeDocument/2006/customXml" ds:itemID="{A46AC3CC-FE0B-46BD-BAB2-EACAD4A8CF1F}"/>
</file>

<file path=docProps/app.xml><?xml version="1.0" encoding="utf-8"?>
<Properties xmlns="http://schemas.openxmlformats.org/officeDocument/2006/extended-properties" xmlns:vt="http://schemas.openxmlformats.org/officeDocument/2006/docPropsVTypes">
  <Template>Normal.dotm</Template>
  <TotalTime>0</TotalTime>
  <Pages>158</Pages>
  <Words>43116</Words>
  <Characters>245764</Characters>
  <Application>Microsoft Office Word</Application>
  <DocSecurity>0</DocSecurity>
  <Lines>2048</Lines>
  <Paragraphs>576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288304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Omlyclo: EPAR – Product information - tracked changes</dc:title>
  <dc:subject/>
  <dc:creator/>
  <cp:keywords/>
  <dc:description/>
  <cp:lastModifiedBy/>
  <cp:revision>1</cp:revision>
  <dcterms:created xsi:type="dcterms:W3CDTF">2025-10-10T05:23:00Z</dcterms:created>
  <dcterms:modified xsi:type="dcterms:W3CDTF">2025-10-10T05:24:00Z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1251e8ed-190e-484a-b3ee-374a657c0bf1_Enabled">
    <vt:lpwstr>True</vt:lpwstr>
  </property>
  <property fmtid="{D5CDD505-2E9C-101B-9397-08002B2CF9AE}" pid="4" name="MSIP_Label_1251e8ed-190e-484a-b3ee-374a657c0bf1_SiteId">
    <vt:lpwstr>83d59944-34a0-4eb5-8cb0-80a49540e944</vt:lpwstr>
  </property>
  <property fmtid="{D5CDD505-2E9C-101B-9397-08002B2CF9AE}" pid="5" name="MSIP_Label_1251e8ed-190e-484a-b3ee-374a657c0bf1_SetDate">
    <vt:lpwstr>2025-10-13T15:27:48Z</vt:lpwstr>
  </property>
  <property fmtid="{D5CDD505-2E9C-101B-9397-08002B2CF9AE}" pid="6" name="MSIP_Label_1251e8ed-190e-484a-b3ee-374a657c0bf1_Name">
    <vt:lpwstr>PHI</vt:lpwstr>
  </property>
  <property fmtid="{D5CDD505-2E9C-101B-9397-08002B2CF9AE}" pid="7" name="MSIP_Label_1251e8ed-190e-484a-b3ee-374a657c0bf1_ActionId">
    <vt:lpwstr>798143f4-c22a-4e8a-b82b-01bf34ea1bf6</vt:lpwstr>
  </property>
  <property fmtid="{D5CDD505-2E9C-101B-9397-08002B2CF9AE}" pid="8" name="MSIP_Label_1251e8ed-190e-484a-b3ee-374a657c0bf1_Removed">
    <vt:lpwstr>False</vt:lpwstr>
  </property>
  <property fmtid="{D5CDD505-2E9C-101B-9397-08002B2CF9AE}" pid="9" name="MSIP_Label_1251e8ed-190e-484a-b3ee-374a657c0bf1_Extended_MSFT_Method">
    <vt:lpwstr>Standard</vt:lpwstr>
  </property>
  <property fmtid="{D5CDD505-2E9C-101B-9397-08002B2CF9AE}" pid="10" name="Sensitivity">
    <vt:lpwstr>PHI</vt:lpwstr>
  </property>
  <property fmtid="{D5CDD505-2E9C-101B-9397-08002B2CF9AE}" pid="11" name="_dlc_DocIdItemGuid">
    <vt:lpwstr>5398e19c-89b6-47bc-b00b-f3636fa4a01e</vt:lpwstr>
  </property>
</Properties>
</file>