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AF808" w14:textId="2209C4B4" w:rsidR="00625EAD" w:rsidRPr="00220238" w:rsidRDefault="00625EAD" w:rsidP="00625EAD">
      <w:pPr>
        <w:widowControl w:val="0"/>
        <w:tabs>
          <w:tab w:val="clear" w:pos="567"/>
        </w:tabs>
      </w:pPr>
      <w:r>
        <w:rPr>
          <w:noProof/>
          <w:lang w:val="en-IN" w:eastAsia="en-IN"/>
        </w:rPr>
        <mc:AlternateContent>
          <mc:Choice Requires="wps">
            <w:drawing>
              <wp:anchor distT="0" distB="0" distL="114300" distR="114300" simplePos="0" relativeHeight="251695104" behindDoc="0" locked="0" layoutInCell="1" allowOverlap="1" wp14:anchorId="76993122" wp14:editId="2AFF8015">
                <wp:simplePos x="0" y="0"/>
                <wp:positionH relativeFrom="margin">
                  <wp:align>right</wp:align>
                </wp:positionH>
                <wp:positionV relativeFrom="paragraph">
                  <wp:posOffset>-17781</wp:posOffset>
                </wp:positionV>
                <wp:extent cx="5781675" cy="1057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816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F10CE" id="Rectangle 2" o:spid="_x0000_s1026" style="position:absolute;margin-left:404.05pt;margin-top:-1.4pt;width:455.25pt;height:83.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KGkwIAAIUFAAAOAAAAZHJzL2Uyb0RvYy54bWysVMFu2zAMvQ/YPwi6r7aDpu2MOkWQosOA&#10;oi3aDj0rshQbkEVNUuJkXz9Ksp2gK3YYloMiiuQj+Uzy+mbfKbIT1rWgK1qc5ZQIzaFu9aaiP17v&#10;vlxR4jzTNVOgRUUPwtGbxedP170pxQwaULWwBEG0K3tT0cZ7U2aZ443omDsDIzQqJdiOeRTtJqst&#10;6xG9U9kszy+yHmxtLHDhHL7eJiVdRHwpBfePUjrhiaoo5ubjaeO5Dme2uGblxjLTtHxIg/1DFh1r&#10;NQadoG6ZZ2Rr2z+gupZbcCD9GYcuAylbLmINWE2Rv6vmpWFGxFqQHGcmmtz/g+UPuydL2rqiM0o0&#10;6/ATPSNpTG+UILNAT29ciVYv5skOksNrqHUvbRf+sQqyj5QeJkrF3hOOj/PLq+Lick4JR12Rzy9n&#10;KCBOdnQ31vlvAjoSLhW1GD5SyXb3zifT0SRE03DXKoXvrFQ6nA5UW4e3KITGEStlyY7hJ/f7Yoh2&#10;YoWxg2cWKku1xJs/KJFQn4VESjD7WUwkNuMRk3EutC+SqmG1SKHmOf7GYGMWsVClETAgS0xywh4A&#10;RssEMmKnsgf74CpiL0/O+d8SS86TR4wM2k/OXavBfgSgsKohcrIfSUrUBJbWUB+wYSykSXKG37X4&#10;2e6Z80/M4ujgkOE68I94SAV9RWG4UdKA/fXRe7DHjkYtJT2OYkXdzy2zghL1XWOvfy3Oz8PsRuEc&#10;WwgFe6pZn2r0tlsBfvoCF4/h8RrsvRqv0kL3hltjGaKiimmOsSvKvR2FlU8rAvcOF8tlNMN5Nczf&#10;6xfDA3hgNbTl6/6NWTP0rse2f4BxbFn5roWTbfDUsNx6kG3s7yOvA98467Fxhr0UlsmpHK2O23Px&#10;GwAA//8DAFBLAwQUAAYACAAAACEAHzWy6N8AAAAHAQAADwAAAGRycy9kb3ducmV2LnhtbEyPQUvD&#10;QBSE74L/YXmCl9JuUrHVmE0RRemhCLZ68PaSfSax2d2QfW3jv/d50uMww8w3+Wp0nTrSENvgDaSz&#10;BBT5KtjW1wbedk/TG1CR0VvsgicD3xRhVZyf5ZjZcPKvdNxyraTExwwNNMx9pnWsGnIYZ6EnL95n&#10;GByyyKHWdsCTlLtOz5NkoR22XhYa7OmhoWq/PTgDH+uR66/0mTd7nLxP1k1ZvTyWxlxejPd3oJhG&#10;/gvDL76gQyFMZTh4G1VnQI6wgelc+MW9TZNrUKXEFldL0EWu//MXPwAAAP//AwBQSwECLQAUAAYA&#10;CAAAACEAtoM4kv4AAADhAQAAEwAAAAAAAAAAAAAAAAAAAAAAW0NvbnRlbnRfVHlwZXNdLnhtbFBL&#10;AQItABQABgAIAAAAIQA4/SH/1gAAAJQBAAALAAAAAAAAAAAAAAAAAC8BAABfcmVscy8ucmVsc1BL&#10;AQItABQABgAIAAAAIQBhnCKGkwIAAIUFAAAOAAAAAAAAAAAAAAAAAC4CAABkcnMvZTJvRG9jLnht&#10;bFBLAQItABQABgAIAAAAIQAfNbLo3wAAAAcBAAAPAAAAAAAAAAAAAAAAAO0EAABkcnMvZG93bnJl&#10;di54bWxQSwUGAAAAAAQABADzAAAA+QUAAAAA&#10;" filled="f" strokecolor="black [3213]" strokeweight="1pt">
                <w10:wrap anchorx="margin"/>
              </v:rect>
            </w:pict>
          </mc:Fallback>
        </mc:AlternateContent>
      </w:r>
      <w:r w:rsidRPr="00220238">
        <w:t xml:space="preserve">Dan id-dokument fih l-informazzjoni dwar il-prodott </w:t>
      </w:r>
      <w:r w:rsidRPr="00220238">
        <w:rPr>
          <w:lang w:val="en-GB"/>
        </w:rPr>
        <w:t>approvata</w:t>
      </w:r>
      <w:r>
        <w:t xml:space="preserve"> għall</w:t>
      </w:r>
      <w:r>
        <w:rPr>
          <w:lang w:val="en-IN"/>
        </w:rPr>
        <w:t xml:space="preserve"> IMULDOSA</w:t>
      </w:r>
      <w:r w:rsidRPr="00220238">
        <w:t>, bil-bidliet li saru mill-aħħar proċedura li affettwa</w:t>
      </w:r>
      <w:r w:rsidRPr="00220238">
        <w:rPr>
          <w:lang w:val="en-GB"/>
        </w:rPr>
        <w:t>t</w:t>
      </w:r>
      <w:r w:rsidRPr="00220238">
        <w:t xml:space="preserve"> l-informazzjoni dwar il-prodott (</w:t>
      </w:r>
      <w:r>
        <w:rPr>
          <w:lang w:val="en-IN"/>
        </w:rPr>
        <w:t>EMEA/H/C/006221</w:t>
      </w:r>
      <w:r w:rsidR="00217B71">
        <w:rPr>
          <w:lang w:val="en-IN"/>
        </w:rPr>
        <w:t>/0000</w:t>
      </w:r>
      <w:r w:rsidRPr="00220238">
        <w:t xml:space="preserve">) </w:t>
      </w:r>
      <w:r w:rsidRPr="00220238">
        <w:rPr>
          <w:lang w:val="en-GB"/>
        </w:rPr>
        <w:t>qed</w:t>
      </w:r>
      <w:r w:rsidRPr="00220238">
        <w:t xml:space="preserve"> jiġu </w:t>
      </w:r>
      <w:r w:rsidRPr="00220238">
        <w:rPr>
          <w:lang w:val="en-GB"/>
        </w:rPr>
        <w:t>immarkati</w:t>
      </w:r>
      <w:r w:rsidRPr="00220238">
        <w:t>.</w:t>
      </w:r>
    </w:p>
    <w:p w14:paraId="6FDA4A82" w14:textId="3A632BCC" w:rsidR="00625EAD" w:rsidRPr="00220238" w:rsidRDefault="00625EAD" w:rsidP="00625EAD">
      <w:pPr>
        <w:widowControl w:val="0"/>
        <w:tabs>
          <w:tab w:val="clear" w:pos="567"/>
        </w:tabs>
      </w:pPr>
    </w:p>
    <w:p w14:paraId="02400B7B" w14:textId="6A7F9742" w:rsidR="00A47626" w:rsidRPr="003E66E2" w:rsidRDefault="00625EAD" w:rsidP="00625EAD">
      <w:pPr>
        <w:rPr>
          <w:lang w:val="en-IN"/>
        </w:rPr>
      </w:pPr>
      <w:r w:rsidRPr="00220238">
        <w:t xml:space="preserve">Għal aktar informazzjoni, ara s-sit web tal-Aġenzija Ewropea għall-Mediċini: </w:t>
      </w:r>
      <w:r w:rsidRPr="0015044C">
        <w:rPr>
          <w:rStyle w:val="Hyperlink"/>
        </w:rPr>
        <w:t>https://www.ema.europa.eu/en/medicines/human/EPAR/</w:t>
      </w:r>
      <w:r>
        <w:rPr>
          <w:rStyle w:val="Hyperlink"/>
          <w:lang w:val="en-IN"/>
        </w:rPr>
        <w:t>imuldosa</w:t>
      </w:r>
    </w:p>
    <w:p w14:paraId="6E051551" w14:textId="77777777" w:rsidR="00A47626" w:rsidRPr="006B253B" w:rsidRDefault="00A47626"/>
    <w:p w14:paraId="540FC800" w14:textId="77777777" w:rsidR="00A47626" w:rsidRPr="006B253B" w:rsidRDefault="00A47626"/>
    <w:p w14:paraId="7C78976A" w14:textId="77777777" w:rsidR="00A47626" w:rsidRPr="006B253B" w:rsidRDefault="00A47626"/>
    <w:p w14:paraId="3955C188" w14:textId="77777777" w:rsidR="00A47626" w:rsidRPr="006B253B" w:rsidRDefault="00A47626"/>
    <w:p w14:paraId="29EE5A58" w14:textId="77777777" w:rsidR="00A47626" w:rsidRPr="006B253B" w:rsidRDefault="00A47626"/>
    <w:p w14:paraId="380CB6F0" w14:textId="77777777" w:rsidR="00A47626" w:rsidRPr="006B253B" w:rsidRDefault="00A47626"/>
    <w:p w14:paraId="5AD2EE47" w14:textId="77777777" w:rsidR="00A47626" w:rsidRPr="006B253B" w:rsidRDefault="00A47626"/>
    <w:p w14:paraId="690BF282" w14:textId="77777777" w:rsidR="00A47626" w:rsidRPr="006B253B" w:rsidRDefault="00A47626"/>
    <w:p w14:paraId="0A634178" w14:textId="77777777" w:rsidR="00A47626" w:rsidRPr="006B253B" w:rsidRDefault="00A47626"/>
    <w:p w14:paraId="1CD33CB6" w14:textId="77777777" w:rsidR="00A47626" w:rsidRPr="006B253B" w:rsidRDefault="00A47626"/>
    <w:p w14:paraId="6ECCDAB8" w14:textId="77777777" w:rsidR="00A47626" w:rsidRPr="006B253B" w:rsidRDefault="00A47626"/>
    <w:p w14:paraId="43EFC56C" w14:textId="77777777" w:rsidR="00A47626" w:rsidRPr="006B253B" w:rsidRDefault="00A47626"/>
    <w:p w14:paraId="60758E62" w14:textId="77777777" w:rsidR="00A47626" w:rsidRPr="006B253B" w:rsidRDefault="00A47626"/>
    <w:p w14:paraId="18E430C0" w14:textId="77777777" w:rsidR="00A47626" w:rsidRPr="006B253B" w:rsidRDefault="00A47626"/>
    <w:p w14:paraId="052F05DA" w14:textId="77777777" w:rsidR="00A47626" w:rsidRPr="006B253B" w:rsidRDefault="00A47626"/>
    <w:p w14:paraId="78003656" w14:textId="77777777" w:rsidR="00A47626" w:rsidRPr="006B253B" w:rsidRDefault="00A47626"/>
    <w:p w14:paraId="3B317FA6" w14:textId="77777777" w:rsidR="00A47626" w:rsidRPr="006B253B" w:rsidRDefault="00A47626"/>
    <w:p w14:paraId="74FAC743" w14:textId="77777777" w:rsidR="00A47626" w:rsidRPr="006B253B" w:rsidRDefault="00A47626"/>
    <w:p w14:paraId="53BB4BE0" w14:textId="77777777" w:rsidR="00A47626" w:rsidRPr="006B253B" w:rsidRDefault="00A47626"/>
    <w:p w14:paraId="535AB800" w14:textId="77777777" w:rsidR="00A47626" w:rsidRPr="006B253B" w:rsidRDefault="00A47626"/>
    <w:p w14:paraId="5A51B9DB" w14:textId="77777777" w:rsidR="00A47626" w:rsidRPr="006B253B" w:rsidRDefault="00A47626"/>
    <w:p w14:paraId="0C53E8F1" w14:textId="77777777" w:rsidR="00A47626" w:rsidRPr="006B253B" w:rsidRDefault="00A47626"/>
    <w:p w14:paraId="0A1C2BFD" w14:textId="77777777" w:rsidR="00A47626" w:rsidRPr="006B253B" w:rsidRDefault="00A47626" w:rsidP="004704E0">
      <w:pPr>
        <w:tabs>
          <w:tab w:val="clear" w:pos="567"/>
          <w:tab w:val="left" w:pos="-1440"/>
          <w:tab w:val="left" w:pos="-720"/>
        </w:tabs>
        <w:jc w:val="center"/>
        <w:outlineLvl w:val="0"/>
      </w:pPr>
      <w:r w:rsidRPr="006B253B">
        <w:rPr>
          <w:b/>
        </w:rPr>
        <w:t>ANNESS I</w:t>
      </w:r>
    </w:p>
    <w:p w14:paraId="75D0327E" w14:textId="77777777" w:rsidR="00A47626" w:rsidRPr="006B253B" w:rsidRDefault="00A47626"/>
    <w:p w14:paraId="4F2E04B5" w14:textId="77777777" w:rsidR="00171999" w:rsidRPr="006B253B" w:rsidRDefault="00A47626" w:rsidP="00B555B1">
      <w:pPr>
        <w:pStyle w:val="EUCP-Heading-1"/>
      </w:pPr>
      <w:r w:rsidRPr="006B253B">
        <w:t>SOMMARJU TAL-KARATTERISTIĊI TAL-PRODOTT</w:t>
      </w:r>
    </w:p>
    <w:p w14:paraId="7947637E" w14:textId="77777777" w:rsidR="00C82F15" w:rsidRPr="006B253B" w:rsidRDefault="00171999" w:rsidP="004704E0">
      <w:pPr>
        <w:keepNext/>
        <w:ind w:left="567" w:hanging="567"/>
        <w:outlineLvl w:val="1"/>
        <w:rPr>
          <w:b/>
          <w:bCs/>
        </w:rPr>
      </w:pPr>
      <w:r w:rsidRPr="006B253B">
        <w:rPr>
          <w:b/>
          <w:bCs/>
        </w:rPr>
        <w:br w:type="page"/>
      </w:r>
      <w:bookmarkStart w:id="0" w:name="OLE_LINK15"/>
      <w:bookmarkStart w:id="1" w:name="OLE_LINK16"/>
    </w:p>
    <w:p w14:paraId="0EF4C8EE" w14:textId="77777777" w:rsidR="00C82F15" w:rsidRPr="006B253B" w:rsidRDefault="00C82F15" w:rsidP="007A25CD">
      <w:pPr>
        <w:keepNext/>
        <w:outlineLvl w:val="1"/>
      </w:pPr>
      <w:bookmarkStart w:id="2" w:name="OLE_LINK1"/>
      <w:bookmarkStart w:id="3" w:name="OLE_LINK4"/>
      <w:r w:rsidRPr="006B253B">
        <w:lastRenderedPageBreak/>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bookmarkEnd w:id="2"/>
      <w:bookmarkEnd w:id="3"/>
    </w:p>
    <w:p w14:paraId="71608C55" w14:textId="77777777" w:rsidR="00C82F15" w:rsidRPr="006B253B" w:rsidRDefault="00C82F15" w:rsidP="004704E0">
      <w:pPr>
        <w:keepNext/>
        <w:ind w:left="567" w:hanging="567"/>
        <w:outlineLvl w:val="1"/>
        <w:rPr>
          <w:b/>
          <w:bCs/>
        </w:rPr>
      </w:pPr>
    </w:p>
    <w:p w14:paraId="6F7DD224" w14:textId="77777777" w:rsidR="00C82F15" w:rsidRPr="006B253B" w:rsidRDefault="00C82F15" w:rsidP="004704E0">
      <w:pPr>
        <w:keepNext/>
        <w:ind w:left="567" w:hanging="567"/>
        <w:outlineLvl w:val="1"/>
        <w:rPr>
          <w:b/>
          <w:bCs/>
        </w:rPr>
      </w:pPr>
    </w:p>
    <w:p w14:paraId="33777430" w14:textId="6C8CD1FB" w:rsidR="00A47626" w:rsidRPr="006B253B" w:rsidRDefault="00A47626" w:rsidP="004704E0">
      <w:pPr>
        <w:keepNext/>
        <w:ind w:left="567" w:hanging="567"/>
        <w:outlineLvl w:val="1"/>
        <w:rPr>
          <w:b/>
          <w:bCs/>
          <w:szCs w:val="22"/>
        </w:rPr>
      </w:pPr>
      <w:r w:rsidRPr="006B253B">
        <w:rPr>
          <w:b/>
          <w:bCs/>
        </w:rPr>
        <w:t>1.</w:t>
      </w:r>
      <w:r w:rsidRPr="006B253B">
        <w:rPr>
          <w:b/>
          <w:bCs/>
        </w:rPr>
        <w:tab/>
        <w:t>ISEM IL-PRODOTT MEDIĊINALI</w:t>
      </w:r>
    </w:p>
    <w:p w14:paraId="08B12683" w14:textId="77777777" w:rsidR="00A47626" w:rsidRPr="006B253B" w:rsidRDefault="00A47626">
      <w:pPr>
        <w:autoSpaceDE w:val="0"/>
        <w:rPr>
          <w:szCs w:val="22"/>
        </w:rPr>
      </w:pPr>
    </w:p>
    <w:p w14:paraId="0F1F3799" w14:textId="65B47F47" w:rsidR="00A47626" w:rsidRPr="006B253B" w:rsidRDefault="00C82F15">
      <w:pPr>
        <w:widowControl w:val="0"/>
        <w:tabs>
          <w:tab w:val="clear" w:pos="567"/>
        </w:tabs>
        <w:rPr>
          <w:bCs/>
        </w:rPr>
      </w:pPr>
      <w:bookmarkStart w:id="4" w:name="OLE_LINK44"/>
      <w:bookmarkStart w:id="5" w:name="OLE_LINK45"/>
      <w:r w:rsidRPr="006B253B">
        <w:rPr>
          <w:bCs/>
        </w:rPr>
        <w:t>IMULDOSA</w:t>
      </w:r>
      <w:r w:rsidR="00A47626" w:rsidRPr="006B253B">
        <w:rPr>
          <w:bCs/>
        </w:rPr>
        <w:t xml:space="preserve"> 130 mg </w:t>
      </w:r>
      <w:bookmarkStart w:id="6" w:name="OLE_LINK29"/>
      <w:bookmarkStart w:id="7" w:name="OLE_LINK30"/>
      <w:r w:rsidR="00A47626" w:rsidRPr="006B253B">
        <w:rPr>
          <w:bCs/>
        </w:rPr>
        <w:t>konċentrat għal soluzzjoni għall-infużjoni</w:t>
      </w:r>
      <w:bookmarkEnd w:id="6"/>
      <w:bookmarkEnd w:id="7"/>
    </w:p>
    <w:bookmarkEnd w:id="4"/>
    <w:bookmarkEnd w:id="5"/>
    <w:p w14:paraId="3BA4B16A" w14:textId="77777777" w:rsidR="00A47626" w:rsidRPr="006B253B" w:rsidRDefault="00A47626">
      <w:pPr>
        <w:widowControl w:val="0"/>
        <w:tabs>
          <w:tab w:val="clear" w:pos="567"/>
        </w:tabs>
        <w:rPr>
          <w:bCs/>
        </w:rPr>
      </w:pPr>
    </w:p>
    <w:p w14:paraId="3836F844" w14:textId="77777777" w:rsidR="00A47626" w:rsidRPr="006B253B" w:rsidRDefault="00A47626">
      <w:pPr>
        <w:widowControl w:val="0"/>
        <w:tabs>
          <w:tab w:val="clear" w:pos="567"/>
        </w:tabs>
        <w:rPr>
          <w:bCs/>
        </w:rPr>
      </w:pPr>
    </w:p>
    <w:p w14:paraId="2FDF0A7E" w14:textId="77777777" w:rsidR="00A47626" w:rsidRPr="006B253B" w:rsidRDefault="00A47626" w:rsidP="004704E0">
      <w:pPr>
        <w:keepNext/>
        <w:ind w:left="567" w:hanging="567"/>
        <w:outlineLvl w:val="1"/>
        <w:rPr>
          <w:b/>
          <w:bCs/>
        </w:rPr>
      </w:pPr>
      <w:r w:rsidRPr="006B253B">
        <w:rPr>
          <w:b/>
          <w:bCs/>
        </w:rPr>
        <w:t>2.</w:t>
      </w:r>
      <w:r w:rsidRPr="006B253B">
        <w:rPr>
          <w:b/>
          <w:bCs/>
        </w:rPr>
        <w:tab/>
        <w:t>GĦAMLA KWALITATTIVA U KWANTITATTIVA</w:t>
      </w:r>
    </w:p>
    <w:p w14:paraId="1AA249AF" w14:textId="77777777" w:rsidR="00A47626" w:rsidRPr="006B253B" w:rsidRDefault="00A47626">
      <w:pPr>
        <w:tabs>
          <w:tab w:val="clear" w:pos="567"/>
        </w:tabs>
      </w:pPr>
    </w:p>
    <w:p w14:paraId="5EF1841B" w14:textId="77777777" w:rsidR="00A47626" w:rsidRPr="006B253B" w:rsidRDefault="00A47626">
      <w:pPr>
        <w:widowControl w:val="0"/>
      </w:pPr>
      <w:r w:rsidRPr="006B253B">
        <w:t>Kull kunjett fih 130 mg ustekinumab f’26 mL (5 mg/mL).</w:t>
      </w:r>
    </w:p>
    <w:p w14:paraId="7265EF39" w14:textId="77777777" w:rsidR="00A47626" w:rsidRPr="006B253B" w:rsidRDefault="00A47626"/>
    <w:p w14:paraId="4B9761BB" w14:textId="77777777" w:rsidR="00A47626" w:rsidRPr="006B253B" w:rsidRDefault="00A47626">
      <w:r w:rsidRPr="006B253B">
        <w:t>Ustekinumab huwa antikorp monoklonali IgG1κ kollu kemm hu uman għal interleukin (IL)</w:t>
      </w:r>
      <w:r w:rsidRPr="006B253B">
        <w:noBreakHyphen/>
        <w:t>12/23 magħmul f’linja ta’ ċelloli ta’ mijeloma murine bl-użu tat-teknoloġija rikombinanti tad-DNA.</w:t>
      </w:r>
    </w:p>
    <w:p w14:paraId="098D1EE0" w14:textId="77777777" w:rsidR="00A47626" w:rsidRPr="006B253B" w:rsidRDefault="00A47626">
      <w:pPr>
        <w:tabs>
          <w:tab w:val="clear" w:pos="567"/>
        </w:tabs>
      </w:pPr>
    </w:p>
    <w:p w14:paraId="55945C71" w14:textId="51187D80" w:rsidR="000F67FD" w:rsidRPr="00EF6D4B" w:rsidRDefault="000F67FD">
      <w:pPr>
        <w:tabs>
          <w:tab w:val="clear" w:pos="567"/>
        </w:tabs>
        <w:rPr>
          <w:u w:val="single"/>
        </w:rPr>
      </w:pPr>
      <w:r w:rsidRPr="006B253B">
        <w:rPr>
          <w:u w:val="single"/>
        </w:rPr>
        <w:t>Eċċipjent b’effett magħruf</w:t>
      </w:r>
    </w:p>
    <w:p w14:paraId="57E28EEE" w14:textId="203B80A5" w:rsidR="000F67FD" w:rsidRPr="006B253B" w:rsidRDefault="000F67FD">
      <w:pPr>
        <w:tabs>
          <w:tab w:val="clear" w:pos="567"/>
        </w:tabs>
        <w:rPr>
          <w:u w:val="single"/>
        </w:rPr>
      </w:pPr>
      <w:r w:rsidRPr="006B253B">
        <w:rPr>
          <w:u w:val="single"/>
        </w:rPr>
        <w:t>Kontenut ta’ sodium</w:t>
      </w:r>
    </w:p>
    <w:p w14:paraId="2568F103" w14:textId="76985A2D" w:rsidR="000F67FD" w:rsidRPr="006B253B" w:rsidRDefault="000F67FD">
      <w:pPr>
        <w:tabs>
          <w:tab w:val="clear" w:pos="567"/>
        </w:tabs>
      </w:pPr>
      <w:r w:rsidRPr="006B253B">
        <w:t>Kull doża fiha anqas minn 1 mmol sodium (23 mg).</w:t>
      </w:r>
    </w:p>
    <w:p w14:paraId="7857DF6C" w14:textId="77777777" w:rsidR="000F67FD" w:rsidRPr="006B253B" w:rsidRDefault="000F67FD">
      <w:pPr>
        <w:tabs>
          <w:tab w:val="clear" w:pos="567"/>
        </w:tabs>
      </w:pPr>
    </w:p>
    <w:p w14:paraId="12C6C5EB" w14:textId="286FD844" w:rsidR="000F67FD" w:rsidRPr="006B253B" w:rsidRDefault="000F67FD">
      <w:pPr>
        <w:tabs>
          <w:tab w:val="clear" w:pos="567"/>
        </w:tabs>
        <w:rPr>
          <w:u w:val="single"/>
        </w:rPr>
      </w:pPr>
      <w:r w:rsidRPr="006B253B">
        <w:rPr>
          <w:u w:val="single"/>
        </w:rPr>
        <w:t>Kontenut ta’ polysorbate</w:t>
      </w:r>
    </w:p>
    <w:p w14:paraId="7AB86EE1" w14:textId="3378E19A" w:rsidR="000F67FD" w:rsidRPr="006B253B" w:rsidRDefault="000F67FD">
      <w:pPr>
        <w:tabs>
          <w:tab w:val="clear" w:pos="567"/>
        </w:tabs>
      </w:pPr>
      <w:r w:rsidRPr="006B253B">
        <w:t>Kull volum ta’ unità fih 11.1 mg ta’ polysorbate 80, li hija ekwivalenti għal 10.4 mg f’kull doża ta’ 130 mg.</w:t>
      </w:r>
    </w:p>
    <w:p w14:paraId="5BEF1B7A" w14:textId="77777777" w:rsidR="000F67FD" w:rsidRPr="006B253B" w:rsidRDefault="000F67FD">
      <w:pPr>
        <w:tabs>
          <w:tab w:val="clear" w:pos="567"/>
        </w:tabs>
      </w:pPr>
    </w:p>
    <w:p w14:paraId="05E625FC" w14:textId="77777777" w:rsidR="00A47626" w:rsidRPr="006B253B" w:rsidRDefault="00A47626">
      <w:pPr>
        <w:tabs>
          <w:tab w:val="clear" w:pos="567"/>
        </w:tabs>
      </w:pPr>
      <w:r w:rsidRPr="006B253B">
        <w:t>Għal-lista kompluta ta’ eċċipjenti, ara sezzjoni 6.1.</w:t>
      </w:r>
    </w:p>
    <w:p w14:paraId="694BE745" w14:textId="77777777" w:rsidR="00A47626" w:rsidRPr="006B253B" w:rsidRDefault="00A47626">
      <w:pPr>
        <w:tabs>
          <w:tab w:val="clear" w:pos="567"/>
        </w:tabs>
      </w:pPr>
    </w:p>
    <w:p w14:paraId="1FF44126" w14:textId="77777777" w:rsidR="00A47626" w:rsidRPr="006B253B" w:rsidRDefault="00A47626">
      <w:pPr>
        <w:tabs>
          <w:tab w:val="clear" w:pos="567"/>
        </w:tabs>
      </w:pPr>
    </w:p>
    <w:p w14:paraId="787404AD" w14:textId="77777777" w:rsidR="00A47626" w:rsidRPr="006B253B" w:rsidRDefault="00A47626" w:rsidP="004704E0">
      <w:pPr>
        <w:keepNext/>
        <w:ind w:left="567" w:hanging="567"/>
        <w:outlineLvl w:val="1"/>
        <w:rPr>
          <w:b/>
          <w:bCs/>
        </w:rPr>
      </w:pPr>
      <w:r w:rsidRPr="006B253B">
        <w:rPr>
          <w:b/>
          <w:bCs/>
        </w:rPr>
        <w:t>3.</w:t>
      </w:r>
      <w:r w:rsidRPr="006B253B">
        <w:rPr>
          <w:b/>
          <w:bCs/>
        </w:rPr>
        <w:tab/>
        <w:t>GĦAMLA FARMAĊEWTIKA</w:t>
      </w:r>
    </w:p>
    <w:p w14:paraId="15E451B1" w14:textId="77777777" w:rsidR="00A47626" w:rsidRPr="006B253B" w:rsidRDefault="00A47626">
      <w:pPr>
        <w:tabs>
          <w:tab w:val="clear" w:pos="567"/>
        </w:tabs>
      </w:pPr>
    </w:p>
    <w:p w14:paraId="731EBC0E" w14:textId="2FEB6E16" w:rsidR="00A47626" w:rsidRPr="006B253B" w:rsidRDefault="00A47626">
      <w:pPr>
        <w:tabs>
          <w:tab w:val="clear" w:pos="567"/>
        </w:tabs>
      </w:pPr>
      <w:bookmarkStart w:id="8" w:name="OLE_LINK40"/>
      <w:bookmarkStart w:id="9" w:name="OLE_LINK41"/>
      <w:r w:rsidRPr="006B253B">
        <w:rPr>
          <w:bCs/>
        </w:rPr>
        <w:t>Konċentrat għal soluzzjoni għall-infużjoni</w:t>
      </w:r>
      <w:bookmarkEnd w:id="8"/>
      <w:bookmarkEnd w:id="9"/>
      <w:r w:rsidRPr="006B253B">
        <w:rPr>
          <w:bCs/>
        </w:rPr>
        <w:t>.</w:t>
      </w:r>
    </w:p>
    <w:p w14:paraId="7D214D3C" w14:textId="77777777" w:rsidR="00A47626" w:rsidRPr="006B253B" w:rsidRDefault="00A47626">
      <w:pPr>
        <w:tabs>
          <w:tab w:val="clear" w:pos="567"/>
        </w:tabs>
      </w:pPr>
    </w:p>
    <w:p w14:paraId="019CE339" w14:textId="7A0C1162" w:rsidR="00A47626" w:rsidRPr="006B253B" w:rsidRDefault="00A47626">
      <w:pPr>
        <w:widowControl w:val="0"/>
      </w:pPr>
      <w:r w:rsidRPr="006B253B">
        <w:rPr>
          <w:szCs w:val="22"/>
        </w:rPr>
        <w:t xml:space="preserve">Is-soluzzjoni hija </w:t>
      </w:r>
      <w:r w:rsidR="00C82F15" w:rsidRPr="006B253B">
        <w:rPr>
          <w:szCs w:val="22"/>
        </w:rPr>
        <w:t>minn</w:t>
      </w:r>
      <w:r w:rsidRPr="006B253B">
        <w:rPr>
          <w:szCs w:val="22"/>
        </w:rPr>
        <w:t xml:space="preserve"> bla kulur sa </w:t>
      </w:r>
      <w:r w:rsidR="00C82F15" w:rsidRPr="006B253B">
        <w:rPr>
          <w:szCs w:val="22"/>
        </w:rPr>
        <w:t>kemxejn safra u minn trasparenti sa tkanġi ftit</w:t>
      </w:r>
      <w:r w:rsidRPr="006B253B">
        <w:rPr>
          <w:szCs w:val="22"/>
        </w:rPr>
        <w:t>.</w:t>
      </w:r>
    </w:p>
    <w:p w14:paraId="7AC5AEE3" w14:textId="77777777" w:rsidR="00A47626" w:rsidRPr="006B253B" w:rsidRDefault="00A47626">
      <w:pPr>
        <w:tabs>
          <w:tab w:val="clear" w:pos="567"/>
        </w:tabs>
      </w:pPr>
    </w:p>
    <w:p w14:paraId="0CD3289D" w14:textId="77777777" w:rsidR="00A47626" w:rsidRPr="006B253B" w:rsidRDefault="00A47626" w:rsidP="004704E0">
      <w:pPr>
        <w:keepNext/>
        <w:ind w:left="567" w:hanging="567"/>
        <w:outlineLvl w:val="1"/>
        <w:rPr>
          <w:b/>
          <w:bCs/>
        </w:rPr>
      </w:pPr>
      <w:r w:rsidRPr="006B253B">
        <w:rPr>
          <w:b/>
          <w:bCs/>
        </w:rPr>
        <w:t>4.</w:t>
      </w:r>
      <w:r w:rsidRPr="006B253B">
        <w:rPr>
          <w:b/>
          <w:bCs/>
        </w:rPr>
        <w:tab/>
        <w:t>TAGĦRIF KLINIKU</w:t>
      </w:r>
    </w:p>
    <w:p w14:paraId="1BC9CE81" w14:textId="77777777" w:rsidR="00A47626" w:rsidRPr="006B253B" w:rsidRDefault="00A47626">
      <w:pPr>
        <w:keepNext/>
        <w:tabs>
          <w:tab w:val="clear" w:pos="567"/>
        </w:tabs>
      </w:pPr>
    </w:p>
    <w:p w14:paraId="2803D892" w14:textId="77777777" w:rsidR="00A47626" w:rsidRPr="006B253B" w:rsidRDefault="00A47626" w:rsidP="004704E0">
      <w:pPr>
        <w:keepNext/>
        <w:ind w:left="567" w:hanging="567"/>
        <w:outlineLvl w:val="2"/>
        <w:rPr>
          <w:b/>
          <w:bCs/>
        </w:rPr>
      </w:pPr>
      <w:r w:rsidRPr="006B253B">
        <w:rPr>
          <w:b/>
          <w:bCs/>
        </w:rPr>
        <w:t>4.1</w:t>
      </w:r>
      <w:r w:rsidRPr="006B253B">
        <w:rPr>
          <w:b/>
          <w:bCs/>
        </w:rPr>
        <w:tab/>
        <w:t>Indikazzjonijiet terapewtiċi</w:t>
      </w:r>
    </w:p>
    <w:p w14:paraId="36982B3C" w14:textId="77777777" w:rsidR="00A47626" w:rsidRPr="006B253B" w:rsidRDefault="00A47626">
      <w:pPr>
        <w:keepNext/>
        <w:tabs>
          <w:tab w:val="clear" w:pos="567"/>
        </w:tabs>
      </w:pPr>
    </w:p>
    <w:p w14:paraId="06BF809B" w14:textId="77777777" w:rsidR="00A47626" w:rsidRPr="006B253B" w:rsidRDefault="00A47626">
      <w:pPr>
        <w:keepNext/>
        <w:tabs>
          <w:tab w:val="clear" w:pos="567"/>
        </w:tabs>
      </w:pPr>
      <w:bookmarkStart w:id="10" w:name="OLE_LINK48"/>
      <w:bookmarkStart w:id="11" w:name="OLE_LINK49"/>
      <w:bookmarkStart w:id="12" w:name="OLE_LINK51"/>
      <w:bookmarkStart w:id="13" w:name="OLE_LINK142"/>
      <w:bookmarkStart w:id="14" w:name="OLE_LINK143"/>
      <w:bookmarkStart w:id="15" w:name="OLE_LINK345"/>
      <w:bookmarkStart w:id="16" w:name="OLE_LINK346"/>
      <w:r w:rsidRPr="006B253B">
        <w:rPr>
          <w:u w:val="single"/>
        </w:rPr>
        <w:t>Il-Marda ta’ Crohn</w:t>
      </w:r>
      <w:bookmarkEnd w:id="10"/>
      <w:bookmarkEnd w:id="11"/>
      <w:bookmarkEnd w:id="12"/>
    </w:p>
    <w:bookmarkEnd w:id="13"/>
    <w:bookmarkEnd w:id="14"/>
    <w:p w14:paraId="7BB56BAF" w14:textId="3C03C49A" w:rsidR="00A47626" w:rsidRPr="006B253B" w:rsidRDefault="00C82F15" w:rsidP="00A03702">
      <w:r w:rsidRPr="006B253B">
        <w:t>IMULDOSA</w:t>
      </w:r>
      <w:r w:rsidR="00A47626" w:rsidRPr="006B253B">
        <w:t xml:space="preserve"> huwa indikat għat-trattament ta’ pazjenti adulti bil-marda ta’ Crohn attiva b’mod moderat sa sever li kellhom rispons mhux adegwat, ma baqgħux jirrispondu, jew kienu intolleranti għal </w:t>
      </w:r>
      <w:bookmarkStart w:id="17" w:name="OLE_LINK39"/>
      <w:r w:rsidR="00A47626" w:rsidRPr="006B253B">
        <w:t>terapija konvenzjonali jew għal antagonist ta’ TNFα</w:t>
      </w:r>
      <w:bookmarkEnd w:id="17"/>
      <w:r w:rsidR="00A47626" w:rsidRPr="006B253B">
        <w:t xml:space="preserve"> jew għandhom kontraindikazzjonijiet mediċi għal terapiji bħal dawn.</w:t>
      </w:r>
    </w:p>
    <w:p w14:paraId="79F10D4F" w14:textId="77777777" w:rsidR="003B7130" w:rsidRPr="006B253B" w:rsidRDefault="003B7130" w:rsidP="00A03702"/>
    <w:bookmarkEnd w:id="15"/>
    <w:bookmarkEnd w:id="16"/>
    <w:p w14:paraId="523FED00" w14:textId="77777777" w:rsidR="00A47626" w:rsidRPr="006B253B" w:rsidRDefault="00A47626" w:rsidP="004704E0">
      <w:pPr>
        <w:keepNext/>
        <w:ind w:left="567" w:hanging="567"/>
        <w:outlineLvl w:val="2"/>
        <w:rPr>
          <w:b/>
          <w:bCs/>
        </w:rPr>
      </w:pPr>
      <w:r w:rsidRPr="006B253B">
        <w:rPr>
          <w:b/>
          <w:bCs/>
        </w:rPr>
        <w:t>4.2</w:t>
      </w:r>
      <w:r w:rsidRPr="006B253B">
        <w:rPr>
          <w:b/>
          <w:bCs/>
        </w:rPr>
        <w:tab/>
        <w:t>Pożoloġija u metodu ta’ kif għandu jingħata</w:t>
      </w:r>
    </w:p>
    <w:p w14:paraId="79740B7D" w14:textId="77777777" w:rsidR="00A47626" w:rsidRPr="006B253B" w:rsidRDefault="00A47626">
      <w:pPr>
        <w:keepNext/>
      </w:pPr>
    </w:p>
    <w:p w14:paraId="69FB04AE" w14:textId="43A58762" w:rsidR="00CE6ED7" w:rsidRPr="006B253B" w:rsidRDefault="00A47626">
      <w:pPr>
        <w:widowControl w:val="0"/>
        <w:tabs>
          <w:tab w:val="clear" w:pos="567"/>
        </w:tabs>
        <w:rPr>
          <w:bCs/>
        </w:rPr>
      </w:pPr>
      <w:r w:rsidRPr="006B253B">
        <w:rPr>
          <w:bCs/>
        </w:rPr>
        <w:t xml:space="preserve">L-iskop ta’ </w:t>
      </w:r>
      <w:r w:rsidR="00C82F15" w:rsidRPr="006B253B">
        <w:rPr>
          <w:bCs/>
        </w:rPr>
        <w:t>IMULDOSA</w:t>
      </w:r>
      <w:r w:rsidRPr="006B253B">
        <w:rPr>
          <w:bCs/>
        </w:rPr>
        <w:t xml:space="preserve"> konċentrat għal soluzzjoni għall-infużjoni huwa li jintuża taħt il-gwida u s-superviżjoni ta’ tobba b’esperjenza fid-dijanjosi u l-kura </w:t>
      </w:r>
      <w:r w:rsidRPr="006B253B">
        <w:t>tal-marda</w:t>
      </w:r>
      <w:r w:rsidRPr="006B253B">
        <w:rPr>
          <w:bCs/>
        </w:rPr>
        <w:t xml:space="preserve"> ta’ Crohn.</w:t>
      </w:r>
    </w:p>
    <w:p w14:paraId="73E9A93A" w14:textId="16D6F08D" w:rsidR="00A47626" w:rsidRPr="006B253B" w:rsidRDefault="00C82F15">
      <w:pPr>
        <w:widowControl w:val="0"/>
        <w:tabs>
          <w:tab w:val="clear" w:pos="567"/>
        </w:tabs>
        <w:rPr>
          <w:bCs/>
        </w:rPr>
      </w:pPr>
      <w:r w:rsidRPr="006B253B">
        <w:rPr>
          <w:bCs/>
        </w:rPr>
        <w:t>IMULDOSA</w:t>
      </w:r>
      <w:r w:rsidR="00A47626" w:rsidRPr="006B253B">
        <w:rPr>
          <w:bCs/>
        </w:rPr>
        <w:t xml:space="preserve"> konċentrat għal soluzzjoni għall-infużjoni għandu jintuża biss għad-doża ta’ induzzjoni fil-vini.</w:t>
      </w:r>
    </w:p>
    <w:p w14:paraId="660E08C9" w14:textId="77777777" w:rsidR="00A47626" w:rsidRPr="006B253B" w:rsidRDefault="00A47626">
      <w:pPr>
        <w:tabs>
          <w:tab w:val="clear" w:pos="567"/>
        </w:tabs>
        <w:rPr>
          <w:bCs/>
        </w:rPr>
      </w:pPr>
    </w:p>
    <w:p w14:paraId="50102363" w14:textId="77777777" w:rsidR="00A47626" w:rsidRPr="006B253B" w:rsidRDefault="00A47626">
      <w:pPr>
        <w:keepNext/>
        <w:tabs>
          <w:tab w:val="clear" w:pos="567"/>
        </w:tabs>
        <w:rPr>
          <w:bCs/>
        </w:rPr>
      </w:pPr>
      <w:r w:rsidRPr="006B253B">
        <w:rPr>
          <w:u w:val="single"/>
        </w:rPr>
        <w:lastRenderedPageBreak/>
        <w:t>Pożoloġija</w:t>
      </w:r>
    </w:p>
    <w:p w14:paraId="162A605D" w14:textId="77777777" w:rsidR="00A47626" w:rsidRPr="006B253B" w:rsidRDefault="00A47626">
      <w:pPr>
        <w:keepNext/>
        <w:tabs>
          <w:tab w:val="clear" w:pos="567"/>
        </w:tabs>
        <w:rPr>
          <w:bCs/>
        </w:rPr>
      </w:pPr>
    </w:p>
    <w:p w14:paraId="72BF89A1" w14:textId="4ED70D8A" w:rsidR="00A47626" w:rsidRPr="006B253B" w:rsidRDefault="00A47626">
      <w:pPr>
        <w:keepNext/>
        <w:widowControl w:val="0"/>
      </w:pPr>
      <w:r w:rsidRPr="006B253B">
        <w:rPr>
          <w:u w:val="single"/>
        </w:rPr>
        <w:t>Il-Marda ta’ Crohn</w:t>
      </w:r>
    </w:p>
    <w:p w14:paraId="390FC805" w14:textId="50213384" w:rsidR="00171999" w:rsidRPr="006B253B" w:rsidRDefault="00A47626">
      <w:pPr>
        <w:autoSpaceDE w:val="0"/>
        <w:rPr>
          <w:szCs w:val="22"/>
        </w:rPr>
      </w:pPr>
      <w:r w:rsidRPr="006B253B">
        <w:t xml:space="preserve">It-trattament bi </w:t>
      </w:r>
      <w:r w:rsidR="00C82F15" w:rsidRPr="006B253B">
        <w:t>IMULDOSA</w:t>
      </w:r>
      <w:r w:rsidRPr="006B253B">
        <w:t xml:space="preserve"> għandu jimbeda b’doża waħda fil-vini bbażata fuq il-piż tal-ġisem. Is-soluzzjoni għall-infużjoni għandha tiġi komposta minn numru ta’ kunjetti ta’ </w:t>
      </w:r>
      <w:r w:rsidR="00C82F15" w:rsidRPr="006B253B">
        <w:t>IMULDOSA</w:t>
      </w:r>
      <w:r w:rsidRPr="006B253B">
        <w:t xml:space="preserve"> 130 mg kif speċifikat fit-Tabella 1 (ara sezzjoni 6.6 għall-preparazzjoni).</w:t>
      </w:r>
    </w:p>
    <w:p w14:paraId="2D793C43" w14:textId="77777777" w:rsidR="00A53587" w:rsidRPr="006B253B" w:rsidRDefault="00A53587" w:rsidP="00743B5B">
      <w:pPr>
        <w:tabs>
          <w:tab w:val="clear" w:pos="567"/>
        </w:tabs>
        <w:autoSpaceDE w:val="0"/>
      </w:pPr>
    </w:p>
    <w:p w14:paraId="1F09A504" w14:textId="24C22306" w:rsidR="00A53587" w:rsidRPr="006B253B" w:rsidRDefault="00A53587" w:rsidP="006501C8">
      <w:pPr>
        <w:keepNext/>
        <w:tabs>
          <w:tab w:val="clear" w:pos="567"/>
          <w:tab w:val="left" w:pos="0"/>
        </w:tabs>
        <w:rPr>
          <w:rFonts w:cs="Calibri"/>
          <w:bCs/>
        </w:rPr>
      </w:pPr>
      <w:r w:rsidRPr="006B253B">
        <w:rPr>
          <w:i/>
          <w:iCs/>
        </w:rPr>
        <w:t>Tabella 1</w:t>
      </w:r>
      <w:r w:rsidRPr="006B253B">
        <w:rPr>
          <w:i/>
          <w:iCs/>
        </w:rPr>
        <w:tab/>
        <w:t xml:space="preserve">Dożaġġ inizjali fil-vini ta’ </w:t>
      </w:r>
      <w:r w:rsidR="00C82F15" w:rsidRPr="006B253B">
        <w:rPr>
          <w:i/>
          <w:iCs/>
        </w:rPr>
        <w:t>IMULDOSA</w:t>
      </w:r>
    </w:p>
    <w:tbl>
      <w:tblPr>
        <w:tblW w:w="9072" w:type="dxa"/>
        <w:jc w:val="center"/>
        <w:tblLayout w:type="fixed"/>
        <w:tblLook w:val="0000" w:firstRow="0" w:lastRow="0" w:firstColumn="0" w:lastColumn="0" w:noHBand="0" w:noVBand="0"/>
      </w:tblPr>
      <w:tblGrid>
        <w:gridCol w:w="4360"/>
        <w:gridCol w:w="1830"/>
        <w:gridCol w:w="2882"/>
      </w:tblGrid>
      <w:tr w:rsidR="00A53587" w:rsidRPr="006B253B" w14:paraId="6E424C45" w14:textId="77777777" w:rsidTr="00743B5B">
        <w:trPr>
          <w:cantSplit/>
          <w:trHeight w:val="584"/>
          <w:jc w:val="center"/>
        </w:trPr>
        <w:tc>
          <w:tcPr>
            <w:tcW w:w="4287" w:type="dxa"/>
            <w:tcBorders>
              <w:top w:val="single" w:sz="4" w:space="0" w:color="000000"/>
              <w:left w:val="single" w:sz="4" w:space="0" w:color="000000"/>
              <w:bottom w:val="single" w:sz="4" w:space="0" w:color="000000"/>
            </w:tcBorders>
            <w:shd w:val="clear" w:color="auto" w:fill="auto"/>
          </w:tcPr>
          <w:p w14:paraId="500C59A7" w14:textId="77777777" w:rsidR="00A53587" w:rsidRPr="006B253B" w:rsidRDefault="00A53587" w:rsidP="00743B5B">
            <w:pPr>
              <w:keepNext/>
              <w:keepLines/>
              <w:tabs>
                <w:tab w:val="clear" w:pos="567"/>
                <w:tab w:val="left" w:pos="0"/>
              </w:tabs>
              <w:autoSpaceDE w:val="0"/>
              <w:rPr>
                <w:rFonts w:cs="Calibri"/>
                <w:b/>
              </w:rPr>
            </w:pPr>
            <w:r w:rsidRPr="006B253B">
              <w:rPr>
                <w:rFonts w:cs="Calibri"/>
                <w:b/>
              </w:rPr>
              <w:t>Piż tal-ġisem tal-pazjent fil-ħin tad-dożaġġ</w:t>
            </w:r>
          </w:p>
        </w:tc>
        <w:tc>
          <w:tcPr>
            <w:tcW w:w="1800" w:type="dxa"/>
            <w:tcBorders>
              <w:top w:val="single" w:sz="4" w:space="0" w:color="000000"/>
              <w:bottom w:val="single" w:sz="4" w:space="0" w:color="000000"/>
            </w:tcBorders>
            <w:shd w:val="clear" w:color="auto" w:fill="auto"/>
          </w:tcPr>
          <w:p w14:paraId="04D83549" w14:textId="77777777" w:rsidR="00A53587" w:rsidRPr="006B253B" w:rsidRDefault="00A53587" w:rsidP="00743B5B">
            <w:pPr>
              <w:keepNext/>
              <w:keepLines/>
              <w:tabs>
                <w:tab w:val="clear" w:pos="567"/>
                <w:tab w:val="left" w:pos="0"/>
              </w:tabs>
              <w:autoSpaceDE w:val="0"/>
              <w:jc w:val="center"/>
              <w:rPr>
                <w:rFonts w:cs="Calibri"/>
                <w:b/>
              </w:rPr>
            </w:pPr>
            <w:r w:rsidRPr="006B253B">
              <w:rPr>
                <w:rFonts w:cs="Calibri"/>
                <w:b/>
              </w:rPr>
              <w:t>Doża rrakkomandata</w:t>
            </w:r>
            <w:r w:rsidRPr="006B253B">
              <w:rPr>
                <w:b/>
                <w:vertAlign w:val="superscript"/>
              </w:rPr>
              <w:t>a</w:t>
            </w:r>
          </w:p>
        </w:tc>
        <w:tc>
          <w:tcPr>
            <w:tcW w:w="2834" w:type="dxa"/>
            <w:tcBorders>
              <w:top w:val="single" w:sz="4" w:space="0" w:color="000000"/>
              <w:bottom w:val="single" w:sz="4" w:space="0" w:color="000000"/>
              <w:right w:val="single" w:sz="4" w:space="0" w:color="000000"/>
            </w:tcBorders>
            <w:shd w:val="clear" w:color="auto" w:fill="auto"/>
          </w:tcPr>
          <w:p w14:paraId="7580EE49" w14:textId="46C66F60" w:rsidR="00A53587" w:rsidRPr="006B253B" w:rsidRDefault="00A53587" w:rsidP="00743B5B">
            <w:pPr>
              <w:keepNext/>
              <w:keepLines/>
              <w:tabs>
                <w:tab w:val="clear" w:pos="567"/>
                <w:tab w:val="left" w:pos="0"/>
              </w:tabs>
              <w:autoSpaceDE w:val="0"/>
              <w:jc w:val="center"/>
              <w:rPr>
                <w:b/>
              </w:rPr>
            </w:pPr>
            <w:r w:rsidRPr="006B253B">
              <w:rPr>
                <w:rFonts w:cs="Calibri"/>
                <w:b/>
              </w:rPr>
              <w:t xml:space="preserve">Numru ta’ Kunjetti ta’ </w:t>
            </w:r>
            <w:r w:rsidR="00C82F15" w:rsidRPr="006B253B">
              <w:rPr>
                <w:rFonts w:cs="Calibri"/>
                <w:b/>
              </w:rPr>
              <w:t>IMULDOSA</w:t>
            </w:r>
            <w:r w:rsidRPr="006B253B">
              <w:rPr>
                <w:rFonts w:cs="Calibri"/>
                <w:b/>
              </w:rPr>
              <w:t xml:space="preserve"> 130</w:t>
            </w:r>
            <w:r w:rsidRPr="006B253B">
              <w:rPr>
                <w:b/>
                <w:szCs w:val="22"/>
              </w:rPr>
              <w:t> </w:t>
            </w:r>
            <w:r w:rsidRPr="006B253B">
              <w:rPr>
                <w:rFonts w:cs="Calibri"/>
                <w:b/>
              </w:rPr>
              <w:t>mg</w:t>
            </w:r>
          </w:p>
        </w:tc>
      </w:tr>
      <w:tr w:rsidR="00A53587" w:rsidRPr="006B253B" w14:paraId="3894B747" w14:textId="77777777" w:rsidTr="00743B5B">
        <w:trPr>
          <w:cantSplit/>
          <w:jc w:val="center"/>
        </w:trPr>
        <w:tc>
          <w:tcPr>
            <w:tcW w:w="4287" w:type="dxa"/>
            <w:tcBorders>
              <w:top w:val="single" w:sz="4" w:space="0" w:color="000000"/>
              <w:left w:val="single" w:sz="4" w:space="0" w:color="000000"/>
            </w:tcBorders>
            <w:shd w:val="clear" w:color="auto" w:fill="auto"/>
          </w:tcPr>
          <w:p w14:paraId="0074E6AF" w14:textId="77777777" w:rsidR="00A53587" w:rsidRPr="006B253B" w:rsidRDefault="00A53587" w:rsidP="004F1AA4">
            <w:pPr>
              <w:keepNext/>
              <w:keepLines/>
            </w:pPr>
            <w:r w:rsidRPr="006B253B">
              <w:t>≤</w:t>
            </w:r>
            <w:r w:rsidRPr="006B253B">
              <w:rPr>
                <w:szCs w:val="22"/>
              </w:rPr>
              <w:t> </w:t>
            </w:r>
            <w:r w:rsidRPr="006B253B">
              <w:t>55</w:t>
            </w:r>
            <w:r w:rsidRPr="006B253B">
              <w:rPr>
                <w:szCs w:val="22"/>
              </w:rPr>
              <w:t> </w:t>
            </w:r>
            <w:r w:rsidRPr="006B253B">
              <w:t>kg</w:t>
            </w:r>
          </w:p>
        </w:tc>
        <w:tc>
          <w:tcPr>
            <w:tcW w:w="1800" w:type="dxa"/>
            <w:tcBorders>
              <w:top w:val="single" w:sz="4" w:space="0" w:color="000000"/>
            </w:tcBorders>
            <w:shd w:val="clear" w:color="auto" w:fill="auto"/>
          </w:tcPr>
          <w:p w14:paraId="1FC2858B" w14:textId="77777777" w:rsidR="00A53587" w:rsidRPr="006B253B" w:rsidRDefault="00A53587" w:rsidP="004F1AA4">
            <w:pPr>
              <w:keepNext/>
              <w:keepLines/>
              <w:widowControl w:val="0"/>
              <w:jc w:val="center"/>
            </w:pPr>
            <w:r w:rsidRPr="006B253B">
              <w:t>260</w:t>
            </w:r>
            <w:r w:rsidRPr="006B253B">
              <w:rPr>
                <w:szCs w:val="22"/>
              </w:rPr>
              <w:t> </w:t>
            </w:r>
            <w:r w:rsidRPr="006B253B">
              <w:t>mg</w:t>
            </w:r>
          </w:p>
        </w:tc>
        <w:tc>
          <w:tcPr>
            <w:tcW w:w="2834" w:type="dxa"/>
            <w:tcBorders>
              <w:top w:val="single" w:sz="4" w:space="0" w:color="000000"/>
              <w:right w:val="single" w:sz="4" w:space="0" w:color="000000"/>
            </w:tcBorders>
            <w:shd w:val="clear" w:color="auto" w:fill="auto"/>
          </w:tcPr>
          <w:p w14:paraId="0489E14B" w14:textId="77777777" w:rsidR="00A53587" w:rsidRPr="006B253B" w:rsidRDefault="00A53587" w:rsidP="004F1AA4">
            <w:pPr>
              <w:keepNext/>
              <w:keepLines/>
              <w:widowControl w:val="0"/>
              <w:jc w:val="center"/>
            </w:pPr>
            <w:r w:rsidRPr="006B253B">
              <w:t>2</w:t>
            </w:r>
          </w:p>
        </w:tc>
      </w:tr>
      <w:tr w:rsidR="00A53587" w:rsidRPr="006B253B" w14:paraId="2533A056" w14:textId="77777777" w:rsidTr="00743B5B">
        <w:trPr>
          <w:cantSplit/>
          <w:jc w:val="center"/>
        </w:trPr>
        <w:tc>
          <w:tcPr>
            <w:tcW w:w="4287" w:type="dxa"/>
            <w:tcBorders>
              <w:left w:val="single" w:sz="4" w:space="0" w:color="000000"/>
            </w:tcBorders>
            <w:shd w:val="clear" w:color="auto" w:fill="auto"/>
          </w:tcPr>
          <w:p w14:paraId="3C47E364" w14:textId="77777777" w:rsidR="00A53587" w:rsidRPr="006B253B" w:rsidRDefault="00A53587" w:rsidP="004F1AA4">
            <w:pPr>
              <w:keepNext/>
              <w:keepLines/>
            </w:pPr>
            <w:r w:rsidRPr="006B253B">
              <w:t>&gt;</w:t>
            </w:r>
            <w:r w:rsidRPr="006B253B">
              <w:rPr>
                <w:szCs w:val="22"/>
              </w:rPr>
              <w:t> </w:t>
            </w:r>
            <w:r w:rsidRPr="006B253B">
              <w:t>55</w:t>
            </w:r>
            <w:r w:rsidRPr="006B253B">
              <w:rPr>
                <w:szCs w:val="22"/>
              </w:rPr>
              <w:t> </w:t>
            </w:r>
            <w:r w:rsidRPr="006B253B">
              <w:t>kg sa ≤</w:t>
            </w:r>
            <w:r w:rsidRPr="006B253B">
              <w:rPr>
                <w:szCs w:val="22"/>
              </w:rPr>
              <w:t> </w:t>
            </w:r>
            <w:r w:rsidRPr="006B253B">
              <w:t>85</w:t>
            </w:r>
            <w:r w:rsidRPr="006B253B">
              <w:rPr>
                <w:szCs w:val="22"/>
              </w:rPr>
              <w:t> </w:t>
            </w:r>
            <w:r w:rsidRPr="006B253B">
              <w:t>kg</w:t>
            </w:r>
          </w:p>
        </w:tc>
        <w:tc>
          <w:tcPr>
            <w:tcW w:w="1800" w:type="dxa"/>
            <w:shd w:val="clear" w:color="auto" w:fill="auto"/>
          </w:tcPr>
          <w:p w14:paraId="2CEB4527" w14:textId="77777777" w:rsidR="00A53587" w:rsidRPr="006B253B" w:rsidRDefault="00A53587" w:rsidP="004F1AA4">
            <w:pPr>
              <w:keepNext/>
              <w:keepLines/>
              <w:jc w:val="center"/>
            </w:pPr>
            <w:r w:rsidRPr="006B253B">
              <w:t>390</w:t>
            </w:r>
            <w:r w:rsidRPr="006B253B">
              <w:rPr>
                <w:szCs w:val="22"/>
              </w:rPr>
              <w:t> </w:t>
            </w:r>
            <w:r w:rsidRPr="006B253B">
              <w:t>mg</w:t>
            </w:r>
          </w:p>
        </w:tc>
        <w:tc>
          <w:tcPr>
            <w:tcW w:w="2834" w:type="dxa"/>
            <w:tcBorders>
              <w:right w:val="single" w:sz="4" w:space="0" w:color="000000"/>
            </w:tcBorders>
            <w:shd w:val="clear" w:color="auto" w:fill="auto"/>
          </w:tcPr>
          <w:p w14:paraId="58C8AA21" w14:textId="77777777" w:rsidR="00A53587" w:rsidRPr="006B253B" w:rsidRDefault="00A53587" w:rsidP="004F1AA4">
            <w:pPr>
              <w:keepNext/>
              <w:keepLines/>
              <w:widowControl w:val="0"/>
              <w:jc w:val="center"/>
            </w:pPr>
            <w:r w:rsidRPr="006B253B">
              <w:t>3</w:t>
            </w:r>
          </w:p>
        </w:tc>
      </w:tr>
      <w:tr w:rsidR="00A53587" w:rsidRPr="006B253B" w14:paraId="272B30FF" w14:textId="77777777" w:rsidTr="00743B5B">
        <w:trPr>
          <w:cantSplit/>
          <w:jc w:val="center"/>
        </w:trPr>
        <w:tc>
          <w:tcPr>
            <w:tcW w:w="4287" w:type="dxa"/>
            <w:tcBorders>
              <w:left w:val="single" w:sz="4" w:space="0" w:color="000000"/>
              <w:bottom w:val="single" w:sz="4" w:space="0" w:color="000000"/>
            </w:tcBorders>
            <w:shd w:val="clear" w:color="auto" w:fill="auto"/>
          </w:tcPr>
          <w:p w14:paraId="489ACFBE" w14:textId="77777777" w:rsidR="00A53587" w:rsidRPr="006B253B" w:rsidRDefault="00A53587" w:rsidP="004F1AA4">
            <w:pPr>
              <w:keepNext/>
              <w:keepLines/>
            </w:pPr>
            <w:r w:rsidRPr="006B253B">
              <w:t>&gt;</w:t>
            </w:r>
            <w:r w:rsidRPr="006B253B">
              <w:rPr>
                <w:szCs w:val="22"/>
              </w:rPr>
              <w:t> </w:t>
            </w:r>
            <w:r w:rsidRPr="006B253B">
              <w:t>85</w:t>
            </w:r>
            <w:r w:rsidRPr="006B253B">
              <w:rPr>
                <w:szCs w:val="22"/>
              </w:rPr>
              <w:t> </w:t>
            </w:r>
            <w:r w:rsidRPr="006B253B">
              <w:t>kg</w:t>
            </w:r>
          </w:p>
        </w:tc>
        <w:tc>
          <w:tcPr>
            <w:tcW w:w="1800" w:type="dxa"/>
            <w:tcBorders>
              <w:bottom w:val="single" w:sz="4" w:space="0" w:color="000000"/>
            </w:tcBorders>
            <w:shd w:val="clear" w:color="auto" w:fill="auto"/>
          </w:tcPr>
          <w:p w14:paraId="76209751" w14:textId="77777777" w:rsidR="00A53587" w:rsidRPr="006B253B" w:rsidRDefault="00A53587" w:rsidP="004F1AA4">
            <w:pPr>
              <w:keepNext/>
              <w:keepLines/>
              <w:widowControl w:val="0"/>
              <w:jc w:val="center"/>
            </w:pPr>
            <w:r w:rsidRPr="006B253B">
              <w:t>520</w:t>
            </w:r>
            <w:r w:rsidRPr="006B253B">
              <w:rPr>
                <w:szCs w:val="22"/>
              </w:rPr>
              <w:t> </w:t>
            </w:r>
            <w:r w:rsidRPr="006B253B">
              <w:t>mg</w:t>
            </w:r>
          </w:p>
        </w:tc>
        <w:tc>
          <w:tcPr>
            <w:tcW w:w="2834" w:type="dxa"/>
            <w:tcBorders>
              <w:bottom w:val="single" w:sz="4" w:space="0" w:color="000000"/>
              <w:right w:val="single" w:sz="4" w:space="0" w:color="000000"/>
            </w:tcBorders>
            <w:shd w:val="clear" w:color="auto" w:fill="auto"/>
          </w:tcPr>
          <w:p w14:paraId="5B5A02D3" w14:textId="77777777" w:rsidR="00A53587" w:rsidRPr="006B253B" w:rsidRDefault="00A53587" w:rsidP="004F1AA4">
            <w:pPr>
              <w:keepNext/>
              <w:keepLines/>
              <w:widowControl w:val="0"/>
              <w:jc w:val="center"/>
            </w:pPr>
            <w:r w:rsidRPr="006B253B">
              <w:t>4</w:t>
            </w:r>
          </w:p>
        </w:tc>
      </w:tr>
      <w:tr w:rsidR="00A53587" w:rsidRPr="006B253B" w14:paraId="7F87F1FD" w14:textId="77777777" w:rsidTr="00743B5B">
        <w:trPr>
          <w:cantSplit/>
          <w:jc w:val="center"/>
        </w:trPr>
        <w:tc>
          <w:tcPr>
            <w:tcW w:w="8921" w:type="dxa"/>
            <w:gridSpan w:val="3"/>
            <w:tcBorders>
              <w:top w:val="single" w:sz="4" w:space="0" w:color="000000"/>
            </w:tcBorders>
            <w:shd w:val="clear" w:color="auto" w:fill="auto"/>
          </w:tcPr>
          <w:p w14:paraId="3F036008" w14:textId="77777777" w:rsidR="00A53587" w:rsidRPr="006B253B" w:rsidRDefault="00A53587" w:rsidP="004F1AA4">
            <w:pPr>
              <w:keepLines/>
              <w:snapToGrid w:val="0"/>
              <w:ind w:left="284" w:hanging="284"/>
            </w:pPr>
            <w:r w:rsidRPr="006B253B">
              <w:rPr>
                <w:rFonts w:cs="Calibri"/>
                <w:vertAlign w:val="superscript"/>
              </w:rPr>
              <w:t>a</w:t>
            </w:r>
            <w:r w:rsidRPr="006B253B">
              <w:rPr>
                <w:rFonts w:cs="Calibri"/>
                <w:vertAlign w:val="superscript"/>
              </w:rPr>
              <w:tab/>
            </w:r>
            <w:r w:rsidRPr="006B253B">
              <w:rPr>
                <w:rFonts w:cs="Calibri"/>
                <w:sz w:val="18"/>
                <w:szCs w:val="18"/>
              </w:rPr>
              <w:t>Madwar 6 mg/kg</w:t>
            </w:r>
          </w:p>
        </w:tc>
      </w:tr>
    </w:tbl>
    <w:p w14:paraId="1D5B6402" w14:textId="77777777" w:rsidR="00A53587" w:rsidRPr="006B253B" w:rsidRDefault="00A53587" w:rsidP="00743B5B">
      <w:pPr>
        <w:widowControl w:val="0"/>
        <w:rPr>
          <w:bCs/>
        </w:rPr>
      </w:pPr>
    </w:p>
    <w:p w14:paraId="5618662F" w14:textId="69D2B476" w:rsidR="00A47626" w:rsidRPr="006B253B" w:rsidRDefault="00A47626">
      <w:pPr>
        <w:rPr>
          <w:bCs/>
          <w:i/>
        </w:rPr>
      </w:pPr>
      <w:r w:rsidRPr="006B253B">
        <w:rPr>
          <w:szCs w:val="22"/>
        </w:rPr>
        <w:t xml:space="preserve">L-ewwel doża </w:t>
      </w:r>
      <w:bookmarkStart w:id="18" w:name="OLE_LINK55"/>
      <w:bookmarkStart w:id="19" w:name="OLE_LINK56"/>
      <w:r w:rsidRPr="006B253B">
        <w:rPr>
          <w:szCs w:val="22"/>
        </w:rPr>
        <w:t xml:space="preserve">taħt il-ġilda </w:t>
      </w:r>
      <w:bookmarkEnd w:id="18"/>
      <w:bookmarkEnd w:id="19"/>
      <w:r w:rsidRPr="006B253B">
        <w:rPr>
          <w:szCs w:val="22"/>
        </w:rPr>
        <w:t xml:space="preserve">għandha tingħata f’ġimgħa 8 wara d-doża fil-vini. Għall-pożoloġija tal-kors ta’ dożaġġ taħt il-ġilda ta’ wara, ara sezzjoni 4.2 tal-SmPC ta’ </w:t>
      </w:r>
      <w:r w:rsidR="00C82F15" w:rsidRPr="006B253B">
        <w:rPr>
          <w:szCs w:val="22"/>
        </w:rPr>
        <w:t>IMULDOSA</w:t>
      </w:r>
      <w:r w:rsidRPr="006B253B">
        <w:rPr>
          <w:szCs w:val="22"/>
        </w:rPr>
        <w:t xml:space="preserve"> soluzzjoni għall-injezzjoni (kunjett) u soluzzjoni għall-injezzjoni f’siringa mimlija għal-lest.</w:t>
      </w:r>
    </w:p>
    <w:p w14:paraId="01150187" w14:textId="77777777" w:rsidR="00A47626" w:rsidRPr="006B253B" w:rsidRDefault="00A47626" w:rsidP="00A03702"/>
    <w:p w14:paraId="1DE85377" w14:textId="77777777" w:rsidR="00A47626" w:rsidRPr="006B253B" w:rsidRDefault="00A47626">
      <w:pPr>
        <w:keepNext/>
        <w:tabs>
          <w:tab w:val="clear" w:pos="567"/>
        </w:tabs>
        <w:rPr>
          <w:bCs/>
        </w:rPr>
      </w:pPr>
      <w:bookmarkStart w:id="20" w:name="OLE_LINK357"/>
      <w:bookmarkStart w:id="21" w:name="OLE_LINK358"/>
      <w:r w:rsidRPr="006B253B">
        <w:rPr>
          <w:bCs/>
          <w:i/>
        </w:rPr>
        <w:t>Anzjani (≥ 65 sena)</w:t>
      </w:r>
    </w:p>
    <w:p w14:paraId="74D6B147" w14:textId="77777777" w:rsidR="00A47626" w:rsidRPr="006B253B" w:rsidRDefault="00A47626">
      <w:pPr>
        <w:tabs>
          <w:tab w:val="clear" w:pos="567"/>
        </w:tabs>
      </w:pPr>
      <w:r w:rsidRPr="006B253B">
        <w:rPr>
          <w:bCs/>
        </w:rPr>
        <w:t>Ma huwa meħtieġ l-ebda aġġustament tad-doża għal pazjenti anzjani (ara sezzjoni 4.4).</w:t>
      </w:r>
    </w:p>
    <w:bookmarkEnd w:id="20"/>
    <w:bookmarkEnd w:id="21"/>
    <w:p w14:paraId="6B5BED36" w14:textId="77777777" w:rsidR="00A47626" w:rsidRPr="006B253B" w:rsidRDefault="00A47626">
      <w:pPr>
        <w:tabs>
          <w:tab w:val="clear" w:pos="567"/>
        </w:tabs>
      </w:pPr>
    </w:p>
    <w:p w14:paraId="40A80EF4" w14:textId="77777777" w:rsidR="00A47626" w:rsidRPr="006B253B" w:rsidRDefault="00A47626">
      <w:pPr>
        <w:keepNext/>
        <w:tabs>
          <w:tab w:val="clear" w:pos="567"/>
        </w:tabs>
        <w:rPr>
          <w:bCs/>
        </w:rPr>
      </w:pPr>
      <w:bookmarkStart w:id="22" w:name="OLE_LINK359"/>
      <w:r w:rsidRPr="006B253B">
        <w:rPr>
          <w:bCs/>
          <w:i/>
        </w:rPr>
        <w:t>Indebolimet tal-kliewi u tal-fwied</w:t>
      </w:r>
    </w:p>
    <w:p w14:paraId="0A52747F" w14:textId="53620715" w:rsidR="00A47626" w:rsidRPr="006B253B" w:rsidRDefault="001A06B3">
      <w:pPr>
        <w:tabs>
          <w:tab w:val="clear" w:pos="567"/>
        </w:tabs>
      </w:pPr>
      <w:r w:rsidRPr="006B253B">
        <w:rPr>
          <w:bCs/>
        </w:rPr>
        <w:t>Ustekinumab</w:t>
      </w:r>
      <w:r w:rsidR="00A47626" w:rsidRPr="006B253B">
        <w:rPr>
          <w:bCs/>
        </w:rPr>
        <w:t xml:space="preserve"> ma ġiex studjat f’dawn il-popolazzjonijiet ta’ pazjenti u għalhekk ma tista’ ssir l-ebda rakkomandazzjoni tad-doża.</w:t>
      </w:r>
    </w:p>
    <w:p w14:paraId="184BD50D" w14:textId="77777777" w:rsidR="00A47626" w:rsidRPr="006B253B" w:rsidRDefault="00A47626"/>
    <w:p w14:paraId="30390DF1" w14:textId="77777777" w:rsidR="00A47626" w:rsidRPr="006B253B" w:rsidRDefault="00A47626">
      <w:pPr>
        <w:keepNext/>
      </w:pPr>
      <w:r w:rsidRPr="006B253B">
        <w:rPr>
          <w:i/>
        </w:rPr>
        <w:t>Popolazzjoni pedjatrika</w:t>
      </w:r>
    </w:p>
    <w:p w14:paraId="17D8B590" w14:textId="5E55A180" w:rsidR="00A47626" w:rsidRPr="006B253B" w:rsidRDefault="00A47626">
      <w:pPr>
        <w:widowControl w:val="0"/>
      </w:pPr>
      <w:r w:rsidRPr="006B253B">
        <w:t xml:space="preserve">Is-sigurtà u l-effikaċja ta’ </w:t>
      </w:r>
      <w:r w:rsidR="0048472A" w:rsidRPr="006B253B">
        <w:t>ustekinumab</w:t>
      </w:r>
      <w:r w:rsidRPr="006B253B">
        <w:t xml:space="preserve"> għat-trattament tal-marda ta</w:t>
      </w:r>
      <w:bookmarkStart w:id="23" w:name="OLE_LINK68"/>
      <w:bookmarkStart w:id="24" w:name="OLE_LINK69"/>
      <w:r w:rsidRPr="006B253B">
        <w:t>’</w:t>
      </w:r>
      <w:bookmarkEnd w:id="23"/>
      <w:bookmarkEnd w:id="24"/>
      <w:r w:rsidRPr="006B253B">
        <w:t xml:space="preserve"> Crohn fit-tfal taħt it-18-il sena għadhom ma ġewx determinati s’issa. M’hemm l-ebda </w:t>
      </w:r>
      <w:r w:rsidRPr="006B253B">
        <w:rPr>
          <w:i/>
        </w:rPr>
        <w:t>data</w:t>
      </w:r>
      <w:r w:rsidRPr="006B253B">
        <w:t xml:space="preserve"> disponibbli.</w:t>
      </w:r>
    </w:p>
    <w:bookmarkEnd w:id="22"/>
    <w:p w14:paraId="6FBA1513" w14:textId="77777777" w:rsidR="00A47626" w:rsidRPr="006B253B" w:rsidRDefault="00A47626">
      <w:pPr>
        <w:widowControl w:val="0"/>
      </w:pPr>
    </w:p>
    <w:p w14:paraId="50C769D8" w14:textId="77777777" w:rsidR="00A47626" w:rsidRPr="006B253B" w:rsidRDefault="00A47626">
      <w:pPr>
        <w:keepNext/>
        <w:tabs>
          <w:tab w:val="clear" w:pos="567"/>
        </w:tabs>
        <w:rPr>
          <w:bCs/>
        </w:rPr>
      </w:pPr>
      <w:bookmarkStart w:id="25" w:name="OLE_LINK360"/>
      <w:bookmarkStart w:id="26" w:name="OLE_LINK361"/>
      <w:r w:rsidRPr="006B253B">
        <w:rPr>
          <w:bCs/>
          <w:u w:val="single"/>
        </w:rPr>
        <w:t xml:space="preserve">Metodu ta’ kif għandu </w:t>
      </w:r>
      <w:bookmarkEnd w:id="25"/>
      <w:bookmarkEnd w:id="26"/>
      <w:r w:rsidRPr="006B253B">
        <w:rPr>
          <w:bCs/>
          <w:u w:val="single"/>
        </w:rPr>
        <w:t>jingħata</w:t>
      </w:r>
    </w:p>
    <w:p w14:paraId="0D346BB3" w14:textId="5693BC7E" w:rsidR="00A47626" w:rsidRPr="006B253B" w:rsidRDefault="00C82F15">
      <w:pPr>
        <w:tabs>
          <w:tab w:val="clear" w:pos="567"/>
        </w:tabs>
      </w:pPr>
      <w:r w:rsidRPr="006B253B">
        <w:rPr>
          <w:bCs/>
        </w:rPr>
        <w:t>IMULDOSA</w:t>
      </w:r>
      <w:r w:rsidR="00A47626" w:rsidRPr="006B253B">
        <w:rPr>
          <w:bCs/>
        </w:rPr>
        <w:t xml:space="preserve"> 130 mg huwa għall-użu fil-vini biss. Għandu jingħata fuq medda ta’ mill-inqas siegħa.</w:t>
      </w:r>
    </w:p>
    <w:p w14:paraId="2F14588B" w14:textId="77777777" w:rsidR="00A47626" w:rsidRPr="006B253B" w:rsidRDefault="00A47626">
      <w:pPr>
        <w:tabs>
          <w:tab w:val="clear" w:pos="567"/>
        </w:tabs>
        <w:rPr>
          <w:bCs/>
        </w:rPr>
      </w:pPr>
      <w:r w:rsidRPr="006B253B">
        <w:rPr>
          <w:bCs/>
        </w:rPr>
        <w:t>Għal istruzzjonijiet fuq dilwizzjoni tal-prodott mediċinali qabel jingħata, ara sezzjoni 6.6.</w:t>
      </w:r>
    </w:p>
    <w:p w14:paraId="3A958DE9" w14:textId="77777777" w:rsidR="00A47626" w:rsidRPr="006B253B" w:rsidRDefault="00A47626">
      <w:pPr>
        <w:tabs>
          <w:tab w:val="clear" w:pos="567"/>
        </w:tabs>
        <w:rPr>
          <w:bCs/>
        </w:rPr>
      </w:pPr>
    </w:p>
    <w:p w14:paraId="1671ED14" w14:textId="77777777" w:rsidR="00A47626" w:rsidRPr="006B253B" w:rsidRDefault="00A47626" w:rsidP="004704E0">
      <w:pPr>
        <w:keepNext/>
        <w:ind w:left="567" w:hanging="567"/>
        <w:outlineLvl w:val="2"/>
        <w:rPr>
          <w:b/>
          <w:bCs/>
        </w:rPr>
      </w:pPr>
      <w:r w:rsidRPr="006B253B">
        <w:rPr>
          <w:b/>
          <w:bCs/>
        </w:rPr>
        <w:t>4.3</w:t>
      </w:r>
      <w:r w:rsidRPr="006B253B">
        <w:rPr>
          <w:b/>
          <w:bCs/>
        </w:rPr>
        <w:tab/>
        <w:t>Kontraindikazzjonijiet</w:t>
      </w:r>
    </w:p>
    <w:p w14:paraId="2BA0CC0B" w14:textId="77777777" w:rsidR="00A47626" w:rsidRPr="006B253B" w:rsidRDefault="00A47626">
      <w:pPr>
        <w:keepNext/>
        <w:tabs>
          <w:tab w:val="clear" w:pos="567"/>
        </w:tabs>
      </w:pPr>
    </w:p>
    <w:p w14:paraId="3248E720" w14:textId="603974D9" w:rsidR="00A47626" w:rsidRPr="006B253B" w:rsidRDefault="00A47626">
      <w:pPr>
        <w:tabs>
          <w:tab w:val="clear" w:pos="567"/>
        </w:tabs>
      </w:pPr>
      <w:r w:rsidRPr="006B253B">
        <w:t>Sensittività eċċessiva għa</w:t>
      </w:r>
      <w:r w:rsidRPr="006B253B">
        <w:rPr>
          <w:iCs/>
        </w:rPr>
        <w:t xml:space="preserve">s-sustanza attiva </w:t>
      </w:r>
      <w:r w:rsidRPr="006B253B">
        <w:t>jew għal kwalunkwe wieћed mill-eċċipjenti elenkati fis-sezzjoni 6.1</w:t>
      </w:r>
      <w:r w:rsidRPr="006B253B">
        <w:rPr>
          <w:iCs/>
        </w:rPr>
        <w:t>.</w:t>
      </w:r>
      <w:r w:rsidR="0048472A" w:rsidRPr="006B253B">
        <w:t xml:space="preserve"> </w:t>
      </w:r>
      <w:r w:rsidRPr="006B253B">
        <w:t>Infezzjoni attiva klinikament sinifikanti (eż. tuberkulosi attiva, ara sezzjoni 4.4).</w:t>
      </w:r>
    </w:p>
    <w:p w14:paraId="31D7744B" w14:textId="77777777" w:rsidR="00A47626" w:rsidRPr="006B253B" w:rsidRDefault="00A47626">
      <w:pPr>
        <w:tabs>
          <w:tab w:val="clear" w:pos="567"/>
        </w:tabs>
      </w:pPr>
    </w:p>
    <w:p w14:paraId="31952788" w14:textId="77777777" w:rsidR="00A47626" w:rsidRPr="006B253B" w:rsidRDefault="00A47626" w:rsidP="004704E0">
      <w:pPr>
        <w:keepNext/>
        <w:ind w:left="567" w:hanging="567"/>
        <w:outlineLvl w:val="2"/>
        <w:rPr>
          <w:b/>
          <w:bCs/>
        </w:rPr>
      </w:pPr>
      <w:r w:rsidRPr="006B253B">
        <w:rPr>
          <w:b/>
          <w:bCs/>
        </w:rPr>
        <w:t>4.4</w:t>
      </w:r>
      <w:r w:rsidRPr="006B253B">
        <w:rPr>
          <w:b/>
          <w:bCs/>
        </w:rPr>
        <w:tab/>
        <w:t>Twissijiet speċjali u prekawzjonijiet għall-użu</w:t>
      </w:r>
    </w:p>
    <w:p w14:paraId="421A4E6B" w14:textId="77777777" w:rsidR="00A47626" w:rsidRPr="006B253B" w:rsidRDefault="00A47626">
      <w:pPr>
        <w:keepNext/>
      </w:pPr>
    </w:p>
    <w:p w14:paraId="063F39B0" w14:textId="77777777" w:rsidR="008040E5" w:rsidRPr="006B253B" w:rsidRDefault="008040E5" w:rsidP="008040E5">
      <w:pPr>
        <w:keepNext/>
        <w:widowControl w:val="0"/>
        <w:rPr>
          <w:rFonts w:eastAsia="Times New Roman"/>
          <w:u w:val="single"/>
          <w:lang w:eastAsia="en-US"/>
        </w:rPr>
      </w:pPr>
      <w:r w:rsidRPr="006B253B">
        <w:rPr>
          <w:u w:val="single"/>
        </w:rPr>
        <w:t>Traċċabilità</w:t>
      </w:r>
    </w:p>
    <w:p w14:paraId="4294CE1C" w14:textId="77777777" w:rsidR="008040E5" w:rsidRPr="006B253B" w:rsidRDefault="00D0563A" w:rsidP="008040E5">
      <w:pPr>
        <w:widowControl w:val="0"/>
      </w:pPr>
      <w:r w:rsidRPr="006B253B">
        <w:t>Sabiex titjieb it-traċċabilità tal-prodotti mediċinali bijoloġiċi</w:t>
      </w:r>
      <w:r w:rsidR="008040E5" w:rsidRPr="006B253B">
        <w:t xml:space="preserve">, </w:t>
      </w:r>
      <w:r w:rsidRPr="006B253B">
        <w:t>it-trejdmark u n-numru tal-lott tal-prodott li jingħata għandhom jitniżżlu b’mod ċar</w:t>
      </w:r>
      <w:r w:rsidR="008040E5" w:rsidRPr="006B253B">
        <w:t>.</w:t>
      </w:r>
    </w:p>
    <w:p w14:paraId="61B3D259" w14:textId="77777777" w:rsidR="008040E5" w:rsidRPr="006B253B" w:rsidRDefault="008040E5" w:rsidP="008040E5"/>
    <w:p w14:paraId="4A9999CA" w14:textId="77777777" w:rsidR="00A47626" w:rsidRPr="006B253B" w:rsidRDefault="00A47626" w:rsidP="008040E5">
      <w:pPr>
        <w:tabs>
          <w:tab w:val="clear" w:pos="567"/>
        </w:tabs>
      </w:pPr>
      <w:r w:rsidRPr="006B253B">
        <w:rPr>
          <w:u w:val="single"/>
        </w:rPr>
        <w:t>Infezzjonijiet</w:t>
      </w:r>
    </w:p>
    <w:p w14:paraId="01ADC516" w14:textId="59F33727" w:rsidR="00A47626" w:rsidRPr="006B253B" w:rsidRDefault="00A47626">
      <w:pPr>
        <w:tabs>
          <w:tab w:val="clear" w:pos="567"/>
        </w:tabs>
      </w:pPr>
      <w:r w:rsidRPr="006B253B">
        <w:t>Ustekinumab jista’ jkollu l-effett li jżid ir-riskju ta’ infezzjonijiet u jattiva mill-ġdid infezzjonijiet rieqda. Fi studji kliniċi</w:t>
      </w:r>
      <w:r w:rsidR="00A50BCE" w:rsidRPr="006B253B">
        <w:t xml:space="preserve"> u fi studju ta’ osservazzjoni ta’ wara t</w:t>
      </w:r>
      <w:r w:rsidR="00A50BCE" w:rsidRPr="006B253B">
        <w:noBreakHyphen/>
        <w:t>tqegħid fis</w:t>
      </w:r>
      <w:r w:rsidR="00A50BCE" w:rsidRPr="006B253B">
        <w:noBreakHyphen/>
        <w:t>suq f’pazjenti bi psor</w:t>
      </w:r>
      <w:r w:rsidR="00F23ED0" w:rsidRPr="006B253B">
        <w:t>i</w:t>
      </w:r>
      <w:r w:rsidR="00A50BCE" w:rsidRPr="006B253B">
        <w:t>jasi</w:t>
      </w:r>
      <w:r w:rsidRPr="006B253B">
        <w:t xml:space="preserve">, infezzjonijiet serji batterjali, fungali, u virali kienu osservati f’pazjenti li kienu qed jingħataw </w:t>
      </w:r>
      <w:r w:rsidR="0048472A" w:rsidRPr="006B253B">
        <w:t>ustekinumab</w:t>
      </w:r>
      <w:r w:rsidRPr="006B253B">
        <w:t xml:space="preserve"> (ara sezzjoni 4.8).</w:t>
      </w:r>
    </w:p>
    <w:p w14:paraId="026E8349" w14:textId="20E6BE36" w:rsidR="00A47626" w:rsidRPr="006B253B" w:rsidRDefault="00A47626">
      <w:pPr>
        <w:tabs>
          <w:tab w:val="clear" w:pos="567"/>
        </w:tabs>
      </w:pPr>
    </w:p>
    <w:p w14:paraId="0829617C" w14:textId="3D0B916C" w:rsidR="005C1F0E" w:rsidRPr="006B253B" w:rsidRDefault="00023263">
      <w:pPr>
        <w:tabs>
          <w:tab w:val="clear" w:pos="567"/>
        </w:tabs>
      </w:pPr>
      <w:r w:rsidRPr="006B253B">
        <w:t xml:space="preserve">Infezzjonijiet opportunistiċi </w:t>
      </w:r>
      <w:r w:rsidR="00056710" w:rsidRPr="006B253B">
        <w:t>li jinkludu riattivazzjoni ta’ tuberkulożi, infezzjonijiet batterjali opportunistiċi oħra (li jinkludu infezzjoni mikobatterjali atipika,</w:t>
      </w:r>
      <w:r w:rsidR="00E6164C" w:rsidRPr="006B253B">
        <w:t xml:space="preserve"> </w:t>
      </w:r>
      <w:r w:rsidR="00056710" w:rsidRPr="006B253B">
        <w:t>meninġite b</w:t>
      </w:r>
      <w:r w:rsidR="00E6164C" w:rsidRPr="006B253B">
        <w:t>’</w:t>
      </w:r>
      <w:r w:rsidR="00056710" w:rsidRPr="006B253B">
        <w:t>lister</w:t>
      </w:r>
      <w:r w:rsidR="00E6164C" w:rsidRPr="006B253B">
        <w:t>j</w:t>
      </w:r>
      <w:r w:rsidR="00056710" w:rsidRPr="006B253B">
        <w:t>a</w:t>
      </w:r>
      <w:r w:rsidR="00E6164C" w:rsidRPr="006B253B">
        <w:t>, pn</w:t>
      </w:r>
      <w:r w:rsidR="000066EC" w:rsidRPr="006B253B">
        <w:t>e</w:t>
      </w:r>
      <w:r w:rsidR="00E6164C" w:rsidRPr="006B253B">
        <w:t>wmonja b’leġjonella, u nokardjożi), infezzjonijiet fungali opportunistiċi,</w:t>
      </w:r>
      <w:r w:rsidR="00056710" w:rsidRPr="006B253B">
        <w:t xml:space="preserve"> </w:t>
      </w:r>
      <w:r w:rsidR="00E6164C" w:rsidRPr="006B253B">
        <w:t>infezzjonijiet virali opportunistiċi (li jinkludu enċefalite kkawżat minn herpes simplex 2), u infezzjonijiet parasitiċi (li jinkludu tossoplasmosis oku</w:t>
      </w:r>
      <w:r w:rsidR="000066EC" w:rsidRPr="006B253B">
        <w:t>l</w:t>
      </w:r>
      <w:r w:rsidR="00E6164C" w:rsidRPr="006B253B">
        <w:t xml:space="preserve">ari) </w:t>
      </w:r>
      <w:r w:rsidRPr="006B253B">
        <w:t>ġew rapportati f’pazjenti trattati b’ustekinumab.</w:t>
      </w:r>
    </w:p>
    <w:p w14:paraId="6D7C2088" w14:textId="77777777" w:rsidR="005C1F0E" w:rsidRPr="006B253B" w:rsidRDefault="005C1F0E">
      <w:pPr>
        <w:tabs>
          <w:tab w:val="clear" w:pos="567"/>
        </w:tabs>
      </w:pPr>
    </w:p>
    <w:p w14:paraId="64AF3407" w14:textId="6297B180" w:rsidR="00A47626" w:rsidRPr="006B253B" w:rsidRDefault="00A47626">
      <w:pPr>
        <w:tabs>
          <w:tab w:val="clear" w:pos="567"/>
        </w:tabs>
      </w:pPr>
      <w:r w:rsidRPr="006B253B">
        <w:lastRenderedPageBreak/>
        <w:t xml:space="preserve">Wieħed għandu joqgħod attent meta jiġi kkunsidrat l-użu ta’ </w:t>
      </w:r>
      <w:r w:rsidR="00C82F15" w:rsidRPr="006B253B">
        <w:t>IMULDOSA</w:t>
      </w:r>
      <w:r w:rsidRPr="006B253B">
        <w:t xml:space="preserve"> f’pazjenti b’infezzjoni kronika jew storja ta’ infezzjoni li terġa’ titfaċċa (ara sezzjoni 4.3).</w:t>
      </w:r>
    </w:p>
    <w:p w14:paraId="306BDD56" w14:textId="77777777" w:rsidR="00A47626" w:rsidRPr="006B253B" w:rsidRDefault="00A47626">
      <w:pPr>
        <w:tabs>
          <w:tab w:val="clear" w:pos="567"/>
        </w:tabs>
      </w:pPr>
    </w:p>
    <w:p w14:paraId="3516F48D" w14:textId="066EB023" w:rsidR="00A47626" w:rsidRPr="006B253B" w:rsidRDefault="00A47626">
      <w:pPr>
        <w:tabs>
          <w:tab w:val="clear" w:pos="567"/>
        </w:tabs>
        <w:autoSpaceDE w:val="0"/>
      </w:pPr>
      <w:r w:rsidRPr="006B253B">
        <w:rPr>
          <w:bCs/>
        </w:rPr>
        <w:t xml:space="preserve">Qabel </w:t>
      </w:r>
      <w:r w:rsidRPr="006B253B">
        <w:t xml:space="preserve">ma tinbeda kura bi </w:t>
      </w:r>
      <w:r w:rsidR="00C82F15" w:rsidRPr="006B253B">
        <w:t>IMULDOSA</w:t>
      </w:r>
      <w:r w:rsidRPr="006B253B">
        <w:t xml:space="preserve">, il-pazjenti għandhom jiġu evalwati għal infezzjoni bit-tuberkulosi. </w:t>
      </w:r>
      <w:r w:rsidR="00C82F15" w:rsidRPr="006B253B">
        <w:t>IMULDOSA</w:t>
      </w:r>
      <w:r w:rsidRPr="006B253B">
        <w:t xml:space="preserve"> m’għandux jingħata lill-pazjenti b’tuberkulosi attiva (ara sezzjoni 4.3). Kura tal-infezzjoni tat-tuberkulosi rieqda għandha tinbeda qabel ma jingħata </w:t>
      </w:r>
      <w:r w:rsidR="00C82F15" w:rsidRPr="006B253B">
        <w:t>IMULDOSA</w:t>
      </w:r>
      <w:r w:rsidRPr="006B253B">
        <w:t xml:space="preserve">. L-użu ta’ kura għal kontra t-tuberkulosi għandu jiġi kkunsidrat ukoll qabel ma tinbeda l-kura bi </w:t>
      </w:r>
      <w:r w:rsidR="00C82F15" w:rsidRPr="006B253B">
        <w:t>IMULDOSA</w:t>
      </w:r>
      <w:r w:rsidRPr="006B253B">
        <w:t xml:space="preserve"> f’każ ta’ pazjenti li għandhom storja ta’ tuberkulosi attiva jew rieqda, u li fil-każ tagħhom ma jistgħax jiġi kkonfermat jekk huma ħadux kura adegwata għaliha jew le. Pazjenti li qed jirċievu </w:t>
      </w:r>
      <w:r w:rsidR="00C82F15" w:rsidRPr="006B253B">
        <w:t>IMULDOSA</w:t>
      </w:r>
      <w:r w:rsidRPr="006B253B">
        <w:t xml:space="preserve"> għandhom jiġu</w:t>
      </w:r>
      <w:r w:rsidRPr="006B253B">
        <w:rPr>
          <w:bCs/>
        </w:rPr>
        <w:t xml:space="preserve"> mmonitorjati mill-qrib għal sinjali u sintomi ta’ tuberkulosi attiva waqt u wara l-kura.</w:t>
      </w:r>
    </w:p>
    <w:p w14:paraId="4CB08390" w14:textId="77777777" w:rsidR="00A47626" w:rsidRPr="006B253B" w:rsidRDefault="00A47626"/>
    <w:p w14:paraId="2AB409F3" w14:textId="5F67E6E9" w:rsidR="00A47626" w:rsidRPr="006B253B" w:rsidRDefault="00A47626">
      <w:r w:rsidRPr="006B253B">
        <w:t xml:space="preserve">Il-pazjenti għandhom ikunu mwissija biex jitolbu parir mediku jekk ifiġġu sinjali jew sintomi li jindikaw xi infezzjoni. Jekk pazjent jiżviluppa infezzjoni serja, il-pazjent għandu jiġi mmonitorjat mill-qrib u </w:t>
      </w:r>
      <w:r w:rsidR="00C82F15" w:rsidRPr="006B253B">
        <w:t>IMULDOSA</w:t>
      </w:r>
      <w:r w:rsidRPr="006B253B">
        <w:t xml:space="preserve"> m’għandux jingħata qabel l-infezzjoni tfieq.</w:t>
      </w:r>
    </w:p>
    <w:p w14:paraId="57EE7290" w14:textId="77777777" w:rsidR="00A47626" w:rsidRPr="006B253B" w:rsidRDefault="00A47626"/>
    <w:p w14:paraId="71ADDC7F" w14:textId="77777777" w:rsidR="00A47626" w:rsidRPr="006B253B" w:rsidRDefault="00A47626">
      <w:pPr>
        <w:keepNext/>
        <w:tabs>
          <w:tab w:val="clear" w:pos="567"/>
        </w:tabs>
      </w:pPr>
      <w:r w:rsidRPr="006B253B">
        <w:rPr>
          <w:u w:val="single"/>
        </w:rPr>
        <w:t>Tumuri malinni</w:t>
      </w:r>
    </w:p>
    <w:p w14:paraId="35F0DA57" w14:textId="30125B54" w:rsidR="00A47626" w:rsidRPr="006B253B" w:rsidRDefault="00A47626">
      <w:pPr>
        <w:tabs>
          <w:tab w:val="clear" w:pos="567"/>
        </w:tabs>
      </w:pPr>
      <w:r w:rsidRPr="006B253B">
        <w:t>Immunosoppressanti bħal ustekinumab jistgħu iżidu r-riskju ta’ tumuri malinni. Fi studji kliniċi</w:t>
      </w:r>
      <w:r w:rsidR="00352BE2" w:rsidRPr="006B253B">
        <w:t xml:space="preserve"> u fi studju ta’ osservazzjoni ta’ wara t</w:t>
      </w:r>
      <w:r w:rsidR="00352BE2" w:rsidRPr="006B253B">
        <w:noBreakHyphen/>
        <w:t>tqegħid fis</w:t>
      </w:r>
      <w:r w:rsidR="00352BE2" w:rsidRPr="006B253B">
        <w:noBreakHyphen/>
        <w:t>suq f’pazjenti bi psorijasi</w:t>
      </w:r>
      <w:r w:rsidRPr="006B253B">
        <w:t xml:space="preserve">, xi pazjenti li ngħataw </w:t>
      </w:r>
      <w:r w:rsidR="0048472A" w:rsidRPr="006B253B">
        <w:t>ustekinumab</w:t>
      </w:r>
      <w:r w:rsidRPr="006B253B">
        <w:t xml:space="preserve"> żviluppaw tumuri malinni tal-ġilda u oħrajn mhux tal-ġilda (ara sezzjoni 4.8).</w:t>
      </w:r>
      <w:r w:rsidR="00F94527" w:rsidRPr="006B253B">
        <w:t xml:space="preserve"> Ir</w:t>
      </w:r>
      <w:r w:rsidR="00F94527" w:rsidRPr="006B253B">
        <w:noBreakHyphen/>
        <w:t xml:space="preserve">riskju ta’ tumur malinn jista’ jkun ogħla f’pazjenti bi psorijasi li ġew ittrattati bi prodotti oħra bijoloġiċi matul </w:t>
      </w:r>
      <w:r w:rsidR="00AD340F" w:rsidRPr="006B253B">
        <w:t>l</w:t>
      </w:r>
      <w:r w:rsidR="00AD340F" w:rsidRPr="006B253B">
        <w:noBreakHyphen/>
        <w:t>iżvilupp</w:t>
      </w:r>
      <w:r w:rsidR="00F94527" w:rsidRPr="006B253B">
        <w:t xml:space="preserve"> tal</w:t>
      </w:r>
      <w:r w:rsidR="00F94527" w:rsidRPr="006B253B">
        <w:noBreakHyphen/>
        <w:t>marda tagħhom.</w:t>
      </w:r>
    </w:p>
    <w:p w14:paraId="73F50C27" w14:textId="77777777" w:rsidR="00A47626" w:rsidRPr="006B253B" w:rsidRDefault="00A47626">
      <w:pPr>
        <w:tabs>
          <w:tab w:val="clear" w:pos="567"/>
        </w:tabs>
      </w:pPr>
    </w:p>
    <w:p w14:paraId="1AE01820" w14:textId="6615AB54" w:rsidR="00A47626" w:rsidRPr="006B253B" w:rsidRDefault="00A47626">
      <w:pPr>
        <w:tabs>
          <w:tab w:val="clear" w:pos="567"/>
        </w:tabs>
      </w:pPr>
      <w:r w:rsidRPr="006B253B">
        <w:t xml:space="preserve">L-ebda studji ma saru li jikludu pazjenti bi storja ta’ tumur malinn jew f’pazjenti li komplew il-kura wara li żviluppaw tumur malinn waqt li kienu qed jirċievu kura bi </w:t>
      </w:r>
      <w:r w:rsidR="0048472A" w:rsidRPr="006B253B">
        <w:t>ustekinumab</w:t>
      </w:r>
      <w:r w:rsidRPr="006B253B">
        <w:t xml:space="preserve">. Għalhekk, wieħed għandu joqgħod attent meta jiġi kkunsidrat l-użu ta’ </w:t>
      </w:r>
      <w:r w:rsidR="00C82F15" w:rsidRPr="006B253B">
        <w:t>IMULDOSA</w:t>
      </w:r>
      <w:r w:rsidRPr="006B253B">
        <w:t xml:space="preserve"> f’dawn il-pazjenti.</w:t>
      </w:r>
    </w:p>
    <w:p w14:paraId="220A4317" w14:textId="77777777" w:rsidR="00A47626" w:rsidRPr="006B253B" w:rsidRDefault="00A47626">
      <w:pPr>
        <w:tabs>
          <w:tab w:val="clear" w:pos="567"/>
        </w:tabs>
      </w:pPr>
    </w:p>
    <w:p w14:paraId="7EBC9D6C" w14:textId="75EB1D54" w:rsidR="00A47626" w:rsidRPr="006B253B" w:rsidRDefault="00A47626">
      <w:pPr>
        <w:tabs>
          <w:tab w:val="clear" w:pos="567"/>
        </w:tabs>
      </w:pPr>
      <w:r w:rsidRPr="006B253B">
        <w:t>Il-pazjenti kollha, partikolarment dawk li għandhom iktar minn 60 sena, pazjenti li għandhom storja medika ta’ terapija immunosoppressiva fit-tul jew dawk b’storja ta’ trattament b’PUVA, għandhom jiġu mmonitorjati għad-dehra ta’ kanċer tal-ġilda (ara sezzjoni 4.8).</w:t>
      </w:r>
    </w:p>
    <w:p w14:paraId="24F030CC" w14:textId="77777777" w:rsidR="00A47626" w:rsidRPr="006B253B" w:rsidRDefault="00A47626">
      <w:pPr>
        <w:tabs>
          <w:tab w:val="clear" w:pos="567"/>
        </w:tabs>
      </w:pPr>
    </w:p>
    <w:p w14:paraId="2D8CBFA1" w14:textId="77777777" w:rsidR="00A47626" w:rsidRPr="006B253B" w:rsidRDefault="00A47626">
      <w:pPr>
        <w:keepNext/>
        <w:tabs>
          <w:tab w:val="clear" w:pos="567"/>
        </w:tabs>
        <w:rPr>
          <w:u w:val="single"/>
        </w:rPr>
      </w:pPr>
      <w:r w:rsidRPr="006B253B">
        <w:rPr>
          <w:u w:val="single"/>
        </w:rPr>
        <w:t xml:space="preserve">Reazzjonijiet </w:t>
      </w:r>
      <w:r w:rsidR="006F6841" w:rsidRPr="006B253B">
        <w:rPr>
          <w:u w:val="single"/>
        </w:rPr>
        <w:t xml:space="preserve">sistemiċi u respiratorji </w:t>
      </w:r>
      <w:r w:rsidRPr="006B253B">
        <w:rPr>
          <w:u w:val="single"/>
        </w:rPr>
        <w:t>ta’ sensittività eċċessiva</w:t>
      </w:r>
    </w:p>
    <w:p w14:paraId="0BA03BD6" w14:textId="77777777" w:rsidR="00320339" w:rsidRPr="006B253B" w:rsidRDefault="00320339" w:rsidP="00320339">
      <w:pPr>
        <w:keepNext/>
        <w:widowControl w:val="0"/>
        <w:suppressAutoHyphens w:val="0"/>
        <w:rPr>
          <w:rFonts w:eastAsia="Times New Roman"/>
          <w:noProof/>
          <w:lang w:eastAsia="en-US"/>
        </w:rPr>
      </w:pPr>
      <w:r w:rsidRPr="006B253B">
        <w:rPr>
          <w:rFonts w:eastAsia="Times New Roman"/>
          <w:i/>
          <w:noProof/>
          <w:lang w:eastAsia="en-US"/>
        </w:rPr>
        <w:t>Sistemiċi</w:t>
      </w:r>
    </w:p>
    <w:p w14:paraId="1D244B00" w14:textId="685AAFF2" w:rsidR="00A47626" w:rsidRPr="006B253B" w:rsidRDefault="00A47626">
      <w:r w:rsidRPr="006B253B">
        <w:t xml:space="preserve">Kienu rrappurtati reazzjonijiet serji ta’ sensittività eċċessiva wara t-tqegħid fis-suq, f’xi każijiet diversi jiem wara l-kura. Seħħew anafilassi u anġjoedima. Jekk ikun hemm reazzjoni anafilattika jew xi reazzjoni serja oħra ta’ sensittività eċċessiva, għandha tinbeda kura adattata u l-għoti ta’ </w:t>
      </w:r>
      <w:r w:rsidR="00C82F15" w:rsidRPr="006B253B">
        <w:t>IMULDOSA</w:t>
      </w:r>
      <w:r w:rsidRPr="006B253B">
        <w:t xml:space="preserve"> għandu jitwaqqaf immedjatament (ara sezzjoni 4.8).</w:t>
      </w:r>
    </w:p>
    <w:p w14:paraId="145DF2B4" w14:textId="77777777" w:rsidR="00320339" w:rsidRPr="006B253B" w:rsidRDefault="00320339"/>
    <w:p w14:paraId="6E635782" w14:textId="77777777" w:rsidR="00145871" w:rsidRPr="006B253B" w:rsidRDefault="00023263" w:rsidP="00320339">
      <w:pPr>
        <w:keepNext/>
        <w:widowControl w:val="0"/>
        <w:suppressAutoHyphens w:val="0"/>
        <w:rPr>
          <w:rFonts w:eastAsia="Times New Roman"/>
          <w:iCs/>
          <w:noProof/>
          <w:lang w:eastAsia="en-US"/>
        </w:rPr>
      </w:pPr>
      <w:r w:rsidRPr="006B253B">
        <w:rPr>
          <w:rFonts w:eastAsia="Times New Roman"/>
          <w:iCs/>
          <w:noProof/>
          <w:lang w:eastAsia="en-US"/>
        </w:rPr>
        <w:t>Reazzjonijiet marbutin mal-infużjoni</w:t>
      </w:r>
    </w:p>
    <w:p w14:paraId="187C0E46" w14:textId="55E28709" w:rsidR="005C1F0E" w:rsidRPr="006B253B" w:rsidRDefault="00023263" w:rsidP="00145871">
      <w:pPr>
        <w:widowControl w:val="0"/>
        <w:suppressAutoHyphens w:val="0"/>
        <w:rPr>
          <w:rFonts w:eastAsia="Times New Roman"/>
          <w:iCs/>
          <w:noProof/>
          <w:lang w:eastAsia="en-US"/>
        </w:rPr>
      </w:pPr>
      <w:r w:rsidRPr="006B253B">
        <w:rPr>
          <w:rFonts w:eastAsia="Times New Roman"/>
          <w:iCs/>
          <w:noProof/>
          <w:lang w:eastAsia="en-US"/>
        </w:rPr>
        <w:t>Reazzjonijiet marbutin mal-infużjoni ġew osservati fil-provi kliniċi (ara sezzjoni</w:t>
      </w:r>
      <w:r w:rsidR="005C1F0E" w:rsidRPr="006B253B">
        <w:rPr>
          <w:rFonts w:eastAsia="Times New Roman"/>
          <w:iCs/>
          <w:noProof/>
          <w:lang w:eastAsia="en-US"/>
        </w:rPr>
        <w:t> </w:t>
      </w:r>
      <w:r w:rsidRPr="006B253B">
        <w:rPr>
          <w:rFonts w:eastAsia="Times New Roman"/>
          <w:iCs/>
          <w:noProof/>
          <w:lang w:eastAsia="en-US"/>
        </w:rPr>
        <w:t xml:space="preserve">4.8). Reazzjonijiet serji marbutin mal-infużjoni li jinkludu reazzjonijiet anafilattiċi </w:t>
      </w:r>
      <w:r w:rsidR="00F6666D" w:rsidRPr="006B253B">
        <w:rPr>
          <w:rFonts w:eastAsia="Times New Roman"/>
          <w:iCs/>
          <w:noProof/>
          <w:lang w:eastAsia="en-US"/>
        </w:rPr>
        <w:t xml:space="preserve">għall-infużjoni </w:t>
      </w:r>
      <w:r w:rsidRPr="006B253B">
        <w:rPr>
          <w:rFonts w:eastAsia="Times New Roman"/>
          <w:iCs/>
          <w:noProof/>
          <w:lang w:eastAsia="en-US"/>
        </w:rPr>
        <w:t>ġew rapportati fl</w:t>
      </w:r>
      <w:r w:rsidR="004507DB" w:rsidRPr="006B253B">
        <w:rPr>
          <w:rFonts w:eastAsia="Times New Roman"/>
          <w:iCs/>
          <w:noProof/>
          <w:lang w:eastAsia="en-US"/>
        </w:rPr>
        <w:noBreakHyphen/>
      </w:r>
      <w:r w:rsidRPr="006B253B">
        <w:rPr>
          <w:rFonts w:eastAsia="Times New Roman"/>
          <w:iCs/>
          <w:noProof/>
          <w:lang w:eastAsia="en-US"/>
        </w:rPr>
        <w:t>ambjent ta’ wara t</w:t>
      </w:r>
      <w:r w:rsidRPr="006B253B">
        <w:rPr>
          <w:rFonts w:eastAsia="Times New Roman"/>
          <w:iCs/>
          <w:noProof/>
          <w:lang w:eastAsia="en-US"/>
        </w:rPr>
        <w:noBreakHyphen/>
        <w:t xml:space="preserve">tqegħid fis-suq. Jekk reazzjoni serja jew ta’ theddida għall-ħajja </w:t>
      </w:r>
      <w:r w:rsidR="00177D08" w:rsidRPr="006B253B">
        <w:rPr>
          <w:rFonts w:eastAsia="Times New Roman"/>
          <w:iCs/>
          <w:noProof/>
          <w:lang w:eastAsia="en-US"/>
        </w:rPr>
        <w:t>tiġi</w:t>
      </w:r>
      <w:r w:rsidRPr="006B253B">
        <w:rPr>
          <w:rFonts w:eastAsia="Times New Roman"/>
          <w:iCs/>
          <w:noProof/>
          <w:lang w:eastAsia="en-US"/>
        </w:rPr>
        <w:t xml:space="preserve"> osservata, terapija xierqa għandha tiġi istitwita u ustekinumab għandu jitwaqqaf.</w:t>
      </w:r>
    </w:p>
    <w:p w14:paraId="24C10C3B" w14:textId="77777777" w:rsidR="005C1F0E" w:rsidRPr="006B253B" w:rsidRDefault="005C1F0E" w:rsidP="005C1F0E">
      <w:pPr>
        <w:widowControl w:val="0"/>
        <w:suppressAutoHyphens w:val="0"/>
        <w:rPr>
          <w:rFonts w:eastAsia="Times New Roman"/>
          <w:iCs/>
          <w:noProof/>
          <w:lang w:eastAsia="en-US"/>
        </w:rPr>
      </w:pPr>
    </w:p>
    <w:p w14:paraId="7334A39A" w14:textId="6A3C421C" w:rsidR="00320339" w:rsidRPr="006B253B" w:rsidRDefault="00320339" w:rsidP="00320339">
      <w:pPr>
        <w:keepNext/>
        <w:widowControl w:val="0"/>
        <w:suppressAutoHyphens w:val="0"/>
        <w:rPr>
          <w:rFonts w:eastAsia="Times New Roman"/>
          <w:noProof/>
          <w:lang w:eastAsia="en-US"/>
        </w:rPr>
      </w:pPr>
      <w:r w:rsidRPr="006B253B">
        <w:rPr>
          <w:rFonts w:eastAsia="Times New Roman"/>
          <w:i/>
          <w:noProof/>
          <w:lang w:eastAsia="en-US"/>
        </w:rPr>
        <w:t>Respiratorji</w:t>
      </w:r>
    </w:p>
    <w:p w14:paraId="45753E56" w14:textId="77777777" w:rsidR="00320339" w:rsidRPr="006B253B" w:rsidRDefault="00C96EB9" w:rsidP="00320339">
      <w:pPr>
        <w:widowControl w:val="0"/>
        <w:suppressAutoHyphens w:val="0"/>
        <w:rPr>
          <w:rFonts w:eastAsia="Times New Roman"/>
          <w:noProof/>
          <w:lang w:eastAsia="en-US"/>
        </w:rPr>
      </w:pPr>
      <w:r w:rsidRPr="006B253B">
        <w:rPr>
          <w:rFonts w:eastAsia="Times New Roman"/>
          <w:noProof/>
          <w:lang w:eastAsia="en-US"/>
        </w:rPr>
        <w:t>Kienu rrappurtati k</w:t>
      </w:r>
      <w:r w:rsidR="00620C02" w:rsidRPr="006B253B">
        <w:rPr>
          <w:rFonts w:eastAsia="Times New Roman"/>
          <w:noProof/>
          <w:lang w:eastAsia="en-US"/>
        </w:rPr>
        <w:t>ażijiet ta’ alveolite</w:t>
      </w:r>
      <w:r w:rsidRPr="006B253B">
        <w:rPr>
          <w:rFonts w:eastAsia="Times New Roman"/>
          <w:noProof/>
          <w:lang w:eastAsia="en-US"/>
        </w:rPr>
        <w:t xml:space="preserve"> allerġika u pulmonite eosin</w:t>
      </w:r>
      <w:r w:rsidR="00081D8E" w:rsidRPr="006B253B">
        <w:rPr>
          <w:rFonts w:eastAsia="Times New Roman"/>
          <w:noProof/>
          <w:lang w:eastAsia="en-US"/>
        </w:rPr>
        <w:t>o</w:t>
      </w:r>
      <w:r w:rsidRPr="006B253B">
        <w:rPr>
          <w:rFonts w:eastAsia="Times New Roman"/>
          <w:noProof/>
          <w:lang w:eastAsia="en-US"/>
        </w:rPr>
        <w:t>filika</w:t>
      </w:r>
      <w:r w:rsidR="00A53587" w:rsidRPr="006B253B">
        <w:rPr>
          <w:rFonts w:eastAsia="Times New Roman"/>
          <w:noProof/>
          <w:lang w:eastAsia="en-US"/>
        </w:rPr>
        <w:t>, u pulmonite sistematizzata</w:t>
      </w:r>
      <w:r w:rsidRPr="006B253B">
        <w:rPr>
          <w:rFonts w:eastAsia="Times New Roman"/>
          <w:noProof/>
          <w:lang w:eastAsia="en-US"/>
        </w:rPr>
        <w:t xml:space="preserve"> </w:t>
      </w:r>
      <w:r w:rsidR="00A53587" w:rsidRPr="006B253B">
        <w:rPr>
          <w:rFonts w:eastAsia="Times New Roman"/>
          <w:noProof/>
          <w:lang w:eastAsia="en-US"/>
        </w:rPr>
        <w:t xml:space="preserve">mhux infettiva </w:t>
      </w:r>
      <w:r w:rsidRPr="006B253B">
        <w:rPr>
          <w:rFonts w:eastAsia="Times New Roman"/>
          <w:noProof/>
          <w:lang w:eastAsia="en-US"/>
        </w:rPr>
        <w:t xml:space="preserve">waqt l-użu ta’ </w:t>
      </w:r>
      <w:r w:rsidR="00320339" w:rsidRPr="006B253B">
        <w:rPr>
          <w:rFonts w:eastAsia="Times New Roman"/>
          <w:noProof/>
          <w:lang w:eastAsia="en-US"/>
        </w:rPr>
        <w:t>ustekinumab</w:t>
      </w:r>
      <w:r w:rsidRPr="006B253B">
        <w:rPr>
          <w:rFonts w:eastAsia="Times New Roman"/>
          <w:noProof/>
          <w:lang w:eastAsia="en-US"/>
        </w:rPr>
        <w:t xml:space="preserve"> wara l-approvazzjoni</w:t>
      </w:r>
      <w:r w:rsidR="00320339" w:rsidRPr="006B253B">
        <w:rPr>
          <w:rFonts w:eastAsia="Times New Roman"/>
          <w:noProof/>
          <w:lang w:eastAsia="en-US"/>
        </w:rPr>
        <w:t xml:space="preserve">. </w:t>
      </w:r>
      <w:r w:rsidRPr="006B253B">
        <w:rPr>
          <w:rFonts w:eastAsia="Times New Roman"/>
          <w:noProof/>
          <w:lang w:eastAsia="en-US"/>
        </w:rPr>
        <w:t xml:space="preserve">Preżentazzjonijiet kliniċi kienu jinkludu sogħla, qtugħ ta’ nifs u infiltrati fl-imsaren wara </w:t>
      </w:r>
      <w:r w:rsidR="00081D8E" w:rsidRPr="006B253B">
        <w:rPr>
          <w:rFonts w:eastAsia="Times New Roman"/>
          <w:noProof/>
          <w:lang w:eastAsia="en-US"/>
        </w:rPr>
        <w:t xml:space="preserve">l-għoti ta’ </w:t>
      </w:r>
      <w:r w:rsidRPr="006B253B">
        <w:rPr>
          <w:rFonts w:eastAsia="Times New Roman"/>
          <w:noProof/>
          <w:lang w:eastAsia="en-US"/>
        </w:rPr>
        <w:t>doża waħda sa tliet dożi</w:t>
      </w:r>
      <w:r w:rsidR="00320339" w:rsidRPr="006B253B">
        <w:rPr>
          <w:rFonts w:eastAsia="Times New Roman"/>
          <w:noProof/>
          <w:lang w:eastAsia="en-US"/>
        </w:rPr>
        <w:t xml:space="preserve">. </w:t>
      </w:r>
      <w:r w:rsidRPr="006B253B">
        <w:rPr>
          <w:rFonts w:eastAsia="Times New Roman"/>
          <w:noProof/>
          <w:lang w:eastAsia="en-US"/>
        </w:rPr>
        <w:t xml:space="preserve">Riżultati serji kienu jinkludu insuffiċjenza respiratorja u rikoverar fit-tul l-isptar. Ġie rrappurtat titjib wara t-twaqqif ta’ </w:t>
      </w:r>
      <w:r w:rsidR="00320339" w:rsidRPr="006B253B">
        <w:rPr>
          <w:rFonts w:eastAsia="Times New Roman"/>
          <w:noProof/>
          <w:lang w:eastAsia="en-US"/>
        </w:rPr>
        <w:t xml:space="preserve">ustekinumab </w:t>
      </w:r>
      <w:r w:rsidRPr="006B253B">
        <w:rPr>
          <w:rFonts w:eastAsia="Times New Roman"/>
          <w:noProof/>
          <w:lang w:eastAsia="en-US"/>
        </w:rPr>
        <w:t>u anke, f’xi każijiet, wara għoti ta’ kortikosterojdi</w:t>
      </w:r>
      <w:r w:rsidR="00320339" w:rsidRPr="006B253B">
        <w:rPr>
          <w:rFonts w:eastAsia="Times New Roman"/>
          <w:noProof/>
          <w:lang w:eastAsia="en-US"/>
        </w:rPr>
        <w:t xml:space="preserve">. </w:t>
      </w:r>
      <w:r w:rsidRPr="006B253B">
        <w:rPr>
          <w:rFonts w:eastAsia="Times New Roman"/>
          <w:noProof/>
          <w:lang w:eastAsia="en-US"/>
        </w:rPr>
        <w:t>Jekk t</w:t>
      </w:r>
      <w:r w:rsidR="00036E04" w:rsidRPr="006B253B">
        <w:rPr>
          <w:rFonts w:eastAsia="Times New Roman"/>
          <w:noProof/>
          <w:lang w:eastAsia="en-US"/>
        </w:rPr>
        <w:t>kun ġiet</w:t>
      </w:r>
      <w:r w:rsidRPr="006B253B">
        <w:rPr>
          <w:rFonts w:eastAsia="Times New Roman"/>
          <w:noProof/>
          <w:lang w:eastAsia="en-US"/>
        </w:rPr>
        <w:t xml:space="preserve"> eskluża infezzjoni u tiġi kkonfermata d-dijanjosi, waqqaf </w:t>
      </w:r>
      <w:r w:rsidR="00320339" w:rsidRPr="006B253B">
        <w:rPr>
          <w:rFonts w:eastAsia="Times New Roman"/>
          <w:noProof/>
          <w:lang w:eastAsia="en-US"/>
        </w:rPr>
        <w:t xml:space="preserve">ustekinumab </w:t>
      </w:r>
      <w:r w:rsidRPr="006B253B">
        <w:rPr>
          <w:rFonts w:eastAsia="Times New Roman"/>
          <w:noProof/>
          <w:lang w:eastAsia="en-US"/>
        </w:rPr>
        <w:t xml:space="preserve">u ibda trattament xieraq </w:t>
      </w:r>
      <w:r w:rsidR="00320339" w:rsidRPr="006B253B">
        <w:rPr>
          <w:rFonts w:eastAsia="Times New Roman"/>
          <w:noProof/>
          <w:lang w:eastAsia="en-US"/>
        </w:rPr>
        <w:t>(</w:t>
      </w:r>
      <w:r w:rsidRPr="006B253B">
        <w:rPr>
          <w:rFonts w:eastAsia="Times New Roman"/>
          <w:noProof/>
          <w:lang w:eastAsia="en-US"/>
        </w:rPr>
        <w:t>ara sezzjoni</w:t>
      </w:r>
      <w:r w:rsidR="00320339" w:rsidRPr="006B253B">
        <w:rPr>
          <w:rFonts w:eastAsia="Times New Roman"/>
          <w:noProof/>
          <w:lang w:eastAsia="en-US"/>
        </w:rPr>
        <w:t> 4.8).</w:t>
      </w:r>
    </w:p>
    <w:p w14:paraId="3DE53897" w14:textId="3F7A4208" w:rsidR="00A47626" w:rsidRPr="006B253B" w:rsidRDefault="00A47626"/>
    <w:p w14:paraId="5043FFDA" w14:textId="7C658DFB" w:rsidR="00547856" w:rsidRPr="006B253B" w:rsidRDefault="00547856" w:rsidP="004F1AA4">
      <w:pPr>
        <w:keepNext/>
        <w:rPr>
          <w:u w:val="single"/>
        </w:rPr>
      </w:pPr>
      <w:r w:rsidRPr="006B253B">
        <w:rPr>
          <w:u w:val="single"/>
        </w:rPr>
        <w:t>Avvenimenti kardjovaskulari</w:t>
      </w:r>
    </w:p>
    <w:p w14:paraId="5F04DCC1" w14:textId="269E6895" w:rsidR="00547856" w:rsidRPr="006B253B" w:rsidRDefault="00547856">
      <w:r w:rsidRPr="006B253B">
        <w:t>Avvenimenti kardjovaskulari li jinklud</w:t>
      </w:r>
      <w:r w:rsidR="008441E9" w:rsidRPr="006B253B">
        <w:t>u</w:t>
      </w:r>
      <w:r w:rsidRPr="006B253B">
        <w:t xml:space="preserve"> infart mijokardiku u aċċident ċerebrovaskulari ġew osservati f’pazjenti bi psorijasi esposti għal </w:t>
      </w:r>
      <w:r w:rsidR="0048472A" w:rsidRPr="006B253B">
        <w:t>ustekinumab</w:t>
      </w:r>
      <w:r w:rsidRPr="006B253B">
        <w:t>fi studju ta’ osservazzjoni ta’ wara t</w:t>
      </w:r>
      <w:r w:rsidRPr="006B253B">
        <w:noBreakHyphen/>
        <w:t>tqegħid fis</w:t>
      </w:r>
      <w:r w:rsidR="008441E9" w:rsidRPr="006B253B">
        <w:noBreakHyphen/>
      </w:r>
      <w:r w:rsidRPr="006B253B">
        <w:t>suq. Fatturi ta’ riskju għal mard kardjovaskulari għandhom jiġu evalwati regolarment waqt it</w:t>
      </w:r>
      <w:r w:rsidRPr="006B253B">
        <w:noBreakHyphen/>
        <w:t xml:space="preserve">trattament bi </w:t>
      </w:r>
      <w:r w:rsidR="0048472A" w:rsidRPr="006B253B">
        <w:t>ustekinumab</w:t>
      </w:r>
      <w:r w:rsidRPr="006B253B">
        <w:t>.</w:t>
      </w:r>
    </w:p>
    <w:p w14:paraId="1DB8E069" w14:textId="77777777" w:rsidR="00A47626" w:rsidRPr="006B253B" w:rsidRDefault="00A47626">
      <w:pPr>
        <w:keepNext/>
        <w:tabs>
          <w:tab w:val="clear" w:pos="567"/>
        </w:tabs>
      </w:pPr>
      <w:r w:rsidRPr="006B253B">
        <w:rPr>
          <w:u w:val="single"/>
        </w:rPr>
        <w:t>Tilqim</w:t>
      </w:r>
    </w:p>
    <w:p w14:paraId="5885D0AB" w14:textId="13AE7B53" w:rsidR="00A47626" w:rsidRPr="006B253B" w:rsidRDefault="00A47626">
      <w:pPr>
        <w:tabs>
          <w:tab w:val="clear" w:pos="567"/>
        </w:tabs>
      </w:pPr>
      <w:r w:rsidRPr="006B253B">
        <w:t xml:space="preserve">Huwa rrakkomadat li tilqim virali ħaj jew batterjali ħaj (bħal Bacillus ta’ Calmette u Guérin (BCG)) ma jingħatax fl-istess ħin ma’ </w:t>
      </w:r>
      <w:r w:rsidR="00C82F15" w:rsidRPr="006B253B">
        <w:t>IMULDOSA</w:t>
      </w:r>
      <w:r w:rsidRPr="006B253B">
        <w:t xml:space="preserve">. Ma sarux studji speċifiċi f’pazjenti li dan l-aħħar kienu rċievew tilqim virali ħaj jew batterjali ħaj. M’hemm disponibbli l-ebda dejta dwar it-trasmissjoni sekondarja ta’ infezzjoni minn tilqim ħaj f’pazjenti li jkunu qed jingħataw </w:t>
      </w:r>
      <w:r w:rsidR="0048472A" w:rsidRPr="006B253B">
        <w:t>ustekinumab</w:t>
      </w:r>
      <w:r w:rsidRPr="006B253B">
        <w:t xml:space="preserve">. </w:t>
      </w:r>
      <w:r w:rsidR="00C82F15" w:rsidRPr="006B253B">
        <w:t>IMULDOSA</w:t>
      </w:r>
      <w:r w:rsidRPr="006B253B">
        <w:t xml:space="preserve"> m’għandux jingħata għal mill-anqas 15</w:t>
      </w:r>
      <w:r w:rsidRPr="006B253B">
        <w:noBreakHyphen/>
        <w:t>il ġimgħa qabel l-ewwel doża ta’ tilqim virali jew batterjali ħaj, u jista’ jerġa’ jingħata mhux inqas minn ġimagħtejn wara t-tilqim. Għal aktar informazzjoni u gwida dwar l-użu konkomitanti ta’ sustanzi immunosoppressivi wara t-tilqim, it-tobba għandhom jikkonsultaw Is-Sommarju tal-Karatteristiċi tal-Prodott tat-tilqima speċifika.</w:t>
      </w:r>
    </w:p>
    <w:p w14:paraId="2007D53E" w14:textId="22B99BB3" w:rsidR="005A516E" w:rsidRPr="006B253B" w:rsidRDefault="005A516E">
      <w:pPr>
        <w:tabs>
          <w:tab w:val="clear" w:pos="567"/>
        </w:tabs>
      </w:pPr>
    </w:p>
    <w:p w14:paraId="4596DAAC" w14:textId="0F38A2A7" w:rsidR="005A516E" w:rsidRPr="006B253B" w:rsidRDefault="005A516E">
      <w:pPr>
        <w:tabs>
          <w:tab w:val="clear" w:pos="567"/>
        </w:tabs>
      </w:pPr>
      <w:r w:rsidRPr="006B253B">
        <w:t>L-għoti ta’ vaċċini ħajjin (bħall</w:t>
      </w:r>
      <w:r w:rsidRPr="006B253B">
        <w:noBreakHyphen/>
        <w:t>vaċċin tal</w:t>
      </w:r>
      <w:r w:rsidRPr="006B253B">
        <w:noBreakHyphen/>
        <w:t xml:space="preserve">BCG) lil trabi esposti </w:t>
      </w:r>
      <w:r w:rsidRPr="006B253B">
        <w:rPr>
          <w:i/>
          <w:iCs/>
        </w:rPr>
        <w:t xml:space="preserve">in utero </w:t>
      </w:r>
      <w:r w:rsidRPr="006B253B">
        <w:t xml:space="preserve">għal ustekinumab mhux rakkomandat għal </w:t>
      </w:r>
      <w:r w:rsidR="00F22B2A" w:rsidRPr="006B253B">
        <w:t>tnax</w:t>
      </w:r>
      <w:r w:rsidR="00F22B2A" w:rsidRPr="006B253B">
        <w:noBreakHyphen/>
        <w:t>il xahar</w:t>
      </w:r>
      <w:r w:rsidRPr="006B253B">
        <w:t xml:space="preserve"> wara t</w:t>
      </w:r>
      <w:r w:rsidRPr="006B253B">
        <w:noBreakHyphen/>
        <w:t>twelid jew sakemm il</w:t>
      </w:r>
      <w:r w:rsidRPr="006B253B">
        <w:noBreakHyphen/>
        <w:t>livelli ta’ ustekinumab fis</w:t>
      </w:r>
      <w:r w:rsidRPr="006B253B">
        <w:noBreakHyphen/>
        <w:t>serum tat</w:t>
      </w:r>
      <w:r w:rsidRPr="006B253B">
        <w:noBreakHyphen/>
        <w:t>trabi ma jkunux jistgħu jiġu osservati (ara sezzjonijiet 4.5 u 4.6). Jekk ikun hemm benefiċċju kliniku ċar għat</w:t>
      </w:r>
      <w:r w:rsidRPr="006B253B">
        <w:noBreakHyphen/>
        <w:t>tarbija individwali, l</w:t>
      </w:r>
      <w:r w:rsidRPr="006B253B">
        <w:noBreakHyphen/>
        <w:t>għoti ta’ vaċċin ħaj jista’ jiġi kkunsidrat f’punt ta’ żmien iktar kmieni, jekk il</w:t>
      </w:r>
      <w:r w:rsidRPr="006B253B">
        <w:noBreakHyphen/>
        <w:t>livelli ta’ ustekinumab fis</w:t>
      </w:r>
      <w:r w:rsidRPr="006B253B">
        <w:noBreakHyphen/>
        <w:t>serum tat</w:t>
      </w:r>
      <w:r w:rsidRPr="006B253B">
        <w:noBreakHyphen/>
        <w:t>tarbija ma jkunux jistgħu jiġu osservati.</w:t>
      </w:r>
    </w:p>
    <w:p w14:paraId="20A316A0" w14:textId="77777777" w:rsidR="00A47626" w:rsidRPr="006B253B" w:rsidRDefault="00A47626">
      <w:pPr>
        <w:tabs>
          <w:tab w:val="clear" w:pos="567"/>
        </w:tabs>
      </w:pPr>
    </w:p>
    <w:p w14:paraId="44478FAC" w14:textId="4860639E" w:rsidR="00A47626" w:rsidRPr="006B253B" w:rsidRDefault="00A47626">
      <w:pPr>
        <w:tabs>
          <w:tab w:val="clear" w:pos="567"/>
        </w:tabs>
      </w:pPr>
      <w:r w:rsidRPr="006B253B">
        <w:t xml:space="preserve">Pazjenti li qed jirċievu </w:t>
      </w:r>
      <w:r w:rsidR="00C82F15" w:rsidRPr="006B253B">
        <w:t>IMULDOSA</w:t>
      </w:r>
      <w:r w:rsidRPr="006B253B">
        <w:t xml:space="preserve"> jistgħu jirċievu flimkien miegħu tilqim inattivat jew mhux ħaj.</w:t>
      </w:r>
      <w:r w:rsidR="0048472A" w:rsidRPr="006B253B">
        <w:t xml:space="preserve"> </w:t>
      </w:r>
      <w:r w:rsidRPr="006B253B">
        <w:t>Kura fit-tul b’</w:t>
      </w:r>
      <w:r w:rsidR="0048472A" w:rsidRPr="006B253B">
        <w:t>ustekinumab</w:t>
      </w:r>
      <w:r w:rsidRPr="006B253B">
        <w:t xml:space="preserve"> ma jxejjinx ir-rispons immuni umorali għal polysaccharide pnewmokokkali jew għat-tilqim tat-tetnu (ara sezzjoni 5.1).</w:t>
      </w:r>
    </w:p>
    <w:p w14:paraId="085F97E6" w14:textId="77777777" w:rsidR="00A47626" w:rsidRPr="006B253B" w:rsidRDefault="00A47626">
      <w:pPr>
        <w:tabs>
          <w:tab w:val="clear" w:pos="567"/>
        </w:tabs>
      </w:pPr>
    </w:p>
    <w:p w14:paraId="565300EF" w14:textId="77777777" w:rsidR="00A47626" w:rsidRPr="006B253B" w:rsidRDefault="00A47626">
      <w:pPr>
        <w:keepNext/>
        <w:tabs>
          <w:tab w:val="clear" w:pos="567"/>
        </w:tabs>
      </w:pPr>
      <w:r w:rsidRPr="006B253B">
        <w:rPr>
          <w:u w:val="single"/>
        </w:rPr>
        <w:t>Kura immunosoppressiva konkomitanti</w:t>
      </w:r>
    </w:p>
    <w:p w14:paraId="4957BB5F" w14:textId="012DC305" w:rsidR="00A47626" w:rsidRPr="006B253B" w:rsidRDefault="00A47626">
      <w:r w:rsidRPr="006B253B">
        <w:t xml:space="preserve">Fi studji dwar il-psorijasi, is-sigurtà u l-effikaċja ta’ </w:t>
      </w:r>
      <w:r w:rsidR="0048472A" w:rsidRPr="006B253B">
        <w:t>ustekinumab</w:t>
      </w:r>
      <w:r w:rsidRPr="006B253B">
        <w:t xml:space="preserve"> flimkien ma’ immunosuppressanti, inklużi prodotti bijoloġiċi jew fototerapija, ma ġewx evalwati. Fi studji dwar artrite psorjatika, l-użu ta’ MTX fl-istess ħin ma jidhirx li influwenza s-sigurtà jew l-effikaċja ta’ </w:t>
      </w:r>
      <w:r w:rsidR="0048472A" w:rsidRPr="006B253B">
        <w:t>ustekinumab</w:t>
      </w:r>
      <w:r w:rsidRPr="006B253B">
        <w:t xml:space="preserve">. </w:t>
      </w:r>
      <w:bookmarkStart w:id="27" w:name="OLE_LINK81"/>
      <w:bookmarkStart w:id="28" w:name="OLE_LINK82"/>
      <w:bookmarkStart w:id="29" w:name="OLE_LINK381"/>
      <w:bookmarkStart w:id="30" w:name="OLE_LINK382"/>
      <w:r w:rsidRPr="006B253B">
        <w:t>Fi studji dwar il-marda ta’ Crohn</w:t>
      </w:r>
      <w:r w:rsidR="00875813" w:rsidRPr="006B253B">
        <w:t xml:space="preserve"> u kolite ulċerattiva</w:t>
      </w:r>
      <w:r w:rsidRPr="006B253B">
        <w:t xml:space="preserve">, l-użu konkomitanti ta’ mediċini immunosuppressivi jew kortikosterojdi ma deherx li jinfluwenza s-sigurtà jew l-effikaċja ta’ </w:t>
      </w:r>
      <w:r w:rsidR="00C82F15" w:rsidRPr="006B253B">
        <w:t>IMULDOSA</w:t>
      </w:r>
      <w:r w:rsidRPr="006B253B">
        <w:t>.</w:t>
      </w:r>
      <w:bookmarkEnd w:id="27"/>
      <w:bookmarkEnd w:id="28"/>
      <w:r w:rsidRPr="006B253B">
        <w:t xml:space="preserve"> </w:t>
      </w:r>
      <w:bookmarkEnd w:id="29"/>
      <w:bookmarkEnd w:id="30"/>
      <w:r w:rsidRPr="006B253B">
        <w:t xml:space="preserve">Għandha tingħata attenzjoni meta jiġi kkunsidrat l-użu ta’ immunosoppressanti oħra flimkien ma’ </w:t>
      </w:r>
      <w:r w:rsidR="00C82F15" w:rsidRPr="006B253B">
        <w:t>IMULDOSA</w:t>
      </w:r>
      <w:r w:rsidRPr="006B253B">
        <w:t xml:space="preserve"> jew meta jkun hemm tibdil minn prodotti immunosoppressivi bijoloġiċi oħra (ara sezzjoni 4.5).</w:t>
      </w:r>
    </w:p>
    <w:p w14:paraId="45BC1097" w14:textId="77777777" w:rsidR="00A47626" w:rsidRPr="006B253B" w:rsidRDefault="00A47626">
      <w:pPr>
        <w:tabs>
          <w:tab w:val="clear" w:pos="567"/>
        </w:tabs>
      </w:pPr>
    </w:p>
    <w:p w14:paraId="5AD54BF8" w14:textId="77777777" w:rsidR="00A47626" w:rsidRPr="006B253B" w:rsidRDefault="00A47626">
      <w:pPr>
        <w:keepNext/>
        <w:tabs>
          <w:tab w:val="clear" w:pos="567"/>
        </w:tabs>
      </w:pPr>
      <w:r w:rsidRPr="006B253B">
        <w:rPr>
          <w:u w:val="single"/>
        </w:rPr>
        <w:t>Immunoterapija</w:t>
      </w:r>
    </w:p>
    <w:p w14:paraId="43D03E23" w14:textId="1EC729E2" w:rsidR="00A47626" w:rsidRPr="006B253B" w:rsidRDefault="0048472A">
      <w:pPr>
        <w:tabs>
          <w:tab w:val="clear" w:pos="567"/>
        </w:tabs>
      </w:pPr>
      <w:r w:rsidRPr="006B253B">
        <w:t>Ustekinumab</w:t>
      </w:r>
      <w:r w:rsidR="00A47626" w:rsidRPr="006B253B">
        <w:t xml:space="preserve"> ma kienx evalwat f’pazjenti li ħadu immunoterapija għal allerġija. Mhux magħruf jekk </w:t>
      </w:r>
      <w:r w:rsidRPr="006B253B">
        <w:t>ustekinumab</w:t>
      </w:r>
      <w:r w:rsidR="00A47626" w:rsidRPr="006B253B">
        <w:t xml:space="preserve"> jistax jaffettwa l-immunoterapija għall-allerġija.</w:t>
      </w:r>
    </w:p>
    <w:p w14:paraId="26ECA4C6" w14:textId="77777777" w:rsidR="00A47626" w:rsidRPr="006B253B" w:rsidRDefault="00A47626">
      <w:pPr>
        <w:tabs>
          <w:tab w:val="clear" w:pos="567"/>
        </w:tabs>
      </w:pPr>
    </w:p>
    <w:p w14:paraId="5F7A1486" w14:textId="77777777" w:rsidR="00A47626" w:rsidRPr="006B253B" w:rsidRDefault="00A47626">
      <w:pPr>
        <w:keepNext/>
        <w:widowControl w:val="0"/>
      </w:pPr>
      <w:r w:rsidRPr="006B253B">
        <w:rPr>
          <w:u w:val="single"/>
        </w:rPr>
        <w:t>Kundizzjonijiet serji fil-ġilda</w:t>
      </w:r>
    </w:p>
    <w:p w14:paraId="6972354A" w14:textId="599E7753" w:rsidR="00A47626" w:rsidRPr="006B253B" w:rsidRDefault="00A47626">
      <w:r w:rsidRPr="006B253B">
        <w:t xml:space="preserve">F’pazjenti bil-psorijasi, dermatite fejn il-ġilda taqa’ qxur qxur kienet irrappurtata wara kura b’ustekinumab (ara sezzjoni 4.8). Pazjenti bi psorijasi tal-plakka jistgħu jiżviluppaw psorijasi eritrodermika, b’sintomi li klinikament jistgħu ma jkunux jingħarfu minn dermatite fejn il-ġilda taqa’ qxur qxur, bħala parti mill-progressjoni naturali tal-marda tagħhom. Bħala parti mill-monitoraġġ tal-psorijasi tal-pazjent, it-tobba għandhom ikunu attenti għal sintomi ta’ psorijasi eritrodermika jew dermatite fejn il-ġilda taqa’ qxur qxur. Jekk dawn is-sintomi jseħħu, għandha tinbeda terapija xierqa. </w:t>
      </w:r>
      <w:r w:rsidR="00C82F15" w:rsidRPr="006B253B">
        <w:t>IMULDOSA</w:t>
      </w:r>
      <w:r w:rsidRPr="006B253B">
        <w:t xml:space="preserve"> għandu jitwaqqaf jekk tkun issuspettata reazzjoni għall-mediċina.</w:t>
      </w:r>
    </w:p>
    <w:p w14:paraId="5D734534" w14:textId="788CE2B3" w:rsidR="00A47626" w:rsidRPr="006B253B" w:rsidRDefault="00A47626">
      <w:pPr>
        <w:tabs>
          <w:tab w:val="clear" w:pos="567"/>
        </w:tabs>
      </w:pPr>
    </w:p>
    <w:p w14:paraId="4FE1EA9B" w14:textId="5399BA80" w:rsidR="00F949A0" w:rsidRPr="006B253B" w:rsidRDefault="00F949A0" w:rsidP="002256BC">
      <w:pPr>
        <w:keepNext/>
        <w:tabs>
          <w:tab w:val="clear" w:pos="567"/>
        </w:tabs>
        <w:rPr>
          <w:u w:val="single"/>
        </w:rPr>
      </w:pPr>
      <w:r w:rsidRPr="006B253B">
        <w:rPr>
          <w:u w:val="single"/>
        </w:rPr>
        <w:t>Kondizzjonijiet relatati ma’ lupus</w:t>
      </w:r>
    </w:p>
    <w:p w14:paraId="2774E318" w14:textId="5D70756E" w:rsidR="00F949A0" w:rsidRPr="006B253B" w:rsidRDefault="00F949A0">
      <w:pPr>
        <w:tabs>
          <w:tab w:val="clear" w:pos="567"/>
        </w:tabs>
      </w:pPr>
      <w:r w:rsidRPr="006B253B">
        <w:t>Każijiet ta’ kondizzjonijiet relatati ma’ lupus ġew irrappurtati f’pazjenti ttrattati b’</w:t>
      </w:r>
      <w:r w:rsidRPr="006B253B">
        <w:rPr>
          <w:szCs w:val="22"/>
        </w:rPr>
        <w:t>ustekinumab, li jinkludu lupus erythematosus tal</w:t>
      </w:r>
      <w:r w:rsidRPr="006B253B">
        <w:rPr>
          <w:szCs w:val="22"/>
        </w:rPr>
        <w:noBreakHyphen/>
        <w:t xml:space="preserve">ġilda u sindrome bħal lupus. Jekk iseħħu </w:t>
      </w:r>
      <w:r w:rsidR="002C6089" w:rsidRPr="006B253B">
        <w:rPr>
          <w:szCs w:val="22"/>
        </w:rPr>
        <w:t>feriti, speċjalment f’partijiet tal</w:t>
      </w:r>
      <w:r w:rsidR="002C6089" w:rsidRPr="006B253B">
        <w:rPr>
          <w:szCs w:val="22"/>
        </w:rPr>
        <w:noBreakHyphen/>
        <w:t>ġilda esposti għax</w:t>
      </w:r>
      <w:r w:rsidR="002C6089" w:rsidRPr="006B253B">
        <w:rPr>
          <w:szCs w:val="22"/>
        </w:rPr>
        <w:noBreakHyphen/>
        <w:t>xemx jew jekk akkumpanjati b’artralġja, il</w:t>
      </w:r>
      <w:r w:rsidR="002C6089" w:rsidRPr="006B253B">
        <w:rPr>
          <w:szCs w:val="22"/>
        </w:rPr>
        <w:noBreakHyphen/>
        <w:t xml:space="preserve">pazjent għandu jfittex attenzjoni medika </w:t>
      </w:r>
      <w:r w:rsidR="0061337F" w:rsidRPr="006B253B">
        <w:rPr>
          <w:szCs w:val="22"/>
        </w:rPr>
        <w:t xml:space="preserve">ta’ </w:t>
      </w:r>
      <w:r w:rsidR="002C6089" w:rsidRPr="006B253B">
        <w:rPr>
          <w:szCs w:val="22"/>
        </w:rPr>
        <w:t>malajr. Jekk id</w:t>
      </w:r>
      <w:r w:rsidR="002C6089" w:rsidRPr="006B253B">
        <w:rPr>
          <w:szCs w:val="22"/>
        </w:rPr>
        <w:noBreakHyphen/>
        <w:t>dijanjożi ta’ k</w:t>
      </w:r>
      <w:r w:rsidR="0061337F" w:rsidRPr="006B253B">
        <w:rPr>
          <w:szCs w:val="22"/>
        </w:rPr>
        <w:t>o</w:t>
      </w:r>
      <w:r w:rsidR="002C6089" w:rsidRPr="006B253B">
        <w:rPr>
          <w:szCs w:val="22"/>
        </w:rPr>
        <w:t xml:space="preserve">ndizzjoni relatata ma’ lupus tkun ikkonfermata, ustekinumab għandu jitwaqqaf u </w:t>
      </w:r>
      <w:r w:rsidR="008526DE" w:rsidRPr="006B253B">
        <w:rPr>
          <w:szCs w:val="22"/>
        </w:rPr>
        <w:t xml:space="preserve">għandu </w:t>
      </w:r>
      <w:r w:rsidR="002C6089" w:rsidRPr="006B253B">
        <w:rPr>
          <w:szCs w:val="22"/>
        </w:rPr>
        <w:t>jinbeda trattament xieraq.</w:t>
      </w:r>
    </w:p>
    <w:p w14:paraId="0CF9E43B" w14:textId="77777777" w:rsidR="00F949A0" w:rsidRPr="006B253B" w:rsidRDefault="00F949A0" w:rsidP="002256BC"/>
    <w:p w14:paraId="2A32B641" w14:textId="2870DDCE" w:rsidR="00A47626" w:rsidRPr="006B253B" w:rsidRDefault="00A47626" w:rsidP="00BF0831">
      <w:pPr>
        <w:keepNext/>
        <w:tabs>
          <w:tab w:val="clear" w:pos="567"/>
        </w:tabs>
        <w:rPr>
          <w:u w:val="single"/>
        </w:rPr>
      </w:pPr>
      <w:r w:rsidRPr="006B253B">
        <w:rPr>
          <w:u w:val="single"/>
        </w:rPr>
        <w:t>Popolazzjonijiet speċjali</w:t>
      </w:r>
    </w:p>
    <w:p w14:paraId="7686B7B2" w14:textId="77777777" w:rsidR="00A47626" w:rsidRPr="006B253B" w:rsidRDefault="00A47626" w:rsidP="00BF0831">
      <w:pPr>
        <w:keepNext/>
        <w:tabs>
          <w:tab w:val="clear" w:pos="567"/>
        </w:tabs>
        <w:rPr>
          <w:bCs/>
          <w:iCs/>
        </w:rPr>
      </w:pPr>
      <w:r w:rsidRPr="006B253B">
        <w:rPr>
          <w:bCs/>
          <w:i/>
        </w:rPr>
        <w:t>Anzjani (</w:t>
      </w:r>
      <w:r w:rsidR="00BF0831" w:rsidRPr="006B253B">
        <w:rPr>
          <w:i/>
          <w:iCs/>
        </w:rPr>
        <w:t>≥ 65 </w:t>
      </w:r>
      <w:r w:rsidRPr="006B253B">
        <w:rPr>
          <w:i/>
          <w:iCs/>
        </w:rPr>
        <w:t>snin)</w:t>
      </w:r>
    </w:p>
    <w:p w14:paraId="294230EF" w14:textId="2F549C25" w:rsidR="00A47626" w:rsidRPr="006B253B" w:rsidRDefault="00A47626">
      <w:r w:rsidRPr="006B253B">
        <w:rPr>
          <w:bCs/>
          <w:iCs/>
        </w:rPr>
        <w:t xml:space="preserve">Ġeneralment, ebda differenzi fl-effikaċja jew fis-sigurtà ma ġew osservati f’pazjenti ta’ 65 sena jew iktar li ngħataw </w:t>
      </w:r>
      <w:r w:rsidR="0048472A" w:rsidRPr="006B253B">
        <w:t>ustekinumab</w:t>
      </w:r>
      <w:r w:rsidRPr="006B253B">
        <w:rPr>
          <w:bCs/>
          <w:iCs/>
        </w:rPr>
        <w:t xml:space="preserve"> meta mqabbla ma’ pazjenti iżgħar</w:t>
      </w:r>
      <w:r w:rsidR="00875813" w:rsidRPr="006B253B">
        <w:rPr>
          <w:bCs/>
          <w:iCs/>
        </w:rPr>
        <w:t xml:space="preserve"> fi studji kliniċi għall-indikazzjonijiet approvati</w:t>
      </w:r>
      <w:r w:rsidRPr="006B253B">
        <w:t>, madankollu n-numru ta’ pazjenti li għandhom 65 sena jew aktar mhuwiex biżżejjed biex jiġi stabbilit jekk jirrispondux b’mod differenti minn pazjenti iżgħar</w:t>
      </w:r>
      <w:r w:rsidRPr="006B253B">
        <w:rPr>
          <w:bCs/>
          <w:iCs/>
        </w:rPr>
        <w:t>. Minħabba li hemm inċidenza ogħla ta’ infezzjonijiet fil-popolazzjoni anzjana inġenerali, għandha tingħata attenzjoni meta jiġu kkurati l-anzjani.</w:t>
      </w:r>
    </w:p>
    <w:p w14:paraId="461ECCF3" w14:textId="77777777" w:rsidR="00885B8D" w:rsidRPr="006B253B" w:rsidRDefault="0077765C" w:rsidP="0077765C">
      <w:pPr>
        <w:keepNext/>
        <w:widowControl w:val="0"/>
        <w:suppressAutoHyphens w:val="0"/>
        <w:rPr>
          <w:rFonts w:eastAsia="Times New Roman"/>
          <w:noProof/>
          <w:u w:val="single"/>
          <w:lang w:eastAsia="en-US"/>
        </w:rPr>
      </w:pPr>
      <w:r w:rsidRPr="006B253B">
        <w:rPr>
          <w:rFonts w:eastAsia="Times New Roman"/>
          <w:noProof/>
          <w:u w:val="single"/>
          <w:lang w:eastAsia="en-US"/>
        </w:rPr>
        <w:t>Kontenut ta’ sodium</w:t>
      </w:r>
    </w:p>
    <w:p w14:paraId="26A95B9F" w14:textId="2FE04E85" w:rsidR="0077765C" w:rsidRPr="006B253B" w:rsidRDefault="00C82F15" w:rsidP="0077765C">
      <w:pPr>
        <w:widowControl w:val="0"/>
        <w:suppressAutoHyphens w:val="0"/>
        <w:rPr>
          <w:rFonts w:eastAsia="Times New Roman"/>
          <w:noProof/>
          <w:lang w:eastAsia="en-US"/>
        </w:rPr>
      </w:pPr>
      <w:r w:rsidRPr="006B253B">
        <w:rPr>
          <w:rFonts w:eastAsia="Times New Roman"/>
          <w:noProof/>
          <w:lang w:eastAsia="en-US"/>
        </w:rPr>
        <w:t>IMULDOSA</w:t>
      </w:r>
      <w:r w:rsidR="0077765C" w:rsidRPr="006B253B">
        <w:rPr>
          <w:rFonts w:eastAsia="Times New Roman"/>
          <w:noProof/>
          <w:lang w:eastAsia="en-US"/>
        </w:rPr>
        <w:t xml:space="preserve"> fih inqas minn mmol</w:t>
      </w:r>
      <w:r w:rsidR="000D31D7" w:rsidRPr="006B253B">
        <w:rPr>
          <w:rFonts w:eastAsia="Times New Roman"/>
          <w:noProof/>
          <w:lang w:eastAsia="en-US"/>
        </w:rPr>
        <w:t xml:space="preserve"> 1 ta’ </w:t>
      </w:r>
      <w:r w:rsidR="0077765C" w:rsidRPr="006B253B">
        <w:rPr>
          <w:rFonts w:eastAsia="Times New Roman"/>
          <w:noProof/>
          <w:lang w:eastAsia="en-US"/>
        </w:rPr>
        <w:t xml:space="preserve">sodium (23 mg) f’kull doża, i.e. huwa essenzjalment ‘mingħajr sodium’. Madankollu </w:t>
      </w:r>
      <w:r w:rsidRPr="006B253B">
        <w:rPr>
          <w:rFonts w:eastAsia="Times New Roman"/>
          <w:noProof/>
          <w:lang w:eastAsia="en-US"/>
        </w:rPr>
        <w:t>IMULDOSA</w:t>
      </w:r>
      <w:r w:rsidR="0077765C" w:rsidRPr="006B253B">
        <w:rPr>
          <w:rFonts w:eastAsia="Times New Roman"/>
          <w:noProof/>
          <w:lang w:eastAsia="en-US"/>
        </w:rPr>
        <w:t xml:space="preserve"> jiġi, ddilwit f’soluzzjoni għall-infużjoni ta’ </w:t>
      </w:r>
      <w:r w:rsidR="000406B8" w:rsidRPr="006B253B">
        <w:rPr>
          <w:rFonts w:eastAsia="Times New Roman"/>
          <w:noProof/>
          <w:lang w:eastAsia="en-US"/>
        </w:rPr>
        <w:t xml:space="preserve">9 mg/ml (0.9%) </w:t>
      </w:r>
      <w:r w:rsidR="0077765C" w:rsidRPr="006B253B">
        <w:rPr>
          <w:rFonts w:eastAsia="Times New Roman"/>
          <w:noProof/>
          <w:lang w:eastAsia="en-US"/>
        </w:rPr>
        <w:t>sodium chloride. Dan g</w:t>
      </w:r>
      <w:r w:rsidR="000D31D7" w:rsidRPr="006B253B">
        <w:rPr>
          <w:rFonts w:eastAsia="Times New Roman"/>
          <w:noProof/>
          <w:lang w:eastAsia="en-US"/>
        </w:rPr>
        <w:t>ħ</w:t>
      </w:r>
      <w:r w:rsidR="0077765C" w:rsidRPr="006B253B">
        <w:rPr>
          <w:rFonts w:eastAsia="Times New Roman"/>
          <w:noProof/>
          <w:lang w:eastAsia="en-US"/>
        </w:rPr>
        <w:t>andu jitqies għal</w:t>
      </w:r>
      <w:r w:rsidR="000406B8" w:rsidRPr="006B253B">
        <w:rPr>
          <w:rFonts w:eastAsia="Times New Roman"/>
          <w:noProof/>
          <w:lang w:eastAsia="en-US"/>
        </w:rPr>
        <w:t>l-</w:t>
      </w:r>
      <w:r w:rsidR="0077765C" w:rsidRPr="006B253B">
        <w:rPr>
          <w:rFonts w:eastAsia="Times New Roman"/>
          <w:noProof/>
          <w:lang w:eastAsia="en-US"/>
        </w:rPr>
        <w:t xml:space="preserve">pazjenti </w:t>
      </w:r>
      <w:r w:rsidR="000406B8" w:rsidRPr="006B253B">
        <w:rPr>
          <w:rFonts w:eastAsia="Times New Roman"/>
          <w:noProof/>
          <w:lang w:eastAsia="en-US"/>
        </w:rPr>
        <w:t xml:space="preserve">li qegħdin </w:t>
      </w:r>
      <w:r w:rsidR="0077765C" w:rsidRPr="006B253B">
        <w:rPr>
          <w:rFonts w:eastAsia="Times New Roman"/>
          <w:noProof/>
          <w:lang w:eastAsia="en-US"/>
        </w:rPr>
        <w:t>fuq dieta b’ammont ikkontrollat ta’ sodium (ara sezzjoni 6.6).</w:t>
      </w:r>
    </w:p>
    <w:p w14:paraId="2260EE16" w14:textId="77777777" w:rsidR="004872D1" w:rsidRPr="006B253B" w:rsidRDefault="004872D1" w:rsidP="0077765C">
      <w:pPr>
        <w:widowControl w:val="0"/>
        <w:suppressAutoHyphens w:val="0"/>
        <w:rPr>
          <w:rFonts w:eastAsia="Times New Roman"/>
          <w:noProof/>
          <w:lang w:eastAsia="en-US"/>
        </w:rPr>
      </w:pPr>
    </w:p>
    <w:p w14:paraId="0E8174AC" w14:textId="1799F7CC" w:rsidR="004872D1" w:rsidRPr="006B253B" w:rsidRDefault="004872D1" w:rsidP="0077765C">
      <w:pPr>
        <w:widowControl w:val="0"/>
        <w:suppressAutoHyphens w:val="0"/>
        <w:rPr>
          <w:rFonts w:eastAsia="Times New Roman"/>
          <w:noProof/>
          <w:u w:val="single"/>
          <w:lang w:eastAsia="en-US"/>
        </w:rPr>
      </w:pPr>
      <w:r w:rsidRPr="006B253B">
        <w:rPr>
          <w:rFonts w:eastAsia="Times New Roman"/>
          <w:noProof/>
          <w:u w:val="single"/>
          <w:lang w:eastAsia="en-US"/>
        </w:rPr>
        <w:t>Kontenut ta’ polysorbate</w:t>
      </w:r>
    </w:p>
    <w:p w14:paraId="1C7E5466" w14:textId="5FBB2A3A" w:rsidR="004872D1" w:rsidRPr="006B253B" w:rsidRDefault="004872D1" w:rsidP="0077765C">
      <w:pPr>
        <w:widowControl w:val="0"/>
        <w:suppressAutoHyphens w:val="0"/>
        <w:rPr>
          <w:rFonts w:eastAsia="Times New Roman"/>
          <w:noProof/>
          <w:lang w:eastAsia="en-US"/>
        </w:rPr>
      </w:pPr>
      <w:r w:rsidRPr="006B253B">
        <w:rPr>
          <w:rFonts w:eastAsia="Times New Roman"/>
          <w:noProof/>
          <w:lang w:eastAsia="en-US"/>
        </w:rPr>
        <w:t>IMULDOSA fih 11.1 mg ta’ polysorbate 80 f’kull volum ta’ unità, li hija ekwivalenti għal 10.4 mg f’kull doża ta’ 130 mg.</w:t>
      </w:r>
      <w:r w:rsidRPr="006B253B">
        <w:t xml:space="preserve"> </w:t>
      </w:r>
      <w:r w:rsidRPr="006B253B">
        <w:rPr>
          <w:rFonts w:eastAsia="Times New Roman"/>
          <w:noProof/>
          <w:lang w:eastAsia="en-US"/>
        </w:rPr>
        <w:t>Polysorbates jistgħu jikkawżaw reazzjonijiet allerġiċi. Għid lit-tabib tiegħek jekk għandek xi allerġiji magħrufa.</w:t>
      </w:r>
    </w:p>
    <w:p w14:paraId="4A2CB854" w14:textId="77777777" w:rsidR="00A47626" w:rsidRPr="006B253B" w:rsidRDefault="00A47626"/>
    <w:p w14:paraId="30A858FD" w14:textId="77777777" w:rsidR="00A47626" w:rsidRPr="006B253B" w:rsidRDefault="00A47626" w:rsidP="004704E0">
      <w:pPr>
        <w:keepNext/>
        <w:ind w:left="567" w:hanging="567"/>
        <w:outlineLvl w:val="2"/>
        <w:rPr>
          <w:b/>
          <w:bCs/>
        </w:rPr>
      </w:pPr>
      <w:r w:rsidRPr="006B253B">
        <w:rPr>
          <w:b/>
          <w:bCs/>
        </w:rPr>
        <w:t>4.5</w:t>
      </w:r>
      <w:r w:rsidRPr="006B253B">
        <w:rPr>
          <w:b/>
          <w:bCs/>
        </w:rPr>
        <w:tab/>
        <w:t>Interazzjoni ma’ prodotti mediċinali oħra u forom oħra ta’ interazzjoni</w:t>
      </w:r>
    </w:p>
    <w:p w14:paraId="456AC005" w14:textId="77777777" w:rsidR="00A47626" w:rsidRPr="006B253B" w:rsidRDefault="00A47626">
      <w:pPr>
        <w:keepNext/>
      </w:pPr>
    </w:p>
    <w:p w14:paraId="2B555F0D" w14:textId="4B311337" w:rsidR="00A47626" w:rsidRPr="006B253B" w:rsidRDefault="000A3AC0">
      <w:pPr>
        <w:tabs>
          <w:tab w:val="clear" w:pos="567"/>
        </w:tabs>
      </w:pPr>
      <w:r w:rsidRPr="006B253B">
        <w:t xml:space="preserve">Vaċċini </w:t>
      </w:r>
      <w:r w:rsidR="00A47626" w:rsidRPr="006B253B">
        <w:t xml:space="preserve">ħajjin m’għandhomx jingħataw fl-istess ħin ma’ </w:t>
      </w:r>
      <w:r w:rsidR="00C82F15" w:rsidRPr="006B253B">
        <w:t>IMULDOSA</w:t>
      </w:r>
      <w:r w:rsidR="00A47626" w:rsidRPr="006B253B">
        <w:t>.</w:t>
      </w:r>
    </w:p>
    <w:p w14:paraId="052C4A65" w14:textId="5693B961" w:rsidR="00A47626" w:rsidRPr="006B253B" w:rsidRDefault="00A47626">
      <w:pPr>
        <w:tabs>
          <w:tab w:val="clear" w:pos="567"/>
        </w:tabs>
      </w:pPr>
    </w:p>
    <w:p w14:paraId="7C3BA962" w14:textId="0AC49F16" w:rsidR="00623174" w:rsidRPr="006B253B" w:rsidRDefault="00623174">
      <w:pPr>
        <w:tabs>
          <w:tab w:val="clear" w:pos="567"/>
        </w:tabs>
      </w:pPr>
      <w:r w:rsidRPr="006B253B">
        <w:t>L-għoti ta’ vaċċini ħajjin (bħall-vaċċin tal</w:t>
      </w:r>
      <w:r w:rsidRPr="006B253B">
        <w:noBreakHyphen/>
        <w:t xml:space="preserve">BCG) lil trabi esposti </w:t>
      </w:r>
      <w:r w:rsidRPr="006B253B">
        <w:rPr>
          <w:i/>
          <w:iCs/>
        </w:rPr>
        <w:t xml:space="preserve">in utero </w:t>
      </w:r>
      <w:r w:rsidRPr="006B253B">
        <w:t xml:space="preserve">għal ustekinumab mhux rakkomandat għal </w:t>
      </w:r>
      <w:r w:rsidR="00B72BDF" w:rsidRPr="006B253B">
        <w:t>tnax</w:t>
      </w:r>
      <w:r w:rsidR="00B72BDF" w:rsidRPr="006B253B">
        <w:noBreakHyphen/>
        <w:t xml:space="preserve">il xahar </w:t>
      </w:r>
      <w:r w:rsidRPr="006B253B">
        <w:t>wara t</w:t>
      </w:r>
      <w:r w:rsidRPr="006B253B">
        <w:noBreakHyphen/>
        <w:t>twelid jew sakemm il</w:t>
      </w:r>
      <w:r w:rsidRPr="006B253B">
        <w:noBreakHyphen/>
        <w:t>livelli ta’ ustekinumab fis</w:t>
      </w:r>
      <w:r w:rsidRPr="006B253B">
        <w:noBreakHyphen/>
        <w:t>serum tat</w:t>
      </w:r>
      <w:r w:rsidRPr="006B253B">
        <w:noBreakHyphen/>
        <w:t>trabi ma jkunux jistgħu jiġu osservati (ara sezzjonijiet 4.4 u 4.6). Jekk ikun hemm benefiċċju kliniku ċar għat</w:t>
      </w:r>
      <w:r w:rsidRPr="006B253B">
        <w:noBreakHyphen/>
        <w:t>tarbija individwali, l</w:t>
      </w:r>
      <w:r w:rsidRPr="006B253B">
        <w:noBreakHyphen/>
        <w:t>għoti ta’ vaċċin ħaj jista’ jiġi kkunsidrat f’punt ta’ żmien iktar kmieni, jekk il</w:t>
      </w:r>
      <w:r w:rsidRPr="006B253B">
        <w:noBreakHyphen/>
        <w:t>livelli ta’ ustekinumab fis</w:t>
      </w:r>
      <w:r w:rsidRPr="006B253B">
        <w:noBreakHyphen/>
        <w:t>serum tat</w:t>
      </w:r>
      <w:r w:rsidRPr="006B253B">
        <w:noBreakHyphen/>
        <w:t>tarbija ma jkunux jistgħu jiġu osservati.</w:t>
      </w:r>
    </w:p>
    <w:p w14:paraId="01067C63" w14:textId="77777777" w:rsidR="00623174" w:rsidRPr="006B253B" w:rsidRDefault="00623174">
      <w:pPr>
        <w:tabs>
          <w:tab w:val="clear" w:pos="567"/>
        </w:tabs>
      </w:pPr>
    </w:p>
    <w:p w14:paraId="0F2EC1E9" w14:textId="06008D8D" w:rsidR="00A47626" w:rsidRPr="006B253B" w:rsidRDefault="00A47626">
      <w:r w:rsidRPr="006B253B">
        <w:t>Ma saru l-ebda studji fil-bniedem dwar prodotti mediċinali oħra li ma jaqblux ma’ dan il-prodott. Fl-analiżijiet tal-farmakokinetika ta’ popolazzjoni fl-istudji tal-fażi</w:t>
      </w:r>
      <w:r w:rsidR="00D5646D" w:rsidRPr="006B253B">
        <w:t> 3</w:t>
      </w:r>
      <w:r w:rsidRPr="006B253B">
        <w:t xml:space="preserve">, kien studjat l-effett ta’ prodotti mediċinali konkomitanti użati l-aktar frekwenti f’pazjenti bil-psorijasi (inkluż </w:t>
      </w:r>
      <w:r w:rsidRPr="006B253B">
        <w:rPr>
          <w:iCs/>
        </w:rPr>
        <w:t xml:space="preserve">paracetamol, ibuprofen, acetylsalicylic acid, metformin, atorvastatin, levothyroxine) fuq il-farmakokinetika ta’ ustekinumab. Ma kienx hemm indikazzjonijiet li dawn il-prodotti mediċinali konkomitanti ma jaqblux mal-prodott mediċinali. Il-bażi ta’ din l-analiżi kienet li mill-anqas 100 pazjent (&gt; 5% tal-popolazzjoni studjata) kienu kkurati fl-istess waqt b’dawn il-prodotti mediċinali għal mill-anqas 90% tal-perijodu ta’ l-istudju. </w:t>
      </w:r>
      <w:r w:rsidRPr="006B253B">
        <w:t xml:space="preserve">Il-farmakokinetika ta’ ustekinumab ma ġietx affettwata mill-użu fl-istess ħin ta’ MTX, NSAIDs, </w:t>
      </w:r>
      <w:bookmarkStart w:id="31" w:name="OLE_LINK383"/>
      <w:bookmarkStart w:id="32" w:name="OLE_LINK384"/>
      <w:r w:rsidRPr="006B253B">
        <w:t xml:space="preserve">6-mercaptopurine, azathioprine </w:t>
      </w:r>
      <w:bookmarkEnd w:id="31"/>
      <w:bookmarkEnd w:id="32"/>
      <w:r w:rsidRPr="006B253B">
        <w:t>u kortikosterojdi orali</w:t>
      </w:r>
      <w:r w:rsidR="00875813" w:rsidRPr="006B253B">
        <w:t xml:space="preserve"> f’pazjenti b’artrite psorjatika, bil-marda ta’ Crohn</w:t>
      </w:r>
      <w:r w:rsidRPr="006B253B">
        <w:t xml:space="preserve"> jew esponiment fil-passat għal mediċini kontra TNF</w:t>
      </w:r>
      <w:r w:rsidR="00875813" w:rsidRPr="006B253B">
        <w:t>α</w:t>
      </w:r>
      <w:r w:rsidRPr="006B253B">
        <w:t xml:space="preserve">, f’pazjenti b’artrite psorijatika </w:t>
      </w:r>
      <w:bookmarkStart w:id="33" w:name="OLE_LINK385"/>
      <w:bookmarkStart w:id="34" w:name="OLE_LINK386"/>
      <w:r w:rsidRPr="006B253B">
        <w:t>jew bil-marda ta’ Crohn</w:t>
      </w:r>
      <w:bookmarkEnd w:id="33"/>
      <w:bookmarkEnd w:id="34"/>
      <w:r w:rsidRPr="006B253B">
        <w:t>.</w:t>
      </w:r>
    </w:p>
    <w:p w14:paraId="0FD1CA7C" w14:textId="77777777" w:rsidR="00A47626" w:rsidRPr="006B253B" w:rsidRDefault="00A47626">
      <w:pPr>
        <w:tabs>
          <w:tab w:val="clear" w:pos="567"/>
        </w:tabs>
      </w:pPr>
    </w:p>
    <w:p w14:paraId="7E51AB6B" w14:textId="77777777" w:rsidR="00A47626" w:rsidRPr="006B253B" w:rsidRDefault="00A47626">
      <w:pPr>
        <w:tabs>
          <w:tab w:val="clear" w:pos="567"/>
        </w:tabs>
      </w:pPr>
      <w:r w:rsidRPr="006B253B">
        <w:rPr>
          <w:szCs w:val="22"/>
        </w:rPr>
        <w:t>Ir-ri</w:t>
      </w:r>
      <w:r w:rsidRPr="006B253B">
        <w:t>żultati ta’</w:t>
      </w:r>
      <w:r w:rsidRPr="006B253B">
        <w:rPr>
          <w:szCs w:val="22"/>
        </w:rPr>
        <w:t xml:space="preserve"> studju </w:t>
      </w:r>
      <w:r w:rsidRPr="006B253B">
        <w:rPr>
          <w:i/>
          <w:szCs w:val="22"/>
        </w:rPr>
        <w:t>in vitro</w:t>
      </w:r>
      <w:r w:rsidRPr="006B253B">
        <w:rPr>
          <w:szCs w:val="22"/>
        </w:rPr>
        <w:t xml:space="preserve"> ma jindikawx li hemm b</w:t>
      </w:r>
      <w:r w:rsidRPr="006B253B">
        <w:t>ż</w:t>
      </w:r>
      <w:r w:rsidRPr="006B253B">
        <w:rPr>
          <w:szCs w:val="22"/>
        </w:rPr>
        <w:t>onn li jsiru tibdiliet tad-do</w:t>
      </w:r>
      <w:r w:rsidRPr="006B253B">
        <w:t>żi f’</w:t>
      </w:r>
      <w:r w:rsidRPr="006B253B">
        <w:rPr>
          <w:szCs w:val="22"/>
        </w:rPr>
        <w:t>pazjenti li jkunu qed jingħataw sottostrati ta</w:t>
      </w:r>
      <w:r w:rsidRPr="006B253B">
        <w:t>’</w:t>
      </w:r>
      <w:r w:rsidRPr="006B253B">
        <w:rPr>
          <w:szCs w:val="22"/>
        </w:rPr>
        <w:t xml:space="preserve"> CYP450 fl-istess </w:t>
      </w:r>
      <w:r w:rsidRPr="006B253B">
        <w:t>ħ</w:t>
      </w:r>
      <w:r w:rsidRPr="006B253B">
        <w:rPr>
          <w:szCs w:val="22"/>
        </w:rPr>
        <w:t>in (ara sezzjoni 5.2).</w:t>
      </w:r>
    </w:p>
    <w:p w14:paraId="1E2A26CD" w14:textId="77777777" w:rsidR="00A47626" w:rsidRPr="006B253B" w:rsidRDefault="00A47626">
      <w:pPr>
        <w:tabs>
          <w:tab w:val="clear" w:pos="567"/>
        </w:tabs>
      </w:pPr>
    </w:p>
    <w:p w14:paraId="521F54EC" w14:textId="049C2444" w:rsidR="00A47626" w:rsidRPr="006B253B" w:rsidRDefault="00A47626">
      <w:r w:rsidRPr="006B253B">
        <w:t xml:space="preserve">Fi studji dwar il-psorijasi, is-sigurtà u l-effikaċja ta’ </w:t>
      </w:r>
      <w:r w:rsidR="0048472A" w:rsidRPr="006B253B">
        <w:t>ustekinumab</w:t>
      </w:r>
      <w:r w:rsidRPr="006B253B">
        <w:t xml:space="preserve"> flimkien ma’ immunosoppressanti, inklużi prodotti bijoloġiċi, jew fototerapija ma ġewx evalwati. Fi studji dwar artrite psorjatika, l-użu ta’ MTX fl-istess ħin ma jidhirx li influwenza s-sigurtà jew l-effikaċja ta’ </w:t>
      </w:r>
      <w:r w:rsidR="0048472A" w:rsidRPr="006B253B">
        <w:t>ustekinumab</w:t>
      </w:r>
      <w:r w:rsidRPr="006B253B">
        <w:t xml:space="preserve">. Fi studji dwar il-marda ta’ Crohn, l-użu konkomitanti ta’ mediċini immunosuppressivi jew kortikosterojdi ma deherx li jinfluwenza s-sigurtà jew l-effikaċja ta’ </w:t>
      </w:r>
      <w:r w:rsidR="0048472A" w:rsidRPr="006B253B">
        <w:t>ustekinumab</w:t>
      </w:r>
      <w:r w:rsidRPr="006B253B">
        <w:t xml:space="preserve"> (ara sezzjoni 4.4).</w:t>
      </w:r>
    </w:p>
    <w:p w14:paraId="1709C265" w14:textId="77777777" w:rsidR="00A47626" w:rsidRPr="006B253B" w:rsidRDefault="00A47626">
      <w:pPr>
        <w:tabs>
          <w:tab w:val="clear" w:pos="567"/>
        </w:tabs>
      </w:pPr>
    </w:p>
    <w:p w14:paraId="6C735C4E" w14:textId="77777777" w:rsidR="00A47626" w:rsidRPr="006B253B" w:rsidRDefault="00A47626" w:rsidP="004704E0">
      <w:pPr>
        <w:keepNext/>
        <w:ind w:left="567" w:hanging="567"/>
        <w:outlineLvl w:val="2"/>
        <w:rPr>
          <w:b/>
          <w:bCs/>
        </w:rPr>
      </w:pPr>
      <w:r w:rsidRPr="006B253B">
        <w:rPr>
          <w:b/>
          <w:bCs/>
        </w:rPr>
        <w:t>4.6</w:t>
      </w:r>
      <w:r w:rsidRPr="006B253B">
        <w:rPr>
          <w:b/>
          <w:bCs/>
        </w:rPr>
        <w:tab/>
        <w:t>Fertilità, tqala u treddigħ</w:t>
      </w:r>
    </w:p>
    <w:p w14:paraId="20A8FE58" w14:textId="77777777" w:rsidR="00A47626" w:rsidRPr="006B253B" w:rsidRDefault="00A47626">
      <w:pPr>
        <w:keepNext/>
      </w:pPr>
    </w:p>
    <w:p w14:paraId="0E323FED" w14:textId="77777777" w:rsidR="00A47626" w:rsidRPr="006B253B" w:rsidRDefault="00A47626">
      <w:pPr>
        <w:keepNext/>
        <w:rPr>
          <w:szCs w:val="22"/>
        </w:rPr>
      </w:pPr>
      <w:r w:rsidRPr="006B253B">
        <w:rPr>
          <w:szCs w:val="22"/>
          <w:u w:val="single"/>
        </w:rPr>
        <w:t>Nisa li jistgħu joħorġu tqal</w:t>
      </w:r>
    </w:p>
    <w:p w14:paraId="38CB254A" w14:textId="77777777" w:rsidR="00A47626" w:rsidRPr="006B253B" w:rsidRDefault="00A47626">
      <w:r w:rsidRPr="006B253B">
        <w:rPr>
          <w:szCs w:val="22"/>
        </w:rPr>
        <w:t>Nisa li jistgħu joħorġu tqal għandhom jużaw kontraċettiv effettiv waqt u għall-anqas sa 15-ġimgħa wara t-trattament.</w:t>
      </w:r>
    </w:p>
    <w:p w14:paraId="64625894" w14:textId="77777777" w:rsidR="00A47626" w:rsidRPr="006B253B" w:rsidRDefault="00A47626"/>
    <w:p w14:paraId="2BED17A8" w14:textId="77777777" w:rsidR="00A47626" w:rsidRPr="006B253B" w:rsidRDefault="00A47626">
      <w:pPr>
        <w:keepNext/>
      </w:pPr>
      <w:r w:rsidRPr="006B253B">
        <w:rPr>
          <w:u w:val="single"/>
        </w:rPr>
        <w:t>Tqala</w:t>
      </w:r>
    </w:p>
    <w:p w14:paraId="7BDBA47E" w14:textId="5AC78C5C" w:rsidR="00F05E4B" w:rsidRPr="006B253B" w:rsidRDefault="00F05E4B">
      <w:r w:rsidRPr="006B253B">
        <w:rPr>
          <w:i/>
          <w:iCs/>
        </w:rPr>
        <w:t>Data</w:t>
      </w:r>
      <w:r w:rsidRPr="006B253B">
        <w:t xml:space="preserve"> minn numru moderat ta’ tqaliet miġbura b’mod prospettiv wara esponiment għal </w:t>
      </w:r>
      <w:r w:rsidR="005E432F" w:rsidRPr="006B253B">
        <w:t>ustekinumab</w:t>
      </w:r>
      <w:r w:rsidRPr="006B253B">
        <w:t xml:space="preserve"> b’riżultati magħrufa, li jinkludu iktar minn 450 tqala esposti waqt l-ewwel trimestru, ma jindikawx riskju miżjud ta’ malformazzjonijiet konġenitali maġġuri fit-tarbija tat-twelid.</w:t>
      </w:r>
    </w:p>
    <w:p w14:paraId="22DED5CC" w14:textId="77777777" w:rsidR="00F05E4B" w:rsidRPr="006B253B" w:rsidRDefault="00F05E4B"/>
    <w:p w14:paraId="16E038BD" w14:textId="7D066E40" w:rsidR="004D51E5" w:rsidRPr="006B253B" w:rsidRDefault="00A47626">
      <w:r w:rsidRPr="006B253B">
        <w:t>Studji f’annimali ma jurux effetti ħżiena diretti jew indiretti fuq it-tqala, fuq l-iżvilupp ta’ l-embriju/fetu, ħlas jew żvilupp wara t-twelid (ara </w:t>
      </w:r>
      <w:r w:rsidR="00A12950" w:rsidRPr="006B253B">
        <w:t>sezzjoni</w:t>
      </w:r>
      <w:r w:rsidR="004F45F2" w:rsidRPr="006B253B">
        <w:t> </w:t>
      </w:r>
      <w:r w:rsidRPr="006B253B">
        <w:t>5.3).</w:t>
      </w:r>
    </w:p>
    <w:p w14:paraId="58965183" w14:textId="77777777" w:rsidR="004D51E5" w:rsidRPr="006B253B" w:rsidRDefault="004D51E5"/>
    <w:p w14:paraId="41B16578" w14:textId="0964EE14" w:rsidR="00A47626" w:rsidRPr="006B253B" w:rsidRDefault="004D51E5">
      <w:r w:rsidRPr="006B253B">
        <w:t xml:space="preserve">Madankollu, l-esperjenza klinika disponibbli hija limitata. </w:t>
      </w:r>
      <w:r w:rsidR="00A47626" w:rsidRPr="006B253B">
        <w:t xml:space="preserve">Bћala prekawzjoni hu preferribli li ma jintuzax </w:t>
      </w:r>
      <w:r w:rsidR="004872D1" w:rsidRPr="006B253B">
        <w:t xml:space="preserve">IMULDOSA </w:t>
      </w:r>
      <w:r w:rsidR="00A47626" w:rsidRPr="006B253B">
        <w:t>waqt it-tqala.</w:t>
      </w:r>
    </w:p>
    <w:p w14:paraId="35E0D87C" w14:textId="2D1F29A4" w:rsidR="003B6B57" w:rsidRPr="006B253B" w:rsidRDefault="003B6B57"/>
    <w:p w14:paraId="3EECE876" w14:textId="77777777" w:rsidR="003B6B57" w:rsidRPr="006B253B" w:rsidRDefault="003B6B57" w:rsidP="003B6B57">
      <w:r w:rsidRPr="006B253B">
        <w:t>Ustekinumab jgħaddi mill</w:t>
      </w:r>
      <w:r w:rsidRPr="006B253B">
        <w:noBreakHyphen/>
        <w:t>plaċenta u ġie osservat fis</w:t>
      </w:r>
      <w:r w:rsidRPr="006B253B">
        <w:noBreakHyphen/>
        <w:t>serum ta’ trabi mwielda minn pazjenti nisa ttrattati b’ustekinumab waqt it</w:t>
      </w:r>
      <w:r w:rsidRPr="006B253B">
        <w:noBreakHyphen/>
        <w:t>tqala. L</w:t>
      </w:r>
      <w:r w:rsidRPr="006B253B">
        <w:noBreakHyphen/>
        <w:t>impatt kliniku ta’ dan mhuwiex magħruf, madanakollu, ir</w:t>
      </w:r>
      <w:r w:rsidRPr="006B253B">
        <w:noBreakHyphen/>
        <w:t xml:space="preserve">riskju ta’ infezzjoni fi trabi esposti </w:t>
      </w:r>
      <w:r w:rsidRPr="006B253B">
        <w:rPr>
          <w:i/>
          <w:iCs/>
        </w:rPr>
        <w:t>in utero</w:t>
      </w:r>
      <w:r w:rsidRPr="006B253B">
        <w:t xml:space="preserve"> għal ustekinumab jista’ jiżdied wara t</w:t>
      </w:r>
      <w:r w:rsidRPr="006B253B">
        <w:noBreakHyphen/>
        <w:t>twelid.</w:t>
      </w:r>
    </w:p>
    <w:p w14:paraId="1F8D4C80" w14:textId="3417CE3C" w:rsidR="003B6B57" w:rsidRPr="006B253B" w:rsidRDefault="003B6B57" w:rsidP="007302AC">
      <w:pPr>
        <w:tabs>
          <w:tab w:val="clear" w:pos="567"/>
        </w:tabs>
      </w:pPr>
      <w:r w:rsidRPr="006B253B">
        <w:t>L-għoti ta’ vaċċini ħajjin (bħall-vaċċin tal</w:t>
      </w:r>
      <w:r w:rsidRPr="006B253B">
        <w:noBreakHyphen/>
        <w:t xml:space="preserve">BCG) lil trabi esposti </w:t>
      </w:r>
      <w:r w:rsidRPr="006B253B">
        <w:rPr>
          <w:i/>
          <w:iCs/>
        </w:rPr>
        <w:t xml:space="preserve">in utero </w:t>
      </w:r>
      <w:r w:rsidRPr="006B253B">
        <w:t xml:space="preserve">għal ustekinumab mhux rakkomandat għal </w:t>
      </w:r>
      <w:r w:rsidR="00E74A55" w:rsidRPr="006B253B">
        <w:t>tnax</w:t>
      </w:r>
      <w:r w:rsidR="00E74A55" w:rsidRPr="006B253B">
        <w:noBreakHyphen/>
        <w:t xml:space="preserve">il xahar </w:t>
      </w:r>
      <w:r w:rsidRPr="006B253B">
        <w:t>wara t</w:t>
      </w:r>
      <w:r w:rsidRPr="006B253B">
        <w:noBreakHyphen/>
        <w:t>twelid jew sakemm il</w:t>
      </w:r>
      <w:r w:rsidRPr="006B253B">
        <w:noBreakHyphen/>
        <w:t>livelli ta’ ustekinumab fis</w:t>
      </w:r>
      <w:r w:rsidRPr="006B253B">
        <w:noBreakHyphen/>
        <w:t>serum tat</w:t>
      </w:r>
      <w:r w:rsidRPr="006B253B">
        <w:noBreakHyphen/>
        <w:t>trabi ma jkunux jistgħu jiġu osservati (ara sezzjonijiet 4.4 u 4.5). Jekk ikun hemm benefiċċju kliniku ċar għat</w:t>
      </w:r>
      <w:r w:rsidRPr="006B253B">
        <w:noBreakHyphen/>
        <w:t>tarbija individwali, l</w:t>
      </w:r>
      <w:r w:rsidRPr="006B253B">
        <w:noBreakHyphen/>
        <w:t>għoti ta’ vaċċin ħaj jista’ jiġi kkunsidrat f’punt ta’ żmien iktar kmieni, jekk il</w:t>
      </w:r>
      <w:r w:rsidRPr="006B253B">
        <w:noBreakHyphen/>
        <w:t>livelli ta’ ustekinumab fis</w:t>
      </w:r>
      <w:r w:rsidRPr="006B253B">
        <w:noBreakHyphen/>
        <w:t>serum tat</w:t>
      </w:r>
      <w:r w:rsidRPr="006B253B">
        <w:noBreakHyphen/>
        <w:t>tarbija ma jkunux jistgħu jiġu osservati.</w:t>
      </w:r>
    </w:p>
    <w:p w14:paraId="4D8E737A" w14:textId="77777777" w:rsidR="00A47626" w:rsidRPr="006B253B" w:rsidRDefault="00A47626">
      <w:pPr>
        <w:tabs>
          <w:tab w:val="clear" w:pos="567"/>
        </w:tabs>
      </w:pPr>
    </w:p>
    <w:p w14:paraId="6CF0E2B7" w14:textId="77777777" w:rsidR="00A47626" w:rsidRPr="006B253B" w:rsidRDefault="00A47626">
      <w:pPr>
        <w:keepNext/>
        <w:tabs>
          <w:tab w:val="clear" w:pos="567"/>
        </w:tabs>
      </w:pPr>
      <w:r w:rsidRPr="006B253B">
        <w:rPr>
          <w:u w:val="single"/>
        </w:rPr>
        <w:t>Treddigħ</w:t>
      </w:r>
    </w:p>
    <w:p w14:paraId="703666B0" w14:textId="62DCD137" w:rsidR="00A47626" w:rsidRPr="006B253B" w:rsidRDefault="00023263">
      <w:pPr>
        <w:tabs>
          <w:tab w:val="clear" w:pos="567"/>
        </w:tabs>
      </w:pPr>
      <w:r w:rsidRPr="006B253B">
        <w:t xml:space="preserve">Data ristretta </w:t>
      </w:r>
      <w:r w:rsidR="00DD1A82" w:rsidRPr="006B253B">
        <w:t>mil-letteratura medika ppublikata tissuġerixxi li</w:t>
      </w:r>
      <w:r w:rsidR="00A47626" w:rsidRPr="006B253B">
        <w:t xml:space="preserve"> ustekinumab jiġ</w:t>
      </w:r>
      <w:r w:rsidR="00F6666D" w:rsidRPr="006B253B">
        <w:t>i</w:t>
      </w:r>
      <w:r w:rsidR="00A47626" w:rsidRPr="006B253B">
        <w:t xml:space="preserve"> eliminat mill-ħalib tas-sider </w:t>
      </w:r>
      <w:r w:rsidR="00DD1A82" w:rsidRPr="006B253B">
        <w:t>f’ammonti żgħar</w:t>
      </w:r>
      <w:r w:rsidR="00A00FD1" w:rsidRPr="006B253B">
        <w:t xml:space="preserve"> ħafna</w:t>
      </w:r>
      <w:r w:rsidR="00A47626" w:rsidRPr="006B253B">
        <w:t xml:space="preserve">. M’huwiex magħruf jekk ustekinumab jiġix assorbit fil-ġisem wara li jittieħed mill-ħalq. Minħabba r-reazzjonijiet avversi li jista’ jkun hemm minn ustekinumab fi trabi li qed jieħdu l-ħalib tas-sider, </w:t>
      </w:r>
      <w:r w:rsidR="00A47626" w:rsidRPr="006B253B">
        <w:rPr>
          <w:szCs w:val="22"/>
        </w:rPr>
        <w:t xml:space="preserve">gћandha tittieћed deċiżjoni jekk il-mara twaqqafx it-treddigћ jew twaqqafx it-trattament bi </w:t>
      </w:r>
      <w:r w:rsidR="00C82F15" w:rsidRPr="006B253B">
        <w:rPr>
          <w:szCs w:val="22"/>
        </w:rPr>
        <w:t>IMULDOSA</w:t>
      </w:r>
      <w:r w:rsidR="00A47626" w:rsidRPr="006B253B">
        <w:rPr>
          <w:szCs w:val="22"/>
        </w:rPr>
        <w:t>, u sa 15</w:t>
      </w:r>
      <w:r w:rsidR="00A47626" w:rsidRPr="006B253B">
        <w:rPr>
          <w:szCs w:val="22"/>
        </w:rPr>
        <w:noBreakHyphen/>
        <w:t>il ġimgħa wara t</w:t>
      </w:r>
      <w:r w:rsidR="004507DB" w:rsidRPr="006B253B">
        <w:rPr>
          <w:szCs w:val="22"/>
        </w:rPr>
        <w:noBreakHyphen/>
      </w:r>
      <w:r w:rsidR="00A47626" w:rsidRPr="006B253B">
        <w:rPr>
          <w:szCs w:val="22"/>
        </w:rPr>
        <w:t xml:space="preserve">trattament, jew jitwaqqafx </w:t>
      </w:r>
      <w:r w:rsidR="00C82F15" w:rsidRPr="006B253B">
        <w:rPr>
          <w:szCs w:val="22"/>
        </w:rPr>
        <w:t>IMULDOSA</w:t>
      </w:r>
      <w:r w:rsidR="00A47626" w:rsidRPr="006B253B">
        <w:rPr>
          <w:szCs w:val="22"/>
        </w:rPr>
        <w:t xml:space="preserve"> għal kollox, wara li jiġi kkunsidrat il-benefiċċju ta’ treddigћ gћat-tarbija u l-benefiċċju tat-trattament gћall-omm.</w:t>
      </w:r>
    </w:p>
    <w:p w14:paraId="720E5077" w14:textId="77777777" w:rsidR="00A47626" w:rsidRPr="006B253B" w:rsidRDefault="00A47626">
      <w:pPr>
        <w:tabs>
          <w:tab w:val="clear" w:pos="567"/>
        </w:tabs>
      </w:pPr>
    </w:p>
    <w:p w14:paraId="2A31E00A" w14:textId="77777777" w:rsidR="00A47626" w:rsidRPr="006B253B" w:rsidRDefault="00A47626">
      <w:pPr>
        <w:keepNext/>
        <w:tabs>
          <w:tab w:val="clear" w:pos="567"/>
        </w:tabs>
      </w:pPr>
      <w:r w:rsidRPr="006B253B">
        <w:rPr>
          <w:u w:val="single"/>
        </w:rPr>
        <w:t>Fertilità</w:t>
      </w:r>
    </w:p>
    <w:p w14:paraId="566CAE62" w14:textId="77777777" w:rsidR="00A47626" w:rsidRPr="006B253B" w:rsidRDefault="00A47626">
      <w:pPr>
        <w:tabs>
          <w:tab w:val="clear" w:pos="567"/>
        </w:tabs>
      </w:pPr>
      <w:r w:rsidRPr="006B253B">
        <w:t>L-effett ta’ ustekinumab fuq il-fertilità fil-bniedem għadu ma ġiex evalwat (ara sezzjoni 5.3).</w:t>
      </w:r>
    </w:p>
    <w:p w14:paraId="226ABBC5" w14:textId="77777777" w:rsidR="00A47626" w:rsidRPr="006B253B" w:rsidRDefault="00A47626">
      <w:pPr>
        <w:tabs>
          <w:tab w:val="clear" w:pos="567"/>
        </w:tabs>
      </w:pPr>
    </w:p>
    <w:p w14:paraId="73B24A0F" w14:textId="77777777" w:rsidR="00A47626" w:rsidRPr="006B253B" w:rsidRDefault="00A47626" w:rsidP="004704E0">
      <w:pPr>
        <w:keepNext/>
        <w:ind w:left="567" w:hanging="567"/>
        <w:outlineLvl w:val="2"/>
        <w:rPr>
          <w:b/>
          <w:bCs/>
        </w:rPr>
      </w:pPr>
      <w:r w:rsidRPr="006B253B">
        <w:rPr>
          <w:b/>
          <w:bCs/>
        </w:rPr>
        <w:t>4.7</w:t>
      </w:r>
      <w:r w:rsidRPr="006B253B">
        <w:rPr>
          <w:b/>
          <w:bCs/>
        </w:rPr>
        <w:tab/>
        <w:t>Effetti fuq il-ħila biex issuq u tħaddem magni</w:t>
      </w:r>
    </w:p>
    <w:p w14:paraId="19D004F5" w14:textId="77777777" w:rsidR="00A47626" w:rsidRPr="006B253B" w:rsidRDefault="00A47626">
      <w:pPr>
        <w:keepNext/>
        <w:tabs>
          <w:tab w:val="clear" w:pos="567"/>
        </w:tabs>
      </w:pPr>
    </w:p>
    <w:p w14:paraId="5C5AE6DF" w14:textId="2B1199C0" w:rsidR="00A47626" w:rsidRPr="006B253B" w:rsidRDefault="00C82F15">
      <w:r w:rsidRPr="006B253B">
        <w:t>IMULDOSA</w:t>
      </w:r>
      <w:r w:rsidR="00A47626" w:rsidRPr="006B253B">
        <w:t xml:space="preserve"> m’għandu l-ebda effett jew ftit li xejn għandu effett fuq il-ħila biex issuq u tħaddem magni.</w:t>
      </w:r>
    </w:p>
    <w:p w14:paraId="2657D7DF" w14:textId="77777777" w:rsidR="00A47626" w:rsidRPr="006B253B" w:rsidRDefault="00A47626">
      <w:pPr>
        <w:tabs>
          <w:tab w:val="clear" w:pos="567"/>
        </w:tabs>
      </w:pPr>
    </w:p>
    <w:p w14:paraId="13015E35" w14:textId="77777777" w:rsidR="00A47626" w:rsidRPr="006B253B" w:rsidRDefault="00A47626" w:rsidP="004704E0">
      <w:pPr>
        <w:keepNext/>
        <w:ind w:left="567" w:hanging="567"/>
        <w:outlineLvl w:val="2"/>
        <w:rPr>
          <w:b/>
          <w:bCs/>
        </w:rPr>
      </w:pPr>
      <w:r w:rsidRPr="006B253B">
        <w:rPr>
          <w:b/>
          <w:bCs/>
        </w:rPr>
        <w:t>4.8</w:t>
      </w:r>
      <w:r w:rsidRPr="006B253B">
        <w:rPr>
          <w:b/>
          <w:bCs/>
        </w:rPr>
        <w:tab/>
        <w:t>Effetti mhux mixtieqa</w:t>
      </w:r>
    </w:p>
    <w:p w14:paraId="3687C2B7" w14:textId="77777777" w:rsidR="00A47626" w:rsidRPr="006B253B" w:rsidRDefault="00A47626">
      <w:pPr>
        <w:keepNext/>
        <w:tabs>
          <w:tab w:val="clear" w:pos="567"/>
        </w:tabs>
      </w:pPr>
    </w:p>
    <w:p w14:paraId="1145A772" w14:textId="77777777" w:rsidR="00A47626" w:rsidRPr="006B253B" w:rsidRDefault="00A47626">
      <w:pPr>
        <w:keepNext/>
        <w:autoSpaceDE w:val="0"/>
      </w:pPr>
      <w:bookmarkStart w:id="35" w:name="OLE_LINK387"/>
      <w:bookmarkStart w:id="36" w:name="OLE_LINK388"/>
      <w:r w:rsidRPr="006B253B">
        <w:rPr>
          <w:u w:val="single"/>
        </w:rPr>
        <w:t>Sommarju tal-profil tas-sigurtà</w:t>
      </w:r>
    </w:p>
    <w:p w14:paraId="38358666" w14:textId="3AEF53E3" w:rsidR="00536854" w:rsidRPr="006B253B" w:rsidRDefault="00A47626">
      <w:pPr>
        <w:widowControl w:val="0"/>
      </w:pPr>
      <w:r w:rsidRPr="006B253B">
        <w:t>L-iktar reazzjonijiet avversi komuni (&gt; 5%) f’perijodi kkontrollati tal-istudji kliniċi dwar il-psorijasi, l-artrite psorjatika</w:t>
      </w:r>
      <w:r w:rsidR="00875813" w:rsidRPr="006B253B">
        <w:t>, i</w:t>
      </w:r>
      <w:r w:rsidRPr="006B253B">
        <w:t>l-marda ta’ Crohn</w:t>
      </w:r>
      <w:r w:rsidR="00875813" w:rsidRPr="006B253B">
        <w:t xml:space="preserve"> </w:t>
      </w:r>
      <w:r w:rsidRPr="006B253B">
        <w:t xml:space="preserve">fl-adulti b’ustekinumab kienu nażofarinġite u uġigħ ta’ ras. Il-biċċa l-kbira kienu kkunsidrati bħala ħfief u ma kinux jeħtieġu t-twaqqif tal-kura tal-istudju. L-iktar reazzjonijiet avversi serji li ġew irrappurtati għal </w:t>
      </w:r>
      <w:r w:rsidR="005E432F" w:rsidRPr="006B253B">
        <w:t>ustekinumab</w:t>
      </w:r>
      <w:r w:rsidRPr="006B253B">
        <w:t xml:space="preserve"> kienu reazzjonijiet serji ta’ sensittività eċċessiva li jinkludu anafilassi (ara sezzjoni 4.4). Il-profil ta’ sigurtà globali kien simili għall-pazjenti bi psorijasi, artrite psorijatika</w:t>
      </w:r>
      <w:r w:rsidR="00875813" w:rsidRPr="006B253B">
        <w:t xml:space="preserve"> </w:t>
      </w:r>
      <w:r w:rsidR="005E432F" w:rsidRPr="006B253B">
        <w:t>u l</w:t>
      </w:r>
      <w:r w:rsidRPr="006B253B">
        <w:t>-marda ta’ Crohn</w:t>
      </w:r>
      <w:r w:rsidR="00D0563A" w:rsidRPr="006B253B">
        <w:t>.</w:t>
      </w:r>
    </w:p>
    <w:p w14:paraId="7871C38E" w14:textId="77777777" w:rsidR="00A47626" w:rsidRPr="006B253B" w:rsidRDefault="00A47626">
      <w:pPr>
        <w:widowControl w:val="0"/>
      </w:pPr>
    </w:p>
    <w:p w14:paraId="3F6809E2" w14:textId="77777777" w:rsidR="00A47626" w:rsidRPr="006B253B" w:rsidRDefault="00A47626">
      <w:pPr>
        <w:keepNext/>
        <w:widowControl w:val="0"/>
        <w:rPr>
          <w:bCs/>
        </w:rPr>
      </w:pPr>
      <w:r w:rsidRPr="006B253B">
        <w:rPr>
          <w:u w:val="single"/>
        </w:rPr>
        <w:t>Lista tabulata ta’ reazzjonijiet avversi</w:t>
      </w:r>
    </w:p>
    <w:p w14:paraId="15500124" w14:textId="12EF8F83" w:rsidR="00A47626" w:rsidRPr="006B253B" w:rsidRDefault="00A47626">
      <w:pPr>
        <w:rPr>
          <w:bCs/>
        </w:rPr>
      </w:pPr>
      <w:r w:rsidRPr="006B253B">
        <w:rPr>
          <w:bCs/>
        </w:rPr>
        <w:t>It-tagħrif ta’ sigurtà deskritt hawn taħt jirrifletti esponiment għal ustekinumab fl-adulti f</w:t>
      </w:r>
      <w:r w:rsidRPr="006B253B">
        <w:t>i 1</w:t>
      </w:r>
      <w:r w:rsidR="0084781E" w:rsidRPr="006B253B">
        <w:t>4</w:t>
      </w:r>
      <w:r w:rsidRPr="006B253B">
        <w:t xml:space="preserve">-il studju kkontrollat ta’ fażi 2 u fażi 3 </w:t>
      </w:r>
      <w:r w:rsidRPr="006B253B">
        <w:rPr>
          <w:bCs/>
        </w:rPr>
        <w:t>ta’</w:t>
      </w:r>
      <w:r w:rsidR="00875813" w:rsidRPr="006B253B">
        <w:rPr>
          <w:bCs/>
        </w:rPr>
        <w:t>6,709</w:t>
      </w:r>
      <w:r w:rsidRPr="006B253B">
        <w:rPr>
          <w:bCs/>
        </w:rPr>
        <w:t xml:space="preserve"> pazjent (4,135 </w:t>
      </w:r>
      <w:r w:rsidRPr="006B253B">
        <w:t xml:space="preserve">bi </w:t>
      </w:r>
      <w:bookmarkStart w:id="37" w:name="OLE_LINK87"/>
      <w:bookmarkStart w:id="38" w:name="OLE_LINK88"/>
      <w:r w:rsidRPr="006B253B">
        <w:t>psorijasi</w:t>
      </w:r>
      <w:bookmarkEnd w:id="37"/>
      <w:bookmarkEnd w:id="38"/>
      <w:r w:rsidRPr="006B253B">
        <w:t xml:space="preserve"> u/jew artrite psorjatika</w:t>
      </w:r>
      <w:r w:rsidR="004872D1" w:rsidRPr="006B253B">
        <w:t xml:space="preserve"> u</w:t>
      </w:r>
      <w:r w:rsidRPr="006B253B">
        <w:t xml:space="preserve"> 1,749 bil-marda ta’ Crohn). Dan jinkludi esponiment għal </w:t>
      </w:r>
      <w:r w:rsidR="005E432F" w:rsidRPr="006B253B">
        <w:t>ustekinumab</w:t>
      </w:r>
      <w:r w:rsidRPr="006B253B">
        <w:t xml:space="preserve"> fil- perijodi kkontrollati u mhux ikkontrollati tal-istudji kliniċi għal mill-inqas </w:t>
      </w:r>
      <w:r w:rsidR="005E432F" w:rsidRPr="006B253B">
        <w:t>6 </w:t>
      </w:r>
      <w:r w:rsidRPr="006B253B">
        <w:t>xhur</w:t>
      </w:r>
      <w:r w:rsidR="00BF0831" w:rsidRPr="006B253B">
        <w:t xml:space="preserve"> jew sena (4,</w:t>
      </w:r>
      <w:r w:rsidR="00875813" w:rsidRPr="006B253B">
        <w:t>577</w:t>
      </w:r>
      <w:r w:rsidR="00BF0831" w:rsidRPr="006B253B">
        <w:t xml:space="preserve"> u </w:t>
      </w:r>
      <w:r w:rsidR="00875813" w:rsidRPr="006B253B">
        <w:t>3,253</w:t>
      </w:r>
      <w:r w:rsidR="00BF0831" w:rsidRPr="006B253B">
        <w:t> </w:t>
      </w:r>
      <w:r w:rsidRPr="006B253B">
        <w:t>pazjent rispettivament bi psorijasi, artrite psorjatika</w:t>
      </w:r>
      <w:r w:rsidR="004872D1" w:rsidRPr="006B253B">
        <w:t xml:space="preserve"> jew</w:t>
      </w:r>
      <w:r w:rsidRPr="006B253B">
        <w:t xml:space="preserve"> il-marda ta’ Crohn)</w:t>
      </w:r>
      <w:r w:rsidRPr="006B253B">
        <w:rPr>
          <w:bCs/>
        </w:rPr>
        <w:t xml:space="preserve"> u esponiment għal mill-anqas 4 jew 5</w:t>
      </w:r>
      <w:r w:rsidR="00BF0831" w:rsidRPr="006B253B">
        <w:rPr>
          <w:bCs/>
        </w:rPr>
        <w:t> </w:t>
      </w:r>
      <w:r w:rsidRPr="006B253B">
        <w:rPr>
          <w:bCs/>
        </w:rPr>
        <w:t>snin (1,482 u 838</w:t>
      </w:r>
      <w:r w:rsidR="00BF0831" w:rsidRPr="006B253B">
        <w:rPr>
          <w:bCs/>
        </w:rPr>
        <w:t> </w:t>
      </w:r>
      <w:r w:rsidRPr="006B253B">
        <w:rPr>
          <w:bCs/>
        </w:rPr>
        <w:t xml:space="preserve">pazjent bi </w:t>
      </w:r>
      <w:r w:rsidRPr="006B253B">
        <w:t>psorijasi rispettivament)</w:t>
      </w:r>
      <w:r w:rsidRPr="006B253B">
        <w:rPr>
          <w:bCs/>
        </w:rPr>
        <w:t>.</w:t>
      </w:r>
    </w:p>
    <w:p w14:paraId="394873FB" w14:textId="77777777" w:rsidR="00A47626" w:rsidRPr="006B253B" w:rsidRDefault="00A47626">
      <w:pPr>
        <w:tabs>
          <w:tab w:val="clear" w:pos="567"/>
        </w:tabs>
        <w:rPr>
          <w:bCs/>
        </w:rPr>
      </w:pPr>
    </w:p>
    <w:p w14:paraId="2B963CFA" w14:textId="31EAB9C0" w:rsidR="00A47626" w:rsidRPr="006B253B" w:rsidRDefault="00A47626">
      <w:r w:rsidRPr="006B253B">
        <w:rPr>
          <w:bCs/>
        </w:rPr>
        <w:t>Tabella 2 tagħti lista tar-reazzjonijiet avversi mill-istudji kliniċi tal-psorijasi</w:t>
      </w:r>
      <w:r w:rsidRPr="006B253B">
        <w:t>, artrite psorijatika</w:t>
      </w:r>
      <w:r w:rsidR="004872D1" w:rsidRPr="006B253B">
        <w:rPr>
          <w:bCs/>
        </w:rPr>
        <w:t xml:space="preserve"> u </w:t>
      </w:r>
      <w:r w:rsidRPr="006B253B">
        <w:t xml:space="preserve">l-marda ta’ Crohn </w:t>
      </w:r>
      <w:r w:rsidRPr="006B253B">
        <w:rPr>
          <w:bCs/>
        </w:rPr>
        <w:t>fl-adulti kif ukoll reazzjonijiet avversi rrappurtati minn esperjenza ta’ wara t-tqegħid fis-suq. Ir-reazzjonijiet avversi huma kklassifikati skont is-Sistema tal-Klassifika tal-</w:t>
      </w:r>
      <w:r w:rsidRPr="006B253B">
        <w:t xml:space="preserve">Organi u l-frekwenza bl-użu tal-konvenzjoni li ġejja: Komuni ħafna (≥ 1/10), Komuni (≥ 1/100 sa &lt; 1/10), Mhux komuni (≥ 1/1,000 sa &lt; 1/100), Rari (≥ 1/10,000 sa &lt; 1/1,000), Rari ħafna (&lt; 1/10,000), Mhux magħruf (ma tistax tittieħed stima mid-data disponibbli). F’kull sezzjoni ta’ frekwenza, l-effetti mhux </w:t>
      </w:r>
      <w:r w:rsidRPr="006B253B">
        <w:rPr>
          <w:szCs w:val="22"/>
        </w:rPr>
        <w:t xml:space="preserve">mixtieqa huma </w:t>
      </w:r>
      <w:r w:rsidRPr="006B253B">
        <w:t>mniżżla skont is-serjetà tagħhom, bl-aktar serji jitniżżlu l-ewwel.</w:t>
      </w:r>
    </w:p>
    <w:p w14:paraId="3DADFFAA" w14:textId="77777777" w:rsidR="00A47626" w:rsidRPr="006B253B" w:rsidRDefault="00A47626">
      <w:pPr>
        <w:tabs>
          <w:tab w:val="clear" w:pos="567"/>
        </w:tabs>
      </w:pPr>
    </w:p>
    <w:p w14:paraId="5735E31D" w14:textId="77777777" w:rsidR="00A47626" w:rsidRPr="006B253B" w:rsidRDefault="00A47626">
      <w:pPr>
        <w:keepNext/>
        <w:tabs>
          <w:tab w:val="clear" w:pos="567"/>
        </w:tabs>
        <w:rPr>
          <w:b/>
        </w:rPr>
      </w:pPr>
      <w:r w:rsidRPr="006B253B">
        <w:rPr>
          <w:i/>
        </w:rPr>
        <w:t>Tabella 2</w:t>
      </w:r>
      <w:r w:rsidRPr="006B253B">
        <w:rPr>
          <w:i/>
        </w:rPr>
        <w:tab/>
        <w:t>Lista tar-reazzjonijiet avversi</w:t>
      </w:r>
    </w:p>
    <w:tbl>
      <w:tblPr>
        <w:tblW w:w="9072" w:type="dxa"/>
        <w:jc w:val="center"/>
        <w:tblLayout w:type="fixed"/>
        <w:tblLook w:val="0000" w:firstRow="0" w:lastRow="0" w:firstColumn="0" w:lastColumn="0" w:noHBand="0" w:noVBand="0"/>
      </w:tblPr>
      <w:tblGrid>
        <w:gridCol w:w="2688"/>
        <w:gridCol w:w="6384"/>
      </w:tblGrid>
      <w:tr w:rsidR="00A47626" w:rsidRPr="006B253B" w14:paraId="457C1FDF"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4956BEE1" w14:textId="77777777" w:rsidR="00A47626" w:rsidRPr="006B253B" w:rsidRDefault="00A47626">
            <w:pPr>
              <w:keepNext/>
              <w:rPr>
                <w:b/>
              </w:rPr>
            </w:pPr>
            <w:r w:rsidRPr="006B253B">
              <w:rPr>
                <w:b/>
              </w:rPr>
              <w:t xml:space="preserve">Sistema tal-Klassifika tal-Organi </w:t>
            </w:r>
          </w:p>
        </w:tc>
        <w:tc>
          <w:tcPr>
            <w:tcW w:w="6384" w:type="dxa"/>
            <w:tcBorders>
              <w:top w:val="single" w:sz="4" w:space="0" w:color="000000"/>
              <w:bottom w:val="single" w:sz="4" w:space="0" w:color="000000"/>
              <w:right w:val="single" w:sz="4" w:space="0" w:color="000000"/>
            </w:tcBorders>
            <w:shd w:val="clear" w:color="auto" w:fill="auto"/>
          </w:tcPr>
          <w:p w14:paraId="1FE5946F" w14:textId="77777777" w:rsidR="00A47626" w:rsidRPr="006B253B" w:rsidRDefault="00A47626">
            <w:pPr>
              <w:keepNext/>
            </w:pPr>
            <w:r w:rsidRPr="006B253B">
              <w:rPr>
                <w:b/>
              </w:rPr>
              <w:t>Frekwenza: Reazzjoni avversa</w:t>
            </w:r>
          </w:p>
        </w:tc>
      </w:tr>
      <w:tr w:rsidR="00A47626" w:rsidRPr="006B253B" w14:paraId="52E38F36"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45DF74AB" w14:textId="77777777" w:rsidR="00A47626" w:rsidRPr="006B253B" w:rsidRDefault="00A47626">
            <w:r w:rsidRPr="006B253B">
              <w:t>Infezzjonijiet u infestazzjonijiet</w:t>
            </w:r>
          </w:p>
        </w:tc>
        <w:tc>
          <w:tcPr>
            <w:tcW w:w="6384" w:type="dxa"/>
            <w:tcBorders>
              <w:top w:val="single" w:sz="4" w:space="0" w:color="000000"/>
              <w:bottom w:val="single" w:sz="4" w:space="0" w:color="000000"/>
              <w:right w:val="single" w:sz="4" w:space="0" w:color="000000"/>
            </w:tcBorders>
            <w:shd w:val="clear" w:color="auto" w:fill="auto"/>
          </w:tcPr>
          <w:p w14:paraId="288BA8FA" w14:textId="77777777" w:rsidR="00A47626" w:rsidRPr="006B253B" w:rsidRDefault="00A47626">
            <w:r w:rsidRPr="006B253B">
              <w:t>Komuni ħafna: Infezzjoni fil-parti ta’ fuq tal-apparat respiratorju, nażofarinġite</w:t>
            </w:r>
            <w:r w:rsidR="001C44CD" w:rsidRPr="006B253B">
              <w:t>, sinożite</w:t>
            </w:r>
          </w:p>
          <w:p w14:paraId="10DE4508" w14:textId="77777777" w:rsidR="00A47626" w:rsidRPr="006B253B" w:rsidRDefault="00A47626">
            <w:r w:rsidRPr="006B253B">
              <w:t xml:space="preserve">Mhux komuni: Ċellulite, </w:t>
            </w:r>
            <w:bookmarkStart w:id="39" w:name="OLE_LINK91"/>
            <w:bookmarkStart w:id="40" w:name="OLE_LINK92"/>
            <w:r w:rsidRPr="006B253B">
              <w:t>infezzjoni</w:t>
            </w:r>
            <w:bookmarkEnd w:id="39"/>
            <w:bookmarkEnd w:id="40"/>
            <w:r w:rsidRPr="006B253B">
              <w:t xml:space="preserve">jiet fis-snien, herpes zoster (ħruq ta’ Sant’Antnin), </w:t>
            </w:r>
            <w:r w:rsidR="00FF786A" w:rsidRPr="006B253B">
              <w:t xml:space="preserve">infezzjoni fil-parti t’isfel tal-apparat respiratorju, </w:t>
            </w:r>
            <w:r w:rsidRPr="006B253B">
              <w:t>infezzjoni virali fil-parti ta’ fuq tal-passaġġ respiratorju, infezzjoni mikotika tal-vulva u l-vaġina</w:t>
            </w:r>
          </w:p>
          <w:p w14:paraId="3A0AFEF3" w14:textId="77777777" w:rsidR="00A47626" w:rsidRPr="006B253B" w:rsidRDefault="00A47626">
            <w:pPr>
              <w:rPr>
                <w:color w:val="000000"/>
              </w:rPr>
            </w:pPr>
          </w:p>
        </w:tc>
      </w:tr>
      <w:tr w:rsidR="00A47626" w:rsidRPr="006B253B" w14:paraId="5B450A4E"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7EF9E9C6" w14:textId="58FD8310" w:rsidR="00A47626" w:rsidRPr="006B253B" w:rsidRDefault="00A47626">
            <w:r w:rsidRPr="006B253B">
              <w:t>Disturbi fis-sistema immuni</w:t>
            </w:r>
            <w:r w:rsidR="005E432F" w:rsidRPr="006B253B">
              <w:t>tarja</w:t>
            </w:r>
            <w:r w:rsidRPr="006B253B">
              <w:t xml:space="preserve"> </w:t>
            </w:r>
          </w:p>
        </w:tc>
        <w:tc>
          <w:tcPr>
            <w:tcW w:w="6384" w:type="dxa"/>
            <w:tcBorders>
              <w:top w:val="single" w:sz="4" w:space="0" w:color="000000"/>
              <w:bottom w:val="single" w:sz="4" w:space="0" w:color="000000"/>
              <w:right w:val="single" w:sz="4" w:space="0" w:color="000000"/>
            </w:tcBorders>
            <w:shd w:val="clear" w:color="auto" w:fill="auto"/>
          </w:tcPr>
          <w:p w14:paraId="548A44FE" w14:textId="77777777" w:rsidR="00A47626" w:rsidRPr="006B253B" w:rsidRDefault="00A47626">
            <w:r w:rsidRPr="006B253B">
              <w:t>Mhux komuni: Reazzjonijiet ta’ sensittività eċċessiva (li jinkludu raxx, urtikarja)</w:t>
            </w:r>
          </w:p>
          <w:p w14:paraId="5785AC0C" w14:textId="77777777" w:rsidR="00A47626" w:rsidRPr="006B253B" w:rsidRDefault="00A47626">
            <w:r w:rsidRPr="006B253B">
              <w:t>Rari: Reazzjonijiet ta’ sensittività eċċessiva serji (li jinkludu anafilassi, anġjoedima)</w:t>
            </w:r>
          </w:p>
          <w:p w14:paraId="3E263827" w14:textId="77777777" w:rsidR="00A47626" w:rsidRPr="006B253B" w:rsidRDefault="00A47626"/>
        </w:tc>
      </w:tr>
      <w:tr w:rsidR="00A47626" w:rsidRPr="006B253B" w14:paraId="767BBCCE"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02A93FE3" w14:textId="77777777" w:rsidR="00A47626" w:rsidRPr="006B253B" w:rsidRDefault="00A47626">
            <w:r w:rsidRPr="006B253B">
              <w:t xml:space="preserve">Disturbi psikjatriċi </w:t>
            </w:r>
          </w:p>
        </w:tc>
        <w:tc>
          <w:tcPr>
            <w:tcW w:w="6384" w:type="dxa"/>
            <w:tcBorders>
              <w:top w:val="single" w:sz="4" w:space="0" w:color="000000"/>
              <w:bottom w:val="single" w:sz="4" w:space="0" w:color="000000"/>
              <w:right w:val="single" w:sz="4" w:space="0" w:color="000000"/>
            </w:tcBorders>
            <w:shd w:val="clear" w:color="auto" w:fill="auto"/>
          </w:tcPr>
          <w:p w14:paraId="32048A02" w14:textId="77777777" w:rsidR="00A47626" w:rsidRPr="006B253B" w:rsidRDefault="00A47626">
            <w:r w:rsidRPr="006B253B">
              <w:t>Mhux komuni: Depressjoni</w:t>
            </w:r>
          </w:p>
          <w:p w14:paraId="732F3E73" w14:textId="77777777" w:rsidR="00A47626" w:rsidRPr="006B253B" w:rsidRDefault="00A47626">
            <w:pPr>
              <w:rPr>
                <w:color w:val="000000"/>
              </w:rPr>
            </w:pPr>
          </w:p>
        </w:tc>
      </w:tr>
      <w:tr w:rsidR="00A47626" w:rsidRPr="006B253B" w14:paraId="10FAD4DA"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040734EF" w14:textId="77777777" w:rsidR="00A47626" w:rsidRPr="006B253B" w:rsidRDefault="00A47626">
            <w:r w:rsidRPr="006B253B">
              <w:rPr>
                <w:bCs/>
              </w:rPr>
              <w:t xml:space="preserve">Disturbi fis-sistema nervuża </w:t>
            </w:r>
          </w:p>
        </w:tc>
        <w:tc>
          <w:tcPr>
            <w:tcW w:w="6384" w:type="dxa"/>
            <w:tcBorders>
              <w:top w:val="single" w:sz="4" w:space="0" w:color="000000"/>
              <w:bottom w:val="single" w:sz="4" w:space="0" w:color="000000"/>
              <w:right w:val="single" w:sz="4" w:space="0" w:color="000000"/>
            </w:tcBorders>
            <w:shd w:val="clear" w:color="auto" w:fill="auto"/>
          </w:tcPr>
          <w:p w14:paraId="23865F50" w14:textId="77777777" w:rsidR="00A47626" w:rsidRPr="006B253B" w:rsidRDefault="00A47626">
            <w:r w:rsidRPr="006B253B">
              <w:t>Komuni: Sturdament, uġigħ ta’ ras</w:t>
            </w:r>
          </w:p>
          <w:p w14:paraId="75033329" w14:textId="77777777" w:rsidR="00A47626" w:rsidRPr="006B253B" w:rsidRDefault="00A47626">
            <w:r w:rsidRPr="006B253B">
              <w:t>Mhux komuni: Paraliżi fil-wiċċ</w:t>
            </w:r>
          </w:p>
          <w:p w14:paraId="16CEA774" w14:textId="77777777" w:rsidR="00A47626" w:rsidRPr="006B253B" w:rsidRDefault="00A47626">
            <w:pPr>
              <w:rPr>
                <w:color w:val="000000"/>
              </w:rPr>
            </w:pPr>
          </w:p>
        </w:tc>
      </w:tr>
      <w:tr w:rsidR="00A47626" w:rsidRPr="006B253B" w14:paraId="5BFF4BDA"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01C45C28" w14:textId="77777777" w:rsidR="00A47626" w:rsidRPr="006B253B" w:rsidRDefault="00A47626">
            <w:r w:rsidRPr="006B253B">
              <w:t xml:space="preserve">Disturbi respiratorji, toraċiċi u medjastinali </w:t>
            </w:r>
          </w:p>
        </w:tc>
        <w:tc>
          <w:tcPr>
            <w:tcW w:w="6384" w:type="dxa"/>
            <w:tcBorders>
              <w:top w:val="single" w:sz="4" w:space="0" w:color="000000"/>
              <w:bottom w:val="single" w:sz="4" w:space="0" w:color="000000"/>
              <w:right w:val="single" w:sz="4" w:space="0" w:color="000000"/>
            </w:tcBorders>
            <w:shd w:val="clear" w:color="auto" w:fill="auto"/>
          </w:tcPr>
          <w:p w14:paraId="65101D68" w14:textId="18E3EC8A" w:rsidR="00A47626" w:rsidRPr="006B253B" w:rsidRDefault="00A47626">
            <w:r w:rsidRPr="006B253B">
              <w:t>Komuni: Oropharyngeal pain</w:t>
            </w:r>
            <w:r w:rsidR="00F32E09" w:rsidRPr="006B253B">
              <w:t xml:space="preserve"> </w:t>
            </w:r>
            <w:r w:rsidRPr="006B253B">
              <w:t>(Uġigħ fil-ħalq u fil-gerżuma)</w:t>
            </w:r>
          </w:p>
          <w:p w14:paraId="36450570" w14:textId="77777777" w:rsidR="00A47626" w:rsidRPr="006B253B" w:rsidRDefault="00A47626">
            <w:r w:rsidRPr="006B253B">
              <w:t>Mhux komuni: Konġestjoni fl-imnifsejn</w:t>
            </w:r>
          </w:p>
          <w:p w14:paraId="10EE5E53" w14:textId="77777777" w:rsidR="00A53587" w:rsidRPr="006B253B" w:rsidRDefault="00305988" w:rsidP="00A53587">
            <w:r w:rsidRPr="006B253B">
              <w:t>Rar</w:t>
            </w:r>
            <w:r w:rsidR="00036E04" w:rsidRPr="006B253B">
              <w:t>i</w:t>
            </w:r>
            <w:r w:rsidRPr="006B253B">
              <w:t>: Alveolite allerġika, pulmonite eosinofilika</w:t>
            </w:r>
          </w:p>
          <w:p w14:paraId="23A55851" w14:textId="77777777" w:rsidR="00036E04" w:rsidRPr="006B253B" w:rsidRDefault="00A53587" w:rsidP="00A53587">
            <w:r w:rsidRPr="006B253B">
              <w:t>Rari ħafna: Pulmonite sistematizzata*</w:t>
            </w:r>
          </w:p>
          <w:p w14:paraId="1939DDD1" w14:textId="77777777" w:rsidR="00A53587" w:rsidRPr="006B253B" w:rsidRDefault="00A53587" w:rsidP="00A53587"/>
        </w:tc>
      </w:tr>
      <w:tr w:rsidR="00A47626" w:rsidRPr="006B253B" w14:paraId="3B55071D"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6C0DDB7C" w14:textId="77777777" w:rsidR="00A47626" w:rsidRPr="006B253B" w:rsidRDefault="00A47626">
            <w:r w:rsidRPr="006B253B">
              <w:t xml:space="preserve">Disturbi gastro-intestinali </w:t>
            </w:r>
          </w:p>
        </w:tc>
        <w:tc>
          <w:tcPr>
            <w:tcW w:w="6384" w:type="dxa"/>
            <w:tcBorders>
              <w:top w:val="single" w:sz="4" w:space="0" w:color="000000"/>
              <w:bottom w:val="single" w:sz="4" w:space="0" w:color="000000"/>
              <w:right w:val="single" w:sz="4" w:space="0" w:color="000000"/>
            </w:tcBorders>
            <w:shd w:val="clear" w:color="auto" w:fill="auto"/>
          </w:tcPr>
          <w:p w14:paraId="6AAA1676" w14:textId="77777777" w:rsidR="00A47626" w:rsidRPr="006B253B" w:rsidRDefault="00A47626">
            <w:r w:rsidRPr="006B253B">
              <w:t>Komuni: Dijarea, dardir, rimettar</w:t>
            </w:r>
          </w:p>
          <w:p w14:paraId="1A2C94CC" w14:textId="77777777" w:rsidR="00A47626" w:rsidRPr="006B253B" w:rsidRDefault="00A47626">
            <w:pPr>
              <w:rPr>
                <w:color w:val="000000"/>
              </w:rPr>
            </w:pPr>
          </w:p>
        </w:tc>
      </w:tr>
      <w:tr w:rsidR="00A47626" w:rsidRPr="006B253B" w14:paraId="3431D29D"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47FEB56E" w14:textId="77777777" w:rsidR="00A47626" w:rsidRPr="006B253B" w:rsidRDefault="00A47626">
            <w:r w:rsidRPr="006B253B">
              <w:t xml:space="preserve">Disturbi fil-ġilda u fit-tessuti ta’ taħt il-ġilda </w:t>
            </w:r>
          </w:p>
        </w:tc>
        <w:tc>
          <w:tcPr>
            <w:tcW w:w="6384" w:type="dxa"/>
            <w:tcBorders>
              <w:top w:val="single" w:sz="4" w:space="0" w:color="000000"/>
              <w:bottom w:val="single" w:sz="4" w:space="0" w:color="000000"/>
              <w:right w:val="single" w:sz="4" w:space="0" w:color="000000"/>
            </w:tcBorders>
            <w:shd w:val="clear" w:color="auto" w:fill="auto"/>
          </w:tcPr>
          <w:p w14:paraId="11832B42" w14:textId="77777777" w:rsidR="00A47626" w:rsidRPr="006B253B" w:rsidRDefault="00A47626">
            <w:r w:rsidRPr="006B253B">
              <w:t>Komuni: Ħakk</w:t>
            </w:r>
          </w:p>
          <w:p w14:paraId="701F44D6" w14:textId="77777777" w:rsidR="00A47626" w:rsidRPr="006B253B" w:rsidRDefault="00A47626">
            <w:r w:rsidRPr="006B253B">
              <w:t>Mhux komuni: Psorijasi bil-ponot, ġilda titqaxxar, akne</w:t>
            </w:r>
          </w:p>
          <w:p w14:paraId="04DBB27E" w14:textId="77777777" w:rsidR="005C1F0E" w:rsidRPr="006B253B" w:rsidRDefault="00A47626">
            <w:r w:rsidRPr="006B253B">
              <w:t>Rari: Dermatite fejn il-ġilda taqa’ qxur qxur</w:t>
            </w:r>
            <w:r w:rsidR="00F210AF" w:rsidRPr="006B253B">
              <w:t>, vaskulite minħabba sensittività eċċessiva</w:t>
            </w:r>
          </w:p>
          <w:p w14:paraId="3D1B697E" w14:textId="0BB3F310" w:rsidR="00A47626" w:rsidRPr="006B253B" w:rsidRDefault="00DD1A82">
            <w:r w:rsidRPr="006B253B">
              <w:t xml:space="preserve">Rari ħafna: </w:t>
            </w:r>
            <w:r w:rsidR="00F6666D" w:rsidRPr="006B253B">
              <w:t>Infafet pemfigojdi</w:t>
            </w:r>
            <w:r w:rsidR="00222E17" w:rsidRPr="006B253B">
              <w:t xml:space="preserve">, </w:t>
            </w:r>
            <w:r w:rsidR="00222E17" w:rsidRPr="006B253B">
              <w:rPr>
                <w:szCs w:val="22"/>
              </w:rPr>
              <w:t>lupus erythematosus tal</w:t>
            </w:r>
            <w:r w:rsidR="00222E17" w:rsidRPr="006B253B">
              <w:rPr>
                <w:szCs w:val="22"/>
              </w:rPr>
              <w:noBreakHyphen/>
              <w:t>ġilda</w:t>
            </w:r>
          </w:p>
          <w:p w14:paraId="02E55D1D" w14:textId="080B85DF" w:rsidR="00F210AF" w:rsidRPr="006B253B" w:rsidRDefault="00F210AF"/>
        </w:tc>
      </w:tr>
      <w:tr w:rsidR="00A47626" w:rsidRPr="006B253B" w14:paraId="18F22E78" w14:textId="77777777" w:rsidTr="00A53587">
        <w:trPr>
          <w:cantSplit/>
          <w:jc w:val="center"/>
        </w:trPr>
        <w:tc>
          <w:tcPr>
            <w:tcW w:w="2688" w:type="dxa"/>
            <w:tcBorders>
              <w:top w:val="single" w:sz="4" w:space="0" w:color="000000"/>
              <w:left w:val="single" w:sz="4" w:space="0" w:color="000000"/>
              <w:bottom w:val="single" w:sz="4" w:space="0" w:color="000000"/>
            </w:tcBorders>
            <w:shd w:val="clear" w:color="auto" w:fill="auto"/>
          </w:tcPr>
          <w:p w14:paraId="7669A9E6" w14:textId="77777777" w:rsidR="00A47626" w:rsidRPr="006B253B" w:rsidRDefault="00A47626">
            <w:r w:rsidRPr="006B253B">
              <w:t>Disturbi muskolu-skeletriċi u tat-tessuti konnettivi</w:t>
            </w:r>
          </w:p>
        </w:tc>
        <w:tc>
          <w:tcPr>
            <w:tcW w:w="6384" w:type="dxa"/>
            <w:tcBorders>
              <w:top w:val="single" w:sz="4" w:space="0" w:color="000000"/>
              <w:bottom w:val="single" w:sz="4" w:space="0" w:color="000000"/>
              <w:right w:val="single" w:sz="4" w:space="0" w:color="000000"/>
            </w:tcBorders>
            <w:shd w:val="clear" w:color="auto" w:fill="auto"/>
          </w:tcPr>
          <w:p w14:paraId="12E9B915" w14:textId="7AF6337C" w:rsidR="00A47626" w:rsidRPr="006B253B" w:rsidRDefault="00A47626">
            <w:r w:rsidRPr="006B253B">
              <w:t>Komuni: Uġigħ fid-dahar, majalġja, artralġja</w:t>
            </w:r>
          </w:p>
          <w:p w14:paraId="4EA7DDBB" w14:textId="3A7B629B" w:rsidR="00222E17" w:rsidRPr="006B253B" w:rsidRDefault="00222E17">
            <w:r w:rsidRPr="006B253B">
              <w:t>Rari ħafna: Sindrome bħal lupus</w:t>
            </w:r>
          </w:p>
        </w:tc>
      </w:tr>
      <w:tr w:rsidR="00A47626" w:rsidRPr="006B253B" w14:paraId="466CF933" w14:textId="77777777" w:rsidTr="00536854">
        <w:trPr>
          <w:cantSplit/>
          <w:jc w:val="center"/>
        </w:trPr>
        <w:tc>
          <w:tcPr>
            <w:tcW w:w="2688" w:type="dxa"/>
            <w:tcBorders>
              <w:top w:val="single" w:sz="4" w:space="0" w:color="000000"/>
              <w:left w:val="single" w:sz="4" w:space="0" w:color="000000"/>
              <w:bottom w:val="single" w:sz="4" w:space="0" w:color="000000"/>
            </w:tcBorders>
            <w:shd w:val="clear" w:color="auto" w:fill="auto"/>
          </w:tcPr>
          <w:p w14:paraId="1DED7BC6" w14:textId="77777777" w:rsidR="00A47626" w:rsidRPr="006B253B" w:rsidRDefault="00A47626">
            <w:r w:rsidRPr="006B253B">
              <w:t xml:space="preserve">Disturbi ġenerali u kondizzjonijiet ta’ mnejn jingħata </w:t>
            </w:r>
          </w:p>
        </w:tc>
        <w:tc>
          <w:tcPr>
            <w:tcW w:w="6384" w:type="dxa"/>
            <w:tcBorders>
              <w:top w:val="single" w:sz="4" w:space="0" w:color="000000"/>
              <w:bottom w:val="single" w:sz="4" w:space="0" w:color="000000"/>
              <w:right w:val="single" w:sz="4" w:space="0" w:color="000000"/>
            </w:tcBorders>
            <w:shd w:val="clear" w:color="auto" w:fill="auto"/>
          </w:tcPr>
          <w:p w14:paraId="3AB22E07" w14:textId="77777777" w:rsidR="00A47626" w:rsidRPr="006B253B" w:rsidRDefault="00A47626">
            <w:r w:rsidRPr="006B253B">
              <w:t>Komuni: Għeja kbira, eritema fis-sit ta’ l-injezzjoni, uġigħ fis-sit tal-injezzjoni</w:t>
            </w:r>
          </w:p>
          <w:p w14:paraId="609C86E0" w14:textId="77777777" w:rsidR="00A47626" w:rsidRPr="006B253B" w:rsidRDefault="00A47626">
            <w:r w:rsidRPr="006B253B">
              <w:t>Mhux komuni: Reazzjonijiet fis-sit ta’ l-injezzjoni (li jinkludi emorraġija, ematoma, ebusija, nefħa u ħakk), astenja</w:t>
            </w:r>
          </w:p>
          <w:p w14:paraId="6FEF3263" w14:textId="77777777" w:rsidR="00A47626" w:rsidRPr="006B253B" w:rsidRDefault="00A47626">
            <w:pPr>
              <w:rPr>
                <w:color w:val="000000"/>
              </w:rPr>
            </w:pPr>
          </w:p>
        </w:tc>
      </w:tr>
      <w:tr w:rsidR="00A03702" w:rsidRPr="006B253B" w14:paraId="020FB58D" w14:textId="77777777" w:rsidTr="00536854">
        <w:trPr>
          <w:cantSplit/>
          <w:jc w:val="center"/>
        </w:trPr>
        <w:tc>
          <w:tcPr>
            <w:tcW w:w="9072" w:type="dxa"/>
            <w:gridSpan w:val="2"/>
            <w:tcBorders>
              <w:top w:val="single" w:sz="4" w:space="0" w:color="000000"/>
            </w:tcBorders>
            <w:shd w:val="clear" w:color="auto" w:fill="auto"/>
          </w:tcPr>
          <w:p w14:paraId="5DA0EF78" w14:textId="77777777" w:rsidR="00A03702" w:rsidRPr="006B253B" w:rsidRDefault="00A03702" w:rsidP="00536854">
            <w:pPr>
              <w:widowControl w:val="0"/>
              <w:suppressAutoHyphens w:val="0"/>
              <w:ind w:left="284" w:hanging="284"/>
            </w:pPr>
            <w:r w:rsidRPr="006B253B">
              <w:rPr>
                <w:rFonts w:eastAsia="Times New Roman"/>
                <w:bCs/>
                <w:noProof/>
                <w:sz w:val="18"/>
                <w:szCs w:val="18"/>
                <w:lang w:eastAsia="en-US"/>
              </w:rPr>
              <w:t>*</w:t>
            </w:r>
            <w:r w:rsidRPr="006B253B">
              <w:rPr>
                <w:rFonts w:eastAsia="Times New Roman"/>
                <w:bCs/>
                <w:noProof/>
                <w:sz w:val="18"/>
                <w:szCs w:val="18"/>
                <w:lang w:eastAsia="en-US"/>
              </w:rPr>
              <w:tab/>
              <w:t>Ara sezzjoni 4.4, Reazzjonijiet sistemiċi u respiratorji ta’ sensittività eċċessiva.</w:t>
            </w:r>
          </w:p>
        </w:tc>
      </w:tr>
    </w:tbl>
    <w:p w14:paraId="2FB4855E" w14:textId="77777777" w:rsidR="00A47626" w:rsidRPr="006B253B" w:rsidRDefault="00A47626">
      <w:pPr>
        <w:tabs>
          <w:tab w:val="clear" w:pos="567"/>
        </w:tabs>
        <w:rPr>
          <w:bCs/>
        </w:rPr>
      </w:pPr>
    </w:p>
    <w:p w14:paraId="3B6D21E5" w14:textId="77777777" w:rsidR="00A47626" w:rsidRPr="006B253B" w:rsidRDefault="00A47626">
      <w:pPr>
        <w:keepNext/>
        <w:rPr>
          <w:u w:val="single"/>
        </w:rPr>
      </w:pPr>
      <w:r w:rsidRPr="006B253B">
        <w:rPr>
          <w:u w:val="single"/>
        </w:rPr>
        <w:t>Deskrizzjoni ta’ reazzjonijiet avversi magħżula</w:t>
      </w:r>
    </w:p>
    <w:p w14:paraId="6EA7BC09" w14:textId="77777777" w:rsidR="00272EDF" w:rsidRPr="006B253B" w:rsidRDefault="00272EDF">
      <w:pPr>
        <w:keepNext/>
        <w:rPr>
          <w:bCs/>
          <w:u w:val="single"/>
        </w:rPr>
      </w:pPr>
    </w:p>
    <w:p w14:paraId="64BA2841" w14:textId="77777777" w:rsidR="00A47626" w:rsidRPr="006B253B" w:rsidRDefault="00A47626">
      <w:pPr>
        <w:keepNext/>
        <w:tabs>
          <w:tab w:val="clear" w:pos="567"/>
        </w:tabs>
        <w:rPr>
          <w:bCs/>
        </w:rPr>
      </w:pPr>
      <w:r w:rsidRPr="006B253B">
        <w:rPr>
          <w:bCs/>
          <w:u w:val="single"/>
        </w:rPr>
        <w:t>Infezzjonijiet</w:t>
      </w:r>
    </w:p>
    <w:p w14:paraId="54A72C30" w14:textId="059DDC68" w:rsidR="00A47626" w:rsidRPr="006B253B" w:rsidRDefault="00A47626">
      <w:pPr>
        <w:rPr>
          <w:bCs/>
        </w:rPr>
      </w:pPr>
      <w:r w:rsidRPr="006B253B">
        <w:rPr>
          <w:bCs/>
        </w:rPr>
        <w:t>Fi studji kkontrollati bi plaċebo ta’ pazjenti bil-psorijasi</w:t>
      </w:r>
      <w:r w:rsidRPr="006B253B">
        <w:t>, artrite psorijatika</w:t>
      </w:r>
      <w:r w:rsidR="004872D1" w:rsidRPr="006B253B">
        <w:t xml:space="preserve"> u</w:t>
      </w:r>
      <w:bookmarkStart w:id="41" w:name="OLE_LINK96"/>
      <w:bookmarkStart w:id="42" w:name="OLE_LINK97"/>
      <w:bookmarkStart w:id="43" w:name="OLE_LINK94"/>
      <w:bookmarkStart w:id="44" w:name="OLE_LINK95"/>
      <w:r w:rsidRPr="006B253B">
        <w:t>l-marda ta’ Crohn</w:t>
      </w:r>
      <w:bookmarkEnd w:id="41"/>
      <w:bookmarkEnd w:id="42"/>
      <w:bookmarkEnd w:id="43"/>
      <w:bookmarkEnd w:id="44"/>
      <w:r w:rsidRPr="006B253B">
        <w:rPr>
          <w:bCs/>
        </w:rPr>
        <w:t xml:space="preserve">, ir-rati ta’ infezzjonijiet jew infezzjonijiet serji kienu jixtiebhu bejn pazjenti kkurati b’ustekinumab u dawk ikkurati bi plaċebo. </w:t>
      </w:r>
      <w:r w:rsidR="001C44CD" w:rsidRPr="006B253B">
        <w:rPr>
          <w:bCs/>
        </w:rPr>
        <w:t xml:space="preserve">Fil-perjodu kkontrollat bi plaċebo ta’ dawn </w:t>
      </w:r>
      <w:r w:rsidRPr="006B253B">
        <w:rPr>
          <w:bCs/>
        </w:rPr>
        <w:t>l-istudji kliniċi, ir-rata ta’ infezzjoni kienet ta’ 1.3</w:t>
      </w:r>
      <w:r w:rsidR="001C44CD" w:rsidRPr="006B253B">
        <w:rPr>
          <w:bCs/>
        </w:rPr>
        <w:t>6</w:t>
      </w:r>
      <w:r w:rsidRPr="006B253B">
        <w:rPr>
          <w:bCs/>
        </w:rPr>
        <w:t xml:space="preserve"> għal kull sena ta’ sorveljanza wara l-kura ta’ pazjent fil-pazjenti kkurati b’ustekinumab u 1.3</w:t>
      </w:r>
      <w:r w:rsidR="001C44CD" w:rsidRPr="006B253B">
        <w:rPr>
          <w:bCs/>
        </w:rPr>
        <w:t>4</w:t>
      </w:r>
      <w:r w:rsidRPr="006B253B">
        <w:rPr>
          <w:bCs/>
        </w:rPr>
        <w:t xml:space="preserve"> fil-pazjenti kkurati bi plaċebo. Infezzjonijiet serji seħħew b’rata ta’ 0.03 għal kull sena ta’ sorvelajanza wara l-kura ta’ pazjent fil-pazjenti kkurati b’ustekinumab (</w:t>
      </w:r>
      <w:r w:rsidR="001C44CD" w:rsidRPr="006B253B">
        <w:rPr>
          <w:bCs/>
        </w:rPr>
        <w:t>30</w:t>
      </w:r>
      <w:r w:rsidR="006B5E8B" w:rsidRPr="006B253B">
        <w:rPr>
          <w:bCs/>
        </w:rPr>
        <w:t> </w:t>
      </w:r>
      <w:r w:rsidRPr="006B253B">
        <w:rPr>
          <w:bCs/>
        </w:rPr>
        <w:t>infezzjoni serj</w:t>
      </w:r>
      <w:r w:rsidR="00A53587" w:rsidRPr="006B253B">
        <w:rPr>
          <w:bCs/>
        </w:rPr>
        <w:t>a</w:t>
      </w:r>
      <w:r w:rsidRPr="006B253B">
        <w:rPr>
          <w:bCs/>
        </w:rPr>
        <w:t xml:space="preserve"> f’</w:t>
      </w:r>
      <w:r w:rsidR="001C44CD" w:rsidRPr="006B253B">
        <w:rPr>
          <w:bCs/>
        </w:rPr>
        <w:t>930</w:t>
      </w:r>
      <w:r w:rsidRPr="006B253B">
        <w:rPr>
          <w:bCs/>
        </w:rPr>
        <w:t> sena ta’ sorveljanza wara l-kura ta’ pazjent) u 0.03 fil-pazjenti kkurati bi plaċebo (1</w:t>
      </w:r>
      <w:r w:rsidR="001C44CD" w:rsidRPr="006B253B">
        <w:rPr>
          <w:bCs/>
        </w:rPr>
        <w:t>5</w:t>
      </w:r>
      <w:r w:rsidRPr="006B253B">
        <w:rPr>
          <w:bCs/>
        </w:rPr>
        <w:t xml:space="preserve">-il infezzjoni serja fi </w:t>
      </w:r>
      <w:r w:rsidR="001C44CD" w:rsidRPr="006B253B">
        <w:rPr>
          <w:bCs/>
        </w:rPr>
        <w:t>434</w:t>
      </w:r>
      <w:r w:rsidRPr="006B253B">
        <w:rPr>
          <w:bCs/>
        </w:rPr>
        <w:t> sena ta’ sorveljanza wara l-kura ta’pazjent) (ara sezzjoni 4.4).</w:t>
      </w:r>
    </w:p>
    <w:p w14:paraId="2C5720D4" w14:textId="77777777" w:rsidR="00A47626" w:rsidRPr="006B253B" w:rsidRDefault="00A47626">
      <w:pPr>
        <w:tabs>
          <w:tab w:val="clear" w:pos="567"/>
        </w:tabs>
        <w:rPr>
          <w:bCs/>
        </w:rPr>
      </w:pPr>
    </w:p>
    <w:p w14:paraId="2593345E" w14:textId="31AAFB18" w:rsidR="00A47626" w:rsidRPr="006B253B" w:rsidRDefault="00A47626">
      <w:pPr>
        <w:tabs>
          <w:tab w:val="clear" w:pos="567"/>
        </w:tabs>
        <w:rPr>
          <w:bCs/>
        </w:rPr>
      </w:pPr>
      <w:r w:rsidRPr="006B253B">
        <w:rPr>
          <w:bCs/>
        </w:rPr>
        <w:t>Fil-porzjonijiet tal-istudji kliniċi tal-psorijasi</w:t>
      </w:r>
      <w:r w:rsidRPr="006B253B">
        <w:t>, artrite psorijatika</w:t>
      </w:r>
      <w:bookmarkStart w:id="45" w:name="OLE_LINK108"/>
      <w:bookmarkStart w:id="46" w:name="OLE_LINK109"/>
      <w:r w:rsidR="004872D1" w:rsidRPr="006B253B">
        <w:t xml:space="preserve"> u </w:t>
      </w:r>
      <w:r w:rsidRPr="006B253B">
        <w:t>l-marda ta’ Crohn</w:t>
      </w:r>
      <w:bookmarkEnd w:id="45"/>
      <w:bookmarkEnd w:id="46"/>
      <w:r w:rsidR="006D5022" w:rsidRPr="006B253B">
        <w:rPr>
          <w:bCs/>
        </w:rPr>
        <w:t xml:space="preserve"> </w:t>
      </w:r>
      <w:r w:rsidR="004872D1" w:rsidRPr="006B253B">
        <w:rPr>
          <w:bCs/>
        </w:rPr>
        <w:t>i</w:t>
      </w:r>
      <w:r w:rsidRPr="006B253B">
        <w:rPr>
          <w:bCs/>
        </w:rPr>
        <w:t xml:space="preserve">kkontrollati u mhux ikkontrollati, </w:t>
      </w:r>
      <w:r w:rsidRPr="006B253B">
        <w:t xml:space="preserve">li jirrappreżentaw </w:t>
      </w:r>
      <w:r w:rsidR="006D5022" w:rsidRPr="006B253B">
        <w:rPr>
          <w:bCs/>
          <w:szCs w:val="16"/>
        </w:rPr>
        <w:t>11,581 </w:t>
      </w:r>
      <w:r w:rsidRPr="006B253B">
        <w:t xml:space="preserve">sena ta’ pazjenti ta’ espożizzjoni </w:t>
      </w:r>
      <w:r w:rsidR="006D5022" w:rsidRPr="006B253B">
        <w:t>f’</w:t>
      </w:r>
      <w:r w:rsidR="006D5022" w:rsidRPr="006B253B">
        <w:rPr>
          <w:bCs/>
          <w:szCs w:val="16"/>
        </w:rPr>
        <w:t>6,709 </w:t>
      </w:r>
      <w:r w:rsidRPr="006B253B">
        <w:t>pazjent</w:t>
      </w:r>
      <w:r w:rsidR="006B5E8B" w:rsidRPr="006B253B">
        <w:t>i</w:t>
      </w:r>
      <w:r w:rsidRPr="006B253B">
        <w:t>, i</w:t>
      </w:r>
      <w:r w:rsidR="00B606FE" w:rsidRPr="006B253B">
        <w:t>s-segwitu</w:t>
      </w:r>
      <w:r w:rsidRPr="006B253B">
        <w:t xml:space="preserve"> medjan kien ta’ </w:t>
      </w:r>
      <w:r w:rsidR="006D5022" w:rsidRPr="006B253B">
        <w:t>1.0</w:t>
      </w:r>
      <w:r w:rsidRPr="006B253B">
        <w:t xml:space="preserve"> sena; </w:t>
      </w:r>
      <w:r w:rsidR="006D5022" w:rsidRPr="006B253B">
        <w:t>1.1</w:t>
      </w:r>
      <w:r w:rsidRPr="006B253B">
        <w:t> snin għal studji dwar il-</w:t>
      </w:r>
      <w:r w:rsidR="006D5022" w:rsidRPr="006B253B">
        <w:t>mard psorjatiku</w:t>
      </w:r>
      <w:r w:rsidR="004872D1" w:rsidRPr="006B253B">
        <w:t xml:space="preserve"> u</w:t>
      </w:r>
      <w:r w:rsidR="006D5022" w:rsidRPr="006B253B">
        <w:t xml:space="preserve"> </w:t>
      </w:r>
      <w:r w:rsidRPr="006B253B">
        <w:t>0.6</w:t>
      </w:r>
      <w:r w:rsidR="00B606FE" w:rsidRPr="006B253B">
        <w:t> </w:t>
      </w:r>
      <w:r w:rsidRPr="006B253B">
        <w:t>snin għal studji dwar il-marda ta’ Crohn</w:t>
      </w:r>
      <w:r w:rsidRPr="006B253B">
        <w:rPr>
          <w:bCs/>
          <w:szCs w:val="16"/>
        </w:rPr>
        <w:t>. I</w:t>
      </w:r>
      <w:r w:rsidRPr="006B253B">
        <w:rPr>
          <w:bCs/>
        </w:rPr>
        <w:t>r-rata ta’ infezzjoni kienet 0.91</w:t>
      </w:r>
      <w:r w:rsidR="00B606FE" w:rsidRPr="006B253B">
        <w:rPr>
          <w:bCs/>
        </w:rPr>
        <w:t> </w:t>
      </w:r>
      <w:r w:rsidRPr="006B253B">
        <w:rPr>
          <w:bCs/>
        </w:rPr>
        <w:t>għal kull sena ta’ sorveljanza wara l-kura ta’ pazjent fil-pazjenti kkurati b’ustekinumab, u r-rata ta’ infezzjonijiet serji kienet ta’ 0.02 għal kull sena ta’ sorveljanza wara l-kura ta’ pazjent fil-pazjenti kkurati b’ustekinumab (1</w:t>
      </w:r>
      <w:r w:rsidR="006D5022" w:rsidRPr="006B253B">
        <w:rPr>
          <w:bCs/>
        </w:rPr>
        <w:t>99</w:t>
      </w:r>
      <w:r w:rsidRPr="006B253B">
        <w:rPr>
          <w:bCs/>
        </w:rPr>
        <w:t> infezzjoni serja f’1</w:t>
      </w:r>
      <w:r w:rsidR="006D5022" w:rsidRPr="006B253B">
        <w:rPr>
          <w:bCs/>
        </w:rPr>
        <w:t>1,581</w:t>
      </w:r>
      <w:r w:rsidRPr="006B253B">
        <w:rPr>
          <w:bCs/>
        </w:rPr>
        <w:t xml:space="preserve"> sena ta’ sorveljanza wara l-kura ta’ pazjenti) u infezzjonijiet serji rrapportati kienu jinkludu </w:t>
      </w:r>
      <w:r w:rsidR="006D5022" w:rsidRPr="006B253B">
        <w:rPr>
          <w:bCs/>
        </w:rPr>
        <w:t xml:space="preserve">pulmonite, </w:t>
      </w:r>
      <w:r w:rsidRPr="006B253B">
        <w:rPr>
          <w:bCs/>
        </w:rPr>
        <w:t>axxess fl-anus, ċellulite, pulmonite, divertikulite, gastroenterite u infezzjonijiet virali.</w:t>
      </w:r>
    </w:p>
    <w:p w14:paraId="1B4CBB57" w14:textId="77777777" w:rsidR="00A47626" w:rsidRPr="006B253B" w:rsidRDefault="00A47626">
      <w:pPr>
        <w:widowControl w:val="0"/>
        <w:rPr>
          <w:bCs/>
        </w:rPr>
      </w:pPr>
    </w:p>
    <w:p w14:paraId="69BBAD21" w14:textId="77777777" w:rsidR="00A47626" w:rsidRPr="006B253B" w:rsidRDefault="00A47626">
      <w:pPr>
        <w:tabs>
          <w:tab w:val="clear" w:pos="567"/>
        </w:tabs>
        <w:rPr>
          <w:bCs/>
        </w:rPr>
      </w:pPr>
      <w:r w:rsidRPr="006B253B">
        <w:rPr>
          <w:bCs/>
        </w:rPr>
        <w:t>Fl-istudji kliniċi, pazjenti b’tuberkulosi mhux attiva li fl-istess ħin kienu kkurati b’isoniazid ma żviluppawx tuberkulosi.</w:t>
      </w:r>
    </w:p>
    <w:p w14:paraId="5FEDB17D" w14:textId="77777777" w:rsidR="00A47626" w:rsidRPr="006B253B" w:rsidRDefault="00A47626">
      <w:pPr>
        <w:tabs>
          <w:tab w:val="clear" w:pos="567"/>
        </w:tabs>
        <w:rPr>
          <w:bCs/>
        </w:rPr>
      </w:pPr>
    </w:p>
    <w:p w14:paraId="3CBEF4D5" w14:textId="77777777" w:rsidR="00A47626" w:rsidRPr="006B253B" w:rsidRDefault="00A47626">
      <w:pPr>
        <w:keepNext/>
        <w:tabs>
          <w:tab w:val="clear" w:pos="567"/>
        </w:tabs>
        <w:rPr>
          <w:bCs/>
        </w:rPr>
      </w:pPr>
      <w:r w:rsidRPr="006B253B">
        <w:rPr>
          <w:bCs/>
          <w:u w:val="single"/>
        </w:rPr>
        <w:t>Tumuri malinni</w:t>
      </w:r>
    </w:p>
    <w:p w14:paraId="04C362DA" w14:textId="5D5701FF" w:rsidR="00A47626" w:rsidRPr="006B253B" w:rsidRDefault="00A47626">
      <w:pPr>
        <w:rPr>
          <w:bCs/>
        </w:rPr>
      </w:pPr>
      <w:r w:rsidRPr="006B253B">
        <w:rPr>
          <w:bCs/>
        </w:rPr>
        <w:t>Fil-perijodu kkontrollat bi plaċebo tal-istudji kliniċi tal-psorijasi</w:t>
      </w:r>
      <w:r w:rsidRPr="006B253B">
        <w:t>, artrite psorijatika</w:t>
      </w:r>
      <w:r w:rsidR="004872D1" w:rsidRPr="006B253B">
        <w:t xml:space="preserve"> u </w:t>
      </w:r>
      <w:bookmarkStart w:id="47" w:name="OLE_LINK110"/>
      <w:bookmarkStart w:id="48" w:name="OLE_LINK111"/>
      <w:r w:rsidRPr="006B253B">
        <w:t>l-marda ta’ Crohn</w:t>
      </w:r>
      <w:bookmarkEnd w:id="47"/>
      <w:bookmarkEnd w:id="48"/>
      <w:r w:rsidRPr="006B253B">
        <w:rPr>
          <w:bCs/>
        </w:rPr>
        <w:t>, l-inċidenza ta’ tumuri malinni minbarra kanċer tal-ġilda li mhux melanoma, kienet ta’ 0.1</w:t>
      </w:r>
      <w:r w:rsidR="006D5022" w:rsidRPr="006B253B">
        <w:rPr>
          <w:bCs/>
        </w:rPr>
        <w:t>1</w:t>
      </w:r>
      <w:r w:rsidRPr="006B253B">
        <w:rPr>
          <w:bCs/>
        </w:rPr>
        <w:t xml:space="preserve"> għal kull 100 sena ta’ sorveljanza wara l-kura ta’ pazjent għall-pazjenti kkurati b’ustekinumab (pazjent wieħed f’</w:t>
      </w:r>
      <w:r w:rsidR="006D5022" w:rsidRPr="006B253B">
        <w:rPr>
          <w:bCs/>
        </w:rPr>
        <w:t>9</w:t>
      </w:r>
      <w:r w:rsidRPr="006B253B">
        <w:rPr>
          <w:bCs/>
        </w:rPr>
        <w:t>29 snin ta’ sorveljanza wara l-kura ta’ pazjenti) meta mqabbla ma’ 0.2</w:t>
      </w:r>
      <w:r w:rsidR="006D5022" w:rsidRPr="006B253B">
        <w:rPr>
          <w:bCs/>
        </w:rPr>
        <w:t>3</w:t>
      </w:r>
      <w:r w:rsidRPr="006B253B">
        <w:rPr>
          <w:bCs/>
        </w:rPr>
        <w:t xml:space="preserve"> għall-pazjenti kkurati bi plaċebo (pazjent wieħed fi </w:t>
      </w:r>
      <w:r w:rsidR="007179A2" w:rsidRPr="006B253B">
        <w:rPr>
          <w:bCs/>
        </w:rPr>
        <w:t>434</w:t>
      </w:r>
      <w:r w:rsidRPr="006B253B">
        <w:rPr>
          <w:bCs/>
        </w:rPr>
        <w:t> sena ta’ sorveljanza wara l-kura ta’ pazjent). L-inċidenza ta’ kanċer tal-ġilda li mhux melanoma kien ta’ 0.4</w:t>
      </w:r>
      <w:r w:rsidR="006D5022" w:rsidRPr="006B253B">
        <w:rPr>
          <w:bCs/>
        </w:rPr>
        <w:t>3</w:t>
      </w:r>
      <w:r w:rsidRPr="006B253B">
        <w:rPr>
          <w:bCs/>
        </w:rPr>
        <w:t xml:space="preserve"> għal kull 100 sena ta’ pazjent għal pazjenti kkurati b’ustekinumab (4 pazjenti fi </w:t>
      </w:r>
      <w:r w:rsidR="006D5022" w:rsidRPr="006B253B">
        <w:rPr>
          <w:bCs/>
        </w:rPr>
        <w:t>9</w:t>
      </w:r>
      <w:r w:rsidRPr="006B253B">
        <w:rPr>
          <w:bCs/>
        </w:rPr>
        <w:t>29 sena ta’ sorveljanza wara l-kura ta’ pazjent) meta mqabbla ma’ 0.</w:t>
      </w:r>
      <w:r w:rsidR="006D5022" w:rsidRPr="006B253B">
        <w:rPr>
          <w:bCs/>
        </w:rPr>
        <w:t>46</w:t>
      </w:r>
      <w:r w:rsidRPr="006B253B">
        <w:rPr>
          <w:bCs/>
        </w:rPr>
        <w:t xml:space="preserve"> għal pazjenti kkurati bi plaċebo (2 pazjenti fi </w:t>
      </w:r>
      <w:r w:rsidR="006D5022" w:rsidRPr="006B253B">
        <w:rPr>
          <w:bCs/>
        </w:rPr>
        <w:t>433</w:t>
      </w:r>
      <w:r w:rsidRPr="006B253B">
        <w:rPr>
          <w:bCs/>
        </w:rPr>
        <w:t> sena ta’ sorveljanza wara l-kura ta’ pazjent).</w:t>
      </w:r>
    </w:p>
    <w:p w14:paraId="56B40602" w14:textId="77777777" w:rsidR="00A47626" w:rsidRPr="006B253B" w:rsidRDefault="00A47626">
      <w:pPr>
        <w:tabs>
          <w:tab w:val="clear" w:pos="567"/>
        </w:tabs>
        <w:rPr>
          <w:bCs/>
        </w:rPr>
      </w:pPr>
    </w:p>
    <w:p w14:paraId="53575923" w14:textId="78227C76" w:rsidR="00A47626" w:rsidRPr="006B253B" w:rsidRDefault="00A47626">
      <w:pPr>
        <w:rPr>
          <w:bCs/>
        </w:rPr>
      </w:pPr>
      <w:r w:rsidRPr="006B253B">
        <w:rPr>
          <w:bCs/>
        </w:rPr>
        <w:t>Fil-perijodi kkontrollati u mhux ikkontrollati tal-istudji kliniċi dwar il-psorijasi, artrite psorijatika</w:t>
      </w:r>
      <w:r w:rsidR="004872D1" w:rsidRPr="006B253B">
        <w:rPr>
          <w:bCs/>
        </w:rPr>
        <w:t xml:space="preserve"> u </w:t>
      </w:r>
      <w:r w:rsidRPr="006B253B">
        <w:rPr>
          <w:bCs/>
        </w:rPr>
        <w:t>l-</w:t>
      </w:r>
      <w:bookmarkStart w:id="49" w:name="OLE_LINK117"/>
      <w:bookmarkStart w:id="50" w:name="OLE_LINK118"/>
      <w:r w:rsidRPr="006B253B">
        <w:rPr>
          <w:bCs/>
        </w:rPr>
        <w:t>marda ta’ Croh</w:t>
      </w:r>
      <w:bookmarkEnd w:id="49"/>
      <w:bookmarkEnd w:id="50"/>
      <w:r w:rsidRPr="006B253B">
        <w:rPr>
          <w:bCs/>
        </w:rPr>
        <w:t xml:space="preserve">, li jirrappreżentaw </w:t>
      </w:r>
      <w:r w:rsidR="00F154A9" w:rsidRPr="006B253B">
        <w:rPr>
          <w:bCs/>
          <w:szCs w:val="16"/>
        </w:rPr>
        <w:t>11,561 </w:t>
      </w:r>
      <w:bookmarkStart w:id="51" w:name="_Hlk15046164"/>
      <w:r w:rsidRPr="006B253B">
        <w:rPr>
          <w:bCs/>
        </w:rPr>
        <w:t xml:space="preserve">sena ta’ pazjenti </w:t>
      </w:r>
      <w:bookmarkEnd w:id="51"/>
      <w:r w:rsidRPr="006B253B">
        <w:rPr>
          <w:bCs/>
        </w:rPr>
        <w:t>ta’ espożizzjoni f’</w:t>
      </w:r>
      <w:r w:rsidR="00F154A9" w:rsidRPr="006B253B">
        <w:rPr>
          <w:bCs/>
        </w:rPr>
        <w:t>6,709</w:t>
      </w:r>
      <w:r w:rsidRPr="006B253B">
        <w:rPr>
          <w:bCs/>
        </w:rPr>
        <w:t> pazjent</w:t>
      </w:r>
      <w:r w:rsidR="006B5E8B" w:rsidRPr="006B253B">
        <w:rPr>
          <w:bCs/>
        </w:rPr>
        <w:t>i</w:t>
      </w:r>
      <w:r w:rsidRPr="006B253B">
        <w:rPr>
          <w:bCs/>
        </w:rPr>
        <w:t xml:space="preserve">, il-perijodu ta’ sorveljanza medjan kien ta’ 1.0 sena; </w:t>
      </w:r>
      <w:r w:rsidR="00F154A9" w:rsidRPr="006B253B">
        <w:rPr>
          <w:bCs/>
        </w:rPr>
        <w:t>1.1</w:t>
      </w:r>
      <w:r w:rsidRPr="006B253B">
        <w:rPr>
          <w:bCs/>
        </w:rPr>
        <w:t xml:space="preserve"> snin </w:t>
      </w:r>
      <w:bookmarkStart w:id="52" w:name="OLE_LINK115"/>
      <w:bookmarkStart w:id="53" w:name="OLE_LINK116"/>
      <w:r w:rsidRPr="006B253B">
        <w:rPr>
          <w:bCs/>
        </w:rPr>
        <w:t>għal studji dwar</w:t>
      </w:r>
      <w:r w:rsidR="00F154A9" w:rsidRPr="006B253B">
        <w:rPr>
          <w:bCs/>
        </w:rPr>
        <w:t xml:space="preserve"> mard psorjatiku</w:t>
      </w:r>
      <w:bookmarkEnd w:id="52"/>
      <w:bookmarkEnd w:id="53"/>
      <w:r w:rsidR="004872D1" w:rsidRPr="006B253B">
        <w:rPr>
          <w:bCs/>
        </w:rPr>
        <w:t xml:space="preserve"> u </w:t>
      </w:r>
      <w:r w:rsidRPr="006B253B">
        <w:rPr>
          <w:bCs/>
        </w:rPr>
        <w:t>0.6 snin għal studji dwar il-marda ta’ Crohn. Tumuri malinni li ma jinkludux kanċer tal-ġilda li mhux melanoma ġew irrappurtati f’</w:t>
      </w:r>
      <w:r w:rsidR="00F154A9" w:rsidRPr="006B253B">
        <w:rPr>
          <w:bCs/>
        </w:rPr>
        <w:t>62</w:t>
      </w:r>
      <w:r w:rsidRPr="006B253B">
        <w:rPr>
          <w:bCs/>
        </w:rPr>
        <w:t> pazjent f’1</w:t>
      </w:r>
      <w:r w:rsidR="00F154A9" w:rsidRPr="006B253B">
        <w:rPr>
          <w:bCs/>
        </w:rPr>
        <w:t>1,561</w:t>
      </w:r>
      <w:r w:rsidRPr="006B253B">
        <w:rPr>
          <w:bCs/>
        </w:rPr>
        <w:t> </w:t>
      </w:r>
      <w:r w:rsidR="006B5E8B" w:rsidRPr="006B253B">
        <w:rPr>
          <w:bCs/>
        </w:rPr>
        <w:t xml:space="preserve">sena ta’ pazjenti </w:t>
      </w:r>
      <w:r w:rsidRPr="006B253B">
        <w:t>s</w:t>
      </w:r>
      <w:r w:rsidRPr="006B253B">
        <w:rPr>
          <w:bCs/>
        </w:rPr>
        <w:t>sorveljati wara l-kura</w:t>
      </w:r>
      <w:r w:rsidRPr="006B253B">
        <w:t xml:space="preserve"> (inċidenza ta’ 0.5</w:t>
      </w:r>
      <w:r w:rsidR="00F154A9" w:rsidRPr="006B253B">
        <w:t>4</w:t>
      </w:r>
      <w:r w:rsidRPr="006B253B">
        <w:t xml:space="preserve"> kull 100 sena ta’ sorveljanza ta’ pazjent </w:t>
      </w:r>
      <w:r w:rsidRPr="006B253B">
        <w:rPr>
          <w:bCs/>
        </w:rPr>
        <w:t>wara l-kura</w:t>
      </w:r>
      <w:r w:rsidRPr="006B253B">
        <w:t xml:space="preserve"> għal dawk il-pazjenti kkurati b’ustekinumab). L-inċidenza ta’ tumuri malinni rrappurtata f’pazjenti kkurati b’ustekinumab kienet tixbah l-inċidenza mistennija fil-popolazzjoni ġenerali (proporzjon ta’ inċidenza standardizzat = 0.</w:t>
      </w:r>
      <w:r w:rsidR="00F154A9" w:rsidRPr="006B253B">
        <w:t>93</w:t>
      </w:r>
      <w:r w:rsidRPr="006B253B">
        <w:t xml:space="preserve"> [95% intervall ta’ kunfidenza: 0.</w:t>
      </w:r>
      <w:r w:rsidR="00F154A9" w:rsidRPr="006B253B">
        <w:t>71</w:t>
      </w:r>
      <w:r w:rsidRPr="006B253B">
        <w:t>, 1.</w:t>
      </w:r>
      <w:r w:rsidR="00F154A9" w:rsidRPr="006B253B">
        <w:t>20</w:t>
      </w:r>
      <w:r w:rsidRPr="006B253B">
        <w:t>], aġġustat għall-età, sess u razza). It-tumuri malinni osservati l-aktar frekwenti, minbarra kanċer tal-ġilda li mhux melanoma, kienu fil-prostata, kanċer fil-kolon u r-rektum,</w:t>
      </w:r>
      <w:r w:rsidR="00F154A9" w:rsidRPr="006B253B">
        <w:t xml:space="preserve"> melanoma</w:t>
      </w:r>
      <w:r w:rsidRPr="006B253B">
        <w:t xml:space="preserve"> u fis-sider. L-inċidenza ta’ kanċer tal-ġilda li mhux melanoma kienet ta’ 0.49 kull 100 sena ta’ sorveljanza tal-pazjenti </w:t>
      </w:r>
      <w:r w:rsidRPr="006B253B">
        <w:rPr>
          <w:bCs/>
        </w:rPr>
        <w:t>wara l-kura</w:t>
      </w:r>
      <w:r w:rsidRPr="006B253B">
        <w:t xml:space="preserve"> għal pazjenti kkurati b’ustekinumab (5</w:t>
      </w:r>
      <w:r w:rsidR="00F154A9" w:rsidRPr="006B253B">
        <w:t>6</w:t>
      </w:r>
      <w:r w:rsidRPr="006B253B">
        <w:t> pazjent f’1</w:t>
      </w:r>
      <w:r w:rsidR="00F154A9" w:rsidRPr="006B253B">
        <w:t>1,545</w:t>
      </w:r>
      <w:r w:rsidRPr="006B253B">
        <w:t xml:space="preserve"> sena ta’ sorveljanza tal-pazjent </w:t>
      </w:r>
      <w:r w:rsidRPr="006B253B">
        <w:rPr>
          <w:bCs/>
        </w:rPr>
        <w:t>wara l-kura</w:t>
      </w:r>
      <w:r w:rsidRPr="006B253B">
        <w:t>). Il-proporzjon ta’ pazjenti b’kanċer tal-ġilda taċ-ċelluli bażali kontra taċ-ċelluli skwamużi (</w:t>
      </w:r>
      <w:r w:rsidR="00F154A9" w:rsidRPr="006B253B">
        <w:t>3</w:t>
      </w:r>
      <w:r w:rsidRPr="006B253B">
        <w:t>:1) hu komparabbli mal-proporzjon mistenni fil-popolazzjoni in ġenerali (ara sezzjoni 4.4).</w:t>
      </w:r>
    </w:p>
    <w:bookmarkEnd w:id="35"/>
    <w:bookmarkEnd w:id="36"/>
    <w:p w14:paraId="59036875" w14:textId="77777777" w:rsidR="00A47626" w:rsidRPr="006B253B" w:rsidRDefault="00A47626">
      <w:pPr>
        <w:tabs>
          <w:tab w:val="clear" w:pos="567"/>
        </w:tabs>
        <w:rPr>
          <w:bCs/>
        </w:rPr>
      </w:pPr>
    </w:p>
    <w:p w14:paraId="72CB3B0D" w14:textId="77777777" w:rsidR="00A47626" w:rsidRPr="006B253B" w:rsidRDefault="00A47626">
      <w:pPr>
        <w:keepNext/>
        <w:tabs>
          <w:tab w:val="clear" w:pos="567"/>
        </w:tabs>
      </w:pPr>
      <w:r w:rsidRPr="006B253B">
        <w:rPr>
          <w:bCs/>
          <w:u w:val="single"/>
        </w:rPr>
        <w:t>Reazzjonijiet ta’ sensittività eċċessiva u għall-infużjoni</w:t>
      </w:r>
    </w:p>
    <w:p w14:paraId="79A546CC" w14:textId="5E0DBF90" w:rsidR="00A47626" w:rsidRPr="006B253B" w:rsidRDefault="00A47626">
      <w:pPr>
        <w:tabs>
          <w:tab w:val="clear" w:pos="567"/>
        </w:tabs>
        <w:rPr>
          <w:bCs/>
        </w:rPr>
      </w:pPr>
      <w:r w:rsidRPr="006B253B">
        <w:t>Fi studji ta’ induzzjoni</w:t>
      </w:r>
      <w:r w:rsidR="00F154A9" w:rsidRPr="006B253B">
        <w:t xml:space="preserve"> fil-vin</w:t>
      </w:r>
      <w:r w:rsidR="00BB3D67" w:rsidRPr="006B253B">
        <w:t>a</w:t>
      </w:r>
      <w:r w:rsidR="00F154A9" w:rsidRPr="006B253B">
        <w:t xml:space="preserve"> fi</w:t>
      </w:r>
      <w:r w:rsidRPr="006B253B">
        <w:t>l-marda Crohn, ma kien irrappurtat l-ebda avvenimenti ta’ anafilassi jew ta’ reazzjonijiet għall-infużjoni serji oħra wara doża waħda fil-vini. F’dawn l-istudji, 2.</w:t>
      </w:r>
      <w:r w:rsidR="00F154A9" w:rsidRPr="006B253B">
        <w:t>2</w:t>
      </w:r>
      <w:r w:rsidRPr="006B253B">
        <w:t xml:space="preserve">% ta’ </w:t>
      </w:r>
      <w:r w:rsidR="00F154A9" w:rsidRPr="006B253B">
        <w:t>785</w:t>
      </w:r>
      <w:r w:rsidR="00BF0831" w:rsidRPr="006B253B">
        <w:t> </w:t>
      </w:r>
      <w:r w:rsidRPr="006B253B">
        <w:t xml:space="preserve">pazjent </w:t>
      </w:r>
      <w:bookmarkStart w:id="54" w:name="OLE_LINK124"/>
      <w:bookmarkStart w:id="55" w:name="OLE_LINK125"/>
      <w:r w:rsidRPr="006B253B">
        <w:t>ittrattati</w:t>
      </w:r>
      <w:bookmarkEnd w:id="54"/>
      <w:bookmarkEnd w:id="55"/>
      <w:r w:rsidRPr="006B253B">
        <w:t xml:space="preserve"> bil-plaċebo u </w:t>
      </w:r>
      <w:r w:rsidR="00F154A9" w:rsidRPr="006B253B">
        <w:t>1.9</w:t>
      </w:r>
      <w:r w:rsidRPr="006B253B">
        <w:t xml:space="preserve">% ta’ </w:t>
      </w:r>
      <w:r w:rsidR="00F154A9" w:rsidRPr="006B253B">
        <w:t>79</w:t>
      </w:r>
      <w:r w:rsidRPr="006B253B">
        <w:t>0 pazjent ittrattati bid-doża rrakkomandata ta’ ustekinumab irrappurtaw avvenimenti avversi li seħħew waqt jew fi żmien siegħa mill-infużjoni.</w:t>
      </w:r>
      <w:r w:rsidR="00F6666D" w:rsidRPr="006B253B">
        <w:t xml:space="preserve"> Reazzjonijiet serji marbuta mal-infużjoni li jinkludu reazzjonijiet anafilattiċi għall-infużjoni ġew rapportati fl-ambjent ta’ wara t-tqegħid fis-suq (ara sezzjoni</w:t>
      </w:r>
      <w:r w:rsidR="005C1F0E" w:rsidRPr="006B253B">
        <w:t> </w:t>
      </w:r>
      <w:r w:rsidR="00F6666D" w:rsidRPr="006B253B">
        <w:t>4.4).</w:t>
      </w:r>
    </w:p>
    <w:p w14:paraId="549A01A9" w14:textId="77777777" w:rsidR="00A47626" w:rsidRPr="006B253B" w:rsidRDefault="00A47626">
      <w:pPr>
        <w:tabs>
          <w:tab w:val="clear" w:pos="567"/>
        </w:tabs>
        <w:rPr>
          <w:bCs/>
        </w:rPr>
      </w:pPr>
    </w:p>
    <w:p w14:paraId="333E8C7C" w14:textId="77777777" w:rsidR="00A47626" w:rsidRPr="006B253B" w:rsidRDefault="00A47626">
      <w:pPr>
        <w:keepNext/>
        <w:tabs>
          <w:tab w:val="clear" w:pos="567"/>
        </w:tabs>
        <w:rPr>
          <w:bCs/>
          <w:u w:val="single"/>
        </w:rPr>
      </w:pPr>
      <w:bookmarkStart w:id="56" w:name="_Hlk26870573"/>
      <w:r w:rsidRPr="006B253B">
        <w:rPr>
          <w:bCs/>
          <w:u w:val="single"/>
        </w:rPr>
        <w:t>Popolazzjoni pedjatrika</w:t>
      </w:r>
    </w:p>
    <w:p w14:paraId="01A02D98" w14:textId="77777777" w:rsidR="00A47626" w:rsidRPr="006B253B" w:rsidRDefault="00636379">
      <w:pPr>
        <w:tabs>
          <w:tab w:val="clear" w:pos="567"/>
        </w:tabs>
        <w:rPr>
          <w:bCs/>
          <w:i/>
          <w:iCs/>
        </w:rPr>
      </w:pPr>
      <w:r w:rsidRPr="006B253B">
        <w:rPr>
          <w:bCs/>
          <w:i/>
          <w:iCs/>
        </w:rPr>
        <w:t>P</w:t>
      </w:r>
      <w:r w:rsidR="00A47626" w:rsidRPr="006B253B">
        <w:rPr>
          <w:bCs/>
          <w:i/>
          <w:iCs/>
        </w:rPr>
        <w:t xml:space="preserve">azjenti pedjatriċi ta’ </w:t>
      </w:r>
      <w:r w:rsidRPr="006B253B">
        <w:rPr>
          <w:bCs/>
          <w:i/>
          <w:iCs/>
        </w:rPr>
        <w:t>6 </w:t>
      </w:r>
      <w:r w:rsidR="00A47626" w:rsidRPr="006B253B">
        <w:rPr>
          <w:bCs/>
          <w:i/>
          <w:iCs/>
        </w:rPr>
        <w:t>s</w:t>
      </w:r>
      <w:r w:rsidRPr="006B253B">
        <w:rPr>
          <w:bCs/>
          <w:i/>
          <w:iCs/>
        </w:rPr>
        <w:t>nin</w:t>
      </w:r>
      <w:r w:rsidR="00A47626" w:rsidRPr="006B253B">
        <w:rPr>
          <w:bCs/>
          <w:i/>
          <w:iCs/>
        </w:rPr>
        <w:t xml:space="preserve"> u aktar bi psorijasi tal-plakka</w:t>
      </w:r>
    </w:p>
    <w:p w14:paraId="7901CAB3" w14:textId="77777777" w:rsidR="00A47626" w:rsidRPr="006B253B" w:rsidRDefault="00A47626">
      <w:pPr>
        <w:tabs>
          <w:tab w:val="clear" w:pos="567"/>
        </w:tabs>
        <w:rPr>
          <w:bCs/>
        </w:rPr>
      </w:pPr>
      <w:r w:rsidRPr="006B253B">
        <w:rPr>
          <w:bCs/>
        </w:rPr>
        <w:t>Is-sigurtà ta’ ustekinumab ġiet studjata f</w:t>
      </w:r>
      <w:r w:rsidR="00636379" w:rsidRPr="006B253B">
        <w:rPr>
          <w:bCs/>
        </w:rPr>
        <w:t>’żewġ studji ta’</w:t>
      </w:r>
      <w:r w:rsidRPr="006B253B">
        <w:rPr>
          <w:bCs/>
        </w:rPr>
        <w:t xml:space="preserve"> fażi 3 ta’ </w:t>
      </w:r>
      <w:r w:rsidR="00636379" w:rsidRPr="006B253B">
        <w:rPr>
          <w:bCs/>
        </w:rPr>
        <w:t xml:space="preserve">pazjenti pedjatriċi bi </w:t>
      </w:r>
      <w:r w:rsidR="00A30F7F" w:rsidRPr="006B253B">
        <w:rPr>
          <w:bCs/>
        </w:rPr>
        <w:t>psorijasi</w:t>
      </w:r>
      <w:r w:rsidR="00636379" w:rsidRPr="006B253B">
        <w:rPr>
          <w:bCs/>
        </w:rPr>
        <w:t xml:space="preserve"> tal-plakka minn moderata sa severa. L-ewwel studju sar f’</w:t>
      </w:r>
      <w:r w:rsidRPr="006B253B">
        <w:rPr>
          <w:bCs/>
        </w:rPr>
        <w:t>110 pazjent</w:t>
      </w:r>
      <w:r w:rsidR="00636379" w:rsidRPr="006B253B">
        <w:rPr>
          <w:bCs/>
        </w:rPr>
        <w:t xml:space="preserve"> </w:t>
      </w:r>
      <w:r w:rsidRPr="006B253B">
        <w:rPr>
          <w:bCs/>
        </w:rPr>
        <w:t>b’età minn 12 sa 17</w:t>
      </w:r>
      <w:r w:rsidRPr="006B253B">
        <w:rPr>
          <w:bCs/>
        </w:rPr>
        <w:noBreakHyphen/>
        <w:t xml:space="preserve">il sena </w:t>
      </w:r>
      <w:r w:rsidR="00636379" w:rsidRPr="006B253B">
        <w:rPr>
          <w:bCs/>
        </w:rPr>
        <w:t xml:space="preserve">trattati </w:t>
      </w:r>
      <w:r w:rsidRPr="006B253B">
        <w:rPr>
          <w:bCs/>
        </w:rPr>
        <w:t>sa 60 ġimgħa</w:t>
      </w:r>
      <w:r w:rsidR="00636379" w:rsidRPr="006B253B">
        <w:rPr>
          <w:bCs/>
        </w:rPr>
        <w:t xml:space="preserve"> u t-tieni studju sar f’</w:t>
      </w:r>
      <w:r w:rsidR="00636379" w:rsidRPr="006B253B">
        <w:rPr>
          <w:szCs w:val="24"/>
        </w:rPr>
        <w:t>44 pazjent b’età minn 6 snin sa 11</w:t>
      </w:r>
      <w:r w:rsidR="00636379" w:rsidRPr="006B253B">
        <w:rPr>
          <w:szCs w:val="24"/>
        </w:rPr>
        <w:noBreakHyphen/>
        <w:t>il sena trattati sa 56 ġimgħa. B’mod ġenerali</w:t>
      </w:r>
      <w:r w:rsidRPr="006B253B">
        <w:rPr>
          <w:bCs/>
        </w:rPr>
        <w:t xml:space="preserve">, l-avvenimenti avversi rrappurtati </w:t>
      </w:r>
      <w:r w:rsidR="00636379" w:rsidRPr="006B253B">
        <w:rPr>
          <w:bCs/>
        </w:rPr>
        <w:t xml:space="preserve">f’dawn iż-żewġ studji </w:t>
      </w:r>
      <w:r w:rsidR="00CB1508" w:rsidRPr="006B253B">
        <w:rPr>
          <w:bCs/>
        </w:rPr>
        <w:t xml:space="preserve">b’tagħrif ta’ sigurtà sa sena </w:t>
      </w:r>
      <w:r w:rsidRPr="006B253B">
        <w:rPr>
          <w:bCs/>
        </w:rPr>
        <w:t>kienu jixbhu lil dawk li dehru fi studji li saru qabel f’adulti bi psorijasi tal-plakka.</w:t>
      </w:r>
    </w:p>
    <w:bookmarkEnd w:id="56"/>
    <w:p w14:paraId="54CA34DB" w14:textId="77777777" w:rsidR="00A47626" w:rsidRPr="006B253B" w:rsidRDefault="00A47626">
      <w:pPr>
        <w:tabs>
          <w:tab w:val="clear" w:pos="567"/>
        </w:tabs>
        <w:rPr>
          <w:bCs/>
        </w:rPr>
      </w:pPr>
    </w:p>
    <w:p w14:paraId="6C5A964A" w14:textId="77777777" w:rsidR="00A47626" w:rsidRPr="006B253B" w:rsidRDefault="00A47626">
      <w:pPr>
        <w:keepNext/>
        <w:widowControl w:val="0"/>
      </w:pPr>
      <w:r w:rsidRPr="006B253B">
        <w:rPr>
          <w:u w:val="single"/>
        </w:rPr>
        <w:t>Rappurtar ta’ reazzjonijiet avversi suspettati</w:t>
      </w:r>
    </w:p>
    <w:p w14:paraId="6A4481D4" w14:textId="507AEB87" w:rsidR="00A47626" w:rsidRPr="006B253B" w:rsidRDefault="00A47626">
      <w:pPr>
        <w:widowControl w:val="0"/>
        <w:rPr>
          <w:bCs/>
        </w:rPr>
      </w:pPr>
      <w:r w:rsidRPr="006B253B">
        <w:t xml:space="preserve">Huwa importanti li jiġu rrappurtati reazzjonijiet avversi ssuspettati wara l-awtorizzazzjoni tal-prodott mediċinali. Dan jippermetti monitoraġġ kontinwu tal-bilanċ bejn il-benefiċċju u r-riskju tal-prodott mediċinali. Il-professjonisti dwar il-kura tas-saħħa huma mitluba jirrappurtaw kwalunkwe reazzjoni avversa suspettata permezz </w:t>
      </w:r>
      <w:r w:rsidRPr="00EF6D4B">
        <w:rPr>
          <w:rStyle w:val="Hyperlink"/>
          <w:color w:val="auto"/>
          <w:highlight w:val="lightGray"/>
          <w:u w:val="none"/>
          <w:shd w:val="clear" w:color="auto" w:fill="C0C0C0"/>
        </w:rPr>
        <w:t>tas-sistema ta’ rappurtar nazzjonali imniżżla f’</w:t>
      </w:r>
      <w:hyperlink r:id="rId11" w:history="1">
        <w:r w:rsidRPr="00EF6D4B">
          <w:rPr>
            <w:rStyle w:val="Hyperlink"/>
            <w:highlight w:val="lightGray"/>
            <w:shd w:val="clear" w:color="auto" w:fill="C0C0C0"/>
          </w:rPr>
          <w:t>Appendiċi V</w:t>
        </w:r>
      </w:hyperlink>
      <w:r w:rsidRPr="006B253B">
        <w:rPr>
          <w:szCs w:val="22"/>
        </w:rPr>
        <w:t>.</w:t>
      </w:r>
    </w:p>
    <w:p w14:paraId="6135800D" w14:textId="77777777" w:rsidR="00A47626" w:rsidRPr="006B253B" w:rsidRDefault="00A47626">
      <w:pPr>
        <w:tabs>
          <w:tab w:val="clear" w:pos="567"/>
        </w:tabs>
        <w:rPr>
          <w:bCs/>
        </w:rPr>
      </w:pPr>
    </w:p>
    <w:p w14:paraId="5C7E4AFD" w14:textId="77777777" w:rsidR="00A47626" w:rsidRPr="006B253B" w:rsidRDefault="00A47626" w:rsidP="004704E0">
      <w:pPr>
        <w:keepNext/>
        <w:ind w:left="567" w:hanging="567"/>
        <w:outlineLvl w:val="2"/>
        <w:rPr>
          <w:b/>
          <w:bCs/>
        </w:rPr>
      </w:pPr>
      <w:r w:rsidRPr="006B253B">
        <w:rPr>
          <w:b/>
          <w:bCs/>
        </w:rPr>
        <w:t>4.9</w:t>
      </w:r>
      <w:r w:rsidRPr="006B253B">
        <w:rPr>
          <w:b/>
          <w:bCs/>
        </w:rPr>
        <w:tab/>
        <w:t>Doża eċċessiva</w:t>
      </w:r>
    </w:p>
    <w:p w14:paraId="740FA4B3" w14:textId="77777777" w:rsidR="00A47626" w:rsidRPr="006B253B" w:rsidRDefault="00A47626">
      <w:pPr>
        <w:keepNext/>
        <w:tabs>
          <w:tab w:val="clear" w:pos="567"/>
        </w:tabs>
      </w:pPr>
    </w:p>
    <w:p w14:paraId="172E4A3C" w14:textId="77777777" w:rsidR="00A47626" w:rsidRPr="006B253B" w:rsidRDefault="00A47626">
      <w:pPr>
        <w:tabs>
          <w:tab w:val="clear" w:pos="567"/>
        </w:tabs>
      </w:pPr>
      <w:r w:rsidRPr="006B253B">
        <w:t>Dożi waħdiet sa 6 mg/kg ingħataw ġol-vina fi studji kliniċi mingħajr tossiċità li tillimita d-doża. F’każ ta’ doża eċċessiva, huwa rrakkomandat li l-pazjent jiġi mmonitorjat għal xi sinjali jew sintomi ta’ reazzjonijiet avversi u kura xierqa tas-sintomi għandha tinbeda immedjatament.</w:t>
      </w:r>
    </w:p>
    <w:p w14:paraId="65E2A627" w14:textId="77777777" w:rsidR="00A47626" w:rsidRPr="006B253B" w:rsidRDefault="00A47626">
      <w:pPr>
        <w:tabs>
          <w:tab w:val="clear" w:pos="567"/>
        </w:tabs>
      </w:pPr>
    </w:p>
    <w:p w14:paraId="430D1583" w14:textId="77777777" w:rsidR="00A47626" w:rsidRPr="006B253B" w:rsidRDefault="00A47626">
      <w:pPr>
        <w:tabs>
          <w:tab w:val="clear" w:pos="567"/>
        </w:tabs>
      </w:pPr>
    </w:p>
    <w:p w14:paraId="67FF1948" w14:textId="77777777" w:rsidR="00A47626" w:rsidRPr="006B253B" w:rsidRDefault="00A47626" w:rsidP="004704E0">
      <w:pPr>
        <w:keepNext/>
        <w:ind w:left="567" w:hanging="567"/>
        <w:outlineLvl w:val="1"/>
        <w:rPr>
          <w:b/>
          <w:bCs/>
        </w:rPr>
      </w:pPr>
      <w:r w:rsidRPr="006B253B">
        <w:rPr>
          <w:b/>
          <w:bCs/>
        </w:rPr>
        <w:t>5.</w:t>
      </w:r>
      <w:r w:rsidRPr="006B253B">
        <w:rPr>
          <w:b/>
          <w:bCs/>
        </w:rPr>
        <w:tab/>
        <w:t>PROPRJETAJIET FARMAKOLOĠIĊI</w:t>
      </w:r>
    </w:p>
    <w:p w14:paraId="4079BF11" w14:textId="77777777" w:rsidR="00A47626" w:rsidRPr="006B253B" w:rsidRDefault="00A47626">
      <w:pPr>
        <w:keepNext/>
        <w:tabs>
          <w:tab w:val="clear" w:pos="567"/>
        </w:tabs>
        <w:rPr>
          <w:b/>
        </w:rPr>
      </w:pPr>
    </w:p>
    <w:p w14:paraId="19A3B5D6" w14:textId="77777777" w:rsidR="00A47626" w:rsidRPr="006B253B" w:rsidRDefault="00A47626" w:rsidP="004704E0">
      <w:pPr>
        <w:keepNext/>
        <w:ind w:left="567" w:hanging="567"/>
        <w:outlineLvl w:val="2"/>
        <w:rPr>
          <w:b/>
          <w:bCs/>
        </w:rPr>
      </w:pPr>
      <w:r w:rsidRPr="006B253B">
        <w:rPr>
          <w:b/>
          <w:bCs/>
        </w:rPr>
        <w:t>5.1</w:t>
      </w:r>
      <w:r w:rsidRPr="006B253B">
        <w:rPr>
          <w:b/>
          <w:bCs/>
        </w:rPr>
        <w:tab/>
        <w:t>Proprjetajiet farmakodinamiċi</w:t>
      </w:r>
    </w:p>
    <w:p w14:paraId="3883913C" w14:textId="77777777" w:rsidR="00A47626" w:rsidRPr="006B253B" w:rsidRDefault="00A47626">
      <w:pPr>
        <w:keepNext/>
        <w:tabs>
          <w:tab w:val="clear" w:pos="567"/>
        </w:tabs>
      </w:pPr>
    </w:p>
    <w:p w14:paraId="2A677102" w14:textId="4AB9BD9C" w:rsidR="00A47626" w:rsidRPr="006B253B" w:rsidRDefault="00A47626">
      <w:pPr>
        <w:tabs>
          <w:tab w:val="clear" w:pos="567"/>
        </w:tabs>
      </w:pPr>
      <w:r w:rsidRPr="006B253B">
        <w:t>Kategorija farmakoterapewtika: Immunosoppressanti, impedituri tal-interleukin. Kodiċi ATC: L04AC05</w:t>
      </w:r>
      <w:r w:rsidR="007522DA" w:rsidRPr="006B253B">
        <w:t>.</w:t>
      </w:r>
    </w:p>
    <w:p w14:paraId="53D87476" w14:textId="77777777" w:rsidR="005E432F" w:rsidRPr="006B253B" w:rsidRDefault="005E432F">
      <w:pPr>
        <w:tabs>
          <w:tab w:val="clear" w:pos="567"/>
        </w:tabs>
      </w:pPr>
    </w:p>
    <w:p w14:paraId="58F5612F" w14:textId="77777777" w:rsidR="005E432F" w:rsidRPr="006B253B" w:rsidRDefault="005E432F" w:rsidP="005E432F">
      <w:pPr>
        <w:rPr>
          <w:iCs/>
        </w:rPr>
      </w:pPr>
      <w:r w:rsidRPr="006B253B">
        <w:rPr>
          <w:iCs/>
        </w:rPr>
        <w:t xml:space="preserve">IMULDOSA huwa prodott mediċinali bijoloġiku simili. Informazzjoni dettaljata dwar din ilmediċina tinsab fuq is-sit elettroniku tal-Aġenzija Ewropea għall-Mediċini </w:t>
      </w:r>
      <w:hyperlink r:id="rId12" w:history="1">
        <w:r w:rsidRPr="006B253B">
          <w:rPr>
            <w:rStyle w:val="Hyperlink"/>
            <w:iCs/>
          </w:rPr>
          <w:t>https://www.ema.europa.eu</w:t>
        </w:r>
      </w:hyperlink>
    </w:p>
    <w:p w14:paraId="5D6714C5" w14:textId="77777777" w:rsidR="00A47626" w:rsidRPr="006B253B" w:rsidRDefault="00A47626">
      <w:pPr>
        <w:rPr>
          <w:iCs/>
        </w:rPr>
      </w:pPr>
    </w:p>
    <w:p w14:paraId="5694A880" w14:textId="77777777" w:rsidR="00A47626" w:rsidRPr="006B253B" w:rsidRDefault="00A47626">
      <w:pPr>
        <w:keepNext/>
        <w:widowControl w:val="0"/>
        <w:rPr>
          <w:iCs/>
        </w:rPr>
      </w:pPr>
      <w:r w:rsidRPr="006B253B">
        <w:rPr>
          <w:u w:val="single"/>
        </w:rPr>
        <w:t>Mekkaniżmu ta’ azzjoni</w:t>
      </w:r>
    </w:p>
    <w:p w14:paraId="201115A9" w14:textId="77777777" w:rsidR="00A47626" w:rsidRPr="006B253B" w:rsidRDefault="00A47626">
      <w:r w:rsidRPr="006B253B">
        <w:rPr>
          <w:iCs/>
        </w:rPr>
        <w:t>Ustekinumab huwa antikorp monoklonali IgG1κ kollu kemm hu uman li jeħel bi speċifiċità mas-sottoparti tal-proteina kondiviża p40 ta’ interleukin cytokines umani (IL)</w:t>
      </w:r>
      <w:r w:rsidRPr="006B253B">
        <w:rPr>
          <w:iCs/>
        </w:rPr>
        <w:noBreakHyphen/>
        <w:t>12 u IL</w:t>
      </w:r>
      <w:r w:rsidRPr="006B253B">
        <w:rPr>
          <w:iCs/>
        </w:rPr>
        <w:noBreakHyphen/>
        <w:t>23. Ustekinumab jimpedixxi l-bijoattività tal-IL</w:t>
      </w:r>
      <w:r w:rsidRPr="006B253B">
        <w:rPr>
          <w:iCs/>
        </w:rPr>
        <w:noBreakHyphen/>
        <w:t>12 u IL</w:t>
      </w:r>
      <w:r w:rsidRPr="006B253B">
        <w:rPr>
          <w:iCs/>
        </w:rPr>
        <w:noBreakHyphen/>
        <w:t>23 umani billi ma jħallix p40 jeħlu mal-proteina riċettur IL</w:t>
      </w:r>
      <w:r w:rsidRPr="006B253B">
        <w:rPr>
          <w:iCs/>
        </w:rPr>
        <w:noBreakHyphen/>
        <w:t>12R</w:t>
      </w:r>
      <w:r w:rsidR="00171999" w:rsidRPr="006B253B">
        <w:t>β</w:t>
      </w:r>
      <w:r w:rsidRPr="006B253B">
        <w:rPr>
          <w:iCs/>
        </w:rPr>
        <w:t>1 espress fuq il-wiċċ taċ-ċelloli immuni. Ustekinumab ma jistax jeħel mal-IL</w:t>
      </w:r>
      <w:r w:rsidRPr="006B253B">
        <w:rPr>
          <w:iCs/>
        </w:rPr>
        <w:noBreakHyphen/>
        <w:t>12 jew IL</w:t>
      </w:r>
      <w:r w:rsidRPr="006B253B">
        <w:rPr>
          <w:iCs/>
        </w:rPr>
        <w:noBreakHyphen/>
        <w:t>23 li huma diġà marbutin mar-riċetturi IL</w:t>
      </w:r>
      <w:r w:rsidRPr="006B253B">
        <w:rPr>
          <w:iCs/>
        </w:rPr>
        <w:noBreakHyphen/>
        <w:t>12R</w:t>
      </w:r>
      <w:r w:rsidR="00171999" w:rsidRPr="006B253B">
        <w:t>β</w:t>
      </w:r>
      <w:r w:rsidRPr="006B253B">
        <w:rPr>
          <w:iCs/>
        </w:rPr>
        <w:t xml:space="preserve"> fuq il-wiċċ taċ-ċellola. B’hekk, ustekinumab x’aktarx ma jikontribwixxix għal ċitotossiċità medjata minn komplement jew antikorp ta’ </w:t>
      </w:r>
      <w:r w:rsidRPr="006B253B">
        <w:t>ċelluli ma’ riċetturi</w:t>
      </w:r>
    </w:p>
    <w:p w14:paraId="4A78C218" w14:textId="3F8657B5" w:rsidR="00A47626" w:rsidRPr="006B253B" w:rsidRDefault="00A47626">
      <w:r w:rsidRPr="006B253B">
        <w:t>b’IL-12 u/jew IL-23</w:t>
      </w:r>
      <w:r w:rsidRPr="006B253B">
        <w:rPr>
          <w:iCs/>
        </w:rPr>
        <w:t>. IL</w:t>
      </w:r>
      <w:r w:rsidRPr="006B253B">
        <w:rPr>
          <w:iCs/>
        </w:rPr>
        <w:noBreakHyphen/>
        <w:t>12 u IL</w:t>
      </w:r>
      <w:r w:rsidRPr="006B253B">
        <w:rPr>
          <w:iCs/>
        </w:rPr>
        <w:noBreakHyphen/>
        <w:t xml:space="preserve">23 huma cytokines eterodimeriċi li huma mnixxija minn ċelloli attivati li jippreżentaw l-antiġen, bħal ma huma l-makrofaġi u ċ-ċelloli tad-dendrite, </w:t>
      </w:r>
      <w:r w:rsidRPr="006B253B">
        <w:t xml:space="preserve">u ż-żewġ cytokines jipparteċipaw fil-funzjonijiet immuni; IL-12 tistimula ċ-ċelluli qattiela naturali (NK - </w:t>
      </w:r>
      <w:r w:rsidRPr="006B253B">
        <w:rPr>
          <w:i/>
        </w:rPr>
        <w:t>natural killer</w:t>
      </w:r>
      <w:r w:rsidRPr="006B253B">
        <w:t>) u tikkontrolla d-differenzjazzjoni ta’ ċelluli CD4 + T lejn il-fenotip T helper 1 (Th1), IL-23 tinduċi l-passaġġ helper T 17 (Th17). Madankollu, ir-regolazzjoni anormali ta’ IL-12 u IL-23 ġiet assoċjata ma’ mard medjat immuni, bħal psorijasi, artrite psorijatika</w:t>
      </w:r>
      <w:bookmarkStart w:id="57" w:name="OLE_LINK393"/>
      <w:bookmarkStart w:id="58" w:name="OLE_LINK394"/>
      <w:bookmarkStart w:id="59" w:name="OLE_LINK130"/>
      <w:r w:rsidR="005E432F" w:rsidRPr="006B253B">
        <w:t xml:space="preserve"> u </w:t>
      </w:r>
      <w:r w:rsidRPr="006B253B">
        <w:t>l-marda ta’ Crohn</w:t>
      </w:r>
      <w:bookmarkEnd w:id="57"/>
      <w:bookmarkEnd w:id="58"/>
      <w:bookmarkEnd w:id="59"/>
      <w:r w:rsidRPr="006B253B">
        <w:t>.</w:t>
      </w:r>
    </w:p>
    <w:p w14:paraId="15BAFA6C" w14:textId="77777777" w:rsidR="00A47626" w:rsidRPr="006B253B" w:rsidRDefault="00A47626"/>
    <w:p w14:paraId="4125C3B2" w14:textId="51F1CAF1" w:rsidR="00A47626" w:rsidRPr="006B253B" w:rsidRDefault="00A47626">
      <w:pPr>
        <w:rPr>
          <w:iCs/>
        </w:rPr>
      </w:pPr>
      <w:r w:rsidRPr="006B253B">
        <w:t>Billi jwaħħal is-sottounità kondiviża p40 ta</w:t>
      </w:r>
      <w:bookmarkStart w:id="60" w:name="OLE_LINK132"/>
      <w:bookmarkStart w:id="61" w:name="OLE_LINK133"/>
      <w:r w:rsidRPr="006B253B">
        <w:t>’</w:t>
      </w:r>
      <w:bookmarkEnd w:id="60"/>
      <w:bookmarkEnd w:id="61"/>
      <w:r w:rsidRPr="006B253B">
        <w:t xml:space="preserve"> IL-12 u IL-23, ustekinumab jista’ jeżerċita l-effetti kliniċi tiegħu fi psorijasi, f’artrite psorijatika</w:t>
      </w:r>
      <w:r w:rsidR="005E432F" w:rsidRPr="006B253B">
        <w:t xml:space="preserve"> u </w:t>
      </w:r>
      <w:r w:rsidRPr="006B253B">
        <w:t>fil-marda ta’ Crohn</w:t>
      </w:r>
      <w:r w:rsidR="00F154A9" w:rsidRPr="006B253B">
        <w:t xml:space="preserve"> </w:t>
      </w:r>
      <w:r w:rsidRPr="006B253B">
        <w:t>permezz ta’ interruzzjoni tal-passaġġi Th1 u Th17 cytokine, li huma ċentrali għall-patoloġija ta’ dan il-mard</w:t>
      </w:r>
      <w:r w:rsidRPr="006B253B">
        <w:rPr>
          <w:szCs w:val="22"/>
        </w:rPr>
        <w:t>.</w:t>
      </w:r>
    </w:p>
    <w:p w14:paraId="60D161EC" w14:textId="77777777" w:rsidR="00A47626" w:rsidRPr="006B253B" w:rsidRDefault="00A47626">
      <w:pPr>
        <w:rPr>
          <w:iCs/>
        </w:rPr>
      </w:pPr>
    </w:p>
    <w:p w14:paraId="4F300D00" w14:textId="077257D3" w:rsidR="00B606FE" w:rsidRPr="006B253B" w:rsidRDefault="00A47626" w:rsidP="00B606FE">
      <w:pPr>
        <w:rPr>
          <w:rFonts w:eastAsia="Times New Roman"/>
          <w:noProof/>
          <w:lang w:eastAsia="en-US"/>
        </w:rPr>
      </w:pPr>
      <w:r w:rsidRPr="006B253B">
        <w:rPr>
          <w:iCs/>
        </w:rPr>
        <w:t>F</w:t>
      </w:r>
      <w:bookmarkStart w:id="62" w:name="OLE_LINK137"/>
      <w:bookmarkStart w:id="63" w:name="OLE_LINK138"/>
      <w:r w:rsidRPr="006B253B">
        <w:t>’</w:t>
      </w:r>
      <w:bookmarkStart w:id="64" w:name="OLE_LINK157"/>
      <w:bookmarkStart w:id="65" w:name="OLE_LINK158"/>
      <w:bookmarkEnd w:id="62"/>
      <w:bookmarkEnd w:id="63"/>
      <w:r w:rsidRPr="006B253B">
        <w:rPr>
          <w:iCs/>
        </w:rPr>
        <w:t xml:space="preserve">pazjenti </w:t>
      </w:r>
      <w:bookmarkEnd w:id="64"/>
      <w:bookmarkEnd w:id="65"/>
      <w:r w:rsidRPr="006B253B">
        <w:rPr>
          <w:iCs/>
        </w:rPr>
        <w:t xml:space="preserve">bil-marda ta’ Crohn, it-trattament b’ustekinumab wassal għal tnaqqis fil-markaturi tal-infjammazzjoni inkluż il-Proteina Riattiva Ċ (CRP - </w:t>
      </w:r>
      <w:r w:rsidRPr="006B253B">
        <w:rPr>
          <w:i/>
          <w:iCs/>
        </w:rPr>
        <w:t>C-Reactive Protein</w:t>
      </w:r>
      <w:r w:rsidRPr="006B253B">
        <w:rPr>
          <w:iCs/>
        </w:rPr>
        <w:t>) u calprotectin fl-ippurgar matul il-fażi ta</w:t>
      </w:r>
      <w:bookmarkStart w:id="66" w:name="OLE_LINK139"/>
      <w:r w:rsidRPr="006B253B">
        <w:t>’</w:t>
      </w:r>
      <w:bookmarkEnd w:id="66"/>
      <w:r w:rsidRPr="006B253B">
        <w:rPr>
          <w:iCs/>
        </w:rPr>
        <w:t xml:space="preserve"> induzzjoni, imbagħad dawn kienu miżmuma matul il-fażi ta</w:t>
      </w:r>
      <w:r w:rsidRPr="006B253B">
        <w:t xml:space="preserve">’ </w:t>
      </w:r>
      <w:r w:rsidRPr="006B253B">
        <w:rPr>
          <w:iCs/>
        </w:rPr>
        <w:t>manteniment.</w:t>
      </w:r>
      <w:r w:rsidR="00B606FE" w:rsidRPr="006B253B">
        <w:rPr>
          <w:rFonts w:eastAsia="Times New Roman"/>
          <w:noProof/>
          <w:lang w:eastAsia="en-US"/>
        </w:rPr>
        <w:t xml:space="preserve"> </w:t>
      </w:r>
      <w:bookmarkStart w:id="67" w:name="_Hlk61862118"/>
      <w:r w:rsidR="0071358A" w:rsidRPr="006B253B">
        <w:rPr>
          <w:rFonts w:eastAsia="Times New Roman"/>
          <w:noProof/>
          <w:lang w:eastAsia="en-US"/>
        </w:rPr>
        <w:t>Is-</w:t>
      </w:r>
      <w:r w:rsidR="00B606FE" w:rsidRPr="006B253B">
        <w:rPr>
          <w:rFonts w:eastAsia="Times New Roman"/>
          <w:noProof/>
          <w:lang w:eastAsia="en-US"/>
        </w:rPr>
        <w:t>CRP ġie stmat matul l-istudju ta’ estensjoni u t-tnaqqis osservat matul il-manteniment b’mod ġenerali nżamm sa ġimgħa 252.</w:t>
      </w:r>
    </w:p>
    <w:p w14:paraId="016F9BD6" w14:textId="77777777" w:rsidR="00B606FE" w:rsidRPr="006B253B" w:rsidRDefault="00B606FE" w:rsidP="00B606FE">
      <w:pPr>
        <w:suppressAutoHyphens w:val="0"/>
        <w:rPr>
          <w:rFonts w:eastAsia="Times New Roman"/>
          <w:noProof/>
          <w:lang w:eastAsia="en-US"/>
        </w:rPr>
      </w:pPr>
    </w:p>
    <w:bookmarkEnd w:id="67"/>
    <w:p w14:paraId="2B3A5316" w14:textId="77777777" w:rsidR="00A47626" w:rsidRPr="006B253B" w:rsidRDefault="00A47626">
      <w:pPr>
        <w:keepNext/>
        <w:rPr>
          <w:iCs/>
        </w:rPr>
      </w:pPr>
      <w:r w:rsidRPr="006B253B">
        <w:rPr>
          <w:iCs/>
          <w:u w:val="single"/>
        </w:rPr>
        <w:t>Immunizzazzjoni</w:t>
      </w:r>
    </w:p>
    <w:p w14:paraId="77922EC8" w14:textId="546BFC57" w:rsidR="00A47626" w:rsidRPr="006B253B" w:rsidRDefault="00A47626">
      <w:r w:rsidRPr="006B253B">
        <w:rPr>
          <w:iCs/>
        </w:rPr>
        <w:t>Matul l-estensjoni fit-tul tal-Istudju Psorijasi 2 (PHOENIX 2), pazjenti adulti kkurati b’</w:t>
      </w:r>
      <w:r w:rsidR="00DF191E" w:rsidRPr="006B253B">
        <w:rPr>
          <w:iCs/>
        </w:rPr>
        <w:t>ustekinumab</w:t>
      </w:r>
      <w:r w:rsidRPr="006B253B">
        <w:rPr>
          <w:iCs/>
        </w:rPr>
        <w:t xml:space="preserve"> għal mill-inqas 3.5 snin urew rispons ta’ antikorpi kemm għal polysaccharide pnewmokokkali kif ukoll għat-tilqim tat-tetnu simili għal grupp psorijatiku ta’ kontroll mhux ittrattat sistemikament. Proporzjonijiet simili ta’ pazjenti adulti żviluppaw livelli protettivi ta’ antikorpi kontra pnewmokokku u tetnu, u livelli ta’ antikorpi kienu simili fost pazjenti kkurati b’</w:t>
      </w:r>
      <w:r w:rsidR="00DF191E" w:rsidRPr="006B253B">
        <w:rPr>
          <w:iCs/>
        </w:rPr>
        <w:t>ustekinumab</w:t>
      </w:r>
      <w:r w:rsidRPr="006B253B">
        <w:rPr>
          <w:iCs/>
        </w:rPr>
        <w:t xml:space="preserve"> u pazjenti ta’ kontroll.</w:t>
      </w:r>
    </w:p>
    <w:p w14:paraId="3E19ACE9" w14:textId="77777777" w:rsidR="00A47626" w:rsidRPr="006B253B" w:rsidRDefault="00A47626"/>
    <w:p w14:paraId="7A0B4307" w14:textId="77777777" w:rsidR="00A47626" w:rsidRPr="006B253B" w:rsidRDefault="00A47626">
      <w:pPr>
        <w:keepNext/>
        <w:rPr>
          <w:u w:val="single"/>
        </w:rPr>
      </w:pPr>
      <w:r w:rsidRPr="006B253B">
        <w:rPr>
          <w:u w:val="single"/>
        </w:rPr>
        <w:t>Effikaċja klinika</w:t>
      </w:r>
    </w:p>
    <w:p w14:paraId="1D176253" w14:textId="77777777" w:rsidR="00A47626" w:rsidRPr="006B253B" w:rsidRDefault="00A47626">
      <w:pPr>
        <w:keepNext/>
        <w:rPr>
          <w:u w:val="single"/>
        </w:rPr>
      </w:pPr>
    </w:p>
    <w:p w14:paraId="2523CA85" w14:textId="77777777" w:rsidR="00A47626" w:rsidRPr="006B253B" w:rsidRDefault="00A47626">
      <w:pPr>
        <w:keepNext/>
      </w:pPr>
      <w:bookmarkStart w:id="68" w:name="OLE_LINK140"/>
      <w:r w:rsidRPr="006B253B">
        <w:rPr>
          <w:szCs w:val="22"/>
          <w:u w:val="single"/>
        </w:rPr>
        <w:t>Il-Marda ta’ Crohn</w:t>
      </w:r>
    </w:p>
    <w:p w14:paraId="691D04EA" w14:textId="77777777" w:rsidR="00171999" w:rsidRPr="006B253B" w:rsidRDefault="00A47626">
      <w:r w:rsidRPr="006B253B">
        <w:t xml:space="preserve">Is-sigurtà u l-effikaċja ta’ ustekinumab kienet evalwata fi tliet studji randomised double-blind, ikkontrollati bil-plaċebo, b’aktar minn ċentru wieħed f’pazjenti adulti bil-marda ta’ Crohn attiva b’mod moderat sa severa (punteġġ tal-Indiċi tal-Attività tal-Marda ta’ Crohn [CDAI - </w:t>
      </w:r>
      <w:r w:rsidRPr="006B253B">
        <w:rPr>
          <w:i/>
        </w:rPr>
        <w:t>Crohn’s Disease Activity Index</w:t>
      </w:r>
      <w:r w:rsidRPr="006B253B">
        <w:t>] ta’ ≥ 220 u ≤ 450). Il-programm ta’ żvilupp kliniku kien jikkonsisti minn żewġ studji ta’ 8 ġimgħat ta’ induzzjoni fil-vini (UNITI-1 u UNITI-2) segwiti minn studju ta’ manteniment ta’ 44 ġimgħa randomised, ta’ irtirar taħt il-ġilda (IM-UNITI) li jirrappreżentaw 52 ġimgħa ta’ terapija.</w:t>
      </w:r>
    </w:p>
    <w:p w14:paraId="1952727B" w14:textId="77777777" w:rsidR="00A47626" w:rsidRPr="006B253B" w:rsidRDefault="00A47626">
      <w:pPr>
        <w:rPr>
          <w:iCs/>
        </w:rPr>
      </w:pPr>
    </w:p>
    <w:p w14:paraId="0AFE9AA0" w14:textId="4DBC8360" w:rsidR="00171999" w:rsidRPr="006B253B" w:rsidRDefault="00A47626">
      <w:pPr>
        <w:rPr>
          <w:szCs w:val="24"/>
        </w:rPr>
      </w:pPr>
      <w:r w:rsidRPr="006B253B">
        <w:t>L-istudji ta’ induzzjoni kienu jinkludu 1</w:t>
      </w:r>
      <w:r w:rsidR="00330874" w:rsidRPr="006B253B">
        <w:t> </w:t>
      </w:r>
      <w:r w:rsidRPr="006B253B">
        <w:t>409 (UNITI-1, n</w:t>
      </w:r>
      <w:r w:rsidRPr="006B253B">
        <w:rPr>
          <w:szCs w:val="22"/>
        </w:rPr>
        <w:t> </w:t>
      </w:r>
      <w:r w:rsidRPr="006B253B">
        <w:t>=</w:t>
      </w:r>
      <w:r w:rsidRPr="006B253B">
        <w:rPr>
          <w:szCs w:val="22"/>
        </w:rPr>
        <w:t> </w:t>
      </w:r>
      <w:r w:rsidRPr="006B253B">
        <w:t>769; UNITI-2 n</w:t>
      </w:r>
      <w:r w:rsidRPr="006B253B">
        <w:rPr>
          <w:szCs w:val="22"/>
        </w:rPr>
        <w:t> </w:t>
      </w:r>
      <w:r w:rsidRPr="006B253B">
        <w:t>=</w:t>
      </w:r>
      <w:r w:rsidRPr="006B253B">
        <w:rPr>
          <w:szCs w:val="22"/>
        </w:rPr>
        <w:t> </w:t>
      </w:r>
      <w:r w:rsidRPr="006B253B">
        <w:t xml:space="preserve">640) pazjenti. Il-punt finali primarju għaż-żewġ studji ta’ induzzjoni kien il-proporzjon ta’ individwi f’rispons kliniku (definit bħala tnaqqis fil-punteġġ ta’ CDAI ta’ ≥ 100 punt) f’ġimgħa 6. Id-dejta dwar l-effikaċja kienet miġbura u analizzata sa tmiem ġimgħa 8 għaż-żewġ studji. Kienu permessi dożi konkomitanti ta’ kortikosterojdi orali, immunomodulaturi, aminosalicylates u antibijotiċi u 75% tal-pazjenti komplew jirċievu mill-inqas waħda minn dawn il-mediċini. Fiż-żewġ studji, il-pazjenti kienu randomised biex jirċievu għoti darba fil-vini tad-doża </w:t>
      </w:r>
      <w:r w:rsidRPr="006B253B">
        <w:rPr>
          <w:i/>
        </w:rPr>
        <w:t>tiered</w:t>
      </w:r>
      <w:r w:rsidR="00171999" w:rsidRPr="006B253B">
        <w:t xml:space="preserve"> </w:t>
      </w:r>
      <w:r w:rsidRPr="006B253B">
        <w:t>irrakkomandata ta’ madwar 6 mg/kg (ara Tabella 1, sezzjoni 4.2), doża fissa ta’ 130 mg ustekinumab, jew plaċebo f’ġimgħa 0</w:t>
      </w:r>
      <w:r w:rsidRPr="006B253B">
        <w:rPr>
          <w:szCs w:val="24"/>
        </w:rPr>
        <w:t>.</w:t>
      </w:r>
    </w:p>
    <w:p w14:paraId="647E999B" w14:textId="77777777" w:rsidR="00A47626" w:rsidRPr="006B253B" w:rsidRDefault="00A47626">
      <w:pPr>
        <w:autoSpaceDE w:val="0"/>
      </w:pPr>
    </w:p>
    <w:p w14:paraId="67D7B2F6" w14:textId="77777777" w:rsidR="00A47626" w:rsidRPr="006B253B" w:rsidRDefault="00A47626">
      <w:pPr>
        <w:rPr>
          <w:szCs w:val="24"/>
        </w:rPr>
      </w:pPr>
      <w:bookmarkStart w:id="69" w:name="OLE_LINK165"/>
      <w:bookmarkStart w:id="70" w:name="OLE_LINK166"/>
      <w:r w:rsidRPr="006B253B">
        <w:t>Pazjenti f’</w:t>
      </w:r>
      <w:bookmarkEnd w:id="69"/>
      <w:bookmarkEnd w:id="70"/>
      <w:r w:rsidRPr="006B253B">
        <w:t xml:space="preserve">UNITI-1 </w:t>
      </w:r>
      <w:bookmarkStart w:id="71" w:name="OLE_LINK167"/>
      <w:bookmarkStart w:id="72" w:name="OLE_LINK168"/>
      <w:bookmarkStart w:id="73" w:name="OLE_LINK160"/>
      <w:r w:rsidRPr="006B253B">
        <w:t xml:space="preserve">ma rrispondewx jew kienu intolleranti għal </w:t>
      </w:r>
      <w:bookmarkEnd w:id="71"/>
      <w:bookmarkEnd w:id="72"/>
      <w:r w:rsidRPr="006B253B">
        <w:t>terapija preċedenti kontra TNFα</w:t>
      </w:r>
      <w:bookmarkEnd w:id="73"/>
      <w:r w:rsidRPr="006B253B">
        <w:t>. Madwar 48% tal-pazjenti ma rrispondewx għal terapija preċedenti darba kontra TNFα u 52% ma rrispondewx għal 2 jew 3 terapiji preċedenti kontra TNFα. F’dan l-istudju, 29.1% tal-pazjenti kellhom rispons inizjali inadegwat (</w:t>
      </w:r>
      <w:bookmarkStart w:id="74" w:name="OLE_LINK163"/>
      <w:bookmarkStart w:id="75" w:name="OLE_LINK164"/>
      <w:r w:rsidRPr="006B253B">
        <w:t xml:space="preserve">ma </w:t>
      </w:r>
      <w:bookmarkStart w:id="76" w:name="OLE_LINK161"/>
      <w:bookmarkStart w:id="77" w:name="OLE_LINK162"/>
      <w:r w:rsidRPr="006B253B">
        <w:t>rrispondew</w:t>
      </w:r>
      <w:bookmarkEnd w:id="76"/>
      <w:bookmarkEnd w:id="77"/>
      <w:r w:rsidRPr="006B253B">
        <w:t xml:space="preserve">x b’mod </w:t>
      </w:r>
      <w:bookmarkEnd w:id="74"/>
      <w:bookmarkEnd w:id="75"/>
      <w:r w:rsidRPr="006B253B">
        <w:t>primarju), 69.4% irrispondew iżda tilfu r-rispons (ma rrispondewx b’mod sekondarju), u 36.4% kienu intolleranti għal terapiji kontra TNF</w:t>
      </w:r>
      <w:r w:rsidRPr="006B253B">
        <w:rPr>
          <w:szCs w:val="22"/>
        </w:rPr>
        <w:t>α</w:t>
      </w:r>
      <w:r w:rsidRPr="006B253B">
        <w:t>.</w:t>
      </w:r>
    </w:p>
    <w:p w14:paraId="58F97789" w14:textId="77777777" w:rsidR="00A47626" w:rsidRPr="006B253B" w:rsidRDefault="00A47626">
      <w:pPr>
        <w:autoSpaceDE w:val="0"/>
        <w:rPr>
          <w:szCs w:val="24"/>
        </w:rPr>
      </w:pPr>
    </w:p>
    <w:p w14:paraId="756B9962" w14:textId="77777777" w:rsidR="00A47626" w:rsidRPr="006B253B" w:rsidRDefault="00A47626">
      <w:r w:rsidRPr="006B253B">
        <w:t xml:space="preserve">Pazjenti f’UNITI-2 </w:t>
      </w:r>
      <w:bookmarkStart w:id="78" w:name="OLE_LINK171"/>
      <w:bookmarkStart w:id="79" w:name="OLE_LINK172"/>
      <w:bookmarkStart w:id="80" w:name="OLE_LINK195"/>
      <w:bookmarkStart w:id="81" w:name="OLE_LINK196"/>
      <w:r w:rsidRPr="006B253B">
        <w:t xml:space="preserve">ma rrispondewx </w:t>
      </w:r>
      <w:bookmarkEnd w:id="78"/>
      <w:bookmarkEnd w:id="79"/>
      <w:r w:rsidRPr="006B253B">
        <w:t>għal mill-inqas terapija konvenzjonali</w:t>
      </w:r>
      <w:bookmarkEnd w:id="80"/>
      <w:bookmarkEnd w:id="81"/>
      <w:r w:rsidRPr="006B253B">
        <w:t xml:space="preserve"> waħda, inkluż kortikosterojdi jew immunomodulaturi, u kienu persuni </w:t>
      </w:r>
      <w:bookmarkStart w:id="82" w:name="OLE_LINK205"/>
      <w:bookmarkStart w:id="83" w:name="OLE_LINK206"/>
      <w:r w:rsidRPr="006B253B">
        <w:t xml:space="preserve">li qatt ma </w:t>
      </w:r>
      <w:bookmarkStart w:id="84" w:name="OLE_LINK169"/>
      <w:bookmarkStart w:id="85" w:name="OLE_LINK170"/>
      <w:r w:rsidRPr="006B253B">
        <w:t>rċevew terapija kontra TNF-α</w:t>
      </w:r>
      <w:bookmarkEnd w:id="84"/>
      <w:bookmarkEnd w:id="85"/>
      <w:r w:rsidRPr="006B253B">
        <w:t xml:space="preserve"> </w:t>
      </w:r>
      <w:bookmarkEnd w:id="82"/>
      <w:bookmarkEnd w:id="83"/>
      <w:r w:rsidRPr="006B253B">
        <w:t>(68.6%) jew kienu rċevew iżda ma rrispondewx għal terapija preċedenti kontra TNF-α (31.4%).</w:t>
      </w:r>
    </w:p>
    <w:p w14:paraId="3BE843E8" w14:textId="77777777" w:rsidR="00A47626" w:rsidRPr="006B253B" w:rsidRDefault="00A47626">
      <w:pPr>
        <w:autoSpaceDE w:val="0"/>
      </w:pPr>
    </w:p>
    <w:p w14:paraId="5881E622" w14:textId="77777777" w:rsidR="00A47626" w:rsidRPr="006B253B" w:rsidRDefault="00A47626">
      <w:pPr>
        <w:tabs>
          <w:tab w:val="clear" w:pos="567"/>
          <w:tab w:val="left" w:pos="0"/>
        </w:tabs>
        <w:autoSpaceDE w:val="0"/>
      </w:pPr>
      <w:r w:rsidRPr="006B253B">
        <w:t>Kemm f’UNITI-1 kif ukoll f’UNITI-2, proporzjon akbar b’mod sinifikanti ta’ pazjenti kellhom rispons kliniku u kienu f’</w:t>
      </w:r>
      <w:bookmarkStart w:id="86" w:name="OLE_LINK174"/>
      <w:bookmarkStart w:id="87" w:name="OLE_LINK175"/>
      <w:r w:rsidRPr="006B253B">
        <w:t xml:space="preserve">remissjoni klinika </w:t>
      </w:r>
      <w:bookmarkEnd w:id="86"/>
      <w:bookmarkEnd w:id="87"/>
      <w:r w:rsidRPr="006B253B">
        <w:t xml:space="preserve">fil-grupp ittrattat b’ustekinumab meta mqabbla mal-plaċebo (Tabella 3). Rispons u remissjoni kliniċi kienu sinifikanti sa minn ġimgħa 3 f’pazjenti ttrattati b’ustekinumab u komplew jitjiebu sa tmiem ġimgħa 8. F’dawn l-istudji ta’ induzzjoni, l-effikaċja kienet ogħla u sostnuta aħjar fil-grupp ta’ doża </w:t>
      </w:r>
      <w:r w:rsidRPr="006B253B">
        <w:rPr>
          <w:i/>
        </w:rPr>
        <w:t>tiered</w:t>
      </w:r>
      <w:r w:rsidRPr="006B253B">
        <w:t xml:space="preserve"> meta mqabbla mal-grupp ta’ doża ta’ 130 mg, u għalhekk għoti ta’ doża </w:t>
      </w:r>
      <w:r w:rsidRPr="006B253B">
        <w:rPr>
          <w:i/>
        </w:rPr>
        <w:t>tiered</w:t>
      </w:r>
      <w:r w:rsidRPr="006B253B">
        <w:t xml:space="preserve"> huwa id-doża rrakkomandata ta’ induzzjoni fil-vini</w:t>
      </w:r>
      <w:r w:rsidRPr="006B253B">
        <w:rPr>
          <w:szCs w:val="24"/>
        </w:rPr>
        <w:t>.</w:t>
      </w:r>
      <w:bookmarkEnd w:id="68"/>
    </w:p>
    <w:p w14:paraId="0A6691CD" w14:textId="77777777" w:rsidR="00A47626" w:rsidRPr="006B253B" w:rsidRDefault="00A47626">
      <w:pPr>
        <w:widowControl w:val="0"/>
      </w:pPr>
    </w:p>
    <w:p w14:paraId="1BF42B15" w14:textId="2261F113" w:rsidR="00A47626" w:rsidRPr="006B253B" w:rsidRDefault="00A47626">
      <w:pPr>
        <w:keepNext/>
        <w:ind w:left="1134" w:hanging="1134"/>
        <w:rPr>
          <w:i/>
        </w:rPr>
      </w:pPr>
      <w:r w:rsidRPr="006B253B">
        <w:rPr>
          <w:i/>
          <w:iCs/>
          <w:szCs w:val="22"/>
        </w:rPr>
        <w:t>Tabella 3:</w:t>
      </w:r>
      <w:r w:rsidRPr="006B253B">
        <w:rPr>
          <w:i/>
          <w:iCs/>
          <w:szCs w:val="22"/>
        </w:rPr>
        <w:tab/>
        <w:t xml:space="preserve">Induzzjoni </w:t>
      </w:r>
      <w:bookmarkStart w:id="88" w:name="OLE_LINK198"/>
      <w:bookmarkStart w:id="89" w:name="OLE_LINK199"/>
      <w:r w:rsidRPr="006B253B">
        <w:rPr>
          <w:i/>
          <w:iCs/>
          <w:szCs w:val="22"/>
        </w:rPr>
        <w:t>ta’ Rispons u Remissjoni Kliniċi f’</w:t>
      </w:r>
      <w:bookmarkEnd w:id="88"/>
      <w:bookmarkEnd w:id="89"/>
      <w:r w:rsidRPr="006B253B">
        <w:rPr>
          <w:i/>
          <w:iCs/>
          <w:szCs w:val="22"/>
        </w:rPr>
        <w:t>UNITI-1 u UNITI</w:t>
      </w:r>
      <w:r w:rsidR="001E6254" w:rsidRPr="006B253B">
        <w:rPr>
          <w:i/>
          <w:iCs/>
          <w:szCs w:val="22"/>
        </w:rPr>
        <w:t>-</w:t>
      </w:r>
      <w:r w:rsidRPr="006B253B">
        <w:rPr>
          <w:i/>
          <w:iCs/>
          <w:szCs w:val="22"/>
        </w:rPr>
        <w:t>2</w:t>
      </w:r>
    </w:p>
    <w:tbl>
      <w:tblPr>
        <w:tblW w:w="9072" w:type="dxa"/>
        <w:jc w:val="center"/>
        <w:tblLayout w:type="fixed"/>
        <w:tblLook w:val="0000" w:firstRow="0" w:lastRow="0" w:firstColumn="0" w:lastColumn="0" w:noHBand="0" w:noVBand="0"/>
      </w:tblPr>
      <w:tblGrid>
        <w:gridCol w:w="3120"/>
        <w:gridCol w:w="1302"/>
        <w:gridCol w:w="1651"/>
        <w:gridCol w:w="1299"/>
        <w:gridCol w:w="1700"/>
      </w:tblGrid>
      <w:tr w:rsidR="00A47626" w:rsidRPr="006B253B" w14:paraId="4C9214E2"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012594A8" w14:textId="77777777" w:rsidR="00A47626" w:rsidRPr="006B253B" w:rsidRDefault="00A47626" w:rsidP="007302AC">
            <w:pPr>
              <w:keepNext/>
              <w:tabs>
                <w:tab w:val="clear" w:pos="567"/>
              </w:tabs>
              <w:autoSpaceDE w:val="0"/>
              <w:snapToGrid w:val="0"/>
            </w:pPr>
          </w:p>
        </w:tc>
        <w:tc>
          <w:tcPr>
            <w:tcW w:w="2953" w:type="dxa"/>
            <w:gridSpan w:val="2"/>
            <w:tcBorders>
              <w:top w:val="single" w:sz="4" w:space="0" w:color="000000"/>
              <w:left w:val="single" w:sz="4" w:space="0" w:color="000000"/>
              <w:bottom w:val="single" w:sz="4" w:space="0" w:color="000000"/>
            </w:tcBorders>
            <w:shd w:val="clear" w:color="auto" w:fill="auto"/>
          </w:tcPr>
          <w:p w14:paraId="19C4A436" w14:textId="77777777" w:rsidR="00A47626" w:rsidRPr="006B253B" w:rsidRDefault="00A47626" w:rsidP="00C23BCC">
            <w:pPr>
              <w:keepNext/>
              <w:tabs>
                <w:tab w:val="clear" w:pos="567"/>
              </w:tabs>
              <w:autoSpaceDE w:val="0"/>
              <w:jc w:val="center"/>
              <w:rPr>
                <w:b/>
                <w:bCs/>
                <w:szCs w:val="22"/>
              </w:rPr>
            </w:pPr>
            <w:r w:rsidRPr="006B253B">
              <w:rPr>
                <w:b/>
                <w:bCs/>
                <w:szCs w:val="22"/>
              </w:rPr>
              <w:t>UNITI-1</w:t>
            </w:r>
            <w:r w:rsidRPr="006B253B">
              <w:rPr>
                <w:i/>
              </w:rPr>
              <w:t>*</w:t>
            </w:r>
          </w:p>
        </w:tc>
        <w:tc>
          <w:tcPr>
            <w:tcW w:w="2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C616B" w14:textId="77777777" w:rsidR="00A47626" w:rsidRPr="006B253B" w:rsidRDefault="00A47626" w:rsidP="00C23BCC">
            <w:pPr>
              <w:keepNext/>
              <w:tabs>
                <w:tab w:val="clear" w:pos="567"/>
              </w:tabs>
              <w:autoSpaceDE w:val="0"/>
              <w:jc w:val="center"/>
            </w:pPr>
            <w:r w:rsidRPr="006B253B">
              <w:rPr>
                <w:b/>
                <w:bCs/>
                <w:szCs w:val="22"/>
              </w:rPr>
              <w:t>UNITI-2</w:t>
            </w:r>
            <w:r w:rsidRPr="006B253B">
              <w:rPr>
                <w:i/>
              </w:rPr>
              <w:t>**</w:t>
            </w:r>
          </w:p>
        </w:tc>
      </w:tr>
      <w:tr w:rsidR="00A47626" w:rsidRPr="006B253B" w14:paraId="3A179E04"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1B37FD7B" w14:textId="77777777" w:rsidR="00A47626" w:rsidRPr="006B253B" w:rsidRDefault="00A47626" w:rsidP="007302AC">
            <w:pPr>
              <w:keepNext/>
              <w:tabs>
                <w:tab w:val="clear" w:pos="567"/>
              </w:tabs>
              <w:autoSpaceDE w:val="0"/>
              <w:snapToGrid w:val="0"/>
              <w:rPr>
                <w:sz w:val="18"/>
                <w:szCs w:val="22"/>
              </w:rPr>
            </w:pPr>
          </w:p>
        </w:tc>
        <w:tc>
          <w:tcPr>
            <w:tcW w:w="1302" w:type="dxa"/>
            <w:tcBorders>
              <w:top w:val="single" w:sz="4" w:space="0" w:color="000000"/>
              <w:left w:val="single" w:sz="4" w:space="0" w:color="000000"/>
              <w:bottom w:val="single" w:sz="4" w:space="0" w:color="000000"/>
            </w:tcBorders>
            <w:shd w:val="clear" w:color="auto" w:fill="auto"/>
          </w:tcPr>
          <w:p w14:paraId="4E040B89" w14:textId="77777777" w:rsidR="00171999" w:rsidRPr="006B253B" w:rsidRDefault="00A47626" w:rsidP="00C23BCC">
            <w:pPr>
              <w:keepNext/>
              <w:tabs>
                <w:tab w:val="clear" w:pos="567"/>
              </w:tabs>
              <w:autoSpaceDE w:val="0"/>
              <w:jc w:val="center"/>
              <w:rPr>
                <w:b/>
                <w:bCs/>
                <w:szCs w:val="22"/>
              </w:rPr>
            </w:pPr>
            <w:r w:rsidRPr="006B253B">
              <w:rPr>
                <w:b/>
                <w:bCs/>
                <w:szCs w:val="22"/>
              </w:rPr>
              <w:t>Plaċebo</w:t>
            </w:r>
          </w:p>
          <w:p w14:paraId="0C3B54EC" w14:textId="77777777" w:rsidR="00A47626" w:rsidRPr="006B253B" w:rsidRDefault="00A47626" w:rsidP="00C23BCC">
            <w:pPr>
              <w:keepNext/>
              <w:tabs>
                <w:tab w:val="clear" w:pos="567"/>
              </w:tabs>
              <w:autoSpaceDE w:val="0"/>
              <w:jc w:val="center"/>
              <w:rPr>
                <w:b/>
                <w:bCs/>
                <w:szCs w:val="22"/>
              </w:rP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247</w:t>
            </w:r>
          </w:p>
        </w:tc>
        <w:tc>
          <w:tcPr>
            <w:tcW w:w="1651" w:type="dxa"/>
            <w:tcBorders>
              <w:top w:val="single" w:sz="4" w:space="0" w:color="000000"/>
              <w:left w:val="single" w:sz="4" w:space="0" w:color="000000"/>
              <w:bottom w:val="single" w:sz="4" w:space="0" w:color="000000"/>
            </w:tcBorders>
            <w:shd w:val="clear" w:color="auto" w:fill="auto"/>
          </w:tcPr>
          <w:p w14:paraId="5B35A684" w14:textId="77777777" w:rsidR="00A47626" w:rsidRPr="006B253B" w:rsidRDefault="00A47626" w:rsidP="00C23BCC">
            <w:pPr>
              <w:keepNext/>
              <w:tabs>
                <w:tab w:val="clear" w:pos="567"/>
              </w:tabs>
              <w:autoSpaceDE w:val="0"/>
              <w:jc w:val="center"/>
              <w:rPr>
                <w:b/>
                <w:bCs/>
                <w:szCs w:val="22"/>
              </w:rPr>
            </w:pPr>
            <w:bookmarkStart w:id="90" w:name="OLE_LINK179"/>
            <w:bookmarkStart w:id="91" w:name="OLE_LINK180"/>
            <w:r w:rsidRPr="006B253B">
              <w:rPr>
                <w:b/>
                <w:bCs/>
                <w:szCs w:val="22"/>
              </w:rPr>
              <w:t xml:space="preserve">Doża rakkomandata ta’ </w:t>
            </w:r>
            <w:bookmarkEnd w:id="90"/>
            <w:bookmarkEnd w:id="91"/>
            <w:r w:rsidRPr="006B253B">
              <w:rPr>
                <w:b/>
                <w:bCs/>
                <w:szCs w:val="22"/>
              </w:rPr>
              <w:t>ustekinumab</w:t>
            </w:r>
          </w:p>
          <w:p w14:paraId="34420C6A" w14:textId="77777777" w:rsidR="00A47626" w:rsidRPr="006B253B" w:rsidRDefault="00A47626" w:rsidP="00C23BCC">
            <w:pPr>
              <w:keepNext/>
              <w:tabs>
                <w:tab w:val="clear" w:pos="567"/>
              </w:tabs>
              <w:autoSpaceDE w:val="0"/>
              <w:jc w:val="center"/>
              <w:rPr>
                <w:b/>
                <w:bCs/>
                <w:szCs w:val="22"/>
              </w:rP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249</w:t>
            </w:r>
          </w:p>
        </w:tc>
        <w:tc>
          <w:tcPr>
            <w:tcW w:w="1299" w:type="dxa"/>
            <w:tcBorders>
              <w:top w:val="single" w:sz="4" w:space="0" w:color="000000"/>
              <w:left w:val="single" w:sz="4" w:space="0" w:color="000000"/>
              <w:bottom w:val="single" w:sz="4" w:space="0" w:color="000000"/>
            </w:tcBorders>
            <w:shd w:val="clear" w:color="auto" w:fill="auto"/>
          </w:tcPr>
          <w:p w14:paraId="64E31F03" w14:textId="77777777" w:rsidR="00171999" w:rsidRPr="006B253B" w:rsidRDefault="00A47626" w:rsidP="00C23BCC">
            <w:pPr>
              <w:keepNext/>
              <w:tabs>
                <w:tab w:val="clear" w:pos="567"/>
              </w:tabs>
              <w:autoSpaceDE w:val="0"/>
              <w:jc w:val="center"/>
              <w:rPr>
                <w:b/>
                <w:bCs/>
                <w:szCs w:val="22"/>
              </w:rPr>
            </w:pPr>
            <w:r w:rsidRPr="006B253B">
              <w:rPr>
                <w:b/>
                <w:bCs/>
                <w:szCs w:val="22"/>
              </w:rPr>
              <w:t>Plaċebo</w:t>
            </w:r>
          </w:p>
          <w:p w14:paraId="7829B47E" w14:textId="77777777" w:rsidR="00A47626" w:rsidRPr="006B253B" w:rsidRDefault="00A47626" w:rsidP="00C23BCC">
            <w:pPr>
              <w:keepNext/>
              <w:tabs>
                <w:tab w:val="clear" w:pos="567"/>
              </w:tabs>
              <w:autoSpaceDE w:val="0"/>
              <w:jc w:val="center"/>
              <w:rPr>
                <w:b/>
                <w:bCs/>
                <w:szCs w:val="22"/>
              </w:rP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2FE3005" w14:textId="77777777" w:rsidR="00A47626" w:rsidRPr="006B253B" w:rsidRDefault="00A47626" w:rsidP="00C23BCC">
            <w:pPr>
              <w:keepNext/>
              <w:tabs>
                <w:tab w:val="clear" w:pos="567"/>
              </w:tabs>
              <w:autoSpaceDE w:val="0"/>
              <w:jc w:val="center"/>
              <w:rPr>
                <w:b/>
                <w:bCs/>
                <w:szCs w:val="22"/>
              </w:rPr>
            </w:pPr>
            <w:r w:rsidRPr="006B253B">
              <w:rPr>
                <w:b/>
                <w:bCs/>
                <w:szCs w:val="22"/>
              </w:rPr>
              <w:t>Doża rakkomandata ta’ ustekinumab</w:t>
            </w:r>
          </w:p>
          <w:p w14:paraId="1C851F89" w14:textId="77777777" w:rsidR="00A47626" w:rsidRPr="006B253B" w:rsidRDefault="00A47626" w:rsidP="00C23BCC">
            <w:pPr>
              <w:keepNext/>
              <w:tabs>
                <w:tab w:val="clear" w:pos="567"/>
              </w:tabs>
              <w:autoSpaceDE w:val="0"/>
              <w:jc w:val="cente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209</w:t>
            </w:r>
          </w:p>
        </w:tc>
      </w:tr>
      <w:tr w:rsidR="00A47626" w:rsidRPr="006B253B" w14:paraId="13CACDE4"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3715D1BA" w14:textId="77777777" w:rsidR="00A47626" w:rsidRPr="006B253B" w:rsidRDefault="00A47626">
            <w:pPr>
              <w:tabs>
                <w:tab w:val="clear" w:pos="567"/>
              </w:tabs>
              <w:autoSpaceDE w:val="0"/>
              <w:rPr>
                <w:szCs w:val="22"/>
              </w:rPr>
            </w:pPr>
            <w:bookmarkStart w:id="92" w:name="OLE_LINK201"/>
            <w:bookmarkStart w:id="93" w:name="OLE_LINK202"/>
            <w:r w:rsidRPr="006B253B">
              <w:rPr>
                <w:szCs w:val="22"/>
              </w:rPr>
              <w:t>Remissjoni Klinika</w:t>
            </w:r>
            <w:bookmarkEnd w:id="92"/>
            <w:bookmarkEnd w:id="93"/>
            <w:r w:rsidRPr="006B253B">
              <w:rPr>
                <w:szCs w:val="22"/>
              </w:rPr>
              <w:t xml:space="preserve">, </w:t>
            </w:r>
            <w:bookmarkStart w:id="94" w:name="OLE_LINK187"/>
            <w:bookmarkStart w:id="95" w:name="OLE_LINK188"/>
            <w:r w:rsidRPr="006B253B">
              <w:rPr>
                <w:szCs w:val="22"/>
              </w:rPr>
              <w:t>ġimgħa</w:t>
            </w:r>
            <w:bookmarkEnd w:id="94"/>
            <w:bookmarkEnd w:id="95"/>
            <w:r w:rsidRPr="006B253B">
              <w:rPr>
                <w:szCs w:val="22"/>
              </w:rPr>
              <w:t> 8</w:t>
            </w:r>
          </w:p>
        </w:tc>
        <w:tc>
          <w:tcPr>
            <w:tcW w:w="1302" w:type="dxa"/>
            <w:tcBorders>
              <w:top w:val="single" w:sz="4" w:space="0" w:color="000000"/>
              <w:left w:val="single" w:sz="4" w:space="0" w:color="000000"/>
              <w:bottom w:val="single" w:sz="4" w:space="0" w:color="000000"/>
            </w:tcBorders>
            <w:shd w:val="clear" w:color="auto" w:fill="auto"/>
          </w:tcPr>
          <w:p w14:paraId="5B1B90FB" w14:textId="77777777" w:rsidR="00A47626" w:rsidRPr="006B253B" w:rsidRDefault="00A47626">
            <w:pPr>
              <w:tabs>
                <w:tab w:val="clear" w:pos="567"/>
              </w:tabs>
              <w:autoSpaceDE w:val="0"/>
              <w:jc w:val="center"/>
              <w:rPr>
                <w:szCs w:val="22"/>
              </w:rPr>
            </w:pPr>
            <w:r w:rsidRPr="006B253B">
              <w:rPr>
                <w:szCs w:val="22"/>
              </w:rPr>
              <w:t>18 (7.3%)</w:t>
            </w:r>
          </w:p>
        </w:tc>
        <w:tc>
          <w:tcPr>
            <w:tcW w:w="1651" w:type="dxa"/>
            <w:tcBorders>
              <w:top w:val="single" w:sz="4" w:space="0" w:color="000000"/>
              <w:left w:val="single" w:sz="4" w:space="0" w:color="000000"/>
              <w:bottom w:val="single" w:sz="4" w:space="0" w:color="000000"/>
            </w:tcBorders>
            <w:shd w:val="clear" w:color="auto" w:fill="auto"/>
          </w:tcPr>
          <w:p w14:paraId="4B95C0CE" w14:textId="77777777" w:rsidR="00A47626" w:rsidRPr="006B253B" w:rsidRDefault="00A47626">
            <w:pPr>
              <w:tabs>
                <w:tab w:val="clear" w:pos="567"/>
              </w:tabs>
              <w:autoSpaceDE w:val="0"/>
              <w:jc w:val="center"/>
              <w:rPr>
                <w:szCs w:val="22"/>
              </w:rPr>
            </w:pPr>
            <w:r w:rsidRPr="006B253B">
              <w:rPr>
                <w:szCs w:val="22"/>
              </w:rPr>
              <w:t>52 (20.9%)</w:t>
            </w:r>
            <w:r w:rsidRPr="006B253B">
              <w:rPr>
                <w:szCs w:val="22"/>
                <w:vertAlign w:val="superscript"/>
              </w:rPr>
              <w:t>a</w:t>
            </w:r>
          </w:p>
        </w:tc>
        <w:tc>
          <w:tcPr>
            <w:tcW w:w="1299" w:type="dxa"/>
            <w:tcBorders>
              <w:top w:val="single" w:sz="4" w:space="0" w:color="000000"/>
              <w:left w:val="single" w:sz="4" w:space="0" w:color="000000"/>
              <w:bottom w:val="single" w:sz="4" w:space="0" w:color="000000"/>
            </w:tcBorders>
            <w:shd w:val="clear" w:color="auto" w:fill="auto"/>
          </w:tcPr>
          <w:p w14:paraId="4B126D96" w14:textId="77777777" w:rsidR="00A47626" w:rsidRPr="006B253B" w:rsidRDefault="00A47626">
            <w:pPr>
              <w:tabs>
                <w:tab w:val="clear" w:pos="567"/>
              </w:tabs>
              <w:autoSpaceDE w:val="0"/>
              <w:jc w:val="center"/>
              <w:rPr>
                <w:szCs w:val="22"/>
              </w:rPr>
            </w:pPr>
            <w:r w:rsidRPr="006B253B">
              <w:rPr>
                <w:szCs w:val="22"/>
              </w:rPr>
              <w:t>41 (19.6%)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D02E9AA" w14:textId="77777777" w:rsidR="00A47626" w:rsidRPr="006B253B" w:rsidRDefault="00A47626">
            <w:pPr>
              <w:tabs>
                <w:tab w:val="clear" w:pos="567"/>
              </w:tabs>
              <w:autoSpaceDE w:val="0"/>
              <w:jc w:val="center"/>
            </w:pPr>
            <w:r w:rsidRPr="006B253B">
              <w:rPr>
                <w:szCs w:val="22"/>
              </w:rPr>
              <w:t>84 (40.2%)</w:t>
            </w:r>
            <w:r w:rsidRPr="006B253B">
              <w:rPr>
                <w:szCs w:val="22"/>
                <w:vertAlign w:val="superscript"/>
              </w:rPr>
              <w:t>a</w:t>
            </w:r>
          </w:p>
        </w:tc>
      </w:tr>
      <w:tr w:rsidR="00A47626" w:rsidRPr="006B253B" w14:paraId="0BEAC726"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664960F8" w14:textId="77777777" w:rsidR="00A47626" w:rsidRPr="006B253B" w:rsidRDefault="00A47626">
            <w:pPr>
              <w:tabs>
                <w:tab w:val="clear" w:pos="567"/>
              </w:tabs>
              <w:autoSpaceDE w:val="0"/>
              <w:rPr>
                <w:szCs w:val="22"/>
              </w:rPr>
            </w:pPr>
            <w:bookmarkStart w:id="96" w:name="OLE_LINK183"/>
            <w:bookmarkStart w:id="97" w:name="OLE_LINK184"/>
            <w:r w:rsidRPr="006B253B">
              <w:rPr>
                <w:szCs w:val="22"/>
              </w:rPr>
              <w:t>Rispons</w:t>
            </w:r>
            <w:bookmarkEnd w:id="96"/>
            <w:bookmarkEnd w:id="97"/>
            <w:r w:rsidRPr="006B253B">
              <w:rPr>
                <w:szCs w:val="22"/>
              </w:rPr>
              <w:t xml:space="preserve"> Kliniku (100 punt), </w:t>
            </w:r>
            <w:r w:rsidRPr="006B253B">
              <w:t>ġimgħa</w:t>
            </w:r>
            <w:r w:rsidRPr="006B253B">
              <w:rPr>
                <w:szCs w:val="22"/>
              </w:rPr>
              <w:t> 6</w:t>
            </w:r>
          </w:p>
        </w:tc>
        <w:tc>
          <w:tcPr>
            <w:tcW w:w="1302" w:type="dxa"/>
            <w:tcBorders>
              <w:top w:val="single" w:sz="4" w:space="0" w:color="000000"/>
              <w:left w:val="single" w:sz="4" w:space="0" w:color="000000"/>
              <w:bottom w:val="single" w:sz="4" w:space="0" w:color="000000"/>
            </w:tcBorders>
            <w:shd w:val="clear" w:color="auto" w:fill="auto"/>
          </w:tcPr>
          <w:p w14:paraId="2819EC54" w14:textId="77777777" w:rsidR="00A47626" w:rsidRPr="006B253B" w:rsidRDefault="00E25B36">
            <w:pPr>
              <w:tabs>
                <w:tab w:val="clear" w:pos="567"/>
              </w:tabs>
              <w:autoSpaceDE w:val="0"/>
              <w:jc w:val="center"/>
              <w:rPr>
                <w:szCs w:val="22"/>
              </w:rPr>
            </w:pPr>
            <w:r w:rsidRPr="006B253B">
              <w:rPr>
                <w:szCs w:val="22"/>
              </w:rPr>
              <w:t>53 (21.5%)</w:t>
            </w:r>
          </w:p>
        </w:tc>
        <w:tc>
          <w:tcPr>
            <w:tcW w:w="1651" w:type="dxa"/>
            <w:tcBorders>
              <w:top w:val="single" w:sz="4" w:space="0" w:color="000000"/>
              <w:left w:val="single" w:sz="4" w:space="0" w:color="000000"/>
              <w:bottom w:val="single" w:sz="4" w:space="0" w:color="000000"/>
            </w:tcBorders>
            <w:shd w:val="clear" w:color="auto" w:fill="auto"/>
          </w:tcPr>
          <w:p w14:paraId="058C0B04" w14:textId="77777777" w:rsidR="00A47626" w:rsidRPr="006B253B" w:rsidRDefault="00A47626">
            <w:pPr>
              <w:tabs>
                <w:tab w:val="clear" w:pos="567"/>
              </w:tabs>
              <w:autoSpaceDE w:val="0"/>
              <w:jc w:val="center"/>
              <w:rPr>
                <w:szCs w:val="22"/>
              </w:rPr>
            </w:pPr>
            <w:r w:rsidRPr="006B253B">
              <w:rPr>
                <w:szCs w:val="22"/>
              </w:rPr>
              <w:t>84 (33.7%)</w:t>
            </w:r>
            <w:r w:rsidRPr="006B253B">
              <w:rPr>
                <w:szCs w:val="22"/>
                <w:vertAlign w:val="superscript"/>
              </w:rPr>
              <w:t>b</w:t>
            </w:r>
          </w:p>
        </w:tc>
        <w:tc>
          <w:tcPr>
            <w:tcW w:w="1299" w:type="dxa"/>
            <w:tcBorders>
              <w:top w:val="single" w:sz="4" w:space="0" w:color="000000"/>
              <w:left w:val="single" w:sz="4" w:space="0" w:color="000000"/>
              <w:bottom w:val="single" w:sz="4" w:space="0" w:color="000000"/>
            </w:tcBorders>
            <w:shd w:val="clear" w:color="auto" w:fill="auto"/>
          </w:tcPr>
          <w:p w14:paraId="688F4A47" w14:textId="77777777" w:rsidR="00A47626" w:rsidRPr="006B253B" w:rsidRDefault="00E25B36">
            <w:pPr>
              <w:tabs>
                <w:tab w:val="clear" w:pos="567"/>
              </w:tabs>
              <w:autoSpaceDE w:val="0"/>
              <w:jc w:val="center"/>
              <w:rPr>
                <w:szCs w:val="22"/>
              </w:rPr>
            </w:pPr>
            <w:r w:rsidRPr="006B253B">
              <w:rPr>
                <w:szCs w:val="22"/>
              </w:rPr>
              <w:t>60 (28.7%)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C217DFA" w14:textId="77777777" w:rsidR="00A47626" w:rsidRPr="006B253B" w:rsidRDefault="00A47626">
            <w:pPr>
              <w:tabs>
                <w:tab w:val="clear" w:pos="567"/>
              </w:tabs>
              <w:autoSpaceDE w:val="0"/>
              <w:jc w:val="center"/>
            </w:pPr>
            <w:r w:rsidRPr="006B253B">
              <w:rPr>
                <w:szCs w:val="22"/>
              </w:rPr>
              <w:t>116 (55.5%)</w:t>
            </w:r>
            <w:r w:rsidRPr="006B253B">
              <w:rPr>
                <w:szCs w:val="22"/>
                <w:vertAlign w:val="superscript"/>
              </w:rPr>
              <w:t>a</w:t>
            </w:r>
          </w:p>
        </w:tc>
      </w:tr>
      <w:tr w:rsidR="00A47626" w:rsidRPr="006B253B" w14:paraId="37FC958D"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48E6C2CA" w14:textId="77777777" w:rsidR="00A47626" w:rsidRPr="006B253B" w:rsidRDefault="00A47626">
            <w:pPr>
              <w:tabs>
                <w:tab w:val="clear" w:pos="567"/>
              </w:tabs>
              <w:autoSpaceDE w:val="0"/>
              <w:rPr>
                <w:szCs w:val="22"/>
              </w:rPr>
            </w:pPr>
            <w:r w:rsidRPr="006B253B">
              <w:rPr>
                <w:szCs w:val="22"/>
              </w:rPr>
              <w:t xml:space="preserve">Rispons Kliniku (100 punt), </w:t>
            </w:r>
            <w:r w:rsidRPr="006B253B">
              <w:t>ġimgħa</w:t>
            </w:r>
            <w:r w:rsidRPr="006B253B">
              <w:rPr>
                <w:szCs w:val="22"/>
              </w:rPr>
              <w:t> 8</w:t>
            </w:r>
          </w:p>
        </w:tc>
        <w:tc>
          <w:tcPr>
            <w:tcW w:w="1302" w:type="dxa"/>
            <w:tcBorders>
              <w:top w:val="single" w:sz="4" w:space="0" w:color="000000"/>
              <w:left w:val="single" w:sz="4" w:space="0" w:color="000000"/>
              <w:bottom w:val="single" w:sz="4" w:space="0" w:color="000000"/>
            </w:tcBorders>
            <w:shd w:val="clear" w:color="auto" w:fill="auto"/>
          </w:tcPr>
          <w:p w14:paraId="57CB8BE2" w14:textId="77777777" w:rsidR="00A47626" w:rsidRPr="006B253B" w:rsidRDefault="00A47626">
            <w:pPr>
              <w:tabs>
                <w:tab w:val="clear" w:pos="567"/>
              </w:tabs>
              <w:autoSpaceDE w:val="0"/>
              <w:jc w:val="center"/>
              <w:rPr>
                <w:szCs w:val="22"/>
              </w:rPr>
            </w:pPr>
            <w:r w:rsidRPr="006B253B">
              <w:rPr>
                <w:szCs w:val="22"/>
              </w:rPr>
              <w:t>50 (20.2%)</w:t>
            </w:r>
          </w:p>
        </w:tc>
        <w:tc>
          <w:tcPr>
            <w:tcW w:w="1651" w:type="dxa"/>
            <w:tcBorders>
              <w:top w:val="single" w:sz="4" w:space="0" w:color="000000"/>
              <w:left w:val="single" w:sz="4" w:space="0" w:color="000000"/>
              <w:bottom w:val="single" w:sz="4" w:space="0" w:color="000000"/>
            </w:tcBorders>
            <w:shd w:val="clear" w:color="auto" w:fill="auto"/>
          </w:tcPr>
          <w:p w14:paraId="36C24866" w14:textId="77777777" w:rsidR="00A47626" w:rsidRPr="006B253B" w:rsidRDefault="00A47626">
            <w:pPr>
              <w:tabs>
                <w:tab w:val="clear" w:pos="567"/>
              </w:tabs>
              <w:autoSpaceDE w:val="0"/>
              <w:jc w:val="center"/>
              <w:rPr>
                <w:szCs w:val="22"/>
              </w:rPr>
            </w:pPr>
            <w:r w:rsidRPr="006B253B">
              <w:rPr>
                <w:szCs w:val="22"/>
              </w:rPr>
              <w:t>94 (37.8%)</w:t>
            </w:r>
            <w:r w:rsidRPr="006B253B">
              <w:rPr>
                <w:szCs w:val="22"/>
                <w:vertAlign w:val="superscript"/>
              </w:rPr>
              <w:t>a</w:t>
            </w:r>
          </w:p>
        </w:tc>
        <w:tc>
          <w:tcPr>
            <w:tcW w:w="1299" w:type="dxa"/>
            <w:tcBorders>
              <w:top w:val="single" w:sz="4" w:space="0" w:color="000000"/>
              <w:left w:val="single" w:sz="4" w:space="0" w:color="000000"/>
              <w:bottom w:val="single" w:sz="4" w:space="0" w:color="000000"/>
            </w:tcBorders>
            <w:shd w:val="clear" w:color="auto" w:fill="auto"/>
          </w:tcPr>
          <w:p w14:paraId="56604F17" w14:textId="77777777" w:rsidR="00A47626" w:rsidRPr="006B253B" w:rsidRDefault="00A47626">
            <w:pPr>
              <w:tabs>
                <w:tab w:val="clear" w:pos="567"/>
              </w:tabs>
              <w:autoSpaceDE w:val="0"/>
              <w:jc w:val="center"/>
              <w:rPr>
                <w:szCs w:val="22"/>
              </w:rPr>
            </w:pPr>
            <w:r w:rsidRPr="006B253B">
              <w:rPr>
                <w:szCs w:val="22"/>
              </w:rPr>
              <w:t>67 (32.1%)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7C6FD9F" w14:textId="77777777" w:rsidR="00A47626" w:rsidRPr="006B253B" w:rsidRDefault="00A47626">
            <w:pPr>
              <w:tabs>
                <w:tab w:val="clear" w:pos="567"/>
              </w:tabs>
              <w:autoSpaceDE w:val="0"/>
              <w:jc w:val="center"/>
            </w:pPr>
            <w:r w:rsidRPr="006B253B">
              <w:rPr>
                <w:szCs w:val="22"/>
              </w:rPr>
              <w:t>121 (57.9%)</w:t>
            </w:r>
            <w:r w:rsidRPr="006B253B">
              <w:rPr>
                <w:szCs w:val="22"/>
                <w:vertAlign w:val="superscript"/>
              </w:rPr>
              <w:t>a</w:t>
            </w:r>
          </w:p>
        </w:tc>
      </w:tr>
      <w:tr w:rsidR="00A47626" w:rsidRPr="006B253B" w14:paraId="1C0C6B12"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7002256D" w14:textId="77777777" w:rsidR="00A47626" w:rsidRPr="006B253B" w:rsidRDefault="00A47626">
            <w:pPr>
              <w:tabs>
                <w:tab w:val="clear" w:pos="567"/>
              </w:tabs>
              <w:autoSpaceDE w:val="0"/>
              <w:rPr>
                <w:szCs w:val="22"/>
              </w:rPr>
            </w:pPr>
            <w:bookmarkStart w:id="98" w:name="OLE_LINK185"/>
            <w:bookmarkStart w:id="99" w:name="OLE_LINK186"/>
            <w:bookmarkStart w:id="100" w:name="OLE_LINK192"/>
            <w:r w:rsidRPr="006B253B">
              <w:rPr>
                <w:szCs w:val="22"/>
              </w:rPr>
              <w:t>Rispons ta’ 70 Punt</w:t>
            </w:r>
            <w:bookmarkEnd w:id="98"/>
            <w:bookmarkEnd w:id="99"/>
            <w:bookmarkEnd w:id="100"/>
            <w:r w:rsidRPr="006B253B">
              <w:rPr>
                <w:szCs w:val="22"/>
              </w:rPr>
              <w:t xml:space="preserve">, </w:t>
            </w:r>
            <w:r w:rsidRPr="006B253B">
              <w:t>ġimgħa</w:t>
            </w:r>
            <w:r w:rsidRPr="006B253B">
              <w:rPr>
                <w:szCs w:val="22"/>
              </w:rPr>
              <w:t> 3</w:t>
            </w:r>
          </w:p>
        </w:tc>
        <w:tc>
          <w:tcPr>
            <w:tcW w:w="1302" w:type="dxa"/>
            <w:tcBorders>
              <w:top w:val="single" w:sz="4" w:space="0" w:color="000000"/>
              <w:left w:val="single" w:sz="4" w:space="0" w:color="000000"/>
              <w:bottom w:val="single" w:sz="4" w:space="0" w:color="000000"/>
            </w:tcBorders>
            <w:shd w:val="clear" w:color="auto" w:fill="auto"/>
          </w:tcPr>
          <w:p w14:paraId="1D62B352" w14:textId="77777777" w:rsidR="00A47626" w:rsidRPr="006B253B" w:rsidRDefault="00A47626">
            <w:pPr>
              <w:tabs>
                <w:tab w:val="clear" w:pos="567"/>
              </w:tabs>
              <w:autoSpaceDE w:val="0"/>
              <w:jc w:val="center"/>
              <w:rPr>
                <w:szCs w:val="22"/>
              </w:rPr>
            </w:pPr>
            <w:r w:rsidRPr="006B253B">
              <w:rPr>
                <w:szCs w:val="22"/>
              </w:rPr>
              <w:t>67 (27.1%)</w:t>
            </w:r>
          </w:p>
        </w:tc>
        <w:tc>
          <w:tcPr>
            <w:tcW w:w="1651" w:type="dxa"/>
            <w:tcBorders>
              <w:top w:val="single" w:sz="4" w:space="0" w:color="000000"/>
              <w:left w:val="single" w:sz="4" w:space="0" w:color="000000"/>
              <w:bottom w:val="single" w:sz="4" w:space="0" w:color="000000"/>
            </w:tcBorders>
            <w:shd w:val="clear" w:color="auto" w:fill="auto"/>
          </w:tcPr>
          <w:p w14:paraId="6E8619D7" w14:textId="77777777" w:rsidR="00A47626" w:rsidRPr="006B253B" w:rsidRDefault="00A47626">
            <w:pPr>
              <w:tabs>
                <w:tab w:val="clear" w:pos="567"/>
              </w:tabs>
              <w:autoSpaceDE w:val="0"/>
              <w:jc w:val="center"/>
              <w:rPr>
                <w:szCs w:val="22"/>
              </w:rPr>
            </w:pPr>
            <w:r w:rsidRPr="006B253B">
              <w:rPr>
                <w:szCs w:val="22"/>
              </w:rPr>
              <w:t>101 (40.6%)</w:t>
            </w:r>
            <w:r w:rsidRPr="006B253B">
              <w:rPr>
                <w:szCs w:val="22"/>
                <w:vertAlign w:val="superscript"/>
              </w:rPr>
              <w:t>b</w:t>
            </w:r>
          </w:p>
        </w:tc>
        <w:tc>
          <w:tcPr>
            <w:tcW w:w="1299" w:type="dxa"/>
            <w:tcBorders>
              <w:top w:val="single" w:sz="4" w:space="0" w:color="000000"/>
              <w:left w:val="single" w:sz="4" w:space="0" w:color="000000"/>
              <w:bottom w:val="single" w:sz="4" w:space="0" w:color="000000"/>
            </w:tcBorders>
            <w:shd w:val="clear" w:color="auto" w:fill="auto"/>
          </w:tcPr>
          <w:p w14:paraId="299A5121" w14:textId="77777777" w:rsidR="00A47626" w:rsidRPr="006B253B" w:rsidRDefault="00A47626">
            <w:pPr>
              <w:tabs>
                <w:tab w:val="clear" w:pos="567"/>
              </w:tabs>
              <w:autoSpaceDE w:val="0"/>
              <w:jc w:val="center"/>
              <w:rPr>
                <w:szCs w:val="22"/>
              </w:rPr>
            </w:pPr>
            <w:r w:rsidRPr="006B253B">
              <w:rPr>
                <w:szCs w:val="22"/>
              </w:rPr>
              <w:t>66 (31.6%)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0273AED" w14:textId="77777777" w:rsidR="00A47626" w:rsidRPr="006B253B" w:rsidRDefault="00A47626">
            <w:pPr>
              <w:tabs>
                <w:tab w:val="clear" w:pos="567"/>
              </w:tabs>
              <w:autoSpaceDE w:val="0"/>
              <w:jc w:val="center"/>
            </w:pPr>
            <w:r w:rsidRPr="006B253B">
              <w:rPr>
                <w:szCs w:val="22"/>
              </w:rPr>
              <w:t>106 (50.7%)</w:t>
            </w:r>
            <w:r w:rsidRPr="006B253B">
              <w:rPr>
                <w:szCs w:val="22"/>
                <w:vertAlign w:val="superscript"/>
              </w:rPr>
              <w:t>a</w:t>
            </w:r>
          </w:p>
        </w:tc>
      </w:tr>
      <w:tr w:rsidR="00A47626" w:rsidRPr="006B253B" w14:paraId="2B682CA5" w14:textId="77777777" w:rsidTr="00E25B36">
        <w:trPr>
          <w:cantSplit/>
          <w:jc w:val="center"/>
        </w:trPr>
        <w:tc>
          <w:tcPr>
            <w:tcW w:w="3120" w:type="dxa"/>
            <w:tcBorders>
              <w:top w:val="single" w:sz="4" w:space="0" w:color="000000"/>
              <w:left w:val="single" w:sz="4" w:space="0" w:color="000000"/>
              <w:bottom w:val="single" w:sz="4" w:space="0" w:color="000000"/>
            </w:tcBorders>
            <w:shd w:val="clear" w:color="auto" w:fill="auto"/>
          </w:tcPr>
          <w:p w14:paraId="23744445" w14:textId="77777777" w:rsidR="00A47626" w:rsidRPr="006B253B" w:rsidRDefault="00A47626">
            <w:pPr>
              <w:tabs>
                <w:tab w:val="clear" w:pos="567"/>
              </w:tabs>
              <w:autoSpaceDE w:val="0"/>
              <w:rPr>
                <w:szCs w:val="22"/>
              </w:rPr>
            </w:pPr>
            <w:r w:rsidRPr="006B253B">
              <w:rPr>
                <w:szCs w:val="22"/>
              </w:rPr>
              <w:t xml:space="preserve">Rispons ta’ 70 Punt, </w:t>
            </w:r>
            <w:r w:rsidRPr="006B253B">
              <w:t>ġimgħa</w:t>
            </w:r>
            <w:r w:rsidRPr="006B253B">
              <w:rPr>
                <w:szCs w:val="22"/>
              </w:rPr>
              <w:t> 6</w:t>
            </w:r>
          </w:p>
        </w:tc>
        <w:tc>
          <w:tcPr>
            <w:tcW w:w="1302" w:type="dxa"/>
            <w:tcBorders>
              <w:top w:val="single" w:sz="4" w:space="0" w:color="000000"/>
              <w:left w:val="single" w:sz="4" w:space="0" w:color="000000"/>
              <w:bottom w:val="single" w:sz="4" w:space="0" w:color="000000"/>
            </w:tcBorders>
            <w:shd w:val="clear" w:color="auto" w:fill="auto"/>
          </w:tcPr>
          <w:p w14:paraId="3E6BBD6B" w14:textId="77777777" w:rsidR="00A47626" w:rsidRPr="006B253B" w:rsidRDefault="00E25B36">
            <w:pPr>
              <w:tabs>
                <w:tab w:val="clear" w:pos="567"/>
              </w:tabs>
              <w:autoSpaceDE w:val="0"/>
              <w:jc w:val="center"/>
              <w:rPr>
                <w:szCs w:val="22"/>
              </w:rPr>
            </w:pPr>
            <w:r w:rsidRPr="006B253B">
              <w:rPr>
                <w:szCs w:val="22"/>
              </w:rPr>
              <w:t>75 (30.4%)</w:t>
            </w:r>
          </w:p>
        </w:tc>
        <w:tc>
          <w:tcPr>
            <w:tcW w:w="1651" w:type="dxa"/>
            <w:tcBorders>
              <w:top w:val="single" w:sz="4" w:space="0" w:color="000000"/>
              <w:left w:val="single" w:sz="4" w:space="0" w:color="000000"/>
              <w:bottom w:val="single" w:sz="4" w:space="0" w:color="000000"/>
            </w:tcBorders>
            <w:shd w:val="clear" w:color="auto" w:fill="auto"/>
          </w:tcPr>
          <w:p w14:paraId="464E8E1C" w14:textId="77777777" w:rsidR="00A47626" w:rsidRPr="006B253B" w:rsidRDefault="00A47626">
            <w:pPr>
              <w:tabs>
                <w:tab w:val="clear" w:pos="567"/>
              </w:tabs>
              <w:autoSpaceDE w:val="0"/>
              <w:jc w:val="center"/>
              <w:rPr>
                <w:szCs w:val="22"/>
              </w:rPr>
            </w:pPr>
            <w:r w:rsidRPr="006B253B">
              <w:rPr>
                <w:szCs w:val="22"/>
              </w:rPr>
              <w:t>109 (43.8%)</w:t>
            </w:r>
            <w:r w:rsidRPr="006B253B">
              <w:rPr>
                <w:szCs w:val="22"/>
                <w:vertAlign w:val="superscript"/>
              </w:rPr>
              <w:t>b</w:t>
            </w:r>
          </w:p>
        </w:tc>
        <w:tc>
          <w:tcPr>
            <w:tcW w:w="1299" w:type="dxa"/>
            <w:tcBorders>
              <w:top w:val="single" w:sz="4" w:space="0" w:color="000000"/>
              <w:left w:val="single" w:sz="4" w:space="0" w:color="000000"/>
              <w:bottom w:val="single" w:sz="4" w:space="0" w:color="000000"/>
            </w:tcBorders>
            <w:shd w:val="clear" w:color="auto" w:fill="auto"/>
          </w:tcPr>
          <w:p w14:paraId="4EAE92A6" w14:textId="77777777" w:rsidR="00A47626" w:rsidRPr="006B253B" w:rsidRDefault="00E25B36">
            <w:pPr>
              <w:tabs>
                <w:tab w:val="clear" w:pos="567"/>
              </w:tabs>
              <w:autoSpaceDE w:val="0"/>
              <w:jc w:val="center"/>
              <w:rPr>
                <w:szCs w:val="22"/>
              </w:rPr>
            </w:pPr>
            <w:r w:rsidRPr="006B253B">
              <w:rPr>
                <w:szCs w:val="22"/>
              </w:rPr>
              <w:t>81 (38.8%)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3CD947" w14:textId="77777777" w:rsidR="00A47626" w:rsidRPr="006B253B" w:rsidRDefault="00A47626">
            <w:pPr>
              <w:tabs>
                <w:tab w:val="clear" w:pos="567"/>
              </w:tabs>
              <w:autoSpaceDE w:val="0"/>
              <w:jc w:val="center"/>
            </w:pPr>
            <w:r w:rsidRPr="006B253B">
              <w:rPr>
                <w:szCs w:val="22"/>
              </w:rPr>
              <w:t>135 (64.6%)</w:t>
            </w:r>
            <w:r w:rsidRPr="006B253B">
              <w:rPr>
                <w:szCs w:val="22"/>
                <w:vertAlign w:val="superscript"/>
              </w:rPr>
              <w:t>a</w:t>
            </w:r>
          </w:p>
        </w:tc>
      </w:tr>
      <w:tr w:rsidR="00E25B36" w:rsidRPr="006B253B" w14:paraId="35F37AAF" w14:textId="77777777" w:rsidTr="009F631E">
        <w:trPr>
          <w:cantSplit/>
          <w:jc w:val="center"/>
        </w:trPr>
        <w:tc>
          <w:tcPr>
            <w:tcW w:w="9072" w:type="dxa"/>
            <w:gridSpan w:val="5"/>
            <w:tcBorders>
              <w:top w:val="single" w:sz="4" w:space="0" w:color="000000"/>
            </w:tcBorders>
            <w:shd w:val="clear" w:color="auto" w:fill="auto"/>
          </w:tcPr>
          <w:p w14:paraId="56858417" w14:textId="77777777" w:rsidR="00E25B36" w:rsidRPr="006B253B" w:rsidRDefault="00E25B36">
            <w:pPr>
              <w:autoSpaceDE w:val="0"/>
            </w:pPr>
            <w:bookmarkStart w:id="101" w:name="OLE_LINK190"/>
            <w:bookmarkStart w:id="102" w:name="OLE_LINK191"/>
            <w:bookmarkStart w:id="103" w:name="OLE_LINK209"/>
            <w:bookmarkStart w:id="104" w:name="OLE_LINK210"/>
            <w:bookmarkStart w:id="105" w:name="OLE_LINK189"/>
            <w:r w:rsidRPr="006B253B">
              <w:rPr>
                <w:sz w:val="18"/>
                <w:szCs w:val="18"/>
              </w:rPr>
              <w:t xml:space="preserve">Remissjoni klinika </w:t>
            </w:r>
            <w:bookmarkEnd w:id="101"/>
            <w:bookmarkEnd w:id="102"/>
            <w:r w:rsidRPr="006B253B">
              <w:rPr>
                <w:sz w:val="18"/>
                <w:szCs w:val="18"/>
              </w:rPr>
              <w:t xml:space="preserve">hija definita bħala punteġġ ta’ CDAI ta’ &lt; 150; Rispons kliniku </w:t>
            </w:r>
            <w:bookmarkStart w:id="106" w:name="OLE_LINK193"/>
            <w:bookmarkStart w:id="107" w:name="OLE_LINK194"/>
            <w:r w:rsidRPr="006B253B">
              <w:rPr>
                <w:sz w:val="18"/>
                <w:szCs w:val="18"/>
              </w:rPr>
              <w:t>huwa definit bħala tnaqqis ta’ mill-inqas 100 punt fil-punteġġ ta’ CDAI</w:t>
            </w:r>
            <w:bookmarkEnd w:id="106"/>
            <w:bookmarkEnd w:id="107"/>
            <w:r w:rsidRPr="006B253B">
              <w:rPr>
                <w:sz w:val="18"/>
                <w:szCs w:val="18"/>
              </w:rPr>
              <w:t xml:space="preserve"> jew li wieħed ikun f’remissjoni klinika</w:t>
            </w:r>
          </w:p>
          <w:bookmarkEnd w:id="103"/>
          <w:bookmarkEnd w:id="104"/>
          <w:p w14:paraId="5B295180" w14:textId="77777777" w:rsidR="00E25B36" w:rsidRPr="006B253B" w:rsidRDefault="00E25B36">
            <w:pPr>
              <w:autoSpaceDE w:val="0"/>
              <w:rPr>
                <w:sz w:val="18"/>
                <w:szCs w:val="18"/>
              </w:rPr>
            </w:pPr>
            <w:r w:rsidRPr="006B253B">
              <w:rPr>
                <w:sz w:val="18"/>
                <w:szCs w:val="18"/>
              </w:rPr>
              <w:t>Rispons ta’ 70 punt huwa definit bħala tnaqqis ta’ mill-inqas 70 punt fil-punteġġ ta’ CDAI</w:t>
            </w:r>
          </w:p>
          <w:p w14:paraId="5B2891F6" w14:textId="77777777" w:rsidR="00E25B36" w:rsidRPr="006B253B" w:rsidRDefault="00E25B36" w:rsidP="00E25B36">
            <w:pPr>
              <w:autoSpaceDE w:val="0"/>
              <w:ind w:left="284" w:hanging="284"/>
              <w:rPr>
                <w:sz w:val="18"/>
                <w:szCs w:val="18"/>
              </w:rPr>
            </w:pPr>
            <w:r w:rsidRPr="006B253B">
              <w:rPr>
                <w:sz w:val="18"/>
                <w:szCs w:val="18"/>
              </w:rPr>
              <w:t>*</w:t>
            </w:r>
            <w:r w:rsidRPr="006B253B">
              <w:rPr>
                <w:sz w:val="18"/>
                <w:szCs w:val="18"/>
              </w:rPr>
              <w:tab/>
              <w:t xml:space="preserve">Ma rrispondewx għal </w:t>
            </w:r>
            <w:bookmarkStart w:id="108" w:name="OLE_LINK217"/>
            <w:r w:rsidRPr="006B253B">
              <w:rPr>
                <w:sz w:val="18"/>
                <w:szCs w:val="18"/>
              </w:rPr>
              <w:t xml:space="preserve">terapija kontra </w:t>
            </w:r>
            <w:bookmarkEnd w:id="108"/>
            <w:r w:rsidRPr="006B253B">
              <w:rPr>
                <w:sz w:val="18"/>
                <w:szCs w:val="18"/>
              </w:rPr>
              <w:t>TNFα</w:t>
            </w:r>
          </w:p>
          <w:p w14:paraId="3E746AE0" w14:textId="77777777" w:rsidR="00E25B36" w:rsidRPr="006B253B" w:rsidRDefault="00E25B36" w:rsidP="00E25B36">
            <w:pPr>
              <w:autoSpaceDE w:val="0"/>
              <w:ind w:left="284" w:hanging="284"/>
              <w:rPr>
                <w:sz w:val="18"/>
                <w:szCs w:val="18"/>
              </w:rPr>
            </w:pPr>
            <w:r w:rsidRPr="006B253B">
              <w:rPr>
                <w:sz w:val="18"/>
                <w:szCs w:val="18"/>
              </w:rPr>
              <w:t>**</w:t>
            </w:r>
            <w:r w:rsidRPr="006B253B">
              <w:rPr>
                <w:sz w:val="18"/>
                <w:szCs w:val="18"/>
              </w:rPr>
              <w:tab/>
            </w:r>
            <w:bookmarkStart w:id="109" w:name="OLE_LINK213"/>
            <w:bookmarkStart w:id="110" w:name="OLE_LINK214"/>
            <w:r w:rsidRPr="006B253B">
              <w:rPr>
                <w:sz w:val="18"/>
                <w:szCs w:val="18"/>
              </w:rPr>
              <w:t>Ma rrispondewx għal terapija konvenzjonali</w:t>
            </w:r>
            <w:bookmarkEnd w:id="109"/>
            <w:bookmarkEnd w:id="110"/>
          </w:p>
          <w:bookmarkEnd w:id="105"/>
          <w:p w14:paraId="1334EB6B" w14:textId="77777777" w:rsidR="00E25B36" w:rsidRPr="006B253B" w:rsidRDefault="00E25B36" w:rsidP="00E25B36">
            <w:pPr>
              <w:autoSpaceDE w:val="0"/>
              <w:ind w:left="284" w:hanging="284"/>
              <w:rPr>
                <w:sz w:val="18"/>
                <w:szCs w:val="18"/>
              </w:rPr>
            </w:pPr>
            <w:r w:rsidRPr="006B253B">
              <w:rPr>
                <w:szCs w:val="18"/>
                <w:vertAlign w:val="superscript"/>
              </w:rPr>
              <w:t>a</w:t>
            </w:r>
            <w:r w:rsidRPr="006B253B">
              <w:rPr>
                <w:szCs w:val="18"/>
                <w:vertAlign w:val="superscript"/>
              </w:rPr>
              <w:tab/>
            </w:r>
            <w:r w:rsidRPr="006B253B">
              <w:rPr>
                <w:sz w:val="18"/>
                <w:szCs w:val="18"/>
              </w:rPr>
              <w:t>p &lt; 0.001</w:t>
            </w:r>
          </w:p>
          <w:p w14:paraId="70382BC1" w14:textId="77777777" w:rsidR="00E25B36" w:rsidRPr="006B253B" w:rsidRDefault="00E25B36" w:rsidP="00E25B36">
            <w:pPr>
              <w:snapToGrid w:val="0"/>
              <w:ind w:left="284" w:hanging="284"/>
            </w:pPr>
            <w:r w:rsidRPr="006B253B">
              <w:rPr>
                <w:szCs w:val="18"/>
                <w:vertAlign w:val="superscript"/>
              </w:rPr>
              <w:t>b</w:t>
            </w:r>
            <w:r w:rsidRPr="006B253B">
              <w:rPr>
                <w:szCs w:val="18"/>
                <w:vertAlign w:val="superscript"/>
              </w:rPr>
              <w:tab/>
            </w:r>
            <w:r w:rsidRPr="006B253B">
              <w:rPr>
                <w:sz w:val="18"/>
                <w:szCs w:val="18"/>
              </w:rPr>
              <w:t>p &lt; 0.01</w:t>
            </w:r>
          </w:p>
        </w:tc>
      </w:tr>
    </w:tbl>
    <w:p w14:paraId="58B650E2" w14:textId="77777777" w:rsidR="00A47626" w:rsidRPr="006B253B" w:rsidRDefault="00A47626">
      <w:pPr>
        <w:widowControl w:val="0"/>
      </w:pPr>
    </w:p>
    <w:p w14:paraId="6549C89D" w14:textId="53D7F9D4" w:rsidR="00A47626" w:rsidRPr="006B253B" w:rsidRDefault="00A47626">
      <w:pPr>
        <w:widowControl w:val="0"/>
      </w:pPr>
      <w:r w:rsidRPr="006B253B">
        <w:t xml:space="preserve">L-istudju ta’ manteniment (IM-UNITI), evalwa 388 pazjent li kisbu rispons kliniku ta’ 100 punt f’ġimgħa 8 ta’ induzzjoni b’ustekinumab fl-istudji UNITI-1 u UNITI-2. Il-pazjenti kienu randomised biex jirċievu kors ta’ manteniment taħt il-ġilda ta’ 90 mg ustekinumab kull 8 ġimgħat, 90 mg ustekinumab kull 12-il ġimgħa jew plaċebo għal 44 ġimgħa (għall-pożoloġija ta’ manteniment irrakkomandata, ara sezzjoni 4.2 tal-SmPC ta’ </w:t>
      </w:r>
      <w:r w:rsidR="00C82F15" w:rsidRPr="006B253B">
        <w:t>IMULDOSA</w:t>
      </w:r>
      <w:r w:rsidRPr="006B253B">
        <w:t xml:space="preserve"> Soluzzjoni għall-injezzjoni (kunjett) u Soluzzjoni għall-injezzjoni f’siringa mimlija għal-lest.</w:t>
      </w:r>
    </w:p>
    <w:p w14:paraId="5AA2190F" w14:textId="77777777" w:rsidR="00A47626" w:rsidRPr="006B253B" w:rsidRDefault="00A47626">
      <w:pPr>
        <w:widowControl w:val="0"/>
      </w:pPr>
    </w:p>
    <w:p w14:paraId="17A82F1E" w14:textId="77777777" w:rsidR="00A47626" w:rsidRPr="006B253B" w:rsidRDefault="00A47626">
      <w:pPr>
        <w:widowControl w:val="0"/>
      </w:pPr>
      <w:r w:rsidRPr="006B253B">
        <w:t>Proporzjonijiet ogħla b’mod sinifikanti ta’ pazjenti baqgħu f’remissjoni klinika u rispons kliniku fil-gruppi ttrattati b’ustekinumab meta mqabbel mal-grupp tal-plaċebo f’ġimgħa 44 (ara Tabella 4).</w:t>
      </w:r>
    </w:p>
    <w:p w14:paraId="2A243D22" w14:textId="77777777" w:rsidR="00A47626" w:rsidRPr="006B253B" w:rsidRDefault="00A47626">
      <w:pPr>
        <w:widowControl w:val="0"/>
      </w:pPr>
    </w:p>
    <w:p w14:paraId="4B4A13C6" w14:textId="77777777" w:rsidR="00A47626" w:rsidRPr="006B253B" w:rsidRDefault="00171999" w:rsidP="00171999">
      <w:pPr>
        <w:keepNext/>
        <w:ind w:left="1134" w:hanging="1134"/>
        <w:rPr>
          <w:i/>
          <w:iCs/>
          <w:szCs w:val="22"/>
        </w:rPr>
      </w:pPr>
      <w:r w:rsidRPr="006B253B">
        <w:rPr>
          <w:i/>
          <w:iCs/>
          <w:szCs w:val="22"/>
        </w:rPr>
        <w:t>Tabella 4:</w:t>
      </w:r>
      <w:r w:rsidRPr="006B253B">
        <w:rPr>
          <w:i/>
          <w:iCs/>
          <w:szCs w:val="22"/>
        </w:rPr>
        <w:tab/>
      </w:r>
      <w:r w:rsidR="00A47626" w:rsidRPr="006B253B">
        <w:rPr>
          <w:i/>
          <w:iCs/>
          <w:szCs w:val="22"/>
        </w:rPr>
        <w:t>Manteniment ta’ Rispons u Remissjoni Kliniċi f’IM-UNITI (ġimgħa 44; 52 ġimgħa mill-bidu tad-doża ta’ induzzjoni)</w:t>
      </w:r>
    </w:p>
    <w:tbl>
      <w:tblPr>
        <w:tblW w:w="9072" w:type="dxa"/>
        <w:jc w:val="center"/>
        <w:tblLayout w:type="fixed"/>
        <w:tblLook w:val="0000" w:firstRow="0" w:lastRow="0" w:firstColumn="0" w:lastColumn="0" w:noHBand="0" w:noVBand="0"/>
      </w:tblPr>
      <w:tblGrid>
        <w:gridCol w:w="4406"/>
        <w:gridCol w:w="1366"/>
        <w:gridCol w:w="1535"/>
        <w:gridCol w:w="1765"/>
      </w:tblGrid>
      <w:tr w:rsidR="00A47626" w:rsidRPr="006B253B" w14:paraId="0B237035"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73E56546" w14:textId="77777777" w:rsidR="00A47626" w:rsidRPr="006B253B" w:rsidRDefault="00A47626" w:rsidP="007302AC">
            <w:pPr>
              <w:keepNext/>
              <w:snapToGrid w:val="0"/>
              <w:jc w:val="center"/>
            </w:pPr>
          </w:p>
        </w:tc>
        <w:tc>
          <w:tcPr>
            <w:tcW w:w="1366" w:type="dxa"/>
            <w:tcBorders>
              <w:top w:val="single" w:sz="4" w:space="0" w:color="000000"/>
              <w:left w:val="single" w:sz="8" w:space="0" w:color="000000"/>
              <w:bottom w:val="single" w:sz="4" w:space="0" w:color="000000"/>
            </w:tcBorders>
            <w:shd w:val="clear" w:color="auto" w:fill="auto"/>
          </w:tcPr>
          <w:p w14:paraId="426B202C" w14:textId="77777777" w:rsidR="00A47626" w:rsidRPr="006B253B" w:rsidRDefault="00A47626" w:rsidP="00C23BCC">
            <w:pPr>
              <w:keepNext/>
              <w:jc w:val="center"/>
              <w:rPr>
                <w:b/>
                <w:szCs w:val="22"/>
              </w:rPr>
            </w:pPr>
            <w:r w:rsidRPr="006B253B">
              <w:rPr>
                <w:b/>
                <w:szCs w:val="22"/>
              </w:rPr>
              <w:t>Plaċebo*</w:t>
            </w:r>
          </w:p>
          <w:p w14:paraId="22BE07A3" w14:textId="77777777" w:rsidR="00A47626" w:rsidRPr="006B253B" w:rsidRDefault="00A47626" w:rsidP="00C23BCC">
            <w:pPr>
              <w:keepNext/>
              <w:jc w:val="center"/>
              <w:rPr>
                <w:b/>
                <w:szCs w:val="22"/>
              </w:rPr>
            </w:pPr>
          </w:p>
          <w:p w14:paraId="6F37AEE9" w14:textId="77777777" w:rsidR="00A47626" w:rsidRPr="006B253B" w:rsidRDefault="00A47626" w:rsidP="00C23BCC">
            <w:pPr>
              <w:keepNext/>
              <w:jc w:val="center"/>
              <w:rPr>
                <w:b/>
                <w:szCs w:val="22"/>
              </w:rPr>
            </w:pPr>
          </w:p>
          <w:p w14:paraId="463E1169" w14:textId="77777777" w:rsidR="00A47626" w:rsidRPr="006B253B" w:rsidRDefault="00A47626" w:rsidP="00C23BCC">
            <w:pPr>
              <w:keepNext/>
              <w:jc w:val="center"/>
              <w:rPr>
                <w:b/>
                <w:szCs w:val="22"/>
              </w:rPr>
            </w:pPr>
          </w:p>
          <w:p w14:paraId="562ED138" w14:textId="77777777" w:rsidR="00A47626" w:rsidRPr="006B253B" w:rsidRDefault="00A47626" w:rsidP="00C23BCC">
            <w:pPr>
              <w:keepNext/>
              <w:jc w:val="center"/>
              <w:rPr>
                <w:b/>
                <w:szCs w:val="22"/>
              </w:rPr>
            </w:pPr>
            <w:r w:rsidRPr="006B253B">
              <w:rPr>
                <w:b/>
                <w:szCs w:val="22"/>
              </w:rPr>
              <w:t>N</w:t>
            </w:r>
            <w:r w:rsidRPr="006B253B">
              <w:rPr>
                <w:szCs w:val="22"/>
              </w:rPr>
              <w:t> </w:t>
            </w:r>
            <w:r w:rsidRPr="006B253B">
              <w:rPr>
                <w:b/>
                <w:szCs w:val="22"/>
              </w:rPr>
              <w:t>=</w:t>
            </w:r>
            <w:r w:rsidRPr="006B253B">
              <w:rPr>
                <w:szCs w:val="22"/>
              </w:rPr>
              <w:t> </w:t>
            </w:r>
            <w:r w:rsidRPr="006B253B">
              <w:rPr>
                <w:b/>
                <w:szCs w:val="22"/>
              </w:rPr>
              <w:t>131</w:t>
            </w:r>
            <w:r w:rsidRPr="006B253B">
              <w:rPr>
                <w:b/>
                <w:szCs w:val="22"/>
                <w:vertAlign w:val="superscript"/>
              </w:rPr>
              <w:t>†</w:t>
            </w:r>
          </w:p>
        </w:tc>
        <w:tc>
          <w:tcPr>
            <w:tcW w:w="1535" w:type="dxa"/>
            <w:tcBorders>
              <w:top w:val="single" w:sz="4" w:space="0" w:color="000000"/>
              <w:left w:val="single" w:sz="8" w:space="0" w:color="000000"/>
              <w:bottom w:val="single" w:sz="4" w:space="0" w:color="000000"/>
            </w:tcBorders>
            <w:shd w:val="clear" w:color="auto" w:fill="auto"/>
          </w:tcPr>
          <w:p w14:paraId="5D1D36A5" w14:textId="77777777" w:rsidR="00A47626" w:rsidRPr="006B253B" w:rsidRDefault="00A47626" w:rsidP="00C23BCC">
            <w:pPr>
              <w:keepNext/>
              <w:jc w:val="center"/>
              <w:rPr>
                <w:b/>
                <w:szCs w:val="22"/>
              </w:rPr>
            </w:pPr>
            <w:r w:rsidRPr="006B253B">
              <w:rPr>
                <w:b/>
                <w:szCs w:val="22"/>
              </w:rPr>
              <w:t>90</w:t>
            </w:r>
            <w:r w:rsidRPr="006B253B">
              <w:rPr>
                <w:szCs w:val="22"/>
              </w:rPr>
              <w:t> </w:t>
            </w:r>
            <w:r w:rsidRPr="006B253B">
              <w:rPr>
                <w:b/>
                <w:szCs w:val="22"/>
              </w:rPr>
              <w:t>mg ustekinumab kull 8 ġimgħat</w:t>
            </w:r>
          </w:p>
          <w:p w14:paraId="44C647F6" w14:textId="77777777" w:rsidR="00A47626" w:rsidRPr="006B253B" w:rsidRDefault="00A47626" w:rsidP="00C23BCC">
            <w:pPr>
              <w:keepNext/>
              <w:jc w:val="center"/>
              <w:rPr>
                <w:b/>
                <w:szCs w:val="22"/>
              </w:rPr>
            </w:pPr>
          </w:p>
          <w:p w14:paraId="05C3710D" w14:textId="77777777" w:rsidR="00A47626" w:rsidRPr="006B253B" w:rsidRDefault="00A47626" w:rsidP="00C23BCC">
            <w:pPr>
              <w:keepNext/>
              <w:jc w:val="center"/>
              <w:rPr>
                <w:b/>
                <w:szCs w:val="22"/>
              </w:rPr>
            </w:pPr>
            <w:r w:rsidRPr="006B253B">
              <w:rPr>
                <w:b/>
                <w:szCs w:val="22"/>
              </w:rPr>
              <w:t>N</w:t>
            </w:r>
            <w:r w:rsidRPr="006B253B">
              <w:rPr>
                <w:szCs w:val="22"/>
              </w:rPr>
              <w:t> </w:t>
            </w:r>
            <w:r w:rsidRPr="006B253B">
              <w:rPr>
                <w:b/>
                <w:szCs w:val="22"/>
              </w:rPr>
              <w:t>=</w:t>
            </w:r>
            <w:r w:rsidRPr="006B253B">
              <w:rPr>
                <w:szCs w:val="22"/>
              </w:rPr>
              <w:t> </w:t>
            </w:r>
            <w:r w:rsidRPr="006B253B">
              <w:rPr>
                <w:b/>
                <w:szCs w:val="22"/>
              </w:rPr>
              <w:t>128</w:t>
            </w:r>
            <w:r w:rsidRPr="006B253B">
              <w:rPr>
                <w:b/>
                <w:szCs w:val="22"/>
                <w:vertAlign w:val="superscript"/>
              </w:rPr>
              <w:t>†</w:t>
            </w:r>
          </w:p>
        </w:tc>
        <w:tc>
          <w:tcPr>
            <w:tcW w:w="1765" w:type="dxa"/>
            <w:tcBorders>
              <w:top w:val="single" w:sz="4" w:space="0" w:color="000000"/>
              <w:left w:val="single" w:sz="8" w:space="0" w:color="000000"/>
              <w:bottom w:val="single" w:sz="4" w:space="0" w:color="000000"/>
              <w:right w:val="single" w:sz="4" w:space="0" w:color="000000"/>
            </w:tcBorders>
            <w:shd w:val="clear" w:color="auto" w:fill="auto"/>
          </w:tcPr>
          <w:p w14:paraId="35D4BA8B" w14:textId="77777777" w:rsidR="00A47626" w:rsidRPr="006B253B" w:rsidRDefault="00A47626" w:rsidP="00C23BCC">
            <w:pPr>
              <w:keepNext/>
              <w:jc w:val="center"/>
              <w:rPr>
                <w:b/>
                <w:szCs w:val="22"/>
              </w:rPr>
            </w:pPr>
            <w:r w:rsidRPr="006B253B">
              <w:rPr>
                <w:b/>
                <w:szCs w:val="22"/>
              </w:rPr>
              <w:t>90</w:t>
            </w:r>
            <w:r w:rsidRPr="006B253B">
              <w:rPr>
                <w:szCs w:val="22"/>
              </w:rPr>
              <w:t> </w:t>
            </w:r>
            <w:r w:rsidRPr="006B253B">
              <w:rPr>
                <w:b/>
                <w:szCs w:val="22"/>
              </w:rPr>
              <w:t>mg ustekinumab kull 12-il ġimgħa</w:t>
            </w:r>
          </w:p>
          <w:p w14:paraId="3D053087" w14:textId="77777777" w:rsidR="00A47626" w:rsidRPr="006B253B" w:rsidRDefault="00A47626" w:rsidP="00C23BCC">
            <w:pPr>
              <w:keepNext/>
              <w:jc w:val="center"/>
            </w:pPr>
            <w:r w:rsidRPr="006B253B">
              <w:rPr>
                <w:b/>
                <w:szCs w:val="22"/>
              </w:rPr>
              <w:t>N</w:t>
            </w:r>
            <w:r w:rsidRPr="006B253B">
              <w:rPr>
                <w:szCs w:val="22"/>
              </w:rPr>
              <w:t> </w:t>
            </w:r>
            <w:r w:rsidRPr="006B253B">
              <w:rPr>
                <w:b/>
                <w:szCs w:val="22"/>
              </w:rPr>
              <w:t>=</w:t>
            </w:r>
            <w:r w:rsidRPr="006B253B">
              <w:rPr>
                <w:szCs w:val="22"/>
              </w:rPr>
              <w:t> </w:t>
            </w:r>
            <w:r w:rsidRPr="006B253B">
              <w:rPr>
                <w:b/>
                <w:szCs w:val="22"/>
              </w:rPr>
              <w:t>129</w:t>
            </w:r>
            <w:r w:rsidRPr="006B253B">
              <w:rPr>
                <w:b/>
                <w:szCs w:val="22"/>
                <w:vertAlign w:val="superscript"/>
              </w:rPr>
              <w:t>†</w:t>
            </w:r>
          </w:p>
        </w:tc>
      </w:tr>
      <w:tr w:rsidR="00A47626" w:rsidRPr="006B253B" w14:paraId="682FD00D"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69944777" w14:textId="77777777" w:rsidR="00A47626" w:rsidRPr="006B253B" w:rsidRDefault="00A47626">
            <w:pPr>
              <w:rPr>
                <w:szCs w:val="22"/>
              </w:rPr>
            </w:pPr>
            <w:bookmarkStart w:id="111" w:name="OLE_LINK203"/>
            <w:bookmarkStart w:id="112" w:name="OLE_LINK204"/>
            <w:r w:rsidRPr="006B253B">
              <w:t>Remissjoni Klinika</w:t>
            </w:r>
            <w:bookmarkEnd w:id="111"/>
            <w:bookmarkEnd w:id="112"/>
          </w:p>
        </w:tc>
        <w:tc>
          <w:tcPr>
            <w:tcW w:w="1366" w:type="dxa"/>
            <w:tcBorders>
              <w:top w:val="single" w:sz="4" w:space="0" w:color="000000"/>
              <w:left w:val="single" w:sz="8" w:space="0" w:color="000000"/>
              <w:bottom w:val="single" w:sz="4" w:space="0" w:color="000000"/>
            </w:tcBorders>
            <w:shd w:val="clear" w:color="auto" w:fill="auto"/>
          </w:tcPr>
          <w:p w14:paraId="7886927E" w14:textId="77777777" w:rsidR="00A47626" w:rsidRPr="006B253B" w:rsidRDefault="00A47626">
            <w:pPr>
              <w:jc w:val="center"/>
              <w:rPr>
                <w:szCs w:val="22"/>
              </w:rPr>
            </w:pPr>
            <w:r w:rsidRPr="006B253B">
              <w:rPr>
                <w:szCs w:val="22"/>
              </w:rPr>
              <w:t>36%</w:t>
            </w:r>
          </w:p>
        </w:tc>
        <w:tc>
          <w:tcPr>
            <w:tcW w:w="1535" w:type="dxa"/>
            <w:tcBorders>
              <w:top w:val="single" w:sz="4" w:space="0" w:color="000000"/>
              <w:left w:val="single" w:sz="8" w:space="0" w:color="000000"/>
              <w:bottom w:val="single" w:sz="4" w:space="0" w:color="000000"/>
            </w:tcBorders>
            <w:shd w:val="clear" w:color="auto" w:fill="auto"/>
          </w:tcPr>
          <w:p w14:paraId="5DAEEC0D" w14:textId="77777777" w:rsidR="00A47626" w:rsidRPr="006B253B" w:rsidRDefault="00A47626">
            <w:pPr>
              <w:jc w:val="center"/>
              <w:rPr>
                <w:szCs w:val="22"/>
              </w:rPr>
            </w:pPr>
            <w:r w:rsidRPr="006B253B">
              <w:rPr>
                <w:szCs w:val="22"/>
              </w:rPr>
              <w:t>53%</w:t>
            </w:r>
            <w:r w:rsidRPr="006B253B">
              <w:rPr>
                <w:szCs w:val="22"/>
                <w:vertAlign w:val="superscript"/>
              </w:rPr>
              <w:t>a</w:t>
            </w:r>
          </w:p>
        </w:tc>
        <w:tc>
          <w:tcPr>
            <w:tcW w:w="1765" w:type="dxa"/>
            <w:tcBorders>
              <w:top w:val="single" w:sz="4" w:space="0" w:color="000000"/>
              <w:left w:val="single" w:sz="8" w:space="0" w:color="000000"/>
              <w:bottom w:val="single" w:sz="4" w:space="0" w:color="000000"/>
              <w:right w:val="single" w:sz="4" w:space="0" w:color="000000"/>
            </w:tcBorders>
            <w:shd w:val="clear" w:color="auto" w:fill="auto"/>
          </w:tcPr>
          <w:p w14:paraId="1AA2875E" w14:textId="77777777" w:rsidR="00A47626" w:rsidRPr="006B253B" w:rsidRDefault="00A47626">
            <w:pPr>
              <w:jc w:val="center"/>
            </w:pPr>
            <w:r w:rsidRPr="006B253B">
              <w:rPr>
                <w:szCs w:val="22"/>
              </w:rPr>
              <w:t>49%</w:t>
            </w:r>
            <w:r w:rsidRPr="006B253B">
              <w:rPr>
                <w:szCs w:val="22"/>
                <w:vertAlign w:val="superscript"/>
              </w:rPr>
              <w:t>b</w:t>
            </w:r>
          </w:p>
        </w:tc>
      </w:tr>
      <w:tr w:rsidR="00A47626" w:rsidRPr="006B253B" w14:paraId="562E3BB5"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0D4D77B0" w14:textId="77777777" w:rsidR="00A47626" w:rsidRPr="006B253B" w:rsidRDefault="00A47626">
            <w:pPr>
              <w:rPr>
                <w:szCs w:val="22"/>
              </w:rPr>
            </w:pPr>
            <w:r w:rsidRPr="006B253B">
              <w:t>Rispons Kliniku</w:t>
            </w:r>
          </w:p>
        </w:tc>
        <w:tc>
          <w:tcPr>
            <w:tcW w:w="1366" w:type="dxa"/>
            <w:tcBorders>
              <w:top w:val="single" w:sz="4" w:space="0" w:color="000000"/>
              <w:left w:val="single" w:sz="4" w:space="0" w:color="000000"/>
              <w:bottom w:val="single" w:sz="4" w:space="0" w:color="000000"/>
            </w:tcBorders>
            <w:shd w:val="clear" w:color="auto" w:fill="auto"/>
          </w:tcPr>
          <w:p w14:paraId="6FF5632A" w14:textId="77777777" w:rsidR="00A47626" w:rsidRPr="006B253B" w:rsidRDefault="00A47626">
            <w:pPr>
              <w:jc w:val="center"/>
              <w:rPr>
                <w:szCs w:val="22"/>
              </w:rPr>
            </w:pPr>
            <w:r w:rsidRPr="006B253B">
              <w:rPr>
                <w:szCs w:val="22"/>
              </w:rPr>
              <w:t>44%</w:t>
            </w:r>
          </w:p>
        </w:tc>
        <w:tc>
          <w:tcPr>
            <w:tcW w:w="1535" w:type="dxa"/>
            <w:tcBorders>
              <w:top w:val="single" w:sz="4" w:space="0" w:color="000000"/>
              <w:left w:val="single" w:sz="4" w:space="0" w:color="000000"/>
              <w:bottom w:val="single" w:sz="4" w:space="0" w:color="000000"/>
            </w:tcBorders>
            <w:shd w:val="clear" w:color="auto" w:fill="auto"/>
          </w:tcPr>
          <w:p w14:paraId="33EA465C" w14:textId="77777777" w:rsidR="00A47626" w:rsidRPr="006B253B" w:rsidRDefault="00A47626">
            <w:pPr>
              <w:jc w:val="center"/>
              <w:rPr>
                <w:szCs w:val="22"/>
              </w:rPr>
            </w:pPr>
            <w:r w:rsidRPr="006B253B">
              <w:rPr>
                <w:szCs w:val="22"/>
              </w:rPr>
              <w:t>59%</w:t>
            </w:r>
            <w:r w:rsidRPr="006B253B">
              <w:rPr>
                <w:szCs w:val="22"/>
                <w:vertAlign w:val="superscript"/>
              </w:rPr>
              <w:t>b</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3D99F3E4" w14:textId="77777777" w:rsidR="00A47626" w:rsidRPr="006B253B" w:rsidRDefault="00A47626">
            <w:pPr>
              <w:jc w:val="center"/>
            </w:pPr>
            <w:r w:rsidRPr="006B253B">
              <w:rPr>
                <w:szCs w:val="22"/>
              </w:rPr>
              <w:t>58%</w:t>
            </w:r>
            <w:r w:rsidRPr="006B253B">
              <w:rPr>
                <w:szCs w:val="22"/>
                <w:vertAlign w:val="superscript"/>
              </w:rPr>
              <w:t>b</w:t>
            </w:r>
          </w:p>
        </w:tc>
      </w:tr>
      <w:tr w:rsidR="00A47626" w:rsidRPr="006B253B" w14:paraId="41EDEB3E"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46B56C57" w14:textId="77777777" w:rsidR="00A47626" w:rsidRPr="006B253B" w:rsidRDefault="00A47626">
            <w:pPr>
              <w:rPr>
                <w:szCs w:val="22"/>
              </w:rPr>
            </w:pPr>
            <w:r w:rsidRPr="006B253B">
              <w:t>Remissjoni Klinika Mingħajr Kortikosterojdi</w:t>
            </w:r>
          </w:p>
        </w:tc>
        <w:tc>
          <w:tcPr>
            <w:tcW w:w="1366" w:type="dxa"/>
            <w:tcBorders>
              <w:top w:val="single" w:sz="4" w:space="0" w:color="000000"/>
              <w:left w:val="single" w:sz="4" w:space="0" w:color="000000"/>
              <w:bottom w:val="single" w:sz="4" w:space="0" w:color="000000"/>
            </w:tcBorders>
            <w:shd w:val="clear" w:color="auto" w:fill="auto"/>
          </w:tcPr>
          <w:p w14:paraId="390A1A6D" w14:textId="77777777" w:rsidR="00A47626" w:rsidRPr="006B253B" w:rsidRDefault="00A47626">
            <w:pPr>
              <w:jc w:val="center"/>
              <w:rPr>
                <w:szCs w:val="22"/>
              </w:rPr>
            </w:pPr>
            <w:r w:rsidRPr="006B253B">
              <w:rPr>
                <w:szCs w:val="22"/>
              </w:rPr>
              <w:t>30%</w:t>
            </w:r>
          </w:p>
        </w:tc>
        <w:tc>
          <w:tcPr>
            <w:tcW w:w="1535" w:type="dxa"/>
            <w:tcBorders>
              <w:top w:val="single" w:sz="4" w:space="0" w:color="000000"/>
              <w:left w:val="single" w:sz="4" w:space="0" w:color="000000"/>
              <w:bottom w:val="single" w:sz="4" w:space="0" w:color="000000"/>
            </w:tcBorders>
            <w:shd w:val="clear" w:color="auto" w:fill="auto"/>
          </w:tcPr>
          <w:p w14:paraId="53A492C0" w14:textId="77777777" w:rsidR="00A47626" w:rsidRPr="006B253B" w:rsidRDefault="00A47626">
            <w:pPr>
              <w:jc w:val="center"/>
              <w:rPr>
                <w:szCs w:val="22"/>
              </w:rPr>
            </w:pPr>
            <w:r w:rsidRPr="006B253B">
              <w:rPr>
                <w:szCs w:val="22"/>
              </w:rPr>
              <w:t>47%</w:t>
            </w:r>
            <w:r w:rsidRPr="006B253B">
              <w:rPr>
                <w:szCs w:val="22"/>
                <w:vertAlign w:val="superscript"/>
              </w:rPr>
              <w:t>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6B9EB0B4" w14:textId="77777777" w:rsidR="00A47626" w:rsidRPr="006B253B" w:rsidRDefault="00A47626">
            <w:pPr>
              <w:jc w:val="center"/>
            </w:pPr>
            <w:r w:rsidRPr="006B253B">
              <w:rPr>
                <w:szCs w:val="22"/>
              </w:rPr>
              <w:t>43%</w:t>
            </w:r>
            <w:r w:rsidRPr="006B253B">
              <w:rPr>
                <w:szCs w:val="22"/>
                <w:vertAlign w:val="superscript"/>
              </w:rPr>
              <w:t>c</w:t>
            </w:r>
          </w:p>
        </w:tc>
      </w:tr>
      <w:tr w:rsidR="00A47626" w:rsidRPr="006B253B" w14:paraId="3AE64DE8"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5F667B1E" w14:textId="77777777" w:rsidR="00A47626" w:rsidRPr="006B253B" w:rsidRDefault="00A47626">
            <w:pPr>
              <w:rPr>
                <w:szCs w:val="22"/>
              </w:rPr>
            </w:pPr>
            <w:r w:rsidRPr="006B253B">
              <w:t>Remissjoni Klinika f’pazjenti:</w:t>
            </w:r>
            <w:r w:rsidRPr="006B253B">
              <w:rPr>
                <w:b/>
                <w:bCs/>
              </w:rPr>
              <w:t xml:space="preserve"> </w:t>
            </w:r>
          </w:p>
        </w:tc>
        <w:tc>
          <w:tcPr>
            <w:tcW w:w="1366" w:type="dxa"/>
            <w:tcBorders>
              <w:top w:val="single" w:sz="4" w:space="0" w:color="000000"/>
              <w:left w:val="single" w:sz="4" w:space="0" w:color="000000"/>
              <w:bottom w:val="single" w:sz="4" w:space="0" w:color="000000"/>
            </w:tcBorders>
            <w:shd w:val="clear" w:color="auto" w:fill="auto"/>
          </w:tcPr>
          <w:p w14:paraId="798E26AE" w14:textId="77777777" w:rsidR="00A47626" w:rsidRPr="006B253B" w:rsidRDefault="00A47626">
            <w:pPr>
              <w:snapToGrid w:val="0"/>
              <w:jc w:val="center"/>
              <w:rPr>
                <w:szCs w:val="22"/>
              </w:rPr>
            </w:pPr>
          </w:p>
        </w:tc>
        <w:tc>
          <w:tcPr>
            <w:tcW w:w="1535" w:type="dxa"/>
            <w:tcBorders>
              <w:top w:val="single" w:sz="4" w:space="0" w:color="000000"/>
              <w:left w:val="single" w:sz="4" w:space="0" w:color="000000"/>
              <w:bottom w:val="single" w:sz="4" w:space="0" w:color="000000"/>
            </w:tcBorders>
            <w:shd w:val="clear" w:color="auto" w:fill="auto"/>
          </w:tcPr>
          <w:p w14:paraId="5D6ED9EB" w14:textId="77777777" w:rsidR="00A47626" w:rsidRPr="006B253B" w:rsidRDefault="00A47626">
            <w:pPr>
              <w:snapToGrid w:val="0"/>
              <w:jc w:val="center"/>
              <w:rPr>
                <w:szCs w:val="22"/>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0AAFE31" w14:textId="77777777" w:rsidR="00A47626" w:rsidRPr="006B253B" w:rsidRDefault="00A47626">
            <w:pPr>
              <w:snapToGrid w:val="0"/>
              <w:jc w:val="center"/>
              <w:rPr>
                <w:szCs w:val="22"/>
              </w:rPr>
            </w:pPr>
          </w:p>
        </w:tc>
      </w:tr>
      <w:tr w:rsidR="00A47626" w:rsidRPr="006B253B" w14:paraId="0C2983F9"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30478849" w14:textId="77777777" w:rsidR="00A47626" w:rsidRPr="006B253B" w:rsidRDefault="00A47626">
            <w:pPr>
              <w:tabs>
                <w:tab w:val="clear" w:pos="567"/>
              </w:tabs>
              <w:autoSpaceDE w:val="0"/>
              <w:ind w:left="567"/>
              <w:rPr>
                <w:szCs w:val="22"/>
              </w:rPr>
            </w:pPr>
            <w:r w:rsidRPr="006B253B">
              <w:rPr>
                <w:szCs w:val="22"/>
              </w:rPr>
              <w:t>f’remissjoni fil-bidu ta’ terapija ta’ manteniment</w:t>
            </w:r>
          </w:p>
        </w:tc>
        <w:tc>
          <w:tcPr>
            <w:tcW w:w="1366" w:type="dxa"/>
            <w:tcBorders>
              <w:top w:val="single" w:sz="4" w:space="0" w:color="000000"/>
              <w:left w:val="single" w:sz="4" w:space="0" w:color="000000"/>
              <w:bottom w:val="single" w:sz="4" w:space="0" w:color="000000"/>
            </w:tcBorders>
            <w:shd w:val="clear" w:color="auto" w:fill="auto"/>
          </w:tcPr>
          <w:p w14:paraId="43443701" w14:textId="77777777" w:rsidR="00A47626" w:rsidRPr="006B253B" w:rsidRDefault="00A47626">
            <w:pPr>
              <w:jc w:val="center"/>
              <w:rPr>
                <w:szCs w:val="22"/>
              </w:rPr>
            </w:pPr>
            <w:r w:rsidRPr="006B253B">
              <w:rPr>
                <w:szCs w:val="22"/>
              </w:rPr>
              <w:t>46% (36/79)</w:t>
            </w:r>
          </w:p>
        </w:tc>
        <w:tc>
          <w:tcPr>
            <w:tcW w:w="1535" w:type="dxa"/>
            <w:tcBorders>
              <w:top w:val="single" w:sz="4" w:space="0" w:color="000000"/>
              <w:left w:val="single" w:sz="4" w:space="0" w:color="000000"/>
              <w:bottom w:val="single" w:sz="4" w:space="0" w:color="000000"/>
            </w:tcBorders>
            <w:shd w:val="clear" w:color="auto" w:fill="auto"/>
          </w:tcPr>
          <w:p w14:paraId="2AFEFD14" w14:textId="77777777" w:rsidR="00A47626" w:rsidRPr="006B253B" w:rsidRDefault="00A47626">
            <w:pPr>
              <w:jc w:val="center"/>
              <w:rPr>
                <w:szCs w:val="22"/>
              </w:rPr>
            </w:pPr>
            <w:r w:rsidRPr="006B253B">
              <w:rPr>
                <w:szCs w:val="22"/>
              </w:rPr>
              <w:t>67% (52/78)</w:t>
            </w:r>
            <w:r w:rsidRPr="006B253B">
              <w:rPr>
                <w:szCs w:val="22"/>
                <w:vertAlign w:val="superscript"/>
              </w:rPr>
              <w:t>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133FA855" w14:textId="77777777" w:rsidR="00A47626" w:rsidRPr="006B253B" w:rsidRDefault="00A47626">
            <w:pPr>
              <w:jc w:val="center"/>
            </w:pPr>
            <w:r w:rsidRPr="006B253B">
              <w:rPr>
                <w:szCs w:val="22"/>
              </w:rPr>
              <w:t>56% (44/78)</w:t>
            </w:r>
          </w:p>
        </w:tc>
      </w:tr>
      <w:tr w:rsidR="00A47626" w:rsidRPr="006B253B" w14:paraId="52E7B7E6"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2FB898B0" w14:textId="77777777" w:rsidR="00A47626" w:rsidRPr="006B253B" w:rsidRDefault="00A47626">
            <w:pPr>
              <w:tabs>
                <w:tab w:val="clear" w:pos="567"/>
              </w:tabs>
              <w:autoSpaceDE w:val="0"/>
              <w:ind w:left="567"/>
              <w:rPr>
                <w:szCs w:val="22"/>
              </w:rPr>
            </w:pPr>
            <w:bookmarkStart w:id="113" w:name="OLE_LINK207"/>
            <w:bookmarkStart w:id="114" w:name="OLE_LINK208"/>
            <w:r w:rsidRPr="006B253B">
              <w:t>li daħlu minn studju</w:t>
            </w:r>
            <w:r w:rsidRPr="006B253B">
              <w:rPr>
                <w:szCs w:val="22"/>
              </w:rPr>
              <w:t xml:space="preserve"> </w:t>
            </w:r>
            <w:bookmarkEnd w:id="113"/>
            <w:bookmarkEnd w:id="114"/>
            <w:r w:rsidRPr="006B253B">
              <w:rPr>
                <w:szCs w:val="22"/>
              </w:rPr>
              <w:t>CRD3002</w:t>
            </w:r>
            <w:r w:rsidRPr="006B253B">
              <w:rPr>
                <w:vertAlign w:val="superscript"/>
              </w:rPr>
              <w:t>‡</w:t>
            </w:r>
          </w:p>
        </w:tc>
        <w:tc>
          <w:tcPr>
            <w:tcW w:w="1366" w:type="dxa"/>
            <w:tcBorders>
              <w:top w:val="single" w:sz="4" w:space="0" w:color="000000"/>
              <w:left w:val="single" w:sz="4" w:space="0" w:color="000000"/>
              <w:bottom w:val="single" w:sz="4" w:space="0" w:color="000000"/>
            </w:tcBorders>
            <w:shd w:val="clear" w:color="auto" w:fill="auto"/>
          </w:tcPr>
          <w:p w14:paraId="57C65860" w14:textId="6F28E414" w:rsidR="00A47626" w:rsidRPr="006B253B" w:rsidRDefault="00A47626">
            <w:pPr>
              <w:jc w:val="center"/>
              <w:rPr>
                <w:szCs w:val="22"/>
              </w:rPr>
            </w:pPr>
            <w:r w:rsidRPr="006B253B">
              <w:rPr>
                <w:szCs w:val="22"/>
              </w:rPr>
              <w:t>44%</w:t>
            </w:r>
            <w:r w:rsidR="004872D1" w:rsidRPr="006B253B">
              <w:rPr>
                <w:szCs w:val="22"/>
              </w:rPr>
              <w:t xml:space="preserve"> (31/70)</w:t>
            </w:r>
          </w:p>
        </w:tc>
        <w:tc>
          <w:tcPr>
            <w:tcW w:w="1535" w:type="dxa"/>
            <w:tcBorders>
              <w:top w:val="single" w:sz="4" w:space="0" w:color="000000"/>
              <w:left w:val="single" w:sz="4" w:space="0" w:color="000000"/>
              <w:bottom w:val="single" w:sz="4" w:space="0" w:color="000000"/>
            </w:tcBorders>
            <w:shd w:val="clear" w:color="auto" w:fill="auto"/>
          </w:tcPr>
          <w:p w14:paraId="6F393CCE" w14:textId="77777777" w:rsidR="00A47626" w:rsidRPr="006B253B" w:rsidRDefault="00A47626">
            <w:pPr>
              <w:jc w:val="center"/>
              <w:rPr>
                <w:szCs w:val="22"/>
              </w:rPr>
            </w:pPr>
            <w:r w:rsidRPr="006B253B">
              <w:rPr>
                <w:szCs w:val="22"/>
              </w:rPr>
              <w:t>63% (45/72)</w:t>
            </w:r>
            <w:r w:rsidRPr="006B253B">
              <w:rPr>
                <w:szCs w:val="22"/>
                <w:vertAlign w:val="superscript"/>
              </w:rPr>
              <w:t>c</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1DE9430" w14:textId="77777777" w:rsidR="00A47626" w:rsidRPr="006B253B" w:rsidRDefault="00A47626">
            <w:pPr>
              <w:jc w:val="center"/>
            </w:pPr>
            <w:r w:rsidRPr="006B253B">
              <w:rPr>
                <w:szCs w:val="22"/>
              </w:rPr>
              <w:t>57% (41/72)</w:t>
            </w:r>
          </w:p>
        </w:tc>
      </w:tr>
      <w:tr w:rsidR="00A47626" w:rsidRPr="006B253B" w14:paraId="7B53A12C" w14:textId="77777777" w:rsidTr="00E25B36">
        <w:trPr>
          <w:cantSplit/>
          <w:jc w:val="center"/>
        </w:trPr>
        <w:tc>
          <w:tcPr>
            <w:tcW w:w="4406" w:type="dxa"/>
            <w:tcBorders>
              <w:top w:val="single" w:sz="4" w:space="0" w:color="000000"/>
              <w:left w:val="single" w:sz="4" w:space="0" w:color="000000"/>
              <w:bottom w:val="single" w:sz="4" w:space="0" w:color="000000"/>
            </w:tcBorders>
            <w:shd w:val="clear" w:color="auto" w:fill="auto"/>
          </w:tcPr>
          <w:p w14:paraId="1E86D0D2" w14:textId="77777777" w:rsidR="00A47626" w:rsidRPr="006B253B" w:rsidRDefault="00A47626">
            <w:pPr>
              <w:tabs>
                <w:tab w:val="clear" w:pos="567"/>
              </w:tabs>
              <w:autoSpaceDE w:val="0"/>
              <w:ind w:left="567"/>
              <w:rPr>
                <w:szCs w:val="22"/>
              </w:rPr>
            </w:pPr>
            <w:r w:rsidRPr="006B253B">
              <w:rPr>
                <w:szCs w:val="22"/>
              </w:rPr>
              <w:t>li qatt ma rċevew terapija kontra TNF-α</w:t>
            </w:r>
          </w:p>
        </w:tc>
        <w:tc>
          <w:tcPr>
            <w:tcW w:w="1366" w:type="dxa"/>
            <w:tcBorders>
              <w:top w:val="single" w:sz="4" w:space="0" w:color="000000"/>
              <w:left w:val="single" w:sz="4" w:space="0" w:color="000000"/>
              <w:bottom w:val="single" w:sz="4" w:space="0" w:color="000000"/>
            </w:tcBorders>
            <w:shd w:val="clear" w:color="auto" w:fill="auto"/>
          </w:tcPr>
          <w:p w14:paraId="3505BFBD" w14:textId="2A39BD0B" w:rsidR="00A47626" w:rsidRPr="006B253B" w:rsidRDefault="00A47626">
            <w:pPr>
              <w:jc w:val="center"/>
              <w:rPr>
                <w:szCs w:val="22"/>
              </w:rPr>
            </w:pPr>
            <w:r w:rsidRPr="006B253B">
              <w:rPr>
                <w:szCs w:val="22"/>
              </w:rPr>
              <w:t>49%</w:t>
            </w:r>
            <w:r w:rsidR="004872D1" w:rsidRPr="006B253B">
              <w:rPr>
                <w:szCs w:val="22"/>
              </w:rPr>
              <w:t xml:space="preserve"> (25/51)</w:t>
            </w:r>
          </w:p>
        </w:tc>
        <w:tc>
          <w:tcPr>
            <w:tcW w:w="1535" w:type="dxa"/>
            <w:tcBorders>
              <w:top w:val="single" w:sz="4" w:space="0" w:color="000000"/>
              <w:left w:val="single" w:sz="4" w:space="0" w:color="000000"/>
              <w:bottom w:val="single" w:sz="4" w:space="0" w:color="000000"/>
            </w:tcBorders>
            <w:shd w:val="clear" w:color="auto" w:fill="auto"/>
          </w:tcPr>
          <w:p w14:paraId="38997905" w14:textId="77777777" w:rsidR="00A47626" w:rsidRPr="006B253B" w:rsidRDefault="00A47626">
            <w:pPr>
              <w:jc w:val="center"/>
              <w:rPr>
                <w:szCs w:val="22"/>
              </w:rPr>
            </w:pPr>
            <w:r w:rsidRPr="006B253B">
              <w:rPr>
                <w:szCs w:val="22"/>
              </w:rPr>
              <w:t>65% (34/52)</w:t>
            </w:r>
            <w:r w:rsidRPr="006B253B">
              <w:rPr>
                <w:szCs w:val="22"/>
                <w:vertAlign w:val="superscript"/>
              </w:rPr>
              <w:t>c</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2C499F8" w14:textId="77777777" w:rsidR="00A47626" w:rsidRPr="006B253B" w:rsidRDefault="00A47626">
            <w:pPr>
              <w:jc w:val="center"/>
            </w:pPr>
            <w:r w:rsidRPr="006B253B">
              <w:rPr>
                <w:szCs w:val="22"/>
              </w:rPr>
              <w:t>57% (30/53)</w:t>
            </w:r>
          </w:p>
        </w:tc>
      </w:tr>
      <w:tr w:rsidR="00A47626" w:rsidRPr="006B253B" w14:paraId="355FF58C" w14:textId="77777777" w:rsidTr="00E25B36">
        <w:trPr>
          <w:cantSplit/>
          <w:jc w:val="center"/>
        </w:trPr>
        <w:tc>
          <w:tcPr>
            <w:tcW w:w="4406" w:type="dxa"/>
            <w:tcBorders>
              <w:top w:val="single" w:sz="4" w:space="0" w:color="000000"/>
              <w:left w:val="single" w:sz="4" w:space="0" w:color="000000"/>
              <w:bottom w:val="single" w:sz="8" w:space="0" w:color="000000"/>
            </w:tcBorders>
            <w:shd w:val="clear" w:color="auto" w:fill="auto"/>
          </w:tcPr>
          <w:p w14:paraId="525B0C58" w14:textId="77777777" w:rsidR="00A47626" w:rsidRPr="006B253B" w:rsidRDefault="00A47626">
            <w:pPr>
              <w:tabs>
                <w:tab w:val="clear" w:pos="567"/>
              </w:tabs>
              <w:autoSpaceDE w:val="0"/>
              <w:ind w:left="567"/>
              <w:rPr>
                <w:szCs w:val="22"/>
              </w:rPr>
            </w:pPr>
            <w:r w:rsidRPr="006B253B">
              <w:t xml:space="preserve">li daħlu minn studju </w:t>
            </w:r>
            <w:r w:rsidRPr="006B253B">
              <w:rPr>
                <w:szCs w:val="22"/>
              </w:rPr>
              <w:t>CRD3001</w:t>
            </w:r>
            <w:r w:rsidRPr="006B253B">
              <w:rPr>
                <w:vertAlign w:val="superscript"/>
              </w:rPr>
              <w:t>§</w:t>
            </w:r>
          </w:p>
        </w:tc>
        <w:tc>
          <w:tcPr>
            <w:tcW w:w="1366" w:type="dxa"/>
            <w:tcBorders>
              <w:top w:val="single" w:sz="4" w:space="0" w:color="000000"/>
              <w:left w:val="single" w:sz="8" w:space="0" w:color="000000"/>
              <w:bottom w:val="single" w:sz="8" w:space="0" w:color="000000"/>
            </w:tcBorders>
            <w:shd w:val="clear" w:color="auto" w:fill="auto"/>
          </w:tcPr>
          <w:p w14:paraId="09F57373" w14:textId="51CB3CAD" w:rsidR="00A47626" w:rsidRPr="006B253B" w:rsidRDefault="00A47626">
            <w:pPr>
              <w:jc w:val="center"/>
              <w:rPr>
                <w:szCs w:val="22"/>
              </w:rPr>
            </w:pPr>
            <w:r w:rsidRPr="006B253B">
              <w:rPr>
                <w:szCs w:val="22"/>
              </w:rPr>
              <w:t>26%</w:t>
            </w:r>
            <w:r w:rsidR="004872D1" w:rsidRPr="006B253B">
              <w:rPr>
                <w:szCs w:val="22"/>
              </w:rPr>
              <w:t xml:space="preserve"> (16/61)</w:t>
            </w:r>
          </w:p>
        </w:tc>
        <w:tc>
          <w:tcPr>
            <w:tcW w:w="1535" w:type="dxa"/>
            <w:tcBorders>
              <w:top w:val="single" w:sz="4" w:space="0" w:color="000000"/>
              <w:left w:val="single" w:sz="8" w:space="0" w:color="000000"/>
              <w:bottom w:val="single" w:sz="8" w:space="0" w:color="000000"/>
            </w:tcBorders>
            <w:shd w:val="clear" w:color="auto" w:fill="auto"/>
          </w:tcPr>
          <w:p w14:paraId="285AB056" w14:textId="77777777" w:rsidR="00A47626" w:rsidRPr="006B253B" w:rsidRDefault="00A47626">
            <w:pPr>
              <w:jc w:val="center"/>
              <w:rPr>
                <w:szCs w:val="22"/>
              </w:rPr>
            </w:pPr>
            <w:r w:rsidRPr="006B253B">
              <w:rPr>
                <w:szCs w:val="22"/>
              </w:rPr>
              <w:t>41% (23/56)</w:t>
            </w:r>
          </w:p>
        </w:tc>
        <w:tc>
          <w:tcPr>
            <w:tcW w:w="1765" w:type="dxa"/>
            <w:tcBorders>
              <w:top w:val="single" w:sz="4" w:space="0" w:color="000000"/>
              <w:left w:val="single" w:sz="8" w:space="0" w:color="000000"/>
              <w:bottom w:val="single" w:sz="8" w:space="0" w:color="000000"/>
              <w:right w:val="single" w:sz="4" w:space="0" w:color="000000"/>
            </w:tcBorders>
            <w:shd w:val="clear" w:color="auto" w:fill="auto"/>
          </w:tcPr>
          <w:p w14:paraId="3A2B9781" w14:textId="77777777" w:rsidR="00A47626" w:rsidRPr="006B253B" w:rsidRDefault="00A47626">
            <w:pPr>
              <w:jc w:val="center"/>
            </w:pPr>
            <w:r w:rsidRPr="006B253B">
              <w:rPr>
                <w:szCs w:val="22"/>
              </w:rPr>
              <w:t>39% (22/57)</w:t>
            </w:r>
          </w:p>
        </w:tc>
      </w:tr>
      <w:tr w:rsidR="00E25B36" w:rsidRPr="006B253B" w14:paraId="5B8C15AE" w14:textId="77777777" w:rsidTr="009F631E">
        <w:trPr>
          <w:cantSplit/>
          <w:jc w:val="center"/>
        </w:trPr>
        <w:tc>
          <w:tcPr>
            <w:tcW w:w="9072" w:type="dxa"/>
            <w:gridSpan w:val="4"/>
            <w:tcBorders>
              <w:top w:val="single" w:sz="8" w:space="0" w:color="000000"/>
            </w:tcBorders>
            <w:shd w:val="clear" w:color="auto" w:fill="auto"/>
          </w:tcPr>
          <w:p w14:paraId="3D5BD2DA" w14:textId="77777777" w:rsidR="00E25B36" w:rsidRPr="006B253B" w:rsidRDefault="00E25B36">
            <w:pPr>
              <w:tabs>
                <w:tab w:val="clear" w:pos="567"/>
              </w:tabs>
              <w:autoSpaceDE w:val="0"/>
            </w:pPr>
            <w:r w:rsidRPr="006B253B">
              <w:rPr>
                <w:sz w:val="18"/>
                <w:szCs w:val="18"/>
              </w:rPr>
              <w:t>Remissjoni klinika hija definita bħala punteġġ ta’ CDAI ta’ &lt; 150; Rispons kliniku huwa definit bħala tnaqqis ta’ mill-inqas 100 punt f’CDAI jew li wieħed ikun f’remissjoni klinika</w:t>
            </w:r>
          </w:p>
          <w:p w14:paraId="06B4CA9E" w14:textId="77777777" w:rsidR="00E25B36" w:rsidRPr="006B253B" w:rsidRDefault="00E25B36" w:rsidP="00E25B36">
            <w:pPr>
              <w:tabs>
                <w:tab w:val="clear" w:pos="567"/>
              </w:tabs>
              <w:autoSpaceDE w:val="0"/>
              <w:ind w:left="284" w:hanging="284"/>
              <w:rPr>
                <w:sz w:val="18"/>
                <w:szCs w:val="18"/>
              </w:rPr>
            </w:pPr>
            <w:r w:rsidRPr="006B253B">
              <w:rPr>
                <w:sz w:val="18"/>
                <w:szCs w:val="18"/>
              </w:rPr>
              <w:t>*</w:t>
            </w:r>
            <w:r w:rsidRPr="006B253B">
              <w:rPr>
                <w:sz w:val="18"/>
                <w:szCs w:val="18"/>
              </w:rPr>
              <w:tab/>
              <w:t xml:space="preserve">Il-grupp tal-plaċebo kien jikkonsisti minn pazjenti li kienu f’rispons għal ustekinumab u kienu randomised biex jirċievu plaċebo </w:t>
            </w:r>
            <w:bookmarkStart w:id="115" w:name="OLE_LINK211"/>
            <w:bookmarkStart w:id="116" w:name="OLE_LINK212"/>
            <w:r w:rsidRPr="006B253B">
              <w:rPr>
                <w:sz w:val="18"/>
                <w:szCs w:val="18"/>
              </w:rPr>
              <w:t>fil-bidu ta’ terapija ta’ manteniment</w:t>
            </w:r>
            <w:bookmarkEnd w:id="115"/>
            <w:bookmarkEnd w:id="116"/>
            <w:r w:rsidRPr="006B253B">
              <w:rPr>
                <w:sz w:val="18"/>
                <w:szCs w:val="18"/>
              </w:rPr>
              <w:t>.</w:t>
            </w:r>
          </w:p>
          <w:p w14:paraId="60CDC592" w14:textId="77777777" w:rsidR="00E25B36" w:rsidRPr="006B253B" w:rsidRDefault="00E25B36" w:rsidP="00E25B36">
            <w:pPr>
              <w:tabs>
                <w:tab w:val="clear" w:pos="567"/>
              </w:tabs>
              <w:autoSpaceDE w:val="0"/>
              <w:ind w:left="284" w:hanging="284"/>
            </w:pPr>
            <w:r w:rsidRPr="006B253B">
              <w:rPr>
                <w:sz w:val="18"/>
                <w:szCs w:val="18"/>
              </w:rPr>
              <w:t>†</w:t>
            </w:r>
            <w:r w:rsidRPr="006B253B">
              <w:rPr>
                <w:sz w:val="18"/>
                <w:szCs w:val="18"/>
              </w:rPr>
              <w:tab/>
            </w:r>
            <w:bookmarkStart w:id="117" w:name="OLE_LINK215"/>
            <w:bookmarkStart w:id="118" w:name="OLE_LINK216"/>
            <w:r w:rsidRPr="006B253B">
              <w:rPr>
                <w:sz w:val="18"/>
                <w:szCs w:val="18"/>
              </w:rPr>
              <w:t xml:space="preserve">Pazjenti li </w:t>
            </w:r>
            <w:bookmarkEnd w:id="117"/>
            <w:bookmarkEnd w:id="118"/>
            <w:r w:rsidRPr="006B253B">
              <w:rPr>
                <w:sz w:val="18"/>
                <w:szCs w:val="18"/>
              </w:rPr>
              <w:t>kienu f’rispons kliniku għal ustekinumab ta’ 100 punt fil-bidu ta’ terapija ta’ manteniment</w:t>
            </w:r>
          </w:p>
          <w:p w14:paraId="51215864" w14:textId="77777777" w:rsidR="00E25B36" w:rsidRPr="006B253B" w:rsidRDefault="00E25B36" w:rsidP="00E25B36">
            <w:pPr>
              <w:tabs>
                <w:tab w:val="clear" w:pos="567"/>
              </w:tabs>
              <w:autoSpaceDE w:val="0"/>
              <w:ind w:left="284" w:hanging="284"/>
              <w:rPr>
                <w:vertAlign w:val="superscript"/>
              </w:rPr>
            </w:pPr>
            <w:r w:rsidRPr="006B253B">
              <w:rPr>
                <w:vertAlign w:val="superscript"/>
              </w:rPr>
              <w:t>‡</w:t>
            </w:r>
            <w:r w:rsidRPr="006B253B">
              <w:rPr>
                <w:vertAlign w:val="superscript"/>
              </w:rPr>
              <w:tab/>
            </w:r>
            <w:r w:rsidRPr="006B253B">
              <w:rPr>
                <w:sz w:val="18"/>
                <w:szCs w:val="18"/>
              </w:rPr>
              <w:t xml:space="preserve">Pazjenti li ma rrispondewx għal terapija konvenzjonali iżda mhux </w:t>
            </w:r>
            <w:bookmarkStart w:id="119" w:name="OLE_LINK218"/>
            <w:bookmarkStart w:id="120" w:name="OLE_LINK219"/>
            <w:r w:rsidRPr="006B253B">
              <w:rPr>
                <w:sz w:val="18"/>
                <w:szCs w:val="18"/>
              </w:rPr>
              <w:t xml:space="preserve">terapija kontra </w:t>
            </w:r>
            <w:bookmarkEnd w:id="119"/>
            <w:bookmarkEnd w:id="120"/>
            <w:r w:rsidRPr="006B253B">
              <w:rPr>
                <w:sz w:val="18"/>
                <w:szCs w:val="18"/>
              </w:rPr>
              <w:t>TNFα</w:t>
            </w:r>
          </w:p>
          <w:p w14:paraId="0748D2D1" w14:textId="77777777" w:rsidR="00E25B36" w:rsidRPr="006B253B" w:rsidRDefault="00E25B36" w:rsidP="00E25B36">
            <w:pPr>
              <w:tabs>
                <w:tab w:val="clear" w:pos="567"/>
              </w:tabs>
              <w:autoSpaceDE w:val="0"/>
              <w:ind w:left="284" w:hanging="284"/>
              <w:rPr>
                <w:szCs w:val="18"/>
                <w:vertAlign w:val="superscript"/>
              </w:rPr>
            </w:pPr>
            <w:r w:rsidRPr="006B253B">
              <w:rPr>
                <w:vertAlign w:val="superscript"/>
              </w:rPr>
              <w:t>§</w:t>
            </w:r>
            <w:r w:rsidRPr="006B253B">
              <w:rPr>
                <w:vertAlign w:val="superscript"/>
              </w:rPr>
              <w:tab/>
            </w:r>
            <w:r w:rsidRPr="006B253B">
              <w:rPr>
                <w:sz w:val="18"/>
                <w:szCs w:val="18"/>
              </w:rPr>
              <w:t>Pazjenti li ma rrispondewx/kienu intolleranti għal terapija kontra TNFα</w:t>
            </w:r>
          </w:p>
          <w:p w14:paraId="0FCC5147" w14:textId="77777777" w:rsidR="00E25B36" w:rsidRPr="006B253B" w:rsidRDefault="00E25B36" w:rsidP="00E25B36">
            <w:pPr>
              <w:tabs>
                <w:tab w:val="clear" w:pos="567"/>
              </w:tabs>
              <w:autoSpaceDE w:val="0"/>
              <w:ind w:left="284" w:hanging="284"/>
              <w:rPr>
                <w:szCs w:val="18"/>
                <w:vertAlign w:val="superscript"/>
              </w:rPr>
            </w:pPr>
            <w:r w:rsidRPr="006B253B">
              <w:rPr>
                <w:szCs w:val="18"/>
                <w:vertAlign w:val="superscript"/>
              </w:rPr>
              <w:t>a</w:t>
            </w:r>
            <w:r w:rsidRPr="006B253B">
              <w:rPr>
                <w:sz w:val="18"/>
                <w:szCs w:val="18"/>
              </w:rPr>
              <w:tab/>
              <w:t>p &lt; 0.01</w:t>
            </w:r>
          </w:p>
          <w:p w14:paraId="2C56D0DC" w14:textId="77777777" w:rsidR="00E25B36" w:rsidRPr="006B253B" w:rsidRDefault="00E25B36" w:rsidP="00E25B36">
            <w:pPr>
              <w:tabs>
                <w:tab w:val="clear" w:pos="567"/>
                <w:tab w:val="left" w:pos="288"/>
              </w:tabs>
              <w:ind w:left="284" w:hanging="284"/>
              <w:rPr>
                <w:szCs w:val="18"/>
                <w:vertAlign w:val="superscript"/>
              </w:rPr>
            </w:pPr>
            <w:r w:rsidRPr="006B253B">
              <w:rPr>
                <w:szCs w:val="18"/>
                <w:vertAlign w:val="superscript"/>
              </w:rPr>
              <w:t>b</w:t>
            </w:r>
            <w:r w:rsidRPr="006B253B">
              <w:rPr>
                <w:sz w:val="18"/>
                <w:szCs w:val="18"/>
              </w:rPr>
              <w:tab/>
              <w:t>p &lt; 0.05</w:t>
            </w:r>
          </w:p>
          <w:p w14:paraId="19974704" w14:textId="77777777" w:rsidR="00E25B36" w:rsidRPr="006B253B" w:rsidRDefault="00E25B36" w:rsidP="00E25B36">
            <w:pPr>
              <w:snapToGrid w:val="0"/>
              <w:ind w:left="284" w:hanging="284"/>
            </w:pPr>
            <w:r w:rsidRPr="006B253B">
              <w:rPr>
                <w:szCs w:val="18"/>
                <w:vertAlign w:val="superscript"/>
              </w:rPr>
              <w:t>c</w:t>
            </w:r>
            <w:r w:rsidRPr="006B253B">
              <w:rPr>
                <w:sz w:val="18"/>
                <w:szCs w:val="18"/>
              </w:rPr>
              <w:tab/>
              <w:t>nominalment sinifikanti (p &lt; 0.05)</w:t>
            </w:r>
          </w:p>
        </w:tc>
      </w:tr>
    </w:tbl>
    <w:p w14:paraId="28289B04" w14:textId="77777777" w:rsidR="00A47626" w:rsidRPr="006B253B" w:rsidRDefault="00A47626"/>
    <w:p w14:paraId="38CFA406" w14:textId="77777777" w:rsidR="00A47626" w:rsidRPr="006B253B" w:rsidRDefault="00A47626">
      <w:r w:rsidRPr="006B253B">
        <w:t>F’IM-UNITI, 29 minn 129</w:t>
      </w:r>
      <w:r w:rsidRPr="006B253B">
        <w:rPr>
          <w:szCs w:val="22"/>
        </w:rPr>
        <w:t> </w:t>
      </w:r>
      <w:r w:rsidRPr="006B253B">
        <w:t>pazjent ma żammewx rispons għal ustekinumab meta kienu ttrattati kull 12-il ġimgħa u tħallew jaġġustaw id-doża b</w:t>
      </w:r>
      <w:r w:rsidR="00BF0831" w:rsidRPr="006B253B">
        <w:t>iex jirċievu ustekinumab kull 8 </w:t>
      </w:r>
      <w:r w:rsidRPr="006B253B">
        <w:t xml:space="preserve">ġimgħat. Telf ta’ rispons kien definit bħala </w:t>
      </w:r>
      <w:bookmarkStart w:id="121" w:name="OLE_LINK226"/>
      <w:bookmarkStart w:id="122" w:name="OLE_LINK227"/>
      <w:r w:rsidRPr="006B253B">
        <w:t xml:space="preserve">punteġġ ta’ </w:t>
      </w:r>
      <w:bookmarkEnd w:id="121"/>
      <w:bookmarkEnd w:id="122"/>
      <w:r w:rsidRPr="006B253B">
        <w:t>CDAI t</w:t>
      </w:r>
      <w:r w:rsidR="00BF0831" w:rsidRPr="006B253B">
        <w:t>a’ ≥ 220 punt u żieda ta’ ≥ 100 </w:t>
      </w:r>
      <w:r w:rsidRPr="006B253B">
        <w:t>punt mill-punteġġ ta’ CDAI fil-linja bażi. F’dawn il-pazjenti, remissjoni klinika inkisbet f’41.4% tal-pazjenti 16-il ġimgħa wara aġġustament fid-doża.</w:t>
      </w:r>
    </w:p>
    <w:p w14:paraId="10D43D2B" w14:textId="77777777" w:rsidR="00A47626" w:rsidRPr="006B253B" w:rsidRDefault="00A47626"/>
    <w:p w14:paraId="393B5CEF" w14:textId="77777777" w:rsidR="00A47626" w:rsidRPr="006B253B" w:rsidRDefault="00A47626">
      <w:r w:rsidRPr="006B253B">
        <w:t xml:space="preserve">Pazjenti li ma kinux f’rispons kliniku għal induzzjoni b’ustekinumab f’ġimgħa 8 tal-istudji ta’ induzzjoni ta’ UNITI-1 u UNITI-2 (476 pazjent) daħlu fil-porzjon mhux randomised tal-istudju ta’ manteniment (IM-UNITI) u f’dak il-waqt irċevew injezzjoni ta’ 90 mg ustekinumab taħt il-ġilda. Tmien ġimgħat wara, 50.5% tal-pazjenti kisbu rispons kliniku u komplew jirċievu għoti ta’ dożi ta’ manteniment kull 8 ġimgħat; fost dawn il-pazjenti b’dożaġġ </w:t>
      </w:r>
      <w:bookmarkStart w:id="123" w:name="OLE_LINK231"/>
      <w:bookmarkStart w:id="124" w:name="OLE_LINK232"/>
      <w:r w:rsidRPr="006B253B">
        <w:t xml:space="preserve">ta’ manteniment </w:t>
      </w:r>
      <w:bookmarkEnd w:id="123"/>
      <w:bookmarkEnd w:id="124"/>
      <w:r w:rsidRPr="006B253B">
        <w:t xml:space="preserve">kontinwu, il-maġġoranza żammew ir-rispons (68.1%) u kisbu remissjoni (50.2%) f’ġimgħa 44, fi proporzjonijiet li kienu simili għall-pazjenti li fil-bidu rrispondew </w:t>
      </w:r>
      <w:bookmarkStart w:id="125" w:name="OLE_LINK228"/>
      <w:bookmarkStart w:id="126" w:name="OLE_LINK229"/>
      <w:r w:rsidRPr="006B253B">
        <w:t>għal induzzjoni b’ustekinumab</w:t>
      </w:r>
      <w:bookmarkEnd w:id="125"/>
      <w:bookmarkEnd w:id="126"/>
      <w:r w:rsidRPr="006B253B">
        <w:t>.</w:t>
      </w:r>
    </w:p>
    <w:p w14:paraId="35690D26" w14:textId="77777777" w:rsidR="00A47626" w:rsidRPr="006B253B" w:rsidRDefault="00A47626"/>
    <w:p w14:paraId="1A2A39DB" w14:textId="3A60100E" w:rsidR="00A47626" w:rsidRPr="006B253B" w:rsidRDefault="00A47626">
      <w:r w:rsidRPr="006B253B">
        <w:t>Minn 131</w:t>
      </w:r>
      <w:r w:rsidRPr="006B253B">
        <w:rPr>
          <w:szCs w:val="22"/>
        </w:rPr>
        <w:t> </w:t>
      </w:r>
      <w:r w:rsidRPr="006B253B">
        <w:t>pazjent li rrispondew għal induzzjoni b’ustekinumab, u kienu randomi</w:t>
      </w:r>
      <w:r w:rsidR="00D07B8F" w:rsidRPr="006B253B">
        <w:t>s</w:t>
      </w:r>
      <w:r w:rsidRPr="006B253B">
        <w:t>ed għall-grupp tal-plaċebo fil-bidu tal-istudju ta’ manteniment, 51 sussegwentement tilfu r-rispons u rċevew 90 mg ustekinumab taħt il-ġilda kull 8 ġimgħat. Il-maġġoranza tal-pazjenti li tilfu r-rispons u komplew ustekinumab għamlu dan fi żmien 24 ġimgħat mill-infużjoni ta’ induzzjoni. Minn dawn il-51 pazjent, 70.6% kisbu rispons kliniku u 39.2% fil-mija kisbu remissjoni klinika 16-il ġimgħa wara li rċevew l-ewwel doża taħt il-ġilda ta’ ustekinumab.</w:t>
      </w:r>
    </w:p>
    <w:p w14:paraId="34A7798D" w14:textId="57D92BCC" w:rsidR="00363A6A" w:rsidRPr="006B253B" w:rsidRDefault="00363A6A" w:rsidP="00363A6A">
      <w:bookmarkStart w:id="127" w:name="_Hlk61862445"/>
      <w:r w:rsidRPr="006B253B">
        <w:t>F’IM-UNITI, il-pazjenti li temmew l-istudju sa ġimgħa 44 kienu eliġibbli biex ikomplu t-trattament f’estensjoni tal-istudju. Fost il</w:t>
      </w:r>
      <w:r w:rsidRPr="006B253B">
        <w:noBreakHyphen/>
        <w:t>567 pazjent li daħlu fuq u ġew trattati b’ustekinumab fl-istudju ta’ estensjoni, ir-remissjoni klinika u r-rispons kliniku b’mod ġenerali nżammu sa ġimgħa 252 kemm għal pazjenti li ma rrispondewx għal terapiji b’TNF kif ukoll dawk li ma rrispondewx għal terapiji konvenzjonali.</w:t>
      </w:r>
    </w:p>
    <w:p w14:paraId="53B35DA0" w14:textId="77777777" w:rsidR="00F154A9" w:rsidRPr="006B253B" w:rsidRDefault="00F154A9" w:rsidP="00F154A9"/>
    <w:p w14:paraId="231B9746" w14:textId="3CF3A049" w:rsidR="00F154A9" w:rsidRPr="006B253B" w:rsidRDefault="00F154A9" w:rsidP="00F154A9">
      <w:r w:rsidRPr="006B253B">
        <w:t xml:space="preserve">Ma ġie identifikat l-ebda tħassib ġdid dwar sigurtà f’din l-estensjoni tal-istudju bi trattament sa </w:t>
      </w:r>
      <w:r w:rsidR="00BA608A" w:rsidRPr="006B253B">
        <w:t xml:space="preserve">5 snin </w:t>
      </w:r>
      <w:r w:rsidRPr="006B253B">
        <w:t>f’pazjenti bil-Marda ta’ Crohn.</w:t>
      </w:r>
    </w:p>
    <w:bookmarkEnd w:id="127"/>
    <w:p w14:paraId="74870B3A" w14:textId="77777777" w:rsidR="00A47626" w:rsidRPr="006B253B" w:rsidRDefault="00A47626"/>
    <w:p w14:paraId="7BC6B61D" w14:textId="77777777" w:rsidR="00A47626" w:rsidRPr="006B253B" w:rsidRDefault="00A47626">
      <w:pPr>
        <w:keepNext/>
        <w:autoSpaceDE w:val="0"/>
      </w:pPr>
      <w:r w:rsidRPr="006B253B">
        <w:rPr>
          <w:i/>
          <w:szCs w:val="22"/>
        </w:rPr>
        <w:t>Endoskopija</w:t>
      </w:r>
    </w:p>
    <w:p w14:paraId="11457518" w14:textId="78AC00F4" w:rsidR="00A47626" w:rsidRPr="006B253B" w:rsidRDefault="00A47626">
      <w:r w:rsidRPr="006B253B">
        <w:t xml:space="preserve">Id-dehra endoskopika tal-mukuża ġiet evalwata f’252 pazjent b’attività endoskopika tal-marda eliġibbli fil-linja bażi f’sottostudju. Il-punt finali primarju kien bidla mil-linja bażi fil-Punteġġ Simplifikat tas-Severità Endoskopika tal-Marda għall-Marda ta’ Crohn (SES CD - </w:t>
      </w:r>
      <w:r w:rsidRPr="006B253B">
        <w:rPr>
          <w:i/>
        </w:rPr>
        <w:t>Simplified Endoscopic Disease Severity Score for Crohn’s Disease</w:t>
      </w:r>
      <w:r w:rsidRPr="006B253B">
        <w:t xml:space="preserve">), punteġġ kompost tul 5 segmenti tal-ileu u l-kolon ta’ preżenza/daqs ta’ ulċeri, proporzjon </w:t>
      </w:r>
      <w:bookmarkStart w:id="128" w:name="OLE_LINK239"/>
      <w:bookmarkStart w:id="129" w:name="OLE_LINK240"/>
      <w:r w:rsidRPr="006B253B">
        <w:t xml:space="preserve">ta’ superfiċje tal-mukuża </w:t>
      </w:r>
      <w:bookmarkEnd w:id="128"/>
      <w:bookmarkEnd w:id="129"/>
      <w:r w:rsidRPr="006B253B">
        <w:t xml:space="preserve">miksi b’ulċeri, proporzjon ta’ superfiċje tal-mukuża affettwat b’xi feriti oħrajn u l-preżenza/tip ta’ tidjiq/kontrazzjonijiet. F’ġimgħa 8, wara doża waħda ta’ induzzjoni fil-vini, il-bidla fil-punteġġ SES-CD kien akbar fil-grupp ta’ ustekinumab (n = 155, </w:t>
      </w:r>
      <w:bookmarkStart w:id="130" w:name="OLE_LINK243"/>
      <w:bookmarkStart w:id="131" w:name="OLE_LINK244"/>
      <w:r w:rsidRPr="006B253B">
        <w:t>bidla medja</w:t>
      </w:r>
      <w:bookmarkEnd w:id="130"/>
      <w:bookmarkEnd w:id="131"/>
      <w:r w:rsidRPr="006B253B">
        <w:t> = </w:t>
      </w:r>
      <w:r w:rsidR="00A12950" w:rsidRPr="006B253B">
        <w:t>-</w:t>
      </w:r>
      <w:r w:rsidRPr="006B253B">
        <w:t>2.8) milli fil-grupp tal-plaċebo (n = 97, bidla medja = </w:t>
      </w:r>
      <w:r w:rsidRPr="006B253B">
        <w:noBreakHyphen/>
        <w:t>0.7, p = 0.012).</w:t>
      </w:r>
    </w:p>
    <w:p w14:paraId="30A9C541" w14:textId="77777777" w:rsidR="00A47626" w:rsidRPr="006B253B" w:rsidRDefault="00A47626">
      <w:pPr>
        <w:autoSpaceDE w:val="0"/>
      </w:pPr>
    </w:p>
    <w:p w14:paraId="7C01168B" w14:textId="77777777" w:rsidR="00171999" w:rsidRPr="006B253B" w:rsidRDefault="00A47626">
      <w:pPr>
        <w:keepNext/>
        <w:autoSpaceDE w:val="0"/>
        <w:rPr>
          <w:i/>
          <w:szCs w:val="22"/>
        </w:rPr>
      </w:pPr>
      <w:r w:rsidRPr="006B253B">
        <w:rPr>
          <w:i/>
          <w:szCs w:val="22"/>
        </w:rPr>
        <w:t>Rispons tal-fistla</w:t>
      </w:r>
    </w:p>
    <w:p w14:paraId="50CABAB8" w14:textId="77777777" w:rsidR="00A47626" w:rsidRPr="006B253B" w:rsidRDefault="00A47626">
      <w:pPr>
        <w:autoSpaceDE w:val="0"/>
      </w:pPr>
      <w:r w:rsidRPr="006B253B">
        <w:t xml:space="preserve">F’sottogrupp ta’ pazjenti b’fistuli li </w:t>
      </w:r>
      <w:bookmarkStart w:id="132" w:name="OLE_LINK247"/>
      <w:bookmarkStart w:id="133" w:name="OLE_LINK248"/>
      <w:r w:rsidRPr="006B253B">
        <w:t>jnixxu</w:t>
      </w:r>
      <w:bookmarkEnd w:id="132"/>
      <w:bookmarkEnd w:id="133"/>
      <w:r w:rsidRPr="006B253B">
        <w:t xml:space="preserve"> fil-linja bażi (8.8%; n = 26), 12/15 (80%) tal-pazjenti ttrattati b’ustekinumab kisbu rispons tal-fistla matul 44 ġimgħa (definit bħala tnaqqis ta’ ≥ 50% mil-linja bażi tal-istudju ta’ induzzjoni fl-għadd ta’ fistli li jnixxu) meta mqabbla ma’ 5/11 (45.5%) esposti għall-plaċebo.</w:t>
      </w:r>
    </w:p>
    <w:p w14:paraId="0C6A1829" w14:textId="77777777" w:rsidR="00A47626" w:rsidRPr="006B253B" w:rsidRDefault="00A47626">
      <w:pPr>
        <w:autoSpaceDE w:val="0"/>
      </w:pPr>
    </w:p>
    <w:p w14:paraId="5D2DA546" w14:textId="77777777" w:rsidR="00171999" w:rsidRPr="006B253B" w:rsidRDefault="00A47626">
      <w:pPr>
        <w:keepNext/>
        <w:autoSpaceDE w:val="0"/>
        <w:rPr>
          <w:i/>
          <w:szCs w:val="22"/>
        </w:rPr>
      </w:pPr>
      <w:bookmarkStart w:id="134" w:name="OLE_LINK249"/>
      <w:bookmarkStart w:id="135" w:name="OLE_LINK250"/>
      <w:r w:rsidRPr="006B253B">
        <w:rPr>
          <w:i/>
          <w:szCs w:val="22"/>
        </w:rPr>
        <w:t>Kwalità tal-ħajja relatata mas-saħħa</w:t>
      </w:r>
      <w:bookmarkEnd w:id="134"/>
      <w:bookmarkEnd w:id="135"/>
    </w:p>
    <w:p w14:paraId="20CAC751" w14:textId="77777777" w:rsidR="00517E9A" w:rsidRPr="006B253B" w:rsidRDefault="00A47626">
      <w:pPr>
        <w:autoSpaceDE w:val="0"/>
        <w:rPr>
          <w:iCs/>
        </w:rPr>
      </w:pPr>
      <w:bookmarkStart w:id="136" w:name="_Hlk506191926"/>
      <w:r w:rsidRPr="006B253B">
        <w:rPr>
          <w:iCs/>
        </w:rPr>
        <w:t xml:space="preserve">Il-kwalità tal-ħajja relatata mas-saħħa </w:t>
      </w:r>
      <w:r w:rsidRPr="006B253B">
        <w:t>kienet evalwata permezz tal-</w:t>
      </w:r>
      <w:r w:rsidR="00AF13C8" w:rsidRPr="006B253B">
        <w:t>K</w:t>
      </w:r>
      <w:r w:rsidRPr="006B253B">
        <w:t>westjonarj</w:t>
      </w:r>
      <w:r w:rsidR="00AF13C8" w:rsidRPr="006B253B">
        <w:t xml:space="preserve">u </w:t>
      </w:r>
      <w:r w:rsidR="001F78CE" w:rsidRPr="006B253B">
        <w:t>dwar</w:t>
      </w:r>
      <w:r w:rsidR="00AF13C8" w:rsidRPr="006B253B">
        <w:t xml:space="preserve"> Mard Infjammatorju tal-Musrana (</w:t>
      </w:r>
      <w:r w:rsidRPr="006B253B">
        <w:t xml:space="preserve">IBDQ </w:t>
      </w:r>
      <w:r w:rsidR="00AF13C8" w:rsidRPr="006B253B">
        <w:t xml:space="preserve">- </w:t>
      </w:r>
      <w:r w:rsidR="00AF13C8" w:rsidRPr="006B253B">
        <w:rPr>
          <w:i/>
          <w:iCs/>
        </w:rPr>
        <w:t>Inflammatory Bowel Disease Questionnaire</w:t>
      </w:r>
      <w:r w:rsidR="00AF13C8" w:rsidRPr="006B253B">
        <w:rPr>
          <w:iCs/>
        </w:rPr>
        <w:t>)</w:t>
      </w:r>
      <w:bookmarkEnd w:id="136"/>
      <w:r w:rsidR="00AF13C8" w:rsidRPr="006B253B">
        <w:rPr>
          <w:iCs/>
        </w:rPr>
        <w:t xml:space="preserve"> </w:t>
      </w:r>
      <w:r w:rsidRPr="006B253B">
        <w:t xml:space="preserve">u </w:t>
      </w:r>
      <w:r w:rsidR="00447886" w:rsidRPr="006B253B">
        <w:t xml:space="preserve">l-kwestjonarju </w:t>
      </w:r>
      <w:r w:rsidRPr="006B253B">
        <w:t xml:space="preserve">SF-36. F’ġimgħa 8, pazjenti li kienu qed jirċievu ustekinumab urew titjib statistikament sinifikanti akbar u ta’ sinifikanza klinika </w:t>
      </w:r>
      <w:bookmarkStart w:id="137" w:name="OLE_LINK253"/>
      <w:bookmarkStart w:id="138" w:name="OLE_LINK254"/>
      <w:r w:rsidRPr="006B253B">
        <w:t xml:space="preserve">fuq il-punteġġ </w:t>
      </w:r>
      <w:bookmarkEnd w:id="137"/>
      <w:bookmarkEnd w:id="138"/>
      <w:r w:rsidRPr="006B253B">
        <w:t xml:space="preserve">totali ta’ IBDQ u </w:t>
      </w:r>
      <w:bookmarkStart w:id="139" w:name="OLE_LINK257"/>
      <w:bookmarkStart w:id="140" w:name="OLE_LINK258"/>
      <w:r w:rsidRPr="006B253B">
        <w:t xml:space="preserve">fuq il-punteġġ tas-Sommarju tal-Komponent Mentali ta’ SF-36 </w:t>
      </w:r>
      <w:bookmarkEnd w:id="139"/>
      <w:bookmarkEnd w:id="140"/>
      <w:r w:rsidRPr="006B253B">
        <w:t>kemm f’UNITI-1 kif ukoll f’UNITI-2, u fuq il-punteġġ tas-Sommarju tal-Komponent Fiżiku ta’ SF-36 f’UNITI-2, meta mqabbel mal-plaċebo. Dan it-titjib ġeneralment kien itwal f’pazjenti ttrattati b’ustekinumab fl-istudju IM-UNITI sa tmiem ġimgħa 44 meta mqabbel mal-plaċebo</w:t>
      </w:r>
      <w:r w:rsidRPr="006B253B">
        <w:rPr>
          <w:iCs/>
        </w:rPr>
        <w:t>.</w:t>
      </w:r>
    </w:p>
    <w:p w14:paraId="7C245339" w14:textId="77777777" w:rsidR="00517E9A" w:rsidRPr="006B253B" w:rsidRDefault="00517E9A">
      <w:pPr>
        <w:autoSpaceDE w:val="0"/>
        <w:rPr>
          <w:iCs/>
        </w:rPr>
      </w:pPr>
    </w:p>
    <w:p w14:paraId="3B2A5A1A" w14:textId="7CB4E78A" w:rsidR="00A47626" w:rsidRPr="006B253B" w:rsidRDefault="00447886">
      <w:pPr>
        <w:autoSpaceDE w:val="0"/>
        <w:rPr>
          <w:iCs/>
        </w:rPr>
      </w:pPr>
      <w:r w:rsidRPr="006B253B">
        <w:rPr>
          <w:iCs/>
        </w:rPr>
        <w:t>B’mod ġenerali titjib fil-kwalità tal-ħajja relatat mas-saħħa nżamm matul l-estensjoni sal-ġimgħa 2</w:t>
      </w:r>
      <w:r w:rsidR="00BA608A" w:rsidRPr="006B253B">
        <w:rPr>
          <w:iCs/>
        </w:rPr>
        <w:t>52</w:t>
      </w:r>
      <w:r w:rsidRPr="006B253B">
        <w:rPr>
          <w:iCs/>
        </w:rPr>
        <w:t>.</w:t>
      </w:r>
    </w:p>
    <w:p w14:paraId="62CF71F5" w14:textId="77777777" w:rsidR="00F154A9" w:rsidRPr="006B253B" w:rsidRDefault="00F154A9" w:rsidP="00F154A9">
      <w:pPr>
        <w:suppressAutoHyphens w:val="0"/>
        <w:autoSpaceDE w:val="0"/>
        <w:autoSpaceDN w:val="0"/>
        <w:adjustRightInd w:val="0"/>
        <w:rPr>
          <w:rFonts w:eastAsia="Times New Roman"/>
          <w:iCs/>
          <w:noProof/>
          <w:lang w:eastAsia="en-US"/>
        </w:rPr>
      </w:pPr>
    </w:p>
    <w:p w14:paraId="52B5D60F" w14:textId="77777777" w:rsidR="00552CDC" w:rsidRPr="006B253B" w:rsidRDefault="00552CDC" w:rsidP="00552CDC">
      <w:pPr>
        <w:keepNext/>
        <w:tabs>
          <w:tab w:val="clear" w:pos="567"/>
        </w:tabs>
        <w:rPr>
          <w:bCs/>
        </w:rPr>
      </w:pPr>
      <w:r w:rsidRPr="006B253B">
        <w:rPr>
          <w:bCs/>
          <w:u w:val="single"/>
        </w:rPr>
        <w:t>Immunoġeniċità</w:t>
      </w:r>
    </w:p>
    <w:p w14:paraId="24E1D8B7" w14:textId="6DA910B7" w:rsidR="00552CDC" w:rsidRPr="006B253B" w:rsidRDefault="00552CDC" w:rsidP="00552CDC">
      <w:pPr>
        <w:autoSpaceDE w:val="0"/>
        <w:autoSpaceDN w:val="0"/>
        <w:adjustRightInd w:val="0"/>
        <w:rPr>
          <w:rFonts w:eastAsia="Times New Roman"/>
          <w:noProof/>
          <w:szCs w:val="24"/>
          <w:lang w:eastAsia="en-US"/>
        </w:rPr>
      </w:pPr>
      <w:r w:rsidRPr="006B253B">
        <w:rPr>
          <w:bCs/>
        </w:rPr>
        <w:t xml:space="preserve">Jistgħu jiżviluppaw antikorpi għal ustekinumab waqt trattament b’ustekinumab u l-parti kbira tagħhom ikunu jinnewtralizzaw. Il-formazzjoni ta’ antikorpi kontra </w:t>
      </w:r>
      <w:r w:rsidRPr="006B253B">
        <w:rPr>
          <w:rFonts w:eastAsia="Times New Roman"/>
          <w:bCs/>
          <w:noProof/>
          <w:lang w:eastAsia="en-US"/>
        </w:rPr>
        <w:t>ustekinumab hija assoċjata ma’ żieda fit-tneħħija ta’</w:t>
      </w:r>
      <w:r w:rsidRPr="006B253B">
        <w:rPr>
          <w:bCs/>
        </w:rPr>
        <w:t xml:space="preserve"> ustekinumab</w:t>
      </w:r>
      <w:r w:rsidR="0092666A" w:rsidRPr="006B253B">
        <w:rPr>
          <w:bCs/>
        </w:rPr>
        <w:t xml:space="preserve"> </w:t>
      </w:r>
      <w:r w:rsidRPr="006B253B">
        <w:rPr>
          <w:rFonts w:eastAsia="Times New Roman"/>
          <w:bCs/>
          <w:noProof/>
          <w:lang w:eastAsia="en-US"/>
        </w:rPr>
        <w:t>f’pazjenti bil-marda ta’ Crohn</w:t>
      </w:r>
      <w:r w:rsidR="0092666A" w:rsidRPr="006B253B">
        <w:rPr>
          <w:rFonts w:eastAsia="Times New Roman"/>
          <w:bCs/>
          <w:noProof/>
          <w:lang w:eastAsia="en-US"/>
        </w:rPr>
        <w:t>.</w:t>
      </w:r>
      <w:r w:rsidRPr="006B253B">
        <w:rPr>
          <w:rFonts w:eastAsia="Times New Roman"/>
          <w:bCs/>
          <w:noProof/>
          <w:lang w:eastAsia="en-US"/>
        </w:rPr>
        <w:t xml:space="preserve"> </w:t>
      </w:r>
      <w:r w:rsidR="0092666A" w:rsidRPr="006B253B">
        <w:rPr>
          <w:rFonts w:eastAsia="Times New Roman"/>
          <w:bCs/>
          <w:noProof/>
          <w:lang w:eastAsia="en-US"/>
        </w:rPr>
        <w:t>M</w:t>
      </w:r>
      <w:r w:rsidRPr="006B253B">
        <w:rPr>
          <w:rFonts w:eastAsia="Times New Roman"/>
          <w:bCs/>
          <w:noProof/>
          <w:lang w:eastAsia="en-US"/>
        </w:rPr>
        <w:t>a ġie osservat l-ebda tnaqqis fl-effikaċja. Ma kien hemm l-ebda korrelazzjoni apparenti bejn il-preżenza ta’ antikorpi kontra ustekinumab u l-okkorrenza ta’ reazzjonijiet fil-post tal-injezzjoni.</w:t>
      </w:r>
    </w:p>
    <w:p w14:paraId="0743A11A" w14:textId="77777777" w:rsidR="00A47626" w:rsidRPr="006B253B" w:rsidRDefault="00A47626" w:rsidP="00494036">
      <w:pPr>
        <w:rPr>
          <w:szCs w:val="24"/>
        </w:rPr>
      </w:pPr>
    </w:p>
    <w:p w14:paraId="488813E6" w14:textId="77777777" w:rsidR="00171999" w:rsidRPr="006B253B" w:rsidRDefault="00A47626">
      <w:pPr>
        <w:keepNext/>
        <w:rPr>
          <w:szCs w:val="22"/>
          <w:u w:val="single"/>
        </w:rPr>
      </w:pPr>
      <w:r w:rsidRPr="006B253B">
        <w:rPr>
          <w:szCs w:val="22"/>
          <w:u w:val="single"/>
        </w:rPr>
        <w:t>Popolazzjoni pedjatrika</w:t>
      </w:r>
    </w:p>
    <w:p w14:paraId="277033E6" w14:textId="77777777" w:rsidR="00A47626" w:rsidRPr="006B253B" w:rsidRDefault="00A47626">
      <w:pPr>
        <w:autoSpaceDE w:val="0"/>
      </w:pPr>
      <w:r w:rsidRPr="006B253B">
        <w:rPr>
          <w:szCs w:val="24"/>
        </w:rPr>
        <w:t>L-Aġenzija Ewropea għall-Mediċini ddiferiet l-obbligu li jiġu ppreżentati riżultati tal-istudji b’ustekinumab f’wahda jew iktar kategoriji tal-popolazzjoni pedjatrika fil-Marda ta’ Crohn</w:t>
      </w:r>
      <w:r w:rsidR="00BB3D67" w:rsidRPr="006B253B">
        <w:rPr>
          <w:szCs w:val="24"/>
        </w:rPr>
        <w:t xml:space="preserve"> u kolite ulċerattiva</w:t>
      </w:r>
      <w:r w:rsidRPr="006B253B">
        <w:rPr>
          <w:szCs w:val="24"/>
        </w:rPr>
        <w:t xml:space="preserve"> (ara sezzjoni 4.2 għal informazzjoni dwar l-użu pedjatriku).</w:t>
      </w:r>
    </w:p>
    <w:p w14:paraId="1683D420" w14:textId="77777777" w:rsidR="00A47626" w:rsidRPr="006B253B" w:rsidRDefault="00A47626">
      <w:pPr>
        <w:widowControl w:val="0"/>
      </w:pPr>
    </w:p>
    <w:p w14:paraId="5A6D93BC" w14:textId="77777777" w:rsidR="00A47626" w:rsidRPr="006B253B" w:rsidRDefault="00A47626" w:rsidP="004704E0">
      <w:pPr>
        <w:keepNext/>
        <w:ind w:left="567" w:hanging="567"/>
        <w:outlineLvl w:val="2"/>
        <w:rPr>
          <w:b/>
          <w:bCs/>
          <w:iCs/>
        </w:rPr>
      </w:pPr>
      <w:r w:rsidRPr="006B253B">
        <w:rPr>
          <w:b/>
          <w:bCs/>
        </w:rPr>
        <w:t>5.2</w:t>
      </w:r>
      <w:r w:rsidRPr="006B253B">
        <w:rPr>
          <w:b/>
          <w:bCs/>
        </w:rPr>
        <w:tab/>
        <w:t>Tagħrif farmakokinetiku</w:t>
      </w:r>
    </w:p>
    <w:p w14:paraId="38C97168" w14:textId="77777777" w:rsidR="00A47626" w:rsidRPr="006B253B" w:rsidRDefault="00A47626" w:rsidP="00E25B36">
      <w:pPr>
        <w:keepNext/>
      </w:pPr>
    </w:p>
    <w:p w14:paraId="23108204" w14:textId="77777777" w:rsidR="00A47626" w:rsidRPr="006B253B" w:rsidRDefault="00BB3D67">
      <w:pPr>
        <w:rPr>
          <w:iCs/>
        </w:rPr>
      </w:pPr>
      <w:r w:rsidRPr="006B253B">
        <w:rPr>
          <w:iCs/>
        </w:rPr>
        <w:t>W</w:t>
      </w:r>
      <w:r w:rsidR="00A47626" w:rsidRPr="006B253B">
        <w:rPr>
          <w:iCs/>
        </w:rPr>
        <w:t>ara d-doża rrakkomandata ta’ induzzjoni fil-vina, il-medjan tal-konċentrazzjoni massima ta’ ustekinumab fis-serum, osservat siegħa wara l-infużjoni, kien ta’ 126.1 μg/mL</w:t>
      </w:r>
      <w:r w:rsidR="001C72D5" w:rsidRPr="006B253B">
        <w:rPr>
          <w:iCs/>
        </w:rPr>
        <w:t xml:space="preserve"> f’pazjenti bil-marda ta’ Crohn u </w:t>
      </w:r>
      <w:r w:rsidR="001C72D5" w:rsidRPr="006B253B">
        <w:t>127.0 µg/mL f’pazjenti b’kolite ulċerattiva</w:t>
      </w:r>
      <w:r w:rsidR="00A47626" w:rsidRPr="006B253B">
        <w:rPr>
          <w:iCs/>
        </w:rPr>
        <w:t>.</w:t>
      </w:r>
    </w:p>
    <w:p w14:paraId="4B58A81F" w14:textId="77777777" w:rsidR="00A47626" w:rsidRPr="006B253B" w:rsidRDefault="00A47626">
      <w:pPr>
        <w:rPr>
          <w:iCs/>
        </w:rPr>
      </w:pPr>
    </w:p>
    <w:p w14:paraId="233690D8" w14:textId="77777777" w:rsidR="00A47626" w:rsidRPr="006B253B" w:rsidRDefault="00A47626">
      <w:pPr>
        <w:keepNext/>
        <w:rPr>
          <w:iCs/>
        </w:rPr>
      </w:pPr>
      <w:r w:rsidRPr="006B253B">
        <w:rPr>
          <w:iCs/>
          <w:u w:val="single"/>
        </w:rPr>
        <w:t>Distribuzzjoni</w:t>
      </w:r>
    </w:p>
    <w:p w14:paraId="7F5F714D" w14:textId="77777777" w:rsidR="00A47626" w:rsidRPr="006B253B" w:rsidRDefault="00A47626">
      <w:pPr>
        <w:rPr>
          <w:b/>
          <w:bCs/>
          <w:iCs/>
        </w:rPr>
      </w:pPr>
      <w:r w:rsidRPr="006B253B">
        <w:rPr>
          <w:iCs/>
        </w:rPr>
        <w:t>Il-medjan tal-volum ta’ distribuzzjoni waqt l-aħħar fażi (Vz) wara doża waħda mogħtija fil-vina lill-pazjenti bil-psorijasi kien f’medda bejn 57 u 83 mL/kg.</w:t>
      </w:r>
    </w:p>
    <w:p w14:paraId="0B8A9814" w14:textId="77777777" w:rsidR="00A47626" w:rsidRPr="006B253B" w:rsidRDefault="00A47626">
      <w:pPr>
        <w:rPr>
          <w:b/>
          <w:bCs/>
          <w:iCs/>
        </w:rPr>
      </w:pPr>
    </w:p>
    <w:p w14:paraId="5EF8E98A" w14:textId="77777777" w:rsidR="00A47626" w:rsidRPr="006B253B" w:rsidRDefault="00A47626">
      <w:pPr>
        <w:keepNext/>
        <w:rPr>
          <w:iCs/>
        </w:rPr>
      </w:pPr>
      <w:r w:rsidRPr="006B253B">
        <w:rPr>
          <w:iCs/>
          <w:u w:val="single"/>
        </w:rPr>
        <w:t>Bijotrasformazzjoni</w:t>
      </w:r>
    </w:p>
    <w:p w14:paraId="0E244EC5" w14:textId="77777777" w:rsidR="00A47626" w:rsidRPr="006B253B" w:rsidRDefault="00A47626">
      <w:pPr>
        <w:rPr>
          <w:b/>
          <w:bCs/>
          <w:iCs/>
        </w:rPr>
      </w:pPr>
      <w:r w:rsidRPr="006B253B">
        <w:rPr>
          <w:iCs/>
        </w:rPr>
        <w:t>M’hijiex magħrufa n-nisġa eżatta ta’ metaboliżmu ta’ ustekinumab.</w:t>
      </w:r>
    </w:p>
    <w:p w14:paraId="21EE83CE" w14:textId="77777777" w:rsidR="00A47626" w:rsidRPr="006B253B" w:rsidRDefault="00A47626">
      <w:pPr>
        <w:rPr>
          <w:b/>
          <w:bCs/>
          <w:iCs/>
        </w:rPr>
      </w:pPr>
    </w:p>
    <w:p w14:paraId="56433E11" w14:textId="77777777" w:rsidR="00A47626" w:rsidRPr="006B253B" w:rsidRDefault="00A47626">
      <w:pPr>
        <w:keepNext/>
        <w:rPr>
          <w:iCs/>
        </w:rPr>
      </w:pPr>
      <w:r w:rsidRPr="006B253B">
        <w:rPr>
          <w:iCs/>
          <w:u w:val="single"/>
        </w:rPr>
        <w:t>Eliminazzjoni</w:t>
      </w:r>
    </w:p>
    <w:p w14:paraId="6CB0EFE9" w14:textId="6B8B89CE" w:rsidR="00A47626" w:rsidRPr="006B253B" w:rsidRDefault="00A47626">
      <w:pPr>
        <w:rPr>
          <w:i/>
        </w:rPr>
      </w:pPr>
      <w:r w:rsidRPr="006B253B">
        <w:rPr>
          <w:iCs/>
        </w:rPr>
        <w:t xml:space="preserve">Il-medjan tat-tneħħija sistemika (CL) wara doża waħda mogħtija fil-vina lill-pazjenti bi psorijasi kien f’medda bejn 1.99 u 2.34 mL/jum/kg. </w:t>
      </w:r>
      <w:r w:rsidRPr="006B253B">
        <w:t>Il-medjan tal-half-life (t</w:t>
      </w:r>
      <w:r w:rsidRPr="006B253B">
        <w:rPr>
          <w:vertAlign w:val="subscript"/>
        </w:rPr>
        <w:t>1/2</w:t>
      </w:r>
      <w:r w:rsidRPr="006B253B">
        <w:t>) ta’ ustekinumab kien bejn wieħed u ieħor ta’ 3 ġimgħat f’pazjenti bi</w:t>
      </w:r>
      <w:bookmarkStart w:id="141" w:name="OLE_LINK395"/>
      <w:bookmarkStart w:id="142" w:name="OLE_LINK396"/>
      <w:r w:rsidRPr="006B253B">
        <w:t xml:space="preserve">l-marda ta’ Crohn, </w:t>
      </w:r>
      <w:bookmarkEnd w:id="141"/>
      <w:bookmarkEnd w:id="142"/>
      <w:r w:rsidRPr="006B253B">
        <w:t xml:space="preserve">psorijasi u/jew artrite psorjatika, fuq medda minn 15 sa </w:t>
      </w:r>
      <w:r w:rsidR="00517E9A" w:rsidRPr="006B253B">
        <w:t>32 </w:t>
      </w:r>
      <w:r w:rsidRPr="006B253B">
        <w:t>jum fl-istudji kollha tal-psorijasi u artrite psorjatika.</w:t>
      </w:r>
    </w:p>
    <w:p w14:paraId="5AF0A066" w14:textId="77777777" w:rsidR="00A47626" w:rsidRPr="006B253B" w:rsidRDefault="00A47626">
      <w:pPr>
        <w:rPr>
          <w:i/>
        </w:rPr>
      </w:pPr>
    </w:p>
    <w:p w14:paraId="5C46527A" w14:textId="77777777" w:rsidR="00A47626" w:rsidRPr="006B253B" w:rsidRDefault="00A47626">
      <w:pPr>
        <w:keepNext/>
        <w:rPr>
          <w:iCs/>
        </w:rPr>
      </w:pPr>
      <w:r w:rsidRPr="006B253B">
        <w:rPr>
          <w:iCs/>
          <w:u w:val="single"/>
        </w:rPr>
        <w:t>Il-kwalità lineari tad-doża</w:t>
      </w:r>
    </w:p>
    <w:p w14:paraId="10D701F7" w14:textId="77777777" w:rsidR="00A47626" w:rsidRPr="006B253B" w:rsidRDefault="00A47626">
      <w:pPr>
        <w:rPr>
          <w:iCs/>
        </w:rPr>
      </w:pPr>
      <w:r w:rsidRPr="006B253B">
        <w:rPr>
          <w:iCs/>
        </w:rPr>
        <w:t>L-esponiment sistemiku ta’ ustekinumab (C</w:t>
      </w:r>
      <w:r w:rsidRPr="006B253B">
        <w:rPr>
          <w:iCs/>
          <w:vertAlign w:val="subscript"/>
        </w:rPr>
        <w:t>max</w:t>
      </w:r>
      <w:r w:rsidRPr="006B253B">
        <w:rPr>
          <w:iCs/>
        </w:rPr>
        <w:t xml:space="preserve"> u AUC) żdied bejn wieħed u ieħor b’mod proporzjonali mad-doża wara li ngħatat doża waħda ġol-vina f’dożi fuq medda ta’ bejn 0.09 mg/kg u 4.5 mg/kg.</w:t>
      </w:r>
    </w:p>
    <w:p w14:paraId="23732CEF" w14:textId="77777777" w:rsidR="00A47626" w:rsidRPr="006B253B" w:rsidRDefault="00A47626">
      <w:pPr>
        <w:rPr>
          <w:iCs/>
        </w:rPr>
      </w:pPr>
    </w:p>
    <w:p w14:paraId="148F9C40" w14:textId="77777777" w:rsidR="00A47626" w:rsidRPr="006B253B" w:rsidRDefault="00A47626">
      <w:pPr>
        <w:keepNext/>
        <w:rPr>
          <w:iCs/>
        </w:rPr>
      </w:pPr>
      <w:r w:rsidRPr="006B253B">
        <w:rPr>
          <w:iCs/>
          <w:u w:val="single"/>
        </w:rPr>
        <w:t>Popolazzjonijiet speċjali</w:t>
      </w:r>
    </w:p>
    <w:p w14:paraId="646A0B67" w14:textId="77777777" w:rsidR="00A47626" w:rsidRPr="006B253B" w:rsidRDefault="00A47626">
      <w:pPr>
        <w:rPr>
          <w:iCs/>
        </w:rPr>
      </w:pPr>
      <w:r w:rsidRPr="006B253B">
        <w:rPr>
          <w:iCs/>
        </w:rPr>
        <w:t>L-ebda tagħrif farmakokinetiku ma huwa disponibbli f’pazjenti b’indeboliment fil-funzjoni tal-kliewi jew tal-fwied.</w:t>
      </w:r>
    </w:p>
    <w:p w14:paraId="53446B8C" w14:textId="77777777" w:rsidR="00A47626" w:rsidRPr="006B253B" w:rsidRDefault="00A47626">
      <w:pPr>
        <w:rPr>
          <w:iCs/>
        </w:rPr>
      </w:pPr>
      <w:r w:rsidRPr="006B253B">
        <w:rPr>
          <w:iCs/>
        </w:rPr>
        <w:t>Ma saru l-ebda studji speċifiċi b’ustekinumab fil-vini f’pazjenti anzjani jew pedjatriċi.</w:t>
      </w:r>
    </w:p>
    <w:p w14:paraId="02DEC0BD" w14:textId="77777777" w:rsidR="00A47626" w:rsidRPr="006B253B" w:rsidRDefault="00A47626">
      <w:pPr>
        <w:rPr>
          <w:iCs/>
        </w:rPr>
      </w:pPr>
    </w:p>
    <w:p w14:paraId="3694D533" w14:textId="6332908E" w:rsidR="001C72D5" w:rsidRPr="006B253B" w:rsidRDefault="00A47626">
      <w:pPr>
        <w:widowControl w:val="0"/>
      </w:pPr>
      <w:bookmarkStart w:id="143" w:name="OLE_LINK399"/>
      <w:bookmarkStart w:id="144" w:name="OLE_LINK400"/>
      <w:r w:rsidRPr="006B253B">
        <w:t>F’pazjenti bil-marda ta’ Crohn, varjabilità f</w:t>
      </w:r>
      <w:r w:rsidR="001C72D5" w:rsidRPr="006B253B">
        <w:t>it-tneħħija</w:t>
      </w:r>
      <w:r w:rsidRPr="006B253B">
        <w:t xml:space="preserve"> ta’ ustekinumab kienet affettwata mill-piż tal-ġisem, mil-livell tal-albumina fis-serum, CRP, stat ta’ falliment tal-antagonist ta’ TNF, sess, razza (Asjatika kontra mhux Asjatika), u stat ta’ antikorp għall-ustekinumab waqt li l-piż tal-ġisem kien </w:t>
      </w:r>
      <w:bookmarkStart w:id="145" w:name="OLE_LINK273"/>
      <w:bookmarkStart w:id="146" w:name="OLE_LINK274"/>
      <w:r w:rsidRPr="006B253B">
        <w:t xml:space="preserve">il-ko-varjant </w:t>
      </w:r>
      <w:bookmarkEnd w:id="145"/>
      <w:bookmarkEnd w:id="146"/>
      <w:r w:rsidRPr="006B253B">
        <w:t xml:space="preserve">ewlieni li jaffettwa l-volum ta’ distribuzzjoni. </w:t>
      </w:r>
      <w:r w:rsidR="001C72D5" w:rsidRPr="006B253B">
        <w:t xml:space="preserve">Barra dan, fil-marda ta’ Crohn, it-tneħħija kienet affettwata mill-proteina reattiva C, l-istat ta’ falliment tal-antagonist TNF u r-razza (Asjatika kontra mhux Asjatika). L-impatt ta’ dawn il-kovarjanti kien fi ħdan </w:t>
      </w:r>
      <w:r w:rsidR="001C72D5" w:rsidRPr="006B253B">
        <w:rPr>
          <w:szCs w:val="22"/>
        </w:rPr>
        <w:t>±20% tal-valur tipiku jew ta’ referenza</w:t>
      </w:r>
      <w:r w:rsidR="00292E04" w:rsidRPr="006B253B">
        <w:rPr>
          <w:szCs w:val="22"/>
        </w:rPr>
        <w:t xml:space="preserve"> </w:t>
      </w:r>
      <w:r w:rsidR="001C72D5" w:rsidRPr="006B253B">
        <w:rPr>
          <w:szCs w:val="22"/>
        </w:rPr>
        <w:t>tal-parametru PK rispettiv, b’hekk ma kienx jeħtieġ aġġustament fid-doża għal</w:t>
      </w:r>
      <w:r w:rsidR="00292E04" w:rsidRPr="006B253B">
        <w:rPr>
          <w:szCs w:val="22"/>
        </w:rPr>
        <w:t xml:space="preserve"> </w:t>
      </w:r>
      <w:r w:rsidR="001C72D5" w:rsidRPr="006B253B">
        <w:rPr>
          <w:szCs w:val="22"/>
        </w:rPr>
        <w:t>dawn il-kovarjanti. L-użu konkomittanti ta’ immunomodulaturi ma kellux impatt sinifikanti fuq id-dispożizzjoni ta’ ustekinumab</w:t>
      </w:r>
      <w:r w:rsidR="001C72D5" w:rsidRPr="006B253B">
        <w:t>.</w:t>
      </w:r>
      <w:bookmarkEnd w:id="143"/>
      <w:bookmarkEnd w:id="144"/>
    </w:p>
    <w:p w14:paraId="06C3C466" w14:textId="77777777" w:rsidR="00A47626" w:rsidRPr="006B253B" w:rsidRDefault="00A47626">
      <w:pPr>
        <w:widowControl w:val="0"/>
      </w:pPr>
    </w:p>
    <w:p w14:paraId="1F523062" w14:textId="77777777" w:rsidR="00A47626" w:rsidRPr="006B253B" w:rsidRDefault="00A47626">
      <w:pPr>
        <w:keepNext/>
      </w:pPr>
      <w:r w:rsidRPr="006B253B">
        <w:rPr>
          <w:szCs w:val="22"/>
          <w:u w:val="single"/>
        </w:rPr>
        <w:t>Regolazzjoni</w:t>
      </w:r>
      <w:r w:rsidRPr="006B253B">
        <w:rPr>
          <w:u w:val="single"/>
        </w:rPr>
        <w:t xml:space="preserve"> tal-enzimi CYP450</w:t>
      </w:r>
    </w:p>
    <w:p w14:paraId="2F16E357" w14:textId="77777777" w:rsidR="00A47626" w:rsidRPr="006B253B" w:rsidRDefault="00A47626">
      <w:pPr>
        <w:rPr>
          <w:iCs/>
        </w:rPr>
      </w:pPr>
      <w:r w:rsidRPr="006B253B">
        <w:t>L-effetti ta’</w:t>
      </w:r>
      <w:r w:rsidRPr="006B253B">
        <w:rPr>
          <w:szCs w:val="22"/>
        </w:rPr>
        <w:t xml:space="preserve"> IL-12 jew IL-23 fuq ir-</w:t>
      </w:r>
      <w:r w:rsidRPr="006B253B">
        <w:t>regolazzjoni tal-enzimi CYP450 </w:t>
      </w:r>
      <w:r w:rsidRPr="006B253B">
        <w:rPr>
          <w:szCs w:val="22"/>
        </w:rPr>
        <w:t xml:space="preserve">kien evalwat fi </w:t>
      </w:r>
      <w:r w:rsidRPr="006B253B">
        <w:t xml:space="preserve">studju </w:t>
      </w:r>
      <w:r w:rsidRPr="006B253B">
        <w:rPr>
          <w:i/>
        </w:rPr>
        <w:t>in vitro</w:t>
      </w:r>
      <w:r w:rsidRPr="006B253B">
        <w:t xml:space="preserve"> permezz ta’</w:t>
      </w:r>
      <w:r w:rsidRPr="006B253B">
        <w:rPr>
          <w:szCs w:val="22"/>
        </w:rPr>
        <w:t xml:space="preserve"> epato</w:t>
      </w:r>
      <w:r w:rsidRPr="006B253B">
        <w:t>ċ</w:t>
      </w:r>
      <w:r w:rsidRPr="006B253B">
        <w:rPr>
          <w:szCs w:val="22"/>
        </w:rPr>
        <w:t xml:space="preserve">iti mill-bniedem, </w:t>
      </w:r>
      <w:r w:rsidRPr="006B253B">
        <w:t>li wera li IL-12 u/jew IL-23 f’</w:t>
      </w:r>
      <w:r w:rsidRPr="006B253B">
        <w:rPr>
          <w:szCs w:val="22"/>
        </w:rPr>
        <w:t>livelli ta</w:t>
      </w:r>
      <w:r w:rsidRPr="006B253B">
        <w:t>’</w:t>
      </w:r>
      <w:r w:rsidRPr="006B253B">
        <w:rPr>
          <w:szCs w:val="22"/>
        </w:rPr>
        <w:t xml:space="preserve"> 10 ng/ml ma biddlux l-attivitajiet tal-enzima tal-bniedem CYP450 (CYP1A2, 2B6, 2C9, 2C19, 2D6, jew 3A4; ara sezzjoni 4.5).</w:t>
      </w:r>
    </w:p>
    <w:p w14:paraId="1C1C3BE0" w14:textId="77777777" w:rsidR="00A47626" w:rsidRPr="006B253B" w:rsidRDefault="00A47626">
      <w:pPr>
        <w:rPr>
          <w:iCs/>
        </w:rPr>
      </w:pPr>
    </w:p>
    <w:p w14:paraId="0231CDDB" w14:textId="77777777" w:rsidR="00A47626" w:rsidRPr="006B253B" w:rsidRDefault="00A47626" w:rsidP="004704E0">
      <w:pPr>
        <w:keepNext/>
        <w:ind w:left="567" w:hanging="567"/>
        <w:outlineLvl w:val="2"/>
        <w:rPr>
          <w:b/>
          <w:bCs/>
        </w:rPr>
      </w:pPr>
      <w:r w:rsidRPr="006B253B">
        <w:rPr>
          <w:b/>
          <w:bCs/>
        </w:rPr>
        <w:t>5.3</w:t>
      </w:r>
      <w:r w:rsidRPr="006B253B">
        <w:rPr>
          <w:b/>
          <w:bCs/>
        </w:rPr>
        <w:tab/>
        <w:t>Tagħrif ta' qabel l-użu kliniku dwar is-sigurtà</w:t>
      </w:r>
    </w:p>
    <w:p w14:paraId="4BB2F6FE" w14:textId="77777777" w:rsidR="00A47626" w:rsidRPr="006B253B" w:rsidRDefault="00A47626">
      <w:pPr>
        <w:keepNext/>
        <w:tabs>
          <w:tab w:val="clear" w:pos="567"/>
        </w:tabs>
      </w:pPr>
    </w:p>
    <w:p w14:paraId="2BBA3D1A" w14:textId="77777777" w:rsidR="00A47626" w:rsidRPr="006B253B" w:rsidRDefault="00A47626">
      <w:pPr>
        <w:tabs>
          <w:tab w:val="clear" w:pos="567"/>
        </w:tabs>
        <w:rPr>
          <w:bCs/>
        </w:rPr>
      </w:pPr>
      <w:r w:rsidRPr="006B253B">
        <w:t>Tagħrif mhux kliniku inklużi evalwazzjonijiet ta’ sigurtà farmakoloġika bbażat fuq studji ta’ effett tossiku minn dożi ripetuti u effett tossiku fuq is-sistema riproduttiva u l-iżvilupp, ma juri l-ebda periklu speċjali (eż. tossiċità ta’ l-organi) għall-bnedmin. Fl-istudji ta’ l-effett tossiku fuq is-sistema riproduttiva u l-iżvilupp fix-xadini cynomolgus ma kienu osservati la effetti avversi fuq l-indiċi tal-fertilità fl-irġiel u lanqas difetti serji tat-twelid jew effetti tossiċi fuq l-iżvilupp. L-ebda effetti avversi fuq l-indiċi tal-fertilità fin-nisa ma kienu osservati bl-użu ta’ antikorpi analogi għall-IL</w:t>
      </w:r>
      <w:r w:rsidRPr="006B253B">
        <w:noBreakHyphen/>
        <w:t>12/23 fil-ġrieden.</w:t>
      </w:r>
    </w:p>
    <w:p w14:paraId="22C6DC39" w14:textId="77777777" w:rsidR="00A47626" w:rsidRPr="006B253B" w:rsidRDefault="00A47626">
      <w:pPr>
        <w:tabs>
          <w:tab w:val="clear" w:pos="567"/>
        </w:tabs>
        <w:rPr>
          <w:bCs/>
        </w:rPr>
      </w:pPr>
    </w:p>
    <w:p w14:paraId="41FB3F03" w14:textId="77777777" w:rsidR="00A47626" w:rsidRPr="006B253B" w:rsidRDefault="00A47626">
      <w:pPr>
        <w:tabs>
          <w:tab w:val="clear" w:pos="567"/>
        </w:tabs>
        <w:rPr>
          <w:bCs/>
        </w:rPr>
      </w:pPr>
      <w:r w:rsidRPr="006B253B">
        <w:t xml:space="preserve">Livelli tad-doża fl-istudji fuq l-annimali </w:t>
      </w:r>
      <w:r w:rsidR="00BF0831" w:rsidRPr="006B253B">
        <w:t>kienu bejn wieħed u ieħor sa 45 </w:t>
      </w:r>
      <w:r w:rsidRPr="006B253B">
        <w:t>darba ogħla mill-ogħla doża ekwivalenti għal dik intenzjonata li tingħata lill-pazjenti bil-psorijasi u wasslet għall-ogħla konċentrazzjonijiet tas-serum fix-xadini li kienu aktar minn 100 darba ogħla minn dawk osservati fil-bnedmin.</w:t>
      </w:r>
    </w:p>
    <w:p w14:paraId="5EAD3ACB" w14:textId="77777777" w:rsidR="00A47626" w:rsidRPr="006B253B" w:rsidRDefault="00A47626">
      <w:pPr>
        <w:tabs>
          <w:tab w:val="clear" w:pos="567"/>
        </w:tabs>
        <w:rPr>
          <w:bCs/>
        </w:rPr>
      </w:pPr>
    </w:p>
    <w:p w14:paraId="36B55C62" w14:textId="77777777" w:rsidR="00A47626" w:rsidRPr="006B253B" w:rsidRDefault="00A47626">
      <w:pPr>
        <w:tabs>
          <w:tab w:val="clear" w:pos="567"/>
        </w:tabs>
        <w:rPr>
          <w:bCs/>
        </w:rPr>
      </w:pPr>
      <w:r w:rsidRPr="006B253B">
        <w:rPr>
          <w:bCs/>
        </w:rPr>
        <w:t xml:space="preserve">Ma sarux studji ta’ karċinoġeniċità b’ustekinumab minħabba n-nuqqas ta’ mudelli xierqa għal antikorp li ma kellux </w:t>
      </w:r>
      <w:r w:rsidRPr="006B253B">
        <w:rPr>
          <w:bCs/>
          <w:i/>
        </w:rPr>
        <w:t>cross-reactivity</w:t>
      </w:r>
      <w:r w:rsidRPr="006B253B">
        <w:rPr>
          <w:bCs/>
        </w:rPr>
        <w:t xml:space="preserve"> għall-IL</w:t>
      </w:r>
      <w:r w:rsidRPr="006B253B">
        <w:noBreakHyphen/>
      </w:r>
      <w:r w:rsidRPr="006B253B">
        <w:rPr>
          <w:bCs/>
        </w:rPr>
        <w:t>12/23 p40 ta’ l-annimali gerriema.</w:t>
      </w:r>
    </w:p>
    <w:p w14:paraId="66A5DEE3" w14:textId="77777777" w:rsidR="00A47626" w:rsidRPr="006B253B" w:rsidRDefault="00A47626">
      <w:pPr>
        <w:tabs>
          <w:tab w:val="clear" w:pos="567"/>
        </w:tabs>
        <w:rPr>
          <w:bCs/>
        </w:rPr>
      </w:pPr>
    </w:p>
    <w:p w14:paraId="046488A7" w14:textId="77777777" w:rsidR="00A47626" w:rsidRPr="006B253B" w:rsidRDefault="00A47626">
      <w:pPr>
        <w:tabs>
          <w:tab w:val="clear" w:pos="567"/>
        </w:tabs>
        <w:rPr>
          <w:bCs/>
        </w:rPr>
      </w:pPr>
    </w:p>
    <w:p w14:paraId="1FDB2E82" w14:textId="77777777" w:rsidR="00A47626" w:rsidRPr="006B253B" w:rsidRDefault="00A47626" w:rsidP="004704E0">
      <w:pPr>
        <w:keepNext/>
        <w:ind w:left="567" w:hanging="567"/>
        <w:outlineLvl w:val="1"/>
        <w:rPr>
          <w:b/>
          <w:bCs/>
        </w:rPr>
      </w:pPr>
      <w:r w:rsidRPr="006B253B">
        <w:rPr>
          <w:b/>
          <w:bCs/>
        </w:rPr>
        <w:t>6.</w:t>
      </w:r>
      <w:r w:rsidRPr="006B253B">
        <w:rPr>
          <w:b/>
          <w:bCs/>
        </w:rPr>
        <w:tab/>
        <w:t>TAGĦRIF FARMAĊEWTIKU</w:t>
      </w:r>
    </w:p>
    <w:p w14:paraId="369401C6" w14:textId="77777777" w:rsidR="00A47626" w:rsidRPr="006B253B" w:rsidRDefault="00A47626">
      <w:pPr>
        <w:keepNext/>
        <w:tabs>
          <w:tab w:val="clear" w:pos="567"/>
        </w:tabs>
      </w:pPr>
    </w:p>
    <w:p w14:paraId="6714ECE2" w14:textId="77777777" w:rsidR="00A47626" w:rsidRPr="006B253B" w:rsidRDefault="00A47626" w:rsidP="004704E0">
      <w:pPr>
        <w:keepNext/>
        <w:ind w:left="567" w:hanging="567"/>
        <w:outlineLvl w:val="2"/>
        <w:rPr>
          <w:b/>
          <w:bCs/>
        </w:rPr>
      </w:pPr>
      <w:r w:rsidRPr="006B253B">
        <w:rPr>
          <w:b/>
          <w:bCs/>
        </w:rPr>
        <w:t>6.1</w:t>
      </w:r>
      <w:r w:rsidRPr="006B253B">
        <w:rPr>
          <w:b/>
          <w:bCs/>
        </w:rPr>
        <w:tab/>
        <w:t>Lista ta’ eċċipjenti</w:t>
      </w:r>
    </w:p>
    <w:p w14:paraId="28D07FC8" w14:textId="77777777" w:rsidR="00A47626" w:rsidRPr="006B253B" w:rsidRDefault="00A47626">
      <w:pPr>
        <w:keepNext/>
        <w:tabs>
          <w:tab w:val="clear" w:pos="567"/>
        </w:tabs>
        <w:rPr>
          <w:i/>
        </w:rPr>
      </w:pPr>
    </w:p>
    <w:p w14:paraId="61C2E1CA" w14:textId="7C4DD351" w:rsidR="00171999" w:rsidRPr="006B253B" w:rsidRDefault="00A47626">
      <w:pPr>
        <w:tabs>
          <w:tab w:val="clear" w:pos="567"/>
        </w:tabs>
        <w:rPr>
          <w:iCs/>
        </w:rPr>
      </w:pPr>
      <w:r w:rsidRPr="006B253B">
        <w:rPr>
          <w:iCs/>
        </w:rPr>
        <w:t>EDTA disodium salt dihydrate</w:t>
      </w:r>
      <w:r w:rsidR="00C27617">
        <w:rPr>
          <w:iCs/>
        </w:rPr>
        <w:t xml:space="preserve"> (E385)</w:t>
      </w:r>
    </w:p>
    <w:p w14:paraId="0C5CDCD3" w14:textId="77777777" w:rsidR="00A47626" w:rsidRPr="006B253B" w:rsidRDefault="00A47626">
      <w:pPr>
        <w:tabs>
          <w:tab w:val="clear" w:pos="567"/>
        </w:tabs>
        <w:rPr>
          <w:iCs/>
        </w:rPr>
      </w:pPr>
      <w:r w:rsidRPr="006B253B">
        <w:rPr>
          <w:iCs/>
        </w:rPr>
        <w:t>L-histidine</w:t>
      </w:r>
    </w:p>
    <w:p w14:paraId="61904758" w14:textId="6B460DF4" w:rsidR="00A47626" w:rsidRPr="006B253B" w:rsidRDefault="00A47626">
      <w:pPr>
        <w:tabs>
          <w:tab w:val="clear" w:pos="567"/>
        </w:tabs>
        <w:rPr>
          <w:iCs/>
        </w:rPr>
      </w:pPr>
      <w:r w:rsidRPr="006B253B">
        <w:rPr>
          <w:iCs/>
        </w:rPr>
        <w:t>L-histidine hydrochloride monohydrate</w:t>
      </w:r>
    </w:p>
    <w:p w14:paraId="770DD9C0" w14:textId="77777777" w:rsidR="00A47626" w:rsidRPr="006B253B" w:rsidRDefault="00A47626">
      <w:pPr>
        <w:tabs>
          <w:tab w:val="clear" w:pos="567"/>
        </w:tabs>
        <w:rPr>
          <w:iCs/>
        </w:rPr>
      </w:pPr>
      <w:r w:rsidRPr="006B253B">
        <w:rPr>
          <w:iCs/>
        </w:rPr>
        <w:t>L-methionine</w:t>
      </w:r>
    </w:p>
    <w:p w14:paraId="69679255" w14:textId="4A928033" w:rsidR="00A47626" w:rsidRPr="006B253B" w:rsidRDefault="00A47626">
      <w:pPr>
        <w:tabs>
          <w:tab w:val="clear" w:pos="567"/>
        </w:tabs>
        <w:rPr>
          <w:iCs/>
        </w:rPr>
      </w:pPr>
      <w:r w:rsidRPr="006B253B">
        <w:rPr>
          <w:iCs/>
        </w:rPr>
        <w:t>Polysorbate 80</w:t>
      </w:r>
      <w:r w:rsidR="00C27617">
        <w:rPr>
          <w:iCs/>
        </w:rPr>
        <w:t xml:space="preserve"> (E433)</w:t>
      </w:r>
    </w:p>
    <w:p w14:paraId="4565C32F" w14:textId="77777777" w:rsidR="00A47626" w:rsidRPr="006B253B" w:rsidRDefault="00A47626">
      <w:pPr>
        <w:tabs>
          <w:tab w:val="clear" w:pos="567"/>
        </w:tabs>
        <w:rPr>
          <w:iCs/>
        </w:rPr>
      </w:pPr>
      <w:r w:rsidRPr="006B253B">
        <w:rPr>
          <w:iCs/>
        </w:rPr>
        <w:t>Sucrose</w:t>
      </w:r>
    </w:p>
    <w:p w14:paraId="6BFDC906" w14:textId="77777777" w:rsidR="00A47626" w:rsidRPr="006B253B" w:rsidRDefault="00A47626">
      <w:pPr>
        <w:tabs>
          <w:tab w:val="clear" w:pos="567"/>
        </w:tabs>
        <w:rPr>
          <w:iCs/>
        </w:rPr>
      </w:pPr>
      <w:r w:rsidRPr="006B253B">
        <w:rPr>
          <w:iCs/>
        </w:rPr>
        <w:t>Ilma għall-injezzjoni</w:t>
      </w:r>
    </w:p>
    <w:p w14:paraId="0215DB0D" w14:textId="77777777" w:rsidR="00A47626" w:rsidRPr="006B253B" w:rsidRDefault="00A47626">
      <w:pPr>
        <w:tabs>
          <w:tab w:val="clear" w:pos="567"/>
        </w:tabs>
        <w:rPr>
          <w:iCs/>
        </w:rPr>
      </w:pPr>
    </w:p>
    <w:p w14:paraId="1B813C8B" w14:textId="77777777" w:rsidR="00A47626" w:rsidRPr="006B253B" w:rsidRDefault="00A47626" w:rsidP="004704E0">
      <w:pPr>
        <w:keepNext/>
        <w:ind w:left="567" w:hanging="567"/>
        <w:outlineLvl w:val="2"/>
        <w:rPr>
          <w:b/>
          <w:bCs/>
        </w:rPr>
      </w:pPr>
      <w:r w:rsidRPr="006B253B">
        <w:rPr>
          <w:b/>
          <w:bCs/>
        </w:rPr>
        <w:t>6.2</w:t>
      </w:r>
      <w:r w:rsidRPr="006B253B">
        <w:rPr>
          <w:b/>
          <w:bCs/>
        </w:rPr>
        <w:tab/>
      </w:r>
      <w:r w:rsidRPr="006B253B">
        <w:rPr>
          <w:b/>
          <w:bCs/>
          <w:szCs w:val="24"/>
        </w:rPr>
        <w:t>Inkompatibbiltajiet</w:t>
      </w:r>
    </w:p>
    <w:p w14:paraId="47FC6A87" w14:textId="77777777" w:rsidR="00A47626" w:rsidRPr="006B253B" w:rsidRDefault="00A47626">
      <w:pPr>
        <w:keepNext/>
        <w:tabs>
          <w:tab w:val="clear" w:pos="567"/>
        </w:tabs>
      </w:pPr>
    </w:p>
    <w:p w14:paraId="398F9935" w14:textId="4DACD225" w:rsidR="00A47626" w:rsidRPr="006B253B" w:rsidRDefault="00A47626" w:rsidP="001E6254">
      <w:pPr>
        <w:tabs>
          <w:tab w:val="clear" w:pos="567"/>
        </w:tabs>
      </w:pPr>
      <w:r w:rsidRPr="006B253B">
        <w:rPr>
          <w:szCs w:val="24"/>
        </w:rPr>
        <w:t>Fin-nuqqas ta’ studji ta’ kompatibbiltà</w:t>
      </w:r>
      <w:r w:rsidRPr="006B253B">
        <w:t xml:space="preserve">, dan il-prodott mediċinali m’għandux jitħallat ma’ prodotti mediċinali oħrajn. </w:t>
      </w:r>
      <w:r w:rsidR="00C82F15" w:rsidRPr="006B253B">
        <w:t>IMULDOSA</w:t>
      </w:r>
      <w:r w:rsidR="00605D9E" w:rsidRPr="006B253B">
        <w:t xml:space="preserve"> </w:t>
      </w:r>
      <w:r w:rsidRPr="006B253B">
        <w:t xml:space="preserve">għandu jiġi dilwit biss b’soluzzjoni ta’ </w:t>
      </w:r>
      <w:r w:rsidR="00DD634E" w:rsidRPr="006B253B">
        <w:t>sodium chloride 9</w:t>
      </w:r>
      <w:r w:rsidR="00001F0F" w:rsidRPr="006B253B">
        <w:t> </w:t>
      </w:r>
      <w:r w:rsidR="00DD634E" w:rsidRPr="006B253B">
        <w:t>mg/ml (</w:t>
      </w:r>
      <w:r w:rsidRPr="006B253B">
        <w:t>0.9%</w:t>
      </w:r>
      <w:r w:rsidR="00DD634E" w:rsidRPr="006B253B">
        <w:t>)</w:t>
      </w:r>
      <w:r w:rsidR="00BB569B" w:rsidRPr="006B253B">
        <w:t>.</w:t>
      </w:r>
      <w:r w:rsidRPr="006B253B">
        <w:t xml:space="preserve"> </w:t>
      </w:r>
      <w:r w:rsidR="00C82F15" w:rsidRPr="006B253B">
        <w:t>IMULDOSA</w:t>
      </w:r>
      <w:r w:rsidRPr="006B253B">
        <w:t xml:space="preserve"> m’għandux jingħata fl-istess pajp fil-vini flimkien ma’ prodotti mediċinali oħra.</w:t>
      </w:r>
    </w:p>
    <w:p w14:paraId="54F549C3" w14:textId="77777777" w:rsidR="00A47626" w:rsidRPr="006B253B" w:rsidRDefault="00A47626">
      <w:pPr>
        <w:tabs>
          <w:tab w:val="clear" w:pos="567"/>
        </w:tabs>
      </w:pPr>
    </w:p>
    <w:p w14:paraId="611BB0EE" w14:textId="77777777" w:rsidR="00A47626" w:rsidRPr="006B253B" w:rsidRDefault="00A47626" w:rsidP="004704E0">
      <w:pPr>
        <w:keepNext/>
        <w:ind w:left="567" w:hanging="567"/>
        <w:outlineLvl w:val="2"/>
        <w:rPr>
          <w:b/>
          <w:bCs/>
        </w:rPr>
      </w:pPr>
      <w:r w:rsidRPr="006B253B">
        <w:rPr>
          <w:b/>
          <w:bCs/>
        </w:rPr>
        <w:t>6.3</w:t>
      </w:r>
      <w:r w:rsidRPr="006B253B">
        <w:rPr>
          <w:b/>
          <w:bCs/>
        </w:rPr>
        <w:tab/>
        <w:t>Żmien kemm idum tajjeb il-prodott mediċinali</w:t>
      </w:r>
    </w:p>
    <w:p w14:paraId="7E5F744C" w14:textId="77777777" w:rsidR="00A47626" w:rsidRPr="006B253B" w:rsidRDefault="00A47626">
      <w:pPr>
        <w:keepNext/>
        <w:tabs>
          <w:tab w:val="clear" w:pos="567"/>
        </w:tabs>
      </w:pPr>
    </w:p>
    <w:p w14:paraId="2EFD7FA5" w14:textId="4981D490" w:rsidR="00F81642" w:rsidRPr="006B253B" w:rsidRDefault="00217B71" w:rsidP="00F81642">
      <w:pPr>
        <w:tabs>
          <w:tab w:val="clear" w:pos="567"/>
          <w:tab w:val="left" w:pos="720"/>
        </w:tabs>
      </w:pPr>
      <w:r>
        <w:rPr>
          <w:lang w:val="en-IN"/>
        </w:rPr>
        <w:t xml:space="preserve"> </w:t>
      </w:r>
      <w:ins w:id="147" w:author="applicant" w:date="2025-05-14T14:17:00Z">
        <w:r w:rsidRPr="00747C3C">
          <w:rPr>
            <w:lang w:val="en-IN"/>
          </w:rPr>
          <w:t>2 snin</w:t>
        </w:r>
      </w:ins>
      <w:bookmarkStart w:id="148" w:name="_GoBack"/>
      <w:bookmarkEnd w:id="148"/>
      <w:del w:id="149" w:author="applicant" w:date="2025-05-14T14:17:00Z">
        <w:r w:rsidDel="00217B71">
          <w:rPr>
            <w:lang w:val="en-IN"/>
          </w:rPr>
          <w:delText>18</w:delText>
        </w:r>
        <w:r w:rsidR="004872D1" w:rsidRPr="006B253B" w:rsidDel="00217B71">
          <w:delText>-il xahar</w:delText>
        </w:r>
      </w:del>
      <w:r w:rsidR="004872D1" w:rsidRPr="006B253B">
        <w:t>.</w:t>
      </w:r>
    </w:p>
    <w:p w14:paraId="4E16B67B" w14:textId="77777777" w:rsidR="00A47626" w:rsidRDefault="00A47626">
      <w:pPr>
        <w:tabs>
          <w:tab w:val="clear" w:pos="567"/>
        </w:tabs>
      </w:pPr>
      <w:r w:rsidRPr="006B253B">
        <w:t>Tagħmlux fil-friża.</w:t>
      </w:r>
    </w:p>
    <w:p w14:paraId="3787A29C" w14:textId="77777777" w:rsidR="00C27617" w:rsidRPr="006B253B" w:rsidRDefault="00C27617">
      <w:pPr>
        <w:tabs>
          <w:tab w:val="clear" w:pos="567"/>
        </w:tabs>
      </w:pPr>
    </w:p>
    <w:p w14:paraId="78BA1057" w14:textId="7E1C0239" w:rsidR="00A47626" w:rsidRPr="006B253B" w:rsidRDefault="004872D1">
      <w:pPr>
        <w:tabs>
          <w:tab w:val="clear" w:pos="567"/>
        </w:tabs>
      </w:pPr>
      <w:r w:rsidRPr="006B253B">
        <w:t xml:space="preserve">Wara d-dilwizzjoni, l-istabbiltà </w:t>
      </w:r>
      <w:r w:rsidR="00A47626" w:rsidRPr="006B253B">
        <w:t xml:space="preserve">kimika u fiżika waqt l-użu ntweriet għal </w:t>
      </w:r>
      <w:r w:rsidRPr="006B253B">
        <w:t>24 </w:t>
      </w:r>
      <w:r w:rsidR="00A47626" w:rsidRPr="006B253B">
        <w:t>si</w:t>
      </w:r>
      <w:r w:rsidRPr="006B253B">
        <w:t>e</w:t>
      </w:r>
      <w:r w:rsidR="00A47626" w:rsidRPr="006B253B">
        <w:t xml:space="preserve">għa f’temperatura ta’ </w:t>
      </w:r>
      <w:r w:rsidR="003F1CED" w:rsidRPr="006B253B">
        <w:t>2</w:t>
      </w:r>
      <w:r w:rsidR="003F1CED">
        <w:rPr>
          <w:lang w:val="en-IN"/>
        </w:rPr>
        <w:t>3</w:t>
      </w:r>
      <w:r w:rsidR="00A47626" w:rsidRPr="006B253B">
        <w:t>°C</w:t>
      </w:r>
      <w:r w:rsidR="003F1CED">
        <w:rPr>
          <w:lang w:val="en-IN"/>
        </w:rPr>
        <w:t xml:space="preserve"> - </w:t>
      </w:r>
      <w:r w:rsidR="003F1CED" w:rsidRPr="006B253B">
        <w:t>2</w:t>
      </w:r>
      <w:r w:rsidR="003F1CED">
        <w:rPr>
          <w:lang w:val="en-IN"/>
        </w:rPr>
        <w:t>7</w:t>
      </w:r>
      <w:r w:rsidR="003F1CED" w:rsidRPr="006B253B">
        <w:t>°C</w:t>
      </w:r>
      <w:r w:rsidRPr="006B253B">
        <w:t xml:space="preserve">, jew għal 7 ijiem f’temperatur ta’ </w:t>
      </w:r>
      <w:r w:rsidR="003F1CED">
        <w:rPr>
          <w:lang w:val="en-IN"/>
        </w:rPr>
        <w:t>2</w:t>
      </w:r>
      <w:r w:rsidRPr="006B253B">
        <w:t>°C</w:t>
      </w:r>
      <w:r w:rsidR="003F1CED">
        <w:rPr>
          <w:lang w:val="en-IN"/>
        </w:rPr>
        <w:t xml:space="preserve"> - 8</w:t>
      </w:r>
      <w:r w:rsidR="003F1CED" w:rsidRPr="006B253B">
        <w:t>°C</w:t>
      </w:r>
      <w:r w:rsidR="00A47626" w:rsidRPr="006B253B">
        <w:t>.</w:t>
      </w:r>
    </w:p>
    <w:p w14:paraId="1511CCB3" w14:textId="77777777" w:rsidR="00A47626" w:rsidRPr="006B253B" w:rsidRDefault="00A47626">
      <w:pPr>
        <w:tabs>
          <w:tab w:val="clear" w:pos="567"/>
        </w:tabs>
      </w:pPr>
    </w:p>
    <w:p w14:paraId="66E6A280" w14:textId="3D6BC410" w:rsidR="00A47626" w:rsidRPr="006B253B" w:rsidRDefault="00A47626">
      <w:pPr>
        <w:tabs>
          <w:tab w:val="clear" w:pos="567"/>
        </w:tabs>
        <w:rPr>
          <w:b/>
        </w:rPr>
      </w:pPr>
      <w:r w:rsidRPr="006B253B">
        <w:t xml:space="preserve">Mill-aspett mikrobijoloġiku, il-prodott għandu jintuża immedjatament. Jekk ma jintużax immedjatament, it-tul ta’ ħażna waqt l-użu </w:t>
      </w:r>
      <w:r w:rsidR="004872D1" w:rsidRPr="006B253B">
        <w:t xml:space="preserve">u l-kondizzjonijiet qabel l-użu </w:t>
      </w:r>
      <w:r w:rsidRPr="006B253B">
        <w:t>huma r-responsabbiltà tal-utent</w:t>
      </w:r>
      <w:r w:rsidR="004872D1" w:rsidRPr="006B253B">
        <w:t xml:space="preserve"> u normalment ma jkunux itwal minn 24 siegħa f’temperatura ta’ 2°C sa 8°C sakemm id-dilwizzjoni ma tkunx saret f’kundizzjonijiet asettiċi kkontrollati u vvalidati</w:t>
      </w:r>
      <w:r w:rsidRPr="006B253B">
        <w:t>.</w:t>
      </w:r>
    </w:p>
    <w:p w14:paraId="38F50089" w14:textId="77777777" w:rsidR="00A47626" w:rsidRPr="006B253B" w:rsidRDefault="00A47626">
      <w:pPr>
        <w:tabs>
          <w:tab w:val="clear" w:pos="567"/>
        </w:tabs>
        <w:rPr>
          <w:b/>
        </w:rPr>
      </w:pPr>
    </w:p>
    <w:p w14:paraId="2A226129" w14:textId="77777777" w:rsidR="00A47626" w:rsidRPr="006B253B" w:rsidRDefault="00A47626" w:rsidP="004704E0">
      <w:pPr>
        <w:keepNext/>
        <w:ind w:left="567" w:hanging="567"/>
        <w:outlineLvl w:val="2"/>
        <w:rPr>
          <w:b/>
          <w:bCs/>
        </w:rPr>
      </w:pPr>
      <w:r w:rsidRPr="006B253B">
        <w:rPr>
          <w:b/>
          <w:bCs/>
        </w:rPr>
        <w:t>6.4</w:t>
      </w:r>
      <w:r w:rsidRPr="006B253B">
        <w:rPr>
          <w:b/>
          <w:bCs/>
        </w:rPr>
        <w:tab/>
        <w:t>Prekawzjonijiet speċjali għall-ħażna</w:t>
      </w:r>
    </w:p>
    <w:p w14:paraId="03F63020" w14:textId="77777777" w:rsidR="00A47626" w:rsidRPr="006B253B" w:rsidRDefault="00A47626">
      <w:pPr>
        <w:keepNext/>
        <w:tabs>
          <w:tab w:val="clear" w:pos="567"/>
        </w:tabs>
      </w:pPr>
    </w:p>
    <w:p w14:paraId="16A0E104" w14:textId="77777777" w:rsidR="00A47626" w:rsidRPr="006B253B" w:rsidRDefault="00A47626">
      <w:pPr>
        <w:tabs>
          <w:tab w:val="clear" w:pos="567"/>
        </w:tabs>
      </w:pPr>
      <w:r w:rsidRPr="006B253B">
        <w:t>Aħżen fi friġġ (2°C – 8°C). Tagħmlux fil-friża.</w:t>
      </w:r>
    </w:p>
    <w:p w14:paraId="34E5226E" w14:textId="77777777" w:rsidR="00A47626" w:rsidRPr="006B253B" w:rsidRDefault="00A47626">
      <w:pPr>
        <w:tabs>
          <w:tab w:val="clear" w:pos="567"/>
        </w:tabs>
      </w:pPr>
      <w:r w:rsidRPr="006B253B">
        <w:t>Żomm il-fjala fil-kartuna ta’ barra sabiex tilqa’ mid-dawl.</w:t>
      </w:r>
    </w:p>
    <w:p w14:paraId="5566B6D8" w14:textId="77777777" w:rsidR="00A47626" w:rsidRPr="006B253B" w:rsidRDefault="00A47626">
      <w:pPr>
        <w:tabs>
          <w:tab w:val="clear" w:pos="567"/>
        </w:tabs>
      </w:pPr>
    </w:p>
    <w:p w14:paraId="608150FC" w14:textId="77777777" w:rsidR="00A47626" w:rsidRPr="006B253B" w:rsidRDefault="00A47626">
      <w:pPr>
        <w:tabs>
          <w:tab w:val="clear" w:pos="567"/>
        </w:tabs>
      </w:pPr>
      <w:r w:rsidRPr="006B253B">
        <w:t>Għall-kondizzjonijiet ta’ ħażna wara d-dilwizzjoni tal-prodott mediċinali, ara sezzjoni 6.3.</w:t>
      </w:r>
    </w:p>
    <w:p w14:paraId="5C0CCF8D" w14:textId="77777777" w:rsidR="00A47626" w:rsidRPr="006B253B" w:rsidRDefault="00A47626">
      <w:pPr>
        <w:tabs>
          <w:tab w:val="clear" w:pos="567"/>
        </w:tabs>
      </w:pPr>
    </w:p>
    <w:p w14:paraId="728345A9" w14:textId="77777777" w:rsidR="00A47626" w:rsidRPr="006B253B" w:rsidRDefault="00A47626" w:rsidP="004704E0">
      <w:pPr>
        <w:keepNext/>
        <w:ind w:left="567" w:hanging="567"/>
        <w:outlineLvl w:val="2"/>
        <w:rPr>
          <w:b/>
          <w:bCs/>
          <w:iCs/>
        </w:rPr>
      </w:pPr>
      <w:r w:rsidRPr="006B253B">
        <w:rPr>
          <w:b/>
          <w:bCs/>
        </w:rPr>
        <w:t>6.5</w:t>
      </w:r>
      <w:r w:rsidRPr="006B253B">
        <w:rPr>
          <w:b/>
          <w:bCs/>
        </w:rPr>
        <w:tab/>
        <w:t>In-natura u tal-kontenitur u ta’ dak li hemm ġo fih</w:t>
      </w:r>
    </w:p>
    <w:p w14:paraId="311464BF" w14:textId="77777777" w:rsidR="00A47626" w:rsidRPr="006B253B" w:rsidRDefault="00A47626">
      <w:pPr>
        <w:keepNext/>
        <w:tabs>
          <w:tab w:val="clear" w:pos="567"/>
        </w:tabs>
        <w:rPr>
          <w:iCs/>
        </w:rPr>
      </w:pPr>
    </w:p>
    <w:p w14:paraId="7669D311" w14:textId="6C657B80" w:rsidR="00A47626" w:rsidRPr="006B253B" w:rsidRDefault="00A47626">
      <w:pPr>
        <w:tabs>
          <w:tab w:val="clear" w:pos="567"/>
        </w:tabs>
      </w:pPr>
      <w:r w:rsidRPr="006B253B">
        <w:rPr>
          <w:iCs/>
        </w:rPr>
        <w:t xml:space="preserve">26 mL soluzzjoni fi fjala ta’ 30 mL tal-ħġieġ tat-tip I magħluq b’tapp tal-lastku butyl miksi. </w:t>
      </w:r>
      <w:r w:rsidR="00C82F15" w:rsidRPr="006B253B">
        <w:rPr>
          <w:iCs/>
        </w:rPr>
        <w:t>IMULDOSA</w:t>
      </w:r>
      <w:r w:rsidRPr="006B253B">
        <w:rPr>
          <w:iCs/>
        </w:rPr>
        <w:t xml:space="preserve"> huwa disponibbli f’pakkett bi fjala waħda.</w:t>
      </w:r>
    </w:p>
    <w:p w14:paraId="54D331A7" w14:textId="77777777" w:rsidR="00A47626" w:rsidRPr="006B253B" w:rsidRDefault="00A47626">
      <w:pPr>
        <w:tabs>
          <w:tab w:val="clear" w:pos="567"/>
        </w:tabs>
      </w:pPr>
    </w:p>
    <w:p w14:paraId="4524C4E2" w14:textId="77777777" w:rsidR="00A47626" w:rsidRPr="006B253B" w:rsidRDefault="00A47626" w:rsidP="004704E0">
      <w:pPr>
        <w:keepNext/>
        <w:ind w:left="567" w:hanging="567"/>
        <w:outlineLvl w:val="2"/>
        <w:rPr>
          <w:b/>
          <w:bCs/>
        </w:rPr>
      </w:pPr>
      <w:r w:rsidRPr="006B253B">
        <w:rPr>
          <w:b/>
          <w:bCs/>
        </w:rPr>
        <w:t>6.6</w:t>
      </w:r>
      <w:r w:rsidRPr="006B253B">
        <w:rPr>
          <w:b/>
          <w:bCs/>
        </w:rPr>
        <w:tab/>
        <w:t>Prekawzjonijiet speċjali li għandhom jittieħdu meta jintrema u għal immaniġġar ieħor</w:t>
      </w:r>
    </w:p>
    <w:p w14:paraId="2EA1FD8D" w14:textId="77777777" w:rsidR="00A47626" w:rsidRPr="006B253B" w:rsidRDefault="00A47626">
      <w:pPr>
        <w:keepNext/>
        <w:tabs>
          <w:tab w:val="clear" w:pos="567"/>
        </w:tabs>
      </w:pPr>
    </w:p>
    <w:p w14:paraId="1788CFD5" w14:textId="5AA76757" w:rsidR="00A47626" w:rsidRPr="006B253B" w:rsidRDefault="00A47626">
      <w:pPr>
        <w:tabs>
          <w:tab w:val="clear" w:pos="567"/>
        </w:tabs>
      </w:pPr>
      <w:r w:rsidRPr="006B253B">
        <w:rPr>
          <w:bCs/>
        </w:rPr>
        <w:t xml:space="preserve">Is-soluzzjoni fil-fjala ta’ </w:t>
      </w:r>
      <w:r w:rsidR="00C82F15" w:rsidRPr="006B253B">
        <w:rPr>
          <w:bCs/>
        </w:rPr>
        <w:t>IMULDOSA</w:t>
      </w:r>
      <w:r w:rsidRPr="006B253B">
        <w:rPr>
          <w:bCs/>
        </w:rPr>
        <w:t xml:space="preserve"> m’għandhiex titħawwad. Is-soluzzjoni għandha tiġi miflija għal frak jew telf ta’ kulur qabel ma tingħata. Is-soluzzjoni hija minn </w:t>
      </w:r>
      <w:r w:rsidR="00517E9A" w:rsidRPr="006B253B">
        <w:rPr>
          <w:bCs/>
        </w:rPr>
        <w:t xml:space="preserve">bla kulur sa kemxejn safra u minn </w:t>
      </w:r>
      <w:r w:rsidRPr="006B253B">
        <w:rPr>
          <w:bCs/>
        </w:rPr>
        <w:t xml:space="preserve">trasparenti sa </w:t>
      </w:r>
      <w:r w:rsidR="00517E9A" w:rsidRPr="006B253B">
        <w:rPr>
          <w:bCs/>
        </w:rPr>
        <w:t>tkanġi ftit</w:t>
      </w:r>
      <w:r w:rsidRPr="006B253B">
        <w:rPr>
          <w:bCs/>
        </w:rPr>
        <w:t>. Il-prodott mediċinali m’għandux jintuża jekk is-soluzzjoni titlef il-kulur jew tiddardar, jew jekk ikun fiha xi frak mhux floku.</w:t>
      </w:r>
    </w:p>
    <w:p w14:paraId="7699EE66" w14:textId="77777777" w:rsidR="00A47626" w:rsidRPr="006B253B" w:rsidRDefault="00A47626">
      <w:pPr>
        <w:tabs>
          <w:tab w:val="clear" w:pos="567"/>
        </w:tabs>
      </w:pPr>
    </w:p>
    <w:p w14:paraId="0A5BBEF6" w14:textId="77777777" w:rsidR="00A47626" w:rsidRPr="006B253B" w:rsidRDefault="00A47626">
      <w:pPr>
        <w:keepNext/>
        <w:widowControl w:val="0"/>
      </w:pPr>
      <w:r w:rsidRPr="006B253B">
        <w:rPr>
          <w:bCs/>
          <w:u w:val="single"/>
        </w:rPr>
        <w:t>Dilwizzjoni</w:t>
      </w:r>
    </w:p>
    <w:p w14:paraId="7CB9993D" w14:textId="63346B37" w:rsidR="00A47626" w:rsidRPr="006B253B" w:rsidRDefault="00C82F15">
      <w:pPr>
        <w:keepNext/>
        <w:widowControl w:val="0"/>
      </w:pPr>
      <w:bookmarkStart w:id="150" w:name="OLE_LINK145"/>
      <w:bookmarkStart w:id="151" w:name="OLE_LINK146"/>
      <w:r w:rsidRPr="006B253B">
        <w:t>IMULDOSA</w:t>
      </w:r>
      <w:r w:rsidR="00A47626" w:rsidRPr="006B253B">
        <w:t xml:space="preserve"> konċentrat għal soluzzjoni għall-infużjoni għandu jiġi dilwit u ppreparat minn professjonist fil-kura tas-saħħa permezz ta’ teknika asettika.</w:t>
      </w:r>
    </w:p>
    <w:bookmarkEnd w:id="150"/>
    <w:bookmarkEnd w:id="151"/>
    <w:p w14:paraId="7738AA00" w14:textId="77777777" w:rsidR="00A47626" w:rsidRPr="006B253B" w:rsidRDefault="00A47626"/>
    <w:p w14:paraId="53DEB11E" w14:textId="79050107" w:rsidR="00A47626" w:rsidRPr="006B253B" w:rsidRDefault="00A47626">
      <w:pPr>
        <w:ind w:left="567" w:hanging="567"/>
      </w:pPr>
      <w:bookmarkStart w:id="152" w:name="OLE_LINK147"/>
      <w:bookmarkStart w:id="153" w:name="OLE_LINK148"/>
      <w:r w:rsidRPr="006B253B">
        <w:t>1.</w:t>
      </w:r>
      <w:r w:rsidRPr="006B253B">
        <w:tab/>
        <w:t xml:space="preserve">Ikkalkula d-doża u n-numru ta’ kunjetti ta’ </w:t>
      </w:r>
      <w:r w:rsidR="00C82F15" w:rsidRPr="006B253B">
        <w:t>IMULDOSA</w:t>
      </w:r>
      <w:r w:rsidRPr="006B253B">
        <w:t xml:space="preserve"> meħtieġa skont il-piż tal-pazjent (ara sezzjoni 4.2, Tabella 1). Kull kunjett ta’ 26 mL ta’ </w:t>
      </w:r>
      <w:r w:rsidR="00C82F15" w:rsidRPr="006B253B">
        <w:t>IMULDOSA</w:t>
      </w:r>
      <w:r w:rsidRPr="006B253B">
        <w:t xml:space="preserve"> fih 130 mg ta’ ustekinumab. Uża biss kunjetti kompluti ta’ </w:t>
      </w:r>
      <w:r w:rsidR="00C82F15" w:rsidRPr="006B253B">
        <w:t>IMULDOSA</w:t>
      </w:r>
      <w:r w:rsidRPr="006B253B">
        <w:t>.</w:t>
      </w:r>
    </w:p>
    <w:p w14:paraId="213DB420" w14:textId="7B4C0F68" w:rsidR="00171999" w:rsidRPr="006B253B" w:rsidRDefault="00A47626">
      <w:pPr>
        <w:ind w:left="567" w:hanging="567"/>
      </w:pPr>
      <w:r w:rsidRPr="006B253B">
        <w:t>2.</w:t>
      </w:r>
      <w:r w:rsidRPr="006B253B">
        <w:tab/>
        <w:t xml:space="preserve">Iġbed u armi volum mis-soluzzjoni ta’ </w:t>
      </w:r>
      <w:r w:rsidR="00DD634E" w:rsidRPr="006B253B">
        <w:t>sodium chloride 9</w:t>
      </w:r>
      <w:r w:rsidR="00001F0F" w:rsidRPr="006B253B">
        <w:t> </w:t>
      </w:r>
      <w:r w:rsidR="00DD634E" w:rsidRPr="006B253B">
        <w:t>mg/ml (</w:t>
      </w:r>
      <w:r w:rsidRPr="006B253B">
        <w:t>0.9%</w:t>
      </w:r>
      <w:r w:rsidR="00DD634E" w:rsidRPr="006B253B">
        <w:t>)</w:t>
      </w:r>
      <w:r w:rsidRPr="006B253B">
        <w:t xml:space="preserve"> mill-borża tal-infużjoni ta’ 250 mL daqs il-volum ta’ </w:t>
      </w:r>
      <w:r w:rsidR="00C82F15" w:rsidRPr="006B253B">
        <w:t>IMULDOSA</w:t>
      </w:r>
      <w:r w:rsidRPr="006B253B">
        <w:t xml:space="preserve"> li għandu jiġi miżjud. (Armi 26 mL ta’ sodium chloride għal kull kunjett ta’ </w:t>
      </w:r>
      <w:r w:rsidR="00C82F15" w:rsidRPr="006B253B">
        <w:t>IMULDOSA</w:t>
      </w:r>
      <w:r w:rsidRPr="006B253B">
        <w:t xml:space="preserve"> meħtieġ, għal 2 </w:t>
      </w:r>
      <w:bookmarkStart w:id="154" w:name="OLE_LINK298"/>
      <w:bookmarkStart w:id="155" w:name="OLE_LINK299"/>
      <w:r w:rsidRPr="006B253B">
        <w:t xml:space="preserve">kunjetti armi </w:t>
      </w:r>
      <w:bookmarkEnd w:id="154"/>
      <w:bookmarkEnd w:id="155"/>
      <w:r w:rsidRPr="006B253B">
        <w:t xml:space="preserve">52 mL, </w:t>
      </w:r>
      <w:bookmarkStart w:id="156" w:name="OLE_LINK300"/>
      <w:bookmarkStart w:id="157" w:name="OLE_LINK301"/>
      <w:r w:rsidRPr="006B253B">
        <w:t xml:space="preserve">għal 3 kunjetti armi </w:t>
      </w:r>
      <w:bookmarkEnd w:id="156"/>
      <w:bookmarkEnd w:id="157"/>
      <w:r w:rsidRPr="006B253B">
        <w:t>78 mL, għal 4 kunjetti armi 104 mL)</w:t>
      </w:r>
    </w:p>
    <w:p w14:paraId="5733FC80" w14:textId="2FF7F906" w:rsidR="00A47626" w:rsidRPr="006B253B" w:rsidRDefault="00A47626">
      <w:pPr>
        <w:ind w:left="567" w:hanging="567"/>
      </w:pPr>
      <w:r w:rsidRPr="006B253B">
        <w:t>3.</w:t>
      </w:r>
      <w:r w:rsidRPr="006B253B">
        <w:tab/>
        <w:t xml:space="preserve">Iġbed 26 mL ta’ </w:t>
      </w:r>
      <w:r w:rsidR="00C82F15" w:rsidRPr="006B253B">
        <w:t>IMULDOSA</w:t>
      </w:r>
      <w:r w:rsidRPr="006B253B">
        <w:t xml:space="preserve"> minn kull kunjett meħtieġa u żidhom mal-borża tal-infużjoni ta’ 250 mL. Il-volum finali fil-borża tal-infużjoni għandu jkun ta’ 250 mL. Ħallat bil-mod.</w:t>
      </w:r>
    </w:p>
    <w:p w14:paraId="006AA248" w14:textId="77777777" w:rsidR="00A47626" w:rsidRPr="006B253B" w:rsidRDefault="00A47626">
      <w:pPr>
        <w:ind w:left="567" w:hanging="567"/>
      </w:pPr>
      <w:r w:rsidRPr="006B253B">
        <w:t>4.</w:t>
      </w:r>
      <w:r w:rsidRPr="006B253B">
        <w:tab/>
        <w:t>Spezzjona s-soluzzjoni dilwita viżwalment qabel l-għoti. Tużax jekk ikun osservat frak opak li jidher, bidla fil-kulur jew frak barrani.</w:t>
      </w:r>
    </w:p>
    <w:p w14:paraId="15E0473A" w14:textId="6A4D7AFE" w:rsidR="00A47626" w:rsidRPr="006B253B" w:rsidRDefault="00A47626">
      <w:pPr>
        <w:ind w:left="567" w:hanging="567"/>
      </w:pPr>
      <w:r w:rsidRPr="006B253B">
        <w:t>5.</w:t>
      </w:r>
      <w:r w:rsidRPr="006B253B">
        <w:tab/>
        <w:t xml:space="preserve">Agħti s-soluzzjoni dilwita fuq perijodu ta’ mill-inqas siegħa. Ladarba dilwita, </w:t>
      </w:r>
      <w:r w:rsidR="00266323" w:rsidRPr="006B253B">
        <w:t xml:space="preserve">l-infużjoni għandha titlesta fi żmien </w:t>
      </w:r>
      <w:r w:rsidR="00C27617">
        <w:t>24 siegħa</w:t>
      </w:r>
      <w:r w:rsidR="00266323" w:rsidRPr="006B253B">
        <w:t xml:space="preserve"> mid-dilwizzjoni fil-borża tal-infużjoni</w:t>
      </w:r>
      <w:r w:rsidRPr="006B253B">
        <w:t>.</w:t>
      </w:r>
    </w:p>
    <w:p w14:paraId="58192FD9" w14:textId="77777777" w:rsidR="00A47626" w:rsidRPr="006B253B" w:rsidRDefault="00A47626">
      <w:pPr>
        <w:ind w:left="567" w:hanging="567"/>
      </w:pPr>
      <w:r w:rsidRPr="006B253B">
        <w:t>6.</w:t>
      </w:r>
      <w:r w:rsidRPr="006B253B">
        <w:tab/>
        <w:t>Uża biss sett tal-infużjoni b’filtru fil-pajp, sterili, mhux piroġeniku, li ftit li xejn jorbot proteini (daqs tal-pori ta’ 0.2 mikrometri).</w:t>
      </w:r>
    </w:p>
    <w:p w14:paraId="594D6A84" w14:textId="77777777" w:rsidR="00A47626" w:rsidRPr="006B253B" w:rsidRDefault="00A47626">
      <w:pPr>
        <w:ind w:left="567" w:hanging="567"/>
      </w:pPr>
      <w:r w:rsidRPr="006B253B">
        <w:t>7.</w:t>
      </w:r>
      <w:r w:rsidRPr="006B253B">
        <w:tab/>
        <w:t>Kull kunjett għandu jintuża darba biss u kull fdal tal-prodott mediċinali li ma jkunx intuża għandu jintrema kif jitolbu l-liġijiet lokali.</w:t>
      </w:r>
    </w:p>
    <w:bookmarkEnd w:id="152"/>
    <w:bookmarkEnd w:id="153"/>
    <w:p w14:paraId="09FC2179" w14:textId="77777777" w:rsidR="00A47626" w:rsidRPr="006B253B" w:rsidRDefault="00A47626">
      <w:pPr>
        <w:tabs>
          <w:tab w:val="clear" w:pos="567"/>
        </w:tabs>
      </w:pPr>
    </w:p>
    <w:p w14:paraId="289CD86E" w14:textId="77777777" w:rsidR="00A47626" w:rsidRPr="006B253B" w:rsidRDefault="00A47626">
      <w:pPr>
        <w:tabs>
          <w:tab w:val="clear" w:pos="567"/>
        </w:tabs>
      </w:pPr>
    </w:p>
    <w:p w14:paraId="2427B3A7" w14:textId="77777777" w:rsidR="00A47626" w:rsidRPr="006B253B" w:rsidRDefault="00A47626" w:rsidP="004704E0">
      <w:pPr>
        <w:keepNext/>
        <w:ind w:left="567" w:hanging="567"/>
        <w:outlineLvl w:val="1"/>
        <w:rPr>
          <w:b/>
          <w:bCs/>
        </w:rPr>
      </w:pPr>
      <w:r w:rsidRPr="006B253B">
        <w:rPr>
          <w:b/>
          <w:bCs/>
        </w:rPr>
        <w:t>7.</w:t>
      </w:r>
      <w:r w:rsidRPr="006B253B">
        <w:rPr>
          <w:b/>
          <w:bCs/>
        </w:rPr>
        <w:tab/>
        <w:t>DETENTUR TAL-AWTORIZZAZZJONI GĦAT-TQEGĦID FIS-SUQ</w:t>
      </w:r>
    </w:p>
    <w:p w14:paraId="2223D048" w14:textId="77777777" w:rsidR="00A47626" w:rsidRPr="006B253B" w:rsidRDefault="00A47626">
      <w:pPr>
        <w:keepNext/>
        <w:tabs>
          <w:tab w:val="clear" w:pos="567"/>
        </w:tabs>
      </w:pPr>
    </w:p>
    <w:p w14:paraId="55857257" w14:textId="77777777" w:rsidR="00517E9A" w:rsidRPr="006B253B" w:rsidRDefault="00517E9A" w:rsidP="00517E9A">
      <w:pPr>
        <w:rPr>
          <w:szCs w:val="13"/>
        </w:rPr>
      </w:pPr>
      <w:r w:rsidRPr="006B253B">
        <w:rPr>
          <w:szCs w:val="13"/>
        </w:rPr>
        <w:t>Accord Healthcare S.L.U.</w:t>
      </w:r>
    </w:p>
    <w:p w14:paraId="54E8771C" w14:textId="397452AB" w:rsidR="00517E9A" w:rsidRPr="006B253B" w:rsidRDefault="00517E9A" w:rsidP="00517E9A">
      <w:pPr>
        <w:rPr>
          <w:szCs w:val="13"/>
        </w:rPr>
      </w:pPr>
      <w:r w:rsidRPr="006B253B">
        <w:rPr>
          <w:szCs w:val="13"/>
        </w:rPr>
        <w:t xml:space="preserve">World Trade Center, Moll </w:t>
      </w:r>
      <w:r w:rsidR="004872D1" w:rsidRPr="006B253B">
        <w:rPr>
          <w:szCs w:val="13"/>
        </w:rPr>
        <w:t>d</w:t>
      </w:r>
      <w:r w:rsidRPr="006B253B">
        <w:rPr>
          <w:szCs w:val="13"/>
        </w:rPr>
        <w:t>e Barcelona, s/n</w:t>
      </w:r>
    </w:p>
    <w:p w14:paraId="7B805648" w14:textId="3F951236" w:rsidR="00517E9A" w:rsidRPr="006B253B" w:rsidRDefault="00517E9A" w:rsidP="00517E9A">
      <w:pPr>
        <w:rPr>
          <w:szCs w:val="13"/>
        </w:rPr>
      </w:pPr>
      <w:r w:rsidRPr="006B253B">
        <w:rPr>
          <w:szCs w:val="13"/>
        </w:rPr>
        <w:t>Edifici Est, 6a Planta</w:t>
      </w:r>
    </w:p>
    <w:p w14:paraId="4940C57E" w14:textId="77777777" w:rsidR="00517E9A" w:rsidRPr="006B253B" w:rsidRDefault="00517E9A" w:rsidP="00517E9A">
      <w:pPr>
        <w:rPr>
          <w:szCs w:val="13"/>
        </w:rPr>
      </w:pPr>
      <w:r w:rsidRPr="006B253B">
        <w:rPr>
          <w:szCs w:val="13"/>
        </w:rPr>
        <w:t>08039 Barcelona</w:t>
      </w:r>
    </w:p>
    <w:p w14:paraId="0723BB70" w14:textId="543F4023" w:rsidR="00A47626" w:rsidRPr="006B253B" w:rsidRDefault="00517E9A">
      <w:pPr>
        <w:tabs>
          <w:tab w:val="clear" w:pos="567"/>
        </w:tabs>
      </w:pPr>
      <w:r w:rsidRPr="006B253B">
        <w:rPr>
          <w:szCs w:val="13"/>
        </w:rPr>
        <w:t>Spanja</w:t>
      </w:r>
    </w:p>
    <w:p w14:paraId="00DA73EF" w14:textId="661C01BA" w:rsidR="00A47626" w:rsidRDefault="00A47626">
      <w:pPr>
        <w:tabs>
          <w:tab w:val="clear" w:pos="567"/>
        </w:tabs>
      </w:pPr>
    </w:p>
    <w:p w14:paraId="5B7B2A1D" w14:textId="77777777" w:rsidR="00D71C1A" w:rsidRPr="006B253B" w:rsidRDefault="00D71C1A">
      <w:pPr>
        <w:tabs>
          <w:tab w:val="clear" w:pos="567"/>
        </w:tabs>
      </w:pPr>
    </w:p>
    <w:p w14:paraId="579E4CCC" w14:textId="77777777" w:rsidR="00A47626" w:rsidRPr="006B253B" w:rsidRDefault="00A47626" w:rsidP="004704E0">
      <w:pPr>
        <w:keepNext/>
        <w:ind w:left="567" w:hanging="567"/>
        <w:outlineLvl w:val="1"/>
        <w:rPr>
          <w:b/>
          <w:bCs/>
        </w:rPr>
      </w:pPr>
      <w:r w:rsidRPr="006B253B">
        <w:rPr>
          <w:b/>
          <w:bCs/>
        </w:rPr>
        <w:t>8.</w:t>
      </w:r>
      <w:r w:rsidRPr="006B253B">
        <w:rPr>
          <w:b/>
          <w:bCs/>
        </w:rPr>
        <w:tab/>
        <w:t>NUMRU(I) TAL-AWTORIZZAZZJONI GĦAT-TQEGĦID FIS-SUQ</w:t>
      </w:r>
    </w:p>
    <w:p w14:paraId="6EF5180E" w14:textId="77777777" w:rsidR="00A47626" w:rsidRPr="006B253B" w:rsidRDefault="00A47626">
      <w:pPr>
        <w:tabs>
          <w:tab w:val="clear" w:pos="567"/>
        </w:tabs>
      </w:pPr>
    </w:p>
    <w:p w14:paraId="4BA8D69C" w14:textId="151B3BC8" w:rsidR="00A47626" w:rsidRPr="006B253B" w:rsidRDefault="00A47626">
      <w:pPr>
        <w:tabs>
          <w:tab w:val="clear" w:pos="567"/>
        </w:tabs>
      </w:pPr>
      <w:r w:rsidRPr="006B253B">
        <w:t>EU/1/</w:t>
      </w:r>
      <w:r w:rsidR="00517E9A" w:rsidRPr="006B253B">
        <w:t>24</w:t>
      </w:r>
      <w:r w:rsidRPr="006B253B">
        <w:t>/</w:t>
      </w:r>
      <w:r w:rsidR="00517E9A" w:rsidRPr="006B253B">
        <w:t>1872</w:t>
      </w:r>
      <w:r w:rsidRPr="006B253B">
        <w:t>/</w:t>
      </w:r>
      <w:r w:rsidR="00517E9A" w:rsidRPr="006B253B">
        <w:t>003</w:t>
      </w:r>
    </w:p>
    <w:p w14:paraId="273DEC86" w14:textId="77777777" w:rsidR="00A47626" w:rsidRPr="006B253B" w:rsidRDefault="00A47626">
      <w:pPr>
        <w:tabs>
          <w:tab w:val="clear" w:pos="567"/>
        </w:tabs>
      </w:pPr>
    </w:p>
    <w:p w14:paraId="0DA79FF5" w14:textId="77777777" w:rsidR="00A47626" w:rsidRPr="006B253B" w:rsidRDefault="00A47626">
      <w:pPr>
        <w:tabs>
          <w:tab w:val="clear" w:pos="567"/>
        </w:tabs>
      </w:pPr>
    </w:p>
    <w:p w14:paraId="72B03438" w14:textId="77777777" w:rsidR="00A47626" w:rsidRPr="006B253B" w:rsidRDefault="00A47626" w:rsidP="004704E0">
      <w:pPr>
        <w:keepNext/>
        <w:ind w:left="567" w:hanging="567"/>
        <w:outlineLvl w:val="1"/>
        <w:rPr>
          <w:b/>
          <w:bCs/>
        </w:rPr>
      </w:pPr>
      <w:r w:rsidRPr="006B253B">
        <w:rPr>
          <w:b/>
          <w:bCs/>
        </w:rPr>
        <w:t>9.</w:t>
      </w:r>
      <w:r w:rsidRPr="006B253B">
        <w:rPr>
          <w:b/>
          <w:bCs/>
        </w:rPr>
        <w:tab/>
        <w:t>DATA TAL-EWWEL AWTORIZZAZZJONI/TIĠDID TAL-AWTORIZZAZZJONI</w:t>
      </w:r>
    </w:p>
    <w:p w14:paraId="6CD04DB7" w14:textId="77777777" w:rsidR="00A47626" w:rsidRPr="006B253B" w:rsidRDefault="00A47626">
      <w:pPr>
        <w:keepNext/>
        <w:tabs>
          <w:tab w:val="clear" w:pos="567"/>
        </w:tabs>
      </w:pPr>
    </w:p>
    <w:p w14:paraId="205B6954" w14:textId="624AF4F4" w:rsidR="00A47626" w:rsidRPr="00466946" w:rsidRDefault="00A47626" w:rsidP="007A25CD">
      <w:pPr>
        <w:rPr>
          <w:lang w:val="en-US"/>
        </w:rPr>
      </w:pPr>
      <w:r w:rsidRPr="006B253B">
        <w:t>Data tal-ewwel awtorizzazzjoni:</w:t>
      </w:r>
      <w:r w:rsidR="00466946">
        <w:rPr>
          <w:lang w:val="en-US"/>
        </w:rPr>
        <w:t xml:space="preserve"> 12 </w:t>
      </w:r>
      <w:r w:rsidR="00466946" w:rsidRPr="00466946">
        <w:rPr>
          <w:lang w:val="en-US"/>
        </w:rPr>
        <w:t>Diċembru</w:t>
      </w:r>
      <w:r w:rsidR="00466946">
        <w:rPr>
          <w:lang w:val="en-US"/>
        </w:rPr>
        <w:t xml:space="preserve"> 2024</w:t>
      </w:r>
    </w:p>
    <w:p w14:paraId="6DE48432" w14:textId="77777777" w:rsidR="00A47626" w:rsidRPr="006B253B" w:rsidRDefault="00A47626">
      <w:pPr>
        <w:tabs>
          <w:tab w:val="clear" w:pos="567"/>
        </w:tabs>
      </w:pPr>
    </w:p>
    <w:p w14:paraId="72B05358" w14:textId="77777777" w:rsidR="00A47626" w:rsidRPr="006B253B" w:rsidRDefault="00A47626">
      <w:pPr>
        <w:tabs>
          <w:tab w:val="clear" w:pos="567"/>
        </w:tabs>
      </w:pPr>
    </w:p>
    <w:p w14:paraId="717A476F" w14:textId="77777777" w:rsidR="00A47626" w:rsidRPr="006B253B" w:rsidRDefault="00A47626" w:rsidP="004704E0">
      <w:pPr>
        <w:keepNext/>
        <w:ind w:left="567" w:hanging="567"/>
        <w:outlineLvl w:val="1"/>
        <w:rPr>
          <w:b/>
          <w:bCs/>
        </w:rPr>
      </w:pPr>
      <w:r w:rsidRPr="006B253B">
        <w:rPr>
          <w:b/>
          <w:bCs/>
        </w:rPr>
        <w:t>10.</w:t>
      </w:r>
      <w:r w:rsidRPr="006B253B">
        <w:rPr>
          <w:b/>
          <w:bCs/>
        </w:rPr>
        <w:tab/>
        <w:t xml:space="preserve">DATA TA’ </w:t>
      </w:r>
      <w:r w:rsidRPr="006B253B">
        <w:rPr>
          <w:b/>
          <w:bCs/>
          <w:szCs w:val="24"/>
        </w:rPr>
        <w:t>REVIŻJONI TAT-TEST</w:t>
      </w:r>
    </w:p>
    <w:p w14:paraId="449ECEB7" w14:textId="77777777" w:rsidR="00A47626" w:rsidRPr="006B253B" w:rsidRDefault="00A47626">
      <w:pPr>
        <w:tabs>
          <w:tab w:val="clear" w:pos="567"/>
        </w:tabs>
        <w:rPr>
          <w:b/>
        </w:rPr>
      </w:pPr>
    </w:p>
    <w:p w14:paraId="1B6D1C19" w14:textId="168757A9" w:rsidR="006D5457" w:rsidRPr="006B253B" w:rsidRDefault="00A47626">
      <w:pPr>
        <w:tabs>
          <w:tab w:val="clear" w:pos="567"/>
        </w:tabs>
      </w:pPr>
      <w:r w:rsidRPr="006B253B">
        <w:rPr>
          <w:bCs/>
        </w:rPr>
        <w:t xml:space="preserve">Informazzjoni dettaljata dwar dan il-prodott mediċinali tinsab fuq is-sit elettroniku tal-Aġenzija Ewropea għall-Mediċini </w:t>
      </w:r>
      <w:hyperlink r:id="rId13" w:history="1">
        <w:r w:rsidR="00517E9A" w:rsidRPr="006B253B">
          <w:rPr>
            <w:rStyle w:val="Hyperlink"/>
            <w:szCs w:val="22"/>
          </w:rPr>
          <w:t>https://www.ema.europa.eu/</w:t>
        </w:r>
      </w:hyperlink>
    </w:p>
    <w:p w14:paraId="311F827E" w14:textId="77777777" w:rsidR="005A53F8" w:rsidRPr="006B253B" w:rsidRDefault="005A53F8">
      <w:pPr>
        <w:tabs>
          <w:tab w:val="clear" w:pos="567"/>
        </w:tabs>
        <w:suppressAutoHyphens w:val="0"/>
        <w:rPr>
          <w:b/>
          <w:bCs/>
        </w:rPr>
      </w:pPr>
      <w:r w:rsidRPr="006B253B">
        <w:rPr>
          <w:b/>
          <w:bCs/>
        </w:rPr>
        <w:br w:type="page"/>
      </w:r>
    </w:p>
    <w:p w14:paraId="18BCFE23" w14:textId="77777777" w:rsidR="005A53F8" w:rsidRPr="006B253B" w:rsidRDefault="005A53F8" w:rsidP="005A53F8">
      <w:pPr>
        <w:keepNext/>
        <w:outlineLvl w:val="1"/>
      </w:pPr>
      <w:r w:rsidRPr="006B253B">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256E3E09" w14:textId="77777777" w:rsidR="005A53F8" w:rsidRPr="006B253B" w:rsidRDefault="005A53F8" w:rsidP="005A53F8">
      <w:pPr>
        <w:keepNext/>
        <w:ind w:left="567" w:hanging="567"/>
        <w:outlineLvl w:val="1"/>
        <w:rPr>
          <w:b/>
          <w:bCs/>
        </w:rPr>
      </w:pPr>
    </w:p>
    <w:p w14:paraId="114EB763" w14:textId="77777777" w:rsidR="005A53F8" w:rsidRPr="006B253B" w:rsidRDefault="005A53F8" w:rsidP="005A53F8">
      <w:pPr>
        <w:keepNext/>
        <w:ind w:left="567" w:hanging="567"/>
        <w:outlineLvl w:val="1"/>
        <w:rPr>
          <w:b/>
          <w:bCs/>
          <w:iCs/>
        </w:rPr>
      </w:pPr>
      <w:r w:rsidRPr="006B253B">
        <w:rPr>
          <w:b/>
          <w:bCs/>
        </w:rPr>
        <w:t>1.</w:t>
      </w:r>
      <w:r w:rsidRPr="006B253B">
        <w:rPr>
          <w:b/>
          <w:bCs/>
        </w:rPr>
        <w:tab/>
        <w:t>ISEM IL-PRODOTT MEDIĊINALI</w:t>
      </w:r>
    </w:p>
    <w:p w14:paraId="13DE1BD2" w14:textId="77777777" w:rsidR="005A53F8" w:rsidRPr="006B253B" w:rsidRDefault="005A53F8" w:rsidP="005A53F8">
      <w:pPr>
        <w:keepNext/>
        <w:tabs>
          <w:tab w:val="clear" w:pos="567"/>
        </w:tabs>
        <w:rPr>
          <w:iCs/>
        </w:rPr>
      </w:pPr>
    </w:p>
    <w:p w14:paraId="4ADE0C5F" w14:textId="77777777" w:rsidR="005A53F8" w:rsidRPr="006B253B" w:rsidRDefault="005A53F8" w:rsidP="005A53F8">
      <w:pPr>
        <w:autoSpaceDE w:val="0"/>
      </w:pPr>
      <w:r w:rsidRPr="006B253B">
        <w:rPr>
          <w:szCs w:val="22"/>
        </w:rPr>
        <w:t xml:space="preserve">IMULDOSA 45 mg </w:t>
      </w:r>
      <w:bookmarkStart w:id="158" w:name="OLE_LINK421"/>
      <w:bookmarkStart w:id="159" w:name="OLE_LINK422"/>
      <w:bookmarkStart w:id="160" w:name="OLE_LINK329"/>
      <w:bookmarkStart w:id="161" w:name="OLE_LINK330"/>
      <w:r w:rsidRPr="006B253B">
        <w:rPr>
          <w:szCs w:val="22"/>
        </w:rPr>
        <w:t xml:space="preserve">soluzzjoni għall-injezzjoni </w:t>
      </w:r>
      <w:bookmarkStart w:id="162" w:name="OLE_LINK321"/>
      <w:bookmarkStart w:id="163" w:name="OLE_LINK322"/>
      <w:r w:rsidRPr="006B253B">
        <w:rPr>
          <w:szCs w:val="22"/>
        </w:rPr>
        <w:t>f’siringa mimlija għal-lest</w:t>
      </w:r>
      <w:bookmarkEnd w:id="158"/>
      <w:bookmarkEnd w:id="159"/>
      <w:bookmarkEnd w:id="162"/>
      <w:bookmarkEnd w:id="163"/>
    </w:p>
    <w:bookmarkEnd w:id="160"/>
    <w:bookmarkEnd w:id="161"/>
    <w:p w14:paraId="438D847C" w14:textId="77777777" w:rsidR="005A53F8" w:rsidRPr="006B253B" w:rsidRDefault="005A53F8" w:rsidP="005A53F8">
      <w:pPr>
        <w:autoSpaceDE w:val="0"/>
        <w:rPr>
          <w:szCs w:val="22"/>
        </w:rPr>
      </w:pPr>
      <w:r w:rsidRPr="006B253B">
        <w:rPr>
          <w:szCs w:val="22"/>
        </w:rPr>
        <w:t>IMULDOSA 90 mg soluzzjoni għall-injezzjoni f’siringa mimlija għal-lest</w:t>
      </w:r>
    </w:p>
    <w:p w14:paraId="27205912" w14:textId="77777777" w:rsidR="005A53F8" w:rsidRPr="006B253B" w:rsidRDefault="005A53F8" w:rsidP="005A53F8">
      <w:pPr>
        <w:autoSpaceDE w:val="0"/>
        <w:rPr>
          <w:szCs w:val="22"/>
        </w:rPr>
      </w:pPr>
    </w:p>
    <w:p w14:paraId="1F05E115" w14:textId="77777777" w:rsidR="005A53F8" w:rsidRPr="006B253B" w:rsidRDefault="005A53F8" w:rsidP="005A53F8">
      <w:pPr>
        <w:widowControl w:val="0"/>
        <w:tabs>
          <w:tab w:val="clear" w:pos="567"/>
        </w:tabs>
        <w:rPr>
          <w:bCs/>
        </w:rPr>
      </w:pPr>
    </w:p>
    <w:p w14:paraId="3F98986E" w14:textId="77777777" w:rsidR="005A53F8" w:rsidRPr="006B253B" w:rsidRDefault="005A53F8" w:rsidP="005A53F8">
      <w:pPr>
        <w:keepNext/>
        <w:ind w:left="567" w:hanging="567"/>
        <w:outlineLvl w:val="1"/>
        <w:rPr>
          <w:b/>
          <w:bCs/>
        </w:rPr>
      </w:pPr>
      <w:r w:rsidRPr="006B253B">
        <w:rPr>
          <w:b/>
          <w:bCs/>
        </w:rPr>
        <w:t>2.</w:t>
      </w:r>
      <w:r w:rsidRPr="006B253B">
        <w:rPr>
          <w:b/>
          <w:bCs/>
        </w:rPr>
        <w:tab/>
        <w:t>GĦAMLA KWALITATTIVA U KWANTITATTIVA</w:t>
      </w:r>
    </w:p>
    <w:p w14:paraId="5C1C7778" w14:textId="77777777" w:rsidR="005A53F8" w:rsidRPr="006B253B" w:rsidRDefault="005A53F8" w:rsidP="005A53F8">
      <w:pPr>
        <w:keepNext/>
        <w:widowControl w:val="0"/>
        <w:tabs>
          <w:tab w:val="clear" w:pos="567"/>
        </w:tabs>
        <w:rPr>
          <w:bCs/>
        </w:rPr>
      </w:pPr>
    </w:p>
    <w:p w14:paraId="4B2029AF" w14:textId="77777777" w:rsidR="005A53F8" w:rsidRPr="006B253B" w:rsidRDefault="005A53F8" w:rsidP="005A53F8">
      <w:pPr>
        <w:keepNext/>
      </w:pPr>
      <w:bookmarkStart w:id="164" w:name="OLE_LINK339"/>
      <w:bookmarkStart w:id="165" w:name="OLE_LINK340"/>
      <w:bookmarkStart w:id="166" w:name="OLE_LINK3"/>
      <w:r w:rsidRPr="006B253B">
        <w:rPr>
          <w:u w:val="single"/>
        </w:rPr>
        <w:t>IMULDOSA 45 mg soluzzjoni għall-injezzjoni f’</w:t>
      </w:r>
      <w:bookmarkStart w:id="167" w:name="OLE_LINK331"/>
      <w:bookmarkStart w:id="168" w:name="OLE_LINK332"/>
      <w:r w:rsidRPr="006B253B">
        <w:rPr>
          <w:u w:val="single"/>
        </w:rPr>
        <w:t>siringa mimlija għal-lest</w:t>
      </w:r>
      <w:bookmarkEnd w:id="167"/>
      <w:bookmarkEnd w:id="168"/>
    </w:p>
    <w:p w14:paraId="2BEBF86A" w14:textId="77777777" w:rsidR="005A53F8" w:rsidRPr="006B253B" w:rsidRDefault="005A53F8" w:rsidP="005A53F8">
      <w:bookmarkStart w:id="169" w:name="OLE_LINK333"/>
      <w:bookmarkStart w:id="170" w:name="OLE_LINK334"/>
      <w:bookmarkEnd w:id="164"/>
      <w:bookmarkEnd w:id="165"/>
      <w:r w:rsidRPr="006B253B">
        <w:t xml:space="preserve">Kull siringa mimlija għal-lest fiha </w:t>
      </w:r>
      <w:bookmarkEnd w:id="169"/>
      <w:bookmarkEnd w:id="170"/>
      <w:r w:rsidRPr="006B253B">
        <w:t>45 mg ustekinumab f’0.5 mL.</w:t>
      </w:r>
    </w:p>
    <w:p w14:paraId="16A5CC2F" w14:textId="77777777" w:rsidR="005A53F8" w:rsidRPr="006B253B" w:rsidRDefault="005A53F8" w:rsidP="005A53F8"/>
    <w:p w14:paraId="7196DA19" w14:textId="77777777" w:rsidR="005A53F8" w:rsidRPr="006B253B" w:rsidRDefault="005A53F8" w:rsidP="005A53F8">
      <w:pPr>
        <w:keepNext/>
      </w:pPr>
      <w:r w:rsidRPr="006B253B">
        <w:rPr>
          <w:u w:val="single"/>
        </w:rPr>
        <w:t>IMULDOSA 90 mg soluzzjoni għall-injezzjoni f’siringa mimlija għal-lest</w:t>
      </w:r>
    </w:p>
    <w:p w14:paraId="4339E5AC" w14:textId="77777777" w:rsidR="005A53F8" w:rsidRPr="006B253B" w:rsidRDefault="005A53F8" w:rsidP="005A53F8">
      <w:r w:rsidRPr="006B253B">
        <w:t>Kull siringa mimlija għal-lest fiha 90 mg ustekinumab f’1 mL.</w:t>
      </w:r>
    </w:p>
    <w:p w14:paraId="1F2CC33D" w14:textId="77777777" w:rsidR="005A53F8" w:rsidRPr="006B253B" w:rsidRDefault="005A53F8" w:rsidP="005A53F8"/>
    <w:p w14:paraId="134AC724" w14:textId="77777777" w:rsidR="005A53F8" w:rsidRPr="006B253B" w:rsidRDefault="005A53F8" w:rsidP="005A53F8">
      <w:r w:rsidRPr="006B253B">
        <w:t>Ustekinumab huwa antikorp monoklonali IgG1κ kollu kemm hu uman għal interleukin (IL)</w:t>
      </w:r>
      <w:r w:rsidRPr="006B253B">
        <w:noBreakHyphen/>
        <w:t>12/23 magħmul f’linja ta’ ċelloli ta’ mijeloma murine bl-użu tat-teknoloġija rikombinanti tad-DNA.</w:t>
      </w:r>
      <w:bookmarkEnd w:id="166"/>
    </w:p>
    <w:p w14:paraId="36C66A99" w14:textId="77777777" w:rsidR="005A53F8" w:rsidRPr="006B253B" w:rsidRDefault="005A53F8" w:rsidP="005A53F8">
      <w:pPr>
        <w:tabs>
          <w:tab w:val="clear" w:pos="567"/>
        </w:tabs>
      </w:pPr>
    </w:p>
    <w:p w14:paraId="74F44419" w14:textId="77777777" w:rsidR="005A53F8" w:rsidRPr="006B253B" w:rsidRDefault="005A53F8" w:rsidP="005A53F8">
      <w:pPr>
        <w:tabs>
          <w:tab w:val="clear" w:pos="567"/>
        </w:tabs>
        <w:rPr>
          <w:u w:val="single"/>
        </w:rPr>
      </w:pPr>
      <w:r w:rsidRPr="006B253B">
        <w:rPr>
          <w:u w:val="single"/>
        </w:rPr>
        <w:t>Eċċipjent b’effett magħruf</w:t>
      </w:r>
    </w:p>
    <w:p w14:paraId="59E56F16" w14:textId="77777777" w:rsidR="005A53F8" w:rsidRPr="006B253B" w:rsidRDefault="005A53F8" w:rsidP="005A53F8">
      <w:pPr>
        <w:tabs>
          <w:tab w:val="clear" w:pos="567"/>
        </w:tabs>
      </w:pPr>
      <w:r w:rsidRPr="006B253B">
        <w:t>Kull volum ta’ unità fih 0.02 mg ta’ polysorbate 80, li huma ekwivalenti għal 0.02 mg f’kull doża ta’ 45 mg</w:t>
      </w:r>
    </w:p>
    <w:p w14:paraId="51E39082" w14:textId="77777777" w:rsidR="005A53F8" w:rsidRPr="006B253B" w:rsidRDefault="005A53F8" w:rsidP="005A53F8">
      <w:pPr>
        <w:tabs>
          <w:tab w:val="clear" w:pos="567"/>
        </w:tabs>
      </w:pPr>
      <w:r w:rsidRPr="006B253B">
        <w:t>Kull volum ta’ unità fih 0.05 mg ta’ polysorbate 80, li huma ekwivalenti għal 0.04 mg f’kull doża ta’ 90 mg</w:t>
      </w:r>
    </w:p>
    <w:p w14:paraId="222BAC30" w14:textId="77777777" w:rsidR="005A53F8" w:rsidRPr="006B253B" w:rsidRDefault="005A53F8" w:rsidP="005A53F8">
      <w:pPr>
        <w:tabs>
          <w:tab w:val="clear" w:pos="567"/>
        </w:tabs>
      </w:pPr>
    </w:p>
    <w:p w14:paraId="00796291" w14:textId="77777777" w:rsidR="005A53F8" w:rsidRPr="006B253B" w:rsidRDefault="005A53F8" w:rsidP="005A53F8">
      <w:pPr>
        <w:tabs>
          <w:tab w:val="clear" w:pos="567"/>
        </w:tabs>
      </w:pPr>
      <w:r w:rsidRPr="006B253B">
        <w:t>Għal-lista kompluta ta’ eċċipjenti, ara sezzjoni 6.1.</w:t>
      </w:r>
    </w:p>
    <w:p w14:paraId="4BC6FFD6" w14:textId="77777777" w:rsidR="005A53F8" w:rsidRPr="006B253B" w:rsidRDefault="005A53F8" w:rsidP="005A53F8">
      <w:pPr>
        <w:tabs>
          <w:tab w:val="clear" w:pos="567"/>
        </w:tabs>
      </w:pPr>
    </w:p>
    <w:p w14:paraId="2C518033" w14:textId="77777777" w:rsidR="005A53F8" w:rsidRPr="006B253B" w:rsidRDefault="005A53F8" w:rsidP="005A53F8">
      <w:pPr>
        <w:tabs>
          <w:tab w:val="clear" w:pos="567"/>
        </w:tabs>
      </w:pPr>
    </w:p>
    <w:p w14:paraId="4DAFE018" w14:textId="77777777" w:rsidR="005A53F8" w:rsidRPr="006B253B" w:rsidRDefault="005A53F8" w:rsidP="005A53F8">
      <w:pPr>
        <w:keepNext/>
        <w:ind w:left="567" w:hanging="567"/>
        <w:outlineLvl w:val="1"/>
        <w:rPr>
          <w:b/>
          <w:bCs/>
        </w:rPr>
      </w:pPr>
      <w:r w:rsidRPr="006B253B">
        <w:rPr>
          <w:b/>
          <w:bCs/>
        </w:rPr>
        <w:t>3.</w:t>
      </w:r>
      <w:r w:rsidRPr="006B253B">
        <w:rPr>
          <w:b/>
          <w:bCs/>
        </w:rPr>
        <w:tab/>
        <w:t>GĦAMLA FARMAĊEWTIKA</w:t>
      </w:r>
    </w:p>
    <w:p w14:paraId="6F34E211" w14:textId="77777777" w:rsidR="005A53F8" w:rsidRPr="006B253B" w:rsidRDefault="005A53F8" w:rsidP="005A53F8">
      <w:pPr>
        <w:keepNext/>
      </w:pPr>
    </w:p>
    <w:p w14:paraId="5AD18ED9" w14:textId="77777777" w:rsidR="005A53F8" w:rsidRPr="006B253B" w:rsidRDefault="005A53F8" w:rsidP="005A53F8">
      <w:pPr>
        <w:keepNext/>
        <w:rPr>
          <w:szCs w:val="22"/>
        </w:rPr>
      </w:pPr>
      <w:bookmarkStart w:id="171" w:name="OLE_LINK343"/>
      <w:bookmarkStart w:id="172" w:name="OLE_LINK344"/>
      <w:r w:rsidRPr="006B253B">
        <w:rPr>
          <w:u w:val="single"/>
        </w:rPr>
        <w:t>IMULDOSA 45 mg soluzzjoni għall-injezzjoni f’siringa mimlija għal-lest</w:t>
      </w:r>
      <w:r w:rsidRPr="006B253B">
        <w:t xml:space="preserve"> (soluzzjoni għall-injezzjoni)</w:t>
      </w:r>
    </w:p>
    <w:bookmarkEnd w:id="171"/>
    <w:bookmarkEnd w:id="172"/>
    <w:p w14:paraId="34621198" w14:textId="77777777" w:rsidR="005A53F8" w:rsidRPr="006B253B" w:rsidRDefault="005A53F8" w:rsidP="005A53F8">
      <w:pPr>
        <w:rPr>
          <w:szCs w:val="22"/>
        </w:rPr>
      </w:pPr>
    </w:p>
    <w:p w14:paraId="3149CA3D" w14:textId="77777777" w:rsidR="005A53F8" w:rsidRPr="006B253B" w:rsidRDefault="005A53F8" w:rsidP="005A53F8">
      <w:pPr>
        <w:keepNext/>
        <w:rPr>
          <w:szCs w:val="22"/>
        </w:rPr>
      </w:pPr>
      <w:r w:rsidRPr="006B253B">
        <w:rPr>
          <w:u w:val="single"/>
        </w:rPr>
        <w:t>IMULDOSA 90 mg soluzzjoni għall-injezzjoni f’siringa mimlija għal-lest</w:t>
      </w:r>
      <w:r w:rsidRPr="006B253B">
        <w:t xml:space="preserve"> (soluzzjoni għall-injezzjoni)</w:t>
      </w:r>
    </w:p>
    <w:p w14:paraId="76E04DB7" w14:textId="77777777" w:rsidR="005A53F8" w:rsidRPr="006B253B" w:rsidRDefault="005A53F8" w:rsidP="005A53F8">
      <w:pPr>
        <w:rPr>
          <w:szCs w:val="22"/>
        </w:rPr>
      </w:pPr>
    </w:p>
    <w:p w14:paraId="1612513B" w14:textId="77777777" w:rsidR="005A53F8" w:rsidRPr="006B253B" w:rsidRDefault="005A53F8" w:rsidP="005A53F8">
      <w:r w:rsidRPr="006B253B">
        <w:rPr>
          <w:szCs w:val="22"/>
        </w:rPr>
        <w:t>Is-soluzzjoni hija minn bla kulur sa kemxejn safra u minn trasparenti sa tkanġi ftit.</w:t>
      </w:r>
    </w:p>
    <w:p w14:paraId="57C2FFB3" w14:textId="77777777" w:rsidR="005A53F8" w:rsidRPr="006B253B" w:rsidRDefault="005A53F8" w:rsidP="005A53F8">
      <w:pPr>
        <w:tabs>
          <w:tab w:val="clear" w:pos="567"/>
        </w:tabs>
      </w:pPr>
    </w:p>
    <w:p w14:paraId="6ED869DD" w14:textId="77777777" w:rsidR="005A53F8" w:rsidRPr="006B253B" w:rsidRDefault="005A53F8" w:rsidP="005A53F8">
      <w:pPr>
        <w:tabs>
          <w:tab w:val="clear" w:pos="567"/>
        </w:tabs>
      </w:pPr>
    </w:p>
    <w:p w14:paraId="7F623C71" w14:textId="77777777" w:rsidR="005A53F8" w:rsidRPr="006B253B" w:rsidRDefault="005A53F8" w:rsidP="005A53F8">
      <w:pPr>
        <w:keepNext/>
        <w:ind w:left="567" w:hanging="567"/>
        <w:outlineLvl w:val="1"/>
        <w:rPr>
          <w:b/>
          <w:bCs/>
        </w:rPr>
      </w:pPr>
      <w:r w:rsidRPr="006B253B">
        <w:rPr>
          <w:b/>
          <w:bCs/>
        </w:rPr>
        <w:t>4.</w:t>
      </w:r>
      <w:r w:rsidRPr="006B253B">
        <w:rPr>
          <w:b/>
          <w:bCs/>
        </w:rPr>
        <w:tab/>
        <w:t>TAGĦRIF KLINIKU</w:t>
      </w:r>
    </w:p>
    <w:p w14:paraId="76B5B050" w14:textId="77777777" w:rsidR="005A53F8" w:rsidRPr="006B253B" w:rsidRDefault="005A53F8" w:rsidP="005A53F8">
      <w:pPr>
        <w:keepNext/>
        <w:tabs>
          <w:tab w:val="clear" w:pos="567"/>
        </w:tabs>
      </w:pPr>
    </w:p>
    <w:p w14:paraId="3339D13E" w14:textId="77777777" w:rsidR="005A53F8" w:rsidRPr="006B253B" w:rsidRDefault="005A53F8" w:rsidP="005A53F8">
      <w:pPr>
        <w:keepNext/>
        <w:ind w:left="567" w:hanging="567"/>
        <w:outlineLvl w:val="2"/>
        <w:rPr>
          <w:b/>
          <w:bCs/>
        </w:rPr>
      </w:pPr>
      <w:r w:rsidRPr="006B253B">
        <w:rPr>
          <w:b/>
          <w:bCs/>
        </w:rPr>
        <w:t>4.1</w:t>
      </w:r>
      <w:r w:rsidRPr="006B253B">
        <w:rPr>
          <w:b/>
          <w:bCs/>
        </w:rPr>
        <w:tab/>
        <w:t>Indikazzjonijiet terapewtiċi</w:t>
      </w:r>
    </w:p>
    <w:p w14:paraId="4C1D0BD1" w14:textId="77777777" w:rsidR="005A53F8" w:rsidRPr="006B253B" w:rsidRDefault="005A53F8" w:rsidP="005A53F8">
      <w:pPr>
        <w:keepNext/>
        <w:tabs>
          <w:tab w:val="clear" w:pos="567"/>
        </w:tabs>
      </w:pPr>
    </w:p>
    <w:p w14:paraId="115B3808" w14:textId="77777777" w:rsidR="005A53F8" w:rsidRPr="006B253B" w:rsidRDefault="005A53F8" w:rsidP="005A53F8">
      <w:pPr>
        <w:keepLines/>
        <w:widowControl w:val="0"/>
      </w:pPr>
      <w:r w:rsidRPr="006B253B">
        <w:rPr>
          <w:u w:val="single"/>
        </w:rPr>
        <w:t>Psorijasi bil-plakka</w:t>
      </w:r>
    </w:p>
    <w:p w14:paraId="73813BFB" w14:textId="77777777" w:rsidR="005A53F8" w:rsidRPr="006B253B" w:rsidRDefault="005A53F8" w:rsidP="005A53F8">
      <w:pPr>
        <w:tabs>
          <w:tab w:val="clear" w:pos="567"/>
        </w:tabs>
        <w:autoSpaceDE w:val="0"/>
      </w:pPr>
      <w:r w:rsidRPr="006B253B">
        <w:t>IMULDOSA hu indikat għall-kura ta’ psorijasi bil-plakka moderata sa qawwija fl-adulti li ma kellhomx rispons għal, jew li għandhom kontraindikazzjoni għal, jew li ma jittollerawx terapiji sistemiċi oħra, li jinkludu ciclosporin, methotrexate (MTX) jew PUVA (psoralen u ultraviolet A) (ara sezzjoni 5.1).</w:t>
      </w:r>
    </w:p>
    <w:p w14:paraId="3FE70B6A" w14:textId="77777777" w:rsidR="005A53F8" w:rsidRPr="006B253B" w:rsidRDefault="005A53F8" w:rsidP="005A53F8">
      <w:pPr>
        <w:tabs>
          <w:tab w:val="clear" w:pos="567"/>
        </w:tabs>
        <w:autoSpaceDE w:val="0"/>
      </w:pPr>
    </w:p>
    <w:p w14:paraId="1DADA578" w14:textId="77777777" w:rsidR="005A53F8" w:rsidRPr="006B253B" w:rsidRDefault="005A53F8" w:rsidP="005A53F8">
      <w:pPr>
        <w:keepNext/>
        <w:widowControl w:val="0"/>
      </w:pPr>
      <w:r w:rsidRPr="006B253B">
        <w:rPr>
          <w:u w:val="single"/>
        </w:rPr>
        <w:t>Psorijasi tal-plakka pedjatrika</w:t>
      </w:r>
    </w:p>
    <w:p w14:paraId="29B1BCC5" w14:textId="77777777" w:rsidR="005A53F8" w:rsidRPr="006B253B" w:rsidRDefault="005A53F8" w:rsidP="005A53F8">
      <w:pPr>
        <w:widowControl w:val="0"/>
      </w:pPr>
      <w:r w:rsidRPr="006B253B">
        <w:t>IMULDOSA huwa indikat għat-trattament ta’ psorijasi tal-plakka minn moderata sa qawwija f’pazjenti tfal u adolexxenti mill-età ta’ 6 snin u aktar, li mhumiex ikkontrollati b’mod xieraq bi, jew huma intolleranti għal, terapiji sistemiċi jew fototerapiji oħra (ara sezzjoni 5.1).</w:t>
      </w:r>
    </w:p>
    <w:p w14:paraId="22A392AE" w14:textId="77777777" w:rsidR="005A53F8" w:rsidRPr="006B253B" w:rsidRDefault="005A53F8" w:rsidP="005A53F8">
      <w:pPr>
        <w:tabs>
          <w:tab w:val="clear" w:pos="567"/>
        </w:tabs>
      </w:pPr>
    </w:p>
    <w:p w14:paraId="783EF121" w14:textId="77777777" w:rsidR="005A53F8" w:rsidRPr="006B253B" w:rsidRDefault="005A53F8" w:rsidP="005A53F8">
      <w:pPr>
        <w:keepLines/>
        <w:widowControl w:val="0"/>
      </w:pPr>
      <w:r w:rsidRPr="006B253B">
        <w:rPr>
          <w:u w:val="single"/>
        </w:rPr>
        <w:t>Artrite psorjatika (PsA)</w:t>
      </w:r>
    </w:p>
    <w:p w14:paraId="21B5699D" w14:textId="77777777" w:rsidR="005A53F8" w:rsidRPr="006B253B" w:rsidRDefault="005A53F8" w:rsidP="005A53F8">
      <w:r w:rsidRPr="006B253B">
        <w:t>IMULDOSA, waħdu jew flimkien ma’ MTX, hu indikat għall-kura ta’ artrite psorjatika attiva f’pazjenti adulti meta r-rispons għal terapija fil-passat b’mediċina kontra r-rewmatiżmu li timmodifika mard mhux bijoloġiku (DMARD - non-biological disease</w:t>
      </w:r>
      <w:r w:rsidRPr="006B253B">
        <w:noBreakHyphen/>
        <w:t>modifying anti</w:t>
      </w:r>
      <w:r w:rsidRPr="006B253B">
        <w:noBreakHyphen/>
        <w:t>rheumatic drug) ma kinitx adegwata (ara sezzjoni 5.1).</w:t>
      </w:r>
    </w:p>
    <w:p w14:paraId="47A171CB" w14:textId="77777777" w:rsidR="005A53F8" w:rsidRPr="006B253B" w:rsidRDefault="005A53F8" w:rsidP="005A53F8">
      <w:pPr>
        <w:tabs>
          <w:tab w:val="clear" w:pos="567"/>
        </w:tabs>
      </w:pPr>
    </w:p>
    <w:p w14:paraId="179756B5" w14:textId="77777777" w:rsidR="005A53F8" w:rsidRPr="006B253B" w:rsidRDefault="005A53F8" w:rsidP="005A53F8">
      <w:pPr>
        <w:keepNext/>
        <w:tabs>
          <w:tab w:val="clear" w:pos="567"/>
        </w:tabs>
      </w:pPr>
      <w:bookmarkStart w:id="173" w:name="OLE_LINK363"/>
      <w:bookmarkStart w:id="174" w:name="OLE_LINK364"/>
      <w:r w:rsidRPr="006B253B">
        <w:rPr>
          <w:u w:val="single"/>
        </w:rPr>
        <w:t>Il-Marda ta’ Crohn</w:t>
      </w:r>
      <w:bookmarkEnd w:id="173"/>
      <w:bookmarkEnd w:id="174"/>
    </w:p>
    <w:p w14:paraId="23E62F0E" w14:textId="77777777" w:rsidR="005A53F8" w:rsidRPr="006B253B" w:rsidRDefault="005A53F8" w:rsidP="005A53F8">
      <w:r w:rsidRPr="006B253B">
        <w:t>IMULDOSA huwa indikat għat-trattament ta’ pazjenti adulti bil-marda ta’ Crohn attiva b’mod moderat sa sever li kellhom rispons mhux adegwat, ma baqgħux jirrispondu, jew kienu intolleranti għal terapija konvenzjonali jew għal antagonist ta’ TNFα jew għandhom kontraindikazzjonijiet mediċi għal terapiji bħal dawn.</w:t>
      </w:r>
    </w:p>
    <w:p w14:paraId="50A7E2A2" w14:textId="77777777" w:rsidR="005A53F8" w:rsidRPr="006B253B" w:rsidRDefault="005A53F8" w:rsidP="005A53F8"/>
    <w:p w14:paraId="53AE43AE" w14:textId="77777777" w:rsidR="005A53F8" w:rsidRPr="006B253B" w:rsidRDefault="005A53F8" w:rsidP="005A53F8">
      <w:pPr>
        <w:keepNext/>
        <w:ind w:left="567" w:hanging="567"/>
        <w:outlineLvl w:val="2"/>
        <w:rPr>
          <w:b/>
          <w:bCs/>
        </w:rPr>
      </w:pPr>
      <w:r w:rsidRPr="006B253B">
        <w:rPr>
          <w:b/>
          <w:bCs/>
        </w:rPr>
        <w:t>4.2</w:t>
      </w:r>
      <w:r w:rsidRPr="006B253B">
        <w:rPr>
          <w:b/>
          <w:bCs/>
        </w:rPr>
        <w:tab/>
        <w:t>Pożoloġija u metodu ta’ kif għandu jingħata</w:t>
      </w:r>
    </w:p>
    <w:p w14:paraId="5F675A74" w14:textId="77777777" w:rsidR="005A53F8" w:rsidRPr="006B253B" w:rsidRDefault="005A53F8" w:rsidP="005A53F8">
      <w:pPr>
        <w:keepNext/>
      </w:pPr>
    </w:p>
    <w:p w14:paraId="1B05F1BB" w14:textId="77777777" w:rsidR="005A53F8" w:rsidRPr="006B253B" w:rsidRDefault="005A53F8" w:rsidP="005A53F8">
      <w:pPr>
        <w:tabs>
          <w:tab w:val="clear" w:pos="567"/>
        </w:tabs>
      </w:pPr>
      <w:r w:rsidRPr="006B253B">
        <w:rPr>
          <w:bCs/>
        </w:rPr>
        <w:t>L-iskop ta’ IMULDOSA huwa li jintuża taħt il-gwida u s-superviżjoni ta’ tobba b’esperjenza fid-dijanjosi u l-kura ta’ kondizzjonijiet li għalihom huwa indikat IMULDOSA.</w:t>
      </w:r>
    </w:p>
    <w:p w14:paraId="4E174163" w14:textId="77777777" w:rsidR="005A53F8" w:rsidRPr="006B253B" w:rsidRDefault="005A53F8" w:rsidP="005A53F8"/>
    <w:p w14:paraId="6D34647B" w14:textId="77777777" w:rsidR="005A53F8" w:rsidRPr="006B253B" w:rsidRDefault="005A53F8" w:rsidP="005A53F8">
      <w:pPr>
        <w:keepNext/>
        <w:tabs>
          <w:tab w:val="clear" w:pos="567"/>
        </w:tabs>
        <w:rPr>
          <w:bCs/>
        </w:rPr>
      </w:pPr>
      <w:r w:rsidRPr="006B253B">
        <w:rPr>
          <w:u w:val="single"/>
        </w:rPr>
        <w:t>Pożoloġija</w:t>
      </w:r>
    </w:p>
    <w:p w14:paraId="0DFFA3A5" w14:textId="77777777" w:rsidR="005A53F8" w:rsidRPr="006B253B" w:rsidRDefault="005A53F8" w:rsidP="005A53F8">
      <w:pPr>
        <w:keepNext/>
        <w:tabs>
          <w:tab w:val="clear" w:pos="567"/>
        </w:tabs>
        <w:rPr>
          <w:bCs/>
        </w:rPr>
      </w:pPr>
    </w:p>
    <w:p w14:paraId="2335A638" w14:textId="77777777" w:rsidR="005A53F8" w:rsidRPr="006B253B" w:rsidRDefault="005A53F8" w:rsidP="005A53F8">
      <w:pPr>
        <w:keepNext/>
        <w:keepLines/>
        <w:widowControl w:val="0"/>
        <w:rPr>
          <w:bCs/>
        </w:rPr>
      </w:pPr>
      <w:r w:rsidRPr="006B253B">
        <w:rPr>
          <w:u w:val="single"/>
        </w:rPr>
        <w:t>Psorijasi tal-plakka</w:t>
      </w:r>
    </w:p>
    <w:p w14:paraId="5C366B70" w14:textId="77777777" w:rsidR="005A53F8" w:rsidRPr="006B253B" w:rsidRDefault="005A53F8" w:rsidP="005A53F8">
      <w:pPr>
        <w:tabs>
          <w:tab w:val="clear" w:pos="567"/>
        </w:tabs>
        <w:rPr>
          <w:bCs/>
        </w:rPr>
      </w:pPr>
      <w:r w:rsidRPr="006B253B">
        <w:rPr>
          <w:bCs/>
        </w:rPr>
        <w:t>Il-pożoloġija rrakkomandata ta’ IMULDOSA hija doża tal-bidu ta’ 45 mg mogħtija taħt il-ġilda, segwita b’doża ta’ 45 mg 4 ġimgħat wara, imbagħad kull 12</w:t>
      </w:r>
      <w:r w:rsidRPr="006B253B">
        <w:rPr>
          <w:bCs/>
        </w:rPr>
        <w:noBreakHyphen/>
        <w:t>il ġimgħa minn hemm ’il quddiem.</w:t>
      </w:r>
    </w:p>
    <w:p w14:paraId="2EC49143" w14:textId="77777777" w:rsidR="005A53F8" w:rsidRPr="006B253B" w:rsidRDefault="005A53F8" w:rsidP="005A53F8">
      <w:pPr>
        <w:tabs>
          <w:tab w:val="clear" w:pos="567"/>
        </w:tabs>
        <w:rPr>
          <w:bCs/>
        </w:rPr>
      </w:pPr>
    </w:p>
    <w:p w14:paraId="46058E8E" w14:textId="77777777" w:rsidR="005A53F8" w:rsidRPr="006B253B" w:rsidRDefault="005A53F8" w:rsidP="005A53F8">
      <w:pPr>
        <w:tabs>
          <w:tab w:val="clear" w:pos="567"/>
        </w:tabs>
        <w:rPr>
          <w:bCs/>
        </w:rPr>
      </w:pPr>
      <w:r w:rsidRPr="006B253B">
        <w:rPr>
          <w:bCs/>
        </w:rPr>
        <w:t>Għandu jiġi kkunsidrat it-twaqqif tal-kura f’pazjenti li ma wrew l-ebda rispons sat-28 ġimgħa ta’ kura.</w:t>
      </w:r>
    </w:p>
    <w:p w14:paraId="5E3AC7E8" w14:textId="77777777" w:rsidR="005A53F8" w:rsidRPr="006B253B" w:rsidRDefault="005A53F8" w:rsidP="005A53F8">
      <w:pPr>
        <w:tabs>
          <w:tab w:val="clear" w:pos="567"/>
        </w:tabs>
        <w:rPr>
          <w:bCs/>
        </w:rPr>
      </w:pPr>
    </w:p>
    <w:p w14:paraId="101405D2" w14:textId="77777777" w:rsidR="005A53F8" w:rsidRPr="006B253B" w:rsidRDefault="005A53F8" w:rsidP="005A53F8">
      <w:pPr>
        <w:keepNext/>
        <w:tabs>
          <w:tab w:val="clear" w:pos="567"/>
        </w:tabs>
        <w:rPr>
          <w:bCs/>
        </w:rPr>
      </w:pPr>
      <w:r w:rsidRPr="006B253B">
        <w:rPr>
          <w:bCs/>
          <w:i/>
        </w:rPr>
        <w:t>Pazjenti li jiżnu &gt; 100 kg</w:t>
      </w:r>
    </w:p>
    <w:p w14:paraId="6B300A66" w14:textId="77777777" w:rsidR="005A53F8" w:rsidRPr="006B253B" w:rsidRDefault="005A53F8" w:rsidP="005A53F8">
      <w:pPr>
        <w:tabs>
          <w:tab w:val="clear" w:pos="567"/>
        </w:tabs>
      </w:pPr>
      <w:r w:rsidRPr="006B253B">
        <w:rPr>
          <w:bCs/>
        </w:rPr>
        <w:t>Għall-pazjenti li jiżnu &gt; 100 kg id-doża tal-bidu hija ta’ 90 mg mogħtija taħt il-ġilda, segwita b’doża ta’ 90 mg 4 ġimgħat wara, imbagħad kull 12</w:t>
      </w:r>
      <w:r w:rsidRPr="006B253B">
        <w:rPr>
          <w:bCs/>
        </w:rPr>
        <w:noBreakHyphen/>
        <w:t>il ġimgħa minn hemm ’il quddiem. F’dawn il-pazjenti, doża ta’ 45 mg ukoll intweriet li kienet effettiva. Madankollu, doża ta’ 90 mg kienet aktar effettiva (ara sezzjoni 5.1, Tabella 3</w:t>
      </w:r>
      <w:r w:rsidRPr="006B253B">
        <w:t>).</w:t>
      </w:r>
    </w:p>
    <w:p w14:paraId="2D0BE557" w14:textId="77777777" w:rsidR="005A53F8" w:rsidRPr="006B253B" w:rsidRDefault="005A53F8" w:rsidP="005A53F8"/>
    <w:p w14:paraId="3C69FEDE" w14:textId="77777777" w:rsidR="005A53F8" w:rsidRPr="006B253B" w:rsidRDefault="005A53F8" w:rsidP="005A53F8">
      <w:pPr>
        <w:keepNext/>
        <w:keepLines/>
      </w:pPr>
      <w:bookmarkStart w:id="175" w:name="OLE_LINK351"/>
      <w:bookmarkStart w:id="176" w:name="OLE_LINK352"/>
      <w:r w:rsidRPr="006B253B">
        <w:rPr>
          <w:u w:val="single"/>
        </w:rPr>
        <w:t>Artrite psorjatika</w:t>
      </w:r>
      <w:bookmarkEnd w:id="175"/>
      <w:bookmarkEnd w:id="176"/>
      <w:r w:rsidRPr="006B253B">
        <w:rPr>
          <w:u w:val="single"/>
        </w:rPr>
        <w:t xml:space="preserve"> (PsA)</w:t>
      </w:r>
    </w:p>
    <w:p w14:paraId="49635055" w14:textId="77777777" w:rsidR="005A53F8" w:rsidRPr="006B253B" w:rsidRDefault="005A53F8" w:rsidP="005A53F8">
      <w:pPr>
        <w:widowControl w:val="0"/>
      </w:pPr>
      <w:r w:rsidRPr="006B253B">
        <w:t>Il-pożoloġija rrakkomandata ta’ IMULDOSA hi doża inizjali ta’ 45 mg mogħtija taħt il-ġilda, segwita minn doża ta’ 45 mg 4 ġimgħat wara, u mbagħad kull 12</w:t>
      </w:r>
      <w:r w:rsidRPr="006B253B">
        <w:noBreakHyphen/>
        <w:t>il ġimgħa. Alternattivament, doża ta’ 90 mg tista’ tintuża f’pazjenti li jiżnu &gt; 100 kg.</w:t>
      </w:r>
    </w:p>
    <w:p w14:paraId="020DA3E0" w14:textId="77777777" w:rsidR="005A53F8" w:rsidRPr="006B253B" w:rsidRDefault="005A53F8" w:rsidP="005A53F8">
      <w:pPr>
        <w:widowControl w:val="0"/>
      </w:pPr>
    </w:p>
    <w:p w14:paraId="6054776E" w14:textId="77777777" w:rsidR="005A53F8" w:rsidRPr="006B253B" w:rsidRDefault="005A53F8" w:rsidP="005A53F8">
      <w:pPr>
        <w:widowControl w:val="0"/>
      </w:pPr>
      <w:r w:rsidRPr="006B253B">
        <w:t>Għandha tingħata konsiderazzjoni li titwaqqaf il-kura f’pazjenti li ma jkunu wrew l-ebda rispons sa 28 ġimgħa ta’ kura.</w:t>
      </w:r>
    </w:p>
    <w:p w14:paraId="23769380" w14:textId="77777777" w:rsidR="005A53F8" w:rsidRPr="006B253B" w:rsidRDefault="005A53F8" w:rsidP="005A53F8"/>
    <w:p w14:paraId="17056C7F" w14:textId="77777777" w:rsidR="005A53F8" w:rsidRPr="006B253B" w:rsidRDefault="005A53F8" w:rsidP="005A53F8">
      <w:pPr>
        <w:keepNext/>
        <w:tabs>
          <w:tab w:val="clear" w:pos="567"/>
        </w:tabs>
        <w:rPr>
          <w:bCs/>
        </w:rPr>
      </w:pPr>
      <w:r w:rsidRPr="006B253B">
        <w:rPr>
          <w:bCs/>
          <w:i/>
        </w:rPr>
        <w:t>Anzjani (≥ 65 sena)</w:t>
      </w:r>
    </w:p>
    <w:p w14:paraId="461FF331" w14:textId="77777777" w:rsidR="005A53F8" w:rsidRPr="006B253B" w:rsidRDefault="005A53F8" w:rsidP="005A53F8">
      <w:pPr>
        <w:tabs>
          <w:tab w:val="clear" w:pos="567"/>
        </w:tabs>
      </w:pPr>
      <w:r w:rsidRPr="006B253B">
        <w:rPr>
          <w:bCs/>
        </w:rPr>
        <w:t>Ma huwa meħtieġ l-ebda aġġustament tad-doża għal pazjenti anzjani (ara sezzjoni 4.4).</w:t>
      </w:r>
    </w:p>
    <w:p w14:paraId="52C17B56" w14:textId="77777777" w:rsidR="005A53F8" w:rsidRPr="006B253B" w:rsidRDefault="005A53F8" w:rsidP="005A53F8">
      <w:pPr>
        <w:tabs>
          <w:tab w:val="clear" w:pos="567"/>
        </w:tabs>
      </w:pPr>
    </w:p>
    <w:p w14:paraId="63A57898" w14:textId="77777777" w:rsidR="005A53F8" w:rsidRPr="006B253B" w:rsidRDefault="005A53F8" w:rsidP="005A53F8">
      <w:pPr>
        <w:keepNext/>
        <w:tabs>
          <w:tab w:val="clear" w:pos="567"/>
        </w:tabs>
        <w:rPr>
          <w:bCs/>
        </w:rPr>
      </w:pPr>
      <w:r w:rsidRPr="006B253B">
        <w:rPr>
          <w:bCs/>
          <w:i/>
        </w:rPr>
        <w:t>Indebolimet tal-kliewi u tal-fwied</w:t>
      </w:r>
    </w:p>
    <w:p w14:paraId="5E103DB4" w14:textId="77777777" w:rsidR="005A53F8" w:rsidRPr="006B253B" w:rsidRDefault="005A53F8" w:rsidP="005A53F8">
      <w:pPr>
        <w:tabs>
          <w:tab w:val="clear" w:pos="567"/>
        </w:tabs>
        <w:rPr>
          <w:bCs/>
        </w:rPr>
      </w:pPr>
      <w:r w:rsidRPr="006B253B">
        <w:rPr>
          <w:bCs/>
        </w:rPr>
        <w:t>Ustekinumab ma ġiex studjat f’dawn il-popolazzjonijiet ta’ pazjenti u għalhekk ma tista’ ssir l-ebda rakkomandazzjoni tad-doża.</w:t>
      </w:r>
    </w:p>
    <w:p w14:paraId="301BFE1B" w14:textId="77777777" w:rsidR="005A53F8" w:rsidRPr="006B253B" w:rsidRDefault="005A53F8" w:rsidP="005A53F8">
      <w:pPr>
        <w:tabs>
          <w:tab w:val="clear" w:pos="567"/>
        </w:tabs>
        <w:rPr>
          <w:bCs/>
        </w:rPr>
      </w:pPr>
    </w:p>
    <w:p w14:paraId="3CF011DF" w14:textId="77777777" w:rsidR="005A53F8" w:rsidRPr="006B253B" w:rsidRDefault="005A53F8" w:rsidP="005A53F8">
      <w:pPr>
        <w:keepNext/>
      </w:pPr>
      <w:r w:rsidRPr="006B253B">
        <w:rPr>
          <w:i/>
        </w:rPr>
        <w:t>Popolazzjoni pedjatrika</w:t>
      </w:r>
    </w:p>
    <w:p w14:paraId="60EA7D77" w14:textId="77777777" w:rsidR="005A53F8" w:rsidRPr="006B253B" w:rsidRDefault="005A53F8" w:rsidP="005A53F8">
      <w:pPr>
        <w:widowControl w:val="0"/>
      </w:pPr>
      <w:r w:rsidRPr="006B253B">
        <w:t xml:space="preserve">Is-sigurtà u l-effikaċja ta’ ustekinumab </w:t>
      </w:r>
      <w:bookmarkStart w:id="177" w:name="OLE_LINK349"/>
      <w:bookmarkStart w:id="178" w:name="OLE_LINK350"/>
      <w:r w:rsidRPr="006B253B">
        <w:t xml:space="preserve">fit-tfal bi psorijasi li għandhom anqas minn 6 snin </w:t>
      </w:r>
      <w:bookmarkEnd w:id="177"/>
      <w:bookmarkEnd w:id="178"/>
      <w:r w:rsidRPr="006B253B">
        <w:t>jew fi tfal b’artrite psorjatika li għandhom anqas minn 18</w:t>
      </w:r>
      <w:r w:rsidRPr="006B253B">
        <w:noBreakHyphen/>
        <w:t>il sena ma ġewx determinati s’issa.</w:t>
      </w:r>
    </w:p>
    <w:p w14:paraId="1EDC15D3" w14:textId="77777777" w:rsidR="005A53F8" w:rsidRPr="006B253B" w:rsidRDefault="005A53F8" w:rsidP="005A53F8">
      <w:pPr>
        <w:widowControl w:val="0"/>
      </w:pPr>
    </w:p>
    <w:p w14:paraId="7C3E0016" w14:textId="77777777" w:rsidR="005A53F8" w:rsidRPr="006B253B" w:rsidRDefault="005A53F8" w:rsidP="005A53F8">
      <w:pPr>
        <w:keepNext/>
        <w:widowControl w:val="0"/>
      </w:pPr>
      <w:r w:rsidRPr="006B253B">
        <w:rPr>
          <w:u w:val="single"/>
        </w:rPr>
        <w:t>Psorijasi tal-plakka pedjatrika (6 snin u aktar)</w:t>
      </w:r>
    </w:p>
    <w:p w14:paraId="71965449" w14:textId="77777777" w:rsidR="005A53F8" w:rsidRPr="006B253B" w:rsidRDefault="005A53F8" w:rsidP="005A53F8">
      <w:pPr>
        <w:widowControl w:val="0"/>
      </w:pPr>
      <w:r w:rsidRPr="006B253B">
        <w:t>Id-doża rrakkomandata ta’ IMULDOSA għall-popolazzjoni pedjatrika b’piż tal-ġisem ta’ iżjed minn 60 kg qed tintwera taħt (Tabella 1). IMULDOSA għandu jingħata f’Ġimgħa 0 u 4, imbagħad kull 12</w:t>
      </w:r>
      <w:r w:rsidRPr="006B253B">
        <w:noBreakHyphen/>
        <w:t>il ġimgħa minn hemm ’il quddiem.</w:t>
      </w:r>
    </w:p>
    <w:p w14:paraId="2F2C5DF2" w14:textId="77777777" w:rsidR="005A53F8" w:rsidRPr="006B253B" w:rsidRDefault="005A53F8" w:rsidP="005A53F8">
      <w:pPr>
        <w:widowControl w:val="0"/>
      </w:pPr>
    </w:p>
    <w:p w14:paraId="541CD645" w14:textId="77777777" w:rsidR="005A53F8" w:rsidRPr="006B253B" w:rsidRDefault="005A53F8" w:rsidP="005A53F8">
      <w:pPr>
        <w:keepNext/>
        <w:widowControl w:val="0"/>
        <w:rPr>
          <w:b/>
          <w:bCs/>
          <w:szCs w:val="24"/>
        </w:rPr>
      </w:pPr>
      <w:r w:rsidRPr="006B253B">
        <w:rPr>
          <w:i/>
          <w:iCs/>
        </w:rPr>
        <w:t>Tabella 1:</w:t>
      </w:r>
      <w:r w:rsidRPr="006B253B">
        <w:rPr>
          <w:i/>
          <w:iCs/>
        </w:rPr>
        <w:tab/>
        <w:t>Id-doża rrakkomandata ta’ IMULDOSA għal psorijasi pedjatrika</w:t>
      </w:r>
    </w:p>
    <w:tbl>
      <w:tblPr>
        <w:tblW w:w="9072" w:type="dxa"/>
        <w:jc w:val="center"/>
        <w:tblLayout w:type="fixed"/>
        <w:tblLook w:val="0000" w:firstRow="0" w:lastRow="0" w:firstColumn="0" w:lastColumn="0" w:noHBand="0" w:noVBand="0"/>
      </w:tblPr>
      <w:tblGrid>
        <w:gridCol w:w="4938"/>
        <w:gridCol w:w="4134"/>
      </w:tblGrid>
      <w:tr w:rsidR="005A53F8" w:rsidRPr="006B253B" w14:paraId="768298D5" w14:textId="77777777" w:rsidTr="00C9217F">
        <w:trPr>
          <w:cantSplit/>
          <w:jc w:val="center"/>
        </w:trPr>
        <w:tc>
          <w:tcPr>
            <w:tcW w:w="4938" w:type="dxa"/>
            <w:tcBorders>
              <w:top w:val="single" w:sz="4" w:space="0" w:color="000000"/>
              <w:left w:val="single" w:sz="4" w:space="0" w:color="000000"/>
              <w:bottom w:val="single" w:sz="4" w:space="0" w:color="000000"/>
            </w:tcBorders>
            <w:shd w:val="clear" w:color="auto" w:fill="auto"/>
          </w:tcPr>
          <w:p w14:paraId="7154E83C" w14:textId="77777777" w:rsidR="005A53F8" w:rsidRPr="006B253B" w:rsidRDefault="005A53F8" w:rsidP="00C9217F">
            <w:pPr>
              <w:keepNext/>
              <w:autoSpaceDE w:val="0"/>
              <w:jc w:val="center"/>
              <w:rPr>
                <w:b/>
                <w:bCs/>
                <w:szCs w:val="24"/>
              </w:rPr>
            </w:pPr>
            <w:r w:rsidRPr="006B253B">
              <w:rPr>
                <w:b/>
                <w:bCs/>
                <w:szCs w:val="24"/>
              </w:rPr>
              <w:t>Piż tal-ġisem fil-ħin tal-għoti tad-doża</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14:paraId="615E3776" w14:textId="77777777" w:rsidR="005A53F8" w:rsidRPr="006B253B" w:rsidRDefault="005A53F8" w:rsidP="00C9217F">
            <w:pPr>
              <w:keepNext/>
              <w:autoSpaceDE w:val="0"/>
              <w:jc w:val="center"/>
            </w:pPr>
            <w:r w:rsidRPr="006B253B">
              <w:rPr>
                <w:b/>
                <w:bCs/>
                <w:szCs w:val="24"/>
              </w:rPr>
              <w:t xml:space="preserve">Doża Rrakkomandata </w:t>
            </w:r>
          </w:p>
        </w:tc>
      </w:tr>
      <w:tr w:rsidR="005A53F8" w:rsidRPr="006B253B" w14:paraId="49DE8F51" w14:textId="77777777" w:rsidTr="00C9217F">
        <w:trPr>
          <w:cantSplit/>
          <w:jc w:val="center"/>
        </w:trPr>
        <w:tc>
          <w:tcPr>
            <w:tcW w:w="4938" w:type="dxa"/>
            <w:tcBorders>
              <w:top w:val="single" w:sz="4" w:space="0" w:color="000000"/>
              <w:left w:val="single" w:sz="4" w:space="0" w:color="000000"/>
              <w:bottom w:val="single" w:sz="4" w:space="0" w:color="000000"/>
            </w:tcBorders>
            <w:shd w:val="clear" w:color="auto" w:fill="auto"/>
          </w:tcPr>
          <w:p w14:paraId="0B2E23F6" w14:textId="77777777" w:rsidR="005A53F8" w:rsidRPr="006B253B" w:rsidRDefault="005A53F8" w:rsidP="00C9217F">
            <w:pPr>
              <w:tabs>
                <w:tab w:val="clear" w:pos="567"/>
                <w:tab w:val="left" w:pos="720"/>
              </w:tabs>
              <w:jc w:val="center"/>
              <w:rPr>
                <w:bCs/>
              </w:rPr>
            </w:pPr>
            <w:r w:rsidRPr="006B253B">
              <w:rPr>
                <w:bCs/>
              </w:rPr>
              <w:t>&lt; 60 kg</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14:paraId="04263C28" w14:textId="77777777" w:rsidR="005A53F8" w:rsidRPr="006B253B" w:rsidRDefault="005A53F8" w:rsidP="00C9217F">
            <w:pPr>
              <w:tabs>
                <w:tab w:val="clear" w:pos="567"/>
                <w:tab w:val="left" w:pos="720"/>
              </w:tabs>
              <w:jc w:val="center"/>
            </w:pPr>
            <w:r w:rsidRPr="006B253B">
              <w:rPr>
                <w:bCs/>
              </w:rPr>
              <w:t>-</w:t>
            </w:r>
          </w:p>
        </w:tc>
      </w:tr>
      <w:tr w:rsidR="005A53F8" w:rsidRPr="006B253B" w14:paraId="0779A07B" w14:textId="77777777" w:rsidTr="00C9217F">
        <w:trPr>
          <w:cantSplit/>
          <w:jc w:val="center"/>
        </w:trPr>
        <w:tc>
          <w:tcPr>
            <w:tcW w:w="4938" w:type="dxa"/>
            <w:tcBorders>
              <w:top w:val="single" w:sz="4" w:space="0" w:color="000000"/>
              <w:left w:val="single" w:sz="4" w:space="0" w:color="000000"/>
              <w:bottom w:val="single" w:sz="4" w:space="0" w:color="000000"/>
            </w:tcBorders>
            <w:shd w:val="clear" w:color="auto" w:fill="auto"/>
          </w:tcPr>
          <w:p w14:paraId="7A2CE685" w14:textId="77777777" w:rsidR="005A53F8" w:rsidRPr="006B253B" w:rsidRDefault="005A53F8" w:rsidP="00C9217F">
            <w:pPr>
              <w:tabs>
                <w:tab w:val="clear" w:pos="567"/>
                <w:tab w:val="left" w:pos="720"/>
              </w:tabs>
              <w:jc w:val="center"/>
              <w:rPr>
                <w:bCs/>
              </w:rPr>
            </w:pPr>
            <w:r w:rsidRPr="006B253B">
              <w:rPr>
                <w:bCs/>
              </w:rPr>
              <w:t>≥ 60-≤ 100 kg</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14:paraId="27948330" w14:textId="77777777" w:rsidR="005A53F8" w:rsidRPr="006B253B" w:rsidRDefault="005A53F8" w:rsidP="00C9217F">
            <w:pPr>
              <w:tabs>
                <w:tab w:val="clear" w:pos="567"/>
                <w:tab w:val="left" w:pos="720"/>
              </w:tabs>
              <w:jc w:val="center"/>
            </w:pPr>
            <w:r w:rsidRPr="006B253B">
              <w:rPr>
                <w:bCs/>
              </w:rPr>
              <w:t>45 mg</w:t>
            </w:r>
          </w:p>
        </w:tc>
      </w:tr>
      <w:tr w:rsidR="005A53F8" w:rsidRPr="006B253B" w14:paraId="47B25A1F" w14:textId="77777777" w:rsidTr="00C9217F">
        <w:trPr>
          <w:cantSplit/>
          <w:jc w:val="center"/>
        </w:trPr>
        <w:tc>
          <w:tcPr>
            <w:tcW w:w="4938" w:type="dxa"/>
            <w:tcBorders>
              <w:top w:val="single" w:sz="4" w:space="0" w:color="000000"/>
              <w:left w:val="single" w:sz="4" w:space="0" w:color="000000"/>
              <w:bottom w:val="single" w:sz="4" w:space="0" w:color="000000"/>
            </w:tcBorders>
            <w:shd w:val="clear" w:color="auto" w:fill="auto"/>
          </w:tcPr>
          <w:p w14:paraId="600E5291" w14:textId="77777777" w:rsidR="005A53F8" w:rsidRPr="006B253B" w:rsidRDefault="005A53F8" w:rsidP="00C9217F">
            <w:pPr>
              <w:tabs>
                <w:tab w:val="clear" w:pos="567"/>
                <w:tab w:val="left" w:pos="720"/>
              </w:tabs>
              <w:jc w:val="center"/>
              <w:rPr>
                <w:bCs/>
              </w:rPr>
            </w:pPr>
            <w:r w:rsidRPr="006B253B">
              <w:rPr>
                <w:bCs/>
              </w:rPr>
              <w:t>&gt; 100 kg</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14:paraId="2082743F" w14:textId="77777777" w:rsidR="005A53F8" w:rsidRPr="006B253B" w:rsidRDefault="005A53F8" w:rsidP="00C9217F">
            <w:pPr>
              <w:tabs>
                <w:tab w:val="clear" w:pos="567"/>
                <w:tab w:val="left" w:pos="720"/>
              </w:tabs>
              <w:jc w:val="center"/>
            </w:pPr>
            <w:r w:rsidRPr="006B253B">
              <w:rPr>
                <w:bCs/>
              </w:rPr>
              <w:t>90 mg</w:t>
            </w:r>
          </w:p>
        </w:tc>
      </w:tr>
      <w:tr w:rsidR="005A53F8" w:rsidRPr="006B253B" w14:paraId="25CF0EFC" w14:textId="77777777" w:rsidTr="00C9217F">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0382ACF" w14:textId="77777777" w:rsidR="005A53F8" w:rsidRPr="006B253B" w:rsidRDefault="005A53F8" w:rsidP="00C9217F">
            <w:pPr>
              <w:pStyle w:val="TableParagraph"/>
              <w:tabs>
                <w:tab w:val="left" w:pos="284"/>
              </w:tabs>
              <w:spacing w:before="20"/>
              <w:ind w:left="-5"/>
              <w:jc w:val="left"/>
              <w:rPr>
                <w:lang w:val="mt-MT"/>
              </w:rPr>
            </w:pPr>
            <w:r w:rsidRPr="006B253B">
              <w:rPr>
                <w:spacing w:val="-10"/>
                <w:position w:val="7"/>
                <w:sz w:val="14"/>
                <w:lang w:val="mt-MT"/>
              </w:rPr>
              <w:t>*</w:t>
            </w:r>
            <w:r w:rsidRPr="006B253B">
              <w:rPr>
                <w:position w:val="7"/>
                <w:sz w:val="14"/>
                <w:lang w:val="mt-MT"/>
              </w:rPr>
              <w:tab/>
            </w:r>
            <w:r w:rsidRPr="006B253B">
              <w:rPr>
                <w:lang w:val="mt-MT"/>
              </w:rPr>
              <w:t>IMULDOSA</w:t>
            </w:r>
            <w:r w:rsidRPr="006B253B">
              <w:rPr>
                <w:spacing w:val="-4"/>
                <w:lang w:val="mt-MT"/>
              </w:rPr>
              <w:t xml:space="preserve"> </w:t>
            </w:r>
            <w:r w:rsidRPr="006B253B">
              <w:rPr>
                <w:lang w:val="mt-MT"/>
              </w:rPr>
              <w:t>mhuwiex disponibbli f’pazjenti li jeħtieġu inqas minn doża sħiħa ta’ 45</w:t>
            </w:r>
            <w:r w:rsidRPr="006B253B">
              <w:rPr>
                <w:spacing w:val="-1"/>
                <w:lang w:val="mt-MT"/>
              </w:rPr>
              <w:t> </w:t>
            </w:r>
            <w:r w:rsidRPr="006B253B">
              <w:rPr>
                <w:lang w:val="mt-MT"/>
              </w:rPr>
              <w:t>mg.</w:t>
            </w:r>
            <w:r w:rsidRPr="006B253B">
              <w:rPr>
                <w:spacing w:val="-1"/>
                <w:lang w:val="mt-MT"/>
              </w:rPr>
              <w:t xml:space="preserve"> </w:t>
            </w:r>
            <w:r w:rsidRPr="006B253B">
              <w:rPr>
                <w:lang w:val="mt-MT"/>
              </w:rPr>
              <w:t>Jekk tkun meħtieġa doża alternattiva, għandhom jintużaw prodotti oħra ta’ ustekinumab li joffru tali għażla.</w:t>
            </w:r>
          </w:p>
        </w:tc>
      </w:tr>
    </w:tbl>
    <w:p w14:paraId="137E8D7A" w14:textId="77777777" w:rsidR="005A53F8" w:rsidRPr="006B253B" w:rsidRDefault="005A53F8" w:rsidP="005A53F8">
      <w:pPr>
        <w:widowControl w:val="0"/>
        <w:suppressAutoHyphens w:val="0"/>
        <w:rPr>
          <w:szCs w:val="22"/>
        </w:rPr>
      </w:pPr>
    </w:p>
    <w:p w14:paraId="79063013" w14:textId="77777777" w:rsidR="005A53F8" w:rsidRPr="006B253B" w:rsidRDefault="005A53F8" w:rsidP="005A53F8">
      <w:pPr>
        <w:keepNext/>
        <w:widowControl w:val="0"/>
        <w:rPr>
          <w:b/>
          <w:bCs/>
        </w:rPr>
      </w:pPr>
      <w:r w:rsidRPr="006B253B">
        <w:rPr>
          <w:szCs w:val="22"/>
        </w:rPr>
        <w:t>M’hemmx forma tad-doża għal IMULDOSA li tippermetti d-dożaġġ abbażi tal-piż għal pazjenti pedjatriċi li jiżnu inqas minn 60 kg. Il-pazjenti li jiżnu inqas minn 60 kg għandhom jingħataw doża preċiża fuq bażi ta’ mg/kg permezz ta’ prodott ieħor ta’ ustekinumab, 45 mg soluzzjoni għall-injezzjoni f’kunjetti li joffru d-dożaġġ abbażi tal-piż minflok.</w:t>
      </w:r>
      <w:bookmarkStart w:id="179" w:name="_Hlk60657482"/>
    </w:p>
    <w:bookmarkEnd w:id="179"/>
    <w:p w14:paraId="7D6F2FED" w14:textId="77777777" w:rsidR="005A53F8" w:rsidRPr="006B253B" w:rsidRDefault="005A53F8" w:rsidP="005A53F8">
      <w:pPr>
        <w:widowControl w:val="0"/>
      </w:pPr>
    </w:p>
    <w:p w14:paraId="2D8E8E03" w14:textId="77777777" w:rsidR="005A53F8" w:rsidRPr="006B253B" w:rsidRDefault="005A53F8" w:rsidP="005A53F8">
      <w:pPr>
        <w:widowControl w:val="0"/>
      </w:pPr>
      <w:r w:rsidRPr="006B253B">
        <w:t>Għandu jitqies li jitwaqqaf it-trattament f’pazjenti li ma jkunu wrew l-ebda rispons wara kura sa 28 ġimgħa.</w:t>
      </w:r>
    </w:p>
    <w:p w14:paraId="50EAC6C1" w14:textId="77777777" w:rsidR="005A53F8" w:rsidRPr="006B253B" w:rsidRDefault="005A53F8" w:rsidP="005A53F8">
      <w:pPr>
        <w:widowControl w:val="0"/>
      </w:pPr>
    </w:p>
    <w:p w14:paraId="59D7C6C2" w14:textId="77777777" w:rsidR="005A53F8" w:rsidRPr="006B253B" w:rsidRDefault="005A53F8" w:rsidP="005A53F8">
      <w:pPr>
        <w:keepNext/>
        <w:keepLines/>
      </w:pPr>
      <w:r w:rsidRPr="006B253B">
        <w:rPr>
          <w:szCs w:val="22"/>
          <w:u w:val="single"/>
        </w:rPr>
        <w:t>Il-Marda ta’ Crohn</w:t>
      </w:r>
    </w:p>
    <w:p w14:paraId="45F0E8DA" w14:textId="77777777" w:rsidR="005A53F8" w:rsidRPr="006B253B" w:rsidRDefault="005A53F8" w:rsidP="005A53F8">
      <w:pPr>
        <w:widowControl w:val="0"/>
        <w:rPr>
          <w:szCs w:val="22"/>
        </w:rPr>
      </w:pPr>
      <w:bookmarkStart w:id="180" w:name="OLE_LINK365"/>
      <w:bookmarkStart w:id="181" w:name="OLE_LINK366"/>
      <w:r w:rsidRPr="006B253B">
        <w:rPr>
          <w:szCs w:val="22"/>
        </w:rPr>
        <w:t>Fil-kors ta’ trattament, l-ewwel doża ta’ IMULDOSA tingħata fil-vini. Għall-pożoloġija tal-kors ta’ għoti ta’ dożi fil-vini, ara sezzjoni 4.2 tal-SmPC ta’ IMULDOSA 130 mg Konċentrat għal soluzzjoni għall-infużjoni.</w:t>
      </w:r>
    </w:p>
    <w:p w14:paraId="4621CE02" w14:textId="77777777" w:rsidR="005A53F8" w:rsidRPr="006B253B" w:rsidRDefault="005A53F8" w:rsidP="005A53F8">
      <w:pPr>
        <w:widowControl w:val="0"/>
        <w:rPr>
          <w:szCs w:val="22"/>
        </w:rPr>
      </w:pPr>
    </w:p>
    <w:p w14:paraId="19E90243" w14:textId="77777777" w:rsidR="005A53F8" w:rsidRPr="006B253B" w:rsidRDefault="005A53F8" w:rsidP="005A53F8">
      <w:pPr>
        <w:widowControl w:val="0"/>
        <w:rPr>
          <w:szCs w:val="22"/>
        </w:rPr>
      </w:pPr>
      <w:r w:rsidRPr="006B253B">
        <w:t xml:space="preserve">L-ewwel għoti taħt il-ġilda ta’ IMULDOSA 90 mg għandu jsir f’ġimgħa 8 wara d-doża fil-vini. Wara dan, huwa rakkomandat </w:t>
      </w:r>
      <w:bookmarkStart w:id="182" w:name="OLE_LINK367"/>
      <w:bookmarkStart w:id="183" w:name="OLE_LINK368"/>
      <w:bookmarkStart w:id="184" w:name="OLE_LINK369"/>
      <w:bookmarkStart w:id="185" w:name="OLE_LINK370"/>
      <w:r w:rsidRPr="006B253B">
        <w:t xml:space="preserve">għoti ta’ dożi </w:t>
      </w:r>
      <w:bookmarkEnd w:id="182"/>
      <w:bookmarkEnd w:id="183"/>
      <w:r w:rsidRPr="006B253B">
        <w:t>kull 12-il ġimgħa</w:t>
      </w:r>
      <w:bookmarkEnd w:id="184"/>
      <w:bookmarkEnd w:id="185"/>
      <w:r w:rsidRPr="006B253B">
        <w:rPr>
          <w:szCs w:val="22"/>
        </w:rPr>
        <w:t>.</w:t>
      </w:r>
    </w:p>
    <w:p w14:paraId="1B088E85" w14:textId="77777777" w:rsidR="005A53F8" w:rsidRPr="006B253B" w:rsidRDefault="005A53F8" w:rsidP="005A53F8">
      <w:pPr>
        <w:widowControl w:val="0"/>
        <w:rPr>
          <w:szCs w:val="22"/>
        </w:rPr>
      </w:pPr>
    </w:p>
    <w:p w14:paraId="3250576A" w14:textId="77777777" w:rsidR="005A53F8" w:rsidRPr="006B253B" w:rsidRDefault="005A53F8" w:rsidP="005A53F8">
      <w:pPr>
        <w:widowControl w:val="0"/>
        <w:rPr>
          <w:bCs/>
        </w:rPr>
      </w:pPr>
      <w:r w:rsidRPr="006B253B">
        <w:rPr>
          <w:bCs/>
        </w:rPr>
        <w:t>Pazjenti li ma wrewx rispons adegwat wara 8 ġimgħat wara l-ewwel doża taħt il-ġilda, jistgħu jingħataw it-tieni doża taħt il-ġilda f’dan il-waqt (ara sezzjoni 5.1).</w:t>
      </w:r>
    </w:p>
    <w:p w14:paraId="4F3641D8" w14:textId="77777777" w:rsidR="005A53F8" w:rsidRPr="006B253B" w:rsidRDefault="005A53F8" w:rsidP="005A53F8">
      <w:pPr>
        <w:widowControl w:val="0"/>
        <w:rPr>
          <w:bCs/>
        </w:rPr>
      </w:pPr>
    </w:p>
    <w:p w14:paraId="6F88C81E" w14:textId="77777777" w:rsidR="005A53F8" w:rsidRPr="006B253B" w:rsidRDefault="005A53F8" w:rsidP="005A53F8">
      <w:pPr>
        <w:widowControl w:val="0"/>
        <w:rPr>
          <w:bCs/>
        </w:rPr>
      </w:pPr>
      <w:r w:rsidRPr="006B253B">
        <w:t xml:space="preserve">Pazjenti li jitilfu r-rispons </w:t>
      </w:r>
      <w:bookmarkStart w:id="186" w:name="OLE_LINK371"/>
      <w:r w:rsidRPr="006B253B">
        <w:t xml:space="preserve">b’għoti ta’ dożi </w:t>
      </w:r>
      <w:bookmarkEnd w:id="186"/>
      <w:r w:rsidRPr="006B253B">
        <w:t>kull 12-il ġimgħa jistgħu jibbenefikaw minn żieda fil-frekwenza tal-għoti ta’ dożi għal għoti kull 8 ġimgħat (ara sezzjoni 5.1, sezzjoni 5.2)</w:t>
      </w:r>
      <w:r w:rsidRPr="006B253B">
        <w:rPr>
          <w:bCs/>
        </w:rPr>
        <w:t>.</w:t>
      </w:r>
    </w:p>
    <w:p w14:paraId="6D722021" w14:textId="77777777" w:rsidR="005A53F8" w:rsidRPr="006B253B" w:rsidRDefault="005A53F8" w:rsidP="005A53F8">
      <w:pPr>
        <w:widowControl w:val="0"/>
        <w:rPr>
          <w:bCs/>
        </w:rPr>
      </w:pPr>
    </w:p>
    <w:p w14:paraId="4E478E4B" w14:textId="77777777" w:rsidR="005A53F8" w:rsidRPr="006B253B" w:rsidRDefault="005A53F8" w:rsidP="005A53F8">
      <w:pPr>
        <w:widowControl w:val="0"/>
        <w:rPr>
          <w:bCs/>
        </w:rPr>
      </w:pPr>
      <w:r w:rsidRPr="006B253B">
        <w:t>Sussegwentement il-pazjenti jistgħu jingħataw dożi kull 8 ġimgħat jew kull 12-il ġimgħa skont il-ġudizzju kliniku (ara sezzjoni 5.1)</w:t>
      </w:r>
      <w:r w:rsidRPr="006B253B">
        <w:rPr>
          <w:bCs/>
        </w:rPr>
        <w:t>.</w:t>
      </w:r>
    </w:p>
    <w:p w14:paraId="2A2ABA46" w14:textId="77777777" w:rsidR="005A53F8" w:rsidRPr="006B253B" w:rsidRDefault="005A53F8" w:rsidP="005A53F8">
      <w:pPr>
        <w:widowControl w:val="0"/>
        <w:rPr>
          <w:bCs/>
        </w:rPr>
      </w:pPr>
    </w:p>
    <w:p w14:paraId="4438DFE7" w14:textId="77777777" w:rsidR="005A53F8" w:rsidRPr="006B253B" w:rsidRDefault="005A53F8" w:rsidP="005A53F8">
      <w:pPr>
        <w:widowControl w:val="0"/>
        <w:rPr>
          <w:bCs/>
        </w:rPr>
      </w:pPr>
      <w:r w:rsidRPr="006B253B">
        <w:t xml:space="preserve">Għandu jiġi kkunsidrat li jitwaqqaf </w:t>
      </w:r>
      <w:bookmarkStart w:id="187" w:name="OLE_LINK372"/>
      <w:bookmarkStart w:id="188" w:name="OLE_LINK373"/>
      <w:r w:rsidRPr="006B253B">
        <w:t>it-</w:t>
      </w:r>
      <w:bookmarkStart w:id="189" w:name="OLE_LINK374"/>
      <w:bookmarkStart w:id="190" w:name="OLE_LINK375"/>
      <w:r w:rsidRPr="006B253B">
        <w:t>trattament</w:t>
      </w:r>
      <w:bookmarkEnd w:id="189"/>
      <w:bookmarkEnd w:id="190"/>
      <w:r w:rsidRPr="006B253B">
        <w:t xml:space="preserve"> </w:t>
      </w:r>
      <w:bookmarkEnd w:id="187"/>
      <w:bookmarkEnd w:id="188"/>
      <w:r w:rsidRPr="006B253B">
        <w:t>f’pazjenti li ma juru l-ebda evidenza ta’ benefiċċju terapewtiku 16-il ġimgħa wara d-doża IV ta’ induzzjoni jew 16</w:t>
      </w:r>
      <w:r w:rsidRPr="006B253B">
        <w:noBreakHyphen/>
        <w:t>il ġimgħa wara li jaqilbu għad-doża ta’ manteniment ta’ kull 8 ġimgħat</w:t>
      </w:r>
      <w:r w:rsidRPr="006B253B">
        <w:rPr>
          <w:bCs/>
        </w:rPr>
        <w:t>.</w:t>
      </w:r>
    </w:p>
    <w:p w14:paraId="54F27DE7" w14:textId="77777777" w:rsidR="005A53F8" w:rsidRPr="006B253B" w:rsidRDefault="005A53F8" w:rsidP="005A53F8">
      <w:pPr>
        <w:widowControl w:val="0"/>
        <w:rPr>
          <w:bCs/>
        </w:rPr>
      </w:pPr>
    </w:p>
    <w:p w14:paraId="75D4F0B7" w14:textId="77777777" w:rsidR="005A53F8" w:rsidRPr="006B253B" w:rsidRDefault="005A53F8" w:rsidP="005A53F8">
      <w:pPr>
        <w:widowControl w:val="0"/>
        <w:rPr>
          <w:bCs/>
        </w:rPr>
      </w:pPr>
      <w:r w:rsidRPr="006B253B">
        <w:t xml:space="preserve">Immunomodulaturi u/jew kortikosterojdi tistgħu jitkomplew waqt it-trattament b’IMULDOSA. F’pazjenti li jkunu rrispondew għal </w:t>
      </w:r>
      <w:bookmarkStart w:id="191" w:name="OLE_LINK376"/>
      <w:bookmarkStart w:id="192" w:name="OLE_LINK377"/>
      <w:r w:rsidRPr="006B253B">
        <w:t>trattament</w:t>
      </w:r>
      <w:bookmarkEnd w:id="191"/>
      <w:bookmarkEnd w:id="192"/>
      <w:r w:rsidRPr="006B253B">
        <w:t xml:space="preserve"> b’IMULDOSA, il-kortikosterojdi jistgħu jitnaqqsu jew jitwaqqfu skont kura standard</w:t>
      </w:r>
      <w:r w:rsidRPr="006B253B">
        <w:rPr>
          <w:bCs/>
        </w:rPr>
        <w:t>.</w:t>
      </w:r>
    </w:p>
    <w:p w14:paraId="0523889B" w14:textId="77777777" w:rsidR="005A53F8" w:rsidRPr="006B253B" w:rsidRDefault="005A53F8" w:rsidP="005A53F8">
      <w:pPr>
        <w:widowControl w:val="0"/>
        <w:rPr>
          <w:bCs/>
        </w:rPr>
      </w:pPr>
    </w:p>
    <w:p w14:paraId="3F3C59FB" w14:textId="77777777" w:rsidR="005A53F8" w:rsidRPr="006B253B" w:rsidRDefault="005A53F8" w:rsidP="005A53F8">
      <w:pPr>
        <w:widowControl w:val="0"/>
        <w:rPr>
          <w:bCs/>
        </w:rPr>
      </w:pPr>
      <w:r w:rsidRPr="006B253B">
        <w:rPr>
          <w:bCs/>
        </w:rPr>
        <w:t>Fil-marda ta’ Crohn, jekk it-terapija tiġi interrotta, bidu mill-ġdid tat-</w:t>
      </w:r>
      <w:r w:rsidRPr="006B253B">
        <w:t>trattament</w:t>
      </w:r>
      <w:r w:rsidRPr="006B253B">
        <w:rPr>
          <w:bCs/>
        </w:rPr>
        <w:t xml:space="preserve"> b’għoti ta’ dożi taħt il-ġilda kull 8 ġimgħat huwa sikur u effettiv.</w:t>
      </w:r>
    </w:p>
    <w:bookmarkEnd w:id="180"/>
    <w:bookmarkEnd w:id="181"/>
    <w:p w14:paraId="0954CA74" w14:textId="77777777" w:rsidR="005A53F8" w:rsidRPr="006B253B" w:rsidRDefault="005A53F8" w:rsidP="005A53F8">
      <w:pPr>
        <w:widowControl w:val="0"/>
        <w:rPr>
          <w:bCs/>
        </w:rPr>
      </w:pPr>
    </w:p>
    <w:p w14:paraId="14E77692" w14:textId="77777777" w:rsidR="005A53F8" w:rsidRPr="006B253B" w:rsidRDefault="005A53F8" w:rsidP="005A53F8">
      <w:pPr>
        <w:widowControl w:val="0"/>
        <w:rPr>
          <w:bCs/>
          <w:iCs/>
        </w:rPr>
      </w:pPr>
      <w:r w:rsidRPr="006B253B">
        <w:rPr>
          <w:bCs/>
          <w:i/>
          <w:iCs/>
        </w:rPr>
        <w:t>Anzjani (≥ 65 sena)</w:t>
      </w:r>
    </w:p>
    <w:p w14:paraId="0EBC7BE2" w14:textId="77777777" w:rsidR="005A53F8" w:rsidRPr="006B253B" w:rsidRDefault="005A53F8" w:rsidP="005A53F8">
      <w:pPr>
        <w:widowControl w:val="0"/>
        <w:rPr>
          <w:bCs/>
        </w:rPr>
      </w:pPr>
      <w:r w:rsidRPr="006B253B">
        <w:rPr>
          <w:bCs/>
          <w:iCs/>
        </w:rPr>
        <w:t>Ma huwa meħtieġ l-ebda aġġustament tad-doża għal pazjenti anzjani (ara sezzjoni 4.4).</w:t>
      </w:r>
    </w:p>
    <w:p w14:paraId="6FE95375" w14:textId="77777777" w:rsidR="005A53F8" w:rsidRPr="006B253B" w:rsidRDefault="005A53F8" w:rsidP="005A53F8">
      <w:pPr>
        <w:widowControl w:val="0"/>
        <w:rPr>
          <w:bCs/>
        </w:rPr>
      </w:pPr>
    </w:p>
    <w:p w14:paraId="65339ED8" w14:textId="77777777" w:rsidR="005A53F8" w:rsidRPr="006B253B" w:rsidRDefault="005A53F8" w:rsidP="005A53F8">
      <w:pPr>
        <w:keepNext/>
        <w:widowControl w:val="0"/>
        <w:rPr>
          <w:bCs/>
          <w:iCs/>
        </w:rPr>
      </w:pPr>
      <w:r w:rsidRPr="006B253B">
        <w:rPr>
          <w:bCs/>
          <w:i/>
          <w:iCs/>
        </w:rPr>
        <w:t>Indebolimet tal-kliewi u tal-fwied</w:t>
      </w:r>
    </w:p>
    <w:p w14:paraId="0861C1AD" w14:textId="77777777" w:rsidR="005A53F8" w:rsidRPr="006B253B" w:rsidRDefault="005A53F8" w:rsidP="005A53F8">
      <w:pPr>
        <w:widowControl w:val="0"/>
        <w:rPr>
          <w:bCs/>
          <w:i/>
          <w:iCs/>
        </w:rPr>
      </w:pPr>
      <w:r w:rsidRPr="006B253B">
        <w:rPr>
          <w:bCs/>
          <w:iCs/>
        </w:rPr>
        <w:t>Ustekinumab ma ġiex studjat f’dawn il-popolazzjonijiet ta’ pazjenti. Ma tista’ ssir l-ebda rakkomandazzjoni tad-doża.</w:t>
      </w:r>
    </w:p>
    <w:p w14:paraId="294FD155" w14:textId="77777777" w:rsidR="005A53F8" w:rsidRPr="006B253B" w:rsidRDefault="005A53F8" w:rsidP="005A53F8">
      <w:pPr>
        <w:widowControl w:val="0"/>
        <w:rPr>
          <w:bCs/>
          <w:i/>
          <w:iCs/>
        </w:rPr>
      </w:pPr>
    </w:p>
    <w:p w14:paraId="761E684B" w14:textId="77777777" w:rsidR="005A53F8" w:rsidRPr="006B253B" w:rsidRDefault="005A53F8" w:rsidP="005A53F8">
      <w:pPr>
        <w:keepNext/>
        <w:widowControl w:val="0"/>
        <w:rPr>
          <w:bCs/>
          <w:iCs/>
        </w:rPr>
      </w:pPr>
      <w:r w:rsidRPr="006B253B">
        <w:rPr>
          <w:bCs/>
          <w:i/>
          <w:iCs/>
        </w:rPr>
        <w:t>Popolazzjoni pedjatrika</w:t>
      </w:r>
    </w:p>
    <w:p w14:paraId="0793EADA" w14:textId="77777777" w:rsidR="005A53F8" w:rsidRPr="006B253B" w:rsidRDefault="005A53F8" w:rsidP="005A53F8">
      <w:pPr>
        <w:widowControl w:val="0"/>
        <w:rPr>
          <w:bCs/>
          <w:iCs/>
        </w:rPr>
      </w:pPr>
      <w:r w:rsidRPr="006B253B">
        <w:rPr>
          <w:bCs/>
          <w:iCs/>
        </w:rPr>
        <w:t>Is-sigurtà u l-effikaċja ta’ ustekinumab għat-trattament tal-marda ta’ Crohn fit-tfal taħt it-18-il sena għadhom ma ġewx determinati s’issa. M’hemm l-ebda data disponibbli.</w:t>
      </w:r>
    </w:p>
    <w:p w14:paraId="50A56C5C" w14:textId="77777777" w:rsidR="005A53F8" w:rsidRPr="006B253B" w:rsidRDefault="005A53F8" w:rsidP="005A53F8"/>
    <w:p w14:paraId="753AE3FA" w14:textId="77777777" w:rsidR="005A53F8" w:rsidRPr="006B253B" w:rsidRDefault="005A53F8" w:rsidP="005A53F8">
      <w:pPr>
        <w:keepNext/>
        <w:tabs>
          <w:tab w:val="clear" w:pos="567"/>
        </w:tabs>
        <w:rPr>
          <w:bCs/>
        </w:rPr>
      </w:pPr>
      <w:r w:rsidRPr="006B253B">
        <w:rPr>
          <w:bCs/>
          <w:u w:val="single"/>
        </w:rPr>
        <w:t>Metodu ta’ kif għandu jingħata</w:t>
      </w:r>
    </w:p>
    <w:p w14:paraId="6F48F6DD" w14:textId="77777777" w:rsidR="005A53F8" w:rsidRPr="006B253B" w:rsidRDefault="005A53F8" w:rsidP="005A53F8">
      <w:pPr>
        <w:tabs>
          <w:tab w:val="clear" w:pos="567"/>
        </w:tabs>
        <w:rPr>
          <w:bCs/>
        </w:rPr>
      </w:pPr>
      <w:r w:rsidRPr="006B253B">
        <w:rPr>
          <w:bCs/>
        </w:rPr>
        <w:t>Siringi mimlija għal-lest ta’ IMULDOSA 45 mg u 90 mg huma għal injezzjoni taħt il-ġilda biss. Jekk huwa possibbli, għandhom jiġu evitati bħala siti ta’ injezzjoni żoni tal-ġilda li jkollhom il-psorijasi.</w:t>
      </w:r>
    </w:p>
    <w:p w14:paraId="5D335EAA" w14:textId="77777777" w:rsidR="005A53F8" w:rsidRPr="006B253B" w:rsidRDefault="005A53F8" w:rsidP="005A53F8">
      <w:pPr>
        <w:tabs>
          <w:tab w:val="clear" w:pos="567"/>
        </w:tabs>
        <w:rPr>
          <w:bCs/>
        </w:rPr>
      </w:pPr>
    </w:p>
    <w:p w14:paraId="16C38CA2" w14:textId="77777777" w:rsidR="005A53F8" w:rsidRPr="006B253B" w:rsidRDefault="005A53F8" w:rsidP="005A53F8">
      <w:r w:rsidRPr="006B253B">
        <w:rPr>
          <w:bCs/>
        </w:rPr>
        <w:t xml:space="preserve">Wara taħriġ tajjeb fit-teknika tal-injezzjoni taħt il-ġilda, il-pazjenti jew min jieħu ħsiebhom jistgħu jinjettaw IMULDOSA </w:t>
      </w:r>
      <w:r w:rsidRPr="006B253B">
        <w:t xml:space="preserve">jekk it-tabib jiddeċiedi li dan huwa xieraq. Madanakollu, it-tabib għandu jaċċerta ruħu li l-pazjenti jiġu segwiti. Il-pazjenti jew min jieħu ħsiebhom għandhom jiġu mgħallma jinjettaw l-ammont ordnat ta’ IMULDOSA skont l-istruzzjonijiet pprovduti fil-fuljett ta’ tagħrif. </w:t>
      </w:r>
    </w:p>
    <w:p w14:paraId="66F6D367" w14:textId="77777777" w:rsidR="005A53F8" w:rsidRPr="006B253B" w:rsidRDefault="005A53F8" w:rsidP="005A53F8"/>
    <w:p w14:paraId="26190B3C" w14:textId="77777777" w:rsidR="005A53F8" w:rsidRPr="006B253B" w:rsidRDefault="005A53F8" w:rsidP="005A53F8">
      <w:r w:rsidRPr="006B253B">
        <w:t>Istruzzjonijiet komprensivi dwar l-għoti huma mogħtija fil-fuljett ta’ tagħrif.</w:t>
      </w:r>
    </w:p>
    <w:p w14:paraId="29D0B718" w14:textId="77777777" w:rsidR="005A53F8" w:rsidRPr="006B253B" w:rsidRDefault="005A53F8" w:rsidP="005A53F8"/>
    <w:p w14:paraId="470CD355" w14:textId="77777777" w:rsidR="005A53F8" w:rsidRPr="006B253B" w:rsidRDefault="005A53F8" w:rsidP="005A53F8">
      <w:r w:rsidRPr="006B253B">
        <w:t>Għal aktar informazzjoni dwar il-preparazzjoni u prekawzjonijiet speċjali li għandhom jittieħdu għall-</w:t>
      </w:r>
    </w:p>
    <w:p w14:paraId="521445E2" w14:textId="77777777" w:rsidR="005A53F8" w:rsidRPr="006B253B" w:rsidRDefault="005A53F8" w:rsidP="005A53F8">
      <w:pPr>
        <w:rPr>
          <w:bCs/>
        </w:rPr>
      </w:pPr>
      <w:r w:rsidRPr="006B253B">
        <w:t>immaniġġar, ara sezzjoni 6.6.</w:t>
      </w:r>
    </w:p>
    <w:p w14:paraId="6EC9DF6B" w14:textId="77777777" w:rsidR="005A53F8" w:rsidRPr="006B253B" w:rsidRDefault="005A53F8" w:rsidP="005A53F8">
      <w:pPr>
        <w:tabs>
          <w:tab w:val="clear" w:pos="567"/>
        </w:tabs>
        <w:rPr>
          <w:bCs/>
        </w:rPr>
      </w:pPr>
    </w:p>
    <w:p w14:paraId="518CF06D" w14:textId="77777777" w:rsidR="005A53F8" w:rsidRPr="006B253B" w:rsidRDefault="005A53F8" w:rsidP="005A53F8">
      <w:pPr>
        <w:keepNext/>
        <w:ind w:left="567" w:hanging="567"/>
        <w:outlineLvl w:val="2"/>
        <w:rPr>
          <w:b/>
          <w:bCs/>
        </w:rPr>
      </w:pPr>
      <w:r w:rsidRPr="006B253B">
        <w:rPr>
          <w:b/>
          <w:bCs/>
        </w:rPr>
        <w:t>4.3</w:t>
      </w:r>
      <w:r w:rsidRPr="006B253B">
        <w:rPr>
          <w:b/>
          <w:bCs/>
        </w:rPr>
        <w:tab/>
        <w:t>Kontraindikazzjonijiet</w:t>
      </w:r>
    </w:p>
    <w:p w14:paraId="26F05672" w14:textId="77777777" w:rsidR="005A53F8" w:rsidRPr="006B253B" w:rsidRDefault="005A53F8" w:rsidP="005A53F8">
      <w:pPr>
        <w:keepNext/>
        <w:tabs>
          <w:tab w:val="clear" w:pos="567"/>
        </w:tabs>
      </w:pPr>
    </w:p>
    <w:p w14:paraId="6D312CE0" w14:textId="77777777" w:rsidR="005A53F8" w:rsidRPr="006B253B" w:rsidRDefault="005A53F8" w:rsidP="005A53F8">
      <w:pPr>
        <w:tabs>
          <w:tab w:val="clear" w:pos="567"/>
        </w:tabs>
        <w:rPr>
          <w:iCs/>
        </w:rPr>
      </w:pPr>
      <w:r w:rsidRPr="006B253B">
        <w:t>Sensittività eċċessiva għa</w:t>
      </w:r>
      <w:r w:rsidRPr="006B253B">
        <w:rPr>
          <w:iCs/>
        </w:rPr>
        <w:t xml:space="preserve">s-sustanza attiva </w:t>
      </w:r>
      <w:r w:rsidRPr="006B253B">
        <w:t>jew għal kwalunkwe wieћed mill-eċċipjenti elenkati fis-sezzjoni 6.1</w:t>
      </w:r>
      <w:r w:rsidRPr="006B253B">
        <w:rPr>
          <w:iCs/>
        </w:rPr>
        <w:t>.</w:t>
      </w:r>
    </w:p>
    <w:p w14:paraId="129388EF" w14:textId="77777777" w:rsidR="005A53F8" w:rsidRPr="006B253B" w:rsidRDefault="005A53F8" w:rsidP="005A53F8">
      <w:pPr>
        <w:tabs>
          <w:tab w:val="clear" w:pos="567"/>
        </w:tabs>
        <w:rPr>
          <w:iCs/>
        </w:rPr>
      </w:pPr>
    </w:p>
    <w:p w14:paraId="40F90088" w14:textId="77777777" w:rsidR="005A53F8" w:rsidRPr="006B253B" w:rsidRDefault="005A53F8" w:rsidP="005A53F8">
      <w:pPr>
        <w:tabs>
          <w:tab w:val="clear" w:pos="567"/>
        </w:tabs>
      </w:pPr>
      <w:r w:rsidRPr="006B253B">
        <w:t>Infezzjoni attiva klinikament sinifikanti (eż. tuberkulosi attiva, ara sezzjoni 4.4).</w:t>
      </w:r>
    </w:p>
    <w:p w14:paraId="2B9634BA" w14:textId="77777777" w:rsidR="005A53F8" w:rsidRPr="006B253B" w:rsidRDefault="005A53F8" w:rsidP="005A53F8">
      <w:pPr>
        <w:tabs>
          <w:tab w:val="clear" w:pos="567"/>
        </w:tabs>
      </w:pPr>
    </w:p>
    <w:p w14:paraId="3C719CCF" w14:textId="77777777" w:rsidR="005A53F8" w:rsidRPr="006B253B" w:rsidRDefault="005A53F8" w:rsidP="005A53F8">
      <w:pPr>
        <w:keepNext/>
        <w:ind w:left="567" w:hanging="567"/>
        <w:outlineLvl w:val="2"/>
        <w:rPr>
          <w:b/>
          <w:bCs/>
        </w:rPr>
      </w:pPr>
      <w:r w:rsidRPr="006B253B">
        <w:rPr>
          <w:b/>
          <w:bCs/>
        </w:rPr>
        <w:t>4.4</w:t>
      </w:r>
      <w:r w:rsidRPr="006B253B">
        <w:rPr>
          <w:b/>
          <w:bCs/>
        </w:rPr>
        <w:tab/>
        <w:t>Twissijiet speċjali u prekawzjonijiet għall-użu</w:t>
      </w:r>
    </w:p>
    <w:p w14:paraId="6D9997D9" w14:textId="77777777" w:rsidR="005A53F8" w:rsidRPr="006B253B" w:rsidRDefault="005A53F8" w:rsidP="005A53F8">
      <w:pPr>
        <w:keepNext/>
      </w:pPr>
    </w:p>
    <w:p w14:paraId="38635A31" w14:textId="77777777" w:rsidR="005A53F8" w:rsidRPr="006B253B" w:rsidRDefault="005A53F8" w:rsidP="005A53F8">
      <w:pPr>
        <w:keepNext/>
        <w:widowControl w:val="0"/>
        <w:rPr>
          <w:rFonts w:eastAsia="Times New Roman"/>
          <w:u w:val="single"/>
          <w:lang w:eastAsia="en-US"/>
        </w:rPr>
      </w:pPr>
      <w:r w:rsidRPr="006B253B">
        <w:rPr>
          <w:u w:val="single"/>
        </w:rPr>
        <w:t>Traċċabilità</w:t>
      </w:r>
    </w:p>
    <w:p w14:paraId="5687D51A" w14:textId="77777777" w:rsidR="005A53F8" w:rsidRPr="006B253B" w:rsidRDefault="005A53F8" w:rsidP="005A53F8">
      <w:r w:rsidRPr="006B253B">
        <w:t>Sabiex titjieb it-traċċabilità tal-prodotti mediċinali bijoloġiċi, it-trejdmark u n-numru tal-lott tal-prodott li jingħata għandhom jitniżżlu b’mod ċar.</w:t>
      </w:r>
    </w:p>
    <w:p w14:paraId="34073557" w14:textId="77777777" w:rsidR="005A53F8" w:rsidRPr="006B253B" w:rsidRDefault="005A53F8" w:rsidP="005A53F8"/>
    <w:p w14:paraId="13961DDB" w14:textId="77777777" w:rsidR="005A53F8" w:rsidRPr="006B253B" w:rsidRDefault="005A53F8" w:rsidP="005A53F8">
      <w:pPr>
        <w:keepNext/>
        <w:tabs>
          <w:tab w:val="clear" w:pos="567"/>
        </w:tabs>
      </w:pPr>
      <w:r w:rsidRPr="006B253B">
        <w:rPr>
          <w:u w:val="single"/>
        </w:rPr>
        <w:t>Infezzjonijiet</w:t>
      </w:r>
    </w:p>
    <w:p w14:paraId="01040679" w14:textId="77777777" w:rsidR="005A53F8" w:rsidRPr="006B253B" w:rsidRDefault="005A53F8" w:rsidP="005A53F8">
      <w:pPr>
        <w:tabs>
          <w:tab w:val="clear" w:pos="567"/>
        </w:tabs>
      </w:pPr>
      <w:r w:rsidRPr="006B253B">
        <w:t>Ustekinumab jista’ jkollu l-effett li jżid ir-riskju ta’ infezzjonijiet u jattiva mill-ġdid infezzjonijiet rieqda. Fi studji kliniċi u fi studju ta’ osservazzjoni ta’ wara t</w:t>
      </w:r>
      <w:r w:rsidRPr="006B253B">
        <w:noBreakHyphen/>
        <w:t>tqegħid fis</w:t>
      </w:r>
      <w:r w:rsidRPr="006B253B">
        <w:noBreakHyphen/>
        <w:t>suq f’pazjenti bi psorijasi, infezzjonijiet serji batterjali, fungali, u virali kienu osservati f’pazjenti li kienu qed jingħataw ustekinumab (ara sezzjoni 4.8).</w:t>
      </w:r>
    </w:p>
    <w:p w14:paraId="1278EE02" w14:textId="77777777" w:rsidR="005A53F8" w:rsidRPr="006B253B" w:rsidRDefault="005A53F8" w:rsidP="005A53F8">
      <w:pPr>
        <w:tabs>
          <w:tab w:val="clear" w:pos="567"/>
        </w:tabs>
      </w:pPr>
    </w:p>
    <w:p w14:paraId="444F6FFC" w14:textId="77777777" w:rsidR="005A53F8" w:rsidRPr="006B253B" w:rsidRDefault="005A53F8" w:rsidP="005A53F8">
      <w:pPr>
        <w:tabs>
          <w:tab w:val="clear" w:pos="567"/>
        </w:tabs>
      </w:pPr>
      <w:r w:rsidRPr="006B253B">
        <w:t>Infezzjonijiet opportunistiċi li jinkludu riattivazzjoni ta’ tuberkulożi, infezzjonijiet batterjali opportunistiċi oħra (li jinkludu infezzjoni mikobatterjali atipika, meninġite b’listerja, pnewmonja b’leġjonella, u nokardjożi), infezzjonijiet fungali opportunistiċi, infezzjonijiet virali opportunistiċi (li jinkludu enċefalite kkawżat minn herpes simplex 2), u infezzjonijiet parasitiċi (li jinkludu tossoplasmosis okulari) ġew rapportati f’pazjenti trattati b’ustekinumab.</w:t>
      </w:r>
    </w:p>
    <w:p w14:paraId="3687F0CD" w14:textId="77777777" w:rsidR="005A53F8" w:rsidRPr="006B253B" w:rsidRDefault="005A53F8" w:rsidP="005A53F8">
      <w:pPr>
        <w:tabs>
          <w:tab w:val="clear" w:pos="567"/>
        </w:tabs>
      </w:pPr>
    </w:p>
    <w:p w14:paraId="182DA6F7" w14:textId="77777777" w:rsidR="005A53F8" w:rsidRPr="006B253B" w:rsidRDefault="005A53F8" w:rsidP="005A53F8">
      <w:pPr>
        <w:tabs>
          <w:tab w:val="clear" w:pos="567"/>
        </w:tabs>
      </w:pPr>
      <w:r w:rsidRPr="006B253B">
        <w:t>Wieħed għandu joqgħod attent meta jiġi kkunsidrat l-użu ta’ IMULDOSA f’pazjenti b’infezzjoni kronika jew storja ta’ infezzjoni li terġa’ titfaċċa (ara sezzjoni 4.3).</w:t>
      </w:r>
    </w:p>
    <w:p w14:paraId="2A6B17F1" w14:textId="77777777" w:rsidR="005A53F8" w:rsidRPr="006B253B" w:rsidRDefault="005A53F8" w:rsidP="005A53F8">
      <w:pPr>
        <w:tabs>
          <w:tab w:val="clear" w:pos="567"/>
        </w:tabs>
      </w:pPr>
    </w:p>
    <w:p w14:paraId="69823398" w14:textId="77777777" w:rsidR="005A53F8" w:rsidRPr="006B253B" w:rsidRDefault="005A53F8" w:rsidP="005A53F8">
      <w:pPr>
        <w:tabs>
          <w:tab w:val="clear" w:pos="567"/>
        </w:tabs>
        <w:autoSpaceDE w:val="0"/>
      </w:pPr>
      <w:r w:rsidRPr="006B253B">
        <w:rPr>
          <w:bCs/>
        </w:rPr>
        <w:t xml:space="preserve">Qabel </w:t>
      </w:r>
      <w:r w:rsidRPr="006B253B">
        <w:t>ma tinbeda kura b’IMULDOSA, il-pazjenti għandhom jiġu evalwati għal infezzjoni bit-tuberkulosi. IMULDOSA m’għandux jingħata lill-pazjenti b’tuberkulosi attiva (ara sezzjoni 4.3). Kura tal-infezzjoni tat-tuberkulosi rieqda għandha tinbeda qabel ma jingħata IMULDOSA. L-użu ta’ kura għal kontra t-tuberkulosi għandu jiġi kkunsidrat ukoll qabel ma tinbeda l-kura b’IMULDOSA f’każ ta’ pazjenti li għandhom storja ta’ tuberkulosi attiva jew rieqda, u li fil-każ tagħhom ma jistgħax jiġi kkonfermat jekk huma ħadux kura adegwata għaliha jew le. Pazjenti li qed jirċievu IMULDOSA għandhom jiġu</w:t>
      </w:r>
      <w:r w:rsidRPr="006B253B">
        <w:rPr>
          <w:bCs/>
        </w:rPr>
        <w:t xml:space="preserve"> mmonitorjati mill-qrib għal sinjali u sintomi ta’ tuberkulosi attiva waqt u wara l-kura.</w:t>
      </w:r>
    </w:p>
    <w:p w14:paraId="43022D27" w14:textId="77777777" w:rsidR="005A53F8" w:rsidRPr="006B253B" w:rsidRDefault="005A53F8" w:rsidP="005A53F8"/>
    <w:p w14:paraId="458B1054" w14:textId="77777777" w:rsidR="005A53F8" w:rsidRPr="006B253B" w:rsidRDefault="005A53F8" w:rsidP="005A53F8">
      <w:r w:rsidRPr="006B253B">
        <w:t>Il-pazjenti għandhom ikunu mwissija biex jitolbu parir mediku jekk ifiġġu sinjali jew sintomi li jindikaw xi infezzjoni. Jekk pazjent jiżviluppa infezzjoni serja, il-pazjent għandu jiġi mmonitorjat mill-qrib u IMULDOSA m’għandux jingħata qabel l-infezzjoni tfieq.</w:t>
      </w:r>
    </w:p>
    <w:p w14:paraId="02FE3438" w14:textId="77777777" w:rsidR="005A53F8" w:rsidRPr="006B253B" w:rsidRDefault="005A53F8" w:rsidP="005A53F8"/>
    <w:p w14:paraId="6D2609AE" w14:textId="77777777" w:rsidR="005A53F8" w:rsidRPr="006B253B" w:rsidRDefault="005A53F8" w:rsidP="005A53F8">
      <w:pPr>
        <w:keepNext/>
        <w:tabs>
          <w:tab w:val="clear" w:pos="567"/>
        </w:tabs>
      </w:pPr>
      <w:r w:rsidRPr="006B253B">
        <w:rPr>
          <w:u w:val="single"/>
        </w:rPr>
        <w:t>Tumuri malinni</w:t>
      </w:r>
    </w:p>
    <w:p w14:paraId="674E4109" w14:textId="77777777" w:rsidR="005A53F8" w:rsidRPr="006B253B" w:rsidRDefault="005A53F8" w:rsidP="005A53F8">
      <w:pPr>
        <w:tabs>
          <w:tab w:val="clear" w:pos="567"/>
        </w:tabs>
      </w:pPr>
      <w:r w:rsidRPr="006B253B">
        <w:t>Immunosoppressanti bħal ustekinumab jistgħu iżidu r-riskju ta’ tumuri malinni. Fi studji kliniċi u fi studju ta’ osservazzjoni ta’ wara t</w:t>
      </w:r>
      <w:r w:rsidRPr="006B253B">
        <w:noBreakHyphen/>
        <w:t>tqegħid fis</w:t>
      </w:r>
      <w:r w:rsidRPr="006B253B">
        <w:noBreakHyphen/>
        <w:t>suq f’pazjenti bi psorijasi, xi pazjenti li ngħataw ustekinumab żviluppaw tumuri malinni tal-ġilda u oħrajn mhux tal-ġilda (ara sezzjoni 4.8). Ir</w:t>
      </w:r>
      <w:r w:rsidRPr="006B253B">
        <w:noBreakHyphen/>
        <w:t>riskju ta’ tumur malinn jista’ jkun ogħla f’pazjenti bi psorijasi li ġew ittrattati bi prodotti oħra bijoloġiċi matul l</w:t>
      </w:r>
      <w:r w:rsidRPr="006B253B">
        <w:noBreakHyphen/>
        <w:t>iżvilupp tal</w:t>
      </w:r>
      <w:r w:rsidRPr="006B253B">
        <w:noBreakHyphen/>
        <w:t>marda tagħhom.</w:t>
      </w:r>
    </w:p>
    <w:p w14:paraId="4021EB88" w14:textId="77777777" w:rsidR="005A53F8" w:rsidRPr="006B253B" w:rsidRDefault="005A53F8" w:rsidP="005A53F8">
      <w:pPr>
        <w:tabs>
          <w:tab w:val="clear" w:pos="567"/>
        </w:tabs>
      </w:pPr>
    </w:p>
    <w:p w14:paraId="7055A482" w14:textId="77777777" w:rsidR="005A53F8" w:rsidRPr="006B253B" w:rsidRDefault="005A53F8" w:rsidP="005A53F8">
      <w:pPr>
        <w:tabs>
          <w:tab w:val="clear" w:pos="567"/>
        </w:tabs>
      </w:pPr>
      <w:r w:rsidRPr="006B253B">
        <w:t>L-ebda studji ma saru li jikludu pazjenti bi storja ta’ tumur malinn jew f’pazjenti li komplew il-kura wara li żviluppaw tumur malinn waqt li kienu qed jirċievu kura b’ustekinumab. Għalhekk, wieħed għandu joqgħod attent meta jiġi kkunsidrat l-użu ta’ IMULDOSA f’dawn il-pazjenti.</w:t>
      </w:r>
    </w:p>
    <w:p w14:paraId="209502D8" w14:textId="77777777" w:rsidR="005A53F8" w:rsidRPr="006B253B" w:rsidRDefault="005A53F8" w:rsidP="005A53F8">
      <w:pPr>
        <w:tabs>
          <w:tab w:val="clear" w:pos="567"/>
        </w:tabs>
      </w:pPr>
    </w:p>
    <w:p w14:paraId="0F9AD670" w14:textId="3E942F48" w:rsidR="005A53F8" w:rsidRPr="006B253B" w:rsidRDefault="005A53F8" w:rsidP="005A53F8">
      <w:pPr>
        <w:tabs>
          <w:tab w:val="clear" w:pos="567"/>
        </w:tabs>
      </w:pPr>
      <w:r w:rsidRPr="006B253B">
        <w:t>Il-pazjenti kollha, partikolarment dawk li għandhom iktar minn 60 sena, pazjenti li għandhom storja medika ta’ terapija immunosoppressiva fit-tul jew dawk b’storja ta’ trattament b’PUVA, għandhom jiġu mmonitorjati għad-dehra ta’ kanċer tal-ġilda (ara sezzjoni 4.8).</w:t>
      </w:r>
    </w:p>
    <w:p w14:paraId="4221427B" w14:textId="77777777" w:rsidR="005A53F8" w:rsidRPr="006B253B" w:rsidRDefault="005A53F8" w:rsidP="005A53F8">
      <w:pPr>
        <w:tabs>
          <w:tab w:val="clear" w:pos="567"/>
        </w:tabs>
      </w:pPr>
    </w:p>
    <w:p w14:paraId="11004094" w14:textId="77777777" w:rsidR="005A53F8" w:rsidRPr="006B253B" w:rsidRDefault="005A53F8" w:rsidP="005A53F8">
      <w:pPr>
        <w:keepNext/>
        <w:tabs>
          <w:tab w:val="clear" w:pos="567"/>
        </w:tabs>
        <w:rPr>
          <w:u w:val="single"/>
        </w:rPr>
      </w:pPr>
      <w:r w:rsidRPr="006B253B">
        <w:rPr>
          <w:u w:val="single"/>
        </w:rPr>
        <w:t>Reazzjonijiet sistemiċi u respiratorji ta’ sensittività eċċessiva</w:t>
      </w:r>
    </w:p>
    <w:p w14:paraId="51BA23B7" w14:textId="77777777" w:rsidR="005A53F8" w:rsidRPr="006B253B" w:rsidRDefault="005A53F8" w:rsidP="005A53F8">
      <w:pPr>
        <w:keepNext/>
        <w:widowControl w:val="0"/>
        <w:suppressAutoHyphens w:val="0"/>
        <w:rPr>
          <w:rFonts w:eastAsia="Times New Roman"/>
          <w:noProof/>
          <w:lang w:eastAsia="en-US"/>
        </w:rPr>
      </w:pPr>
      <w:r w:rsidRPr="006B253B">
        <w:rPr>
          <w:rFonts w:eastAsia="Times New Roman"/>
          <w:i/>
          <w:noProof/>
          <w:lang w:eastAsia="en-US"/>
        </w:rPr>
        <w:t>Sistemiċi</w:t>
      </w:r>
    </w:p>
    <w:p w14:paraId="6CF8F4ED" w14:textId="77777777" w:rsidR="005A53F8" w:rsidRPr="006B253B" w:rsidRDefault="005A53F8" w:rsidP="005A53F8">
      <w:r w:rsidRPr="006B253B">
        <w:t>Kienu rrappurtati reazzjonijiet serji ta’ sensittività eċċessiva wara t-tqegħid fis-suq, f’xi każijiet diversi jiem wara l-kura. Seħħew anafilassi u anġjoedima. Jekk ikun hemm reazzjoni anafilattika jew xi reazzjoni serja oħra ta’ sensittività eċċessiva, għandha tinbeda kura adattata u l-għoti ta’ IMULDOSA għandu jitwaqqaf immedjatament (ara sezzjoni 4.8).</w:t>
      </w:r>
    </w:p>
    <w:p w14:paraId="25D912F3" w14:textId="77777777" w:rsidR="005A53F8" w:rsidRPr="006B253B" w:rsidRDefault="005A53F8" w:rsidP="005A53F8"/>
    <w:p w14:paraId="13B8A8A8" w14:textId="77777777" w:rsidR="005A53F8" w:rsidRPr="006B253B" w:rsidRDefault="005A53F8" w:rsidP="005A53F8">
      <w:pPr>
        <w:keepNext/>
        <w:widowControl w:val="0"/>
        <w:suppressAutoHyphens w:val="0"/>
        <w:rPr>
          <w:rFonts w:eastAsia="Times New Roman"/>
          <w:noProof/>
          <w:lang w:eastAsia="en-US"/>
        </w:rPr>
      </w:pPr>
      <w:r w:rsidRPr="006B253B">
        <w:rPr>
          <w:rFonts w:eastAsia="Times New Roman"/>
          <w:i/>
          <w:noProof/>
          <w:lang w:eastAsia="en-US"/>
        </w:rPr>
        <w:t>Respiratorji</w:t>
      </w:r>
    </w:p>
    <w:p w14:paraId="2E2AE73C" w14:textId="77777777" w:rsidR="005A53F8" w:rsidRPr="006B253B" w:rsidRDefault="005A53F8" w:rsidP="005A53F8">
      <w:pPr>
        <w:widowControl w:val="0"/>
        <w:suppressAutoHyphens w:val="0"/>
        <w:rPr>
          <w:rFonts w:eastAsia="Times New Roman"/>
          <w:noProof/>
          <w:lang w:eastAsia="en-US"/>
        </w:rPr>
      </w:pPr>
      <w:r w:rsidRPr="006B253B">
        <w:rPr>
          <w:rFonts w:eastAsia="Times New Roman"/>
          <w:noProof/>
          <w:lang w:eastAsia="en-US"/>
        </w:rPr>
        <w:t>Kienu rrappurtati każijiet ta’ alveolite allerġika u pulmonite eosinofilika, u pulmonite sistematizzata mhux infettiva waqt l-użu ta’ ustekinumab wara l-approvazzjoni. Preżentazzjonijiet kliniċi kienu jinkludu sogħla, qtugħ ta’ nifs u infiltrati fl-imsaren wara l-għoti ta’ doża waħda sa tliet dożi. Riżultati serji kienu jinkludu insuffiċjenza respiratorja u rikoverar fit-tul l-isptar. Ġie rrappurtat titjib wara t-twaqqif ta’ ustekinumab u anke, f’xi każijiet, wara għoti ta’ kortikosterojdi. Jekk tkun ġiet eskluża infezzjoni u tiġi kkonfermata d-dijanjosi, waqqaf ustekinumab u ibda trattament xieraq (ara sezzjoni 4.8).</w:t>
      </w:r>
    </w:p>
    <w:p w14:paraId="3EF5B719" w14:textId="77777777" w:rsidR="005A53F8" w:rsidRPr="006B253B" w:rsidRDefault="005A53F8" w:rsidP="005A53F8"/>
    <w:p w14:paraId="737E0CCD" w14:textId="77777777" w:rsidR="005A53F8" w:rsidRPr="006B253B" w:rsidRDefault="005A53F8" w:rsidP="005A53F8">
      <w:pPr>
        <w:keepNext/>
        <w:rPr>
          <w:u w:val="single"/>
        </w:rPr>
      </w:pPr>
      <w:r w:rsidRPr="006B253B">
        <w:rPr>
          <w:u w:val="single"/>
        </w:rPr>
        <w:t>Avvenimenti kardjovaskulari</w:t>
      </w:r>
    </w:p>
    <w:p w14:paraId="45BE02B1" w14:textId="0D0A5D34" w:rsidR="005A53F8" w:rsidRPr="006B253B" w:rsidRDefault="005A53F8" w:rsidP="005A53F8">
      <w:r w:rsidRPr="006B253B">
        <w:t>Avvenimenti kardjovaskulari li jinkludu infart mijokardiku u aċċident ċerebrovaskulari ġew osservati f’pazjenti bi psorijasi esposti għal ustekinumab fi studju ta’ osservazzjoni ta’ wara t</w:t>
      </w:r>
      <w:r w:rsidRPr="006B253B">
        <w:noBreakHyphen/>
        <w:t>tqegħid fis</w:t>
      </w:r>
      <w:r w:rsidRPr="006B253B">
        <w:noBreakHyphen/>
        <w:t>suq. Fatturi ta’ riskju għal mard kardjovaskulari għandhom jiġu evalwati regolarment waqt it</w:t>
      </w:r>
      <w:r w:rsidRPr="006B253B">
        <w:noBreakHyphen/>
        <w:t>trattament b’ustekinumab.</w:t>
      </w:r>
    </w:p>
    <w:p w14:paraId="257A21A2" w14:textId="77777777" w:rsidR="005A53F8" w:rsidRPr="006B253B" w:rsidRDefault="005A53F8" w:rsidP="005A53F8"/>
    <w:p w14:paraId="59691BD1" w14:textId="77777777" w:rsidR="005A53F8" w:rsidRPr="006B253B" w:rsidRDefault="005A53F8" w:rsidP="005A53F8">
      <w:pPr>
        <w:keepNext/>
        <w:tabs>
          <w:tab w:val="clear" w:pos="567"/>
        </w:tabs>
      </w:pPr>
      <w:r w:rsidRPr="006B253B">
        <w:rPr>
          <w:u w:val="single"/>
        </w:rPr>
        <w:t>Tilqim</w:t>
      </w:r>
    </w:p>
    <w:p w14:paraId="305D0435" w14:textId="77777777" w:rsidR="005A53F8" w:rsidRPr="006B253B" w:rsidRDefault="005A53F8" w:rsidP="005A53F8">
      <w:pPr>
        <w:tabs>
          <w:tab w:val="clear" w:pos="567"/>
        </w:tabs>
      </w:pPr>
      <w:r w:rsidRPr="006B253B">
        <w:t>Huwa rrakkomadat li tilqim virali ħaj jew batterjali ħaj (bħal Bacillus ta’ Calmette u Guérin (BCG)) ma jingħatax fl-istess ħin ma’ IMULDOSA. Ma sarux studji speċifiċi f’pazjenti li dan l-aħħar kienu rċievew tilqim virali ħaj jew batterjali ħaj. M’hemm disponibbli l-ebda dejta dwar it-trasmissjoni sekondarja ta’ infezzjoni minn tilqim ħaj f’pazjenti li jkunu qed jingħataw ustekinumab. IMULDOSA m’għandux jingħata għal mill-anqas 15</w:t>
      </w:r>
      <w:r w:rsidRPr="006B253B">
        <w:noBreakHyphen/>
        <w:t>il ġimgħa qabel l-ewwel doża ta’ tilqim virali jew batterjali ħaj, u jista’ jerġa’ jingħata mhux inqas minn ġimagħtejn wara t-tilqim. Għal aktar informazzjoni u gwida dwar l-użu konkomitanti ta’ sustanzi immunosoppressivi wara t-tilqim, it-tobba għandhom jikkonsultaw Is-Sommarju tal-Karatteristiċi tal-Prodott tat-tilqima speċifika.</w:t>
      </w:r>
    </w:p>
    <w:p w14:paraId="7B773294" w14:textId="77777777" w:rsidR="005A53F8" w:rsidRPr="006B253B" w:rsidRDefault="005A53F8" w:rsidP="005A53F8">
      <w:pPr>
        <w:tabs>
          <w:tab w:val="clear" w:pos="567"/>
        </w:tabs>
      </w:pPr>
    </w:p>
    <w:p w14:paraId="26DC42FD" w14:textId="77777777" w:rsidR="005A53F8" w:rsidRPr="006B253B" w:rsidRDefault="005A53F8" w:rsidP="005A53F8">
      <w:pPr>
        <w:tabs>
          <w:tab w:val="clear" w:pos="567"/>
        </w:tabs>
      </w:pPr>
      <w:r w:rsidRPr="006B253B">
        <w:t>L-għoti ta’ vaċċini ħajjin (bħall</w:t>
      </w:r>
      <w:r w:rsidRPr="006B253B">
        <w:noBreakHyphen/>
        <w:t>vaċċin tal</w:t>
      </w:r>
      <w:r w:rsidRPr="006B253B">
        <w:noBreakHyphen/>
        <w:t xml:space="preserve">BCG) lil trabi esposti </w:t>
      </w:r>
      <w:r w:rsidRPr="006B253B">
        <w:rPr>
          <w:i/>
          <w:iCs/>
        </w:rPr>
        <w:t xml:space="preserve">in utero </w:t>
      </w:r>
      <w:r w:rsidRPr="006B253B">
        <w:t>għal ustekinumab mhux rakkomandat għal tnax</w:t>
      </w:r>
      <w:r w:rsidRPr="006B253B">
        <w:noBreakHyphen/>
        <w:t>il xahar wara t</w:t>
      </w:r>
      <w:r w:rsidRPr="006B253B">
        <w:noBreakHyphen/>
        <w:t>twelid jew sakemm il</w:t>
      </w:r>
      <w:r w:rsidRPr="006B253B">
        <w:noBreakHyphen/>
        <w:t>livelli ta’ ustekinumab fis</w:t>
      </w:r>
      <w:r w:rsidRPr="006B253B">
        <w:noBreakHyphen/>
        <w:t>serum tat</w:t>
      </w:r>
      <w:r w:rsidRPr="006B253B">
        <w:noBreakHyphen/>
        <w:t>trabi ma jkunux jistgħu jiġu osservati (ara sezzjonijiet 4.5 u 4.6). Jekk ikun hemm benefiċċju kliniku ċar għat</w:t>
      </w:r>
      <w:r w:rsidRPr="006B253B">
        <w:noBreakHyphen/>
        <w:t>tarbija individwali, l</w:t>
      </w:r>
      <w:r w:rsidRPr="006B253B">
        <w:noBreakHyphen/>
        <w:t>għoti ta’ vaċċin ħaj jista’ jiġi kkunsidrat f’punt ta’ żmien iktar kmieni, jekk il</w:t>
      </w:r>
      <w:r w:rsidRPr="006B253B">
        <w:noBreakHyphen/>
        <w:t>livelli ta’ ustekinumab fis</w:t>
      </w:r>
      <w:r w:rsidRPr="006B253B">
        <w:noBreakHyphen/>
        <w:t>serum tat</w:t>
      </w:r>
      <w:r w:rsidRPr="006B253B">
        <w:noBreakHyphen/>
        <w:t>tarbija ma jkunux jistgħu jiġu osservati.</w:t>
      </w:r>
    </w:p>
    <w:p w14:paraId="6B02BB0D" w14:textId="77777777" w:rsidR="005A53F8" w:rsidRPr="006B253B" w:rsidRDefault="005A53F8" w:rsidP="005A53F8">
      <w:pPr>
        <w:tabs>
          <w:tab w:val="clear" w:pos="567"/>
        </w:tabs>
      </w:pPr>
    </w:p>
    <w:p w14:paraId="62CEC513" w14:textId="77777777" w:rsidR="005A53F8" w:rsidRPr="006B253B" w:rsidRDefault="005A53F8" w:rsidP="005A53F8">
      <w:pPr>
        <w:tabs>
          <w:tab w:val="clear" w:pos="567"/>
        </w:tabs>
      </w:pPr>
      <w:r w:rsidRPr="006B253B">
        <w:t>Pazjenti li qed jirċievu IMULDOSA jistgħu jirċievu flimkien miegħu tilqim inattivat jew mhux ħaj.</w:t>
      </w:r>
    </w:p>
    <w:p w14:paraId="316B64B6" w14:textId="77777777" w:rsidR="005A53F8" w:rsidRPr="006B253B" w:rsidRDefault="005A53F8" w:rsidP="005A53F8">
      <w:pPr>
        <w:tabs>
          <w:tab w:val="clear" w:pos="567"/>
        </w:tabs>
      </w:pPr>
    </w:p>
    <w:p w14:paraId="000368CC" w14:textId="77777777" w:rsidR="005A53F8" w:rsidRPr="006B253B" w:rsidRDefault="005A53F8" w:rsidP="005A53F8">
      <w:pPr>
        <w:tabs>
          <w:tab w:val="clear" w:pos="567"/>
        </w:tabs>
      </w:pPr>
      <w:r w:rsidRPr="006B253B">
        <w:t>Kura fit-tul b’ustekinumab ma jxejjinx ir-rispons immuni umorali għal polysaccharide pnewmokokkali jew għat-tilqim tat-tetnu (ara sezzjoni 5.1).</w:t>
      </w:r>
    </w:p>
    <w:p w14:paraId="1DD802F3" w14:textId="77777777" w:rsidR="005A53F8" w:rsidRPr="006B253B" w:rsidRDefault="005A53F8" w:rsidP="005A53F8">
      <w:pPr>
        <w:tabs>
          <w:tab w:val="clear" w:pos="567"/>
        </w:tabs>
      </w:pPr>
    </w:p>
    <w:p w14:paraId="02F5D789" w14:textId="77777777" w:rsidR="005A53F8" w:rsidRPr="006B253B" w:rsidRDefault="005A53F8" w:rsidP="005A53F8">
      <w:pPr>
        <w:keepNext/>
        <w:tabs>
          <w:tab w:val="clear" w:pos="567"/>
        </w:tabs>
      </w:pPr>
      <w:bookmarkStart w:id="193" w:name="OLE_LINK379"/>
      <w:bookmarkStart w:id="194" w:name="OLE_LINK380"/>
      <w:r w:rsidRPr="006B253B">
        <w:rPr>
          <w:u w:val="single"/>
        </w:rPr>
        <w:t>Kura immunosoppressiva konkomitanti</w:t>
      </w:r>
    </w:p>
    <w:p w14:paraId="2C5A4700" w14:textId="77777777" w:rsidR="005A53F8" w:rsidRPr="006B253B" w:rsidRDefault="005A53F8" w:rsidP="005A53F8">
      <w:bookmarkStart w:id="195" w:name="OLE_LINK2"/>
      <w:bookmarkEnd w:id="193"/>
      <w:bookmarkEnd w:id="194"/>
      <w:r w:rsidRPr="006B253B">
        <w:t>Fi studji dwar il-psorijasi, is-sigurtà u l-effikaċja ta’ ustekinumab flimkien ma’ immunosuppressanti, inklużi prodotti bijoloġiċi jew fototerapija, ma ġewx evalwati. Fi studji dwar artrite psorjatika, l-użu ta’ MTX fl-istess ħin ma jidhirx li influwenza s-sigurtà jew l-effikaċja ta’ ustekinumab. Fi studji dwar il-marda ta’ Crohn, l-użu konkomitanti ta’ mediċini immunosuppressivi jew kortikosterojdi ma deherx li jinfluwenza s-sigurtà jew l-effikaċja ta’ ustekinumab. Għandha tingħata attenzjoni meta jiġi kkunsidrat l-użu ta’ immunosoppressanti oħra flimkien ma’ IMULDOSA jew meta jkun hemm tibdil minn prodotti immunosoppressivi bijoloġiċi oħra (ara sezzjoni 4.5).</w:t>
      </w:r>
      <w:bookmarkEnd w:id="195"/>
    </w:p>
    <w:p w14:paraId="1E628AE2" w14:textId="77777777" w:rsidR="005A53F8" w:rsidRPr="006B253B" w:rsidRDefault="005A53F8" w:rsidP="005A53F8">
      <w:pPr>
        <w:tabs>
          <w:tab w:val="clear" w:pos="567"/>
        </w:tabs>
      </w:pPr>
    </w:p>
    <w:p w14:paraId="4576B197" w14:textId="77777777" w:rsidR="005A53F8" w:rsidRPr="006B253B" w:rsidRDefault="005A53F8" w:rsidP="005A53F8">
      <w:pPr>
        <w:keepNext/>
        <w:tabs>
          <w:tab w:val="clear" w:pos="567"/>
        </w:tabs>
      </w:pPr>
      <w:r w:rsidRPr="006B253B">
        <w:rPr>
          <w:u w:val="single"/>
        </w:rPr>
        <w:t>Immunoterapija</w:t>
      </w:r>
    </w:p>
    <w:p w14:paraId="7587D9DD" w14:textId="77777777" w:rsidR="005A53F8" w:rsidRPr="006B253B" w:rsidRDefault="005A53F8" w:rsidP="005A53F8">
      <w:pPr>
        <w:tabs>
          <w:tab w:val="clear" w:pos="567"/>
        </w:tabs>
      </w:pPr>
      <w:r w:rsidRPr="006B253B">
        <w:t>Ustekinumab ma kienx evalwat f’pazjenti li ħadu immunoterapija għal allerġija. Mhux magħruf jekk ustekinumab jistax jaffettwa l-immunoterapija għall-allerġija.</w:t>
      </w:r>
    </w:p>
    <w:p w14:paraId="77BDD9EF" w14:textId="77777777" w:rsidR="005A53F8" w:rsidRPr="006B253B" w:rsidRDefault="005A53F8" w:rsidP="005A53F8">
      <w:pPr>
        <w:tabs>
          <w:tab w:val="clear" w:pos="567"/>
        </w:tabs>
      </w:pPr>
    </w:p>
    <w:p w14:paraId="495EA055" w14:textId="77777777" w:rsidR="005A53F8" w:rsidRPr="006B253B" w:rsidRDefault="005A53F8" w:rsidP="005A53F8">
      <w:pPr>
        <w:keepNext/>
        <w:widowControl w:val="0"/>
      </w:pPr>
      <w:r w:rsidRPr="006B253B">
        <w:rPr>
          <w:u w:val="single"/>
        </w:rPr>
        <w:t>Kundizzjonijiet serji fil-ġilda</w:t>
      </w:r>
    </w:p>
    <w:p w14:paraId="4E39B61E" w14:textId="77777777" w:rsidR="005A53F8" w:rsidRPr="006B253B" w:rsidRDefault="005A53F8" w:rsidP="005A53F8">
      <w:r w:rsidRPr="006B253B">
        <w:t>F’pazjenti bil-psorijasi, dermatite fejn il-ġilda taqa’ qxur qxur kienet irrappurtata wara kura b’ustekinumab (ara sezzjoni 4.8). Pazjenti bi psorijasi tal-plakka jistgħu jiżviluppaw psorijasi eritrodermika, b’sintomi li klinikament jistgħu ma jkunux jingħarfu minn dermatite fejn il-ġilda taqa’ qxur qxur, bħala parti mill-progressjoni naturali tal-marda tagħhom. Bħala parti mill-monitoraġġ tal-psorijasi tal-pazjent, it-tobba għandhom ikunu attenti għal sintomi ta’ psorijasi eritrodermika jew dermatite fejn il-ġilda taqa’ qxur qxur. Jekk dawn is-sintomi jseħħu, għandha tinbeda terapija xierqa. IMULDOSA għandu jitwaqqaf jekk tkun issuspettata reazzjoni għall-mediċina.</w:t>
      </w:r>
    </w:p>
    <w:p w14:paraId="170C838E" w14:textId="77777777" w:rsidR="005A53F8" w:rsidRPr="006B253B" w:rsidRDefault="005A53F8" w:rsidP="005A53F8">
      <w:pPr>
        <w:tabs>
          <w:tab w:val="clear" w:pos="567"/>
        </w:tabs>
      </w:pPr>
    </w:p>
    <w:p w14:paraId="561F8C37" w14:textId="77777777" w:rsidR="005A53F8" w:rsidRPr="006B253B" w:rsidRDefault="005A53F8" w:rsidP="005A53F8">
      <w:pPr>
        <w:keepNext/>
        <w:tabs>
          <w:tab w:val="clear" w:pos="567"/>
        </w:tabs>
        <w:rPr>
          <w:u w:val="single"/>
        </w:rPr>
      </w:pPr>
      <w:r w:rsidRPr="006B253B">
        <w:rPr>
          <w:u w:val="single"/>
        </w:rPr>
        <w:t>Kondizzjonijiet relatati ma’ lupus</w:t>
      </w:r>
    </w:p>
    <w:p w14:paraId="13530B93" w14:textId="77777777" w:rsidR="005A53F8" w:rsidRPr="006B253B" w:rsidRDefault="005A53F8" w:rsidP="005A53F8">
      <w:r w:rsidRPr="006B253B">
        <w:t>Każijiet ta’ kondizzjonijiet relatati ma’ lupus ġew irrappurtati f’pazjenti ttrattati b’ustekinumab, li jinkludu lupus erythematosus tal</w:t>
      </w:r>
      <w:r w:rsidRPr="006B253B">
        <w:noBreakHyphen/>
        <w:t>ġilda u sindrome bħal lupus. Jekk iseħħu feriti, speċjalment f’partijiet tal</w:t>
      </w:r>
      <w:r w:rsidRPr="006B253B">
        <w:noBreakHyphen/>
        <w:t>ġilda esposti għax</w:t>
      </w:r>
      <w:r w:rsidRPr="006B253B">
        <w:noBreakHyphen/>
        <w:t>xemx jew jekk akkumpanjati b’artralġja, il</w:t>
      </w:r>
      <w:r w:rsidRPr="006B253B">
        <w:noBreakHyphen/>
        <w:t>pazjent għandu jfittex attenzjoni medika ta’ malajr. Jekk id</w:t>
      </w:r>
      <w:r w:rsidRPr="006B253B">
        <w:noBreakHyphen/>
        <w:t>dijanjożi ta’ kondizzjoni relatata ma’ lupus tkun ikkonfermata, ustekinumab għandu jitwaqqaf u għandu jinbeda trattament xieraq.</w:t>
      </w:r>
    </w:p>
    <w:p w14:paraId="73EFC7F6" w14:textId="77777777" w:rsidR="005A53F8" w:rsidRPr="006B253B" w:rsidRDefault="005A53F8" w:rsidP="005A53F8"/>
    <w:p w14:paraId="50D72619" w14:textId="77777777" w:rsidR="005A53F8" w:rsidRPr="006B253B" w:rsidRDefault="005A53F8" w:rsidP="005A53F8">
      <w:pPr>
        <w:keepNext/>
        <w:tabs>
          <w:tab w:val="clear" w:pos="567"/>
        </w:tabs>
        <w:rPr>
          <w:u w:val="single"/>
        </w:rPr>
      </w:pPr>
      <w:r w:rsidRPr="006B253B">
        <w:rPr>
          <w:u w:val="single"/>
        </w:rPr>
        <w:t>Popolazzjonijiet speċjali</w:t>
      </w:r>
    </w:p>
    <w:p w14:paraId="68DD5F20" w14:textId="77777777" w:rsidR="005A53F8" w:rsidRPr="006B253B" w:rsidRDefault="005A53F8" w:rsidP="005A53F8">
      <w:pPr>
        <w:keepNext/>
        <w:tabs>
          <w:tab w:val="clear" w:pos="567"/>
        </w:tabs>
        <w:rPr>
          <w:bCs/>
          <w:iCs/>
        </w:rPr>
      </w:pPr>
      <w:r w:rsidRPr="006B253B">
        <w:rPr>
          <w:bCs/>
          <w:i/>
        </w:rPr>
        <w:t>Anzjani (</w:t>
      </w:r>
      <w:r w:rsidRPr="006B253B">
        <w:rPr>
          <w:i/>
          <w:iCs/>
        </w:rPr>
        <w:t>≥ 65 snin)</w:t>
      </w:r>
    </w:p>
    <w:p w14:paraId="0F974ADC" w14:textId="77777777" w:rsidR="005A53F8" w:rsidRPr="006B253B" w:rsidRDefault="005A53F8" w:rsidP="005A53F8">
      <w:pPr>
        <w:rPr>
          <w:bCs/>
          <w:iCs/>
        </w:rPr>
      </w:pPr>
      <w:r w:rsidRPr="006B253B">
        <w:rPr>
          <w:bCs/>
          <w:iCs/>
        </w:rPr>
        <w:t>Ġeneralment, ebda differenzi fl-effikaċja jew fis-sigurtà ma ġew osservati f’pazjenti ta’ 65 sena jew iktar li ngħataw ustekinumab meta mqabbla ma’ pazjenti iżgħar fi studji kliniċi għall-indikazzjonijiet approvati</w:t>
      </w:r>
      <w:r w:rsidRPr="006B253B">
        <w:t>, madankollu n-numru ta’ pazjenti li għandhom 65 sena jew aktar mhuwiex biżżejjed biex jiġi stabbilit jekk jirrispondux b’mod differenti minn pazjenti iżgħar</w:t>
      </w:r>
      <w:r w:rsidRPr="006B253B">
        <w:rPr>
          <w:bCs/>
          <w:iCs/>
        </w:rPr>
        <w:t>. Minħabba li hemm inċidenza ogħla ta’ infezzjonijiet fil-popolazzjoni anzjana inġenerali, għandha tingħata attenzjoni meta jiġu kkurati l-anzjani.</w:t>
      </w:r>
    </w:p>
    <w:p w14:paraId="3A1F938B" w14:textId="77777777" w:rsidR="005A53F8" w:rsidRPr="006B253B" w:rsidRDefault="005A53F8" w:rsidP="005A53F8">
      <w:pPr>
        <w:rPr>
          <w:bCs/>
          <w:iCs/>
        </w:rPr>
      </w:pPr>
    </w:p>
    <w:p w14:paraId="686C091F" w14:textId="77777777" w:rsidR="005A53F8" w:rsidRPr="006B253B" w:rsidRDefault="005A53F8" w:rsidP="005A53F8">
      <w:pPr>
        <w:rPr>
          <w:bCs/>
          <w:iCs/>
          <w:u w:val="single"/>
        </w:rPr>
      </w:pPr>
      <w:r w:rsidRPr="006B253B">
        <w:rPr>
          <w:bCs/>
          <w:iCs/>
          <w:u w:val="single"/>
        </w:rPr>
        <w:t>Kontenut ta’ polysorbate</w:t>
      </w:r>
    </w:p>
    <w:p w14:paraId="13A6CAFF" w14:textId="77777777" w:rsidR="005A53F8" w:rsidRPr="006B253B" w:rsidRDefault="005A53F8" w:rsidP="005A53F8">
      <w:pPr>
        <w:tabs>
          <w:tab w:val="clear" w:pos="567"/>
        </w:tabs>
      </w:pPr>
      <w:r w:rsidRPr="006B253B">
        <w:t>IMULDOSA fih 0.02 mg ta’ polysorbate 80 f’kull volum ta’ unità, li hija ekwivalenti għal 0.02 mg/doża ta’ 45 mg.</w:t>
      </w:r>
    </w:p>
    <w:p w14:paraId="00C65F39" w14:textId="77777777" w:rsidR="005A53F8" w:rsidRPr="006B253B" w:rsidRDefault="005A53F8" w:rsidP="005A53F8"/>
    <w:p w14:paraId="553FC53A" w14:textId="77777777" w:rsidR="005A53F8" w:rsidRPr="006B253B" w:rsidRDefault="005A53F8" w:rsidP="005A53F8">
      <w:pPr>
        <w:tabs>
          <w:tab w:val="clear" w:pos="567"/>
        </w:tabs>
      </w:pPr>
      <w:r w:rsidRPr="006B253B">
        <w:t>IMULDOSA fih 0.05 mg ta’ polysorbate 80 f’kull volum ta’ unità, li hija ekwivalenti għal 0.04 mg/doża ta’ 90 mg.</w:t>
      </w:r>
    </w:p>
    <w:p w14:paraId="0A7E32C4" w14:textId="77777777" w:rsidR="005A53F8" w:rsidRPr="006B253B" w:rsidRDefault="005A53F8" w:rsidP="005A53F8"/>
    <w:p w14:paraId="266E4F57" w14:textId="77777777" w:rsidR="005A53F8" w:rsidRPr="006B253B" w:rsidRDefault="005A53F8" w:rsidP="005A53F8">
      <w:r w:rsidRPr="006B253B">
        <w:t>Polysorbates jistgħu jikkawżaw reazzjonijiet allerġiċi. Għid lit-tabib tiegħek jekk għandek xi allerġiji magħrufa.</w:t>
      </w:r>
    </w:p>
    <w:p w14:paraId="70E670AE" w14:textId="77777777" w:rsidR="005A53F8" w:rsidRPr="006B253B" w:rsidRDefault="005A53F8" w:rsidP="005A53F8"/>
    <w:p w14:paraId="537DA644" w14:textId="77777777" w:rsidR="005A53F8" w:rsidRPr="006B253B" w:rsidRDefault="005A53F8" w:rsidP="005A53F8">
      <w:pPr>
        <w:keepNext/>
        <w:ind w:left="567" w:hanging="567"/>
        <w:outlineLvl w:val="2"/>
        <w:rPr>
          <w:b/>
          <w:bCs/>
        </w:rPr>
      </w:pPr>
      <w:r w:rsidRPr="006B253B">
        <w:rPr>
          <w:b/>
          <w:bCs/>
        </w:rPr>
        <w:t>4.5</w:t>
      </w:r>
      <w:r w:rsidRPr="006B253B">
        <w:rPr>
          <w:b/>
          <w:bCs/>
        </w:rPr>
        <w:tab/>
        <w:t>Interazzjoni ma’ prodotti mediċinali oħra u forom oħra ta’ interazzjoni</w:t>
      </w:r>
    </w:p>
    <w:p w14:paraId="16605DA4" w14:textId="77777777" w:rsidR="005A53F8" w:rsidRPr="006B253B" w:rsidRDefault="005A53F8" w:rsidP="005A53F8">
      <w:pPr>
        <w:keepNext/>
      </w:pPr>
    </w:p>
    <w:p w14:paraId="09F51561" w14:textId="77777777" w:rsidR="005A53F8" w:rsidRPr="006B253B" w:rsidRDefault="005A53F8" w:rsidP="005A53F8">
      <w:pPr>
        <w:tabs>
          <w:tab w:val="clear" w:pos="567"/>
        </w:tabs>
      </w:pPr>
      <w:bookmarkStart w:id="196" w:name="OLE_LINK5"/>
      <w:r w:rsidRPr="006B253B">
        <w:t>Vaċċini ħajjin m’għandhomx jingħataw fl-istess ħin ma’ IMULDOSA.</w:t>
      </w:r>
    </w:p>
    <w:p w14:paraId="1A41D194" w14:textId="77777777" w:rsidR="005A53F8" w:rsidRPr="006B253B" w:rsidRDefault="005A53F8" w:rsidP="005A53F8">
      <w:pPr>
        <w:tabs>
          <w:tab w:val="clear" w:pos="567"/>
        </w:tabs>
      </w:pPr>
    </w:p>
    <w:p w14:paraId="6A11DC1A" w14:textId="77777777" w:rsidR="005A53F8" w:rsidRPr="006B253B" w:rsidRDefault="005A53F8" w:rsidP="005A53F8">
      <w:pPr>
        <w:tabs>
          <w:tab w:val="clear" w:pos="567"/>
        </w:tabs>
      </w:pPr>
      <w:r w:rsidRPr="006B253B">
        <w:t>L-għoti ta’ vaċċini ħajjin (bħall-vaċċin tal</w:t>
      </w:r>
      <w:r w:rsidRPr="006B253B">
        <w:noBreakHyphen/>
        <w:t xml:space="preserve">BCG) lil trabi esposti </w:t>
      </w:r>
      <w:r w:rsidRPr="006B253B">
        <w:rPr>
          <w:i/>
          <w:iCs/>
        </w:rPr>
        <w:t xml:space="preserve">in utero </w:t>
      </w:r>
      <w:r w:rsidRPr="006B253B">
        <w:t>għal ustekinumab mhux rakkomandat għal tnax</w:t>
      </w:r>
      <w:r w:rsidRPr="006B253B">
        <w:noBreakHyphen/>
        <w:t>il xahar wara t</w:t>
      </w:r>
      <w:r w:rsidRPr="006B253B">
        <w:noBreakHyphen/>
        <w:t>twelid jew sakemm il</w:t>
      </w:r>
      <w:r w:rsidRPr="006B253B">
        <w:noBreakHyphen/>
        <w:t>livelli ta’ ustekinumab fis</w:t>
      </w:r>
      <w:r w:rsidRPr="006B253B">
        <w:noBreakHyphen/>
        <w:t>serum tat</w:t>
      </w:r>
      <w:r w:rsidRPr="006B253B">
        <w:noBreakHyphen/>
        <w:t>trabi ma jkunux jistgħu jiġu osservati (ara sezzjonijiet 4.4 u 4.6). Jekk ikun hemm benefiċċju kliniku ċar għat</w:t>
      </w:r>
      <w:r w:rsidRPr="006B253B">
        <w:noBreakHyphen/>
        <w:t>tarbija individwali, l</w:t>
      </w:r>
      <w:r w:rsidRPr="006B253B">
        <w:noBreakHyphen/>
        <w:t>għoti ta’ vaċċin ħaj jista’ jiġi kkunsidrat f’punt ta’ żmien iktar kmieni, jekk il</w:t>
      </w:r>
      <w:r w:rsidRPr="006B253B">
        <w:noBreakHyphen/>
        <w:t>livelli ta’ ustekinumab fis</w:t>
      </w:r>
      <w:r w:rsidRPr="006B253B">
        <w:noBreakHyphen/>
        <w:t>serum tat</w:t>
      </w:r>
      <w:r w:rsidRPr="006B253B">
        <w:noBreakHyphen/>
        <w:t>tarbija ma jkunux jistgħu jiġu osservati.</w:t>
      </w:r>
    </w:p>
    <w:p w14:paraId="4A35BA45" w14:textId="77777777" w:rsidR="005A53F8" w:rsidRPr="006B253B" w:rsidRDefault="005A53F8" w:rsidP="005A53F8"/>
    <w:p w14:paraId="0A37C754" w14:textId="77777777" w:rsidR="005A53F8" w:rsidRPr="006B253B" w:rsidRDefault="005A53F8" w:rsidP="005A53F8">
      <w:r w:rsidRPr="006B253B">
        <w:t xml:space="preserve">Ma saru l-ebda studji fil-bniedem dwar prodotti mediċinali oħra li ma jaqblux ma’ dan il-prodott. Fl-analiżijiet tal-farmakokinetika ta’ popolazzjoni fl-istudji tal-fażi 3, kien studjat l-effett ta’ prodotti mediċinali konkomitanti użati l-aktar frekwenti f’pazjenti bil-psorijasi (inkluż </w:t>
      </w:r>
      <w:r w:rsidRPr="006B253B">
        <w:rPr>
          <w:iCs/>
        </w:rPr>
        <w:t>paracetamol, ibuprofen, acetylsalicylic acid, metformin, atorvastatin, levothyroxine) fuq il-farmakokinetika ta’ ustekinumab. Ma kienx hemm indikazzjonijiet li dawn il-prodotti mediċinali konkomitanti ma jaqblux mal-prodott mediċinali. Il-bażi ta’ din l-analiżi kienet li mill-anqas 100 pazjent (&gt; 5% tal-popolazzjoni studjata) kienu kkurati fl-istess waqt b’dawn il-prodotti mediċinali għal mill-anqas 90% tal-perijodu ta’ l-istudju.</w:t>
      </w:r>
      <w:bookmarkEnd w:id="196"/>
      <w:r w:rsidRPr="006B253B">
        <w:rPr>
          <w:iCs/>
        </w:rPr>
        <w:t xml:space="preserve"> </w:t>
      </w:r>
      <w:r w:rsidRPr="006B253B">
        <w:t>Il-farmakokinetika ta’ ustekinumab ma ġietx affettwata mill-użu fl-istess ħin ta’ MTX, NSAIDs, 6-mercaptopurine, azathioprine u kortikosterojdi orali f’pazjenti b’artrite psorjatika, bil-marda ta’ Crohn, jew esponiment fil-passat għal mediċini kontra TNFα, f’pazjenti b’artrite psorijatika jew bil-marda ta’ Crohn.</w:t>
      </w:r>
    </w:p>
    <w:p w14:paraId="18E6A853" w14:textId="77777777" w:rsidR="005A53F8" w:rsidRPr="006B253B" w:rsidRDefault="005A53F8" w:rsidP="005A53F8"/>
    <w:p w14:paraId="63D44494" w14:textId="77777777" w:rsidR="005A53F8" w:rsidRPr="006B253B" w:rsidRDefault="005A53F8" w:rsidP="005A53F8">
      <w:pPr>
        <w:tabs>
          <w:tab w:val="clear" w:pos="567"/>
        </w:tabs>
      </w:pPr>
      <w:r w:rsidRPr="006B253B">
        <w:rPr>
          <w:szCs w:val="22"/>
        </w:rPr>
        <w:t>Ir-ri</w:t>
      </w:r>
      <w:r w:rsidRPr="006B253B">
        <w:t>żultati ta’</w:t>
      </w:r>
      <w:r w:rsidRPr="006B253B">
        <w:rPr>
          <w:szCs w:val="22"/>
        </w:rPr>
        <w:t xml:space="preserve"> studju </w:t>
      </w:r>
      <w:r w:rsidRPr="006B253B">
        <w:rPr>
          <w:i/>
          <w:szCs w:val="22"/>
        </w:rPr>
        <w:t>in vitro</w:t>
      </w:r>
      <w:r w:rsidRPr="006B253B">
        <w:rPr>
          <w:szCs w:val="22"/>
        </w:rPr>
        <w:t xml:space="preserve"> ma jindikawx li hemm b</w:t>
      </w:r>
      <w:r w:rsidRPr="006B253B">
        <w:t>ż</w:t>
      </w:r>
      <w:r w:rsidRPr="006B253B">
        <w:rPr>
          <w:szCs w:val="22"/>
        </w:rPr>
        <w:t>onn li jsiru tibdiliet tad-do</w:t>
      </w:r>
      <w:r w:rsidRPr="006B253B">
        <w:t>żi f’</w:t>
      </w:r>
      <w:r w:rsidRPr="006B253B">
        <w:rPr>
          <w:szCs w:val="22"/>
        </w:rPr>
        <w:t>pazjenti li jkunu qed jingħataw sottostrati ta</w:t>
      </w:r>
      <w:r w:rsidRPr="006B253B">
        <w:t>’</w:t>
      </w:r>
      <w:r w:rsidRPr="006B253B">
        <w:rPr>
          <w:szCs w:val="22"/>
        </w:rPr>
        <w:t xml:space="preserve"> CYP450 fl-istess </w:t>
      </w:r>
      <w:r w:rsidRPr="006B253B">
        <w:t>ħ</w:t>
      </w:r>
      <w:r w:rsidRPr="006B253B">
        <w:rPr>
          <w:szCs w:val="22"/>
        </w:rPr>
        <w:t>in (ara sezzjoni 5.2).</w:t>
      </w:r>
    </w:p>
    <w:p w14:paraId="6157C618" w14:textId="77777777" w:rsidR="005A53F8" w:rsidRPr="006B253B" w:rsidRDefault="005A53F8" w:rsidP="005A53F8">
      <w:pPr>
        <w:tabs>
          <w:tab w:val="clear" w:pos="567"/>
        </w:tabs>
      </w:pPr>
    </w:p>
    <w:p w14:paraId="7F5768DF" w14:textId="77777777" w:rsidR="005A53F8" w:rsidRPr="006B253B" w:rsidRDefault="005A53F8" w:rsidP="005A53F8">
      <w:r w:rsidRPr="006B253B">
        <w:t>Fi studji dwar il-psorijasi, is-sigurtà u l-effikaċja ta’ ustekinumab flimkien ma’ immunosoppressanti, inklużi prodotti bijoloġiċi, jew fototerapija ma ġewx evalwati. Fi studji dwar artrite psorjatika, l-użu ta’ MTX fl-istess ħin ma jidhirx li influwenza s-sigurtà jew l-effikaċja ta’ ustekinumab. Fi studji dwar il-marda ta’ Crohn, l-użu konkomitanti ta’ mediċini immunosuppressivi jew kortikosterojdi ma deherx li jinfluwenza s-sigurtà jew l-effikaċja ta’ ustekinumab (ara sezzjoni 4.4).</w:t>
      </w:r>
    </w:p>
    <w:p w14:paraId="575F3144" w14:textId="77777777" w:rsidR="005A53F8" w:rsidRPr="006B253B" w:rsidRDefault="005A53F8" w:rsidP="005A53F8">
      <w:pPr>
        <w:tabs>
          <w:tab w:val="clear" w:pos="567"/>
        </w:tabs>
      </w:pPr>
    </w:p>
    <w:p w14:paraId="79F1DA16" w14:textId="77777777" w:rsidR="005A53F8" w:rsidRPr="006B253B" w:rsidRDefault="005A53F8" w:rsidP="005A53F8">
      <w:pPr>
        <w:keepNext/>
        <w:ind w:left="567" w:hanging="567"/>
        <w:outlineLvl w:val="2"/>
        <w:rPr>
          <w:b/>
          <w:bCs/>
        </w:rPr>
      </w:pPr>
      <w:r w:rsidRPr="006B253B">
        <w:rPr>
          <w:b/>
          <w:bCs/>
        </w:rPr>
        <w:t>4.6</w:t>
      </w:r>
      <w:r w:rsidRPr="006B253B">
        <w:rPr>
          <w:b/>
          <w:bCs/>
        </w:rPr>
        <w:tab/>
        <w:t>Fertilità, tqala u treddigħ</w:t>
      </w:r>
    </w:p>
    <w:p w14:paraId="4E487CC5" w14:textId="77777777" w:rsidR="005A53F8" w:rsidRPr="006B253B" w:rsidRDefault="005A53F8" w:rsidP="005A53F8">
      <w:pPr>
        <w:keepNext/>
      </w:pPr>
    </w:p>
    <w:p w14:paraId="4DE7784B" w14:textId="77777777" w:rsidR="005A53F8" w:rsidRPr="006B253B" w:rsidRDefault="005A53F8" w:rsidP="005A53F8">
      <w:pPr>
        <w:keepNext/>
        <w:rPr>
          <w:szCs w:val="22"/>
        </w:rPr>
      </w:pPr>
      <w:r w:rsidRPr="006B253B">
        <w:rPr>
          <w:szCs w:val="22"/>
          <w:u w:val="single"/>
        </w:rPr>
        <w:t>Nisa li jistgħu joħorġu tqal</w:t>
      </w:r>
    </w:p>
    <w:p w14:paraId="43FEB036" w14:textId="77777777" w:rsidR="005A53F8" w:rsidRPr="006B253B" w:rsidRDefault="005A53F8" w:rsidP="005A53F8">
      <w:r w:rsidRPr="006B253B">
        <w:rPr>
          <w:szCs w:val="22"/>
        </w:rPr>
        <w:t>Nisa li jistgħu joħorġu tqal għandhom jużaw kontraċettiv effettiv waqt u għall-anqas sa 15-il ġimgħa wara t-trattament.</w:t>
      </w:r>
    </w:p>
    <w:p w14:paraId="1CBACEBA" w14:textId="77777777" w:rsidR="005A53F8" w:rsidRPr="006B253B" w:rsidRDefault="005A53F8" w:rsidP="005A53F8"/>
    <w:p w14:paraId="45997782" w14:textId="77777777" w:rsidR="005A53F8" w:rsidRPr="006B253B" w:rsidRDefault="005A53F8" w:rsidP="005A53F8">
      <w:pPr>
        <w:keepNext/>
      </w:pPr>
      <w:r w:rsidRPr="006B253B">
        <w:rPr>
          <w:u w:val="single"/>
        </w:rPr>
        <w:t>Tqala</w:t>
      </w:r>
    </w:p>
    <w:p w14:paraId="2B8A8A13" w14:textId="2B025929" w:rsidR="005A53F8" w:rsidRPr="006B253B" w:rsidRDefault="005A53F8" w:rsidP="005A53F8">
      <w:r w:rsidRPr="006B253B">
        <w:rPr>
          <w:i/>
          <w:iCs/>
        </w:rPr>
        <w:t>Data</w:t>
      </w:r>
      <w:r w:rsidRPr="006B253B">
        <w:t xml:space="preserve"> minn numru moderat ta’ tqaliet miġbura b’mod prospettiv wara esponiment għal ustekinumab b’riżultati magħrufa, li jinkludu iktar minn 450 tqala esposti waqt l-ewwel trimestru, ma jindikawx riskju miżjud ta’ malformazzjonijiet konġenitali maġġuri fit-tarbija tat-twelid.</w:t>
      </w:r>
    </w:p>
    <w:p w14:paraId="7CDFB831" w14:textId="77777777" w:rsidR="005A53F8" w:rsidRPr="006B253B" w:rsidRDefault="005A53F8" w:rsidP="005A53F8"/>
    <w:p w14:paraId="2DAA1FF8" w14:textId="77777777" w:rsidR="005A53F8" w:rsidRPr="006B253B" w:rsidRDefault="005A53F8" w:rsidP="005A53F8">
      <w:r w:rsidRPr="006B253B">
        <w:t>Studji f’annimali ma jurux effetti ħżiena diretti jew indiretti fuq it-tqala, fuq l-iżvilupp ta’ l-embriju/fetu, ħlas jew żvilupp wara t-twelid (ara sezzjoni 5.3).</w:t>
      </w:r>
    </w:p>
    <w:p w14:paraId="729943C8" w14:textId="77777777" w:rsidR="005A53F8" w:rsidRPr="006B253B" w:rsidRDefault="005A53F8" w:rsidP="005A53F8"/>
    <w:p w14:paraId="7CCA55ED" w14:textId="61A64771" w:rsidR="005A53F8" w:rsidRPr="006B253B" w:rsidRDefault="005A53F8" w:rsidP="005A53F8">
      <w:r w:rsidRPr="006B253B">
        <w:t>Madankollu, l-esperjenza klinika disponibbli hija limitata. Bћala prekawzjoni hu preferribli li ma jintuzax IMULDOSA</w:t>
      </w:r>
      <w:r w:rsidRPr="006B253B" w:rsidDel="000F67FD">
        <w:t xml:space="preserve"> </w:t>
      </w:r>
      <w:r w:rsidRPr="006B253B">
        <w:t>waqt it-tqala.</w:t>
      </w:r>
    </w:p>
    <w:p w14:paraId="794F521D" w14:textId="77777777" w:rsidR="005A53F8" w:rsidRPr="006B253B" w:rsidRDefault="005A53F8" w:rsidP="005A53F8"/>
    <w:p w14:paraId="730E2DD3" w14:textId="77777777" w:rsidR="005A53F8" w:rsidRPr="006B253B" w:rsidRDefault="005A53F8" w:rsidP="005A53F8">
      <w:r w:rsidRPr="006B253B">
        <w:t>Ustekinumab jgħaddi mill</w:t>
      </w:r>
      <w:r w:rsidRPr="006B253B">
        <w:noBreakHyphen/>
        <w:t>plaċenta u ġie osservat fis</w:t>
      </w:r>
      <w:r w:rsidRPr="006B253B">
        <w:noBreakHyphen/>
        <w:t>serum ta’ trabi mwielda minn pazjenti nisa ttrattati b’ustekinumab waqt it</w:t>
      </w:r>
      <w:r w:rsidRPr="006B253B">
        <w:noBreakHyphen/>
        <w:t>tqala. L</w:t>
      </w:r>
      <w:r w:rsidRPr="006B253B">
        <w:noBreakHyphen/>
        <w:t>impatt kliniku ta’ dan mhuwiex magħruf, madanakollu, ir</w:t>
      </w:r>
      <w:r w:rsidRPr="006B253B">
        <w:noBreakHyphen/>
        <w:t xml:space="preserve">riskju ta’ infezzjoni fi trabi esposti </w:t>
      </w:r>
      <w:r w:rsidRPr="006B253B">
        <w:rPr>
          <w:i/>
          <w:iCs/>
        </w:rPr>
        <w:t>in utero</w:t>
      </w:r>
      <w:r w:rsidRPr="006B253B">
        <w:t xml:space="preserve"> għal ustekinumab jista’ jiżdied wara t</w:t>
      </w:r>
      <w:r w:rsidRPr="006B253B">
        <w:noBreakHyphen/>
        <w:t>twelid.</w:t>
      </w:r>
    </w:p>
    <w:p w14:paraId="0200EB45" w14:textId="77777777" w:rsidR="005A53F8" w:rsidRPr="006B253B" w:rsidRDefault="005A53F8" w:rsidP="005A53F8"/>
    <w:p w14:paraId="784E7407" w14:textId="77777777" w:rsidR="005A53F8" w:rsidRPr="006B253B" w:rsidRDefault="005A53F8" w:rsidP="005A53F8">
      <w:r w:rsidRPr="006B253B">
        <w:t>L-għoti ta’ vaċċini ħajjin (bħall-vaċċin tal</w:t>
      </w:r>
      <w:r w:rsidRPr="006B253B">
        <w:noBreakHyphen/>
        <w:t xml:space="preserve">BCG) lil trabi esposti </w:t>
      </w:r>
      <w:r w:rsidRPr="006B253B">
        <w:rPr>
          <w:i/>
          <w:iCs/>
        </w:rPr>
        <w:t xml:space="preserve">in utero </w:t>
      </w:r>
      <w:r w:rsidRPr="006B253B">
        <w:t>għal ustekinumab mhux rakkomandat għal tnax</w:t>
      </w:r>
      <w:r w:rsidRPr="006B253B">
        <w:noBreakHyphen/>
        <w:t>il xahar wara t</w:t>
      </w:r>
      <w:r w:rsidRPr="006B253B">
        <w:noBreakHyphen/>
        <w:t>twelid jew sakemm il</w:t>
      </w:r>
      <w:r w:rsidRPr="006B253B">
        <w:noBreakHyphen/>
        <w:t>livelli ta’ ustekinumab fis</w:t>
      </w:r>
      <w:r w:rsidRPr="006B253B">
        <w:noBreakHyphen/>
        <w:t>serum tat</w:t>
      </w:r>
      <w:r w:rsidRPr="006B253B">
        <w:noBreakHyphen/>
        <w:t>trabi ma jkunux jistgħu jiġu osservati (ara sezzjonijiet 4.4 u 4.5). Jekk ikun hemm benefiċċju kliniku ċar għat</w:t>
      </w:r>
      <w:r w:rsidRPr="006B253B">
        <w:noBreakHyphen/>
        <w:t>tarbija individwali, l</w:t>
      </w:r>
      <w:r w:rsidRPr="006B253B">
        <w:noBreakHyphen/>
        <w:t>għoti ta’ vaċċin ħaj jista’ jiġi kkunsidrat f’punt ta’ żmien iktar kmieni, jekk il</w:t>
      </w:r>
      <w:r w:rsidRPr="006B253B">
        <w:noBreakHyphen/>
        <w:t>livelli ta’ ustekinumab fis</w:t>
      </w:r>
      <w:r w:rsidRPr="006B253B">
        <w:noBreakHyphen/>
        <w:t>serum tat</w:t>
      </w:r>
      <w:r w:rsidRPr="006B253B">
        <w:noBreakHyphen/>
        <w:t>tarbija ma jkunux jistgħu jiġu osservati.</w:t>
      </w:r>
    </w:p>
    <w:p w14:paraId="74C63910" w14:textId="77777777" w:rsidR="005A53F8" w:rsidRPr="006B253B" w:rsidRDefault="005A53F8" w:rsidP="005A53F8">
      <w:pPr>
        <w:tabs>
          <w:tab w:val="clear" w:pos="567"/>
        </w:tabs>
      </w:pPr>
    </w:p>
    <w:p w14:paraId="738809C7" w14:textId="77777777" w:rsidR="005A53F8" w:rsidRPr="006B253B" w:rsidRDefault="005A53F8" w:rsidP="005A53F8">
      <w:pPr>
        <w:keepNext/>
        <w:tabs>
          <w:tab w:val="clear" w:pos="567"/>
        </w:tabs>
      </w:pPr>
      <w:r w:rsidRPr="006B253B">
        <w:rPr>
          <w:u w:val="single"/>
        </w:rPr>
        <w:t>Treddigħ</w:t>
      </w:r>
    </w:p>
    <w:p w14:paraId="44EC17F2" w14:textId="77777777" w:rsidR="005A53F8" w:rsidRPr="006B253B" w:rsidRDefault="005A53F8" w:rsidP="005A53F8">
      <w:pPr>
        <w:tabs>
          <w:tab w:val="clear" w:pos="567"/>
        </w:tabs>
      </w:pPr>
      <w:r w:rsidRPr="006B253B">
        <w:t xml:space="preserve">Data ristretta mil-letteratura medika ppublikata tissuġerixxi liustekinumab jiġi eliminat mill-ħalib tas-sider f’ammonti żgħar ħafna. M’huwiex magħruf jekk ustekinumab jiġix assorbit fil-ġisem wara li jittieħed mill-ħalq. Minħabba r-reazzjonijiet avversi li jista’ jkun hemm minn ustekinumab fi trabi li qed jieħdu l-ħalib tas-sider, </w:t>
      </w:r>
      <w:r w:rsidRPr="006B253B">
        <w:rPr>
          <w:szCs w:val="22"/>
        </w:rPr>
        <w:t>gћandha tittieћed deċiżjoni jekk il-mara twaqqafx it-treddigћ jew twaqqafx it-trattament b’IMULDOSA, u sa 15</w:t>
      </w:r>
      <w:r w:rsidRPr="006B253B">
        <w:rPr>
          <w:szCs w:val="22"/>
        </w:rPr>
        <w:noBreakHyphen/>
        <w:t>il ġimgħa wara t-trattament, jew jitwaqqafx IMULDOSA għal kollox, wara li jiġi kkunsidrat il-benefiċċju ta’ treddigћ gћat-tarbija u l-benefiċċju tat-trattament gћall-omm.</w:t>
      </w:r>
    </w:p>
    <w:p w14:paraId="305F741C" w14:textId="77777777" w:rsidR="005A53F8" w:rsidRPr="006B253B" w:rsidRDefault="005A53F8" w:rsidP="005A53F8">
      <w:pPr>
        <w:tabs>
          <w:tab w:val="clear" w:pos="567"/>
        </w:tabs>
      </w:pPr>
    </w:p>
    <w:p w14:paraId="58F61DCD" w14:textId="77777777" w:rsidR="005A53F8" w:rsidRPr="006B253B" w:rsidRDefault="005A53F8" w:rsidP="005A53F8">
      <w:pPr>
        <w:keepNext/>
        <w:tabs>
          <w:tab w:val="clear" w:pos="567"/>
        </w:tabs>
      </w:pPr>
      <w:r w:rsidRPr="006B253B">
        <w:rPr>
          <w:u w:val="single"/>
        </w:rPr>
        <w:t>Fertilità</w:t>
      </w:r>
    </w:p>
    <w:p w14:paraId="74E2342F" w14:textId="77777777" w:rsidR="005A53F8" w:rsidRPr="006B253B" w:rsidRDefault="005A53F8" w:rsidP="005A53F8">
      <w:pPr>
        <w:tabs>
          <w:tab w:val="clear" w:pos="567"/>
        </w:tabs>
      </w:pPr>
      <w:r w:rsidRPr="006B253B">
        <w:t>L-effett ta’ ustekinumab fuq il-fertilità fil-bniedem għadu ma ġiex evalwat (ara sezzjoni 5.3).</w:t>
      </w:r>
    </w:p>
    <w:p w14:paraId="24F8F2CD" w14:textId="77777777" w:rsidR="005A53F8" w:rsidRPr="006B253B" w:rsidRDefault="005A53F8" w:rsidP="005A53F8">
      <w:pPr>
        <w:tabs>
          <w:tab w:val="clear" w:pos="567"/>
        </w:tabs>
      </w:pPr>
    </w:p>
    <w:p w14:paraId="7D876288" w14:textId="77777777" w:rsidR="005A53F8" w:rsidRPr="006B253B" w:rsidRDefault="005A53F8" w:rsidP="005A53F8">
      <w:pPr>
        <w:keepNext/>
        <w:ind w:left="567" w:hanging="567"/>
        <w:outlineLvl w:val="2"/>
        <w:rPr>
          <w:b/>
          <w:bCs/>
        </w:rPr>
      </w:pPr>
      <w:r w:rsidRPr="006B253B">
        <w:rPr>
          <w:b/>
          <w:bCs/>
        </w:rPr>
        <w:t>4.7</w:t>
      </w:r>
      <w:r w:rsidRPr="006B253B">
        <w:rPr>
          <w:b/>
          <w:bCs/>
        </w:rPr>
        <w:tab/>
        <w:t>Effetti fuq il-ħila biex issuq u tħaddem magni</w:t>
      </w:r>
    </w:p>
    <w:p w14:paraId="4DDC0739" w14:textId="77777777" w:rsidR="005A53F8" w:rsidRPr="006B253B" w:rsidRDefault="005A53F8" w:rsidP="005A53F8">
      <w:pPr>
        <w:keepNext/>
        <w:tabs>
          <w:tab w:val="clear" w:pos="567"/>
        </w:tabs>
      </w:pPr>
    </w:p>
    <w:p w14:paraId="0D0DED74" w14:textId="77777777" w:rsidR="005A53F8" w:rsidRPr="006B253B" w:rsidRDefault="005A53F8" w:rsidP="005A53F8">
      <w:r w:rsidRPr="006B253B">
        <w:t>IMULDOSA m’għandu l-ebda effett jew ftit li xejn għandu effett fuq il-ħila biex issuq u tħaddem magni.</w:t>
      </w:r>
    </w:p>
    <w:p w14:paraId="6A5B2326" w14:textId="77777777" w:rsidR="005A53F8" w:rsidRPr="006B253B" w:rsidRDefault="005A53F8" w:rsidP="005A53F8">
      <w:pPr>
        <w:tabs>
          <w:tab w:val="clear" w:pos="567"/>
        </w:tabs>
      </w:pPr>
    </w:p>
    <w:p w14:paraId="456068DB" w14:textId="77777777" w:rsidR="005A53F8" w:rsidRPr="006B253B" w:rsidRDefault="005A53F8" w:rsidP="005A53F8">
      <w:pPr>
        <w:keepNext/>
        <w:ind w:left="567" w:hanging="567"/>
        <w:outlineLvl w:val="2"/>
        <w:rPr>
          <w:b/>
          <w:bCs/>
        </w:rPr>
      </w:pPr>
      <w:r w:rsidRPr="006B253B">
        <w:rPr>
          <w:b/>
          <w:bCs/>
        </w:rPr>
        <w:t>4.8</w:t>
      </w:r>
      <w:r w:rsidRPr="006B253B">
        <w:rPr>
          <w:b/>
          <w:bCs/>
        </w:rPr>
        <w:tab/>
        <w:t>Effetti mhux mixtieqa</w:t>
      </w:r>
    </w:p>
    <w:p w14:paraId="1EA383A9" w14:textId="77777777" w:rsidR="005A53F8" w:rsidRPr="006B253B" w:rsidRDefault="005A53F8" w:rsidP="005A53F8">
      <w:pPr>
        <w:keepNext/>
        <w:tabs>
          <w:tab w:val="clear" w:pos="567"/>
        </w:tabs>
      </w:pPr>
    </w:p>
    <w:p w14:paraId="01FEA5AB" w14:textId="77777777" w:rsidR="005A53F8" w:rsidRPr="006B253B" w:rsidRDefault="005A53F8" w:rsidP="005A53F8">
      <w:pPr>
        <w:keepNext/>
        <w:autoSpaceDE w:val="0"/>
      </w:pPr>
      <w:r w:rsidRPr="006B253B">
        <w:rPr>
          <w:u w:val="single"/>
        </w:rPr>
        <w:t>Sommarju tal-profil tas-sigurtà</w:t>
      </w:r>
    </w:p>
    <w:p w14:paraId="2126383C" w14:textId="77777777" w:rsidR="005A53F8" w:rsidRPr="006B253B" w:rsidRDefault="005A53F8" w:rsidP="005A53F8">
      <w:pPr>
        <w:widowControl w:val="0"/>
      </w:pPr>
      <w:r w:rsidRPr="006B253B">
        <w:t>L-iktar reazzjonijiet avversi komuni (&gt; 5%) f’perijodi kkontrollati tal-istudji kliniċi dwar il-psorijasi, l-artrite psorjatika, il-marda ta’ Crohn fl-adulti b’ustekinumab kienu nażofarinġite u uġigħ ta’ ras. Il-biċċa l-kbira kienu kkunsidrati bħala ħfief u ma kinux jeħtieġu t-twaqqif tal-kura tal-istudju. L-iktar reazzjonijiet avversi serji li ġew irrappurtati għal ustekinumab kienu reazzjonijiet serji ta’ sensittività eċċessiva li jinkludu anafilassi (ara sezzjoni 4.4). Il-profil ta’ sigurtà globali kien simili għall-pazjenti bi psorijasi, artrite psorijatika, il-marda ta’ Crohn.</w:t>
      </w:r>
    </w:p>
    <w:p w14:paraId="52482898" w14:textId="77777777" w:rsidR="005A53F8" w:rsidRPr="006B253B" w:rsidRDefault="005A53F8" w:rsidP="005A53F8">
      <w:pPr>
        <w:widowControl w:val="0"/>
      </w:pPr>
    </w:p>
    <w:p w14:paraId="354A350C" w14:textId="77777777" w:rsidR="005A53F8" w:rsidRPr="006B253B" w:rsidRDefault="005A53F8" w:rsidP="005A53F8">
      <w:pPr>
        <w:keepNext/>
        <w:widowControl w:val="0"/>
        <w:rPr>
          <w:bCs/>
        </w:rPr>
      </w:pPr>
      <w:r w:rsidRPr="006B253B">
        <w:rPr>
          <w:u w:val="single"/>
        </w:rPr>
        <w:t>Lista tabulata ta’ reazzjonijiet avversi</w:t>
      </w:r>
    </w:p>
    <w:p w14:paraId="7AE1E16D" w14:textId="477B6592" w:rsidR="005A53F8" w:rsidRPr="006B253B" w:rsidRDefault="005A53F8" w:rsidP="005A53F8">
      <w:pPr>
        <w:rPr>
          <w:bCs/>
        </w:rPr>
      </w:pPr>
      <w:r w:rsidRPr="006B253B">
        <w:rPr>
          <w:bCs/>
        </w:rPr>
        <w:t>It-tagħrif ta’ sigurtà deskritt hawn taħt jirrifletti esponiment għal ustekinumab fl-adulti f</w:t>
      </w:r>
      <w:r w:rsidRPr="006B253B">
        <w:t xml:space="preserve">i 14-il studju kkontrollat ta’ fażi 2 u fażi 3 </w:t>
      </w:r>
      <w:r w:rsidRPr="006B253B">
        <w:rPr>
          <w:bCs/>
        </w:rPr>
        <w:t xml:space="preserve">ta’6,709 pazjent (4,135 </w:t>
      </w:r>
      <w:r w:rsidRPr="006B253B">
        <w:t>bi psorijasi u/jew artrite psorjatika u 1,749 bil-marda ta’ Crohn). Dan jinkludi esponiment għal ustekinumab fil-perijodi kkontrollati u mhux ikkontrollati tal-istudji kliniċi għal mill-inqas 6 xhur jew sena (4,577 u 3,253 pazjent rispettivament bi psorijasi, artrite psorjatika jew il-marda ta’ Crohn)</w:t>
      </w:r>
      <w:r w:rsidRPr="006B253B">
        <w:rPr>
          <w:bCs/>
        </w:rPr>
        <w:t xml:space="preserve"> u esponiment għal mill-anqas 4 jew 5 snin (1,482 u 838 pazjent bi </w:t>
      </w:r>
      <w:r w:rsidRPr="006B253B">
        <w:t>psorijasi rispettivament)</w:t>
      </w:r>
      <w:r w:rsidRPr="006B253B">
        <w:rPr>
          <w:bCs/>
        </w:rPr>
        <w:t>.</w:t>
      </w:r>
    </w:p>
    <w:p w14:paraId="46920B28" w14:textId="77777777" w:rsidR="005A53F8" w:rsidRPr="006B253B" w:rsidRDefault="005A53F8" w:rsidP="005A53F8">
      <w:pPr>
        <w:tabs>
          <w:tab w:val="clear" w:pos="567"/>
        </w:tabs>
        <w:rPr>
          <w:bCs/>
        </w:rPr>
      </w:pPr>
    </w:p>
    <w:p w14:paraId="6BC2E169" w14:textId="63F460A3" w:rsidR="005A53F8" w:rsidRPr="006B253B" w:rsidRDefault="005A53F8" w:rsidP="005A53F8">
      <w:r w:rsidRPr="006B253B">
        <w:rPr>
          <w:bCs/>
        </w:rPr>
        <w:t>Tabella 2 tagħti lista tar-reazzjonijiet avversi mill-istudji kliniċi tal-psorijasi</w:t>
      </w:r>
      <w:r w:rsidRPr="006B253B">
        <w:t>, artrite psorijatika</w:t>
      </w:r>
      <w:r w:rsidRPr="006B253B">
        <w:rPr>
          <w:bCs/>
        </w:rPr>
        <w:t xml:space="preserve"> u </w:t>
      </w:r>
      <w:r w:rsidRPr="006B253B">
        <w:t xml:space="preserve">l-marda ta’ Crohn </w:t>
      </w:r>
      <w:r w:rsidRPr="006B253B">
        <w:rPr>
          <w:bCs/>
        </w:rPr>
        <w:t>fl-adulti kif ukoll reazzjonijiet avversi rrappurtati minn esperjenza ta’ wara t-tqegħid fis-suq. Ir-reazzjonijiet avversi huma kklassifikati skont is-Sistema tal-Klassifika tal-</w:t>
      </w:r>
      <w:r w:rsidRPr="006B253B">
        <w:t xml:space="preserve">Organi u l-frekwenza bl-użu tal-konvenzjoni li ġejja: Komuni ħafna (≥ 1/10), Komuni (≥ 1/100 sa &lt; 1/10), Mhux komuni (≥ 1/1,000 sa &lt; 1/100), Rari (≥ 1/10,000 sa &lt; 1/1,000), Rari ħafna (&lt; 1/10,000), mhux magħruf (ma tistax tittieħed stima mid-data disponibbli). F’kull sezzjoni ta’ frekwenza, l-effetti mhux </w:t>
      </w:r>
      <w:r w:rsidRPr="006B253B">
        <w:rPr>
          <w:szCs w:val="22"/>
        </w:rPr>
        <w:t xml:space="preserve">mixtieqa huma </w:t>
      </w:r>
      <w:r w:rsidRPr="006B253B">
        <w:t>mniżżla skont is-serjetà tagħhom, bl-aktar serji jitniżżlu l-ewwel.</w:t>
      </w:r>
    </w:p>
    <w:p w14:paraId="2E4E57DB" w14:textId="77777777" w:rsidR="005A53F8" w:rsidRPr="006B253B" w:rsidRDefault="005A53F8" w:rsidP="005A53F8">
      <w:pPr>
        <w:tabs>
          <w:tab w:val="clear" w:pos="567"/>
        </w:tabs>
      </w:pPr>
    </w:p>
    <w:p w14:paraId="0E8D36D1" w14:textId="77777777" w:rsidR="005A53F8" w:rsidRPr="006B253B" w:rsidRDefault="005A53F8" w:rsidP="005A53F8">
      <w:pPr>
        <w:keepNext/>
        <w:tabs>
          <w:tab w:val="clear" w:pos="567"/>
        </w:tabs>
        <w:rPr>
          <w:b/>
        </w:rPr>
      </w:pPr>
      <w:r w:rsidRPr="006B253B">
        <w:rPr>
          <w:i/>
        </w:rPr>
        <w:t>Tabella 2</w:t>
      </w:r>
      <w:r w:rsidRPr="006B253B">
        <w:rPr>
          <w:i/>
        </w:rPr>
        <w:tab/>
        <w:t>Lista tar-reazzjonijiet avversi</w:t>
      </w:r>
    </w:p>
    <w:tbl>
      <w:tblPr>
        <w:tblW w:w="0" w:type="auto"/>
        <w:tblInd w:w="108" w:type="dxa"/>
        <w:tblLayout w:type="fixed"/>
        <w:tblLook w:val="0000" w:firstRow="0" w:lastRow="0" w:firstColumn="0" w:lastColumn="0" w:noHBand="0" w:noVBand="0"/>
      </w:tblPr>
      <w:tblGrid>
        <w:gridCol w:w="2699"/>
        <w:gridCol w:w="6413"/>
      </w:tblGrid>
      <w:tr w:rsidR="005A53F8" w:rsidRPr="006B253B" w14:paraId="1E00216B"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5A7CA3A0" w14:textId="77777777" w:rsidR="005A53F8" w:rsidRPr="006B253B" w:rsidRDefault="005A53F8" w:rsidP="00C9217F">
            <w:pPr>
              <w:keepNext/>
              <w:rPr>
                <w:b/>
              </w:rPr>
            </w:pPr>
            <w:r w:rsidRPr="006B253B">
              <w:rPr>
                <w:b/>
              </w:rPr>
              <w:t xml:space="preserve">Sistema tal-Klassifika tal-Organi </w:t>
            </w:r>
          </w:p>
        </w:tc>
        <w:tc>
          <w:tcPr>
            <w:tcW w:w="6413" w:type="dxa"/>
            <w:tcBorders>
              <w:top w:val="single" w:sz="4" w:space="0" w:color="000000"/>
              <w:bottom w:val="single" w:sz="4" w:space="0" w:color="000000"/>
              <w:right w:val="single" w:sz="4" w:space="0" w:color="000000"/>
            </w:tcBorders>
            <w:shd w:val="clear" w:color="auto" w:fill="auto"/>
          </w:tcPr>
          <w:p w14:paraId="7A9E17B3" w14:textId="77777777" w:rsidR="005A53F8" w:rsidRPr="006B253B" w:rsidRDefault="005A53F8" w:rsidP="00C9217F">
            <w:pPr>
              <w:keepNext/>
            </w:pPr>
            <w:r w:rsidRPr="006B253B">
              <w:rPr>
                <w:b/>
              </w:rPr>
              <w:t>Frekwenza: Reazzjoni avversa</w:t>
            </w:r>
          </w:p>
        </w:tc>
      </w:tr>
      <w:tr w:rsidR="005A53F8" w:rsidRPr="006B253B" w14:paraId="50457BA0"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060ED539" w14:textId="77777777" w:rsidR="005A53F8" w:rsidRPr="006B253B" w:rsidRDefault="005A53F8" w:rsidP="00C9217F">
            <w:r w:rsidRPr="006B253B">
              <w:t>Infezzjonijiet u infestazzjonijiet</w:t>
            </w:r>
          </w:p>
        </w:tc>
        <w:tc>
          <w:tcPr>
            <w:tcW w:w="6413" w:type="dxa"/>
            <w:tcBorders>
              <w:top w:val="single" w:sz="4" w:space="0" w:color="000000"/>
              <w:bottom w:val="single" w:sz="4" w:space="0" w:color="000000"/>
              <w:right w:val="single" w:sz="4" w:space="0" w:color="000000"/>
            </w:tcBorders>
            <w:shd w:val="clear" w:color="auto" w:fill="auto"/>
          </w:tcPr>
          <w:p w14:paraId="0216ACE6" w14:textId="77777777" w:rsidR="005A53F8" w:rsidRPr="006B253B" w:rsidRDefault="005A53F8" w:rsidP="00C9217F">
            <w:r w:rsidRPr="006B253B">
              <w:t>Komuni ħafna: Infezzjoni fil-parti ta’ fuq tal-apparat respiratorju, nażofarinġite, sinożite</w:t>
            </w:r>
          </w:p>
          <w:p w14:paraId="3AF3A814" w14:textId="77777777" w:rsidR="005A53F8" w:rsidRPr="006B253B" w:rsidRDefault="005A53F8" w:rsidP="00C9217F">
            <w:r w:rsidRPr="006B253B">
              <w:t>Mhux komuni: Ċellulite, infezzjonijiet fis-snien, herpes zoster (ħruq ta’ Sant’Antnin), infezzjoni fil-parti t’isfel tal-apparat respiratorju, infezzjoni virali fil-parti ta’ fuq tal-passaġġ respiratorju, infezzjoni mikotika tal-vulva u l-vaġina</w:t>
            </w:r>
          </w:p>
          <w:p w14:paraId="3083EDC5" w14:textId="77777777" w:rsidR="005A53F8" w:rsidRPr="006B253B" w:rsidRDefault="005A53F8" w:rsidP="00C9217F">
            <w:pPr>
              <w:rPr>
                <w:color w:val="000000"/>
              </w:rPr>
            </w:pPr>
          </w:p>
        </w:tc>
      </w:tr>
      <w:tr w:rsidR="005A53F8" w:rsidRPr="006B253B" w14:paraId="19F60A44"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14A499E5" w14:textId="77777777" w:rsidR="005A53F8" w:rsidRPr="006B253B" w:rsidRDefault="005A53F8" w:rsidP="00C9217F">
            <w:r w:rsidRPr="006B253B">
              <w:t xml:space="preserve">Disturbi fis-sistema immunitarja </w:t>
            </w:r>
          </w:p>
        </w:tc>
        <w:tc>
          <w:tcPr>
            <w:tcW w:w="6413" w:type="dxa"/>
            <w:tcBorders>
              <w:top w:val="single" w:sz="4" w:space="0" w:color="000000"/>
              <w:bottom w:val="single" w:sz="4" w:space="0" w:color="000000"/>
              <w:right w:val="single" w:sz="4" w:space="0" w:color="000000"/>
            </w:tcBorders>
            <w:shd w:val="clear" w:color="auto" w:fill="auto"/>
          </w:tcPr>
          <w:p w14:paraId="09B0A7D5" w14:textId="77777777" w:rsidR="005A53F8" w:rsidRPr="006B253B" w:rsidRDefault="005A53F8" w:rsidP="00C9217F">
            <w:r w:rsidRPr="006B253B">
              <w:t>Mhux komuni: Reazzjonijiet ta’ sensittività eċċessiva (li jinkludu raxx, urtikarja)</w:t>
            </w:r>
          </w:p>
          <w:p w14:paraId="59234E59" w14:textId="77777777" w:rsidR="005A53F8" w:rsidRPr="006B253B" w:rsidRDefault="005A53F8" w:rsidP="00C9217F">
            <w:r w:rsidRPr="006B253B">
              <w:t>Rari: Reazzjonijiet ta’ sensittività eċċessiva serji (li jinkludu anafilassi, anġjoedima)</w:t>
            </w:r>
          </w:p>
          <w:p w14:paraId="3A81A079" w14:textId="77777777" w:rsidR="005A53F8" w:rsidRPr="006B253B" w:rsidRDefault="005A53F8" w:rsidP="00C9217F"/>
        </w:tc>
      </w:tr>
      <w:tr w:rsidR="005A53F8" w:rsidRPr="006B253B" w14:paraId="47EB37E6"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0EF4910C" w14:textId="77777777" w:rsidR="005A53F8" w:rsidRPr="006B253B" w:rsidRDefault="005A53F8" w:rsidP="00C9217F">
            <w:r w:rsidRPr="006B253B">
              <w:t xml:space="preserve">Disturbi psikjatriċi </w:t>
            </w:r>
          </w:p>
        </w:tc>
        <w:tc>
          <w:tcPr>
            <w:tcW w:w="6413" w:type="dxa"/>
            <w:tcBorders>
              <w:top w:val="single" w:sz="4" w:space="0" w:color="000000"/>
              <w:bottom w:val="single" w:sz="4" w:space="0" w:color="000000"/>
              <w:right w:val="single" w:sz="4" w:space="0" w:color="000000"/>
            </w:tcBorders>
            <w:shd w:val="clear" w:color="auto" w:fill="auto"/>
          </w:tcPr>
          <w:p w14:paraId="576D31A1" w14:textId="77777777" w:rsidR="005A53F8" w:rsidRPr="006B253B" w:rsidRDefault="005A53F8" w:rsidP="00C9217F">
            <w:r w:rsidRPr="006B253B">
              <w:t>Mhux komuni: Depressjoni</w:t>
            </w:r>
          </w:p>
          <w:p w14:paraId="1315D724" w14:textId="77777777" w:rsidR="005A53F8" w:rsidRPr="006B253B" w:rsidRDefault="005A53F8" w:rsidP="00C9217F">
            <w:pPr>
              <w:rPr>
                <w:color w:val="000000"/>
              </w:rPr>
            </w:pPr>
          </w:p>
        </w:tc>
      </w:tr>
      <w:tr w:rsidR="005A53F8" w:rsidRPr="006B253B" w14:paraId="2BA6200A"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25CC58C2" w14:textId="77777777" w:rsidR="005A53F8" w:rsidRPr="006B253B" w:rsidRDefault="005A53F8" w:rsidP="00C9217F">
            <w:r w:rsidRPr="006B253B">
              <w:rPr>
                <w:bCs/>
              </w:rPr>
              <w:t xml:space="preserve">Disturbi fis-sistema nervuża </w:t>
            </w:r>
          </w:p>
        </w:tc>
        <w:tc>
          <w:tcPr>
            <w:tcW w:w="6413" w:type="dxa"/>
            <w:tcBorders>
              <w:top w:val="single" w:sz="4" w:space="0" w:color="000000"/>
              <w:bottom w:val="single" w:sz="4" w:space="0" w:color="000000"/>
              <w:right w:val="single" w:sz="4" w:space="0" w:color="000000"/>
            </w:tcBorders>
            <w:shd w:val="clear" w:color="auto" w:fill="auto"/>
          </w:tcPr>
          <w:p w14:paraId="2B75DB07" w14:textId="77777777" w:rsidR="005A53F8" w:rsidRPr="006B253B" w:rsidRDefault="005A53F8" w:rsidP="00C9217F">
            <w:r w:rsidRPr="006B253B">
              <w:t>Komuni: Sturdament, uġigħ ta’ ras</w:t>
            </w:r>
          </w:p>
          <w:p w14:paraId="63605922" w14:textId="77777777" w:rsidR="005A53F8" w:rsidRPr="006B253B" w:rsidRDefault="005A53F8" w:rsidP="00C9217F">
            <w:r w:rsidRPr="006B253B">
              <w:t>Mhux komuni: Paraliżi fil-wiċċ</w:t>
            </w:r>
          </w:p>
          <w:p w14:paraId="02485309" w14:textId="77777777" w:rsidR="005A53F8" w:rsidRPr="006B253B" w:rsidRDefault="005A53F8" w:rsidP="00C9217F">
            <w:pPr>
              <w:rPr>
                <w:color w:val="000000"/>
              </w:rPr>
            </w:pPr>
          </w:p>
        </w:tc>
      </w:tr>
      <w:tr w:rsidR="005A53F8" w:rsidRPr="006B253B" w14:paraId="6491F293"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1F27FA13" w14:textId="77777777" w:rsidR="005A53F8" w:rsidRPr="006B253B" w:rsidRDefault="005A53F8" w:rsidP="00C9217F">
            <w:r w:rsidRPr="006B253B">
              <w:t xml:space="preserve">Disturbi respiratorji, toraċiċi u medjastinali </w:t>
            </w:r>
          </w:p>
        </w:tc>
        <w:tc>
          <w:tcPr>
            <w:tcW w:w="6413" w:type="dxa"/>
            <w:tcBorders>
              <w:top w:val="single" w:sz="4" w:space="0" w:color="000000"/>
              <w:bottom w:val="single" w:sz="4" w:space="0" w:color="000000"/>
              <w:right w:val="single" w:sz="4" w:space="0" w:color="000000"/>
            </w:tcBorders>
            <w:shd w:val="clear" w:color="auto" w:fill="auto"/>
          </w:tcPr>
          <w:p w14:paraId="5BB17E99" w14:textId="77777777" w:rsidR="005A53F8" w:rsidRPr="006B253B" w:rsidRDefault="005A53F8" w:rsidP="00C9217F">
            <w:r w:rsidRPr="006B253B">
              <w:t>Komuni: Oropharyngeal pain (Uġigħ fil-ħalq u fil-gerżuma)</w:t>
            </w:r>
          </w:p>
          <w:p w14:paraId="4352894D" w14:textId="77777777" w:rsidR="005A53F8" w:rsidRPr="006B253B" w:rsidRDefault="005A53F8" w:rsidP="00C9217F">
            <w:r w:rsidRPr="006B253B">
              <w:t>Mhux komuni: Konġestjoni fl-imnifsejn</w:t>
            </w:r>
          </w:p>
          <w:p w14:paraId="506A2105" w14:textId="77777777" w:rsidR="005A53F8" w:rsidRPr="006B253B" w:rsidRDefault="005A53F8" w:rsidP="00C9217F">
            <w:r w:rsidRPr="006B253B">
              <w:t>Rari: Alveolite allerġika, pulmonite eosinofilika</w:t>
            </w:r>
          </w:p>
          <w:p w14:paraId="128192B0" w14:textId="77777777" w:rsidR="005A53F8" w:rsidRPr="006B253B" w:rsidRDefault="005A53F8" w:rsidP="00C9217F">
            <w:r w:rsidRPr="006B253B">
              <w:t>Rari ħafna: Pulmonite sistematizzata*</w:t>
            </w:r>
          </w:p>
          <w:p w14:paraId="0FE52390" w14:textId="77777777" w:rsidR="005A53F8" w:rsidRPr="006B253B" w:rsidRDefault="005A53F8" w:rsidP="00C9217F"/>
        </w:tc>
      </w:tr>
      <w:tr w:rsidR="005A53F8" w:rsidRPr="006B253B" w14:paraId="6EDF7677"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4E13D222" w14:textId="77777777" w:rsidR="005A53F8" w:rsidRPr="006B253B" w:rsidRDefault="005A53F8" w:rsidP="00C9217F">
            <w:r w:rsidRPr="006B253B">
              <w:t xml:space="preserve">Disturbi gastro-intestinali </w:t>
            </w:r>
          </w:p>
        </w:tc>
        <w:tc>
          <w:tcPr>
            <w:tcW w:w="6413" w:type="dxa"/>
            <w:tcBorders>
              <w:top w:val="single" w:sz="4" w:space="0" w:color="000000"/>
              <w:bottom w:val="single" w:sz="4" w:space="0" w:color="000000"/>
              <w:right w:val="single" w:sz="4" w:space="0" w:color="000000"/>
            </w:tcBorders>
            <w:shd w:val="clear" w:color="auto" w:fill="auto"/>
          </w:tcPr>
          <w:p w14:paraId="69714F4C" w14:textId="77777777" w:rsidR="005A53F8" w:rsidRPr="006B253B" w:rsidRDefault="005A53F8" w:rsidP="00C9217F">
            <w:r w:rsidRPr="006B253B">
              <w:t>Komuni: Dijarea, dardir, rimettar</w:t>
            </w:r>
          </w:p>
          <w:p w14:paraId="3AFBF47F" w14:textId="77777777" w:rsidR="005A53F8" w:rsidRPr="006B253B" w:rsidRDefault="005A53F8" w:rsidP="00C9217F">
            <w:pPr>
              <w:rPr>
                <w:color w:val="000000"/>
              </w:rPr>
            </w:pPr>
          </w:p>
        </w:tc>
      </w:tr>
      <w:tr w:rsidR="005A53F8" w:rsidRPr="006B253B" w14:paraId="0A57C0BE"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0DD09444" w14:textId="77777777" w:rsidR="005A53F8" w:rsidRPr="006B253B" w:rsidRDefault="005A53F8" w:rsidP="00C9217F">
            <w:r w:rsidRPr="006B253B">
              <w:t xml:space="preserve">Disturbi fil-ġilda u fit-tessuti ta’ taħt il-ġilda </w:t>
            </w:r>
          </w:p>
        </w:tc>
        <w:tc>
          <w:tcPr>
            <w:tcW w:w="6413" w:type="dxa"/>
            <w:tcBorders>
              <w:top w:val="single" w:sz="4" w:space="0" w:color="000000"/>
              <w:bottom w:val="single" w:sz="4" w:space="0" w:color="000000"/>
              <w:right w:val="single" w:sz="4" w:space="0" w:color="000000"/>
            </w:tcBorders>
            <w:shd w:val="clear" w:color="auto" w:fill="auto"/>
          </w:tcPr>
          <w:p w14:paraId="15D4B0E0" w14:textId="77777777" w:rsidR="005A53F8" w:rsidRPr="006B253B" w:rsidRDefault="005A53F8" w:rsidP="00C9217F">
            <w:r w:rsidRPr="006B253B">
              <w:t>Komuni: Ħakk</w:t>
            </w:r>
          </w:p>
          <w:p w14:paraId="1B922F62" w14:textId="77777777" w:rsidR="005A53F8" w:rsidRPr="006B253B" w:rsidRDefault="005A53F8" w:rsidP="00C9217F">
            <w:r w:rsidRPr="006B253B">
              <w:t>Mhux komuni: Psorijasi bil-ponot, ġilda titqaxxar, akne</w:t>
            </w:r>
          </w:p>
          <w:p w14:paraId="52308A4F" w14:textId="77777777" w:rsidR="005A53F8" w:rsidRPr="006B253B" w:rsidRDefault="005A53F8" w:rsidP="00C9217F">
            <w:r w:rsidRPr="006B253B">
              <w:t>Rari: Dermatite fejn il-ġilda taqa’ qxur qxur, vaskulite minħabba sensittività eċċessiva</w:t>
            </w:r>
          </w:p>
          <w:p w14:paraId="2B36CC05" w14:textId="77777777" w:rsidR="005A53F8" w:rsidRPr="006B253B" w:rsidRDefault="005A53F8" w:rsidP="00C9217F">
            <w:r w:rsidRPr="006B253B">
              <w:t xml:space="preserve">Rari ħafna: Infafet pemfigojdi, </w:t>
            </w:r>
            <w:r w:rsidRPr="006B253B">
              <w:rPr>
                <w:szCs w:val="22"/>
              </w:rPr>
              <w:t>lupus erythematosus tal</w:t>
            </w:r>
            <w:r w:rsidRPr="006B253B">
              <w:rPr>
                <w:szCs w:val="22"/>
              </w:rPr>
              <w:noBreakHyphen/>
              <w:t>ġilda</w:t>
            </w:r>
          </w:p>
          <w:p w14:paraId="703DB50E" w14:textId="77777777" w:rsidR="005A53F8" w:rsidRPr="006B253B" w:rsidRDefault="005A53F8" w:rsidP="00C9217F">
            <w:pPr>
              <w:rPr>
                <w:color w:val="000000"/>
              </w:rPr>
            </w:pPr>
          </w:p>
        </w:tc>
      </w:tr>
      <w:tr w:rsidR="005A53F8" w:rsidRPr="006B253B" w14:paraId="7B7B0AB0"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6389E6CE" w14:textId="77777777" w:rsidR="005A53F8" w:rsidRPr="006B253B" w:rsidRDefault="005A53F8" w:rsidP="00C9217F">
            <w:r w:rsidRPr="006B253B">
              <w:t>Disturbi muskolu-skeletriċi u tat-tessuti konnettivi</w:t>
            </w:r>
          </w:p>
        </w:tc>
        <w:tc>
          <w:tcPr>
            <w:tcW w:w="6413" w:type="dxa"/>
            <w:tcBorders>
              <w:top w:val="single" w:sz="4" w:space="0" w:color="000000"/>
              <w:bottom w:val="single" w:sz="4" w:space="0" w:color="000000"/>
              <w:right w:val="single" w:sz="4" w:space="0" w:color="000000"/>
            </w:tcBorders>
            <w:shd w:val="clear" w:color="auto" w:fill="auto"/>
          </w:tcPr>
          <w:p w14:paraId="3C684600" w14:textId="77777777" w:rsidR="005A53F8" w:rsidRPr="006B253B" w:rsidRDefault="005A53F8" w:rsidP="00C9217F">
            <w:r w:rsidRPr="006B253B">
              <w:t>Komuni: Uġigħ fid-dahar, majalġja, artralġja</w:t>
            </w:r>
          </w:p>
          <w:p w14:paraId="07524DB0" w14:textId="77777777" w:rsidR="005A53F8" w:rsidRPr="006B253B" w:rsidRDefault="005A53F8" w:rsidP="00C9217F">
            <w:r w:rsidRPr="006B253B">
              <w:t xml:space="preserve">Rari ħafna: Sindrome bħal lupus </w:t>
            </w:r>
          </w:p>
        </w:tc>
      </w:tr>
      <w:tr w:rsidR="005A53F8" w:rsidRPr="006B253B" w14:paraId="678C987D" w14:textId="77777777" w:rsidTr="00C9217F">
        <w:trPr>
          <w:cantSplit/>
        </w:trPr>
        <w:tc>
          <w:tcPr>
            <w:tcW w:w="2699" w:type="dxa"/>
            <w:tcBorders>
              <w:top w:val="single" w:sz="4" w:space="0" w:color="000000"/>
              <w:left w:val="single" w:sz="4" w:space="0" w:color="000000"/>
              <w:bottom w:val="single" w:sz="4" w:space="0" w:color="000000"/>
            </w:tcBorders>
            <w:shd w:val="clear" w:color="auto" w:fill="auto"/>
          </w:tcPr>
          <w:p w14:paraId="3A55F328" w14:textId="77777777" w:rsidR="005A53F8" w:rsidRPr="006B253B" w:rsidRDefault="005A53F8" w:rsidP="00C9217F">
            <w:r w:rsidRPr="006B253B">
              <w:t xml:space="preserve">Disturbi ġenerali u kondizzjonijiet ta’ mnejn jingħata </w:t>
            </w:r>
          </w:p>
        </w:tc>
        <w:tc>
          <w:tcPr>
            <w:tcW w:w="6413" w:type="dxa"/>
            <w:tcBorders>
              <w:top w:val="single" w:sz="4" w:space="0" w:color="000000"/>
              <w:bottom w:val="single" w:sz="4" w:space="0" w:color="000000"/>
              <w:right w:val="single" w:sz="4" w:space="0" w:color="000000"/>
            </w:tcBorders>
            <w:shd w:val="clear" w:color="auto" w:fill="auto"/>
          </w:tcPr>
          <w:p w14:paraId="0E5E0AB2" w14:textId="77777777" w:rsidR="005A53F8" w:rsidRPr="006B253B" w:rsidRDefault="005A53F8" w:rsidP="00C9217F">
            <w:r w:rsidRPr="006B253B">
              <w:t>Komuni: Għeja kbira, eritema fis-sit ta’ l-injezzjoni, uġigħ fis-sit tal-injezzjoni</w:t>
            </w:r>
          </w:p>
          <w:p w14:paraId="48CCF4E1" w14:textId="77777777" w:rsidR="005A53F8" w:rsidRPr="006B253B" w:rsidRDefault="005A53F8" w:rsidP="00C9217F">
            <w:r w:rsidRPr="006B253B">
              <w:t>Mhux komuni: Reazzjonijiet fis-sit ta’ l-injezzjoni (li jinkludi emorraġija, ematoma, ebusija, nefħa u ħakk), astenja</w:t>
            </w:r>
          </w:p>
          <w:p w14:paraId="79DB27A3" w14:textId="77777777" w:rsidR="005A53F8" w:rsidRPr="006B253B" w:rsidRDefault="005A53F8" w:rsidP="00C9217F">
            <w:pPr>
              <w:rPr>
                <w:color w:val="000000"/>
              </w:rPr>
            </w:pPr>
          </w:p>
        </w:tc>
      </w:tr>
      <w:tr w:rsidR="005A53F8" w:rsidRPr="006B253B" w14:paraId="2CDAA1C7" w14:textId="77777777" w:rsidTr="00C9217F">
        <w:trPr>
          <w:cantSplit/>
        </w:trPr>
        <w:tc>
          <w:tcPr>
            <w:tcW w:w="9112" w:type="dxa"/>
            <w:gridSpan w:val="2"/>
            <w:tcBorders>
              <w:top w:val="single" w:sz="4" w:space="0" w:color="000000"/>
            </w:tcBorders>
            <w:shd w:val="clear" w:color="auto" w:fill="auto"/>
          </w:tcPr>
          <w:p w14:paraId="17C2F26B" w14:textId="77777777" w:rsidR="005A53F8" w:rsidRPr="006B253B" w:rsidRDefault="005A53F8" w:rsidP="00C9217F">
            <w:pPr>
              <w:widowControl w:val="0"/>
              <w:suppressAutoHyphens w:val="0"/>
              <w:ind w:left="284" w:hanging="284"/>
            </w:pPr>
            <w:r w:rsidRPr="006B253B">
              <w:rPr>
                <w:rFonts w:eastAsia="Times New Roman"/>
                <w:bCs/>
                <w:noProof/>
                <w:sz w:val="18"/>
                <w:szCs w:val="18"/>
                <w:lang w:eastAsia="en-US"/>
              </w:rPr>
              <w:t>*</w:t>
            </w:r>
            <w:r w:rsidRPr="006B253B">
              <w:rPr>
                <w:rFonts w:eastAsia="Times New Roman"/>
                <w:bCs/>
                <w:noProof/>
                <w:sz w:val="18"/>
                <w:szCs w:val="18"/>
                <w:lang w:eastAsia="en-US"/>
              </w:rPr>
              <w:tab/>
              <w:t>Ara sezzjoni 4.4, Reazzjonijiet sistemiċi u respiratorji ta’ sensittività eċċessiva.</w:t>
            </w:r>
          </w:p>
        </w:tc>
      </w:tr>
    </w:tbl>
    <w:p w14:paraId="5A7D1DE4" w14:textId="77777777" w:rsidR="005A53F8" w:rsidRPr="006B253B" w:rsidRDefault="005A53F8" w:rsidP="005A53F8">
      <w:pPr>
        <w:tabs>
          <w:tab w:val="clear" w:pos="567"/>
        </w:tabs>
        <w:rPr>
          <w:bCs/>
        </w:rPr>
      </w:pPr>
    </w:p>
    <w:p w14:paraId="0CF0A26D" w14:textId="77777777" w:rsidR="005A53F8" w:rsidRPr="006B253B" w:rsidRDefault="005A53F8" w:rsidP="005A53F8">
      <w:pPr>
        <w:keepNext/>
        <w:rPr>
          <w:u w:val="single"/>
        </w:rPr>
      </w:pPr>
      <w:r w:rsidRPr="006B253B">
        <w:rPr>
          <w:u w:val="single"/>
        </w:rPr>
        <w:t>Deskrizzjoni ta’ reazzjonijiet avversi magħżula</w:t>
      </w:r>
    </w:p>
    <w:p w14:paraId="0693E6F9" w14:textId="77777777" w:rsidR="005A53F8" w:rsidRPr="006B253B" w:rsidRDefault="005A53F8" w:rsidP="005A53F8">
      <w:pPr>
        <w:keepNext/>
        <w:rPr>
          <w:bCs/>
          <w:u w:val="single"/>
        </w:rPr>
      </w:pPr>
    </w:p>
    <w:p w14:paraId="73109AD9" w14:textId="77777777" w:rsidR="005A53F8" w:rsidRPr="006B253B" w:rsidRDefault="005A53F8" w:rsidP="005A53F8">
      <w:pPr>
        <w:keepNext/>
        <w:tabs>
          <w:tab w:val="clear" w:pos="567"/>
        </w:tabs>
        <w:rPr>
          <w:bCs/>
        </w:rPr>
      </w:pPr>
      <w:r w:rsidRPr="006B253B">
        <w:rPr>
          <w:bCs/>
          <w:u w:val="single"/>
        </w:rPr>
        <w:t>Infezzjonijiet</w:t>
      </w:r>
    </w:p>
    <w:p w14:paraId="5F11601B" w14:textId="45F72094" w:rsidR="005A53F8" w:rsidRPr="006B253B" w:rsidRDefault="005A53F8" w:rsidP="005A53F8">
      <w:pPr>
        <w:rPr>
          <w:bCs/>
        </w:rPr>
      </w:pPr>
      <w:r w:rsidRPr="006B253B">
        <w:rPr>
          <w:bCs/>
        </w:rPr>
        <w:t>Fi studji kkontrollati bi plaċebo ta’ pazjenti bil-psorijasi</w:t>
      </w:r>
      <w:r w:rsidRPr="006B253B">
        <w:t>, artrite psorijatika u l-marda ta’ Crohn</w:t>
      </w:r>
      <w:r w:rsidRPr="006B253B">
        <w:rPr>
          <w:bCs/>
        </w:rPr>
        <w:t>, ir-rati ta’ infezzjonijiet jew infezzjonijiet serji kienu jixtiebhu bejn pazjenti kkurati b’ustekinumab u dawk ikkurati bi plaċebo. Fil-perjodu kkontrollat bi plaċebo ta’ dawn l-istudji kliniċi, ir-rata ta’ infezzjoni kienet ta’ 1.36 għal kull sena ta’ sorveljanza wara l-kura ta’ pazjent fil-pazjenti kkurati b’ustekinumab u 1.34 fil-pazjenti kkurati bi plaċebo. Infezzjonijiet serji seħħew b’rata ta’ 0.03 għal kull sena ta’ sorvelajanza wara l-kura ta’ pazjent fil-pazjenti kkurati b’ustekinumab (30 infezzjoni serja f’930 sena ta’ sorveljanza wara l-kura ta’ pazjent) u 0.03 fil-pazjenti kkurati bi plaċebo (15-il infezzjoni serja fi 434 sena ta’ sorveljanza wara l-kura ta’pazjent) (ara sezzjoni 4.4).</w:t>
      </w:r>
    </w:p>
    <w:p w14:paraId="38A0CD97" w14:textId="77777777" w:rsidR="005A53F8" w:rsidRPr="006B253B" w:rsidRDefault="005A53F8" w:rsidP="005A53F8">
      <w:pPr>
        <w:tabs>
          <w:tab w:val="clear" w:pos="567"/>
        </w:tabs>
        <w:rPr>
          <w:bCs/>
        </w:rPr>
      </w:pPr>
    </w:p>
    <w:p w14:paraId="0BFBF546" w14:textId="78982378" w:rsidR="005A53F8" w:rsidRPr="006B253B" w:rsidRDefault="005A53F8" w:rsidP="005A53F8">
      <w:pPr>
        <w:tabs>
          <w:tab w:val="clear" w:pos="567"/>
        </w:tabs>
        <w:rPr>
          <w:bCs/>
        </w:rPr>
      </w:pPr>
      <w:r w:rsidRPr="006B253B">
        <w:rPr>
          <w:bCs/>
        </w:rPr>
        <w:t>Fil-porzjonijiet tal-istudji kliniċi tal-psorijasi</w:t>
      </w:r>
      <w:r w:rsidRPr="006B253B">
        <w:t>, artrite psorijatika u l-marda ta’ Crohn</w:t>
      </w:r>
      <w:r w:rsidRPr="006B253B">
        <w:rPr>
          <w:bCs/>
        </w:rPr>
        <w:t xml:space="preserve"> ikkontrollati u mhux ikkontrollati, </w:t>
      </w:r>
      <w:r w:rsidRPr="006B253B">
        <w:t xml:space="preserve">li jirrappreżentaw </w:t>
      </w:r>
      <w:r w:rsidRPr="006B253B">
        <w:rPr>
          <w:bCs/>
          <w:szCs w:val="16"/>
        </w:rPr>
        <w:t>11,581 </w:t>
      </w:r>
      <w:r w:rsidRPr="006B253B">
        <w:t>sena ta’ pazjenti ta’ espożizzjoni f’</w:t>
      </w:r>
      <w:r w:rsidRPr="006B253B">
        <w:rPr>
          <w:bCs/>
          <w:szCs w:val="16"/>
        </w:rPr>
        <w:t>6,709 </w:t>
      </w:r>
      <w:r w:rsidRPr="006B253B">
        <w:t>pazjenti, il-segwitu medjan kien ta’ 1.0 sena; 1.1 snin għal studji dwar il-mard psorjatiku u 0.6 snin għal studji dwar il-marda ta’ Crohn</w:t>
      </w:r>
      <w:r w:rsidRPr="006B253B">
        <w:rPr>
          <w:bCs/>
          <w:szCs w:val="16"/>
        </w:rPr>
        <w:t>. I</w:t>
      </w:r>
      <w:r w:rsidRPr="006B253B">
        <w:rPr>
          <w:bCs/>
        </w:rPr>
        <w:t>r-rata ta’ infezzjoni kienet 0.91 għal kull sena ta’ sorveljanza wara l-kura ta’ pazjent fil-pazjenti kkurati b’ustekinumab, u r-rata ta’ infezzjonijiet serji kienet ta’ 0.02 għal kull sena ta’ sorveljanza wara l-kura ta’ pazjent fil-pazjenti kkurati b’ustekinumab (199 infezzjoni serja f’11,581 sena ta’ sorveljanza wara l-kura ta’ pazjenti) u infezzjonijiet serji rrapportati kienu jinkludu pulmonite, axxess fl-anus, ċellulite, pulmonite, divertikulite, gastroenterite u infezzjonijiet virali.</w:t>
      </w:r>
    </w:p>
    <w:p w14:paraId="5BFD229E" w14:textId="77777777" w:rsidR="005A53F8" w:rsidRPr="006B253B" w:rsidRDefault="005A53F8" w:rsidP="005A53F8">
      <w:pPr>
        <w:widowControl w:val="0"/>
        <w:rPr>
          <w:bCs/>
        </w:rPr>
      </w:pPr>
    </w:p>
    <w:p w14:paraId="1925FD57" w14:textId="77777777" w:rsidR="005A53F8" w:rsidRPr="006B253B" w:rsidRDefault="005A53F8" w:rsidP="005A53F8">
      <w:pPr>
        <w:tabs>
          <w:tab w:val="clear" w:pos="567"/>
        </w:tabs>
        <w:rPr>
          <w:bCs/>
        </w:rPr>
      </w:pPr>
      <w:r w:rsidRPr="006B253B">
        <w:rPr>
          <w:bCs/>
        </w:rPr>
        <w:t>Fl-istudji kliniċi, pazjenti b’tuberkulosi mhux attiva li fl-istess ħin kienu kkurati b’isoniazid ma żviluppawx tuberkulosi.</w:t>
      </w:r>
    </w:p>
    <w:p w14:paraId="6174A255" w14:textId="77777777" w:rsidR="005A53F8" w:rsidRPr="006B253B" w:rsidRDefault="005A53F8" w:rsidP="005A53F8">
      <w:pPr>
        <w:tabs>
          <w:tab w:val="clear" w:pos="567"/>
        </w:tabs>
        <w:rPr>
          <w:bCs/>
        </w:rPr>
      </w:pPr>
    </w:p>
    <w:p w14:paraId="52848BC4" w14:textId="77777777" w:rsidR="005A53F8" w:rsidRPr="006B253B" w:rsidRDefault="005A53F8" w:rsidP="005A53F8">
      <w:pPr>
        <w:keepNext/>
        <w:tabs>
          <w:tab w:val="clear" w:pos="567"/>
        </w:tabs>
        <w:rPr>
          <w:bCs/>
        </w:rPr>
      </w:pPr>
      <w:r w:rsidRPr="006B253B">
        <w:rPr>
          <w:bCs/>
          <w:u w:val="single"/>
        </w:rPr>
        <w:t>Tumuri malinni</w:t>
      </w:r>
    </w:p>
    <w:p w14:paraId="41F2C5D4" w14:textId="4E1E0638" w:rsidR="005A53F8" w:rsidRPr="006B253B" w:rsidRDefault="005A53F8" w:rsidP="005A53F8">
      <w:pPr>
        <w:rPr>
          <w:bCs/>
        </w:rPr>
      </w:pPr>
      <w:r w:rsidRPr="006B253B">
        <w:rPr>
          <w:bCs/>
        </w:rPr>
        <w:t>Fil-perijodu kkontrollat bi plaċebo tal-istudji kliniċi tal-psorijasi</w:t>
      </w:r>
      <w:r w:rsidRPr="006B253B">
        <w:t>, artrite psorijatika u l-marda ta’ Crohn</w:t>
      </w:r>
      <w:r w:rsidRPr="006B253B">
        <w:rPr>
          <w:bCs/>
        </w:rPr>
        <w:t>, l-inċidenza ta’ tumuri malinni minbarra kanċer tal-ġilda li mhux melanoma, kienet ta’ 0.11 għal kull 100 sena ta’ sorveljanza wara l-kura ta’ pazjent għall-pazjenti kkurati b’ustekinumab (pazjent wieħed f’929 snin ta’ sorveljanza wara l-kura ta’ pazjenti) meta mqabbla ma’ 0.23 għall-pazjenti kkurati bi plaċebo (pazjent wieħed fi 434 sena ta’ sorveljanza wara l-kura ta’ pazjent). L-inċidenza ta’ kanċer tal-ġilda li mhux melanoma kien ta’ 0.43 għal kull 100 sena ta’ pazjent għal pazjenti kkurati b’ustekinumab (4 pazjenti fi 929 sena ta’ sorveljanza wara l-kura ta’ pazjent) meta mqabbla ma’ 0.46 għal pazjenti kkurati bi plaċebo (2 pazjenti fi 433 sena ta’ sorveljanza wara l-kura ta’ pazjent).</w:t>
      </w:r>
    </w:p>
    <w:p w14:paraId="199C37E0" w14:textId="77777777" w:rsidR="005A53F8" w:rsidRPr="006B253B" w:rsidRDefault="005A53F8" w:rsidP="005A53F8">
      <w:pPr>
        <w:tabs>
          <w:tab w:val="clear" w:pos="567"/>
        </w:tabs>
        <w:rPr>
          <w:bCs/>
        </w:rPr>
      </w:pPr>
    </w:p>
    <w:p w14:paraId="19184865" w14:textId="643AE003" w:rsidR="005A53F8" w:rsidRPr="006B253B" w:rsidRDefault="005A53F8" w:rsidP="005A53F8">
      <w:pPr>
        <w:rPr>
          <w:bCs/>
        </w:rPr>
      </w:pPr>
      <w:r w:rsidRPr="006B253B">
        <w:rPr>
          <w:bCs/>
        </w:rPr>
        <w:t xml:space="preserve">Fil-perijodi kkontrollati u mhux ikkontrollati tal-istudji kliniċi dwar il-psorijasi, artrite psorijatika u l-marda ta’ Crohn, li jirrappreżentaw </w:t>
      </w:r>
      <w:r w:rsidRPr="006B253B">
        <w:rPr>
          <w:bCs/>
          <w:szCs w:val="16"/>
        </w:rPr>
        <w:t>11,561 </w:t>
      </w:r>
      <w:r w:rsidRPr="006B253B">
        <w:rPr>
          <w:bCs/>
        </w:rPr>
        <w:t xml:space="preserve">sena ta’ pazjenti ta’ espożizzjoni f’6,709 pazjenti, il-perijodu ta’ sorveljanza medjan kien ta’ 1.0 sena; 1.1 snin għal studji dwar mard psorjatiku u 0.6 snin għal studji dwar il-marda ta’ Crohn. Tumuri malinni li ma jinkludux kanċer tal-ġilda li mhux melanoma ġew irrappurtati f’62 pazjent f’11,561 sena ta’ pazjenti </w:t>
      </w:r>
      <w:r w:rsidRPr="006B253B">
        <w:t>s</w:t>
      </w:r>
      <w:r w:rsidRPr="006B253B">
        <w:rPr>
          <w:bCs/>
        </w:rPr>
        <w:t>sorveljati wara l-kura</w:t>
      </w:r>
      <w:r w:rsidRPr="006B253B">
        <w:t xml:space="preserve"> (inċidenza ta’ 0.54 kull 100 sena ta’ sorveljanza ta’ pazjent </w:t>
      </w:r>
      <w:r w:rsidRPr="006B253B">
        <w:rPr>
          <w:bCs/>
        </w:rPr>
        <w:t>wara l-kura</w:t>
      </w:r>
      <w:r w:rsidRPr="006B253B">
        <w:t xml:space="preserve"> għal dawk il-pazjenti kkurati b’ustekinumab). L-inċidenza ta’ tumuri malinni rrappurtata f’pazjenti kkurati b’ustekinumab kienet tixbah l-inċidenza mistennija fil-popolazzjoni ġenerali (proporzjon ta’ inċidenza standardizzat = 0.93 [95% intervall ta’ kunfidenza: 0.71, 1.20], aġġustat għall-età, sess u razza). It-tumuri malinni osservati l-aktar frekwenti, minbarra kanċer tal-ġilda li mhux melanoma, kienu fil-prostata, kanċer fil-kolon u r-rektum, melanoma u fis-sider. L-inċidenza ta’ kanċer tal-ġilda li mhux melanoma kienet ta’ 0.49 kull 100 sena ta’ sorveljanza tal-pazjenti </w:t>
      </w:r>
      <w:r w:rsidRPr="006B253B">
        <w:rPr>
          <w:bCs/>
        </w:rPr>
        <w:t>wara l-kura</w:t>
      </w:r>
      <w:r w:rsidRPr="006B253B">
        <w:t xml:space="preserve"> għal pazjenti kkurati b’ustekinumab (56 pazjent f’11,545 sena ta’ sorveljanza tal-pazjent </w:t>
      </w:r>
      <w:r w:rsidRPr="006B253B">
        <w:rPr>
          <w:bCs/>
        </w:rPr>
        <w:t>wara l-kura</w:t>
      </w:r>
      <w:r w:rsidRPr="006B253B">
        <w:t>). Il-proporzjon ta’ pazjenti b’kanċer tal-ġilda taċ-ċelluli bażali kontra taċ-ċelluli skwamużi (3:1) hu komparabbli mal-proporzjon mistenni fil-popolazzjoni in ġenerali (ara sezzjoni 4.4).</w:t>
      </w:r>
    </w:p>
    <w:p w14:paraId="539E1120" w14:textId="77777777" w:rsidR="005A53F8" w:rsidRPr="006B253B" w:rsidRDefault="005A53F8" w:rsidP="005A53F8">
      <w:pPr>
        <w:tabs>
          <w:tab w:val="clear" w:pos="567"/>
        </w:tabs>
        <w:rPr>
          <w:bCs/>
        </w:rPr>
      </w:pPr>
    </w:p>
    <w:p w14:paraId="7203C892" w14:textId="77777777" w:rsidR="005A53F8" w:rsidRPr="006B253B" w:rsidRDefault="005A53F8" w:rsidP="005A53F8">
      <w:pPr>
        <w:keepNext/>
        <w:tabs>
          <w:tab w:val="clear" w:pos="567"/>
        </w:tabs>
      </w:pPr>
      <w:r w:rsidRPr="006B253B">
        <w:rPr>
          <w:bCs/>
          <w:u w:val="single"/>
        </w:rPr>
        <w:t>Reazzjonijiet ta’ sensittività eċċessiva</w:t>
      </w:r>
    </w:p>
    <w:p w14:paraId="163281FA" w14:textId="77777777" w:rsidR="005A53F8" w:rsidRPr="006B253B" w:rsidRDefault="005A53F8" w:rsidP="005A53F8">
      <w:pPr>
        <w:tabs>
          <w:tab w:val="clear" w:pos="567"/>
        </w:tabs>
        <w:rPr>
          <w:bCs/>
        </w:rPr>
      </w:pPr>
      <w:r w:rsidRPr="006B253B">
        <w:t xml:space="preserve">Matul il-perijodi kkontrollati tal-istudji kliniċi dwar il-psorijasi u u artrite psorjatika ta’ </w:t>
      </w:r>
      <w:r w:rsidRPr="006B253B">
        <w:rPr>
          <w:bCs/>
        </w:rPr>
        <w:t>ustekinumab, kemm raxx u kemm urtikarja kienu osservati f’&lt; 1% tal-pazjenti (ara sezzjoni 4.4).</w:t>
      </w:r>
    </w:p>
    <w:p w14:paraId="2AB10DE4" w14:textId="77777777" w:rsidR="005A53F8" w:rsidRPr="006B253B" w:rsidRDefault="005A53F8" w:rsidP="005A53F8"/>
    <w:p w14:paraId="656EB4E6" w14:textId="77777777" w:rsidR="005A53F8" w:rsidRPr="006B253B" w:rsidRDefault="005A53F8" w:rsidP="005A53F8">
      <w:pPr>
        <w:keepNext/>
        <w:tabs>
          <w:tab w:val="clear" w:pos="567"/>
        </w:tabs>
        <w:rPr>
          <w:bCs/>
          <w:u w:val="single"/>
        </w:rPr>
      </w:pPr>
      <w:r w:rsidRPr="006B253B">
        <w:rPr>
          <w:bCs/>
          <w:u w:val="single"/>
        </w:rPr>
        <w:t>Popolazzjoni pedjatrika</w:t>
      </w:r>
    </w:p>
    <w:p w14:paraId="631EC9EC" w14:textId="77777777" w:rsidR="005A53F8" w:rsidRPr="006B253B" w:rsidRDefault="005A53F8" w:rsidP="005A53F8">
      <w:pPr>
        <w:tabs>
          <w:tab w:val="clear" w:pos="567"/>
        </w:tabs>
        <w:rPr>
          <w:bCs/>
          <w:i/>
          <w:iCs/>
        </w:rPr>
      </w:pPr>
      <w:r w:rsidRPr="006B253B">
        <w:rPr>
          <w:bCs/>
          <w:i/>
          <w:iCs/>
        </w:rPr>
        <w:t>Pazjenti pedjatriċi ta’ 6 snin u aktar bi psorijasi tal-plakka</w:t>
      </w:r>
    </w:p>
    <w:p w14:paraId="2F3551EE" w14:textId="77777777" w:rsidR="005A53F8" w:rsidRPr="006B253B" w:rsidRDefault="005A53F8" w:rsidP="005A53F8">
      <w:pPr>
        <w:tabs>
          <w:tab w:val="clear" w:pos="567"/>
        </w:tabs>
        <w:rPr>
          <w:bCs/>
        </w:rPr>
      </w:pPr>
      <w:r w:rsidRPr="006B253B">
        <w:rPr>
          <w:bCs/>
        </w:rPr>
        <w:t>Is-sigurtà ta’ ustekinumab ġiet studjata f’żewġ studji ta’ fażi 3 ta’ pazjenti pedjatriċi bi psorijasi tal-plakka minn moderata sa severa. L-ewwel studju sar f’110 pazjent b’età minn 12 sa 17</w:t>
      </w:r>
      <w:r w:rsidRPr="006B253B">
        <w:rPr>
          <w:bCs/>
        </w:rPr>
        <w:noBreakHyphen/>
        <w:t>il sena trattati sa 60 ġimgħa u t-tieni studju sar f’</w:t>
      </w:r>
      <w:r w:rsidRPr="006B253B">
        <w:rPr>
          <w:szCs w:val="24"/>
        </w:rPr>
        <w:t>44 pazjent b’età minn 6 snin sa 11</w:t>
      </w:r>
      <w:r w:rsidRPr="006B253B">
        <w:rPr>
          <w:szCs w:val="24"/>
        </w:rPr>
        <w:noBreakHyphen/>
        <w:t>il sena trattati sa 56 ġimgħa. B’mod ġenerali</w:t>
      </w:r>
      <w:r w:rsidRPr="006B253B">
        <w:rPr>
          <w:bCs/>
        </w:rPr>
        <w:t>, l-avvenimenti avversi rrappurtati f’dawn iż-żewġ studji b’tagħrif ta’ sigurtà sa sena kienu jixbhu lil dawk li dehru fi studji li saru qabel f’adulti bi psorijasi tal-plakka.</w:t>
      </w:r>
    </w:p>
    <w:p w14:paraId="2B94E038" w14:textId="77777777" w:rsidR="005A53F8" w:rsidRPr="006B253B" w:rsidRDefault="005A53F8" w:rsidP="005A53F8">
      <w:pPr>
        <w:tabs>
          <w:tab w:val="clear" w:pos="567"/>
        </w:tabs>
        <w:rPr>
          <w:bCs/>
        </w:rPr>
      </w:pPr>
    </w:p>
    <w:p w14:paraId="096A8622" w14:textId="77777777" w:rsidR="005A53F8" w:rsidRPr="006B253B" w:rsidRDefault="005A53F8" w:rsidP="005A53F8">
      <w:pPr>
        <w:keepNext/>
        <w:widowControl w:val="0"/>
      </w:pPr>
      <w:r w:rsidRPr="006B253B">
        <w:rPr>
          <w:u w:val="single"/>
        </w:rPr>
        <w:t>Rappurtar ta’ reazzjonijiet avversi suspettati</w:t>
      </w:r>
    </w:p>
    <w:p w14:paraId="56A88C42" w14:textId="77777777" w:rsidR="005A53F8" w:rsidRPr="006B253B" w:rsidRDefault="005A53F8" w:rsidP="005A53F8">
      <w:pPr>
        <w:widowControl w:val="0"/>
        <w:rPr>
          <w:bCs/>
        </w:rPr>
      </w:pPr>
      <w:r w:rsidRPr="006B253B">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EF6D4B">
        <w:rPr>
          <w:rStyle w:val="Hyperlink"/>
          <w:color w:val="auto"/>
          <w:highlight w:val="lightGray"/>
          <w:u w:val="none"/>
          <w:shd w:val="clear" w:color="auto" w:fill="C0C0C0"/>
        </w:rPr>
        <w:t>tas-sistema ta’ rappurtar nazzjonali imniżżla f’</w:t>
      </w:r>
      <w:hyperlink r:id="rId14" w:history="1">
        <w:r w:rsidRPr="00EF6D4B">
          <w:rPr>
            <w:rStyle w:val="Hyperlink"/>
            <w:highlight w:val="lightGray"/>
            <w:shd w:val="clear" w:color="auto" w:fill="C0C0C0"/>
          </w:rPr>
          <w:t>Appendiċi V</w:t>
        </w:r>
      </w:hyperlink>
      <w:r w:rsidRPr="00EF6D4B">
        <w:rPr>
          <w:szCs w:val="22"/>
          <w:highlight w:val="lightGray"/>
        </w:rPr>
        <w:t>.</w:t>
      </w:r>
    </w:p>
    <w:p w14:paraId="1B19ABE0" w14:textId="77777777" w:rsidR="005A53F8" w:rsidRPr="006B253B" w:rsidRDefault="005A53F8" w:rsidP="005A53F8">
      <w:pPr>
        <w:tabs>
          <w:tab w:val="clear" w:pos="567"/>
        </w:tabs>
        <w:rPr>
          <w:bCs/>
        </w:rPr>
      </w:pPr>
    </w:p>
    <w:p w14:paraId="42E3796E" w14:textId="77777777" w:rsidR="005A53F8" w:rsidRPr="006B253B" w:rsidRDefault="005A53F8" w:rsidP="005A53F8">
      <w:pPr>
        <w:keepNext/>
        <w:ind w:left="567" w:hanging="567"/>
        <w:outlineLvl w:val="2"/>
        <w:rPr>
          <w:b/>
          <w:bCs/>
        </w:rPr>
      </w:pPr>
      <w:r w:rsidRPr="006B253B">
        <w:rPr>
          <w:b/>
          <w:bCs/>
        </w:rPr>
        <w:t>4.9</w:t>
      </w:r>
      <w:r w:rsidRPr="006B253B">
        <w:rPr>
          <w:b/>
          <w:bCs/>
        </w:rPr>
        <w:tab/>
        <w:t>Doża eċċessiva</w:t>
      </w:r>
    </w:p>
    <w:p w14:paraId="2BB64E9F" w14:textId="77777777" w:rsidR="005A53F8" w:rsidRPr="006B253B" w:rsidRDefault="005A53F8" w:rsidP="005A53F8">
      <w:pPr>
        <w:keepNext/>
        <w:tabs>
          <w:tab w:val="clear" w:pos="567"/>
        </w:tabs>
      </w:pPr>
    </w:p>
    <w:p w14:paraId="0BF3058D" w14:textId="77777777" w:rsidR="005A53F8" w:rsidRPr="006B253B" w:rsidRDefault="005A53F8" w:rsidP="005A53F8">
      <w:pPr>
        <w:tabs>
          <w:tab w:val="clear" w:pos="567"/>
        </w:tabs>
      </w:pPr>
      <w:r w:rsidRPr="006B253B">
        <w:t>Dożi waħdiet sa 6 mg/kg ingħataw ġol-vina fi studji kliniċi mingħajr tossiċità li tillimita d-doża. F’każ ta’ doża eċċessiva, huwa rrakkomandat li l-pazjent jiġi mmonitorjat għal xi sinjali jew sintomi ta’ reazzjonijiet avversi u kura xierqa tas-sintomi għandha tinbeda immedjatament.</w:t>
      </w:r>
    </w:p>
    <w:p w14:paraId="0528B942" w14:textId="77777777" w:rsidR="005A53F8" w:rsidRPr="006B253B" w:rsidRDefault="005A53F8" w:rsidP="005A53F8">
      <w:pPr>
        <w:tabs>
          <w:tab w:val="clear" w:pos="567"/>
        </w:tabs>
      </w:pPr>
    </w:p>
    <w:p w14:paraId="0657D3F3" w14:textId="77777777" w:rsidR="005A53F8" w:rsidRPr="006B253B" w:rsidRDefault="005A53F8" w:rsidP="005A53F8">
      <w:pPr>
        <w:tabs>
          <w:tab w:val="clear" w:pos="567"/>
        </w:tabs>
      </w:pPr>
    </w:p>
    <w:p w14:paraId="726AC2E1" w14:textId="77777777" w:rsidR="005A53F8" w:rsidRPr="006B253B" w:rsidRDefault="005A53F8" w:rsidP="005A53F8">
      <w:pPr>
        <w:keepNext/>
        <w:ind w:left="567" w:hanging="567"/>
        <w:outlineLvl w:val="1"/>
        <w:rPr>
          <w:b/>
          <w:bCs/>
        </w:rPr>
      </w:pPr>
      <w:r w:rsidRPr="006B253B">
        <w:rPr>
          <w:b/>
          <w:bCs/>
        </w:rPr>
        <w:t>5.</w:t>
      </w:r>
      <w:r w:rsidRPr="006B253B">
        <w:rPr>
          <w:b/>
          <w:bCs/>
        </w:rPr>
        <w:tab/>
        <w:t>PROPRJETAJIET FARMAKOLOĠIĊI</w:t>
      </w:r>
    </w:p>
    <w:p w14:paraId="04C31506" w14:textId="77777777" w:rsidR="005A53F8" w:rsidRPr="006B253B" w:rsidRDefault="005A53F8" w:rsidP="005A53F8">
      <w:pPr>
        <w:keepNext/>
        <w:tabs>
          <w:tab w:val="clear" w:pos="567"/>
        </w:tabs>
        <w:rPr>
          <w:b/>
        </w:rPr>
      </w:pPr>
    </w:p>
    <w:p w14:paraId="4B0A2E38" w14:textId="77777777" w:rsidR="005A53F8" w:rsidRPr="006B253B" w:rsidRDefault="005A53F8" w:rsidP="005A53F8">
      <w:pPr>
        <w:keepNext/>
        <w:ind w:left="567" w:hanging="567"/>
        <w:outlineLvl w:val="2"/>
        <w:rPr>
          <w:b/>
          <w:bCs/>
        </w:rPr>
      </w:pPr>
      <w:r w:rsidRPr="006B253B">
        <w:rPr>
          <w:b/>
          <w:bCs/>
        </w:rPr>
        <w:t>5.1</w:t>
      </w:r>
      <w:r w:rsidRPr="006B253B">
        <w:rPr>
          <w:b/>
          <w:bCs/>
        </w:rPr>
        <w:tab/>
        <w:t>Proprjetajiet farmakodinamiċi</w:t>
      </w:r>
    </w:p>
    <w:p w14:paraId="609BE62B" w14:textId="77777777" w:rsidR="005A53F8" w:rsidRPr="006B253B" w:rsidRDefault="005A53F8" w:rsidP="005A53F8">
      <w:pPr>
        <w:keepNext/>
        <w:tabs>
          <w:tab w:val="clear" w:pos="567"/>
        </w:tabs>
      </w:pPr>
    </w:p>
    <w:p w14:paraId="57D9F8EE" w14:textId="77777777" w:rsidR="005A53F8" w:rsidRPr="006B253B" w:rsidRDefault="005A53F8" w:rsidP="005A53F8">
      <w:pPr>
        <w:tabs>
          <w:tab w:val="clear" w:pos="567"/>
        </w:tabs>
        <w:rPr>
          <w:iCs/>
        </w:rPr>
      </w:pPr>
      <w:r w:rsidRPr="006B253B">
        <w:t>Kategorija farmakoterapewtika: Immunosoppressanti, impedituri tal-interleukin. Kodiċi ATC: L04AC05</w:t>
      </w:r>
    </w:p>
    <w:p w14:paraId="602F9F38" w14:textId="77777777" w:rsidR="005A53F8" w:rsidRPr="006B253B" w:rsidRDefault="005A53F8" w:rsidP="005A53F8">
      <w:pPr>
        <w:rPr>
          <w:iCs/>
        </w:rPr>
      </w:pPr>
    </w:p>
    <w:p w14:paraId="1DFC229A" w14:textId="77777777" w:rsidR="005A53F8" w:rsidRPr="006B253B" w:rsidRDefault="005A53F8" w:rsidP="005A53F8">
      <w:pPr>
        <w:rPr>
          <w:iCs/>
        </w:rPr>
      </w:pPr>
      <w:r w:rsidRPr="006B253B">
        <w:rPr>
          <w:iCs/>
        </w:rPr>
        <w:t xml:space="preserve">IMULDOSA huwa prodott mediċinali bijoloġiku simili. Informazzjoni dettaljata dwar din ilmediċina tinsab fuq is-sit elettroniku tal-Aġenzija Ewropea għall-Mediċini </w:t>
      </w:r>
      <w:hyperlink r:id="rId15" w:history="1">
        <w:r w:rsidRPr="006B253B">
          <w:rPr>
            <w:rStyle w:val="Hyperlink"/>
            <w:iCs/>
          </w:rPr>
          <w:t>https://www.ema.europa.eu</w:t>
        </w:r>
      </w:hyperlink>
    </w:p>
    <w:p w14:paraId="6CC84010" w14:textId="77777777" w:rsidR="005A53F8" w:rsidRPr="006B253B" w:rsidRDefault="005A53F8" w:rsidP="005A53F8">
      <w:pPr>
        <w:rPr>
          <w:iCs/>
        </w:rPr>
      </w:pPr>
    </w:p>
    <w:p w14:paraId="594EA903" w14:textId="77777777" w:rsidR="005A53F8" w:rsidRPr="006B253B" w:rsidRDefault="005A53F8" w:rsidP="005A53F8">
      <w:pPr>
        <w:keepNext/>
        <w:widowControl w:val="0"/>
        <w:rPr>
          <w:iCs/>
        </w:rPr>
      </w:pPr>
      <w:r w:rsidRPr="006B253B">
        <w:rPr>
          <w:u w:val="single"/>
        </w:rPr>
        <w:t>Mekkaniżmu ta’ azzjoni</w:t>
      </w:r>
    </w:p>
    <w:p w14:paraId="39B6B407" w14:textId="77777777" w:rsidR="005A53F8" w:rsidRPr="006B253B" w:rsidRDefault="005A53F8" w:rsidP="005A53F8">
      <w:r w:rsidRPr="006B253B">
        <w:rPr>
          <w:iCs/>
        </w:rPr>
        <w:t>Ustekinumab huwa antikorp monoklonali IgG1κ kollu kemm hu uman li jeħel bi speċifiċità mas-sottoparti tal-proteina kondiviża p40 ta’ interleukin cytokines umani (IL)</w:t>
      </w:r>
      <w:r w:rsidRPr="006B253B">
        <w:rPr>
          <w:iCs/>
        </w:rPr>
        <w:noBreakHyphen/>
        <w:t>12 u IL</w:t>
      </w:r>
      <w:r w:rsidRPr="006B253B">
        <w:rPr>
          <w:iCs/>
        </w:rPr>
        <w:noBreakHyphen/>
        <w:t>23. Ustekinumab jimpedixxi l-bijoattività tal-IL</w:t>
      </w:r>
      <w:r w:rsidRPr="006B253B">
        <w:rPr>
          <w:iCs/>
        </w:rPr>
        <w:noBreakHyphen/>
        <w:t>12 u IL</w:t>
      </w:r>
      <w:r w:rsidRPr="006B253B">
        <w:rPr>
          <w:iCs/>
        </w:rPr>
        <w:noBreakHyphen/>
        <w:t>23 umani billi ma jħallix p40 jeħlu mal-proteina riċettur IL</w:t>
      </w:r>
      <w:r w:rsidRPr="006B253B">
        <w:rPr>
          <w:iCs/>
        </w:rPr>
        <w:noBreakHyphen/>
        <w:t>12R</w:t>
      </w:r>
      <w:r w:rsidRPr="006B253B">
        <w:t>β</w:t>
      </w:r>
      <w:r w:rsidRPr="006B253B">
        <w:rPr>
          <w:iCs/>
        </w:rPr>
        <w:t>1 espress fuq il-wiċċ taċ-ċelloli immuni. Ustekinumab ma jistax jeħel mal-IL</w:t>
      </w:r>
      <w:r w:rsidRPr="006B253B">
        <w:rPr>
          <w:iCs/>
        </w:rPr>
        <w:noBreakHyphen/>
        <w:t>12 jew IL</w:t>
      </w:r>
      <w:r w:rsidRPr="006B253B">
        <w:rPr>
          <w:iCs/>
        </w:rPr>
        <w:noBreakHyphen/>
        <w:t>23 li huma diġà marbutin mar-riċetturi IL</w:t>
      </w:r>
      <w:r w:rsidRPr="006B253B">
        <w:rPr>
          <w:iCs/>
        </w:rPr>
        <w:noBreakHyphen/>
        <w:t>12R</w:t>
      </w:r>
      <w:r w:rsidRPr="006B253B">
        <w:t>β</w:t>
      </w:r>
      <w:r w:rsidRPr="006B253B">
        <w:rPr>
          <w:iCs/>
        </w:rPr>
        <w:t xml:space="preserve"> fuq il-wiċċ taċ-ċellola. B’hekk, ustekinumab x’aktarx ma jikontribwixxix għal ċitotossiċità medjata minn komplement jew antikorp ta’ </w:t>
      </w:r>
      <w:r w:rsidRPr="006B253B">
        <w:t>ċelluli ma’ riċetturi</w:t>
      </w:r>
    </w:p>
    <w:p w14:paraId="31254583" w14:textId="77777777" w:rsidR="005A53F8" w:rsidRPr="006B253B" w:rsidRDefault="005A53F8" w:rsidP="005A53F8">
      <w:r w:rsidRPr="006B253B">
        <w:t>b’IL-12 u/jew IL-23</w:t>
      </w:r>
      <w:r w:rsidRPr="006B253B">
        <w:rPr>
          <w:iCs/>
        </w:rPr>
        <w:t>. IL</w:t>
      </w:r>
      <w:r w:rsidRPr="006B253B">
        <w:rPr>
          <w:iCs/>
        </w:rPr>
        <w:noBreakHyphen/>
        <w:t>12 u IL</w:t>
      </w:r>
      <w:r w:rsidRPr="006B253B">
        <w:rPr>
          <w:iCs/>
        </w:rPr>
        <w:noBreakHyphen/>
        <w:t xml:space="preserve">23 huma cytokines eterodimeriċi li huma mnixxija minn ċelloli attivati li jippreżentaw l-antiġen, bħal ma huma l-makrofaġi u ċ-ċelloli tad-dendrite, </w:t>
      </w:r>
      <w:r w:rsidRPr="006B253B">
        <w:t>u ż-żewġ cytokines jipparteċipaw fil-funzjonijiet immuni; IL-12 tistimula ċ-ċelluli qattiela naturali (NK - natural killer) u tikkontrolla d-differenzjazzjoni ta’ ċelluli CD4 + T lejn il-fenotip T helper 1 (Th1), IL-23 tinduċi l-passaġġ helper T 17 (Th17). Madankollu, ir-regolazzjoni anormali ta’ IL-12 u IL-23 ġiet assoċjata ma’ mard medjat immuni, bħal psorijasi, artrite psorjatika u l-marda ta’ Crohn.</w:t>
      </w:r>
    </w:p>
    <w:p w14:paraId="7DE88BAD" w14:textId="77777777" w:rsidR="005A53F8" w:rsidRPr="006B253B" w:rsidRDefault="005A53F8" w:rsidP="005A53F8"/>
    <w:p w14:paraId="5D436AED" w14:textId="77777777" w:rsidR="005A53F8" w:rsidRPr="006B253B" w:rsidRDefault="005A53F8" w:rsidP="005A53F8">
      <w:pPr>
        <w:rPr>
          <w:iCs/>
        </w:rPr>
      </w:pPr>
      <w:r w:rsidRPr="006B253B">
        <w:t>Billi jwaħħal is-sottounità kondiviża p40 ta’ IL-12 u IL-23, ustekinumab jista’ jeżerċita l-effetti kliniċi tiegħu fi psorijasi, f’artrite psorjatika, u fil-marda ta’ Crohn permezz ta’ interruzzjoni tal-passaġġi Th1 u Th17 cytokine, li huma ċentrali għall-patoloġija ta’ dan il-mard</w:t>
      </w:r>
      <w:r w:rsidRPr="006B253B">
        <w:rPr>
          <w:szCs w:val="22"/>
        </w:rPr>
        <w:t>.</w:t>
      </w:r>
    </w:p>
    <w:p w14:paraId="7E69E255" w14:textId="77777777" w:rsidR="005A53F8" w:rsidRPr="006B253B" w:rsidRDefault="005A53F8" w:rsidP="005A53F8">
      <w:pPr>
        <w:rPr>
          <w:iCs/>
        </w:rPr>
      </w:pPr>
    </w:p>
    <w:p w14:paraId="3F1CC7B9" w14:textId="77777777" w:rsidR="005A53F8" w:rsidRPr="006B253B" w:rsidRDefault="005A53F8" w:rsidP="005A53F8">
      <w:pPr>
        <w:rPr>
          <w:rFonts w:eastAsia="Times New Roman"/>
          <w:noProof/>
          <w:lang w:eastAsia="en-US"/>
        </w:rPr>
      </w:pPr>
      <w:r w:rsidRPr="006B253B">
        <w:rPr>
          <w:iCs/>
        </w:rPr>
        <w:t>F</w:t>
      </w:r>
      <w:r w:rsidRPr="006B253B">
        <w:t>’</w:t>
      </w:r>
      <w:r w:rsidRPr="006B253B">
        <w:rPr>
          <w:iCs/>
        </w:rPr>
        <w:t xml:space="preserve">pazjenti bil-marda ta’ Crohn, it-trattament b’ustekinumab wassal għal tnaqqis fil-markaturi tal-infjammazzjoni inkluż il-Proteina Riattiva Ċ (CRP - </w:t>
      </w:r>
      <w:r w:rsidRPr="006B253B">
        <w:rPr>
          <w:i/>
          <w:iCs/>
        </w:rPr>
        <w:t>C-Reactive Protein</w:t>
      </w:r>
      <w:r w:rsidRPr="006B253B">
        <w:rPr>
          <w:iCs/>
        </w:rPr>
        <w:t>) u calprotectin fl-ippurgar matul il-fażi ta</w:t>
      </w:r>
      <w:r w:rsidRPr="006B253B">
        <w:t>’</w:t>
      </w:r>
      <w:r w:rsidRPr="006B253B">
        <w:rPr>
          <w:iCs/>
        </w:rPr>
        <w:t xml:space="preserve"> induzzjoni, imbagħad dawn kienu miżmuma matul il-fażi ta</w:t>
      </w:r>
      <w:r w:rsidRPr="006B253B">
        <w:t xml:space="preserve">’ </w:t>
      </w:r>
      <w:r w:rsidRPr="006B253B">
        <w:rPr>
          <w:iCs/>
        </w:rPr>
        <w:t>manteniment.</w:t>
      </w:r>
      <w:r w:rsidRPr="006B253B">
        <w:rPr>
          <w:rFonts w:eastAsia="Times New Roman"/>
          <w:noProof/>
          <w:lang w:eastAsia="en-US"/>
        </w:rPr>
        <w:t xml:space="preserve"> Is-CRP ġie stmat matul l-istudju ta’ estensjoni u t-tnaqqis osservat matul il-manteniment b’mod ġenerali nżamm sa ġimgħa 252.</w:t>
      </w:r>
    </w:p>
    <w:p w14:paraId="4E26CCF6" w14:textId="77777777" w:rsidR="005A53F8" w:rsidRPr="006B253B" w:rsidRDefault="005A53F8" w:rsidP="005A53F8">
      <w:pPr>
        <w:suppressAutoHyphens w:val="0"/>
        <w:rPr>
          <w:rFonts w:eastAsia="Times New Roman"/>
          <w:noProof/>
          <w:lang w:eastAsia="en-US"/>
        </w:rPr>
      </w:pPr>
    </w:p>
    <w:p w14:paraId="4191E185" w14:textId="77777777" w:rsidR="005A53F8" w:rsidRPr="006B253B" w:rsidRDefault="005A53F8" w:rsidP="005A53F8">
      <w:pPr>
        <w:keepNext/>
        <w:rPr>
          <w:iCs/>
        </w:rPr>
      </w:pPr>
      <w:r w:rsidRPr="006B253B">
        <w:rPr>
          <w:iCs/>
          <w:u w:val="single"/>
        </w:rPr>
        <w:t>Immunizzazzjoni</w:t>
      </w:r>
    </w:p>
    <w:p w14:paraId="1485713A" w14:textId="77777777" w:rsidR="005A53F8" w:rsidRPr="006B253B" w:rsidRDefault="005A53F8" w:rsidP="005A53F8">
      <w:r w:rsidRPr="006B253B">
        <w:rPr>
          <w:iCs/>
        </w:rPr>
        <w:t>Matul l-estensjoni fit-tul tal-Istudju Psorijasi 2 (PHOENIX 2), pazjenti adulti kkurati b’ustekinumab għal mill-inqas 3.5 snin urew rispons ta’ antikorpi kemm għal polysaccharide pnewmokokkali kif ukoll għat-tilqim tat-tetnu simili għal grupp psorijatiku ta’ kontroll mhux ittrattat sistemikament. Proporzjonijiet simili ta’ pazjenti adulti żviluppaw livelli protettivi ta’ antikorpi kontra pnewmokokku u tetnu, u livelli ta’ antikorpi kienu simili fost pazjenti kkurati b’ustekinumab u pazjenti ta’ kontroll.</w:t>
      </w:r>
    </w:p>
    <w:p w14:paraId="5E55839A" w14:textId="77777777" w:rsidR="005A53F8" w:rsidRPr="006B253B" w:rsidRDefault="005A53F8" w:rsidP="005A53F8"/>
    <w:p w14:paraId="11A69A5E" w14:textId="77777777" w:rsidR="005A53F8" w:rsidRPr="006B253B" w:rsidRDefault="005A53F8" w:rsidP="005A53F8">
      <w:pPr>
        <w:keepNext/>
        <w:rPr>
          <w:iCs/>
        </w:rPr>
      </w:pPr>
      <w:r w:rsidRPr="006B253B">
        <w:rPr>
          <w:u w:val="single"/>
        </w:rPr>
        <w:t>Effikaċja klinika</w:t>
      </w:r>
    </w:p>
    <w:p w14:paraId="3F7CBF72" w14:textId="77777777" w:rsidR="005A53F8" w:rsidRPr="006B253B" w:rsidRDefault="005A53F8" w:rsidP="005A53F8">
      <w:pPr>
        <w:keepNext/>
        <w:rPr>
          <w:iCs/>
        </w:rPr>
      </w:pPr>
    </w:p>
    <w:p w14:paraId="2FC95434" w14:textId="77777777" w:rsidR="005A53F8" w:rsidRPr="006B253B" w:rsidRDefault="005A53F8" w:rsidP="005A53F8">
      <w:pPr>
        <w:keepNext/>
        <w:rPr>
          <w:iCs/>
        </w:rPr>
      </w:pPr>
      <w:r w:rsidRPr="006B253B">
        <w:rPr>
          <w:u w:val="single"/>
        </w:rPr>
        <w:t>Psorijasi tal-plakka (Adulti)</w:t>
      </w:r>
    </w:p>
    <w:p w14:paraId="59B015EC" w14:textId="77777777" w:rsidR="005A53F8" w:rsidRPr="006B253B" w:rsidRDefault="005A53F8" w:rsidP="005A53F8">
      <w:pPr>
        <w:rPr>
          <w:iCs/>
        </w:rPr>
      </w:pPr>
      <w:r w:rsidRPr="006B253B">
        <w:rPr>
          <w:iCs/>
        </w:rPr>
        <w:t>Is-sigurtà u l-effikaċja ta’ ustekinumab kienu stmati f’1,996 pazjent f’żewġ studji, randomizzati, double</w:t>
      </w:r>
      <w:r w:rsidRPr="006B253B">
        <w:rPr>
          <w:iCs/>
        </w:rPr>
        <w:noBreakHyphen/>
        <w:t>blind, ikkontrollati bi plaċebo f’pazjenti bi psorijasi</w:t>
      </w:r>
      <w:r w:rsidRPr="006B253B">
        <w:t xml:space="preserve"> bil-qoxra minn </w:t>
      </w:r>
      <w:r w:rsidRPr="006B253B">
        <w:rPr>
          <w:iCs/>
        </w:rPr>
        <w:t xml:space="preserve">moderata sa qawwija u li kienu kandidati għal fototerapija jew kura sistemika. Flimkien ma’ dan, studju randomised, ikkontrollat b’mod attiv, fejn il-persuna li qed tagħmel l-istudju kienet blinded, ikkumpara </w:t>
      </w:r>
      <w:r w:rsidRPr="006B253B">
        <w:t>ustekinumab u etanercept f’pazjenti li kellhom psorijasi tal-plakka minn moderata sa qawwija li qabel ma kellhomx rispons xieraq, kellhom intolleranza jew kellhom kontraindikazzjoni għal ciclosporin, MTX, jew PUVA.</w:t>
      </w:r>
    </w:p>
    <w:p w14:paraId="5345E011" w14:textId="77777777" w:rsidR="005A53F8" w:rsidRPr="006B253B" w:rsidRDefault="005A53F8" w:rsidP="005A53F8">
      <w:pPr>
        <w:rPr>
          <w:iCs/>
        </w:rPr>
      </w:pPr>
    </w:p>
    <w:p w14:paraId="3AB1C424" w14:textId="77777777" w:rsidR="005A53F8" w:rsidRPr="006B253B" w:rsidRDefault="005A53F8" w:rsidP="005A53F8">
      <w:r w:rsidRPr="006B253B">
        <w:rPr>
          <w:iCs/>
        </w:rPr>
        <w:t>L-istudju tal-Psorijasi 1 (PHOENIX 1) evalwa 766 pazjent. 53% ta’ dawn il-pazjenti ma rrispondewx, jew kienu intolleranti jew kellhom kontraindikazzjoni għal kura sistemika oħra. Pazjenti randomised għal ustekinumab ingħataw dożi ta’ 45 mg jew 90 mg fil-Ġimgħat 0 u 4 u komplew bl-istess doża kull 12</w:t>
      </w:r>
      <w:r w:rsidRPr="006B253B">
        <w:rPr>
          <w:iCs/>
        </w:rPr>
        <w:noBreakHyphen/>
        <w:t>il ġimgħa. Pazjenti randomised biex jirċievu plaċebo fil-Ġimgħat 0 u 4 qalbu għal ustekinumab (45 mg jew 90 mg) fil-Ġimgħat 12 u 16 u komplew bl-istess doża kull 12</w:t>
      </w:r>
      <w:r w:rsidRPr="006B253B">
        <w:rPr>
          <w:iCs/>
        </w:rPr>
        <w:noBreakHyphen/>
        <w:t>il ġimgħa. Pazjenti li oriġinarjament kienu randomised għal ustekinumab li kisbu rispons ta’ 75 fuq l-Indiċi tal-Parti Milquta mill-Psorijasi u l-Qawwa tagħha (PASI) (PASI titjib ta’ mill-anqas 75% relattiv għall-linja bażi) kemm fil-Ġimgħa 28 kif ukoll fil-Ġimgħa 40 kienu randomised mill-ġdid biex jingħataw ustekinumab kull 12</w:t>
      </w:r>
      <w:r w:rsidRPr="006B253B">
        <w:rPr>
          <w:iCs/>
        </w:rPr>
        <w:noBreakHyphen/>
        <w:t>il ġimgħa jew plaċebo (i.e., twaqqif tal-kura). Pazjenti li kienu randomised mill-ġdid għall-plaċebo fil-Ġimgħa 40 reġgħu bdew ustekinumab fid-doża oriġinali li kellhom, meta esperjenzaw telf ta’ mill-anqas 50% mit-titjib PASI li kienu kisbu fil-Ġimgħa 40. Il-pazjenti kollha kienu segwiti sa 76 ġimgħa minn meta ngħatat il-kura fl-istudju għall-ewwel darba.</w:t>
      </w:r>
    </w:p>
    <w:p w14:paraId="50BE7C5B" w14:textId="77777777" w:rsidR="005A53F8" w:rsidRPr="006B253B" w:rsidRDefault="005A53F8" w:rsidP="005A53F8"/>
    <w:p w14:paraId="36B5A2C0" w14:textId="77777777" w:rsidR="005A53F8" w:rsidRPr="006B253B" w:rsidRDefault="005A53F8" w:rsidP="005A53F8">
      <w:pPr>
        <w:rPr>
          <w:iCs/>
        </w:rPr>
      </w:pPr>
      <w:r w:rsidRPr="006B253B">
        <w:rPr>
          <w:iCs/>
        </w:rPr>
        <w:t>L-istudju tal-Psorijasi 2 (PHOENIX 2) evalwa 1,230 pazjent. 61% minn dawn il-pazjenti ma rrispondewx, jew kienu intolleranti jew kellhom kontraindikazzjoni għal kura sistemika oħra. Pazjenti randomised għal ustekinumab ingħataw dożi ta’ 45 mg jew 90 mg fil-Ġimgħat 0 u 4 segwiti minn doża addizzjonali fis-16</w:t>
      </w:r>
      <w:r w:rsidRPr="006B253B">
        <w:rPr>
          <w:iCs/>
        </w:rPr>
        <w:noBreakHyphen/>
        <w:t>il ġimgħa. Pazjenti randomized biex jirċievu plaċebo fil-Ġimgħat 0 u 4 qalbu għall-fergħa l-oħra tal-istudju u bdew jirċievu ustekinumab (45 mg jew 90 mg) fil-Ġimgħat 12 u 16. Il-pazjenti kollha kienu segwiti sa 52 ġimgħa minn meta ngħatat il-kura tal-istudju għall-ewwel darba.</w:t>
      </w:r>
    </w:p>
    <w:p w14:paraId="7131649B" w14:textId="77777777" w:rsidR="005A53F8" w:rsidRPr="006B253B" w:rsidRDefault="005A53F8" w:rsidP="005A53F8">
      <w:pPr>
        <w:rPr>
          <w:iCs/>
        </w:rPr>
      </w:pPr>
    </w:p>
    <w:p w14:paraId="0EED8BBE" w14:textId="77777777" w:rsidR="005A53F8" w:rsidRPr="006B253B" w:rsidRDefault="005A53F8" w:rsidP="005A53F8">
      <w:pPr>
        <w:autoSpaceDE w:val="0"/>
        <w:rPr>
          <w:iCs/>
        </w:rPr>
      </w:pPr>
      <w:r w:rsidRPr="006B253B">
        <w:t>L-Istudju tal-Psorijasi 3 (ACCEPT) evalwa 903 pazjenti bi psorijasi minn moderata sa qawwija li ma rrispondewx b’mod xieraq, kienu intolleranti, jew kellhom kontraindikazzjoni għal terapija sistemika oħra, u ikkumpara l-effikaċja ta’ ustekinumab ma’ etanercept u evalwa s-sigurtà ta’ ustekinumab u etanercept. Waqt il-fażi ta’ 12</w:t>
      </w:r>
      <w:r w:rsidRPr="006B253B">
        <w:noBreakHyphen/>
        <w:t>il ġimgħa tal-istudju kkontrollata b’mod attiv, il-pazjenti kienu randomised biex jirċievu etanercept (50 mg darbtejn fil-ġimgħa), ustekinumab 45 mg fil-Ġimgħat 0 u 4, jew ustekinumab 90 mg fil-Ġimgħat 0 u 4.</w:t>
      </w:r>
    </w:p>
    <w:p w14:paraId="4A16AE32" w14:textId="77777777" w:rsidR="005A53F8" w:rsidRPr="006B253B" w:rsidRDefault="005A53F8" w:rsidP="005A53F8">
      <w:pPr>
        <w:rPr>
          <w:iCs/>
        </w:rPr>
      </w:pPr>
    </w:p>
    <w:p w14:paraId="63259A84" w14:textId="77777777" w:rsidR="005A53F8" w:rsidRPr="006B253B" w:rsidRDefault="005A53F8" w:rsidP="005A53F8">
      <w:pPr>
        <w:rPr>
          <w:iCs/>
        </w:rPr>
      </w:pPr>
      <w:r w:rsidRPr="006B253B">
        <w:rPr>
          <w:iCs/>
        </w:rPr>
        <w:t>Il-karatteristiċi tal-marda fil-linja bażi kienu b’mod ġenerali konsistenti f’kull grupp ta’ kura fl-Istudji tal-Psorijasi 1 u 2 b’linja bażi medjana tal-punteġġ PASI minn 17 sa 18, linja bażi medjana tal-Erja tas-Superfiċje tal-Ġisem (BSA) ≥ 20, u medjan ta’ l-Indiċi Dermatoloġiċi dwar il-Kwalità tal-Ħajja (DLQI) f’medda minn 10 sa 12. Bejn wieħed u ieħor terz (l-Istudju tal-Psorijasi 1) u kwart (l-Istudju tal-Psorijasi 2) tal-individwi kellhom Artrite tal-Psorijasi (PsA). Qawwa tal-marda tixxiebah dehret ukoll fl-Istudju tal-Psorijasi 3.</w:t>
      </w:r>
    </w:p>
    <w:p w14:paraId="34A59870" w14:textId="77777777" w:rsidR="005A53F8" w:rsidRPr="006B253B" w:rsidRDefault="005A53F8" w:rsidP="005A53F8">
      <w:pPr>
        <w:rPr>
          <w:iCs/>
        </w:rPr>
      </w:pPr>
    </w:p>
    <w:p w14:paraId="4FD5DC66" w14:textId="77777777" w:rsidR="005A53F8" w:rsidRPr="006B253B" w:rsidRDefault="005A53F8" w:rsidP="005A53F8">
      <w:pPr>
        <w:rPr>
          <w:iCs/>
        </w:rPr>
      </w:pPr>
      <w:r w:rsidRPr="006B253B">
        <w:rPr>
          <w:iCs/>
        </w:rPr>
        <w:t>Il-mira ewlenija f’dawn l-istudji kienet il-proporzjon ta’ pazjenti li kisbu rispons PASI 75 mill-linja bażi fit-12</w:t>
      </w:r>
      <w:r w:rsidRPr="006B253B">
        <w:rPr>
          <w:iCs/>
        </w:rPr>
        <w:noBreakHyphen/>
        <w:t>il ġimgħa (ara Tabelli 3 u 4).</w:t>
      </w:r>
    </w:p>
    <w:p w14:paraId="5A751B7B" w14:textId="77777777" w:rsidR="005A53F8" w:rsidRPr="006B253B" w:rsidRDefault="005A53F8" w:rsidP="005A53F8">
      <w:pPr>
        <w:rPr>
          <w:iCs/>
        </w:rPr>
      </w:pPr>
    </w:p>
    <w:p w14:paraId="59AC2323" w14:textId="77777777" w:rsidR="005A53F8" w:rsidRPr="006B253B" w:rsidRDefault="005A53F8" w:rsidP="005A53F8">
      <w:pPr>
        <w:keepNext/>
        <w:ind w:left="1134" w:hanging="1134"/>
        <w:rPr>
          <w:i/>
          <w:iCs/>
        </w:rPr>
      </w:pPr>
      <w:r w:rsidRPr="006B253B">
        <w:rPr>
          <w:i/>
          <w:iCs/>
        </w:rPr>
        <w:t>Tabella 3:</w:t>
      </w:r>
      <w:r w:rsidRPr="006B253B">
        <w:rPr>
          <w:i/>
          <w:iCs/>
        </w:rPr>
        <w:tab/>
        <w:t>Sommarju tar-rispons kliniku fl-Istudju tal-Psorijasi 1 (PHOENIX 1) u fl-Istudju tal-Psorijasi 2 (PHOENIX 2)</w:t>
      </w:r>
    </w:p>
    <w:tbl>
      <w:tblPr>
        <w:tblW w:w="9072" w:type="dxa"/>
        <w:jc w:val="center"/>
        <w:tblLayout w:type="fixed"/>
        <w:tblLook w:val="0000" w:firstRow="0" w:lastRow="0" w:firstColumn="0" w:lastColumn="0" w:noHBand="0" w:noVBand="0"/>
      </w:tblPr>
      <w:tblGrid>
        <w:gridCol w:w="2758"/>
        <w:gridCol w:w="1107"/>
        <w:gridCol w:w="1245"/>
        <w:gridCol w:w="1245"/>
        <w:gridCol w:w="1245"/>
        <w:gridCol w:w="1472"/>
      </w:tblGrid>
      <w:tr w:rsidR="005A53F8" w:rsidRPr="006B253B" w14:paraId="46EC8C46"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3BCCCD4E" w14:textId="77777777" w:rsidR="005A53F8" w:rsidRPr="006B253B" w:rsidRDefault="005A53F8" w:rsidP="00C9217F">
            <w:pPr>
              <w:keepNext/>
              <w:snapToGrid w:val="0"/>
            </w:pPr>
          </w:p>
        </w:tc>
        <w:tc>
          <w:tcPr>
            <w:tcW w:w="3597" w:type="dxa"/>
            <w:gridSpan w:val="3"/>
            <w:tcBorders>
              <w:top w:val="single" w:sz="4" w:space="0" w:color="000000"/>
              <w:left w:val="single" w:sz="4" w:space="0" w:color="000000"/>
              <w:bottom w:val="single" w:sz="4" w:space="0" w:color="000000"/>
            </w:tcBorders>
            <w:shd w:val="clear" w:color="auto" w:fill="auto"/>
          </w:tcPr>
          <w:p w14:paraId="3AED1023" w14:textId="77777777" w:rsidR="005A53F8" w:rsidRPr="006B253B" w:rsidRDefault="005A53F8" w:rsidP="00C9217F">
            <w:pPr>
              <w:keepNext/>
              <w:jc w:val="center"/>
              <w:rPr>
                <w:iCs/>
              </w:rPr>
            </w:pPr>
            <w:r w:rsidRPr="006B253B">
              <w:rPr>
                <w:iCs/>
              </w:rPr>
              <w:t>Ġimgħa 12</w:t>
            </w:r>
          </w:p>
          <w:p w14:paraId="3390F0A6" w14:textId="77777777" w:rsidR="005A53F8" w:rsidRPr="006B253B" w:rsidRDefault="005A53F8" w:rsidP="00C9217F">
            <w:pPr>
              <w:keepNext/>
              <w:jc w:val="center"/>
              <w:rPr>
                <w:iCs/>
              </w:rPr>
            </w:pPr>
            <w:r w:rsidRPr="006B253B">
              <w:rPr>
                <w:iCs/>
              </w:rPr>
              <w:t xml:space="preserve">2 dożi (Ġimgħa 0 u Ġimgħa 4) </w:t>
            </w:r>
          </w:p>
        </w:tc>
        <w:tc>
          <w:tcPr>
            <w:tcW w:w="2717" w:type="dxa"/>
            <w:gridSpan w:val="2"/>
            <w:tcBorders>
              <w:top w:val="single" w:sz="4" w:space="0" w:color="000000"/>
              <w:left w:val="single" w:sz="4" w:space="0" w:color="000000"/>
              <w:bottom w:val="single" w:sz="4" w:space="0" w:color="000000"/>
              <w:right w:val="single" w:sz="4" w:space="0" w:color="000000"/>
            </w:tcBorders>
            <w:shd w:val="clear" w:color="auto" w:fill="auto"/>
          </w:tcPr>
          <w:p w14:paraId="5A6CD34A" w14:textId="77777777" w:rsidR="005A53F8" w:rsidRPr="006B253B" w:rsidRDefault="005A53F8" w:rsidP="00C9217F">
            <w:pPr>
              <w:keepNext/>
              <w:jc w:val="center"/>
              <w:rPr>
                <w:iCs/>
              </w:rPr>
            </w:pPr>
            <w:r w:rsidRPr="006B253B">
              <w:rPr>
                <w:iCs/>
              </w:rPr>
              <w:t>Ġimgħa 28</w:t>
            </w:r>
          </w:p>
          <w:p w14:paraId="1BF2A68F" w14:textId="77777777" w:rsidR="005A53F8" w:rsidRPr="006B253B" w:rsidRDefault="005A53F8" w:rsidP="00C9217F">
            <w:pPr>
              <w:keepNext/>
              <w:jc w:val="center"/>
            </w:pPr>
            <w:r w:rsidRPr="006B253B">
              <w:rPr>
                <w:iCs/>
              </w:rPr>
              <w:t xml:space="preserve">3 dożi (Ġimgħa 0, Ġimgħa 4 u Ġimgħa 16) </w:t>
            </w:r>
          </w:p>
        </w:tc>
      </w:tr>
      <w:tr w:rsidR="005A53F8" w:rsidRPr="006B253B" w14:paraId="3D0F925A"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7BCE287A" w14:textId="77777777" w:rsidR="005A53F8" w:rsidRPr="006B253B" w:rsidRDefault="005A53F8" w:rsidP="00C9217F">
            <w:pPr>
              <w:keepNext/>
              <w:snapToGrid w:val="0"/>
              <w:rPr>
                <w:iCs/>
                <w:sz w:val="20"/>
              </w:rPr>
            </w:pPr>
          </w:p>
        </w:tc>
        <w:tc>
          <w:tcPr>
            <w:tcW w:w="1107" w:type="dxa"/>
            <w:tcBorders>
              <w:top w:val="single" w:sz="4" w:space="0" w:color="000000"/>
              <w:left w:val="single" w:sz="4" w:space="0" w:color="000000"/>
              <w:bottom w:val="single" w:sz="4" w:space="0" w:color="000000"/>
            </w:tcBorders>
            <w:shd w:val="clear" w:color="auto" w:fill="auto"/>
            <w:vAlign w:val="center"/>
          </w:tcPr>
          <w:p w14:paraId="2EF3C25D" w14:textId="77777777" w:rsidR="005A53F8" w:rsidRPr="006B253B" w:rsidRDefault="005A53F8" w:rsidP="00C9217F">
            <w:pPr>
              <w:keepNext/>
              <w:jc w:val="center"/>
              <w:rPr>
                <w:iCs/>
              </w:rPr>
            </w:pPr>
            <w:r w:rsidRPr="006B253B">
              <w:rPr>
                <w:iCs/>
              </w:rPr>
              <w:t>PBO</w:t>
            </w:r>
          </w:p>
        </w:tc>
        <w:tc>
          <w:tcPr>
            <w:tcW w:w="1245" w:type="dxa"/>
            <w:tcBorders>
              <w:top w:val="single" w:sz="4" w:space="0" w:color="000000"/>
              <w:left w:val="single" w:sz="4" w:space="0" w:color="000000"/>
              <w:bottom w:val="single" w:sz="4" w:space="0" w:color="000000"/>
            </w:tcBorders>
            <w:shd w:val="clear" w:color="auto" w:fill="auto"/>
            <w:vAlign w:val="center"/>
          </w:tcPr>
          <w:p w14:paraId="58742EF1" w14:textId="77777777" w:rsidR="005A53F8" w:rsidRPr="006B253B" w:rsidRDefault="005A53F8" w:rsidP="00C9217F">
            <w:pPr>
              <w:keepNext/>
              <w:jc w:val="center"/>
              <w:rPr>
                <w:iCs/>
              </w:rPr>
            </w:pPr>
            <w:r w:rsidRPr="006B253B">
              <w:rPr>
                <w:iCs/>
              </w:rPr>
              <w:t>45 mg</w:t>
            </w:r>
          </w:p>
        </w:tc>
        <w:tc>
          <w:tcPr>
            <w:tcW w:w="1245" w:type="dxa"/>
            <w:tcBorders>
              <w:top w:val="single" w:sz="4" w:space="0" w:color="000000"/>
              <w:left w:val="single" w:sz="4" w:space="0" w:color="000000"/>
              <w:bottom w:val="single" w:sz="4" w:space="0" w:color="000000"/>
            </w:tcBorders>
            <w:shd w:val="clear" w:color="auto" w:fill="auto"/>
            <w:vAlign w:val="center"/>
          </w:tcPr>
          <w:p w14:paraId="7C39C67D" w14:textId="77777777" w:rsidR="005A53F8" w:rsidRPr="006B253B" w:rsidRDefault="005A53F8" w:rsidP="00C9217F">
            <w:pPr>
              <w:keepNext/>
              <w:jc w:val="center"/>
              <w:rPr>
                <w:iCs/>
              </w:rPr>
            </w:pPr>
            <w:r w:rsidRPr="006B253B">
              <w:rPr>
                <w:iCs/>
              </w:rPr>
              <w:t>90 mg</w:t>
            </w:r>
          </w:p>
        </w:tc>
        <w:tc>
          <w:tcPr>
            <w:tcW w:w="1245" w:type="dxa"/>
            <w:tcBorders>
              <w:top w:val="single" w:sz="4" w:space="0" w:color="000000"/>
              <w:left w:val="single" w:sz="4" w:space="0" w:color="000000"/>
              <w:bottom w:val="single" w:sz="4" w:space="0" w:color="000000"/>
            </w:tcBorders>
            <w:shd w:val="clear" w:color="auto" w:fill="auto"/>
            <w:vAlign w:val="center"/>
          </w:tcPr>
          <w:p w14:paraId="4F809BAD" w14:textId="77777777" w:rsidR="005A53F8" w:rsidRPr="006B253B" w:rsidRDefault="005A53F8" w:rsidP="00C9217F">
            <w:pPr>
              <w:keepNext/>
              <w:jc w:val="center"/>
              <w:rPr>
                <w:iCs/>
              </w:rPr>
            </w:pPr>
            <w:r w:rsidRPr="006B253B">
              <w:rPr>
                <w:iCs/>
              </w:rPr>
              <w:t>45 mg</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15D7" w14:textId="77777777" w:rsidR="005A53F8" w:rsidRPr="006B253B" w:rsidRDefault="005A53F8" w:rsidP="00C9217F">
            <w:pPr>
              <w:keepNext/>
              <w:jc w:val="center"/>
            </w:pPr>
            <w:r w:rsidRPr="006B253B">
              <w:rPr>
                <w:iCs/>
              </w:rPr>
              <w:t>90 mg</w:t>
            </w:r>
          </w:p>
        </w:tc>
      </w:tr>
      <w:tr w:rsidR="005A53F8" w:rsidRPr="006B253B" w14:paraId="63CFB3DB"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196E57D8" w14:textId="77777777" w:rsidR="005A53F8" w:rsidRPr="006B253B" w:rsidRDefault="005A53F8" w:rsidP="00C9217F">
            <w:pPr>
              <w:keepNext/>
              <w:rPr>
                <w:iCs/>
              </w:rPr>
            </w:pPr>
            <w:r w:rsidRPr="006B253B">
              <w:rPr>
                <w:b/>
                <w:bCs/>
                <w:iCs/>
              </w:rPr>
              <w:t>L-Istudju tal-Psorijasi 1</w:t>
            </w:r>
          </w:p>
        </w:tc>
        <w:tc>
          <w:tcPr>
            <w:tcW w:w="1107" w:type="dxa"/>
            <w:tcBorders>
              <w:top w:val="single" w:sz="4" w:space="0" w:color="000000"/>
              <w:left w:val="single" w:sz="4" w:space="0" w:color="000000"/>
              <w:bottom w:val="single" w:sz="4" w:space="0" w:color="000000"/>
            </w:tcBorders>
            <w:shd w:val="clear" w:color="auto" w:fill="auto"/>
            <w:vAlign w:val="center"/>
          </w:tcPr>
          <w:p w14:paraId="392CC872" w14:textId="77777777" w:rsidR="005A53F8" w:rsidRPr="006B253B" w:rsidRDefault="005A53F8" w:rsidP="00C9217F">
            <w:pPr>
              <w:keepNext/>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06128221" w14:textId="77777777" w:rsidR="005A53F8" w:rsidRPr="006B253B" w:rsidRDefault="005A53F8" w:rsidP="00C9217F">
            <w:pPr>
              <w:keepNext/>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0F16CEC2" w14:textId="77777777" w:rsidR="005A53F8" w:rsidRPr="006B253B" w:rsidRDefault="005A53F8" w:rsidP="00C9217F">
            <w:pPr>
              <w:keepNext/>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7906A6BD" w14:textId="77777777" w:rsidR="005A53F8" w:rsidRPr="006B253B" w:rsidRDefault="005A53F8" w:rsidP="00C9217F">
            <w:pPr>
              <w:keepNext/>
              <w:snapToGrid w:val="0"/>
              <w:jc w:val="center"/>
              <w:rPr>
                <w:iCs/>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9EB1" w14:textId="77777777" w:rsidR="005A53F8" w:rsidRPr="006B253B" w:rsidRDefault="005A53F8" w:rsidP="00C9217F">
            <w:pPr>
              <w:keepNext/>
              <w:snapToGrid w:val="0"/>
              <w:jc w:val="center"/>
              <w:rPr>
                <w:iCs/>
              </w:rPr>
            </w:pPr>
          </w:p>
        </w:tc>
      </w:tr>
      <w:tr w:rsidR="005A53F8" w:rsidRPr="006B253B" w14:paraId="61762303"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3233C44F" w14:textId="77777777" w:rsidR="005A53F8" w:rsidRPr="006B253B" w:rsidRDefault="005A53F8" w:rsidP="00C9217F">
            <w:r w:rsidRPr="006B253B">
              <w:t>Numru ta’ pazjenti randomised</w:t>
            </w:r>
          </w:p>
        </w:tc>
        <w:tc>
          <w:tcPr>
            <w:tcW w:w="1107" w:type="dxa"/>
            <w:tcBorders>
              <w:top w:val="single" w:sz="4" w:space="0" w:color="000000"/>
              <w:left w:val="single" w:sz="4" w:space="0" w:color="000000"/>
              <w:bottom w:val="single" w:sz="4" w:space="0" w:color="000000"/>
            </w:tcBorders>
            <w:shd w:val="clear" w:color="auto" w:fill="auto"/>
            <w:vAlign w:val="center"/>
          </w:tcPr>
          <w:p w14:paraId="06FEC5D2" w14:textId="77777777" w:rsidR="005A53F8" w:rsidRPr="006B253B" w:rsidRDefault="005A53F8" w:rsidP="00C9217F">
            <w:pPr>
              <w:jc w:val="center"/>
            </w:pPr>
            <w:r w:rsidRPr="006B253B">
              <w:t>255</w:t>
            </w:r>
          </w:p>
        </w:tc>
        <w:tc>
          <w:tcPr>
            <w:tcW w:w="1245" w:type="dxa"/>
            <w:tcBorders>
              <w:top w:val="single" w:sz="4" w:space="0" w:color="000000"/>
              <w:left w:val="single" w:sz="4" w:space="0" w:color="000000"/>
              <w:bottom w:val="single" w:sz="4" w:space="0" w:color="000000"/>
            </w:tcBorders>
            <w:shd w:val="clear" w:color="auto" w:fill="auto"/>
            <w:vAlign w:val="center"/>
          </w:tcPr>
          <w:p w14:paraId="76F7C8D3" w14:textId="77777777" w:rsidR="005A53F8" w:rsidRPr="006B253B" w:rsidRDefault="005A53F8" w:rsidP="00C9217F">
            <w:pPr>
              <w:jc w:val="center"/>
            </w:pPr>
            <w:r w:rsidRPr="006B253B">
              <w:t>255</w:t>
            </w:r>
          </w:p>
        </w:tc>
        <w:tc>
          <w:tcPr>
            <w:tcW w:w="1245" w:type="dxa"/>
            <w:tcBorders>
              <w:top w:val="single" w:sz="4" w:space="0" w:color="000000"/>
              <w:left w:val="single" w:sz="4" w:space="0" w:color="000000"/>
              <w:bottom w:val="single" w:sz="4" w:space="0" w:color="000000"/>
            </w:tcBorders>
            <w:shd w:val="clear" w:color="auto" w:fill="auto"/>
            <w:vAlign w:val="center"/>
          </w:tcPr>
          <w:p w14:paraId="1AE0480E" w14:textId="77777777" w:rsidR="005A53F8" w:rsidRPr="006B253B" w:rsidRDefault="005A53F8" w:rsidP="00C9217F">
            <w:pPr>
              <w:jc w:val="center"/>
            </w:pPr>
            <w:r w:rsidRPr="006B253B">
              <w:t>256</w:t>
            </w:r>
          </w:p>
        </w:tc>
        <w:tc>
          <w:tcPr>
            <w:tcW w:w="1245" w:type="dxa"/>
            <w:tcBorders>
              <w:top w:val="single" w:sz="4" w:space="0" w:color="000000"/>
              <w:left w:val="single" w:sz="4" w:space="0" w:color="000000"/>
              <w:bottom w:val="single" w:sz="4" w:space="0" w:color="000000"/>
            </w:tcBorders>
            <w:shd w:val="clear" w:color="auto" w:fill="auto"/>
            <w:vAlign w:val="center"/>
          </w:tcPr>
          <w:p w14:paraId="29390F3D" w14:textId="77777777" w:rsidR="005A53F8" w:rsidRPr="006B253B" w:rsidRDefault="005A53F8" w:rsidP="00C9217F">
            <w:pPr>
              <w:jc w:val="center"/>
            </w:pPr>
            <w:r w:rsidRPr="006B253B">
              <w:t>250</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5BF3" w14:textId="77777777" w:rsidR="005A53F8" w:rsidRPr="006B253B" w:rsidRDefault="005A53F8" w:rsidP="00C9217F">
            <w:pPr>
              <w:jc w:val="center"/>
            </w:pPr>
            <w:r w:rsidRPr="006B253B">
              <w:t>243</w:t>
            </w:r>
          </w:p>
        </w:tc>
      </w:tr>
      <w:tr w:rsidR="005A53F8" w:rsidRPr="006B253B" w14:paraId="7BFB983B"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vAlign w:val="bottom"/>
          </w:tcPr>
          <w:p w14:paraId="0C2A0A9A" w14:textId="77777777" w:rsidR="005A53F8" w:rsidRPr="006B253B" w:rsidRDefault="005A53F8" w:rsidP="00C9217F">
            <w:pPr>
              <w:ind w:left="284"/>
            </w:pPr>
            <w:r w:rsidRPr="006B253B">
              <w:t>Rispons PASI 50 N (%)</w:t>
            </w:r>
          </w:p>
        </w:tc>
        <w:tc>
          <w:tcPr>
            <w:tcW w:w="1107" w:type="dxa"/>
            <w:tcBorders>
              <w:top w:val="single" w:sz="4" w:space="0" w:color="000000"/>
              <w:left w:val="single" w:sz="4" w:space="0" w:color="000000"/>
              <w:bottom w:val="single" w:sz="4" w:space="0" w:color="000000"/>
            </w:tcBorders>
            <w:shd w:val="clear" w:color="auto" w:fill="auto"/>
            <w:vAlign w:val="center"/>
          </w:tcPr>
          <w:p w14:paraId="43E5679F" w14:textId="77777777" w:rsidR="005A53F8" w:rsidRPr="006B253B" w:rsidRDefault="005A53F8" w:rsidP="00C9217F">
            <w:pPr>
              <w:jc w:val="center"/>
            </w:pPr>
            <w:r w:rsidRPr="006B253B">
              <w:t>26 (10%)</w:t>
            </w:r>
          </w:p>
        </w:tc>
        <w:tc>
          <w:tcPr>
            <w:tcW w:w="1245" w:type="dxa"/>
            <w:tcBorders>
              <w:top w:val="single" w:sz="4" w:space="0" w:color="000000"/>
              <w:left w:val="single" w:sz="4" w:space="0" w:color="000000"/>
              <w:bottom w:val="single" w:sz="4" w:space="0" w:color="000000"/>
            </w:tcBorders>
            <w:shd w:val="clear" w:color="auto" w:fill="auto"/>
            <w:vAlign w:val="center"/>
          </w:tcPr>
          <w:p w14:paraId="52C52902" w14:textId="77777777" w:rsidR="005A53F8" w:rsidRPr="006B253B" w:rsidRDefault="005A53F8" w:rsidP="00C9217F">
            <w:pPr>
              <w:jc w:val="center"/>
            </w:pPr>
            <w:r w:rsidRPr="006B253B">
              <w:t>213 (84%)</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70C3214B" w14:textId="77777777" w:rsidR="005A53F8" w:rsidRPr="006B253B" w:rsidRDefault="005A53F8" w:rsidP="00C9217F">
            <w:pPr>
              <w:jc w:val="center"/>
            </w:pPr>
            <w:r w:rsidRPr="006B253B">
              <w:t>220 (86%)</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08E125D9" w14:textId="77777777" w:rsidR="005A53F8" w:rsidRPr="006B253B" w:rsidRDefault="005A53F8" w:rsidP="00C9217F">
            <w:pPr>
              <w:jc w:val="center"/>
            </w:pPr>
            <w:r w:rsidRPr="006B253B">
              <w:t>228 (91%)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A304" w14:textId="77777777" w:rsidR="005A53F8" w:rsidRPr="006B253B" w:rsidRDefault="005A53F8" w:rsidP="00C9217F">
            <w:pPr>
              <w:jc w:val="center"/>
            </w:pPr>
            <w:r w:rsidRPr="006B253B">
              <w:t>234 (96%)</w:t>
            </w:r>
          </w:p>
        </w:tc>
      </w:tr>
      <w:tr w:rsidR="005A53F8" w:rsidRPr="006B253B" w14:paraId="7CE79A5D"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vAlign w:val="bottom"/>
          </w:tcPr>
          <w:p w14:paraId="7E0C1015" w14:textId="77777777" w:rsidR="005A53F8" w:rsidRPr="006B253B" w:rsidRDefault="005A53F8" w:rsidP="00C9217F">
            <w:pPr>
              <w:ind w:left="284"/>
            </w:pPr>
            <w:r w:rsidRPr="006B253B">
              <w:t xml:space="preserve">Rispons PASI 75 N (%) </w:t>
            </w:r>
          </w:p>
        </w:tc>
        <w:tc>
          <w:tcPr>
            <w:tcW w:w="1107" w:type="dxa"/>
            <w:tcBorders>
              <w:top w:val="single" w:sz="4" w:space="0" w:color="000000"/>
              <w:left w:val="single" w:sz="4" w:space="0" w:color="000000"/>
              <w:bottom w:val="single" w:sz="4" w:space="0" w:color="000000"/>
            </w:tcBorders>
            <w:shd w:val="clear" w:color="auto" w:fill="auto"/>
            <w:vAlign w:val="center"/>
          </w:tcPr>
          <w:p w14:paraId="2FD1F130" w14:textId="77777777" w:rsidR="005A53F8" w:rsidRPr="006B253B" w:rsidRDefault="005A53F8" w:rsidP="00C9217F">
            <w:pPr>
              <w:jc w:val="center"/>
            </w:pPr>
            <w:r w:rsidRPr="006B253B">
              <w:t>8 (3%)</w:t>
            </w:r>
          </w:p>
        </w:tc>
        <w:tc>
          <w:tcPr>
            <w:tcW w:w="1245" w:type="dxa"/>
            <w:tcBorders>
              <w:top w:val="single" w:sz="4" w:space="0" w:color="000000"/>
              <w:left w:val="single" w:sz="4" w:space="0" w:color="000000"/>
              <w:bottom w:val="single" w:sz="4" w:space="0" w:color="000000"/>
            </w:tcBorders>
            <w:shd w:val="clear" w:color="auto" w:fill="auto"/>
            <w:vAlign w:val="center"/>
          </w:tcPr>
          <w:p w14:paraId="241E8625" w14:textId="77777777" w:rsidR="005A53F8" w:rsidRPr="006B253B" w:rsidRDefault="005A53F8" w:rsidP="00C9217F">
            <w:pPr>
              <w:jc w:val="center"/>
            </w:pPr>
            <w:r w:rsidRPr="006B253B">
              <w:t>171 (67%)</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420D0CC3" w14:textId="77777777" w:rsidR="005A53F8" w:rsidRPr="006B253B" w:rsidRDefault="005A53F8" w:rsidP="00C9217F">
            <w:pPr>
              <w:jc w:val="center"/>
            </w:pPr>
            <w:r w:rsidRPr="006B253B">
              <w:t>170 (66%)</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09AF6E15" w14:textId="77777777" w:rsidR="005A53F8" w:rsidRPr="006B253B" w:rsidRDefault="005A53F8" w:rsidP="00C9217F">
            <w:pPr>
              <w:jc w:val="center"/>
            </w:pPr>
            <w:r w:rsidRPr="006B253B">
              <w:t>178 (71%)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DBEB" w14:textId="77777777" w:rsidR="005A53F8" w:rsidRPr="006B253B" w:rsidRDefault="005A53F8" w:rsidP="00C9217F">
            <w:pPr>
              <w:jc w:val="center"/>
            </w:pPr>
            <w:r w:rsidRPr="006B253B">
              <w:t>191 (79%)</w:t>
            </w:r>
          </w:p>
        </w:tc>
      </w:tr>
      <w:tr w:rsidR="005A53F8" w:rsidRPr="006B253B" w14:paraId="759A4BD5"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5C19D360" w14:textId="77777777" w:rsidR="005A53F8" w:rsidRPr="006B253B" w:rsidRDefault="005A53F8" w:rsidP="00C9217F">
            <w:pPr>
              <w:ind w:left="284"/>
            </w:pPr>
            <w:r w:rsidRPr="006B253B">
              <w:rPr>
                <w:iCs/>
              </w:rPr>
              <w:t>Rispons PASI 90 N (%)</w:t>
            </w:r>
          </w:p>
        </w:tc>
        <w:tc>
          <w:tcPr>
            <w:tcW w:w="1107" w:type="dxa"/>
            <w:tcBorders>
              <w:top w:val="single" w:sz="4" w:space="0" w:color="000000"/>
              <w:left w:val="single" w:sz="4" w:space="0" w:color="000000"/>
              <w:bottom w:val="single" w:sz="4" w:space="0" w:color="000000"/>
            </w:tcBorders>
            <w:shd w:val="clear" w:color="auto" w:fill="auto"/>
            <w:vAlign w:val="center"/>
          </w:tcPr>
          <w:p w14:paraId="65CEF1CC" w14:textId="77777777" w:rsidR="005A53F8" w:rsidRPr="006B253B" w:rsidRDefault="005A53F8" w:rsidP="00C9217F">
            <w:pPr>
              <w:jc w:val="center"/>
            </w:pPr>
            <w:r w:rsidRPr="006B253B">
              <w:t>5 (2%)</w:t>
            </w:r>
          </w:p>
        </w:tc>
        <w:tc>
          <w:tcPr>
            <w:tcW w:w="1245" w:type="dxa"/>
            <w:tcBorders>
              <w:top w:val="single" w:sz="4" w:space="0" w:color="000000"/>
              <w:left w:val="single" w:sz="4" w:space="0" w:color="000000"/>
              <w:bottom w:val="single" w:sz="4" w:space="0" w:color="000000"/>
            </w:tcBorders>
            <w:shd w:val="clear" w:color="auto" w:fill="auto"/>
            <w:vAlign w:val="center"/>
          </w:tcPr>
          <w:p w14:paraId="4F1F1CD7" w14:textId="77777777" w:rsidR="005A53F8" w:rsidRPr="006B253B" w:rsidRDefault="005A53F8" w:rsidP="00C9217F">
            <w:pPr>
              <w:jc w:val="center"/>
            </w:pPr>
            <w:r w:rsidRPr="006B253B">
              <w:t>106 (42%)</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77A23600" w14:textId="77777777" w:rsidR="005A53F8" w:rsidRPr="006B253B" w:rsidRDefault="005A53F8" w:rsidP="00C9217F">
            <w:pPr>
              <w:jc w:val="center"/>
            </w:pPr>
            <w:r w:rsidRPr="006B253B">
              <w:t>94 (37%)</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24FE8C4C" w14:textId="77777777" w:rsidR="005A53F8" w:rsidRPr="006B253B" w:rsidRDefault="005A53F8" w:rsidP="00C9217F">
            <w:pPr>
              <w:jc w:val="center"/>
            </w:pPr>
            <w:r w:rsidRPr="006B253B">
              <w:t>123 (49%)</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0178" w14:textId="77777777" w:rsidR="005A53F8" w:rsidRPr="006B253B" w:rsidRDefault="005A53F8" w:rsidP="00C9217F">
            <w:pPr>
              <w:jc w:val="center"/>
            </w:pPr>
            <w:r w:rsidRPr="006B253B">
              <w:t>135 (56%)</w:t>
            </w:r>
          </w:p>
        </w:tc>
      </w:tr>
      <w:tr w:rsidR="005A53F8" w:rsidRPr="006B253B" w14:paraId="41CED15A"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3B5C1228" w14:textId="77777777" w:rsidR="005A53F8" w:rsidRPr="006B253B" w:rsidRDefault="005A53F8" w:rsidP="00C9217F">
            <w:r w:rsidRPr="006B253B">
              <w:rPr>
                <w:iCs/>
              </w:rPr>
              <w:t>PGA</w:t>
            </w:r>
            <w:r w:rsidRPr="006B253B">
              <w:rPr>
                <w:vertAlign w:val="superscript"/>
              </w:rPr>
              <w:t>b</w:t>
            </w:r>
            <w:r w:rsidRPr="006B253B">
              <w:rPr>
                <w:iCs/>
              </w:rPr>
              <w:t xml:space="preserve"> ta’ psorijasi li fieqet jew hija minima N (%) </w:t>
            </w:r>
          </w:p>
        </w:tc>
        <w:tc>
          <w:tcPr>
            <w:tcW w:w="1107" w:type="dxa"/>
            <w:tcBorders>
              <w:top w:val="single" w:sz="4" w:space="0" w:color="000000"/>
              <w:left w:val="single" w:sz="4" w:space="0" w:color="000000"/>
              <w:bottom w:val="single" w:sz="4" w:space="0" w:color="000000"/>
            </w:tcBorders>
            <w:shd w:val="clear" w:color="auto" w:fill="auto"/>
            <w:vAlign w:val="center"/>
          </w:tcPr>
          <w:p w14:paraId="56315209" w14:textId="77777777" w:rsidR="005A53F8" w:rsidRPr="006B253B" w:rsidRDefault="005A53F8" w:rsidP="00C9217F">
            <w:pPr>
              <w:jc w:val="center"/>
            </w:pPr>
            <w:r w:rsidRPr="006B253B">
              <w:t>10 (4%)</w:t>
            </w:r>
          </w:p>
        </w:tc>
        <w:tc>
          <w:tcPr>
            <w:tcW w:w="1245" w:type="dxa"/>
            <w:tcBorders>
              <w:top w:val="single" w:sz="4" w:space="0" w:color="000000"/>
              <w:left w:val="single" w:sz="4" w:space="0" w:color="000000"/>
              <w:bottom w:val="single" w:sz="4" w:space="0" w:color="000000"/>
            </w:tcBorders>
            <w:shd w:val="clear" w:color="auto" w:fill="auto"/>
            <w:vAlign w:val="center"/>
          </w:tcPr>
          <w:p w14:paraId="3D250461" w14:textId="77777777" w:rsidR="005A53F8" w:rsidRPr="006B253B" w:rsidRDefault="005A53F8" w:rsidP="00C9217F">
            <w:pPr>
              <w:jc w:val="center"/>
            </w:pPr>
            <w:r w:rsidRPr="006B253B">
              <w:t>151 (59%)</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5025C04C" w14:textId="77777777" w:rsidR="005A53F8" w:rsidRPr="006B253B" w:rsidRDefault="005A53F8" w:rsidP="00C9217F">
            <w:pPr>
              <w:jc w:val="center"/>
            </w:pPr>
            <w:r w:rsidRPr="006B253B">
              <w:t>156 (61%)</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534F1340" w14:textId="77777777" w:rsidR="005A53F8" w:rsidRPr="006B253B" w:rsidRDefault="005A53F8" w:rsidP="00C9217F">
            <w:pPr>
              <w:jc w:val="center"/>
            </w:pPr>
            <w:r w:rsidRPr="006B253B">
              <w:t>146 (58%)</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70D1" w14:textId="77777777" w:rsidR="005A53F8" w:rsidRPr="006B253B" w:rsidRDefault="005A53F8" w:rsidP="00C9217F">
            <w:pPr>
              <w:jc w:val="center"/>
            </w:pPr>
            <w:r w:rsidRPr="006B253B">
              <w:t>160 (66%)</w:t>
            </w:r>
          </w:p>
        </w:tc>
      </w:tr>
      <w:tr w:rsidR="005A53F8" w:rsidRPr="006B253B" w14:paraId="1A36CC2D"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364231DA" w14:textId="77777777" w:rsidR="005A53F8" w:rsidRPr="006B253B" w:rsidRDefault="005A53F8" w:rsidP="00C9217F">
            <w:pPr>
              <w:rPr>
                <w:iCs/>
              </w:rPr>
            </w:pPr>
            <w:r w:rsidRPr="006B253B">
              <w:t xml:space="preserve">Numru ta’ pazjenti ≤ 100 kg </w:t>
            </w:r>
          </w:p>
        </w:tc>
        <w:tc>
          <w:tcPr>
            <w:tcW w:w="1107" w:type="dxa"/>
            <w:tcBorders>
              <w:top w:val="single" w:sz="4" w:space="0" w:color="000000"/>
              <w:left w:val="single" w:sz="4" w:space="0" w:color="000000"/>
              <w:bottom w:val="single" w:sz="4" w:space="0" w:color="000000"/>
            </w:tcBorders>
            <w:shd w:val="clear" w:color="auto" w:fill="auto"/>
            <w:vAlign w:val="center"/>
          </w:tcPr>
          <w:p w14:paraId="247F4EF7" w14:textId="77777777" w:rsidR="005A53F8" w:rsidRPr="006B253B" w:rsidRDefault="005A53F8" w:rsidP="00C9217F">
            <w:pPr>
              <w:jc w:val="center"/>
              <w:rPr>
                <w:iCs/>
              </w:rPr>
            </w:pPr>
            <w:r w:rsidRPr="006B253B">
              <w:rPr>
                <w:iCs/>
              </w:rPr>
              <w:t>166</w:t>
            </w:r>
          </w:p>
        </w:tc>
        <w:tc>
          <w:tcPr>
            <w:tcW w:w="1245" w:type="dxa"/>
            <w:tcBorders>
              <w:top w:val="single" w:sz="4" w:space="0" w:color="000000"/>
              <w:left w:val="single" w:sz="4" w:space="0" w:color="000000"/>
              <w:bottom w:val="single" w:sz="4" w:space="0" w:color="000000"/>
            </w:tcBorders>
            <w:shd w:val="clear" w:color="auto" w:fill="auto"/>
            <w:vAlign w:val="center"/>
          </w:tcPr>
          <w:p w14:paraId="43051A3E" w14:textId="77777777" w:rsidR="005A53F8" w:rsidRPr="006B253B" w:rsidRDefault="005A53F8" w:rsidP="00C9217F">
            <w:pPr>
              <w:jc w:val="center"/>
              <w:rPr>
                <w:iCs/>
              </w:rPr>
            </w:pPr>
            <w:r w:rsidRPr="006B253B">
              <w:rPr>
                <w:iCs/>
              </w:rPr>
              <w:t>168</w:t>
            </w:r>
          </w:p>
        </w:tc>
        <w:tc>
          <w:tcPr>
            <w:tcW w:w="1245" w:type="dxa"/>
            <w:tcBorders>
              <w:top w:val="single" w:sz="4" w:space="0" w:color="000000"/>
              <w:left w:val="single" w:sz="4" w:space="0" w:color="000000"/>
              <w:bottom w:val="single" w:sz="4" w:space="0" w:color="000000"/>
            </w:tcBorders>
            <w:shd w:val="clear" w:color="auto" w:fill="auto"/>
            <w:vAlign w:val="center"/>
          </w:tcPr>
          <w:p w14:paraId="35CCA56D" w14:textId="77777777" w:rsidR="005A53F8" w:rsidRPr="006B253B" w:rsidRDefault="005A53F8" w:rsidP="00C9217F">
            <w:pPr>
              <w:jc w:val="center"/>
              <w:rPr>
                <w:iCs/>
              </w:rPr>
            </w:pPr>
            <w:r w:rsidRPr="006B253B">
              <w:rPr>
                <w:iCs/>
              </w:rPr>
              <w:t>164</w:t>
            </w:r>
          </w:p>
        </w:tc>
        <w:tc>
          <w:tcPr>
            <w:tcW w:w="1245" w:type="dxa"/>
            <w:tcBorders>
              <w:top w:val="single" w:sz="4" w:space="0" w:color="000000"/>
              <w:left w:val="single" w:sz="4" w:space="0" w:color="000000"/>
              <w:bottom w:val="single" w:sz="4" w:space="0" w:color="000000"/>
            </w:tcBorders>
            <w:shd w:val="clear" w:color="auto" w:fill="auto"/>
            <w:vAlign w:val="center"/>
          </w:tcPr>
          <w:p w14:paraId="06F30577" w14:textId="77777777" w:rsidR="005A53F8" w:rsidRPr="006B253B" w:rsidRDefault="005A53F8" w:rsidP="00C9217F">
            <w:pPr>
              <w:jc w:val="center"/>
              <w:rPr>
                <w:iCs/>
              </w:rPr>
            </w:pPr>
            <w:r w:rsidRPr="006B253B">
              <w:rPr>
                <w:iCs/>
              </w:rPr>
              <w:t>164</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68EB" w14:textId="77777777" w:rsidR="005A53F8" w:rsidRPr="006B253B" w:rsidRDefault="005A53F8" w:rsidP="00C9217F">
            <w:pPr>
              <w:jc w:val="center"/>
            </w:pPr>
            <w:r w:rsidRPr="006B253B">
              <w:rPr>
                <w:iCs/>
              </w:rPr>
              <w:t>153</w:t>
            </w:r>
          </w:p>
        </w:tc>
      </w:tr>
      <w:tr w:rsidR="005A53F8" w:rsidRPr="006B253B" w14:paraId="29D02038"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434394CB" w14:textId="77777777" w:rsidR="005A53F8" w:rsidRPr="006B253B" w:rsidRDefault="005A53F8" w:rsidP="00C9217F">
            <w:pPr>
              <w:ind w:left="284"/>
              <w:rPr>
                <w:iCs/>
              </w:rPr>
            </w:pPr>
            <w:r w:rsidRPr="006B253B">
              <w:t>Rispons PASI 75 N</w:t>
            </w:r>
            <w:r w:rsidRPr="006B253B">
              <w:rPr>
                <w:iCs/>
              </w:rPr>
              <w:t xml:space="preserve"> (%)</w:t>
            </w:r>
          </w:p>
        </w:tc>
        <w:tc>
          <w:tcPr>
            <w:tcW w:w="1107" w:type="dxa"/>
            <w:tcBorders>
              <w:top w:val="single" w:sz="4" w:space="0" w:color="000000"/>
              <w:left w:val="single" w:sz="4" w:space="0" w:color="000000"/>
              <w:bottom w:val="single" w:sz="4" w:space="0" w:color="000000"/>
            </w:tcBorders>
            <w:shd w:val="clear" w:color="auto" w:fill="auto"/>
            <w:vAlign w:val="center"/>
          </w:tcPr>
          <w:p w14:paraId="12AFFD4D" w14:textId="77777777" w:rsidR="005A53F8" w:rsidRPr="006B253B" w:rsidRDefault="005A53F8" w:rsidP="00C9217F">
            <w:pPr>
              <w:jc w:val="center"/>
              <w:rPr>
                <w:iCs/>
              </w:rPr>
            </w:pPr>
            <w:r w:rsidRPr="006B253B">
              <w:rPr>
                <w:iCs/>
              </w:rPr>
              <w:t>6 (4%)</w:t>
            </w:r>
          </w:p>
        </w:tc>
        <w:tc>
          <w:tcPr>
            <w:tcW w:w="1245" w:type="dxa"/>
            <w:tcBorders>
              <w:top w:val="single" w:sz="4" w:space="0" w:color="000000"/>
              <w:left w:val="single" w:sz="4" w:space="0" w:color="000000"/>
              <w:bottom w:val="single" w:sz="4" w:space="0" w:color="000000"/>
            </w:tcBorders>
            <w:shd w:val="clear" w:color="auto" w:fill="auto"/>
            <w:vAlign w:val="center"/>
          </w:tcPr>
          <w:p w14:paraId="04952661" w14:textId="77777777" w:rsidR="005A53F8" w:rsidRPr="006B253B" w:rsidRDefault="005A53F8" w:rsidP="00C9217F">
            <w:pPr>
              <w:jc w:val="center"/>
              <w:rPr>
                <w:iCs/>
              </w:rPr>
            </w:pPr>
            <w:r w:rsidRPr="006B253B">
              <w:rPr>
                <w:iCs/>
              </w:rPr>
              <w:t>124 (74%)</w:t>
            </w:r>
          </w:p>
        </w:tc>
        <w:tc>
          <w:tcPr>
            <w:tcW w:w="1245" w:type="dxa"/>
            <w:tcBorders>
              <w:top w:val="single" w:sz="4" w:space="0" w:color="000000"/>
              <w:left w:val="single" w:sz="4" w:space="0" w:color="000000"/>
              <w:bottom w:val="single" w:sz="4" w:space="0" w:color="000000"/>
            </w:tcBorders>
            <w:shd w:val="clear" w:color="auto" w:fill="auto"/>
            <w:vAlign w:val="center"/>
          </w:tcPr>
          <w:p w14:paraId="68EDFB94" w14:textId="77777777" w:rsidR="005A53F8" w:rsidRPr="006B253B" w:rsidRDefault="005A53F8" w:rsidP="00C9217F">
            <w:pPr>
              <w:jc w:val="center"/>
              <w:rPr>
                <w:iCs/>
              </w:rPr>
            </w:pPr>
            <w:r w:rsidRPr="006B253B">
              <w:rPr>
                <w:iCs/>
              </w:rPr>
              <w:t>107 (65%)</w:t>
            </w:r>
          </w:p>
        </w:tc>
        <w:tc>
          <w:tcPr>
            <w:tcW w:w="1245" w:type="dxa"/>
            <w:tcBorders>
              <w:top w:val="single" w:sz="4" w:space="0" w:color="000000"/>
              <w:left w:val="single" w:sz="4" w:space="0" w:color="000000"/>
              <w:bottom w:val="single" w:sz="4" w:space="0" w:color="000000"/>
            </w:tcBorders>
            <w:shd w:val="clear" w:color="auto" w:fill="auto"/>
            <w:vAlign w:val="center"/>
          </w:tcPr>
          <w:p w14:paraId="0CD93A48" w14:textId="77777777" w:rsidR="005A53F8" w:rsidRPr="006B253B" w:rsidRDefault="005A53F8" w:rsidP="00C9217F">
            <w:pPr>
              <w:jc w:val="center"/>
              <w:rPr>
                <w:iCs/>
              </w:rPr>
            </w:pPr>
            <w:r w:rsidRPr="006B253B">
              <w:rPr>
                <w:iCs/>
              </w:rPr>
              <w:t>130 (79%)</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83A6" w14:textId="77777777" w:rsidR="005A53F8" w:rsidRPr="006B253B" w:rsidRDefault="005A53F8" w:rsidP="00C9217F">
            <w:pPr>
              <w:jc w:val="center"/>
            </w:pPr>
            <w:r w:rsidRPr="006B253B">
              <w:rPr>
                <w:iCs/>
              </w:rPr>
              <w:t>124 (81%)</w:t>
            </w:r>
          </w:p>
        </w:tc>
      </w:tr>
      <w:tr w:rsidR="005A53F8" w:rsidRPr="006B253B" w14:paraId="1CE179EF"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3070BE90" w14:textId="77777777" w:rsidR="005A53F8" w:rsidRPr="006B253B" w:rsidRDefault="005A53F8" w:rsidP="00C9217F">
            <w:pPr>
              <w:rPr>
                <w:iCs/>
              </w:rPr>
            </w:pPr>
            <w:r w:rsidRPr="006B253B">
              <w:t xml:space="preserve">Numru ta’ pazjenti </w:t>
            </w:r>
            <w:r w:rsidRPr="006B253B">
              <w:rPr>
                <w:iCs/>
              </w:rPr>
              <w:t>&gt; 1</w:t>
            </w:r>
            <w:r w:rsidRPr="006B253B">
              <w:t>00 kg</w:t>
            </w:r>
          </w:p>
        </w:tc>
        <w:tc>
          <w:tcPr>
            <w:tcW w:w="1107" w:type="dxa"/>
            <w:tcBorders>
              <w:top w:val="single" w:sz="4" w:space="0" w:color="000000"/>
              <w:left w:val="single" w:sz="4" w:space="0" w:color="000000"/>
              <w:bottom w:val="single" w:sz="4" w:space="0" w:color="000000"/>
            </w:tcBorders>
            <w:shd w:val="clear" w:color="auto" w:fill="auto"/>
            <w:vAlign w:val="center"/>
          </w:tcPr>
          <w:p w14:paraId="704B7952" w14:textId="77777777" w:rsidR="005A53F8" w:rsidRPr="006B253B" w:rsidRDefault="005A53F8" w:rsidP="00C9217F">
            <w:pPr>
              <w:jc w:val="center"/>
              <w:rPr>
                <w:iCs/>
              </w:rPr>
            </w:pPr>
            <w:r w:rsidRPr="006B253B">
              <w:rPr>
                <w:iCs/>
              </w:rPr>
              <w:t>89</w:t>
            </w:r>
          </w:p>
        </w:tc>
        <w:tc>
          <w:tcPr>
            <w:tcW w:w="1245" w:type="dxa"/>
            <w:tcBorders>
              <w:top w:val="single" w:sz="4" w:space="0" w:color="000000"/>
              <w:left w:val="single" w:sz="4" w:space="0" w:color="000000"/>
              <w:bottom w:val="single" w:sz="4" w:space="0" w:color="000000"/>
            </w:tcBorders>
            <w:shd w:val="clear" w:color="auto" w:fill="auto"/>
            <w:vAlign w:val="center"/>
          </w:tcPr>
          <w:p w14:paraId="1A7A24EB" w14:textId="77777777" w:rsidR="005A53F8" w:rsidRPr="006B253B" w:rsidRDefault="005A53F8" w:rsidP="00C9217F">
            <w:pPr>
              <w:jc w:val="center"/>
              <w:rPr>
                <w:iCs/>
              </w:rPr>
            </w:pPr>
            <w:r w:rsidRPr="006B253B">
              <w:rPr>
                <w:iCs/>
              </w:rPr>
              <w:t>87</w:t>
            </w:r>
          </w:p>
        </w:tc>
        <w:tc>
          <w:tcPr>
            <w:tcW w:w="1245" w:type="dxa"/>
            <w:tcBorders>
              <w:top w:val="single" w:sz="4" w:space="0" w:color="000000"/>
              <w:left w:val="single" w:sz="4" w:space="0" w:color="000000"/>
              <w:bottom w:val="single" w:sz="4" w:space="0" w:color="000000"/>
            </w:tcBorders>
            <w:shd w:val="clear" w:color="auto" w:fill="auto"/>
            <w:vAlign w:val="center"/>
          </w:tcPr>
          <w:p w14:paraId="5AE71506" w14:textId="77777777" w:rsidR="005A53F8" w:rsidRPr="006B253B" w:rsidRDefault="005A53F8" w:rsidP="00C9217F">
            <w:pPr>
              <w:jc w:val="center"/>
              <w:rPr>
                <w:iCs/>
              </w:rPr>
            </w:pPr>
            <w:r w:rsidRPr="006B253B">
              <w:rPr>
                <w:iCs/>
              </w:rPr>
              <w:t>92</w:t>
            </w:r>
          </w:p>
        </w:tc>
        <w:tc>
          <w:tcPr>
            <w:tcW w:w="1245" w:type="dxa"/>
            <w:tcBorders>
              <w:top w:val="single" w:sz="4" w:space="0" w:color="000000"/>
              <w:left w:val="single" w:sz="4" w:space="0" w:color="000000"/>
              <w:bottom w:val="single" w:sz="4" w:space="0" w:color="000000"/>
            </w:tcBorders>
            <w:shd w:val="clear" w:color="auto" w:fill="auto"/>
            <w:vAlign w:val="center"/>
          </w:tcPr>
          <w:p w14:paraId="6E1E7639" w14:textId="77777777" w:rsidR="005A53F8" w:rsidRPr="006B253B" w:rsidRDefault="005A53F8" w:rsidP="00C9217F">
            <w:pPr>
              <w:jc w:val="center"/>
              <w:rPr>
                <w:iCs/>
              </w:rPr>
            </w:pPr>
            <w:r w:rsidRPr="006B253B">
              <w:rPr>
                <w:iCs/>
              </w:rPr>
              <w:t>86</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49E4" w14:textId="77777777" w:rsidR="005A53F8" w:rsidRPr="006B253B" w:rsidRDefault="005A53F8" w:rsidP="00C9217F">
            <w:pPr>
              <w:jc w:val="center"/>
            </w:pPr>
            <w:r w:rsidRPr="006B253B">
              <w:rPr>
                <w:iCs/>
              </w:rPr>
              <w:t>90</w:t>
            </w:r>
          </w:p>
        </w:tc>
      </w:tr>
      <w:tr w:rsidR="005A53F8" w:rsidRPr="006B253B" w14:paraId="77906394"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110F91F4" w14:textId="77777777" w:rsidR="005A53F8" w:rsidRPr="006B253B" w:rsidRDefault="005A53F8" w:rsidP="00C9217F">
            <w:pPr>
              <w:ind w:left="284"/>
              <w:rPr>
                <w:iCs/>
              </w:rPr>
            </w:pPr>
            <w:r w:rsidRPr="006B253B">
              <w:t>Rispons PASI 75 N</w:t>
            </w:r>
            <w:r w:rsidRPr="006B253B">
              <w:rPr>
                <w:iCs/>
              </w:rPr>
              <w:t xml:space="preserve"> (%)</w:t>
            </w:r>
          </w:p>
        </w:tc>
        <w:tc>
          <w:tcPr>
            <w:tcW w:w="1107" w:type="dxa"/>
            <w:tcBorders>
              <w:top w:val="single" w:sz="4" w:space="0" w:color="000000"/>
              <w:left w:val="single" w:sz="4" w:space="0" w:color="000000"/>
              <w:bottom w:val="single" w:sz="4" w:space="0" w:color="000000"/>
            </w:tcBorders>
            <w:shd w:val="clear" w:color="auto" w:fill="auto"/>
            <w:vAlign w:val="center"/>
          </w:tcPr>
          <w:p w14:paraId="1D5F0619" w14:textId="77777777" w:rsidR="005A53F8" w:rsidRPr="006B253B" w:rsidRDefault="005A53F8" w:rsidP="00C9217F">
            <w:pPr>
              <w:jc w:val="center"/>
              <w:rPr>
                <w:iCs/>
              </w:rPr>
            </w:pPr>
            <w:r w:rsidRPr="006B253B">
              <w:rPr>
                <w:iCs/>
              </w:rPr>
              <w:t>2 (2%)</w:t>
            </w:r>
          </w:p>
        </w:tc>
        <w:tc>
          <w:tcPr>
            <w:tcW w:w="1245" w:type="dxa"/>
            <w:tcBorders>
              <w:top w:val="single" w:sz="4" w:space="0" w:color="000000"/>
              <w:left w:val="single" w:sz="4" w:space="0" w:color="000000"/>
              <w:bottom w:val="single" w:sz="4" w:space="0" w:color="000000"/>
            </w:tcBorders>
            <w:shd w:val="clear" w:color="auto" w:fill="auto"/>
            <w:vAlign w:val="center"/>
          </w:tcPr>
          <w:p w14:paraId="6179B95B" w14:textId="77777777" w:rsidR="005A53F8" w:rsidRPr="006B253B" w:rsidRDefault="005A53F8" w:rsidP="00C9217F">
            <w:pPr>
              <w:jc w:val="center"/>
              <w:rPr>
                <w:iCs/>
              </w:rPr>
            </w:pPr>
            <w:r w:rsidRPr="006B253B">
              <w:rPr>
                <w:iCs/>
              </w:rPr>
              <w:t>47 (54%)</w:t>
            </w:r>
          </w:p>
        </w:tc>
        <w:tc>
          <w:tcPr>
            <w:tcW w:w="1245" w:type="dxa"/>
            <w:tcBorders>
              <w:top w:val="single" w:sz="4" w:space="0" w:color="000000"/>
              <w:left w:val="single" w:sz="4" w:space="0" w:color="000000"/>
              <w:bottom w:val="single" w:sz="4" w:space="0" w:color="000000"/>
            </w:tcBorders>
            <w:shd w:val="clear" w:color="auto" w:fill="auto"/>
            <w:vAlign w:val="center"/>
          </w:tcPr>
          <w:p w14:paraId="15C8D4D1" w14:textId="77777777" w:rsidR="005A53F8" w:rsidRPr="006B253B" w:rsidRDefault="005A53F8" w:rsidP="00C9217F">
            <w:pPr>
              <w:jc w:val="center"/>
              <w:rPr>
                <w:iCs/>
              </w:rPr>
            </w:pPr>
            <w:r w:rsidRPr="006B253B">
              <w:rPr>
                <w:iCs/>
              </w:rPr>
              <w:t>63 (68%)</w:t>
            </w:r>
          </w:p>
        </w:tc>
        <w:tc>
          <w:tcPr>
            <w:tcW w:w="1245" w:type="dxa"/>
            <w:tcBorders>
              <w:top w:val="single" w:sz="4" w:space="0" w:color="000000"/>
              <w:left w:val="single" w:sz="4" w:space="0" w:color="000000"/>
              <w:bottom w:val="single" w:sz="4" w:space="0" w:color="000000"/>
            </w:tcBorders>
            <w:shd w:val="clear" w:color="auto" w:fill="auto"/>
            <w:vAlign w:val="center"/>
          </w:tcPr>
          <w:p w14:paraId="549919F6" w14:textId="77777777" w:rsidR="005A53F8" w:rsidRPr="006B253B" w:rsidRDefault="005A53F8" w:rsidP="00C9217F">
            <w:pPr>
              <w:jc w:val="center"/>
              <w:rPr>
                <w:iCs/>
              </w:rPr>
            </w:pPr>
            <w:r w:rsidRPr="006B253B">
              <w:rPr>
                <w:iCs/>
              </w:rPr>
              <w:t>48 (56%)</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C983" w14:textId="77777777" w:rsidR="005A53F8" w:rsidRPr="006B253B" w:rsidRDefault="005A53F8" w:rsidP="00C9217F">
            <w:pPr>
              <w:jc w:val="center"/>
            </w:pPr>
            <w:r w:rsidRPr="006B253B">
              <w:rPr>
                <w:iCs/>
              </w:rPr>
              <w:t>67 (74%)</w:t>
            </w:r>
          </w:p>
        </w:tc>
      </w:tr>
      <w:tr w:rsidR="005A53F8" w:rsidRPr="006B253B" w14:paraId="01E39342"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79491F6C" w14:textId="77777777" w:rsidR="005A53F8" w:rsidRPr="006B253B" w:rsidRDefault="005A53F8" w:rsidP="00C9217F">
            <w:pPr>
              <w:snapToGrid w:val="0"/>
              <w:rPr>
                <w:iCs/>
                <w:sz w:val="20"/>
              </w:rPr>
            </w:pPr>
          </w:p>
        </w:tc>
        <w:tc>
          <w:tcPr>
            <w:tcW w:w="1107" w:type="dxa"/>
            <w:tcBorders>
              <w:top w:val="single" w:sz="4" w:space="0" w:color="000000"/>
              <w:left w:val="single" w:sz="4" w:space="0" w:color="000000"/>
              <w:bottom w:val="single" w:sz="4" w:space="0" w:color="000000"/>
            </w:tcBorders>
            <w:shd w:val="clear" w:color="auto" w:fill="auto"/>
            <w:vAlign w:val="center"/>
          </w:tcPr>
          <w:p w14:paraId="0547596A" w14:textId="77777777" w:rsidR="005A53F8" w:rsidRPr="006B253B" w:rsidRDefault="005A53F8" w:rsidP="00C9217F">
            <w:pPr>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1D3DEFA2" w14:textId="77777777" w:rsidR="005A53F8" w:rsidRPr="006B253B" w:rsidRDefault="005A53F8" w:rsidP="00C9217F">
            <w:pPr>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6C1ECF33" w14:textId="77777777" w:rsidR="005A53F8" w:rsidRPr="006B253B" w:rsidRDefault="005A53F8" w:rsidP="00C9217F">
            <w:pPr>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74FFBDF4" w14:textId="77777777" w:rsidR="005A53F8" w:rsidRPr="006B253B" w:rsidRDefault="005A53F8" w:rsidP="00C9217F">
            <w:pPr>
              <w:snapToGrid w:val="0"/>
              <w:jc w:val="center"/>
              <w:rPr>
                <w:iCs/>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1F2C" w14:textId="77777777" w:rsidR="005A53F8" w:rsidRPr="006B253B" w:rsidRDefault="005A53F8" w:rsidP="00C9217F">
            <w:pPr>
              <w:snapToGrid w:val="0"/>
              <w:jc w:val="center"/>
              <w:rPr>
                <w:iCs/>
              </w:rPr>
            </w:pPr>
          </w:p>
        </w:tc>
      </w:tr>
      <w:tr w:rsidR="005A53F8" w:rsidRPr="006B253B" w14:paraId="03F4626A"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12950E44" w14:textId="77777777" w:rsidR="005A53F8" w:rsidRPr="006B253B" w:rsidRDefault="005A53F8" w:rsidP="00C9217F">
            <w:pPr>
              <w:keepNext/>
              <w:rPr>
                <w:iCs/>
              </w:rPr>
            </w:pPr>
            <w:r w:rsidRPr="006B253B">
              <w:rPr>
                <w:b/>
                <w:bCs/>
                <w:iCs/>
              </w:rPr>
              <w:t xml:space="preserve">L-Istudju tal-Psorijasi 2 </w:t>
            </w:r>
          </w:p>
        </w:tc>
        <w:tc>
          <w:tcPr>
            <w:tcW w:w="1107" w:type="dxa"/>
            <w:tcBorders>
              <w:top w:val="single" w:sz="4" w:space="0" w:color="000000"/>
              <w:left w:val="single" w:sz="4" w:space="0" w:color="000000"/>
              <w:bottom w:val="single" w:sz="4" w:space="0" w:color="000000"/>
            </w:tcBorders>
            <w:shd w:val="clear" w:color="auto" w:fill="auto"/>
            <w:vAlign w:val="center"/>
          </w:tcPr>
          <w:p w14:paraId="7B50FE86" w14:textId="77777777" w:rsidR="005A53F8" w:rsidRPr="006B253B" w:rsidRDefault="005A53F8" w:rsidP="00C9217F">
            <w:pPr>
              <w:keepNext/>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6D4157E2" w14:textId="77777777" w:rsidR="005A53F8" w:rsidRPr="006B253B" w:rsidRDefault="005A53F8" w:rsidP="00C9217F">
            <w:pPr>
              <w:keepNext/>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7ED56705" w14:textId="77777777" w:rsidR="005A53F8" w:rsidRPr="006B253B" w:rsidRDefault="005A53F8" w:rsidP="00C9217F">
            <w:pPr>
              <w:keepNext/>
              <w:snapToGrid w:val="0"/>
              <w:jc w:val="center"/>
              <w:rPr>
                <w:iCs/>
              </w:rPr>
            </w:pPr>
          </w:p>
        </w:tc>
        <w:tc>
          <w:tcPr>
            <w:tcW w:w="1245" w:type="dxa"/>
            <w:tcBorders>
              <w:top w:val="single" w:sz="4" w:space="0" w:color="000000"/>
              <w:left w:val="single" w:sz="4" w:space="0" w:color="000000"/>
              <w:bottom w:val="single" w:sz="4" w:space="0" w:color="000000"/>
            </w:tcBorders>
            <w:shd w:val="clear" w:color="auto" w:fill="auto"/>
            <w:vAlign w:val="center"/>
          </w:tcPr>
          <w:p w14:paraId="5BDE16A3" w14:textId="77777777" w:rsidR="005A53F8" w:rsidRPr="006B253B" w:rsidRDefault="005A53F8" w:rsidP="00C9217F">
            <w:pPr>
              <w:keepNext/>
              <w:snapToGrid w:val="0"/>
              <w:jc w:val="center"/>
              <w:rPr>
                <w:iCs/>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53BD" w14:textId="77777777" w:rsidR="005A53F8" w:rsidRPr="006B253B" w:rsidRDefault="005A53F8" w:rsidP="00C9217F">
            <w:pPr>
              <w:keepNext/>
              <w:snapToGrid w:val="0"/>
              <w:jc w:val="center"/>
              <w:rPr>
                <w:iCs/>
              </w:rPr>
            </w:pPr>
          </w:p>
        </w:tc>
      </w:tr>
      <w:tr w:rsidR="005A53F8" w:rsidRPr="006B253B" w14:paraId="221872EA"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vAlign w:val="bottom"/>
          </w:tcPr>
          <w:p w14:paraId="51702D96" w14:textId="77777777" w:rsidR="005A53F8" w:rsidRPr="006B253B" w:rsidRDefault="005A53F8" w:rsidP="00C9217F">
            <w:r w:rsidRPr="006B253B">
              <w:t xml:space="preserve">Numru ta’ pazjenti randomised </w:t>
            </w:r>
          </w:p>
        </w:tc>
        <w:tc>
          <w:tcPr>
            <w:tcW w:w="1107" w:type="dxa"/>
            <w:tcBorders>
              <w:top w:val="single" w:sz="4" w:space="0" w:color="000000"/>
              <w:left w:val="single" w:sz="4" w:space="0" w:color="000000"/>
              <w:bottom w:val="single" w:sz="4" w:space="0" w:color="000000"/>
            </w:tcBorders>
            <w:shd w:val="clear" w:color="auto" w:fill="auto"/>
            <w:vAlign w:val="center"/>
          </w:tcPr>
          <w:p w14:paraId="5791AC5B" w14:textId="77777777" w:rsidR="005A53F8" w:rsidRPr="006B253B" w:rsidRDefault="005A53F8" w:rsidP="00C9217F">
            <w:pPr>
              <w:jc w:val="center"/>
            </w:pPr>
            <w:r w:rsidRPr="006B253B">
              <w:t>410</w:t>
            </w:r>
          </w:p>
        </w:tc>
        <w:tc>
          <w:tcPr>
            <w:tcW w:w="1245" w:type="dxa"/>
            <w:tcBorders>
              <w:top w:val="single" w:sz="4" w:space="0" w:color="000000"/>
              <w:left w:val="single" w:sz="4" w:space="0" w:color="000000"/>
              <w:bottom w:val="single" w:sz="4" w:space="0" w:color="000000"/>
            </w:tcBorders>
            <w:shd w:val="clear" w:color="auto" w:fill="auto"/>
            <w:vAlign w:val="center"/>
          </w:tcPr>
          <w:p w14:paraId="0A8E093C" w14:textId="77777777" w:rsidR="005A53F8" w:rsidRPr="006B253B" w:rsidRDefault="005A53F8" w:rsidP="00C9217F">
            <w:pPr>
              <w:jc w:val="center"/>
            </w:pPr>
            <w:r w:rsidRPr="006B253B">
              <w:t>409</w:t>
            </w:r>
          </w:p>
        </w:tc>
        <w:tc>
          <w:tcPr>
            <w:tcW w:w="1245" w:type="dxa"/>
            <w:tcBorders>
              <w:top w:val="single" w:sz="4" w:space="0" w:color="000000"/>
              <w:left w:val="single" w:sz="4" w:space="0" w:color="000000"/>
              <w:bottom w:val="single" w:sz="4" w:space="0" w:color="000000"/>
            </w:tcBorders>
            <w:shd w:val="clear" w:color="auto" w:fill="auto"/>
            <w:vAlign w:val="center"/>
          </w:tcPr>
          <w:p w14:paraId="0605050A" w14:textId="77777777" w:rsidR="005A53F8" w:rsidRPr="006B253B" w:rsidRDefault="005A53F8" w:rsidP="00C9217F">
            <w:pPr>
              <w:jc w:val="center"/>
            </w:pPr>
            <w:r w:rsidRPr="006B253B">
              <w:t>411</w:t>
            </w:r>
          </w:p>
        </w:tc>
        <w:tc>
          <w:tcPr>
            <w:tcW w:w="1245" w:type="dxa"/>
            <w:tcBorders>
              <w:top w:val="single" w:sz="4" w:space="0" w:color="000000"/>
              <w:left w:val="single" w:sz="4" w:space="0" w:color="000000"/>
              <w:bottom w:val="single" w:sz="4" w:space="0" w:color="000000"/>
            </w:tcBorders>
            <w:shd w:val="clear" w:color="auto" w:fill="auto"/>
            <w:vAlign w:val="center"/>
          </w:tcPr>
          <w:p w14:paraId="099EF3A1" w14:textId="77777777" w:rsidR="005A53F8" w:rsidRPr="006B253B" w:rsidRDefault="005A53F8" w:rsidP="00C9217F">
            <w:pPr>
              <w:jc w:val="center"/>
            </w:pPr>
            <w:r w:rsidRPr="006B253B">
              <w:t>397</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144C" w14:textId="77777777" w:rsidR="005A53F8" w:rsidRPr="006B253B" w:rsidRDefault="005A53F8" w:rsidP="00C9217F">
            <w:pPr>
              <w:jc w:val="center"/>
            </w:pPr>
            <w:r w:rsidRPr="006B253B">
              <w:t>400</w:t>
            </w:r>
          </w:p>
        </w:tc>
      </w:tr>
      <w:tr w:rsidR="005A53F8" w:rsidRPr="006B253B" w14:paraId="7F229DE7"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vAlign w:val="bottom"/>
          </w:tcPr>
          <w:p w14:paraId="1EFD438A" w14:textId="77777777" w:rsidR="005A53F8" w:rsidRPr="006B253B" w:rsidRDefault="005A53F8" w:rsidP="00C9217F">
            <w:pPr>
              <w:ind w:left="284"/>
            </w:pPr>
            <w:r w:rsidRPr="006B253B">
              <w:t>Rispons PASI 50 N (%)</w:t>
            </w:r>
          </w:p>
        </w:tc>
        <w:tc>
          <w:tcPr>
            <w:tcW w:w="1107" w:type="dxa"/>
            <w:tcBorders>
              <w:top w:val="single" w:sz="4" w:space="0" w:color="000000"/>
              <w:left w:val="single" w:sz="4" w:space="0" w:color="000000"/>
              <w:bottom w:val="single" w:sz="4" w:space="0" w:color="000000"/>
            </w:tcBorders>
            <w:shd w:val="clear" w:color="auto" w:fill="auto"/>
            <w:vAlign w:val="center"/>
          </w:tcPr>
          <w:p w14:paraId="7514D860" w14:textId="77777777" w:rsidR="005A53F8" w:rsidRPr="006B253B" w:rsidRDefault="005A53F8" w:rsidP="00C9217F">
            <w:pPr>
              <w:jc w:val="center"/>
            </w:pPr>
            <w:r w:rsidRPr="006B253B">
              <w:t>41 (10%)</w:t>
            </w:r>
          </w:p>
        </w:tc>
        <w:tc>
          <w:tcPr>
            <w:tcW w:w="1245" w:type="dxa"/>
            <w:tcBorders>
              <w:top w:val="single" w:sz="4" w:space="0" w:color="000000"/>
              <w:left w:val="single" w:sz="4" w:space="0" w:color="000000"/>
              <w:bottom w:val="single" w:sz="4" w:space="0" w:color="000000"/>
            </w:tcBorders>
            <w:shd w:val="clear" w:color="auto" w:fill="auto"/>
            <w:vAlign w:val="center"/>
          </w:tcPr>
          <w:p w14:paraId="3BBDD383" w14:textId="77777777" w:rsidR="005A53F8" w:rsidRPr="006B253B" w:rsidRDefault="005A53F8" w:rsidP="00C9217F">
            <w:pPr>
              <w:jc w:val="center"/>
            </w:pPr>
            <w:r w:rsidRPr="006B253B">
              <w:t>342 (84%)</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7C680D25" w14:textId="77777777" w:rsidR="005A53F8" w:rsidRPr="006B253B" w:rsidRDefault="005A53F8" w:rsidP="00C9217F">
            <w:pPr>
              <w:jc w:val="center"/>
            </w:pPr>
            <w:r w:rsidRPr="006B253B">
              <w:t>367 (89%)</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3ECD4C5D" w14:textId="77777777" w:rsidR="005A53F8" w:rsidRPr="006B253B" w:rsidRDefault="005A53F8" w:rsidP="00C9217F">
            <w:pPr>
              <w:jc w:val="center"/>
            </w:pPr>
            <w:r w:rsidRPr="006B253B">
              <w:t>369 (93%)</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5271" w14:textId="77777777" w:rsidR="005A53F8" w:rsidRPr="006B253B" w:rsidRDefault="005A53F8" w:rsidP="00C9217F">
            <w:pPr>
              <w:jc w:val="center"/>
            </w:pPr>
            <w:r w:rsidRPr="006B253B">
              <w:t>380 (95%)</w:t>
            </w:r>
          </w:p>
        </w:tc>
      </w:tr>
      <w:tr w:rsidR="005A53F8" w:rsidRPr="006B253B" w14:paraId="5221FC14"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vAlign w:val="bottom"/>
          </w:tcPr>
          <w:p w14:paraId="6E10937D" w14:textId="77777777" w:rsidR="005A53F8" w:rsidRPr="006B253B" w:rsidRDefault="005A53F8" w:rsidP="00C9217F">
            <w:pPr>
              <w:ind w:left="284"/>
            </w:pPr>
            <w:r w:rsidRPr="006B253B">
              <w:t xml:space="preserve">Rispons PASI 75 N (%) </w:t>
            </w:r>
          </w:p>
        </w:tc>
        <w:tc>
          <w:tcPr>
            <w:tcW w:w="1107" w:type="dxa"/>
            <w:tcBorders>
              <w:top w:val="single" w:sz="4" w:space="0" w:color="000000"/>
              <w:left w:val="single" w:sz="4" w:space="0" w:color="000000"/>
              <w:bottom w:val="single" w:sz="4" w:space="0" w:color="000000"/>
            </w:tcBorders>
            <w:shd w:val="clear" w:color="auto" w:fill="auto"/>
            <w:vAlign w:val="center"/>
          </w:tcPr>
          <w:p w14:paraId="0CF703E5" w14:textId="77777777" w:rsidR="005A53F8" w:rsidRPr="006B253B" w:rsidRDefault="005A53F8" w:rsidP="00C9217F">
            <w:pPr>
              <w:jc w:val="center"/>
            </w:pPr>
            <w:r w:rsidRPr="006B253B">
              <w:t>15 (4%)</w:t>
            </w:r>
          </w:p>
        </w:tc>
        <w:tc>
          <w:tcPr>
            <w:tcW w:w="1245" w:type="dxa"/>
            <w:tcBorders>
              <w:top w:val="single" w:sz="4" w:space="0" w:color="000000"/>
              <w:left w:val="single" w:sz="4" w:space="0" w:color="000000"/>
              <w:bottom w:val="single" w:sz="4" w:space="0" w:color="000000"/>
            </w:tcBorders>
            <w:shd w:val="clear" w:color="auto" w:fill="auto"/>
            <w:vAlign w:val="center"/>
          </w:tcPr>
          <w:p w14:paraId="7B5D27CD" w14:textId="77777777" w:rsidR="005A53F8" w:rsidRPr="006B253B" w:rsidRDefault="005A53F8" w:rsidP="00C9217F">
            <w:pPr>
              <w:jc w:val="center"/>
            </w:pPr>
            <w:r w:rsidRPr="006B253B">
              <w:t>273 (67%)</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3FCCEBD8" w14:textId="77777777" w:rsidR="005A53F8" w:rsidRPr="006B253B" w:rsidRDefault="005A53F8" w:rsidP="00C9217F">
            <w:pPr>
              <w:jc w:val="center"/>
            </w:pPr>
            <w:r w:rsidRPr="006B253B">
              <w:t>311 (76%)</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3380876D" w14:textId="77777777" w:rsidR="005A53F8" w:rsidRPr="006B253B" w:rsidRDefault="005A53F8" w:rsidP="00C9217F">
            <w:pPr>
              <w:jc w:val="center"/>
            </w:pPr>
            <w:r w:rsidRPr="006B253B">
              <w:t>276 (70%)</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1EC9" w14:textId="77777777" w:rsidR="005A53F8" w:rsidRPr="006B253B" w:rsidRDefault="005A53F8" w:rsidP="00C9217F">
            <w:pPr>
              <w:jc w:val="center"/>
            </w:pPr>
            <w:r w:rsidRPr="006B253B">
              <w:t>314 (79%)</w:t>
            </w:r>
          </w:p>
        </w:tc>
      </w:tr>
      <w:tr w:rsidR="005A53F8" w:rsidRPr="006B253B" w14:paraId="718C749C"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7CD07D27" w14:textId="77777777" w:rsidR="005A53F8" w:rsidRPr="006B253B" w:rsidRDefault="005A53F8" w:rsidP="00C9217F">
            <w:pPr>
              <w:ind w:left="284"/>
            </w:pPr>
            <w:r w:rsidRPr="006B253B">
              <w:t xml:space="preserve">Rispons </w:t>
            </w:r>
            <w:r w:rsidRPr="006B253B">
              <w:rPr>
                <w:iCs/>
              </w:rPr>
              <w:t>PASI 90 N (%)</w:t>
            </w:r>
          </w:p>
        </w:tc>
        <w:tc>
          <w:tcPr>
            <w:tcW w:w="1107" w:type="dxa"/>
            <w:tcBorders>
              <w:top w:val="single" w:sz="4" w:space="0" w:color="000000"/>
              <w:left w:val="single" w:sz="4" w:space="0" w:color="000000"/>
              <w:bottom w:val="single" w:sz="4" w:space="0" w:color="000000"/>
            </w:tcBorders>
            <w:shd w:val="clear" w:color="auto" w:fill="auto"/>
            <w:vAlign w:val="center"/>
          </w:tcPr>
          <w:p w14:paraId="655E44F7" w14:textId="77777777" w:rsidR="005A53F8" w:rsidRPr="006B253B" w:rsidRDefault="005A53F8" w:rsidP="00C9217F">
            <w:pPr>
              <w:jc w:val="center"/>
            </w:pPr>
            <w:r w:rsidRPr="006B253B">
              <w:t>3 (1%)</w:t>
            </w:r>
          </w:p>
        </w:tc>
        <w:tc>
          <w:tcPr>
            <w:tcW w:w="1245" w:type="dxa"/>
            <w:tcBorders>
              <w:top w:val="single" w:sz="4" w:space="0" w:color="000000"/>
              <w:left w:val="single" w:sz="4" w:space="0" w:color="000000"/>
              <w:bottom w:val="single" w:sz="4" w:space="0" w:color="000000"/>
            </w:tcBorders>
            <w:shd w:val="clear" w:color="auto" w:fill="auto"/>
            <w:vAlign w:val="center"/>
          </w:tcPr>
          <w:p w14:paraId="6C88A50C" w14:textId="77777777" w:rsidR="005A53F8" w:rsidRPr="006B253B" w:rsidRDefault="005A53F8" w:rsidP="00C9217F">
            <w:pPr>
              <w:jc w:val="center"/>
            </w:pPr>
            <w:r w:rsidRPr="006B253B">
              <w:t>173 (42%)</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5130BE16" w14:textId="77777777" w:rsidR="005A53F8" w:rsidRPr="006B253B" w:rsidRDefault="005A53F8" w:rsidP="00C9217F">
            <w:pPr>
              <w:jc w:val="center"/>
            </w:pPr>
            <w:r w:rsidRPr="006B253B">
              <w:t>209 (51%)</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55F92E3A" w14:textId="77777777" w:rsidR="005A53F8" w:rsidRPr="006B253B" w:rsidRDefault="005A53F8" w:rsidP="00C9217F">
            <w:pPr>
              <w:jc w:val="center"/>
            </w:pPr>
            <w:r w:rsidRPr="006B253B">
              <w:t>178 (45%)</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57E9" w14:textId="77777777" w:rsidR="005A53F8" w:rsidRPr="006B253B" w:rsidRDefault="005A53F8" w:rsidP="00C9217F">
            <w:pPr>
              <w:jc w:val="center"/>
            </w:pPr>
            <w:r w:rsidRPr="006B253B">
              <w:t>217 (54%)</w:t>
            </w:r>
          </w:p>
        </w:tc>
      </w:tr>
      <w:tr w:rsidR="005A53F8" w:rsidRPr="006B253B" w14:paraId="452FC2E5"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34628540" w14:textId="77777777" w:rsidR="005A53F8" w:rsidRPr="006B253B" w:rsidRDefault="005A53F8" w:rsidP="00C9217F">
            <w:r w:rsidRPr="006B253B">
              <w:rPr>
                <w:iCs/>
              </w:rPr>
              <w:t>PGA</w:t>
            </w:r>
            <w:r w:rsidRPr="006B253B">
              <w:rPr>
                <w:vertAlign w:val="superscript"/>
              </w:rPr>
              <w:t>b</w:t>
            </w:r>
            <w:r w:rsidRPr="006B253B">
              <w:rPr>
                <w:iCs/>
              </w:rPr>
              <w:t xml:space="preserve"> ta’ psorijasi li fieqet jew hija minima N (%)</w:t>
            </w:r>
          </w:p>
        </w:tc>
        <w:tc>
          <w:tcPr>
            <w:tcW w:w="1107" w:type="dxa"/>
            <w:tcBorders>
              <w:top w:val="single" w:sz="4" w:space="0" w:color="000000"/>
              <w:left w:val="single" w:sz="4" w:space="0" w:color="000000"/>
              <w:bottom w:val="single" w:sz="4" w:space="0" w:color="000000"/>
            </w:tcBorders>
            <w:shd w:val="clear" w:color="auto" w:fill="auto"/>
            <w:vAlign w:val="center"/>
          </w:tcPr>
          <w:p w14:paraId="429EB666" w14:textId="77777777" w:rsidR="005A53F8" w:rsidRPr="006B253B" w:rsidRDefault="005A53F8" w:rsidP="00C9217F">
            <w:pPr>
              <w:jc w:val="center"/>
            </w:pPr>
            <w:r w:rsidRPr="006B253B">
              <w:t>18(4%)</w:t>
            </w:r>
          </w:p>
        </w:tc>
        <w:tc>
          <w:tcPr>
            <w:tcW w:w="1245" w:type="dxa"/>
            <w:tcBorders>
              <w:top w:val="single" w:sz="4" w:space="0" w:color="000000"/>
              <w:left w:val="single" w:sz="4" w:space="0" w:color="000000"/>
              <w:bottom w:val="single" w:sz="4" w:space="0" w:color="000000"/>
            </w:tcBorders>
            <w:shd w:val="clear" w:color="auto" w:fill="auto"/>
            <w:vAlign w:val="center"/>
          </w:tcPr>
          <w:p w14:paraId="5DC85233" w14:textId="77777777" w:rsidR="005A53F8" w:rsidRPr="006B253B" w:rsidRDefault="005A53F8" w:rsidP="00C9217F">
            <w:pPr>
              <w:jc w:val="center"/>
            </w:pPr>
            <w:r w:rsidRPr="006B253B">
              <w:t>277 (68%)</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690664FD" w14:textId="77777777" w:rsidR="005A53F8" w:rsidRPr="006B253B" w:rsidRDefault="005A53F8" w:rsidP="00C9217F">
            <w:pPr>
              <w:jc w:val="center"/>
            </w:pPr>
            <w:r w:rsidRPr="006B253B">
              <w:t>300 (73%)</w:t>
            </w:r>
            <w:r w:rsidRPr="006B253B">
              <w:rPr>
                <w:vertAlign w:val="superscript"/>
              </w:rPr>
              <w:t>a</w:t>
            </w:r>
          </w:p>
        </w:tc>
        <w:tc>
          <w:tcPr>
            <w:tcW w:w="1245" w:type="dxa"/>
            <w:tcBorders>
              <w:top w:val="single" w:sz="4" w:space="0" w:color="000000"/>
              <w:left w:val="single" w:sz="4" w:space="0" w:color="000000"/>
              <w:bottom w:val="single" w:sz="4" w:space="0" w:color="000000"/>
            </w:tcBorders>
            <w:shd w:val="clear" w:color="auto" w:fill="auto"/>
            <w:vAlign w:val="center"/>
          </w:tcPr>
          <w:p w14:paraId="355D1E6B" w14:textId="77777777" w:rsidR="005A53F8" w:rsidRPr="006B253B" w:rsidRDefault="005A53F8" w:rsidP="00C9217F">
            <w:pPr>
              <w:jc w:val="center"/>
            </w:pPr>
            <w:r w:rsidRPr="006B253B">
              <w:t>241 (61%)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C6E9" w14:textId="77777777" w:rsidR="005A53F8" w:rsidRPr="006B253B" w:rsidRDefault="005A53F8" w:rsidP="00C9217F">
            <w:pPr>
              <w:jc w:val="center"/>
            </w:pPr>
            <w:r w:rsidRPr="006B253B">
              <w:t>279 (70%)</w:t>
            </w:r>
          </w:p>
        </w:tc>
      </w:tr>
      <w:tr w:rsidR="005A53F8" w:rsidRPr="006B253B" w14:paraId="0F5703BE"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54549465" w14:textId="77777777" w:rsidR="005A53F8" w:rsidRPr="006B253B" w:rsidRDefault="005A53F8" w:rsidP="00C9217F">
            <w:r w:rsidRPr="006B253B">
              <w:t xml:space="preserve">Numru ta’ pazjenti ≤ 100 kg </w:t>
            </w:r>
          </w:p>
        </w:tc>
        <w:tc>
          <w:tcPr>
            <w:tcW w:w="1107" w:type="dxa"/>
            <w:tcBorders>
              <w:top w:val="single" w:sz="4" w:space="0" w:color="000000"/>
              <w:left w:val="single" w:sz="4" w:space="0" w:color="000000"/>
              <w:bottom w:val="single" w:sz="4" w:space="0" w:color="000000"/>
            </w:tcBorders>
            <w:shd w:val="clear" w:color="auto" w:fill="auto"/>
            <w:vAlign w:val="center"/>
          </w:tcPr>
          <w:p w14:paraId="4BCDD24A" w14:textId="77777777" w:rsidR="005A53F8" w:rsidRPr="006B253B" w:rsidRDefault="005A53F8" w:rsidP="00C9217F">
            <w:pPr>
              <w:jc w:val="center"/>
            </w:pPr>
            <w:r w:rsidRPr="006B253B">
              <w:t>290</w:t>
            </w:r>
          </w:p>
        </w:tc>
        <w:tc>
          <w:tcPr>
            <w:tcW w:w="1245" w:type="dxa"/>
            <w:tcBorders>
              <w:top w:val="single" w:sz="4" w:space="0" w:color="000000"/>
              <w:left w:val="single" w:sz="4" w:space="0" w:color="000000"/>
              <w:bottom w:val="single" w:sz="4" w:space="0" w:color="000000"/>
            </w:tcBorders>
            <w:shd w:val="clear" w:color="auto" w:fill="auto"/>
            <w:vAlign w:val="center"/>
          </w:tcPr>
          <w:p w14:paraId="3209346E" w14:textId="77777777" w:rsidR="005A53F8" w:rsidRPr="006B253B" w:rsidRDefault="005A53F8" w:rsidP="00C9217F">
            <w:pPr>
              <w:jc w:val="center"/>
            </w:pPr>
            <w:r w:rsidRPr="006B253B">
              <w:t>297</w:t>
            </w:r>
          </w:p>
        </w:tc>
        <w:tc>
          <w:tcPr>
            <w:tcW w:w="1245" w:type="dxa"/>
            <w:tcBorders>
              <w:top w:val="single" w:sz="4" w:space="0" w:color="000000"/>
              <w:left w:val="single" w:sz="4" w:space="0" w:color="000000"/>
              <w:bottom w:val="single" w:sz="4" w:space="0" w:color="000000"/>
            </w:tcBorders>
            <w:shd w:val="clear" w:color="auto" w:fill="auto"/>
            <w:vAlign w:val="center"/>
          </w:tcPr>
          <w:p w14:paraId="262D27BF" w14:textId="77777777" w:rsidR="005A53F8" w:rsidRPr="006B253B" w:rsidRDefault="005A53F8" w:rsidP="00C9217F">
            <w:pPr>
              <w:jc w:val="center"/>
            </w:pPr>
            <w:r w:rsidRPr="006B253B">
              <w:t>289</w:t>
            </w:r>
          </w:p>
        </w:tc>
        <w:tc>
          <w:tcPr>
            <w:tcW w:w="1245" w:type="dxa"/>
            <w:tcBorders>
              <w:top w:val="single" w:sz="4" w:space="0" w:color="000000"/>
              <w:left w:val="single" w:sz="4" w:space="0" w:color="000000"/>
              <w:bottom w:val="single" w:sz="4" w:space="0" w:color="000000"/>
            </w:tcBorders>
            <w:shd w:val="clear" w:color="auto" w:fill="auto"/>
            <w:vAlign w:val="center"/>
          </w:tcPr>
          <w:p w14:paraId="2D5A7E50" w14:textId="77777777" w:rsidR="005A53F8" w:rsidRPr="006B253B" w:rsidRDefault="005A53F8" w:rsidP="00C9217F">
            <w:pPr>
              <w:jc w:val="center"/>
            </w:pPr>
            <w:r w:rsidRPr="006B253B">
              <w:t>287</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C982F" w14:textId="77777777" w:rsidR="005A53F8" w:rsidRPr="006B253B" w:rsidRDefault="005A53F8" w:rsidP="00C9217F">
            <w:pPr>
              <w:jc w:val="center"/>
            </w:pPr>
            <w:r w:rsidRPr="006B253B">
              <w:t>280</w:t>
            </w:r>
          </w:p>
        </w:tc>
      </w:tr>
      <w:tr w:rsidR="005A53F8" w:rsidRPr="006B253B" w14:paraId="686EE370"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18373A23" w14:textId="77777777" w:rsidR="005A53F8" w:rsidRPr="006B253B" w:rsidRDefault="005A53F8" w:rsidP="00C9217F">
            <w:pPr>
              <w:ind w:left="284"/>
            </w:pPr>
            <w:r w:rsidRPr="006B253B">
              <w:t xml:space="preserve">Rispons PASI 75 N </w:t>
            </w:r>
            <w:r w:rsidRPr="006B253B">
              <w:rPr>
                <w:iCs/>
              </w:rPr>
              <w:t>(%)</w:t>
            </w:r>
          </w:p>
        </w:tc>
        <w:tc>
          <w:tcPr>
            <w:tcW w:w="1107" w:type="dxa"/>
            <w:tcBorders>
              <w:top w:val="single" w:sz="4" w:space="0" w:color="000000"/>
              <w:left w:val="single" w:sz="4" w:space="0" w:color="000000"/>
              <w:bottom w:val="single" w:sz="4" w:space="0" w:color="000000"/>
            </w:tcBorders>
            <w:shd w:val="clear" w:color="auto" w:fill="auto"/>
            <w:vAlign w:val="center"/>
          </w:tcPr>
          <w:p w14:paraId="19BE0757" w14:textId="77777777" w:rsidR="005A53F8" w:rsidRPr="006B253B" w:rsidRDefault="005A53F8" w:rsidP="00C9217F">
            <w:pPr>
              <w:jc w:val="center"/>
            </w:pPr>
            <w:r w:rsidRPr="006B253B">
              <w:t>12 (4%)</w:t>
            </w:r>
          </w:p>
        </w:tc>
        <w:tc>
          <w:tcPr>
            <w:tcW w:w="1245" w:type="dxa"/>
            <w:tcBorders>
              <w:top w:val="single" w:sz="4" w:space="0" w:color="000000"/>
              <w:left w:val="single" w:sz="4" w:space="0" w:color="000000"/>
              <w:bottom w:val="single" w:sz="4" w:space="0" w:color="000000"/>
            </w:tcBorders>
            <w:shd w:val="clear" w:color="auto" w:fill="auto"/>
            <w:vAlign w:val="center"/>
          </w:tcPr>
          <w:p w14:paraId="2A2C580B" w14:textId="77777777" w:rsidR="005A53F8" w:rsidRPr="006B253B" w:rsidRDefault="005A53F8" w:rsidP="00C9217F">
            <w:pPr>
              <w:jc w:val="center"/>
            </w:pPr>
            <w:r w:rsidRPr="006B253B">
              <w:t>218 (73%)</w:t>
            </w:r>
          </w:p>
        </w:tc>
        <w:tc>
          <w:tcPr>
            <w:tcW w:w="1245" w:type="dxa"/>
            <w:tcBorders>
              <w:top w:val="single" w:sz="4" w:space="0" w:color="000000"/>
              <w:left w:val="single" w:sz="4" w:space="0" w:color="000000"/>
              <w:bottom w:val="single" w:sz="4" w:space="0" w:color="000000"/>
            </w:tcBorders>
            <w:shd w:val="clear" w:color="auto" w:fill="auto"/>
            <w:vAlign w:val="center"/>
          </w:tcPr>
          <w:p w14:paraId="023A63C2" w14:textId="77777777" w:rsidR="005A53F8" w:rsidRPr="006B253B" w:rsidRDefault="005A53F8" w:rsidP="00C9217F">
            <w:pPr>
              <w:jc w:val="center"/>
            </w:pPr>
            <w:r w:rsidRPr="006B253B">
              <w:t>225 (78%)</w:t>
            </w:r>
          </w:p>
        </w:tc>
        <w:tc>
          <w:tcPr>
            <w:tcW w:w="1245" w:type="dxa"/>
            <w:tcBorders>
              <w:top w:val="single" w:sz="4" w:space="0" w:color="000000"/>
              <w:left w:val="single" w:sz="4" w:space="0" w:color="000000"/>
              <w:bottom w:val="single" w:sz="4" w:space="0" w:color="000000"/>
            </w:tcBorders>
            <w:shd w:val="clear" w:color="auto" w:fill="auto"/>
            <w:vAlign w:val="center"/>
          </w:tcPr>
          <w:p w14:paraId="1511C114" w14:textId="77777777" w:rsidR="005A53F8" w:rsidRPr="006B253B" w:rsidRDefault="005A53F8" w:rsidP="00C9217F">
            <w:pPr>
              <w:jc w:val="center"/>
            </w:pPr>
            <w:r w:rsidRPr="006B253B">
              <w:t>217 (76%)</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C733" w14:textId="77777777" w:rsidR="005A53F8" w:rsidRPr="006B253B" w:rsidRDefault="005A53F8" w:rsidP="00C9217F">
            <w:pPr>
              <w:jc w:val="center"/>
            </w:pPr>
            <w:r w:rsidRPr="006B253B">
              <w:t>226 (81%)</w:t>
            </w:r>
          </w:p>
        </w:tc>
      </w:tr>
      <w:tr w:rsidR="005A53F8" w:rsidRPr="006B253B" w14:paraId="52DF116D"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01183FD2" w14:textId="77777777" w:rsidR="005A53F8" w:rsidRPr="006B253B" w:rsidRDefault="005A53F8" w:rsidP="00C9217F">
            <w:r w:rsidRPr="006B253B">
              <w:t xml:space="preserve">Numru ta’ pazjenti </w:t>
            </w:r>
            <w:r w:rsidRPr="006B253B">
              <w:rPr>
                <w:iCs/>
              </w:rPr>
              <w:t>&gt; 1</w:t>
            </w:r>
            <w:r w:rsidRPr="006B253B">
              <w:t>00 kg</w:t>
            </w:r>
          </w:p>
        </w:tc>
        <w:tc>
          <w:tcPr>
            <w:tcW w:w="1107" w:type="dxa"/>
            <w:tcBorders>
              <w:top w:val="single" w:sz="4" w:space="0" w:color="000000"/>
              <w:left w:val="single" w:sz="4" w:space="0" w:color="000000"/>
              <w:bottom w:val="single" w:sz="4" w:space="0" w:color="000000"/>
            </w:tcBorders>
            <w:shd w:val="clear" w:color="auto" w:fill="auto"/>
            <w:vAlign w:val="center"/>
          </w:tcPr>
          <w:p w14:paraId="1A54FFA2" w14:textId="77777777" w:rsidR="005A53F8" w:rsidRPr="006B253B" w:rsidRDefault="005A53F8" w:rsidP="00C9217F">
            <w:pPr>
              <w:jc w:val="center"/>
            </w:pPr>
            <w:r w:rsidRPr="006B253B">
              <w:t>120</w:t>
            </w:r>
          </w:p>
        </w:tc>
        <w:tc>
          <w:tcPr>
            <w:tcW w:w="1245" w:type="dxa"/>
            <w:tcBorders>
              <w:top w:val="single" w:sz="4" w:space="0" w:color="000000"/>
              <w:left w:val="single" w:sz="4" w:space="0" w:color="000000"/>
              <w:bottom w:val="single" w:sz="4" w:space="0" w:color="000000"/>
            </w:tcBorders>
            <w:shd w:val="clear" w:color="auto" w:fill="auto"/>
            <w:vAlign w:val="center"/>
          </w:tcPr>
          <w:p w14:paraId="49DFA100" w14:textId="77777777" w:rsidR="005A53F8" w:rsidRPr="006B253B" w:rsidRDefault="005A53F8" w:rsidP="00C9217F">
            <w:pPr>
              <w:jc w:val="center"/>
            </w:pPr>
            <w:r w:rsidRPr="006B253B">
              <w:t>112</w:t>
            </w:r>
          </w:p>
        </w:tc>
        <w:tc>
          <w:tcPr>
            <w:tcW w:w="1245" w:type="dxa"/>
            <w:tcBorders>
              <w:top w:val="single" w:sz="4" w:space="0" w:color="000000"/>
              <w:left w:val="single" w:sz="4" w:space="0" w:color="000000"/>
              <w:bottom w:val="single" w:sz="4" w:space="0" w:color="000000"/>
            </w:tcBorders>
            <w:shd w:val="clear" w:color="auto" w:fill="auto"/>
            <w:vAlign w:val="center"/>
          </w:tcPr>
          <w:p w14:paraId="2330565B" w14:textId="77777777" w:rsidR="005A53F8" w:rsidRPr="006B253B" w:rsidRDefault="005A53F8" w:rsidP="00C9217F">
            <w:pPr>
              <w:jc w:val="center"/>
            </w:pPr>
            <w:r w:rsidRPr="006B253B">
              <w:t>121</w:t>
            </w:r>
          </w:p>
        </w:tc>
        <w:tc>
          <w:tcPr>
            <w:tcW w:w="1245" w:type="dxa"/>
            <w:tcBorders>
              <w:top w:val="single" w:sz="4" w:space="0" w:color="000000"/>
              <w:left w:val="single" w:sz="4" w:space="0" w:color="000000"/>
              <w:bottom w:val="single" w:sz="4" w:space="0" w:color="000000"/>
            </w:tcBorders>
            <w:shd w:val="clear" w:color="auto" w:fill="auto"/>
            <w:vAlign w:val="center"/>
          </w:tcPr>
          <w:p w14:paraId="106D98A9" w14:textId="77777777" w:rsidR="005A53F8" w:rsidRPr="006B253B" w:rsidRDefault="005A53F8" w:rsidP="00C9217F">
            <w:pPr>
              <w:jc w:val="center"/>
            </w:pPr>
            <w:r w:rsidRPr="006B253B">
              <w:t>110</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3654" w14:textId="77777777" w:rsidR="005A53F8" w:rsidRPr="006B253B" w:rsidRDefault="005A53F8" w:rsidP="00C9217F">
            <w:pPr>
              <w:jc w:val="center"/>
            </w:pPr>
            <w:r w:rsidRPr="006B253B">
              <w:t>119</w:t>
            </w:r>
          </w:p>
        </w:tc>
      </w:tr>
      <w:tr w:rsidR="005A53F8" w:rsidRPr="006B253B" w14:paraId="41AD21B8" w14:textId="77777777" w:rsidTr="00C9217F">
        <w:trPr>
          <w:cantSplit/>
          <w:jc w:val="center"/>
        </w:trPr>
        <w:tc>
          <w:tcPr>
            <w:tcW w:w="2758" w:type="dxa"/>
            <w:tcBorders>
              <w:top w:val="single" w:sz="4" w:space="0" w:color="000000"/>
              <w:left w:val="single" w:sz="4" w:space="0" w:color="000000"/>
              <w:bottom w:val="single" w:sz="4" w:space="0" w:color="000000"/>
            </w:tcBorders>
            <w:shd w:val="clear" w:color="auto" w:fill="auto"/>
          </w:tcPr>
          <w:p w14:paraId="52AC656D" w14:textId="77777777" w:rsidR="005A53F8" w:rsidRPr="006B253B" w:rsidRDefault="005A53F8" w:rsidP="00C9217F">
            <w:pPr>
              <w:ind w:left="284"/>
            </w:pPr>
            <w:r w:rsidRPr="006B253B">
              <w:t xml:space="preserve">Rispons PASI 75 N </w:t>
            </w:r>
            <w:r w:rsidRPr="006B253B">
              <w:rPr>
                <w:iCs/>
              </w:rPr>
              <w:t>(%)</w:t>
            </w:r>
          </w:p>
        </w:tc>
        <w:tc>
          <w:tcPr>
            <w:tcW w:w="1107" w:type="dxa"/>
            <w:tcBorders>
              <w:top w:val="single" w:sz="4" w:space="0" w:color="000000"/>
              <w:left w:val="single" w:sz="4" w:space="0" w:color="000000"/>
              <w:bottom w:val="single" w:sz="4" w:space="0" w:color="000000"/>
            </w:tcBorders>
            <w:shd w:val="clear" w:color="auto" w:fill="auto"/>
            <w:vAlign w:val="center"/>
          </w:tcPr>
          <w:p w14:paraId="3ABBF6D7" w14:textId="77777777" w:rsidR="005A53F8" w:rsidRPr="006B253B" w:rsidRDefault="005A53F8" w:rsidP="00C9217F">
            <w:pPr>
              <w:jc w:val="center"/>
            </w:pPr>
            <w:r w:rsidRPr="006B253B">
              <w:t>3 (3%)</w:t>
            </w:r>
          </w:p>
        </w:tc>
        <w:tc>
          <w:tcPr>
            <w:tcW w:w="1245" w:type="dxa"/>
            <w:tcBorders>
              <w:top w:val="single" w:sz="4" w:space="0" w:color="000000"/>
              <w:left w:val="single" w:sz="4" w:space="0" w:color="000000"/>
              <w:bottom w:val="single" w:sz="4" w:space="0" w:color="000000"/>
            </w:tcBorders>
            <w:shd w:val="clear" w:color="auto" w:fill="auto"/>
            <w:vAlign w:val="center"/>
          </w:tcPr>
          <w:p w14:paraId="57F973B1" w14:textId="77777777" w:rsidR="005A53F8" w:rsidRPr="006B253B" w:rsidRDefault="005A53F8" w:rsidP="00C9217F">
            <w:pPr>
              <w:jc w:val="center"/>
            </w:pPr>
            <w:r w:rsidRPr="006B253B">
              <w:t>55 (49%)</w:t>
            </w:r>
          </w:p>
        </w:tc>
        <w:tc>
          <w:tcPr>
            <w:tcW w:w="1245" w:type="dxa"/>
            <w:tcBorders>
              <w:top w:val="single" w:sz="4" w:space="0" w:color="000000"/>
              <w:left w:val="single" w:sz="4" w:space="0" w:color="000000"/>
              <w:bottom w:val="single" w:sz="4" w:space="0" w:color="000000"/>
            </w:tcBorders>
            <w:shd w:val="clear" w:color="auto" w:fill="auto"/>
            <w:vAlign w:val="center"/>
          </w:tcPr>
          <w:p w14:paraId="17D8221F" w14:textId="77777777" w:rsidR="005A53F8" w:rsidRPr="006B253B" w:rsidRDefault="005A53F8" w:rsidP="00C9217F">
            <w:pPr>
              <w:jc w:val="center"/>
            </w:pPr>
            <w:r w:rsidRPr="006B253B">
              <w:t>86 (71%)</w:t>
            </w:r>
          </w:p>
        </w:tc>
        <w:tc>
          <w:tcPr>
            <w:tcW w:w="1245" w:type="dxa"/>
            <w:tcBorders>
              <w:top w:val="single" w:sz="4" w:space="0" w:color="000000"/>
              <w:left w:val="single" w:sz="4" w:space="0" w:color="000000"/>
              <w:bottom w:val="single" w:sz="4" w:space="0" w:color="000000"/>
            </w:tcBorders>
            <w:shd w:val="clear" w:color="auto" w:fill="auto"/>
            <w:vAlign w:val="center"/>
          </w:tcPr>
          <w:p w14:paraId="59A1CA6A" w14:textId="77777777" w:rsidR="005A53F8" w:rsidRPr="006B253B" w:rsidRDefault="005A53F8" w:rsidP="00C9217F">
            <w:pPr>
              <w:jc w:val="center"/>
            </w:pPr>
            <w:r w:rsidRPr="006B253B">
              <w:t>59 (54%)</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2577" w14:textId="77777777" w:rsidR="005A53F8" w:rsidRPr="006B253B" w:rsidRDefault="005A53F8" w:rsidP="00C9217F">
            <w:pPr>
              <w:jc w:val="center"/>
            </w:pPr>
            <w:r w:rsidRPr="006B253B">
              <w:t>88 (74%)</w:t>
            </w:r>
          </w:p>
        </w:tc>
      </w:tr>
      <w:tr w:rsidR="005A53F8" w:rsidRPr="006B253B" w14:paraId="6F01D069" w14:textId="77777777" w:rsidTr="00C9217F">
        <w:trPr>
          <w:cantSplit/>
          <w:jc w:val="center"/>
        </w:trPr>
        <w:tc>
          <w:tcPr>
            <w:tcW w:w="9072" w:type="dxa"/>
            <w:gridSpan w:val="6"/>
            <w:tcBorders>
              <w:top w:val="single" w:sz="4" w:space="0" w:color="000000"/>
            </w:tcBorders>
            <w:shd w:val="clear" w:color="auto" w:fill="auto"/>
          </w:tcPr>
          <w:p w14:paraId="29F3615E" w14:textId="77777777" w:rsidR="005A53F8" w:rsidRPr="006B253B" w:rsidRDefault="005A53F8" w:rsidP="00C9217F">
            <w:pPr>
              <w:tabs>
                <w:tab w:val="left" w:pos="284"/>
              </w:tabs>
              <w:ind w:left="284" w:hanging="284"/>
              <w:rPr>
                <w:szCs w:val="18"/>
                <w:vertAlign w:val="superscript"/>
              </w:rPr>
            </w:pPr>
            <w:r w:rsidRPr="006B253B">
              <w:rPr>
                <w:szCs w:val="18"/>
                <w:vertAlign w:val="superscript"/>
              </w:rPr>
              <w:t>a</w:t>
            </w:r>
            <w:r w:rsidRPr="006B253B">
              <w:rPr>
                <w:sz w:val="18"/>
                <w:szCs w:val="18"/>
              </w:rPr>
              <w:tab/>
              <w:t>p &lt; 0.001 għal 45 mg jew 90 mg ustekinumab meta mqabbel ma’ plaċebo (PBO).</w:t>
            </w:r>
          </w:p>
          <w:p w14:paraId="78EB1E99" w14:textId="77777777" w:rsidR="005A53F8" w:rsidRPr="006B253B" w:rsidRDefault="005A53F8" w:rsidP="00C9217F">
            <w:pPr>
              <w:snapToGrid w:val="0"/>
              <w:ind w:left="284" w:hanging="284"/>
            </w:pPr>
            <w:r w:rsidRPr="006B253B">
              <w:rPr>
                <w:szCs w:val="18"/>
                <w:vertAlign w:val="superscript"/>
              </w:rPr>
              <w:t>b</w:t>
            </w:r>
            <w:r w:rsidRPr="006B253B">
              <w:rPr>
                <w:sz w:val="18"/>
                <w:szCs w:val="18"/>
              </w:rPr>
              <w:tab/>
              <w:t>PGA = (Physician Global Assessment) Stima Globali tat-Tabib</w:t>
            </w:r>
          </w:p>
        </w:tc>
      </w:tr>
    </w:tbl>
    <w:p w14:paraId="33A53DA9" w14:textId="77777777" w:rsidR="005A53F8" w:rsidRPr="006B253B" w:rsidRDefault="005A53F8" w:rsidP="005A53F8"/>
    <w:p w14:paraId="653B5D6D" w14:textId="77777777" w:rsidR="005A53F8" w:rsidRPr="006B253B" w:rsidRDefault="005A53F8" w:rsidP="005A53F8">
      <w:pPr>
        <w:keepNext/>
      </w:pPr>
      <w:r w:rsidRPr="006B253B">
        <w:rPr>
          <w:i/>
        </w:rPr>
        <w:t>Tabella 4:</w:t>
      </w:r>
      <w:r w:rsidRPr="006B253B">
        <w:rPr>
          <w:i/>
        </w:rPr>
        <w:tab/>
        <w:t>Sommarju tar-rispons kliniku fit-12</w:t>
      </w:r>
      <w:r w:rsidRPr="006B253B">
        <w:rPr>
          <w:i/>
        </w:rPr>
        <w:noBreakHyphen/>
        <w:t>il Ġimgħa tal-Istudju tal-Psorijasi 3 (ACCEPT)</w:t>
      </w:r>
    </w:p>
    <w:tbl>
      <w:tblPr>
        <w:tblW w:w="9072" w:type="dxa"/>
        <w:jc w:val="center"/>
        <w:tblLayout w:type="fixed"/>
        <w:tblLook w:val="0000" w:firstRow="0" w:lastRow="0" w:firstColumn="0" w:lastColumn="0" w:noHBand="0" w:noVBand="0"/>
      </w:tblPr>
      <w:tblGrid>
        <w:gridCol w:w="2952"/>
        <w:gridCol w:w="2158"/>
        <w:gridCol w:w="1866"/>
        <w:gridCol w:w="2096"/>
      </w:tblGrid>
      <w:tr w:rsidR="005A53F8" w:rsidRPr="006B253B" w14:paraId="4BC6DE3D" w14:textId="77777777" w:rsidTr="00C9217F">
        <w:trPr>
          <w:cantSplit/>
          <w:jc w:val="center"/>
        </w:trPr>
        <w:tc>
          <w:tcPr>
            <w:tcW w:w="2952" w:type="dxa"/>
            <w:vMerge w:val="restart"/>
            <w:tcBorders>
              <w:top w:val="single" w:sz="4" w:space="0" w:color="000000"/>
              <w:left w:val="single" w:sz="4" w:space="0" w:color="000000"/>
              <w:bottom w:val="single" w:sz="4" w:space="0" w:color="000000"/>
            </w:tcBorders>
            <w:shd w:val="clear" w:color="auto" w:fill="auto"/>
          </w:tcPr>
          <w:p w14:paraId="317C010E" w14:textId="77777777" w:rsidR="005A53F8" w:rsidRPr="006B253B" w:rsidRDefault="005A53F8" w:rsidP="00C9217F">
            <w:pPr>
              <w:keepNext/>
              <w:snapToGrid w:val="0"/>
            </w:pPr>
            <w:bookmarkStart w:id="197" w:name="OLE_LINK19"/>
            <w:bookmarkEnd w:id="197"/>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D41437C" w14:textId="77777777" w:rsidR="005A53F8" w:rsidRPr="006B253B" w:rsidRDefault="005A53F8" w:rsidP="00C9217F">
            <w:pPr>
              <w:keepNext/>
              <w:jc w:val="center"/>
            </w:pPr>
            <w:r w:rsidRPr="006B253B">
              <w:rPr>
                <w:b/>
                <w:bCs/>
              </w:rPr>
              <w:t>L-Istudju tal-Psorijasi 3</w:t>
            </w:r>
          </w:p>
        </w:tc>
      </w:tr>
      <w:tr w:rsidR="005A53F8" w:rsidRPr="006B253B" w14:paraId="7FB5FE08" w14:textId="77777777" w:rsidTr="00C9217F">
        <w:trPr>
          <w:cantSplit/>
          <w:jc w:val="center"/>
        </w:trPr>
        <w:tc>
          <w:tcPr>
            <w:tcW w:w="2952" w:type="dxa"/>
            <w:vMerge/>
            <w:tcBorders>
              <w:top w:val="single" w:sz="4" w:space="0" w:color="000000"/>
              <w:left w:val="single" w:sz="4" w:space="0" w:color="000000"/>
              <w:bottom w:val="single" w:sz="4" w:space="0" w:color="000000"/>
            </w:tcBorders>
            <w:shd w:val="clear" w:color="auto" w:fill="auto"/>
          </w:tcPr>
          <w:p w14:paraId="27489D1C" w14:textId="77777777" w:rsidR="005A53F8" w:rsidRPr="006B253B" w:rsidRDefault="005A53F8" w:rsidP="00C9217F">
            <w:pPr>
              <w:keepNext/>
              <w:snapToGrid w:val="0"/>
            </w:pPr>
          </w:p>
        </w:tc>
        <w:tc>
          <w:tcPr>
            <w:tcW w:w="2158" w:type="dxa"/>
            <w:vMerge w:val="restart"/>
            <w:tcBorders>
              <w:top w:val="single" w:sz="4" w:space="0" w:color="000000"/>
              <w:left w:val="single" w:sz="4" w:space="0" w:color="000000"/>
              <w:bottom w:val="single" w:sz="4" w:space="0" w:color="000000"/>
            </w:tcBorders>
            <w:shd w:val="clear" w:color="auto" w:fill="auto"/>
            <w:vAlign w:val="center"/>
          </w:tcPr>
          <w:p w14:paraId="27BFF192" w14:textId="77777777" w:rsidR="005A53F8" w:rsidRPr="006B253B" w:rsidRDefault="005A53F8" w:rsidP="00C9217F">
            <w:pPr>
              <w:keepNext/>
              <w:jc w:val="center"/>
            </w:pPr>
            <w:r w:rsidRPr="006B253B">
              <w:t>Etanercept</w:t>
            </w:r>
          </w:p>
          <w:p w14:paraId="09A342F0" w14:textId="77777777" w:rsidR="005A53F8" w:rsidRPr="006B253B" w:rsidRDefault="005A53F8" w:rsidP="00C9217F">
            <w:pPr>
              <w:keepNext/>
              <w:jc w:val="center"/>
            </w:pPr>
            <w:r w:rsidRPr="006B253B">
              <w:t>24 doża</w:t>
            </w:r>
          </w:p>
          <w:p w14:paraId="574B9CF2" w14:textId="77777777" w:rsidR="005A53F8" w:rsidRPr="006B253B" w:rsidRDefault="005A53F8" w:rsidP="00C9217F">
            <w:pPr>
              <w:keepNext/>
              <w:jc w:val="center"/>
            </w:pPr>
            <w:r w:rsidRPr="006B253B">
              <w:t>(50 mg darbtejn fil-ġimgħa)</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0CCC1" w14:textId="77777777" w:rsidR="005A53F8" w:rsidRPr="006B253B" w:rsidRDefault="005A53F8" w:rsidP="00C9217F">
            <w:pPr>
              <w:keepNext/>
              <w:jc w:val="center"/>
            </w:pPr>
            <w:r w:rsidRPr="006B253B">
              <w:t>Ustekinumab</w:t>
            </w:r>
          </w:p>
          <w:p w14:paraId="074BBD9E" w14:textId="77777777" w:rsidR="005A53F8" w:rsidRPr="006B253B" w:rsidRDefault="005A53F8" w:rsidP="00C9217F">
            <w:pPr>
              <w:keepNext/>
              <w:jc w:val="center"/>
            </w:pPr>
            <w:r w:rsidRPr="006B253B">
              <w:t>2 dożi (Ġimgħa 0 u Ġimgħa 4)</w:t>
            </w:r>
          </w:p>
        </w:tc>
      </w:tr>
      <w:tr w:rsidR="005A53F8" w:rsidRPr="006B253B" w14:paraId="2F464E2A" w14:textId="77777777" w:rsidTr="00C9217F">
        <w:trPr>
          <w:cantSplit/>
          <w:jc w:val="center"/>
        </w:trPr>
        <w:tc>
          <w:tcPr>
            <w:tcW w:w="2952" w:type="dxa"/>
            <w:vMerge/>
            <w:tcBorders>
              <w:top w:val="single" w:sz="4" w:space="0" w:color="000000"/>
              <w:left w:val="single" w:sz="4" w:space="0" w:color="000000"/>
              <w:bottom w:val="single" w:sz="4" w:space="0" w:color="000000"/>
            </w:tcBorders>
            <w:shd w:val="clear" w:color="auto" w:fill="auto"/>
          </w:tcPr>
          <w:p w14:paraId="03DF7C7C" w14:textId="77777777" w:rsidR="005A53F8" w:rsidRPr="006B253B" w:rsidRDefault="005A53F8" w:rsidP="00C9217F">
            <w:pPr>
              <w:keepNext/>
              <w:snapToGrid w:val="0"/>
            </w:pPr>
          </w:p>
        </w:tc>
        <w:tc>
          <w:tcPr>
            <w:tcW w:w="2158" w:type="dxa"/>
            <w:vMerge/>
            <w:tcBorders>
              <w:top w:val="single" w:sz="4" w:space="0" w:color="000000"/>
              <w:left w:val="single" w:sz="4" w:space="0" w:color="000000"/>
              <w:bottom w:val="single" w:sz="4" w:space="0" w:color="000000"/>
            </w:tcBorders>
            <w:shd w:val="clear" w:color="auto" w:fill="auto"/>
            <w:vAlign w:val="center"/>
          </w:tcPr>
          <w:p w14:paraId="2FB75306" w14:textId="77777777" w:rsidR="005A53F8" w:rsidRPr="006B253B" w:rsidRDefault="005A53F8" w:rsidP="00C9217F">
            <w:pPr>
              <w:keepNext/>
              <w:snapToGrid w:val="0"/>
              <w:jc w:val="center"/>
            </w:pPr>
          </w:p>
        </w:tc>
        <w:tc>
          <w:tcPr>
            <w:tcW w:w="1866" w:type="dxa"/>
            <w:tcBorders>
              <w:top w:val="single" w:sz="4" w:space="0" w:color="000000"/>
              <w:left w:val="single" w:sz="4" w:space="0" w:color="000000"/>
              <w:bottom w:val="single" w:sz="4" w:space="0" w:color="000000"/>
            </w:tcBorders>
            <w:shd w:val="clear" w:color="auto" w:fill="auto"/>
            <w:vAlign w:val="center"/>
          </w:tcPr>
          <w:p w14:paraId="26F8ECF1" w14:textId="77777777" w:rsidR="005A53F8" w:rsidRPr="006B253B" w:rsidRDefault="005A53F8" w:rsidP="00C9217F">
            <w:pPr>
              <w:keepNext/>
              <w:jc w:val="center"/>
            </w:pPr>
            <w:r w:rsidRPr="006B253B">
              <w:t>45 mg</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9246" w14:textId="77777777" w:rsidR="005A53F8" w:rsidRPr="006B253B" w:rsidRDefault="005A53F8" w:rsidP="00C9217F">
            <w:pPr>
              <w:keepNext/>
              <w:jc w:val="center"/>
            </w:pPr>
            <w:r w:rsidRPr="006B253B">
              <w:t>90 mg</w:t>
            </w:r>
          </w:p>
        </w:tc>
      </w:tr>
      <w:tr w:rsidR="005A53F8" w:rsidRPr="006B253B" w14:paraId="54FEE89C"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tcPr>
          <w:p w14:paraId="373166B8" w14:textId="77777777" w:rsidR="005A53F8" w:rsidRPr="006B253B" w:rsidRDefault="005A53F8" w:rsidP="00C9217F">
            <w:r w:rsidRPr="006B253B">
              <w:t>Numru ta’ pazjenti randomised</w:t>
            </w:r>
          </w:p>
        </w:tc>
        <w:tc>
          <w:tcPr>
            <w:tcW w:w="2158" w:type="dxa"/>
            <w:tcBorders>
              <w:top w:val="single" w:sz="4" w:space="0" w:color="000000"/>
              <w:left w:val="single" w:sz="4" w:space="0" w:color="000000"/>
              <w:bottom w:val="single" w:sz="4" w:space="0" w:color="000000"/>
            </w:tcBorders>
            <w:shd w:val="clear" w:color="auto" w:fill="auto"/>
            <w:vAlign w:val="center"/>
          </w:tcPr>
          <w:p w14:paraId="7D3E62ED" w14:textId="77777777" w:rsidR="005A53F8" w:rsidRPr="006B253B" w:rsidRDefault="005A53F8" w:rsidP="00C9217F">
            <w:pPr>
              <w:jc w:val="center"/>
            </w:pPr>
            <w:r w:rsidRPr="006B253B">
              <w:t>347</w:t>
            </w:r>
          </w:p>
        </w:tc>
        <w:tc>
          <w:tcPr>
            <w:tcW w:w="1866" w:type="dxa"/>
            <w:tcBorders>
              <w:top w:val="single" w:sz="4" w:space="0" w:color="000000"/>
              <w:left w:val="single" w:sz="4" w:space="0" w:color="000000"/>
              <w:bottom w:val="single" w:sz="4" w:space="0" w:color="000000"/>
            </w:tcBorders>
            <w:shd w:val="clear" w:color="auto" w:fill="auto"/>
            <w:vAlign w:val="center"/>
          </w:tcPr>
          <w:p w14:paraId="5D66263E" w14:textId="77777777" w:rsidR="005A53F8" w:rsidRPr="006B253B" w:rsidRDefault="005A53F8" w:rsidP="00C9217F">
            <w:pPr>
              <w:jc w:val="center"/>
            </w:pPr>
            <w:r w:rsidRPr="006B253B">
              <w:t>209</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F403" w14:textId="77777777" w:rsidR="005A53F8" w:rsidRPr="006B253B" w:rsidRDefault="005A53F8" w:rsidP="00C9217F">
            <w:pPr>
              <w:jc w:val="center"/>
            </w:pPr>
            <w:r w:rsidRPr="006B253B">
              <w:t>347</w:t>
            </w:r>
          </w:p>
        </w:tc>
      </w:tr>
      <w:tr w:rsidR="005A53F8" w:rsidRPr="006B253B" w14:paraId="11BCC6BB"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tcPr>
          <w:p w14:paraId="522E9A7D" w14:textId="77777777" w:rsidR="005A53F8" w:rsidRPr="006B253B" w:rsidRDefault="005A53F8" w:rsidP="00C9217F">
            <w:pPr>
              <w:ind w:left="284"/>
            </w:pPr>
            <w:r w:rsidRPr="006B253B">
              <w:t>Rispons PASI 50 N (%)</w:t>
            </w:r>
          </w:p>
        </w:tc>
        <w:tc>
          <w:tcPr>
            <w:tcW w:w="2158" w:type="dxa"/>
            <w:tcBorders>
              <w:top w:val="single" w:sz="4" w:space="0" w:color="000000"/>
              <w:left w:val="single" w:sz="4" w:space="0" w:color="000000"/>
              <w:bottom w:val="single" w:sz="4" w:space="0" w:color="000000"/>
            </w:tcBorders>
            <w:shd w:val="clear" w:color="auto" w:fill="auto"/>
            <w:vAlign w:val="center"/>
          </w:tcPr>
          <w:p w14:paraId="60E983E0" w14:textId="77777777" w:rsidR="005A53F8" w:rsidRPr="006B253B" w:rsidRDefault="005A53F8" w:rsidP="00C9217F">
            <w:pPr>
              <w:widowControl w:val="0"/>
              <w:jc w:val="center"/>
            </w:pPr>
            <w:r w:rsidRPr="006B253B">
              <w:t>286 (82%)</w:t>
            </w:r>
          </w:p>
        </w:tc>
        <w:tc>
          <w:tcPr>
            <w:tcW w:w="1866" w:type="dxa"/>
            <w:tcBorders>
              <w:top w:val="single" w:sz="4" w:space="0" w:color="000000"/>
              <w:left w:val="single" w:sz="4" w:space="0" w:color="000000"/>
              <w:bottom w:val="single" w:sz="4" w:space="0" w:color="000000"/>
            </w:tcBorders>
            <w:shd w:val="clear" w:color="auto" w:fill="auto"/>
            <w:vAlign w:val="center"/>
          </w:tcPr>
          <w:p w14:paraId="797519BD" w14:textId="77777777" w:rsidR="005A53F8" w:rsidRPr="006B253B" w:rsidRDefault="005A53F8" w:rsidP="00C9217F">
            <w:pPr>
              <w:widowControl w:val="0"/>
              <w:jc w:val="center"/>
            </w:pPr>
            <w:r w:rsidRPr="006B253B">
              <w:t>181 (87%)</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610C" w14:textId="77777777" w:rsidR="005A53F8" w:rsidRPr="006B253B" w:rsidRDefault="005A53F8" w:rsidP="00C9217F">
            <w:pPr>
              <w:widowControl w:val="0"/>
              <w:jc w:val="center"/>
            </w:pPr>
            <w:r w:rsidRPr="006B253B">
              <w:t>320 (92%)</w:t>
            </w:r>
            <w:r w:rsidRPr="006B253B">
              <w:rPr>
                <w:vertAlign w:val="superscript"/>
              </w:rPr>
              <w:t>a</w:t>
            </w:r>
          </w:p>
        </w:tc>
      </w:tr>
      <w:tr w:rsidR="005A53F8" w:rsidRPr="006B253B" w14:paraId="67F26EC6"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tcPr>
          <w:p w14:paraId="12209E59" w14:textId="77777777" w:rsidR="005A53F8" w:rsidRPr="006B253B" w:rsidRDefault="005A53F8" w:rsidP="00C9217F">
            <w:pPr>
              <w:ind w:left="284"/>
            </w:pPr>
            <w:r w:rsidRPr="006B253B">
              <w:t>Rispons PASI 75 N (%)</w:t>
            </w:r>
          </w:p>
        </w:tc>
        <w:tc>
          <w:tcPr>
            <w:tcW w:w="2158" w:type="dxa"/>
            <w:tcBorders>
              <w:top w:val="single" w:sz="4" w:space="0" w:color="000000"/>
              <w:left w:val="single" w:sz="4" w:space="0" w:color="000000"/>
              <w:bottom w:val="single" w:sz="4" w:space="0" w:color="000000"/>
            </w:tcBorders>
            <w:shd w:val="clear" w:color="auto" w:fill="auto"/>
            <w:vAlign w:val="center"/>
          </w:tcPr>
          <w:p w14:paraId="08676878" w14:textId="77777777" w:rsidR="005A53F8" w:rsidRPr="006B253B" w:rsidRDefault="005A53F8" w:rsidP="00C9217F">
            <w:pPr>
              <w:widowControl w:val="0"/>
              <w:jc w:val="center"/>
            </w:pPr>
            <w:r w:rsidRPr="006B253B">
              <w:t>197 (57%)</w:t>
            </w:r>
          </w:p>
        </w:tc>
        <w:tc>
          <w:tcPr>
            <w:tcW w:w="1866" w:type="dxa"/>
            <w:tcBorders>
              <w:top w:val="single" w:sz="4" w:space="0" w:color="000000"/>
              <w:left w:val="single" w:sz="4" w:space="0" w:color="000000"/>
              <w:bottom w:val="single" w:sz="4" w:space="0" w:color="000000"/>
            </w:tcBorders>
            <w:shd w:val="clear" w:color="auto" w:fill="auto"/>
            <w:vAlign w:val="center"/>
          </w:tcPr>
          <w:p w14:paraId="021F768D" w14:textId="77777777" w:rsidR="005A53F8" w:rsidRPr="006B253B" w:rsidRDefault="005A53F8" w:rsidP="00C9217F">
            <w:pPr>
              <w:widowControl w:val="0"/>
              <w:jc w:val="center"/>
            </w:pPr>
            <w:r w:rsidRPr="006B253B">
              <w:t>141 (67%)</w:t>
            </w:r>
            <w:r w:rsidRPr="006B253B">
              <w:rPr>
                <w:vertAlign w:val="superscript"/>
              </w:rPr>
              <w:t>b</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A01F" w14:textId="77777777" w:rsidR="005A53F8" w:rsidRPr="006B253B" w:rsidRDefault="005A53F8" w:rsidP="00C9217F">
            <w:pPr>
              <w:widowControl w:val="0"/>
              <w:jc w:val="center"/>
            </w:pPr>
            <w:r w:rsidRPr="006B253B">
              <w:t>256 (74%)</w:t>
            </w:r>
            <w:r w:rsidRPr="006B253B">
              <w:rPr>
                <w:vertAlign w:val="superscript"/>
              </w:rPr>
              <w:t>a</w:t>
            </w:r>
          </w:p>
        </w:tc>
      </w:tr>
      <w:tr w:rsidR="005A53F8" w:rsidRPr="006B253B" w14:paraId="3AAD1272"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tcPr>
          <w:p w14:paraId="5A908486" w14:textId="77777777" w:rsidR="005A53F8" w:rsidRPr="006B253B" w:rsidRDefault="005A53F8" w:rsidP="00C9217F">
            <w:pPr>
              <w:ind w:left="284"/>
            </w:pPr>
            <w:r w:rsidRPr="006B253B">
              <w:t>Rispons PASI 90 N (%)</w:t>
            </w:r>
          </w:p>
        </w:tc>
        <w:tc>
          <w:tcPr>
            <w:tcW w:w="2158" w:type="dxa"/>
            <w:tcBorders>
              <w:top w:val="single" w:sz="4" w:space="0" w:color="000000"/>
              <w:left w:val="single" w:sz="4" w:space="0" w:color="000000"/>
              <w:bottom w:val="single" w:sz="4" w:space="0" w:color="000000"/>
            </w:tcBorders>
            <w:shd w:val="clear" w:color="auto" w:fill="auto"/>
            <w:vAlign w:val="center"/>
          </w:tcPr>
          <w:p w14:paraId="7538FB18" w14:textId="77777777" w:rsidR="005A53F8" w:rsidRPr="006B253B" w:rsidRDefault="005A53F8" w:rsidP="00C9217F">
            <w:pPr>
              <w:widowControl w:val="0"/>
              <w:jc w:val="center"/>
            </w:pPr>
            <w:r w:rsidRPr="006B253B">
              <w:t>80 (23%)</w:t>
            </w:r>
          </w:p>
        </w:tc>
        <w:tc>
          <w:tcPr>
            <w:tcW w:w="1866" w:type="dxa"/>
            <w:tcBorders>
              <w:top w:val="single" w:sz="4" w:space="0" w:color="000000"/>
              <w:left w:val="single" w:sz="4" w:space="0" w:color="000000"/>
              <w:bottom w:val="single" w:sz="4" w:space="0" w:color="000000"/>
            </w:tcBorders>
            <w:shd w:val="clear" w:color="auto" w:fill="auto"/>
            <w:vAlign w:val="center"/>
          </w:tcPr>
          <w:p w14:paraId="2605AF92" w14:textId="77777777" w:rsidR="005A53F8" w:rsidRPr="006B253B" w:rsidRDefault="005A53F8" w:rsidP="00C9217F">
            <w:pPr>
              <w:widowControl w:val="0"/>
              <w:jc w:val="center"/>
            </w:pPr>
            <w:r w:rsidRPr="006B253B">
              <w:t>76 (36%)</w:t>
            </w:r>
            <w:r w:rsidRPr="006B253B">
              <w:rPr>
                <w:vertAlign w:val="superscript"/>
              </w:rPr>
              <w:t>a</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4496" w14:textId="77777777" w:rsidR="005A53F8" w:rsidRPr="006B253B" w:rsidRDefault="005A53F8" w:rsidP="00C9217F">
            <w:pPr>
              <w:widowControl w:val="0"/>
              <w:jc w:val="center"/>
            </w:pPr>
            <w:r w:rsidRPr="006B253B">
              <w:t>155 (45%)</w:t>
            </w:r>
            <w:r w:rsidRPr="006B253B">
              <w:rPr>
                <w:vertAlign w:val="superscript"/>
              </w:rPr>
              <w:t>a</w:t>
            </w:r>
          </w:p>
        </w:tc>
      </w:tr>
      <w:tr w:rsidR="005A53F8" w:rsidRPr="006B253B" w14:paraId="2E5E6011"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tcPr>
          <w:p w14:paraId="1CA98518" w14:textId="77777777" w:rsidR="005A53F8" w:rsidRPr="006B253B" w:rsidRDefault="005A53F8" w:rsidP="00C9217F">
            <w:pPr>
              <w:rPr>
                <w:szCs w:val="19"/>
              </w:rPr>
            </w:pPr>
            <w:r w:rsidRPr="006B253B">
              <w:t>PGA ta’ psorijasi li fieqet jew hija minima N (%)</w:t>
            </w:r>
          </w:p>
        </w:tc>
        <w:tc>
          <w:tcPr>
            <w:tcW w:w="2158" w:type="dxa"/>
            <w:tcBorders>
              <w:top w:val="single" w:sz="4" w:space="0" w:color="000000"/>
              <w:left w:val="single" w:sz="4" w:space="0" w:color="000000"/>
              <w:bottom w:val="single" w:sz="4" w:space="0" w:color="000000"/>
            </w:tcBorders>
            <w:shd w:val="clear" w:color="auto" w:fill="auto"/>
            <w:vAlign w:val="center"/>
          </w:tcPr>
          <w:p w14:paraId="2E63AFDA" w14:textId="77777777" w:rsidR="005A53F8" w:rsidRPr="006B253B" w:rsidRDefault="005A53F8" w:rsidP="00C9217F">
            <w:pPr>
              <w:jc w:val="center"/>
              <w:rPr>
                <w:szCs w:val="19"/>
              </w:rPr>
            </w:pPr>
            <w:r w:rsidRPr="006B253B">
              <w:rPr>
                <w:szCs w:val="19"/>
              </w:rPr>
              <w:t>170 (49%)</w:t>
            </w:r>
          </w:p>
        </w:tc>
        <w:tc>
          <w:tcPr>
            <w:tcW w:w="1866" w:type="dxa"/>
            <w:tcBorders>
              <w:top w:val="single" w:sz="4" w:space="0" w:color="000000"/>
              <w:left w:val="single" w:sz="4" w:space="0" w:color="000000"/>
              <w:bottom w:val="single" w:sz="4" w:space="0" w:color="000000"/>
            </w:tcBorders>
            <w:shd w:val="clear" w:color="auto" w:fill="auto"/>
            <w:vAlign w:val="center"/>
          </w:tcPr>
          <w:p w14:paraId="415E18A2" w14:textId="77777777" w:rsidR="005A53F8" w:rsidRPr="006B253B" w:rsidRDefault="005A53F8" w:rsidP="00C9217F">
            <w:pPr>
              <w:jc w:val="center"/>
              <w:rPr>
                <w:szCs w:val="19"/>
              </w:rPr>
            </w:pPr>
            <w:r w:rsidRPr="006B253B">
              <w:rPr>
                <w:szCs w:val="19"/>
              </w:rPr>
              <w:t>136 (65%)</w:t>
            </w:r>
            <w:r w:rsidRPr="006B253B">
              <w:rPr>
                <w:szCs w:val="19"/>
                <w:vertAlign w:val="superscript"/>
              </w:rPr>
              <w:t>a</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E1E8" w14:textId="77777777" w:rsidR="005A53F8" w:rsidRPr="006B253B" w:rsidRDefault="005A53F8" w:rsidP="00C9217F">
            <w:pPr>
              <w:jc w:val="center"/>
            </w:pPr>
            <w:r w:rsidRPr="006B253B">
              <w:rPr>
                <w:szCs w:val="19"/>
              </w:rPr>
              <w:t>245 (71%)</w:t>
            </w:r>
            <w:r w:rsidRPr="006B253B">
              <w:rPr>
                <w:szCs w:val="19"/>
                <w:vertAlign w:val="superscript"/>
              </w:rPr>
              <w:t>a</w:t>
            </w:r>
          </w:p>
        </w:tc>
      </w:tr>
      <w:tr w:rsidR="005A53F8" w:rsidRPr="006B253B" w14:paraId="7C599E49"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vAlign w:val="bottom"/>
          </w:tcPr>
          <w:p w14:paraId="75983D65" w14:textId="77777777" w:rsidR="005A53F8" w:rsidRPr="006B253B" w:rsidRDefault="005A53F8" w:rsidP="00C9217F">
            <w:r w:rsidRPr="006B253B">
              <w:t>Numru ta’ pazjenti ≤ 100 kg</w:t>
            </w:r>
          </w:p>
        </w:tc>
        <w:tc>
          <w:tcPr>
            <w:tcW w:w="2158" w:type="dxa"/>
            <w:tcBorders>
              <w:top w:val="single" w:sz="4" w:space="0" w:color="000000"/>
              <w:left w:val="single" w:sz="4" w:space="0" w:color="000000"/>
              <w:bottom w:val="single" w:sz="4" w:space="0" w:color="000000"/>
            </w:tcBorders>
            <w:shd w:val="clear" w:color="auto" w:fill="auto"/>
            <w:vAlign w:val="center"/>
          </w:tcPr>
          <w:p w14:paraId="6C7847FF" w14:textId="77777777" w:rsidR="005A53F8" w:rsidRPr="006B253B" w:rsidRDefault="005A53F8" w:rsidP="00C9217F">
            <w:pPr>
              <w:jc w:val="center"/>
            </w:pPr>
            <w:r w:rsidRPr="006B253B">
              <w:t>251</w:t>
            </w:r>
          </w:p>
        </w:tc>
        <w:tc>
          <w:tcPr>
            <w:tcW w:w="1866" w:type="dxa"/>
            <w:tcBorders>
              <w:top w:val="single" w:sz="4" w:space="0" w:color="000000"/>
              <w:left w:val="single" w:sz="4" w:space="0" w:color="000000"/>
              <w:bottom w:val="single" w:sz="4" w:space="0" w:color="000000"/>
            </w:tcBorders>
            <w:shd w:val="clear" w:color="auto" w:fill="auto"/>
            <w:vAlign w:val="center"/>
          </w:tcPr>
          <w:p w14:paraId="5D6EE8A9" w14:textId="77777777" w:rsidR="005A53F8" w:rsidRPr="006B253B" w:rsidRDefault="005A53F8" w:rsidP="00C9217F">
            <w:pPr>
              <w:jc w:val="center"/>
            </w:pPr>
            <w:r w:rsidRPr="006B253B">
              <w:t>151</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924F" w14:textId="77777777" w:rsidR="005A53F8" w:rsidRPr="006B253B" w:rsidRDefault="005A53F8" w:rsidP="00C9217F">
            <w:pPr>
              <w:jc w:val="center"/>
            </w:pPr>
            <w:r w:rsidRPr="006B253B">
              <w:t>244</w:t>
            </w:r>
          </w:p>
        </w:tc>
      </w:tr>
      <w:tr w:rsidR="005A53F8" w:rsidRPr="006B253B" w14:paraId="0B22A54A"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vAlign w:val="bottom"/>
          </w:tcPr>
          <w:p w14:paraId="151A6291" w14:textId="77777777" w:rsidR="005A53F8" w:rsidRPr="006B253B" w:rsidRDefault="005A53F8" w:rsidP="00C9217F">
            <w:pPr>
              <w:ind w:left="284"/>
            </w:pPr>
            <w:r w:rsidRPr="006B253B">
              <w:t>Rispons PASI 75 N (%)</w:t>
            </w:r>
            <w:r w:rsidRPr="006B253B">
              <w:rPr>
                <w:vertAlign w:val="superscript"/>
              </w:rPr>
              <w:t xml:space="preserve"> </w:t>
            </w:r>
          </w:p>
        </w:tc>
        <w:tc>
          <w:tcPr>
            <w:tcW w:w="2158" w:type="dxa"/>
            <w:tcBorders>
              <w:top w:val="single" w:sz="4" w:space="0" w:color="000000"/>
              <w:left w:val="single" w:sz="4" w:space="0" w:color="000000"/>
              <w:bottom w:val="single" w:sz="4" w:space="0" w:color="000000"/>
            </w:tcBorders>
            <w:shd w:val="clear" w:color="auto" w:fill="auto"/>
            <w:vAlign w:val="center"/>
          </w:tcPr>
          <w:p w14:paraId="30440B73" w14:textId="77777777" w:rsidR="005A53F8" w:rsidRPr="006B253B" w:rsidRDefault="005A53F8" w:rsidP="00C9217F">
            <w:pPr>
              <w:jc w:val="center"/>
            </w:pPr>
            <w:r w:rsidRPr="006B253B">
              <w:t>154 (61%)</w:t>
            </w:r>
          </w:p>
        </w:tc>
        <w:tc>
          <w:tcPr>
            <w:tcW w:w="1866" w:type="dxa"/>
            <w:tcBorders>
              <w:top w:val="single" w:sz="4" w:space="0" w:color="000000"/>
              <w:left w:val="single" w:sz="4" w:space="0" w:color="000000"/>
              <w:bottom w:val="single" w:sz="4" w:space="0" w:color="000000"/>
            </w:tcBorders>
            <w:shd w:val="clear" w:color="auto" w:fill="auto"/>
            <w:vAlign w:val="center"/>
          </w:tcPr>
          <w:p w14:paraId="3D780C26" w14:textId="77777777" w:rsidR="005A53F8" w:rsidRPr="006B253B" w:rsidRDefault="005A53F8" w:rsidP="00C9217F">
            <w:pPr>
              <w:jc w:val="center"/>
            </w:pPr>
            <w:r w:rsidRPr="006B253B">
              <w:t>109 (72%)</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F1AF" w14:textId="77777777" w:rsidR="005A53F8" w:rsidRPr="006B253B" w:rsidRDefault="005A53F8" w:rsidP="00C9217F">
            <w:pPr>
              <w:jc w:val="center"/>
            </w:pPr>
            <w:r w:rsidRPr="006B253B">
              <w:t>189 (77%)</w:t>
            </w:r>
          </w:p>
        </w:tc>
      </w:tr>
      <w:tr w:rsidR="005A53F8" w:rsidRPr="006B253B" w14:paraId="6E3B4C0E"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vAlign w:val="bottom"/>
          </w:tcPr>
          <w:p w14:paraId="4B2BABC6" w14:textId="77777777" w:rsidR="005A53F8" w:rsidRPr="006B253B" w:rsidRDefault="005A53F8" w:rsidP="00C9217F">
            <w:r w:rsidRPr="006B253B">
              <w:t xml:space="preserve">Numru ta’ pazjenti </w:t>
            </w:r>
            <w:r w:rsidRPr="006B253B">
              <w:rPr>
                <w:iCs/>
              </w:rPr>
              <w:t>&gt; 1</w:t>
            </w:r>
            <w:r w:rsidRPr="006B253B">
              <w:t>00 kg</w:t>
            </w:r>
          </w:p>
        </w:tc>
        <w:tc>
          <w:tcPr>
            <w:tcW w:w="2158" w:type="dxa"/>
            <w:tcBorders>
              <w:top w:val="single" w:sz="4" w:space="0" w:color="000000"/>
              <w:left w:val="single" w:sz="4" w:space="0" w:color="000000"/>
              <w:bottom w:val="single" w:sz="4" w:space="0" w:color="000000"/>
            </w:tcBorders>
            <w:shd w:val="clear" w:color="auto" w:fill="auto"/>
            <w:vAlign w:val="center"/>
          </w:tcPr>
          <w:p w14:paraId="6569A4FE" w14:textId="77777777" w:rsidR="005A53F8" w:rsidRPr="006B253B" w:rsidRDefault="005A53F8" w:rsidP="00C9217F">
            <w:pPr>
              <w:jc w:val="center"/>
            </w:pPr>
            <w:r w:rsidRPr="006B253B">
              <w:t>96</w:t>
            </w:r>
          </w:p>
        </w:tc>
        <w:tc>
          <w:tcPr>
            <w:tcW w:w="1866" w:type="dxa"/>
            <w:tcBorders>
              <w:top w:val="single" w:sz="4" w:space="0" w:color="000000"/>
              <w:left w:val="single" w:sz="4" w:space="0" w:color="000000"/>
              <w:bottom w:val="single" w:sz="4" w:space="0" w:color="000000"/>
            </w:tcBorders>
            <w:shd w:val="clear" w:color="auto" w:fill="auto"/>
            <w:vAlign w:val="center"/>
          </w:tcPr>
          <w:p w14:paraId="20EB8ADA" w14:textId="77777777" w:rsidR="005A53F8" w:rsidRPr="006B253B" w:rsidRDefault="005A53F8" w:rsidP="00C9217F">
            <w:pPr>
              <w:jc w:val="center"/>
            </w:pPr>
            <w:r w:rsidRPr="006B253B">
              <w:t>58</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9A3A" w14:textId="77777777" w:rsidR="005A53F8" w:rsidRPr="006B253B" w:rsidRDefault="005A53F8" w:rsidP="00C9217F">
            <w:pPr>
              <w:jc w:val="center"/>
            </w:pPr>
            <w:r w:rsidRPr="006B253B">
              <w:t>103</w:t>
            </w:r>
          </w:p>
        </w:tc>
      </w:tr>
      <w:tr w:rsidR="005A53F8" w:rsidRPr="006B253B" w14:paraId="39F45829" w14:textId="77777777" w:rsidTr="00C9217F">
        <w:trPr>
          <w:cantSplit/>
          <w:jc w:val="center"/>
        </w:trPr>
        <w:tc>
          <w:tcPr>
            <w:tcW w:w="2952" w:type="dxa"/>
            <w:tcBorders>
              <w:top w:val="single" w:sz="4" w:space="0" w:color="000000"/>
              <w:left w:val="single" w:sz="4" w:space="0" w:color="000000"/>
              <w:bottom w:val="single" w:sz="4" w:space="0" w:color="000000"/>
            </w:tcBorders>
            <w:shd w:val="clear" w:color="auto" w:fill="auto"/>
            <w:vAlign w:val="bottom"/>
          </w:tcPr>
          <w:p w14:paraId="73E19CA2" w14:textId="77777777" w:rsidR="005A53F8" w:rsidRPr="006B253B" w:rsidRDefault="005A53F8" w:rsidP="00C9217F">
            <w:pPr>
              <w:ind w:left="284"/>
            </w:pPr>
            <w:r w:rsidRPr="006B253B">
              <w:t>Rispons PASI 75 N (%)</w:t>
            </w:r>
            <w:r w:rsidRPr="006B253B">
              <w:rPr>
                <w:vertAlign w:val="superscript"/>
              </w:rPr>
              <w:t xml:space="preserve"> </w:t>
            </w:r>
          </w:p>
        </w:tc>
        <w:tc>
          <w:tcPr>
            <w:tcW w:w="2158" w:type="dxa"/>
            <w:tcBorders>
              <w:top w:val="single" w:sz="4" w:space="0" w:color="000000"/>
              <w:left w:val="single" w:sz="4" w:space="0" w:color="000000"/>
              <w:bottom w:val="single" w:sz="4" w:space="0" w:color="000000"/>
            </w:tcBorders>
            <w:shd w:val="clear" w:color="auto" w:fill="auto"/>
            <w:vAlign w:val="center"/>
          </w:tcPr>
          <w:p w14:paraId="3142F441" w14:textId="77777777" w:rsidR="005A53F8" w:rsidRPr="006B253B" w:rsidRDefault="005A53F8" w:rsidP="00C9217F">
            <w:pPr>
              <w:jc w:val="center"/>
            </w:pPr>
            <w:r w:rsidRPr="006B253B">
              <w:t>43 (45%)</w:t>
            </w:r>
          </w:p>
        </w:tc>
        <w:tc>
          <w:tcPr>
            <w:tcW w:w="1866" w:type="dxa"/>
            <w:tcBorders>
              <w:top w:val="single" w:sz="4" w:space="0" w:color="000000"/>
              <w:left w:val="single" w:sz="4" w:space="0" w:color="000000"/>
              <w:bottom w:val="single" w:sz="4" w:space="0" w:color="000000"/>
            </w:tcBorders>
            <w:shd w:val="clear" w:color="auto" w:fill="auto"/>
            <w:vAlign w:val="center"/>
          </w:tcPr>
          <w:p w14:paraId="70A12FC3" w14:textId="77777777" w:rsidR="005A53F8" w:rsidRPr="006B253B" w:rsidRDefault="005A53F8" w:rsidP="00C9217F">
            <w:pPr>
              <w:jc w:val="center"/>
            </w:pPr>
            <w:r w:rsidRPr="006B253B">
              <w:t>32 (55%)</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36FC" w14:textId="77777777" w:rsidR="005A53F8" w:rsidRPr="006B253B" w:rsidRDefault="005A53F8" w:rsidP="00C9217F">
            <w:pPr>
              <w:jc w:val="center"/>
            </w:pPr>
            <w:r w:rsidRPr="006B253B">
              <w:t>67 (65%)</w:t>
            </w:r>
          </w:p>
        </w:tc>
      </w:tr>
      <w:tr w:rsidR="005A53F8" w:rsidRPr="006B253B" w14:paraId="3DAF7470" w14:textId="77777777" w:rsidTr="00C9217F">
        <w:trPr>
          <w:cantSplit/>
          <w:jc w:val="center"/>
        </w:trPr>
        <w:tc>
          <w:tcPr>
            <w:tcW w:w="9072" w:type="dxa"/>
            <w:gridSpan w:val="4"/>
            <w:tcBorders>
              <w:top w:val="single" w:sz="4" w:space="0" w:color="000000"/>
            </w:tcBorders>
            <w:shd w:val="clear" w:color="auto" w:fill="auto"/>
            <w:vAlign w:val="bottom"/>
          </w:tcPr>
          <w:p w14:paraId="6DE6E50C" w14:textId="77777777" w:rsidR="005A53F8" w:rsidRPr="006B253B" w:rsidRDefault="005A53F8" w:rsidP="00C9217F">
            <w:pPr>
              <w:tabs>
                <w:tab w:val="clear" w:pos="567"/>
                <w:tab w:val="left" w:pos="284"/>
              </w:tabs>
              <w:ind w:left="284" w:hanging="284"/>
              <w:rPr>
                <w:szCs w:val="22"/>
                <w:vertAlign w:val="superscript"/>
              </w:rPr>
            </w:pPr>
            <w:r w:rsidRPr="006B253B">
              <w:rPr>
                <w:szCs w:val="22"/>
                <w:vertAlign w:val="superscript"/>
              </w:rPr>
              <w:t>a</w:t>
            </w:r>
            <w:r w:rsidRPr="006B253B">
              <w:rPr>
                <w:szCs w:val="22"/>
                <w:vertAlign w:val="superscript"/>
              </w:rPr>
              <w:tab/>
            </w:r>
            <w:r w:rsidRPr="006B253B">
              <w:rPr>
                <w:sz w:val="18"/>
                <w:szCs w:val="18"/>
              </w:rPr>
              <w:t>p &lt; 0.001 għal ustekinumab 45 mg jew 90 mg meta mqabbel ma’ etanercept.</w:t>
            </w:r>
          </w:p>
          <w:p w14:paraId="4DEDFA7D" w14:textId="77777777" w:rsidR="005A53F8" w:rsidRPr="006B253B" w:rsidRDefault="005A53F8" w:rsidP="00C9217F">
            <w:pPr>
              <w:snapToGrid w:val="0"/>
              <w:ind w:left="284" w:hanging="284"/>
            </w:pPr>
            <w:r w:rsidRPr="006B253B">
              <w:rPr>
                <w:szCs w:val="22"/>
                <w:vertAlign w:val="superscript"/>
              </w:rPr>
              <w:t>b</w:t>
            </w:r>
            <w:r w:rsidRPr="006B253B">
              <w:rPr>
                <w:sz w:val="18"/>
                <w:szCs w:val="18"/>
              </w:rPr>
              <w:tab/>
              <w:t>p = 0.012 għal ustekinumab 45 mg meta mqabbel ma’ etanercept.</w:t>
            </w:r>
          </w:p>
        </w:tc>
      </w:tr>
    </w:tbl>
    <w:p w14:paraId="0F12BD2A" w14:textId="77777777" w:rsidR="005A53F8" w:rsidRPr="006B253B" w:rsidRDefault="005A53F8" w:rsidP="005A53F8">
      <w:pPr>
        <w:rPr>
          <w:iCs/>
        </w:rPr>
      </w:pPr>
    </w:p>
    <w:p w14:paraId="5CEFAAE1" w14:textId="77777777" w:rsidR="005A53F8" w:rsidRPr="006B253B" w:rsidRDefault="005A53F8" w:rsidP="005A53F8">
      <w:r w:rsidRPr="006B253B">
        <w:rPr>
          <w:iCs/>
        </w:rPr>
        <w:t xml:space="preserve">Fl-Istudju tal-Psorijasi 1 il-manteniment ta’ PASI 75 kien sinifikament superjuri b’kura kontinwa meta mqabbel ma’ kura li ma tkomplietx </w:t>
      </w:r>
      <w:r w:rsidRPr="006B253B">
        <w:rPr>
          <w:szCs w:val="13"/>
        </w:rPr>
        <w:t xml:space="preserve">(p &lt; 0.001). Riżultati jixxiebhu ġew osservati b’kull doża ta’ ustekinumab. Mas-sena (Ġimgħa 52), 89% tal-pazjenti randomised mill-ġdid għal kura ta’ manteniment kienu dawk li kisbu rispons PASI 75 meta mqabbla ma’ 63% tal-pazjenti li kienu randomised mill-ġdid għall-plaċebo (twaqqif tal-kura) </w:t>
      </w:r>
      <w:r w:rsidRPr="006B253B">
        <w:rPr>
          <w:iCs/>
        </w:rPr>
        <w:t>(p &lt; 0.001). Mat-18</w:t>
      </w:r>
      <w:r w:rsidRPr="006B253B">
        <w:rPr>
          <w:iCs/>
        </w:rPr>
        <w:noBreakHyphen/>
        <w:t xml:space="preserve">il xahar (Ġimgħa 76), 84% tal-pazjenti randomised mill-ġdid għall-kura ta’ manteniment </w:t>
      </w:r>
      <w:r w:rsidRPr="006B253B">
        <w:rPr>
          <w:szCs w:val="13"/>
        </w:rPr>
        <w:t>kienu</w:t>
      </w:r>
      <w:r w:rsidRPr="006B253B">
        <w:rPr>
          <w:iCs/>
        </w:rPr>
        <w:t xml:space="preserve"> dawk li </w:t>
      </w:r>
      <w:r w:rsidRPr="006B253B">
        <w:rPr>
          <w:szCs w:val="13"/>
        </w:rPr>
        <w:t>kisbu rispons ta’ PASI 75 meta mqabbla ma’ 19% tal-pazjenti randomised mill-ġdid għall-plaċebo (</w:t>
      </w:r>
      <w:r w:rsidRPr="006B253B">
        <w:rPr>
          <w:iCs/>
        </w:rPr>
        <w:t xml:space="preserve">twaqqif tal-kura). Mat-3 snin (Ġimgħa 148), </w:t>
      </w:r>
      <w:r w:rsidRPr="006B253B">
        <w:rPr>
          <w:szCs w:val="13"/>
        </w:rPr>
        <w:t>82% tal-pazjenti randomised mill-ġdid għall-kura ta’ manteniment kienu</w:t>
      </w:r>
      <w:r w:rsidRPr="006B253B">
        <w:rPr>
          <w:iCs/>
        </w:rPr>
        <w:t xml:space="preserve"> dawk li </w:t>
      </w:r>
      <w:r w:rsidRPr="006B253B">
        <w:rPr>
          <w:szCs w:val="13"/>
        </w:rPr>
        <w:t>kisbu rispons ta’ PASI 75. Wara 5 snin (Ġimgħa 244), 80% ta’ pazjenti li ġew randomizzati mill-ġdid għal trattament ta’ manteniment kienu dawk li kisbu rispons ta’ PASI 75.</w:t>
      </w:r>
    </w:p>
    <w:p w14:paraId="717B6389" w14:textId="77777777" w:rsidR="005A53F8" w:rsidRPr="006B253B" w:rsidRDefault="005A53F8" w:rsidP="005A53F8"/>
    <w:p w14:paraId="25A66AE5" w14:textId="77777777" w:rsidR="005A53F8" w:rsidRPr="006B253B" w:rsidRDefault="005A53F8" w:rsidP="005A53F8">
      <w:pPr>
        <w:rPr>
          <w:b/>
          <w:bCs/>
          <w:iCs/>
        </w:rPr>
      </w:pPr>
      <w:r w:rsidRPr="006B253B">
        <w:rPr>
          <w:iCs/>
        </w:rPr>
        <w:t>Fil-pazjenti randomised mill-ġdid għall-plaċebo u li reġgħu bdew il-kura b’ustekinumab li kellhom oriġinarjament wara telf ta’ ≥ 50% ta’ titjib PASI, 85% reġgħu kisbu rispons PASI 75 fi żmien 12</w:t>
      </w:r>
      <w:r w:rsidRPr="006B253B">
        <w:rPr>
          <w:iCs/>
        </w:rPr>
        <w:noBreakHyphen/>
        <w:t>il ġimgħa wara li reġgħu bdew il-kura.</w:t>
      </w:r>
    </w:p>
    <w:p w14:paraId="7C5F8ADC" w14:textId="77777777" w:rsidR="005A53F8" w:rsidRPr="006B253B" w:rsidRDefault="005A53F8" w:rsidP="005A53F8">
      <w:pPr>
        <w:rPr>
          <w:iCs/>
        </w:rPr>
      </w:pPr>
    </w:p>
    <w:p w14:paraId="785F188C" w14:textId="77777777" w:rsidR="005A53F8" w:rsidRPr="006B253B" w:rsidRDefault="005A53F8" w:rsidP="005A53F8">
      <w:pPr>
        <w:rPr>
          <w:b/>
          <w:bCs/>
          <w:iCs/>
        </w:rPr>
      </w:pPr>
      <w:r w:rsidRPr="006B253B">
        <w:rPr>
          <w:iCs/>
        </w:rPr>
        <w:t>Fl-Istudju tal-Psorijasi 1, intwerew titjibiet sinifikament ogħla mill-linja bażi fil-Ġimgħa 2 u fil-Ġimgħa 12 fid-DLQI meta mqabbel ma’ plaċebo f’kull wieħed mill-gruppi ta’ kura b’ustekinumab. Dan it-titjib inżamm sal-Ġimgħa 28. Titjibiet sinifikanti jixbhuhom ġew osservati fl-Istudju tal-Psorijasi 2 fil-Ġimgħa 4 u 12, li nżammu sal-Ġimgħa 24. Fl-Istudju tal-Psorijasi 1, titjib fil-psorijasi tad-difer (l-Indiċi tal-Qawwa tal-Psorijasi fid-Difer), titjib fil-punteġġi tas-sommarju tal-komponenti fiżiċi u mentali tal-SF-36 u titjib fl-iSkala Analoga Viżwali (VAS) tal-Ħakk kienu wkoll sinifikanti f’kull grupp ta’ kura b’ustekinumab meta mqabbel ma’ plaċebo. Fl-Istudju tal-Psorijasi 2, l-iSkala ta’ Ansjetà u Depressjoni tal-Isptar (HADS) u l-iStħarriġ dwar Limitazzjonijiet ta’ Xogħol (WLQ) ukoll tjiebu b’mod sinifikanti f’kull grupp ta’ kura b’ustekinumab meta mqabbel ma’ plaċebo.</w:t>
      </w:r>
    </w:p>
    <w:p w14:paraId="733DB229" w14:textId="77777777" w:rsidR="005A53F8" w:rsidRPr="006B253B" w:rsidRDefault="005A53F8" w:rsidP="005A53F8">
      <w:pPr>
        <w:rPr>
          <w:iCs/>
        </w:rPr>
      </w:pPr>
    </w:p>
    <w:p w14:paraId="20E8C01D" w14:textId="77777777" w:rsidR="005A53F8" w:rsidRPr="006B253B" w:rsidRDefault="005A53F8" w:rsidP="005A53F8">
      <w:pPr>
        <w:keepNext/>
      </w:pPr>
      <w:r w:rsidRPr="006B253B">
        <w:rPr>
          <w:u w:val="single"/>
        </w:rPr>
        <w:t>Artrite psorijatika (PsA) (Adulti)</w:t>
      </w:r>
    </w:p>
    <w:p w14:paraId="1C1EDDB2" w14:textId="77777777" w:rsidR="005A53F8" w:rsidRPr="006B253B" w:rsidRDefault="005A53F8" w:rsidP="005A53F8">
      <w:r w:rsidRPr="006B253B">
        <w:t>Intwera li ustekinumab itejjeb is-sinjali u s-sintomi, il-funzjoni fiżika u l-kwalità tal-ħajja relatata mas-saħħa, u jnaqqas ir-rata ta’ progressjoni ta’ ħsara fil-ġogi periferali f’pazjenti adulti b’PsA attiva.</w:t>
      </w:r>
    </w:p>
    <w:p w14:paraId="672BC23D" w14:textId="77777777" w:rsidR="005A53F8" w:rsidRPr="006B253B" w:rsidRDefault="005A53F8" w:rsidP="005A53F8"/>
    <w:p w14:paraId="14C7906E" w14:textId="77777777" w:rsidR="005A53F8" w:rsidRPr="006B253B" w:rsidRDefault="005A53F8" w:rsidP="005A53F8">
      <w:pPr>
        <w:rPr>
          <w:bCs/>
          <w:iCs/>
          <w:szCs w:val="22"/>
          <w:u w:val="single"/>
        </w:rPr>
      </w:pPr>
      <w:r w:rsidRPr="006B253B">
        <w:t>Is-sigurtà u l-effikaċja ta’ ustekinumab ġew evalwati f’927 pazjent f’żewġ studji, li fihom il-parteċipanti ntgħażlu b’mod każwali, double-blind, kkontrollati bi plaċebo, f’pazjenti b’PsA attiva (≥ 5 ġogi minfuħin u ≥ 5 ġogi sensittivi) minkejja terapija mhux sterojde antiinfjammatorja (NSAID) jew terapija b’mediċina antirewmatika li timmodifika l-marda (DMARD). Il-pazjenti f’dawn l-istudji kellhom dijanjosi ta’ PsA għal mill-inqas 6 xhur. Pazjenti b’kull sottotip ta’ PsA ġew irreġistrati, li tinkludi artrite poliartikulari bla ebda evidenza ta’ noduli rewmatojde (39%), spondilite b’artrite periferali (28%), artrite periferali asimmetrika (21%), involviment distali bejn is-swaba (12%) u artrite mutilans (0.5%). Iktar minn 70% u 40% tal-pazjenti fiż-żewġ studji kellhom entesite u dactilite fil-linja bażi, rispettivament. Il-pazjenti ntgħażlu b’mod każwali biex jirċievu kura b’ustekinumab 45 mg, 90 mg, jew plaċebo taħt il-ġilda f’Ġimgħat 0 u 4 segwiti minn dożaġġ kull 12</w:t>
      </w:r>
      <w:r w:rsidRPr="006B253B">
        <w:noBreakHyphen/>
        <w:t>il ġimgħa (q12w). Madwar 50% tal-pazjenti komplew fuq dożi stabbli ta’ MTX (≤ 25 mg/ġimgħa).</w:t>
      </w:r>
    </w:p>
    <w:p w14:paraId="46FC7F83" w14:textId="77777777" w:rsidR="005A53F8" w:rsidRPr="006B253B" w:rsidRDefault="005A53F8" w:rsidP="005A53F8">
      <w:pPr>
        <w:rPr>
          <w:bCs/>
          <w:iCs/>
          <w:szCs w:val="22"/>
          <w:u w:val="single"/>
        </w:rPr>
      </w:pPr>
    </w:p>
    <w:p w14:paraId="5FB49D3A" w14:textId="77777777" w:rsidR="005A53F8" w:rsidRPr="006B253B" w:rsidRDefault="005A53F8" w:rsidP="005A53F8">
      <w:pPr>
        <w:tabs>
          <w:tab w:val="left" w:pos="2400"/>
        </w:tabs>
        <w:rPr>
          <w:i/>
          <w:iCs/>
        </w:rPr>
      </w:pPr>
      <w:r w:rsidRPr="006B253B">
        <w:t xml:space="preserve">F’PsA Study 1 (PSUMMIT I) u PsA Study 2 (PSUMMIT II), 80% u 86% tal-pazjenti, rispettivament, kienu ġew ikkurati fil-passat b’DMARDs. Fi Studju 1, kura fil-passat b’mediċina ta’ fattur tan-nekrożi kontra t-tumur (TNF)α ma kinitx permessa. Fi Studju 2, il-maġġoranza (58%, </w:t>
      </w:r>
      <w:r w:rsidRPr="006B253B">
        <w:rPr>
          <w:szCs w:val="22"/>
        </w:rPr>
        <w:t xml:space="preserve">n = 180) </w:t>
      </w:r>
      <w:r w:rsidRPr="006B253B">
        <w:t>tal-pazjenti kienu kkurati fil-passat b’sustanza waħda jew aktar kontra TNFα, li minnhom iktar minn 70% ma kinux komplew il-kura tagħhom kontra TNFα minħabba nuqqas ta’ effikaċja jew intolleranza fi kwalunkwe ħin.</w:t>
      </w:r>
    </w:p>
    <w:p w14:paraId="2F00B5B4" w14:textId="77777777" w:rsidR="005A53F8" w:rsidRPr="006B253B" w:rsidRDefault="005A53F8" w:rsidP="005A53F8">
      <w:pPr>
        <w:autoSpaceDE w:val="0"/>
        <w:rPr>
          <w:i/>
          <w:iCs/>
        </w:rPr>
      </w:pPr>
    </w:p>
    <w:p w14:paraId="494788FD" w14:textId="77777777" w:rsidR="005A53F8" w:rsidRPr="006B253B" w:rsidRDefault="005A53F8" w:rsidP="005A53F8">
      <w:pPr>
        <w:keepNext/>
        <w:autoSpaceDE w:val="0"/>
      </w:pPr>
      <w:r w:rsidRPr="006B253B">
        <w:rPr>
          <w:i/>
          <w:iCs/>
        </w:rPr>
        <w:t>Sinjali u sintomi</w:t>
      </w:r>
    </w:p>
    <w:p w14:paraId="585F4081" w14:textId="77777777" w:rsidR="005A53F8" w:rsidRPr="006B253B" w:rsidRDefault="005A53F8" w:rsidP="005A53F8">
      <w:pPr>
        <w:rPr>
          <w:i/>
          <w:iCs/>
        </w:rPr>
      </w:pPr>
      <w:r w:rsidRPr="006B253B">
        <w:t>Il-kura b’ustekinumab irriżultat f’titjib sinifikanti fil-miżuri ta’ attività tal-marda meta mqabbla mal-plaċebo f’Ġimgħa 24. Il-punt aħħari primarju kien il-perċentwali ta’ pazjenti li kisbu rispons tal-Kulleġġ Amerikan tar-Rewmatoloġija (ACR - American College of Rheumatology) ta’ 20 f’Ġimgħa 24. Ir-riżultati ewlenin tal-effikaċja qed jintwerew f’Tabella 5 hawn taħt.</w:t>
      </w:r>
    </w:p>
    <w:p w14:paraId="593A7299" w14:textId="77777777" w:rsidR="005A53F8" w:rsidRPr="006B253B" w:rsidRDefault="005A53F8" w:rsidP="005A53F8">
      <w:pPr>
        <w:rPr>
          <w:i/>
          <w:iCs/>
        </w:rPr>
      </w:pPr>
    </w:p>
    <w:p w14:paraId="324B3A57" w14:textId="77777777" w:rsidR="005A53F8" w:rsidRPr="006B253B" w:rsidRDefault="005A53F8" w:rsidP="005A53F8">
      <w:pPr>
        <w:keepNext/>
        <w:ind w:left="1134" w:hanging="1134"/>
        <w:rPr>
          <w:i/>
        </w:rPr>
      </w:pPr>
      <w:r w:rsidRPr="006B253B">
        <w:rPr>
          <w:i/>
        </w:rPr>
        <w:t>Tabella 5:</w:t>
      </w:r>
      <w:r w:rsidRPr="006B253B">
        <w:rPr>
          <w:i/>
        </w:rPr>
        <w:tab/>
        <w:t>Numru ta’ pazjenti li kisbu rispons kliniku f’Artrite psorjatika Studju 1 (PSUMMIT I) u Artrite psorjatika Studju 2 (PSUMMIT II) f’Ġimgħa 24</w:t>
      </w:r>
    </w:p>
    <w:tbl>
      <w:tblPr>
        <w:tblW w:w="9072" w:type="dxa"/>
        <w:jc w:val="center"/>
        <w:tblLayout w:type="fixed"/>
        <w:tblLook w:val="0000" w:firstRow="0" w:lastRow="0" w:firstColumn="0" w:lastColumn="0" w:noHBand="0" w:noVBand="0"/>
      </w:tblPr>
      <w:tblGrid>
        <w:gridCol w:w="3098"/>
        <w:gridCol w:w="905"/>
        <w:gridCol w:w="966"/>
        <w:gridCol w:w="1028"/>
        <w:gridCol w:w="906"/>
        <w:gridCol w:w="974"/>
        <w:gridCol w:w="1195"/>
      </w:tblGrid>
      <w:tr w:rsidR="005A53F8" w:rsidRPr="006B253B" w14:paraId="08DE38C9"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0B09DE85" w14:textId="77777777" w:rsidR="005A53F8" w:rsidRPr="006B253B" w:rsidRDefault="005A53F8" w:rsidP="00C9217F">
            <w:pPr>
              <w:keepNext/>
              <w:snapToGrid w:val="0"/>
            </w:pPr>
          </w:p>
        </w:tc>
        <w:tc>
          <w:tcPr>
            <w:tcW w:w="2899" w:type="dxa"/>
            <w:gridSpan w:val="3"/>
            <w:tcBorders>
              <w:top w:val="single" w:sz="4" w:space="0" w:color="000000"/>
              <w:left w:val="single" w:sz="4" w:space="0" w:color="000000"/>
              <w:bottom w:val="single" w:sz="4" w:space="0" w:color="000000"/>
            </w:tcBorders>
            <w:shd w:val="clear" w:color="auto" w:fill="auto"/>
            <w:vAlign w:val="center"/>
          </w:tcPr>
          <w:p w14:paraId="14AA4FAA" w14:textId="77777777" w:rsidR="005A53F8" w:rsidRPr="006B253B" w:rsidRDefault="005A53F8" w:rsidP="00C9217F">
            <w:pPr>
              <w:keepNext/>
              <w:jc w:val="center"/>
              <w:rPr>
                <w:b/>
                <w:bCs/>
                <w:szCs w:val="22"/>
              </w:rPr>
            </w:pPr>
            <w:r w:rsidRPr="006B253B">
              <w:rPr>
                <w:b/>
                <w:bCs/>
                <w:szCs w:val="22"/>
              </w:rPr>
              <w:t>Artrite psorjatika Studju 1</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BEDAD6" w14:textId="77777777" w:rsidR="005A53F8" w:rsidRPr="006B253B" w:rsidRDefault="005A53F8" w:rsidP="00C9217F">
            <w:pPr>
              <w:keepNext/>
              <w:jc w:val="center"/>
            </w:pPr>
            <w:r w:rsidRPr="006B253B">
              <w:rPr>
                <w:b/>
                <w:bCs/>
                <w:szCs w:val="22"/>
              </w:rPr>
              <w:t>Artrite psorjatika Studju 2</w:t>
            </w:r>
          </w:p>
        </w:tc>
      </w:tr>
      <w:tr w:rsidR="005A53F8" w:rsidRPr="006B253B" w14:paraId="4A37EFBE"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50351FDB" w14:textId="77777777" w:rsidR="005A53F8" w:rsidRPr="006B253B" w:rsidRDefault="005A53F8" w:rsidP="00C9217F">
            <w:pPr>
              <w:keepNext/>
              <w:snapToGrid w:val="0"/>
              <w:rPr>
                <w:b/>
                <w:bCs/>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2113EE2D" w14:textId="77777777" w:rsidR="005A53F8" w:rsidRPr="006B253B" w:rsidRDefault="005A53F8" w:rsidP="00C9217F">
            <w:pPr>
              <w:keepNext/>
              <w:jc w:val="center"/>
              <w:rPr>
                <w:b/>
                <w:bCs/>
                <w:szCs w:val="22"/>
              </w:rPr>
            </w:pPr>
            <w:r w:rsidRPr="006B253B">
              <w:rPr>
                <w:b/>
                <w:bCs/>
                <w:szCs w:val="22"/>
              </w:rPr>
              <w:t>PBO</w:t>
            </w:r>
          </w:p>
        </w:tc>
        <w:tc>
          <w:tcPr>
            <w:tcW w:w="966" w:type="dxa"/>
            <w:tcBorders>
              <w:top w:val="single" w:sz="4" w:space="0" w:color="000000"/>
              <w:left w:val="single" w:sz="4" w:space="0" w:color="000000"/>
              <w:bottom w:val="single" w:sz="4" w:space="0" w:color="000000"/>
            </w:tcBorders>
            <w:shd w:val="clear" w:color="auto" w:fill="auto"/>
            <w:vAlign w:val="center"/>
          </w:tcPr>
          <w:p w14:paraId="14A4F11E" w14:textId="77777777" w:rsidR="005A53F8" w:rsidRPr="006B253B" w:rsidRDefault="005A53F8" w:rsidP="00C9217F">
            <w:pPr>
              <w:keepNext/>
              <w:jc w:val="center"/>
              <w:rPr>
                <w:b/>
                <w:bCs/>
                <w:szCs w:val="22"/>
              </w:rPr>
            </w:pPr>
            <w:r w:rsidRPr="006B253B">
              <w:rPr>
                <w:b/>
                <w:bCs/>
                <w:szCs w:val="22"/>
              </w:rPr>
              <w:t>45 mg</w:t>
            </w:r>
          </w:p>
        </w:tc>
        <w:tc>
          <w:tcPr>
            <w:tcW w:w="1028" w:type="dxa"/>
            <w:tcBorders>
              <w:top w:val="single" w:sz="4" w:space="0" w:color="000000"/>
              <w:left w:val="single" w:sz="4" w:space="0" w:color="000000"/>
              <w:bottom w:val="single" w:sz="4" w:space="0" w:color="000000"/>
            </w:tcBorders>
            <w:shd w:val="clear" w:color="auto" w:fill="auto"/>
            <w:vAlign w:val="center"/>
          </w:tcPr>
          <w:p w14:paraId="16C2CB4A" w14:textId="77777777" w:rsidR="005A53F8" w:rsidRPr="006B253B" w:rsidRDefault="005A53F8" w:rsidP="00C9217F">
            <w:pPr>
              <w:keepNext/>
              <w:jc w:val="center"/>
              <w:rPr>
                <w:b/>
                <w:bCs/>
                <w:szCs w:val="22"/>
              </w:rPr>
            </w:pPr>
            <w:r w:rsidRPr="006B253B">
              <w:rPr>
                <w:b/>
                <w:bCs/>
                <w:szCs w:val="22"/>
              </w:rPr>
              <w:t>90 mg</w:t>
            </w:r>
          </w:p>
        </w:tc>
        <w:tc>
          <w:tcPr>
            <w:tcW w:w="906" w:type="dxa"/>
            <w:tcBorders>
              <w:top w:val="single" w:sz="4" w:space="0" w:color="000000"/>
              <w:left w:val="single" w:sz="4" w:space="0" w:color="000000"/>
              <w:bottom w:val="single" w:sz="4" w:space="0" w:color="000000"/>
            </w:tcBorders>
            <w:shd w:val="clear" w:color="auto" w:fill="auto"/>
            <w:vAlign w:val="center"/>
          </w:tcPr>
          <w:p w14:paraId="49FDA2FC" w14:textId="77777777" w:rsidR="005A53F8" w:rsidRPr="006B253B" w:rsidRDefault="005A53F8" w:rsidP="00C9217F">
            <w:pPr>
              <w:keepNext/>
              <w:jc w:val="center"/>
              <w:rPr>
                <w:b/>
                <w:bCs/>
                <w:szCs w:val="22"/>
              </w:rPr>
            </w:pPr>
            <w:r w:rsidRPr="006B253B">
              <w:rPr>
                <w:b/>
                <w:bCs/>
                <w:szCs w:val="22"/>
              </w:rPr>
              <w:t>PBO</w:t>
            </w:r>
          </w:p>
        </w:tc>
        <w:tc>
          <w:tcPr>
            <w:tcW w:w="974" w:type="dxa"/>
            <w:tcBorders>
              <w:top w:val="single" w:sz="4" w:space="0" w:color="000000"/>
              <w:left w:val="single" w:sz="4" w:space="0" w:color="000000"/>
              <w:bottom w:val="single" w:sz="4" w:space="0" w:color="000000"/>
            </w:tcBorders>
            <w:shd w:val="clear" w:color="auto" w:fill="auto"/>
            <w:vAlign w:val="center"/>
          </w:tcPr>
          <w:p w14:paraId="226273DE" w14:textId="77777777" w:rsidR="005A53F8" w:rsidRPr="006B253B" w:rsidRDefault="005A53F8" w:rsidP="00C9217F">
            <w:pPr>
              <w:keepNext/>
              <w:jc w:val="center"/>
              <w:rPr>
                <w:b/>
                <w:bCs/>
                <w:szCs w:val="22"/>
              </w:rPr>
            </w:pPr>
            <w:r w:rsidRPr="006B253B">
              <w:rPr>
                <w:b/>
                <w:bCs/>
                <w:szCs w:val="22"/>
              </w:rPr>
              <w:t>45 mg</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C8B7" w14:textId="77777777" w:rsidR="005A53F8" w:rsidRPr="006B253B" w:rsidRDefault="005A53F8" w:rsidP="00C9217F">
            <w:pPr>
              <w:keepNext/>
              <w:jc w:val="center"/>
            </w:pPr>
            <w:r w:rsidRPr="006B253B">
              <w:rPr>
                <w:b/>
                <w:bCs/>
                <w:szCs w:val="22"/>
              </w:rPr>
              <w:t>90 mg</w:t>
            </w:r>
          </w:p>
        </w:tc>
      </w:tr>
      <w:tr w:rsidR="005A53F8" w:rsidRPr="006B253B" w14:paraId="6DA10BB9"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5EF52F01" w14:textId="77777777" w:rsidR="005A53F8" w:rsidRPr="006B253B" w:rsidRDefault="005A53F8" w:rsidP="00C9217F">
            <w:pPr>
              <w:rPr>
                <w:b/>
                <w:bCs/>
                <w:szCs w:val="22"/>
              </w:rPr>
            </w:pPr>
            <w:r w:rsidRPr="006B253B">
              <w:rPr>
                <w:b/>
                <w:bCs/>
                <w:szCs w:val="22"/>
              </w:rPr>
              <w:t>Għadd ta’ pazjenti li ntgħażlu b’mod każwali</w:t>
            </w:r>
          </w:p>
        </w:tc>
        <w:tc>
          <w:tcPr>
            <w:tcW w:w="905" w:type="dxa"/>
            <w:tcBorders>
              <w:top w:val="single" w:sz="4" w:space="0" w:color="000000"/>
              <w:left w:val="single" w:sz="4" w:space="0" w:color="000000"/>
              <w:bottom w:val="single" w:sz="4" w:space="0" w:color="000000"/>
            </w:tcBorders>
            <w:shd w:val="clear" w:color="auto" w:fill="auto"/>
            <w:vAlign w:val="center"/>
          </w:tcPr>
          <w:p w14:paraId="7F19112D" w14:textId="77777777" w:rsidR="005A53F8" w:rsidRPr="006B253B" w:rsidRDefault="005A53F8" w:rsidP="00C9217F">
            <w:pPr>
              <w:jc w:val="center"/>
              <w:rPr>
                <w:b/>
                <w:bCs/>
                <w:szCs w:val="22"/>
              </w:rPr>
            </w:pPr>
            <w:r w:rsidRPr="006B253B">
              <w:rPr>
                <w:b/>
                <w:bCs/>
                <w:szCs w:val="22"/>
              </w:rPr>
              <w:t>206</w:t>
            </w:r>
          </w:p>
        </w:tc>
        <w:tc>
          <w:tcPr>
            <w:tcW w:w="966" w:type="dxa"/>
            <w:tcBorders>
              <w:top w:val="single" w:sz="4" w:space="0" w:color="000000"/>
              <w:left w:val="single" w:sz="4" w:space="0" w:color="000000"/>
              <w:bottom w:val="single" w:sz="4" w:space="0" w:color="000000"/>
            </w:tcBorders>
            <w:shd w:val="clear" w:color="auto" w:fill="auto"/>
            <w:vAlign w:val="center"/>
          </w:tcPr>
          <w:p w14:paraId="7FB4E70D" w14:textId="77777777" w:rsidR="005A53F8" w:rsidRPr="006B253B" w:rsidRDefault="005A53F8" w:rsidP="00C9217F">
            <w:pPr>
              <w:jc w:val="center"/>
              <w:rPr>
                <w:b/>
                <w:bCs/>
                <w:szCs w:val="22"/>
              </w:rPr>
            </w:pPr>
            <w:r w:rsidRPr="006B253B">
              <w:rPr>
                <w:b/>
                <w:bCs/>
                <w:szCs w:val="22"/>
              </w:rPr>
              <w:t>205</w:t>
            </w:r>
          </w:p>
        </w:tc>
        <w:tc>
          <w:tcPr>
            <w:tcW w:w="1028" w:type="dxa"/>
            <w:tcBorders>
              <w:top w:val="single" w:sz="4" w:space="0" w:color="000000"/>
              <w:left w:val="single" w:sz="4" w:space="0" w:color="000000"/>
              <w:bottom w:val="single" w:sz="4" w:space="0" w:color="000000"/>
            </w:tcBorders>
            <w:shd w:val="clear" w:color="auto" w:fill="auto"/>
            <w:vAlign w:val="center"/>
          </w:tcPr>
          <w:p w14:paraId="5A10D9BA" w14:textId="77777777" w:rsidR="005A53F8" w:rsidRPr="006B253B" w:rsidRDefault="005A53F8" w:rsidP="00C9217F">
            <w:pPr>
              <w:jc w:val="center"/>
              <w:rPr>
                <w:b/>
                <w:bCs/>
                <w:szCs w:val="22"/>
              </w:rPr>
            </w:pPr>
            <w:r w:rsidRPr="006B253B">
              <w:rPr>
                <w:b/>
                <w:bCs/>
                <w:szCs w:val="22"/>
              </w:rPr>
              <w:t>204</w:t>
            </w:r>
          </w:p>
        </w:tc>
        <w:tc>
          <w:tcPr>
            <w:tcW w:w="906" w:type="dxa"/>
            <w:tcBorders>
              <w:top w:val="single" w:sz="4" w:space="0" w:color="000000"/>
              <w:left w:val="single" w:sz="4" w:space="0" w:color="000000"/>
              <w:bottom w:val="single" w:sz="4" w:space="0" w:color="000000"/>
            </w:tcBorders>
            <w:shd w:val="clear" w:color="auto" w:fill="auto"/>
            <w:vAlign w:val="center"/>
          </w:tcPr>
          <w:p w14:paraId="537DA616" w14:textId="77777777" w:rsidR="005A53F8" w:rsidRPr="006B253B" w:rsidRDefault="005A53F8" w:rsidP="00C9217F">
            <w:pPr>
              <w:tabs>
                <w:tab w:val="center" w:pos="852"/>
                <w:tab w:val="right" w:pos="1704"/>
              </w:tabs>
              <w:jc w:val="center"/>
              <w:rPr>
                <w:b/>
                <w:bCs/>
                <w:szCs w:val="22"/>
              </w:rPr>
            </w:pPr>
            <w:r w:rsidRPr="006B253B">
              <w:rPr>
                <w:b/>
                <w:bCs/>
                <w:szCs w:val="22"/>
              </w:rPr>
              <w:t>104</w:t>
            </w:r>
          </w:p>
        </w:tc>
        <w:tc>
          <w:tcPr>
            <w:tcW w:w="974" w:type="dxa"/>
            <w:tcBorders>
              <w:top w:val="single" w:sz="4" w:space="0" w:color="000000"/>
              <w:left w:val="single" w:sz="4" w:space="0" w:color="000000"/>
              <w:bottom w:val="single" w:sz="4" w:space="0" w:color="000000"/>
            </w:tcBorders>
            <w:shd w:val="clear" w:color="auto" w:fill="auto"/>
            <w:vAlign w:val="center"/>
          </w:tcPr>
          <w:p w14:paraId="16597AF4" w14:textId="77777777" w:rsidR="005A53F8" w:rsidRPr="006B253B" w:rsidRDefault="005A53F8" w:rsidP="00C9217F">
            <w:pPr>
              <w:jc w:val="center"/>
              <w:rPr>
                <w:b/>
                <w:bCs/>
                <w:szCs w:val="22"/>
              </w:rPr>
            </w:pPr>
            <w:r w:rsidRPr="006B253B">
              <w:rPr>
                <w:b/>
                <w:bCs/>
                <w:szCs w:val="22"/>
              </w:rPr>
              <w:t>103</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97C5" w14:textId="77777777" w:rsidR="005A53F8" w:rsidRPr="006B253B" w:rsidRDefault="005A53F8" w:rsidP="00C9217F">
            <w:pPr>
              <w:jc w:val="center"/>
            </w:pPr>
            <w:r w:rsidRPr="006B253B">
              <w:rPr>
                <w:b/>
                <w:bCs/>
                <w:szCs w:val="22"/>
              </w:rPr>
              <w:t>105</w:t>
            </w:r>
          </w:p>
        </w:tc>
      </w:tr>
      <w:tr w:rsidR="005A53F8" w:rsidRPr="006B253B" w14:paraId="22FBC368"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564BAA06" w14:textId="77777777" w:rsidR="005A53F8" w:rsidRPr="006B253B" w:rsidRDefault="005A53F8" w:rsidP="00C9217F">
            <w:pPr>
              <w:ind w:left="284"/>
              <w:rPr>
                <w:szCs w:val="22"/>
              </w:rPr>
            </w:pPr>
            <w:r w:rsidRPr="006B253B">
              <w:rPr>
                <w:szCs w:val="22"/>
              </w:rPr>
              <w:t>Rispons ACR 20, N (%)</w:t>
            </w:r>
          </w:p>
        </w:tc>
        <w:tc>
          <w:tcPr>
            <w:tcW w:w="905" w:type="dxa"/>
            <w:tcBorders>
              <w:top w:val="single" w:sz="4" w:space="0" w:color="000000"/>
              <w:left w:val="single" w:sz="4" w:space="0" w:color="000000"/>
              <w:bottom w:val="single" w:sz="4" w:space="0" w:color="000000"/>
            </w:tcBorders>
            <w:shd w:val="clear" w:color="auto" w:fill="auto"/>
            <w:vAlign w:val="center"/>
          </w:tcPr>
          <w:p w14:paraId="2FC695A7" w14:textId="77777777" w:rsidR="005A53F8" w:rsidRPr="006B253B" w:rsidRDefault="005A53F8" w:rsidP="00C9217F">
            <w:pPr>
              <w:jc w:val="center"/>
              <w:rPr>
                <w:szCs w:val="22"/>
              </w:rPr>
            </w:pPr>
            <w:r w:rsidRPr="006B253B">
              <w:rPr>
                <w:szCs w:val="22"/>
              </w:rPr>
              <w:t>47 (23%)</w:t>
            </w:r>
          </w:p>
        </w:tc>
        <w:tc>
          <w:tcPr>
            <w:tcW w:w="966" w:type="dxa"/>
            <w:tcBorders>
              <w:top w:val="single" w:sz="4" w:space="0" w:color="000000"/>
              <w:left w:val="single" w:sz="4" w:space="0" w:color="000000"/>
              <w:bottom w:val="single" w:sz="4" w:space="0" w:color="000000"/>
            </w:tcBorders>
            <w:shd w:val="clear" w:color="auto" w:fill="auto"/>
            <w:vAlign w:val="center"/>
          </w:tcPr>
          <w:p w14:paraId="7067E99A" w14:textId="77777777" w:rsidR="005A53F8" w:rsidRPr="006B253B" w:rsidRDefault="005A53F8" w:rsidP="00C9217F">
            <w:pPr>
              <w:jc w:val="center"/>
              <w:rPr>
                <w:szCs w:val="22"/>
              </w:rPr>
            </w:pPr>
            <w:r w:rsidRPr="006B253B">
              <w:rPr>
                <w:szCs w:val="22"/>
              </w:rPr>
              <w:t>87 (42%)</w:t>
            </w:r>
            <w:r w:rsidRPr="006B253B">
              <w:rPr>
                <w:szCs w:val="22"/>
                <w:vertAlign w:val="superscript"/>
              </w:rPr>
              <w:t>a</w:t>
            </w:r>
          </w:p>
        </w:tc>
        <w:tc>
          <w:tcPr>
            <w:tcW w:w="1028" w:type="dxa"/>
            <w:tcBorders>
              <w:top w:val="single" w:sz="4" w:space="0" w:color="000000"/>
              <w:left w:val="single" w:sz="4" w:space="0" w:color="000000"/>
              <w:bottom w:val="single" w:sz="4" w:space="0" w:color="000000"/>
            </w:tcBorders>
            <w:shd w:val="clear" w:color="auto" w:fill="auto"/>
            <w:vAlign w:val="center"/>
          </w:tcPr>
          <w:p w14:paraId="5D79B327" w14:textId="77777777" w:rsidR="005A53F8" w:rsidRPr="006B253B" w:rsidRDefault="005A53F8" w:rsidP="00C9217F">
            <w:pPr>
              <w:jc w:val="center"/>
              <w:rPr>
                <w:szCs w:val="22"/>
              </w:rPr>
            </w:pPr>
            <w:r w:rsidRPr="006B253B">
              <w:rPr>
                <w:szCs w:val="22"/>
              </w:rPr>
              <w:t>101 (50%)</w:t>
            </w:r>
            <w:r w:rsidRPr="006B253B">
              <w:rPr>
                <w:szCs w:val="22"/>
                <w:vertAlign w:val="superscript"/>
              </w:rPr>
              <w:t>a</w:t>
            </w:r>
          </w:p>
        </w:tc>
        <w:tc>
          <w:tcPr>
            <w:tcW w:w="906" w:type="dxa"/>
            <w:tcBorders>
              <w:top w:val="single" w:sz="4" w:space="0" w:color="000000"/>
              <w:left w:val="single" w:sz="4" w:space="0" w:color="000000"/>
              <w:bottom w:val="single" w:sz="4" w:space="0" w:color="000000"/>
            </w:tcBorders>
            <w:shd w:val="clear" w:color="auto" w:fill="auto"/>
            <w:vAlign w:val="center"/>
          </w:tcPr>
          <w:p w14:paraId="20DAC2E6" w14:textId="77777777" w:rsidR="005A53F8" w:rsidRPr="006B253B" w:rsidRDefault="005A53F8" w:rsidP="00C9217F">
            <w:pPr>
              <w:jc w:val="center"/>
              <w:rPr>
                <w:szCs w:val="22"/>
              </w:rPr>
            </w:pPr>
            <w:r w:rsidRPr="006B253B">
              <w:rPr>
                <w:szCs w:val="22"/>
              </w:rPr>
              <w:t>21 (20%)</w:t>
            </w:r>
          </w:p>
        </w:tc>
        <w:tc>
          <w:tcPr>
            <w:tcW w:w="974" w:type="dxa"/>
            <w:tcBorders>
              <w:top w:val="single" w:sz="4" w:space="0" w:color="000000"/>
              <w:left w:val="single" w:sz="4" w:space="0" w:color="000000"/>
              <w:bottom w:val="single" w:sz="4" w:space="0" w:color="000000"/>
            </w:tcBorders>
            <w:shd w:val="clear" w:color="auto" w:fill="auto"/>
            <w:vAlign w:val="center"/>
          </w:tcPr>
          <w:p w14:paraId="0373C255" w14:textId="77777777" w:rsidR="005A53F8" w:rsidRPr="006B253B" w:rsidRDefault="005A53F8" w:rsidP="00C9217F">
            <w:pPr>
              <w:jc w:val="center"/>
              <w:rPr>
                <w:szCs w:val="22"/>
              </w:rPr>
            </w:pPr>
            <w:r w:rsidRPr="006B253B">
              <w:rPr>
                <w:szCs w:val="22"/>
              </w:rPr>
              <w:t>45 (44%)</w:t>
            </w:r>
            <w:r w:rsidRPr="006B253B">
              <w:rPr>
                <w:szCs w:val="22"/>
                <w:vertAlign w:val="superscript"/>
              </w:rPr>
              <w:t>a</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E304" w14:textId="77777777" w:rsidR="005A53F8" w:rsidRPr="006B253B" w:rsidRDefault="005A53F8" w:rsidP="00C9217F">
            <w:pPr>
              <w:jc w:val="center"/>
            </w:pPr>
            <w:r w:rsidRPr="006B253B">
              <w:rPr>
                <w:szCs w:val="22"/>
              </w:rPr>
              <w:t>46 (44%)</w:t>
            </w:r>
            <w:r w:rsidRPr="006B253B">
              <w:rPr>
                <w:szCs w:val="22"/>
                <w:vertAlign w:val="superscript"/>
              </w:rPr>
              <w:t>a</w:t>
            </w:r>
          </w:p>
        </w:tc>
      </w:tr>
      <w:tr w:rsidR="005A53F8" w:rsidRPr="006B253B" w14:paraId="27865BE4"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2F84340A" w14:textId="77777777" w:rsidR="005A53F8" w:rsidRPr="006B253B" w:rsidRDefault="005A53F8" w:rsidP="00C9217F">
            <w:pPr>
              <w:ind w:left="284"/>
              <w:rPr>
                <w:szCs w:val="22"/>
              </w:rPr>
            </w:pPr>
            <w:r w:rsidRPr="006B253B">
              <w:rPr>
                <w:szCs w:val="22"/>
              </w:rPr>
              <w:t>Rispons ACR 50, N (%)</w:t>
            </w:r>
          </w:p>
        </w:tc>
        <w:tc>
          <w:tcPr>
            <w:tcW w:w="905" w:type="dxa"/>
            <w:tcBorders>
              <w:top w:val="single" w:sz="4" w:space="0" w:color="000000"/>
              <w:left w:val="single" w:sz="4" w:space="0" w:color="000000"/>
              <w:bottom w:val="single" w:sz="4" w:space="0" w:color="000000"/>
            </w:tcBorders>
            <w:shd w:val="clear" w:color="auto" w:fill="auto"/>
            <w:vAlign w:val="center"/>
          </w:tcPr>
          <w:p w14:paraId="7DCD3381" w14:textId="77777777" w:rsidR="005A53F8" w:rsidRPr="006B253B" w:rsidRDefault="005A53F8" w:rsidP="00C9217F">
            <w:pPr>
              <w:jc w:val="center"/>
              <w:rPr>
                <w:szCs w:val="22"/>
              </w:rPr>
            </w:pPr>
            <w:r w:rsidRPr="006B253B">
              <w:rPr>
                <w:szCs w:val="22"/>
              </w:rPr>
              <w:t>18 (9%)</w:t>
            </w:r>
          </w:p>
        </w:tc>
        <w:tc>
          <w:tcPr>
            <w:tcW w:w="966" w:type="dxa"/>
            <w:tcBorders>
              <w:top w:val="single" w:sz="4" w:space="0" w:color="000000"/>
              <w:left w:val="single" w:sz="4" w:space="0" w:color="000000"/>
              <w:bottom w:val="single" w:sz="4" w:space="0" w:color="000000"/>
            </w:tcBorders>
            <w:shd w:val="clear" w:color="auto" w:fill="auto"/>
            <w:vAlign w:val="center"/>
          </w:tcPr>
          <w:p w14:paraId="443DCDD4" w14:textId="77777777" w:rsidR="005A53F8" w:rsidRPr="006B253B" w:rsidRDefault="005A53F8" w:rsidP="00C9217F">
            <w:pPr>
              <w:jc w:val="center"/>
              <w:rPr>
                <w:szCs w:val="22"/>
              </w:rPr>
            </w:pPr>
            <w:r w:rsidRPr="006B253B">
              <w:rPr>
                <w:szCs w:val="22"/>
              </w:rPr>
              <w:t>51 (25%)</w:t>
            </w:r>
            <w:r w:rsidRPr="006B253B">
              <w:rPr>
                <w:szCs w:val="22"/>
                <w:vertAlign w:val="superscript"/>
              </w:rPr>
              <w:t>a</w:t>
            </w:r>
          </w:p>
        </w:tc>
        <w:tc>
          <w:tcPr>
            <w:tcW w:w="1028" w:type="dxa"/>
            <w:tcBorders>
              <w:top w:val="single" w:sz="4" w:space="0" w:color="000000"/>
              <w:left w:val="single" w:sz="4" w:space="0" w:color="000000"/>
              <w:bottom w:val="single" w:sz="4" w:space="0" w:color="000000"/>
            </w:tcBorders>
            <w:shd w:val="clear" w:color="auto" w:fill="auto"/>
            <w:vAlign w:val="center"/>
          </w:tcPr>
          <w:p w14:paraId="120E227F" w14:textId="77777777" w:rsidR="005A53F8" w:rsidRPr="006B253B" w:rsidRDefault="005A53F8" w:rsidP="00C9217F">
            <w:pPr>
              <w:jc w:val="center"/>
              <w:rPr>
                <w:szCs w:val="22"/>
              </w:rPr>
            </w:pPr>
            <w:r w:rsidRPr="006B253B">
              <w:rPr>
                <w:szCs w:val="22"/>
              </w:rPr>
              <w:t>57 (28%)</w:t>
            </w:r>
            <w:r w:rsidRPr="006B253B">
              <w:rPr>
                <w:szCs w:val="22"/>
                <w:vertAlign w:val="superscript"/>
              </w:rPr>
              <w:t>a</w:t>
            </w:r>
          </w:p>
        </w:tc>
        <w:tc>
          <w:tcPr>
            <w:tcW w:w="906" w:type="dxa"/>
            <w:tcBorders>
              <w:top w:val="single" w:sz="4" w:space="0" w:color="000000"/>
              <w:left w:val="single" w:sz="4" w:space="0" w:color="000000"/>
              <w:bottom w:val="single" w:sz="4" w:space="0" w:color="000000"/>
            </w:tcBorders>
            <w:shd w:val="clear" w:color="auto" w:fill="auto"/>
            <w:vAlign w:val="center"/>
          </w:tcPr>
          <w:p w14:paraId="434E2BDE" w14:textId="77777777" w:rsidR="005A53F8" w:rsidRPr="006B253B" w:rsidRDefault="005A53F8" w:rsidP="00C9217F">
            <w:pPr>
              <w:jc w:val="center"/>
              <w:rPr>
                <w:szCs w:val="22"/>
              </w:rPr>
            </w:pPr>
            <w:r w:rsidRPr="006B253B">
              <w:rPr>
                <w:szCs w:val="22"/>
              </w:rPr>
              <w:t>7 (7%)</w:t>
            </w:r>
          </w:p>
        </w:tc>
        <w:tc>
          <w:tcPr>
            <w:tcW w:w="974" w:type="dxa"/>
            <w:tcBorders>
              <w:top w:val="single" w:sz="4" w:space="0" w:color="000000"/>
              <w:left w:val="single" w:sz="4" w:space="0" w:color="000000"/>
              <w:bottom w:val="single" w:sz="4" w:space="0" w:color="000000"/>
            </w:tcBorders>
            <w:shd w:val="clear" w:color="auto" w:fill="auto"/>
            <w:vAlign w:val="center"/>
          </w:tcPr>
          <w:p w14:paraId="28F5B34D" w14:textId="77777777" w:rsidR="005A53F8" w:rsidRPr="006B253B" w:rsidRDefault="005A53F8" w:rsidP="00C9217F">
            <w:pPr>
              <w:jc w:val="center"/>
              <w:rPr>
                <w:szCs w:val="22"/>
              </w:rPr>
            </w:pPr>
            <w:r w:rsidRPr="006B253B">
              <w:rPr>
                <w:szCs w:val="22"/>
              </w:rPr>
              <w:t>18 (17%)</w:t>
            </w:r>
            <w:r w:rsidRPr="006B253B">
              <w:rPr>
                <w:szCs w:val="22"/>
                <w:vertAlign w:val="superscript"/>
              </w:rPr>
              <w:t>b</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47AB" w14:textId="77777777" w:rsidR="005A53F8" w:rsidRPr="006B253B" w:rsidRDefault="005A53F8" w:rsidP="00C9217F">
            <w:pPr>
              <w:jc w:val="center"/>
            </w:pPr>
            <w:r w:rsidRPr="006B253B">
              <w:rPr>
                <w:szCs w:val="22"/>
              </w:rPr>
              <w:t>24 (23%)</w:t>
            </w:r>
            <w:r w:rsidRPr="006B253B">
              <w:rPr>
                <w:szCs w:val="22"/>
                <w:vertAlign w:val="superscript"/>
              </w:rPr>
              <w:t>a</w:t>
            </w:r>
          </w:p>
        </w:tc>
      </w:tr>
      <w:tr w:rsidR="005A53F8" w:rsidRPr="006B253B" w14:paraId="414C0E32"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687FFB8A" w14:textId="77777777" w:rsidR="005A53F8" w:rsidRPr="006B253B" w:rsidRDefault="005A53F8" w:rsidP="00C9217F">
            <w:pPr>
              <w:ind w:left="284"/>
              <w:rPr>
                <w:szCs w:val="22"/>
              </w:rPr>
            </w:pPr>
            <w:r w:rsidRPr="006B253B">
              <w:rPr>
                <w:szCs w:val="22"/>
              </w:rPr>
              <w:t>Rispons ACR 70, N (%)</w:t>
            </w:r>
          </w:p>
        </w:tc>
        <w:tc>
          <w:tcPr>
            <w:tcW w:w="905" w:type="dxa"/>
            <w:tcBorders>
              <w:top w:val="single" w:sz="4" w:space="0" w:color="000000"/>
              <w:left w:val="single" w:sz="4" w:space="0" w:color="000000"/>
              <w:bottom w:val="single" w:sz="4" w:space="0" w:color="000000"/>
            </w:tcBorders>
            <w:shd w:val="clear" w:color="auto" w:fill="auto"/>
            <w:vAlign w:val="center"/>
          </w:tcPr>
          <w:p w14:paraId="10E1C270" w14:textId="77777777" w:rsidR="005A53F8" w:rsidRPr="006B253B" w:rsidRDefault="005A53F8" w:rsidP="00C9217F">
            <w:pPr>
              <w:jc w:val="center"/>
              <w:rPr>
                <w:szCs w:val="22"/>
              </w:rPr>
            </w:pPr>
            <w:r w:rsidRPr="006B253B">
              <w:rPr>
                <w:szCs w:val="22"/>
              </w:rPr>
              <w:t>5 (2%)</w:t>
            </w:r>
          </w:p>
        </w:tc>
        <w:tc>
          <w:tcPr>
            <w:tcW w:w="966" w:type="dxa"/>
            <w:tcBorders>
              <w:top w:val="single" w:sz="4" w:space="0" w:color="000000"/>
              <w:left w:val="single" w:sz="4" w:space="0" w:color="000000"/>
              <w:bottom w:val="single" w:sz="4" w:space="0" w:color="000000"/>
            </w:tcBorders>
            <w:shd w:val="clear" w:color="auto" w:fill="auto"/>
            <w:vAlign w:val="center"/>
          </w:tcPr>
          <w:p w14:paraId="3FED0C58" w14:textId="77777777" w:rsidR="005A53F8" w:rsidRPr="006B253B" w:rsidRDefault="005A53F8" w:rsidP="00C9217F">
            <w:pPr>
              <w:jc w:val="center"/>
              <w:rPr>
                <w:szCs w:val="22"/>
              </w:rPr>
            </w:pPr>
            <w:r w:rsidRPr="006B253B">
              <w:rPr>
                <w:szCs w:val="22"/>
              </w:rPr>
              <w:t>25 (12%)</w:t>
            </w:r>
            <w:r w:rsidRPr="006B253B">
              <w:rPr>
                <w:szCs w:val="22"/>
                <w:vertAlign w:val="superscript"/>
              </w:rPr>
              <w:t>a</w:t>
            </w:r>
          </w:p>
        </w:tc>
        <w:tc>
          <w:tcPr>
            <w:tcW w:w="1028" w:type="dxa"/>
            <w:tcBorders>
              <w:top w:val="single" w:sz="4" w:space="0" w:color="000000"/>
              <w:left w:val="single" w:sz="4" w:space="0" w:color="000000"/>
              <w:bottom w:val="single" w:sz="4" w:space="0" w:color="000000"/>
            </w:tcBorders>
            <w:shd w:val="clear" w:color="auto" w:fill="auto"/>
            <w:vAlign w:val="center"/>
          </w:tcPr>
          <w:p w14:paraId="03FF54A7" w14:textId="77777777" w:rsidR="005A53F8" w:rsidRPr="006B253B" w:rsidRDefault="005A53F8" w:rsidP="00C9217F">
            <w:pPr>
              <w:jc w:val="center"/>
              <w:rPr>
                <w:szCs w:val="22"/>
              </w:rPr>
            </w:pPr>
            <w:r w:rsidRPr="006B253B">
              <w:rPr>
                <w:szCs w:val="22"/>
              </w:rPr>
              <w:t>29 (14%)</w:t>
            </w:r>
            <w:r w:rsidRPr="006B253B">
              <w:rPr>
                <w:szCs w:val="22"/>
                <w:vertAlign w:val="superscript"/>
              </w:rPr>
              <w:t>a</w:t>
            </w:r>
          </w:p>
        </w:tc>
        <w:tc>
          <w:tcPr>
            <w:tcW w:w="906" w:type="dxa"/>
            <w:tcBorders>
              <w:top w:val="single" w:sz="4" w:space="0" w:color="000000"/>
              <w:left w:val="single" w:sz="4" w:space="0" w:color="000000"/>
              <w:bottom w:val="single" w:sz="4" w:space="0" w:color="000000"/>
            </w:tcBorders>
            <w:shd w:val="clear" w:color="auto" w:fill="auto"/>
            <w:vAlign w:val="center"/>
          </w:tcPr>
          <w:p w14:paraId="755F457C" w14:textId="77777777" w:rsidR="005A53F8" w:rsidRPr="006B253B" w:rsidRDefault="005A53F8" w:rsidP="00C9217F">
            <w:pPr>
              <w:jc w:val="center"/>
              <w:rPr>
                <w:szCs w:val="22"/>
              </w:rPr>
            </w:pPr>
            <w:r w:rsidRPr="006B253B">
              <w:rPr>
                <w:szCs w:val="22"/>
              </w:rPr>
              <w:t>3 (3%)</w:t>
            </w:r>
          </w:p>
        </w:tc>
        <w:tc>
          <w:tcPr>
            <w:tcW w:w="974" w:type="dxa"/>
            <w:tcBorders>
              <w:top w:val="single" w:sz="4" w:space="0" w:color="000000"/>
              <w:left w:val="single" w:sz="4" w:space="0" w:color="000000"/>
              <w:bottom w:val="single" w:sz="4" w:space="0" w:color="000000"/>
            </w:tcBorders>
            <w:shd w:val="clear" w:color="auto" w:fill="auto"/>
            <w:vAlign w:val="center"/>
          </w:tcPr>
          <w:p w14:paraId="62F99670" w14:textId="77777777" w:rsidR="005A53F8" w:rsidRPr="006B253B" w:rsidRDefault="005A53F8" w:rsidP="00C9217F">
            <w:pPr>
              <w:jc w:val="center"/>
              <w:rPr>
                <w:szCs w:val="22"/>
              </w:rPr>
            </w:pPr>
            <w:r w:rsidRPr="006B253B">
              <w:rPr>
                <w:szCs w:val="22"/>
              </w:rPr>
              <w:t>7 (7%)</w:t>
            </w:r>
            <w:r w:rsidRPr="006B253B">
              <w:rPr>
                <w:szCs w:val="22"/>
                <w:vertAlign w:val="superscript"/>
              </w:rPr>
              <w:t>ċ</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3236" w14:textId="77777777" w:rsidR="005A53F8" w:rsidRPr="006B253B" w:rsidRDefault="005A53F8" w:rsidP="00C9217F">
            <w:pPr>
              <w:jc w:val="center"/>
            </w:pPr>
            <w:r w:rsidRPr="006B253B">
              <w:rPr>
                <w:szCs w:val="22"/>
              </w:rPr>
              <w:t>9 (9%)</w:t>
            </w:r>
            <w:r w:rsidRPr="006B253B">
              <w:rPr>
                <w:szCs w:val="22"/>
                <w:vertAlign w:val="superscript"/>
              </w:rPr>
              <w:t>ċ</w:t>
            </w:r>
          </w:p>
        </w:tc>
      </w:tr>
      <w:tr w:rsidR="005A53F8" w:rsidRPr="006B253B" w14:paraId="1484DECB"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1DC96012" w14:textId="77777777" w:rsidR="005A53F8" w:rsidRPr="006B253B" w:rsidRDefault="005A53F8" w:rsidP="00C9217F">
            <w:pPr>
              <w:rPr>
                <w:szCs w:val="22"/>
              </w:rPr>
            </w:pPr>
            <w:r w:rsidRPr="006B253B">
              <w:rPr>
                <w:i/>
                <w:iCs/>
                <w:szCs w:val="22"/>
              </w:rPr>
              <w:t>Numru ta’ pazjenti bi ≥ 3% BSA</w:t>
            </w:r>
            <w:r w:rsidRPr="006B253B">
              <w:rPr>
                <w:i/>
                <w:iCs/>
                <w:szCs w:val="22"/>
                <w:vertAlign w:val="superscript"/>
              </w:rPr>
              <w:t>d</w:t>
            </w:r>
          </w:p>
        </w:tc>
        <w:tc>
          <w:tcPr>
            <w:tcW w:w="905" w:type="dxa"/>
            <w:tcBorders>
              <w:top w:val="single" w:sz="4" w:space="0" w:color="000000"/>
              <w:left w:val="single" w:sz="4" w:space="0" w:color="000000"/>
              <w:bottom w:val="single" w:sz="4" w:space="0" w:color="000000"/>
            </w:tcBorders>
            <w:shd w:val="clear" w:color="auto" w:fill="auto"/>
            <w:vAlign w:val="center"/>
          </w:tcPr>
          <w:p w14:paraId="51774617" w14:textId="77777777" w:rsidR="005A53F8" w:rsidRPr="006B253B" w:rsidRDefault="005A53F8" w:rsidP="00C9217F">
            <w:pPr>
              <w:jc w:val="center"/>
              <w:rPr>
                <w:szCs w:val="22"/>
              </w:rPr>
            </w:pPr>
            <w:r w:rsidRPr="006B253B">
              <w:rPr>
                <w:szCs w:val="22"/>
              </w:rPr>
              <w:t>146</w:t>
            </w:r>
          </w:p>
        </w:tc>
        <w:tc>
          <w:tcPr>
            <w:tcW w:w="966" w:type="dxa"/>
            <w:tcBorders>
              <w:top w:val="single" w:sz="4" w:space="0" w:color="000000"/>
              <w:left w:val="single" w:sz="4" w:space="0" w:color="000000"/>
              <w:bottom w:val="single" w:sz="4" w:space="0" w:color="000000"/>
            </w:tcBorders>
            <w:shd w:val="clear" w:color="auto" w:fill="auto"/>
            <w:vAlign w:val="center"/>
          </w:tcPr>
          <w:p w14:paraId="67C8B8FE" w14:textId="77777777" w:rsidR="005A53F8" w:rsidRPr="006B253B" w:rsidRDefault="005A53F8" w:rsidP="00C9217F">
            <w:pPr>
              <w:jc w:val="center"/>
              <w:rPr>
                <w:szCs w:val="22"/>
              </w:rPr>
            </w:pPr>
            <w:r w:rsidRPr="006B253B">
              <w:rPr>
                <w:szCs w:val="22"/>
              </w:rPr>
              <w:t>145</w:t>
            </w:r>
          </w:p>
        </w:tc>
        <w:tc>
          <w:tcPr>
            <w:tcW w:w="1028" w:type="dxa"/>
            <w:tcBorders>
              <w:top w:val="single" w:sz="4" w:space="0" w:color="000000"/>
              <w:left w:val="single" w:sz="4" w:space="0" w:color="000000"/>
              <w:bottom w:val="single" w:sz="4" w:space="0" w:color="000000"/>
            </w:tcBorders>
            <w:shd w:val="clear" w:color="auto" w:fill="auto"/>
            <w:vAlign w:val="center"/>
          </w:tcPr>
          <w:p w14:paraId="1A6DE3E8" w14:textId="77777777" w:rsidR="005A53F8" w:rsidRPr="006B253B" w:rsidRDefault="005A53F8" w:rsidP="00C9217F">
            <w:pPr>
              <w:jc w:val="center"/>
              <w:rPr>
                <w:szCs w:val="22"/>
              </w:rPr>
            </w:pPr>
            <w:r w:rsidRPr="006B253B">
              <w:rPr>
                <w:szCs w:val="22"/>
              </w:rPr>
              <w:t>149</w:t>
            </w:r>
          </w:p>
        </w:tc>
        <w:tc>
          <w:tcPr>
            <w:tcW w:w="906" w:type="dxa"/>
            <w:tcBorders>
              <w:top w:val="single" w:sz="4" w:space="0" w:color="000000"/>
              <w:left w:val="single" w:sz="4" w:space="0" w:color="000000"/>
              <w:bottom w:val="single" w:sz="4" w:space="0" w:color="000000"/>
            </w:tcBorders>
            <w:shd w:val="clear" w:color="auto" w:fill="auto"/>
            <w:vAlign w:val="center"/>
          </w:tcPr>
          <w:p w14:paraId="04CD09E3" w14:textId="77777777" w:rsidR="005A53F8" w:rsidRPr="006B253B" w:rsidRDefault="005A53F8" w:rsidP="00C9217F">
            <w:pPr>
              <w:jc w:val="center"/>
              <w:rPr>
                <w:szCs w:val="22"/>
              </w:rPr>
            </w:pPr>
            <w:r w:rsidRPr="006B253B">
              <w:rPr>
                <w:szCs w:val="22"/>
              </w:rPr>
              <w:t>80</w:t>
            </w:r>
          </w:p>
        </w:tc>
        <w:tc>
          <w:tcPr>
            <w:tcW w:w="974" w:type="dxa"/>
            <w:tcBorders>
              <w:top w:val="single" w:sz="4" w:space="0" w:color="000000"/>
              <w:left w:val="single" w:sz="4" w:space="0" w:color="000000"/>
              <w:bottom w:val="single" w:sz="4" w:space="0" w:color="000000"/>
            </w:tcBorders>
            <w:shd w:val="clear" w:color="auto" w:fill="auto"/>
            <w:vAlign w:val="center"/>
          </w:tcPr>
          <w:p w14:paraId="4900EB55" w14:textId="77777777" w:rsidR="005A53F8" w:rsidRPr="006B253B" w:rsidRDefault="005A53F8" w:rsidP="00C9217F">
            <w:pPr>
              <w:jc w:val="center"/>
              <w:rPr>
                <w:szCs w:val="22"/>
              </w:rPr>
            </w:pPr>
            <w:r w:rsidRPr="006B253B">
              <w:rPr>
                <w:szCs w:val="22"/>
              </w:rPr>
              <w:t>80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F99D" w14:textId="77777777" w:rsidR="005A53F8" w:rsidRPr="006B253B" w:rsidRDefault="005A53F8" w:rsidP="00C9217F">
            <w:pPr>
              <w:jc w:val="center"/>
            </w:pPr>
            <w:r w:rsidRPr="006B253B">
              <w:rPr>
                <w:szCs w:val="22"/>
              </w:rPr>
              <w:t>81</w:t>
            </w:r>
          </w:p>
        </w:tc>
      </w:tr>
      <w:tr w:rsidR="005A53F8" w:rsidRPr="006B253B" w14:paraId="38191851"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4863D4A8" w14:textId="77777777" w:rsidR="005A53F8" w:rsidRPr="006B253B" w:rsidRDefault="005A53F8" w:rsidP="00C9217F">
            <w:pPr>
              <w:ind w:left="284"/>
              <w:rPr>
                <w:szCs w:val="22"/>
              </w:rPr>
            </w:pPr>
            <w:r w:rsidRPr="006B253B">
              <w:rPr>
                <w:szCs w:val="22"/>
              </w:rPr>
              <w:t>Rispons PASI 75, N (%)</w:t>
            </w:r>
          </w:p>
        </w:tc>
        <w:tc>
          <w:tcPr>
            <w:tcW w:w="905" w:type="dxa"/>
            <w:tcBorders>
              <w:top w:val="single" w:sz="4" w:space="0" w:color="000000"/>
              <w:left w:val="single" w:sz="4" w:space="0" w:color="000000"/>
              <w:bottom w:val="single" w:sz="4" w:space="0" w:color="000000"/>
            </w:tcBorders>
            <w:shd w:val="clear" w:color="auto" w:fill="auto"/>
            <w:vAlign w:val="center"/>
          </w:tcPr>
          <w:p w14:paraId="38E212BD" w14:textId="77777777" w:rsidR="005A53F8" w:rsidRPr="006B253B" w:rsidRDefault="005A53F8" w:rsidP="00C9217F">
            <w:pPr>
              <w:jc w:val="center"/>
              <w:rPr>
                <w:szCs w:val="22"/>
              </w:rPr>
            </w:pPr>
            <w:r w:rsidRPr="006B253B">
              <w:rPr>
                <w:szCs w:val="22"/>
              </w:rPr>
              <w:t>16 (11%)</w:t>
            </w:r>
          </w:p>
        </w:tc>
        <w:tc>
          <w:tcPr>
            <w:tcW w:w="966" w:type="dxa"/>
            <w:tcBorders>
              <w:top w:val="single" w:sz="4" w:space="0" w:color="000000"/>
              <w:left w:val="single" w:sz="4" w:space="0" w:color="000000"/>
              <w:bottom w:val="single" w:sz="4" w:space="0" w:color="000000"/>
            </w:tcBorders>
            <w:shd w:val="clear" w:color="auto" w:fill="auto"/>
            <w:vAlign w:val="center"/>
          </w:tcPr>
          <w:p w14:paraId="53F5B11A" w14:textId="77777777" w:rsidR="005A53F8" w:rsidRPr="006B253B" w:rsidRDefault="005A53F8" w:rsidP="00C9217F">
            <w:pPr>
              <w:jc w:val="center"/>
              <w:rPr>
                <w:szCs w:val="22"/>
              </w:rPr>
            </w:pPr>
            <w:r w:rsidRPr="006B253B">
              <w:rPr>
                <w:szCs w:val="22"/>
              </w:rPr>
              <w:t>83 (57%)</w:t>
            </w:r>
            <w:r w:rsidRPr="006B253B">
              <w:rPr>
                <w:szCs w:val="22"/>
                <w:vertAlign w:val="superscript"/>
              </w:rPr>
              <w:t>a</w:t>
            </w:r>
          </w:p>
        </w:tc>
        <w:tc>
          <w:tcPr>
            <w:tcW w:w="1028" w:type="dxa"/>
            <w:tcBorders>
              <w:top w:val="single" w:sz="4" w:space="0" w:color="000000"/>
              <w:left w:val="single" w:sz="4" w:space="0" w:color="000000"/>
              <w:bottom w:val="single" w:sz="4" w:space="0" w:color="000000"/>
            </w:tcBorders>
            <w:shd w:val="clear" w:color="auto" w:fill="auto"/>
            <w:vAlign w:val="center"/>
          </w:tcPr>
          <w:p w14:paraId="1398277D" w14:textId="77777777" w:rsidR="005A53F8" w:rsidRPr="006B253B" w:rsidRDefault="005A53F8" w:rsidP="00C9217F">
            <w:pPr>
              <w:jc w:val="center"/>
              <w:rPr>
                <w:szCs w:val="22"/>
              </w:rPr>
            </w:pPr>
            <w:r w:rsidRPr="006B253B">
              <w:rPr>
                <w:szCs w:val="22"/>
              </w:rPr>
              <w:t>93 (62%)</w:t>
            </w:r>
            <w:r w:rsidRPr="006B253B">
              <w:rPr>
                <w:szCs w:val="22"/>
                <w:vertAlign w:val="superscript"/>
              </w:rPr>
              <w:t>a</w:t>
            </w:r>
          </w:p>
        </w:tc>
        <w:tc>
          <w:tcPr>
            <w:tcW w:w="906" w:type="dxa"/>
            <w:tcBorders>
              <w:top w:val="single" w:sz="4" w:space="0" w:color="000000"/>
              <w:left w:val="single" w:sz="4" w:space="0" w:color="000000"/>
              <w:bottom w:val="single" w:sz="4" w:space="0" w:color="000000"/>
            </w:tcBorders>
            <w:shd w:val="clear" w:color="auto" w:fill="auto"/>
            <w:vAlign w:val="center"/>
          </w:tcPr>
          <w:p w14:paraId="4F2F8F3F" w14:textId="77777777" w:rsidR="005A53F8" w:rsidRPr="006B253B" w:rsidRDefault="005A53F8" w:rsidP="00C9217F">
            <w:pPr>
              <w:jc w:val="center"/>
              <w:rPr>
                <w:szCs w:val="22"/>
              </w:rPr>
            </w:pPr>
            <w:r w:rsidRPr="006B253B">
              <w:rPr>
                <w:szCs w:val="22"/>
              </w:rPr>
              <w:t>4 (5%)</w:t>
            </w:r>
          </w:p>
        </w:tc>
        <w:tc>
          <w:tcPr>
            <w:tcW w:w="974" w:type="dxa"/>
            <w:tcBorders>
              <w:top w:val="single" w:sz="4" w:space="0" w:color="000000"/>
              <w:left w:val="single" w:sz="4" w:space="0" w:color="000000"/>
              <w:bottom w:val="single" w:sz="4" w:space="0" w:color="000000"/>
            </w:tcBorders>
            <w:shd w:val="clear" w:color="auto" w:fill="auto"/>
            <w:vAlign w:val="center"/>
          </w:tcPr>
          <w:p w14:paraId="6E973D80" w14:textId="77777777" w:rsidR="005A53F8" w:rsidRPr="006B253B" w:rsidRDefault="005A53F8" w:rsidP="00C9217F">
            <w:pPr>
              <w:jc w:val="center"/>
              <w:rPr>
                <w:szCs w:val="22"/>
              </w:rPr>
            </w:pPr>
            <w:r w:rsidRPr="006B253B">
              <w:rPr>
                <w:szCs w:val="22"/>
              </w:rPr>
              <w:t>41 (51%)</w:t>
            </w:r>
            <w:r w:rsidRPr="006B253B">
              <w:rPr>
                <w:szCs w:val="22"/>
                <w:vertAlign w:val="superscript"/>
              </w:rPr>
              <w:t>a</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3AA1" w14:textId="77777777" w:rsidR="005A53F8" w:rsidRPr="006B253B" w:rsidRDefault="005A53F8" w:rsidP="00C9217F">
            <w:pPr>
              <w:jc w:val="center"/>
            </w:pPr>
            <w:r w:rsidRPr="006B253B">
              <w:rPr>
                <w:szCs w:val="22"/>
              </w:rPr>
              <w:t>45 (56%)</w:t>
            </w:r>
            <w:r w:rsidRPr="006B253B">
              <w:rPr>
                <w:szCs w:val="22"/>
                <w:vertAlign w:val="superscript"/>
              </w:rPr>
              <w:t>a</w:t>
            </w:r>
          </w:p>
        </w:tc>
      </w:tr>
      <w:tr w:rsidR="005A53F8" w:rsidRPr="006B253B" w14:paraId="077604E9"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35C6AF7F" w14:textId="77777777" w:rsidR="005A53F8" w:rsidRPr="006B253B" w:rsidRDefault="005A53F8" w:rsidP="00C9217F">
            <w:pPr>
              <w:ind w:left="284"/>
              <w:rPr>
                <w:szCs w:val="22"/>
              </w:rPr>
            </w:pPr>
            <w:r w:rsidRPr="006B253B">
              <w:rPr>
                <w:szCs w:val="22"/>
              </w:rPr>
              <w:t>Rispons PASI 90, N (%)</w:t>
            </w:r>
          </w:p>
        </w:tc>
        <w:tc>
          <w:tcPr>
            <w:tcW w:w="905" w:type="dxa"/>
            <w:tcBorders>
              <w:top w:val="single" w:sz="4" w:space="0" w:color="000000"/>
              <w:left w:val="single" w:sz="4" w:space="0" w:color="000000"/>
              <w:bottom w:val="single" w:sz="4" w:space="0" w:color="000000"/>
            </w:tcBorders>
            <w:shd w:val="clear" w:color="auto" w:fill="auto"/>
            <w:vAlign w:val="bottom"/>
          </w:tcPr>
          <w:p w14:paraId="22476D56" w14:textId="77777777" w:rsidR="005A53F8" w:rsidRPr="006B253B" w:rsidRDefault="005A53F8" w:rsidP="00C9217F">
            <w:pPr>
              <w:jc w:val="center"/>
              <w:rPr>
                <w:szCs w:val="22"/>
              </w:rPr>
            </w:pPr>
            <w:r w:rsidRPr="006B253B">
              <w:rPr>
                <w:szCs w:val="22"/>
              </w:rPr>
              <w:t>4 (3%)</w:t>
            </w:r>
          </w:p>
        </w:tc>
        <w:tc>
          <w:tcPr>
            <w:tcW w:w="966" w:type="dxa"/>
            <w:tcBorders>
              <w:top w:val="single" w:sz="4" w:space="0" w:color="000000"/>
              <w:left w:val="single" w:sz="4" w:space="0" w:color="000000"/>
              <w:bottom w:val="single" w:sz="4" w:space="0" w:color="000000"/>
            </w:tcBorders>
            <w:shd w:val="clear" w:color="auto" w:fill="auto"/>
            <w:vAlign w:val="bottom"/>
          </w:tcPr>
          <w:p w14:paraId="293A39AF" w14:textId="77777777" w:rsidR="005A53F8" w:rsidRPr="006B253B" w:rsidRDefault="005A53F8" w:rsidP="00C9217F">
            <w:pPr>
              <w:jc w:val="center"/>
              <w:rPr>
                <w:szCs w:val="22"/>
              </w:rPr>
            </w:pPr>
            <w:r w:rsidRPr="006B253B">
              <w:rPr>
                <w:szCs w:val="22"/>
              </w:rPr>
              <w:t>60 (41%)</w:t>
            </w:r>
            <w:r w:rsidRPr="006B253B">
              <w:rPr>
                <w:szCs w:val="22"/>
                <w:vertAlign w:val="superscript"/>
              </w:rPr>
              <w:t>a</w:t>
            </w:r>
          </w:p>
        </w:tc>
        <w:tc>
          <w:tcPr>
            <w:tcW w:w="1028" w:type="dxa"/>
            <w:tcBorders>
              <w:top w:val="single" w:sz="4" w:space="0" w:color="000000"/>
              <w:left w:val="single" w:sz="4" w:space="0" w:color="000000"/>
              <w:bottom w:val="single" w:sz="4" w:space="0" w:color="000000"/>
            </w:tcBorders>
            <w:shd w:val="clear" w:color="auto" w:fill="auto"/>
            <w:vAlign w:val="bottom"/>
          </w:tcPr>
          <w:p w14:paraId="39C3C651" w14:textId="77777777" w:rsidR="005A53F8" w:rsidRPr="006B253B" w:rsidRDefault="005A53F8" w:rsidP="00C9217F">
            <w:pPr>
              <w:jc w:val="center"/>
              <w:rPr>
                <w:szCs w:val="22"/>
              </w:rPr>
            </w:pPr>
            <w:r w:rsidRPr="006B253B">
              <w:rPr>
                <w:szCs w:val="22"/>
              </w:rPr>
              <w:t>65 (44%)</w:t>
            </w:r>
            <w:r w:rsidRPr="006B253B">
              <w:rPr>
                <w:szCs w:val="22"/>
                <w:vertAlign w:val="superscript"/>
              </w:rPr>
              <w:t>a</w:t>
            </w:r>
          </w:p>
        </w:tc>
        <w:tc>
          <w:tcPr>
            <w:tcW w:w="906" w:type="dxa"/>
            <w:tcBorders>
              <w:top w:val="single" w:sz="4" w:space="0" w:color="000000"/>
              <w:left w:val="single" w:sz="4" w:space="0" w:color="000000"/>
              <w:bottom w:val="single" w:sz="4" w:space="0" w:color="000000"/>
            </w:tcBorders>
            <w:shd w:val="clear" w:color="auto" w:fill="auto"/>
            <w:vAlign w:val="bottom"/>
          </w:tcPr>
          <w:p w14:paraId="269BDFCD" w14:textId="77777777" w:rsidR="005A53F8" w:rsidRPr="006B253B" w:rsidRDefault="005A53F8" w:rsidP="00C9217F">
            <w:pPr>
              <w:jc w:val="center"/>
              <w:rPr>
                <w:szCs w:val="22"/>
              </w:rPr>
            </w:pPr>
            <w:r w:rsidRPr="006B253B">
              <w:rPr>
                <w:szCs w:val="22"/>
              </w:rPr>
              <w:t>3 (4%)</w:t>
            </w:r>
          </w:p>
        </w:tc>
        <w:tc>
          <w:tcPr>
            <w:tcW w:w="974" w:type="dxa"/>
            <w:tcBorders>
              <w:top w:val="single" w:sz="4" w:space="0" w:color="000000"/>
              <w:left w:val="single" w:sz="4" w:space="0" w:color="000000"/>
              <w:bottom w:val="single" w:sz="4" w:space="0" w:color="000000"/>
            </w:tcBorders>
            <w:shd w:val="clear" w:color="auto" w:fill="auto"/>
            <w:vAlign w:val="bottom"/>
          </w:tcPr>
          <w:p w14:paraId="44E59529" w14:textId="77777777" w:rsidR="005A53F8" w:rsidRPr="006B253B" w:rsidRDefault="005A53F8" w:rsidP="00C9217F">
            <w:pPr>
              <w:jc w:val="center"/>
              <w:rPr>
                <w:szCs w:val="22"/>
              </w:rPr>
            </w:pPr>
            <w:r w:rsidRPr="006B253B">
              <w:rPr>
                <w:szCs w:val="22"/>
              </w:rPr>
              <w:t>24 (30%)</w:t>
            </w:r>
            <w:r w:rsidRPr="006B253B">
              <w:rPr>
                <w:szCs w:val="22"/>
                <w:vertAlign w:val="superscript"/>
              </w:rPr>
              <w:t>a</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82FFE" w14:textId="77777777" w:rsidR="005A53F8" w:rsidRPr="006B253B" w:rsidRDefault="005A53F8" w:rsidP="00C9217F">
            <w:pPr>
              <w:jc w:val="center"/>
            </w:pPr>
            <w:r w:rsidRPr="006B253B">
              <w:rPr>
                <w:szCs w:val="22"/>
              </w:rPr>
              <w:t>36 (44%)</w:t>
            </w:r>
            <w:r w:rsidRPr="006B253B">
              <w:rPr>
                <w:szCs w:val="22"/>
                <w:vertAlign w:val="superscript"/>
              </w:rPr>
              <w:t>a</w:t>
            </w:r>
          </w:p>
        </w:tc>
      </w:tr>
      <w:tr w:rsidR="005A53F8" w:rsidRPr="006B253B" w14:paraId="17EE16D8"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55A705C2" w14:textId="77777777" w:rsidR="005A53F8" w:rsidRPr="006B253B" w:rsidRDefault="005A53F8" w:rsidP="00C9217F">
            <w:pPr>
              <w:ind w:left="284"/>
              <w:rPr>
                <w:szCs w:val="22"/>
              </w:rPr>
            </w:pPr>
            <w:r w:rsidRPr="006B253B">
              <w:rPr>
                <w:szCs w:val="22"/>
              </w:rPr>
              <w:t>Rispons kombinat PASI 75 u ACR 20, N (%)</w:t>
            </w:r>
          </w:p>
        </w:tc>
        <w:tc>
          <w:tcPr>
            <w:tcW w:w="905" w:type="dxa"/>
            <w:tcBorders>
              <w:top w:val="single" w:sz="4" w:space="0" w:color="000000"/>
              <w:left w:val="single" w:sz="4" w:space="0" w:color="000000"/>
              <w:bottom w:val="single" w:sz="4" w:space="0" w:color="000000"/>
            </w:tcBorders>
            <w:shd w:val="clear" w:color="auto" w:fill="auto"/>
            <w:vAlign w:val="center"/>
          </w:tcPr>
          <w:p w14:paraId="0394B647" w14:textId="77777777" w:rsidR="005A53F8" w:rsidRPr="006B253B" w:rsidRDefault="005A53F8" w:rsidP="00C9217F">
            <w:pPr>
              <w:jc w:val="center"/>
              <w:rPr>
                <w:szCs w:val="22"/>
              </w:rPr>
            </w:pPr>
            <w:r w:rsidRPr="006B253B">
              <w:rPr>
                <w:szCs w:val="22"/>
              </w:rPr>
              <w:t>8 (5%)</w:t>
            </w:r>
          </w:p>
        </w:tc>
        <w:tc>
          <w:tcPr>
            <w:tcW w:w="966" w:type="dxa"/>
            <w:tcBorders>
              <w:top w:val="single" w:sz="4" w:space="0" w:color="000000"/>
              <w:left w:val="single" w:sz="4" w:space="0" w:color="000000"/>
              <w:bottom w:val="single" w:sz="4" w:space="0" w:color="000000"/>
            </w:tcBorders>
            <w:shd w:val="clear" w:color="auto" w:fill="auto"/>
            <w:vAlign w:val="center"/>
          </w:tcPr>
          <w:p w14:paraId="7B216A40" w14:textId="77777777" w:rsidR="005A53F8" w:rsidRPr="006B253B" w:rsidRDefault="005A53F8" w:rsidP="00C9217F">
            <w:pPr>
              <w:jc w:val="center"/>
              <w:rPr>
                <w:szCs w:val="22"/>
              </w:rPr>
            </w:pPr>
            <w:r w:rsidRPr="006B253B">
              <w:rPr>
                <w:szCs w:val="22"/>
              </w:rPr>
              <w:t>40 (28%)</w:t>
            </w:r>
            <w:r w:rsidRPr="006B253B">
              <w:rPr>
                <w:szCs w:val="22"/>
                <w:vertAlign w:val="superscript"/>
              </w:rPr>
              <w:t>a</w:t>
            </w:r>
          </w:p>
        </w:tc>
        <w:tc>
          <w:tcPr>
            <w:tcW w:w="1028" w:type="dxa"/>
            <w:tcBorders>
              <w:top w:val="single" w:sz="4" w:space="0" w:color="000000"/>
              <w:left w:val="single" w:sz="4" w:space="0" w:color="000000"/>
              <w:bottom w:val="single" w:sz="4" w:space="0" w:color="000000"/>
            </w:tcBorders>
            <w:shd w:val="clear" w:color="auto" w:fill="auto"/>
            <w:vAlign w:val="center"/>
          </w:tcPr>
          <w:p w14:paraId="4BF61CC0" w14:textId="77777777" w:rsidR="005A53F8" w:rsidRPr="006B253B" w:rsidRDefault="005A53F8" w:rsidP="00C9217F">
            <w:pPr>
              <w:jc w:val="center"/>
              <w:rPr>
                <w:szCs w:val="22"/>
              </w:rPr>
            </w:pPr>
            <w:r w:rsidRPr="006B253B">
              <w:rPr>
                <w:szCs w:val="22"/>
              </w:rPr>
              <w:t>62 (42%)</w:t>
            </w:r>
            <w:r w:rsidRPr="006B253B">
              <w:rPr>
                <w:szCs w:val="22"/>
                <w:vertAlign w:val="superscript"/>
              </w:rPr>
              <w:t>a</w:t>
            </w:r>
          </w:p>
        </w:tc>
        <w:tc>
          <w:tcPr>
            <w:tcW w:w="906" w:type="dxa"/>
            <w:tcBorders>
              <w:top w:val="single" w:sz="4" w:space="0" w:color="000000"/>
              <w:left w:val="single" w:sz="4" w:space="0" w:color="000000"/>
              <w:bottom w:val="single" w:sz="4" w:space="0" w:color="000000"/>
            </w:tcBorders>
            <w:shd w:val="clear" w:color="auto" w:fill="auto"/>
            <w:vAlign w:val="center"/>
          </w:tcPr>
          <w:p w14:paraId="3BB9C333" w14:textId="77777777" w:rsidR="005A53F8" w:rsidRPr="006B253B" w:rsidRDefault="005A53F8" w:rsidP="00C9217F">
            <w:pPr>
              <w:jc w:val="center"/>
              <w:rPr>
                <w:szCs w:val="22"/>
              </w:rPr>
            </w:pPr>
            <w:r w:rsidRPr="006B253B">
              <w:rPr>
                <w:szCs w:val="22"/>
              </w:rPr>
              <w:t>2 (3%)</w:t>
            </w:r>
          </w:p>
        </w:tc>
        <w:tc>
          <w:tcPr>
            <w:tcW w:w="974" w:type="dxa"/>
            <w:tcBorders>
              <w:top w:val="single" w:sz="4" w:space="0" w:color="000000"/>
              <w:left w:val="single" w:sz="4" w:space="0" w:color="000000"/>
              <w:bottom w:val="single" w:sz="4" w:space="0" w:color="000000"/>
            </w:tcBorders>
            <w:shd w:val="clear" w:color="auto" w:fill="auto"/>
            <w:vAlign w:val="center"/>
          </w:tcPr>
          <w:p w14:paraId="60824003" w14:textId="77777777" w:rsidR="005A53F8" w:rsidRPr="006B253B" w:rsidRDefault="005A53F8" w:rsidP="00C9217F">
            <w:pPr>
              <w:jc w:val="center"/>
              <w:rPr>
                <w:szCs w:val="22"/>
              </w:rPr>
            </w:pPr>
            <w:r w:rsidRPr="006B253B">
              <w:rPr>
                <w:szCs w:val="22"/>
              </w:rPr>
              <w:t>24 (30%)</w:t>
            </w:r>
            <w:r w:rsidRPr="006B253B">
              <w:rPr>
                <w:szCs w:val="22"/>
                <w:vertAlign w:val="superscript"/>
              </w:rPr>
              <w:t>a</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8DAD" w14:textId="77777777" w:rsidR="005A53F8" w:rsidRPr="006B253B" w:rsidRDefault="005A53F8" w:rsidP="00C9217F">
            <w:pPr>
              <w:jc w:val="center"/>
            </w:pPr>
            <w:r w:rsidRPr="006B253B">
              <w:rPr>
                <w:szCs w:val="22"/>
              </w:rPr>
              <w:t>31 (38%)</w:t>
            </w:r>
            <w:r w:rsidRPr="006B253B">
              <w:rPr>
                <w:szCs w:val="22"/>
                <w:vertAlign w:val="superscript"/>
              </w:rPr>
              <w:t>a</w:t>
            </w:r>
          </w:p>
        </w:tc>
      </w:tr>
      <w:tr w:rsidR="005A53F8" w:rsidRPr="006B253B" w14:paraId="66C671A4"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23EF0CA6" w14:textId="77777777" w:rsidR="005A53F8" w:rsidRPr="006B253B" w:rsidRDefault="005A53F8" w:rsidP="00C9217F">
            <w:pPr>
              <w:snapToGrid w:val="0"/>
              <w:rPr>
                <w:i/>
                <w:iCs/>
                <w:szCs w:val="22"/>
              </w:rPr>
            </w:pPr>
          </w:p>
        </w:tc>
        <w:tc>
          <w:tcPr>
            <w:tcW w:w="905" w:type="dxa"/>
            <w:tcBorders>
              <w:top w:val="single" w:sz="4" w:space="0" w:color="000000"/>
              <w:left w:val="single" w:sz="4" w:space="0" w:color="000000"/>
              <w:bottom w:val="single" w:sz="4" w:space="0" w:color="000000"/>
            </w:tcBorders>
            <w:shd w:val="clear" w:color="auto" w:fill="auto"/>
            <w:vAlign w:val="center"/>
          </w:tcPr>
          <w:p w14:paraId="24C50E47" w14:textId="77777777" w:rsidR="005A53F8" w:rsidRPr="006B253B" w:rsidRDefault="005A53F8" w:rsidP="00C9217F">
            <w:pPr>
              <w:snapToGrid w:val="0"/>
              <w:jc w:val="center"/>
              <w:rPr>
                <w:szCs w:val="22"/>
              </w:rPr>
            </w:pPr>
          </w:p>
        </w:tc>
        <w:tc>
          <w:tcPr>
            <w:tcW w:w="966" w:type="dxa"/>
            <w:tcBorders>
              <w:top w:val="single" w:sz="4" w:space="0" w:color="000000"/>
              <w:left w:val="single" w:sz="4" w:space="0" w:color="000000"/>
              <w:bottom w:val="single" w:sz="4" w:space="0" w:color="000000"/>
            </w:tcBorders>
            <w:shd w:val="clear" w:color="auto" w:fill="auto"/>
            <w:vAlign w:val="center"/>
          </w:tcPr>
          <w:p w14:paraId="36C188B1" w14:textId="77777777" w:rsidR="005A53F8" w:rsidRPr="006B253B" w:rsidRDefault="005A53F8" w:rsidP="00C9217F">
            <w:pPr>
              <w:snapToGrid w:val="0"/>
              <w:jc w:val="center"/>
              <w:rPr>
                <w:szCs w:val="22"/>
              </w:rPr>
            </w:pPr>
          </w:p>
        </w:tc>
        <w:tc>
          <w:tcPr>
            <w:tcW w:w="1028" w:type="dxa"/>
            <w:tcBorders>
              <w:top w:val="single" w:sz="4" w:space="0" w:color="000000"/>
              <w:left w:val="single" w:sz="4" w:space="0" w:color="000000"/>
              <w:bottom w:val="single" w:sz="4" w:space="0" w:color="000000"/>
            </w:tcBorders>
            <w:shd w:val="clear" w:color="auto" w:fill="auto"/>
            <w:vAlign w:val="center"/>
          </w:tcPr>
          <w:p w14:paraId="39A5D268" w14:textId="77777777" w:rsidR="005A53F8" w:rsidRPr="006B253B" w:rsidRDefault="005A53F8" w:rsidP="00C9217F">
            <w:pPr>
              <w:snapToGrid w:val="0"/>
              <w:jc w:val="center"/>
              <w:rPr>
                <w:szCs w:val="22"/>
              </w:rPr>
            </w:pPr>
          </w:p>
        </w:tc>
        <w:tc>
          <w:tcPr>
            <w:tcW w:w="906" w:type="dxa"/>
            <w:tcBorders>
              <w:top w:val="single" w:sz="4" w:space="0" w:color="000000"/>
              <w:left w:val="single" w:sz="4" w:space="0" w:color="000000"/>
              <w:bottom w:val="single" w:sz="4" w:space="0" w:color="000000"/>
            </w:tcBorders>
            <w:shd w:val="clear" w:color="auto" w:fill="auto"/>
            <w:vAlign w:val="center"/>
          </w:tcPr>
          <w:p w14:paraId="2985AD09" w14:textId="77777777" w:rsidR="005A53F8" w:rsidRPr="006B253B" w:rsidRDefault="005A53F8" w:rsidP="00C9217F">
            <w:pPr>
              <w:snapToGrid w:val="0"/>
              <w:jc w:val="center"/>
              <w:rPr>
                <w:szCs w:val="22"/>
              </w:rPr>
            </w:pPr>
          </w:p>
        </w:tc>
        <w:tc>
          <w:tcPr>
            <w:tcW w:w="974" w:type="dxa"/>
            <w:tcBorders>
              <w:top w:val="single" w:sz="4" w:space="0" w:color="000000"/>
              <w:left w:val="single" w:sz="4" w:space="0" w:color="000000"/>
              <w:bottom w:val="single" w:sz="4" w:space="0" w:color="000000"/>
            </w:tcBorders>
            <w:shd w:val="clear" w:color="auto" w:fill="auto"/>
            <w:vAlign w:val="center"/>
          </w:tcPr>
          <w:p w14:paraId="084BF02A" w14:textId="77777777" w:rsidR="005A53F8" w:rsidRPr="006B253B" w:rsidRDefault="005A53F8" w:rsidP="00C9217F">
            <w:pPr>
              <w:snapToGrid w:val="0"/>
              <w:jc w:val="center"/>
              <w:rPr>
                <w:szCs w:val="22"/>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3015" w14:textId="77777777" w:rsidR="005A53F8" w:rsidRPr="006B253B" w:rsidRDefault="005A53F8" w:rsidP="00C9217F">
            <w:pPr>
              <w:snapToGrid w:val="0"/>
              <w:jc w:val="center"/>
              <w:rPr>
                <w:szCs w:val="22"/>
              </w:rPr>
            </w:pPr>
          </w:p>
        </w:tc>
      </w:tr>
      <w:tr w:rsidR="005A53F8" w:rsidRPr="006B253B" w14:paraId="0A222709"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66027C83" w14:textId="77777777" w:rsidR="005A53F8" w:rsidRPr="006B253B" w:rsidRDefault="005A53F8" w:rsidP="00C9217F">
            <w:pPr>
              <w:rPr>
                <w:szCs w:val="22"/>
              </w:rPr>
            </w:pPr>
            <w:r w:rsidRPr="006B253B">
              <w:rPr>
                <w:b/>
                <w:bCs/>
                <w:szCs w:val="22"/>
              </w:rPr>
              <w:t>Numru ta’ pazjenti ≤ 100 kg</w:t>
            </w:r>
          </w:p>
        </w:tc>
        <w:tc>
          <w:tcPr>
            <w:tcW w:w="905" w:type="dxa"/>
            <w:tcBorders>
              <w:top w:val="single" w:sz="4" w:space="0" w:color="000000"/>
              <w:left w:val="single" w:sz="4" w:space="0" w:color="000000"/>
              <w:bottom w:val="single" w:sz="4" w:space="0" w:color="000000"/>
            </w:tcBorders>
            <w:shd w:val="clear" w:color="auto" w:fill="auto"/>
            <w:vAlign w:val="center"/>
          </w:tcPr>
          <w:p w14:paraId="086FA8ED" w14:textId="77777777" w:rsidR="005A53F8" w:rsidRPr="006B253B" w:rsidRDefault="005A53F8" w:rsidP="00C9217F">
            <w:pPr>
              <w:jc w:val="center"/>
              <w:rPr>
                <w:szCs w:val="22"/>
              </w:rPr>
            </w:pPr>
            <w:r w:rsidRPr="006B253B">
              <w:rPr>
                <w:szCs w:val="22"/>
              </w:rPr>
              <w:t>154</w:t>
            </w:r>
          </w:p>
        </w:tc>
        <w:tc>
          <w:tcPr>
            <w:tcW w:w="966" w:type="dxa"/>
            <w:tcBorders>
              <w:top w:val="single" w:sz="4" w:space="0" w:color="000000"/>
              <w:left w:val="single" w:sz="4" w:space="0" w:color="000000"/>
              <w:bottom w:val="single" w:sz="4" w:space="0" w:color="000000"/>
            </w:tcBorders>
            <w:shd w:val="clear" w:color="auto" w:fill="auto"/>
            <w:vAlign w:val="center"/>
          </w:tcPr>
          <w:p w14:paraId="3EB03ED3" w14:textId="77777777" w:rsidR="005A53F8" w:rsidRPr="006B253B" w:rsidRDefault="005A53F8" w:rsidP="00C9217F">
            <w:pPr>
              <w:jc w:val="center"/>
              <w:rPr>
                <w:szCs w:val="22"/>
              </w:rPr>
            </w:pPr>
            <w:r w:rsidRPr="006B253B">
              <w:rPr>
                <w:szCs w:val="22"/>
              </w:rPr>
              <w:t>153</w:t>
            </w:r>
          </w:p>
        </w:tc>
        <w:tc>
          <w:tcPr>
            <w:tcW w:w="1028" w:type="dxa"/>
            <w:tcBorders>
              <w:top w:val="single" w:sz="4" w:space="0" w:color="000000"/>
              <w:left w:val="single" w:sz="4" w:space="0" w:color="000000"/>
              <w:bottom w:val="single" w:sz="4" w:space="0" w:color="000000"/>
            </w:tcBorders>
            <w:shd w:val="clear" w:color="auto" w:fill="auto"/>
            <w:vAlign w:val="center"/>
          </w:tcPr>
          <w:p w14:paraId="0A66FD5F" w14:textId="77777777" w:rsidR="005A53F8" w:rsidRPr="006B253B" w:rsidRDefault="005A53F8" w:rsidP="00C9217F">
            <w:pPr>
              <w:jc w:val="center"/>
              <w:rPr>
                <w:szCs w:val="22"/>
              </w:rPr>
            </w:pPr>
            <w:r w:rsidRPr="006B253B">
              <w:rPr>
                <w:szCs w:val="22"/>
              </w:rPr>
              <w:t>154</w:t>
            </w:r>
          </w:p>
        </w:tc>
        <w:tc>
          <w:tcPr>
            <w:tcW w:w="906" w:type="dxa"/>
            <w:tcBorders>
              <w:top w:val="single" w:sz="4" w:space="0" w:color="000000"/>
              <w:left w:val="single" w:sz="4" w:space="0" w:color="000000"/>
              <w:bottom w:val="single" w:sz="4" w:space="0" w:color="000000"/>
            </w:tcBorders>
            <w:shd w:val="clear" w:color="auto" w:fill="auto"/>
            <w:vAlign w:val="center"/>
          </w:tcPr>
          <w:p w14:paraId="2C12DB63" w14:textId="77777777" w:rsidR="005A53F8" w:rsidRPr="006B253B" w:rsidRDefault="005A53F8" w:rsidP="00C9217F">
            <w:pPr>
              <w:jc w:val="center"/>
              <w:rPr>
                <w:szCs w:val="22"/>
              </w:rPr>
            </w:pPr>
            <w:r w:rsidRPr="006B253B">
              <w:rPr>
                <w:szCs w:val="22"/>
              </w:rPr>
              <w:t>74</w:t>
            </w:r>
          </w:p>
        </w:tc>
        <w:tc>
          <w:tcPr>
            <w:tcW w:w="974" w:type="dxa"/>
            <w:tcBorders>
              <w:top w:val="single" w:sz="4" w:space="0" w:color="000000"/>
              <w:left w:val="single" w:sz="4" w:space="0" w:color="000000"/>
              <w:bottom w:val="single" w:sz="4" w:space="0" w:color="000000"/>
            </w:tcBorders>
            <w:shd w:val="clear" w:color="auto" w:fill="auto"/>
            <w:vAlign w:val="center"/>
          </w:tcPr>
          <w:p w14:paraId="6A772F71" w14:textId="77777777" w:rsidR="005A53F8" w:rsidRPr="006B253B" w:rsidRDefault="005A53F8" w:rsidP="00C9217F">
            <w:pPr>
              <w:jc w:val="center"/>
              <w:rPr>
                <w:szCs w:val="22"/>
              </w:rPr>
            </w:pPr>
            <w:r w:rsidRPr="006B253B">
              <w:rPr>
                <w:szCs w:val="22"/>
              </w:rPr>
              <w:t>74</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F104" w14:textId="77777777" w:rsidR="005A53F8" w:rsidRPr="006B253B" w:rsidRDefault="005A53F8" w:rsidP="00C9217F">
            <w:pPr>
              <w:jc w:val="center"/>
            </w:pPr>
            <w:r w:rsidRPr="006B253B">
              <w:rPr>
                <w:szCs w:val="22"/>
              </w:rPr>
              <w:t>73</w:t>
            </w:r>
          </w:p>
        </w:tc>
      </w:tr>
      <w:tr w:rsidR="005A53F8" w:rsidRPr="006B253B" w14:paraId="605B5111"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5B402C0E" w14:textId="77777777" w:rsidR="005A53F8" w:rsidRPr="006B253B" w:rsidRDefault="005A53F8" w:rsidP="00C9217F">
            <w:pPr>
              <w:ind w:left="284"/>
              <w:rPr>
                <w:szCs w:val="22"/>
              </w:rPr>
            </w:pPr>
            <w:r w:rsidRPr="006B253B">
              <w:rPr>
                <w:szCs w:val="22"/>
              </w:rPr>
              <w:t>Rispons ACR 20, N (%)</w:t>
            </w:r>
          </w:p>
        </w:tc>
        <w:tc>
          <w:tcPr>
            <w:tcW w:w="905" w:type="dxa"/>
            <w:tcBorders>
              <w:top w:val="single" w:sz="4" w:space="0" w:color="000000"/>
              <w:left w:val="single" w:sz="4" w:space="0" w:color="000000"/>
              <w:bottom w:val="single" w:sz="4" w:space="0" w:color="000000"/>
            </w:tcBorders>
            <w:shd w:val="clear" w:color="auto" w:fill="auto"/>
            <w:vAlign w:val="center"/>
          </w:tcPr>
          <w:p w14:paraId="47E7003C" w14:textId="77777777" w:rsidR="005A53F8" w:rsidRPr="006B253B" w:rsidRDefault="005A53F8" w:rsidP="00C9217F">
            <w:pPr>
              <w:jc w:val="center"/>
              <w:rPr>
                <w:szCs w:val="22"/>
              </w:rPr>
            </w:pPr>
            <w:r w:rsidRPr="006B253B">
              <w:rPr>
                <w:szCs w:val="22"/>
              </w:rPr>
              <w:t>39 (25%)</w:t>
            </w:r>
          </w:p>
        </w:tc>
        <w:tc>
          <w:tcPr>
            <w:tcW w:w="966" w:type="dxa"/>
            <w:tcBorders>
              <w:top w:val="single" w:sz="4" w:space="0" w:color="000000"/>
              <w:left w:val="single" w:sz="4" w:space="0" w:color="000000"/>
              <w:bottom w:val="single" w:sz="4" w:space="0" w:color="000000"/>
            </w:tcBorders>
            <w:shd w:val="clear" w:color="auto" w:fill="auto"/>
            <w:vAlign w:val="center"/>
          </w:tcPr>
          <w:p w14:paraId="0400CDE6" w14:textId="77777777" w:rsidR="005A53F8" w:rsidRPr="006B253B" w:rsidRDefault="005A53F8" w:rsidP="00C9217F">
            <w:pPr>
              <w:jc w:val="center"/>
              <w:rPr>
                <w:szCs w:val="22"/>
              </w:rPr>
            </w:pPr>
            <w:r w:rsidRPr="006B253B">
              <w:rPr>
                <w:szCs w:val="22"/>
              </w:rPr>
              <w:t>67 (44%)</w:t>
            </w:r>
          </w:p>
        </w:tc>
        <w:tc>
          <w:tcPr>
            <w:tcW w:w="1028" w:type="dxa"/>
            <w:tcBorders>
              <w:top w:val="single" w:sz="4" w:space="0" w:color="000000"/>
              <w:left w:val="single" w:sz="4" w:space="0" w:color="000000"/>
              <w:bottom w:val="single" w:sz="4" w:space="0" w:color="000000"/>
            </w:tcBorders>
            <w:shd w:val="clear" w:color="auto" w:fill="auto"/>
            <w:vAlign w:val="center"/>
          </w:tcPr>
          <w:p w14:paraId="2DE7AAB3" w14:textId="77777777" w:rsidR="005A53F8" w:rsidRPr="006B253B" w:rsidRDefault="005A53F8" w:rsidP="00C9217F">
            <w:pPr>
              <w:jc w:val="center"/>
              <w:rPr>
                <w:szCs w:val="22"/>
              </w:rPr>
            </w:pPr>
            <w:r w:rsidRPr="006B253B">
              <w:rPr>
                <w:szCs w:val="22"/>
              </w:rPr>
              <w:t>78 (51%)</w:t>
            </w:r>
          </w:p>
        </w:tc>
        <w:tc>
          <w:tcPr>
            <w:tcW w:w="906" w:type="dxa"/>
            <w:tcBorders>
              <w:top w:val="single" w:sz="4" w:space="0" w:color="000000"/>
              <w:left w:val="single" w:sz="4" w:space="0" w:color="000000"/>
              <w:bottom w:val="single" w:sz="4" w:space="0" w:color="000000"/>
            </w:tcBorders>
            <w:shd w:val="clear" w:color="auto" w:fill="auto"/>
            <w:vAlign w:val="center"/>
          </w:tcPr>
          <w:p w14:paraId="2B8C6D12" w14:textId="77777777" w:rsidR="005A53F8" w:rsidRPr="006B253B" w:rsidRDefault="005A53F8" w:rsidP="00C9217F">
            <w:pPr>
              <w:jc w:val="center"/>
              <w:rPr>
                <w:szCs w:val="22"/>
              </w:rPr>
            </w:pPr>
            <w:r w:rsidRPr="006B253B">
              <w:rPr>
                <w:szCs w:val="22"/>
              </w:rPr>
              <w:t>17 (23%)</w:t>
            </w:r>
          </w:p>
        </w:tc>
        <w:tc>
          <w:tcPr>
            <w:tcW w:w="974" w:type="dxa"/>
            <w:tcBorders>
              <w:top w:val="single" w:sz="4" w:space="0" w:color="000000"/>
              <w:left w:val="single" w:sz="4" w:space="0" w:color="000000"/>
              <w:bottom w:val="single" w:sz="4" w:space="0" w:color="000000"/>
            </w:tcBorders>
            <w:shd w:val="clear" w:color="auto" w:fill="auto"/>
            <w:vAlign w:val="center"/>
          </w:tcPr>
          <w:p w14:paraId="45410F6D" w14:textId="77777777" w:rsidR="005A53F8" w:rsidRPr="006B253B" w:rsidRDefault="005A53F8" w:rsidP="00C9217F">
            <w:pPr>
              <w:jc w:val="center"/>
              <w:rPr>
                <w:szCs w:val="22"/>
              </w:rPr>
            </w:pPr>
            <w:r w:rsidRPr="006B253B">
              <w:rPr>
                <w:szCs w:val="22"/>
              </w:rPr>
              <w:t>32 (43%)</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91CD" w14:textId="77777777" w:rsidR="005A53F8" w:rsidRPr="006B253B" w:rsidRDefault="005A53F8" w:rsidP="00C9217F">
            <w:pPr>
              <w:jc w:val="center"/>
            </w:pPr>
            <w:r w:rsidRPr="006B253B">
              <w:rPr>
                <w:szCs w:val="22"/>
              </w:rPr>
              <w:t>34 (47%)</w:t>
            </w:r>
          </w:p>
        </w:tc>
      </w:tr>
      <w:tr w:rsidR="005A53F8" w:rsidRPr="006B253B" w14:paraId="45AF9390"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2A41F316" w14:textId="77777777" w:rsidR="005A53F8" w:rsidRPr="006B253B" w:rsidRDefault="005A53F8" w:rsidP="00C9217F">
            <w:pPr>
              <w:rPr>
                <w:szCs w:val="22"/>
              </w:rPr>
            </w:pPr>
            <w:r w:rsidRPr="006B253B">
              <w:rPr>
                <w:i/>
                <w:iCs/>
                <w:szCs w:val="22"/>
              </w:rPr>
              <w:t>Numru ta’ pazjenti bi ≥ 3% BSA</w:t>
            </w:r>
            <w:r w:rsidRPr="006B253B">
              <w:rPr>
                <w:i/>
                <w:iCs/>
                <w:szCs w:val="22"/>
                <w:vertAlign w:val="superscript"/>
              </w:rPr>
              <w:t>d</w:t>
            </w:r>
          </w:p>
        </w:tc>
        <w:tc>
          <w:tcPr>
            <w:tcW w:w="905" w:type="dxa"/>
            <w:tcBorders>
              <w:top w:val="single" w:sz="4" w:space="0" w:color="000000"/>
              <w:left w:val="single" w:sz="4" w:space="0" w:color="000000"/>
              <w:bottom w:val="single" w:sz="4" w:space="0" w:color="000000"/>
            </w:tcBorders>
            <w:shd w:val="clear" w:color="auto" w:fill="auto"/>
            <w:vAlign w:val="center"/>
          </w:tcPr>
          <w:p w14:paraId="3F175AC6" w14:textId="77777777" w:rsidR="005A53F8" w:rsidRPr="006B253B" w:rsidRDefault="005A53F8" w:rsidP="00C9217F">
            <w:pPr>
              <w:jc w:val="center"/>
              <w:rPr>
                <w:szCs w:val="22"/>
              </w:rPr>
            </w:pPr>
            <w:r w:rsidRPr="006B253B">
              <w:rPr>
                <w:szCs w:val="22"/>
              </w:rPr>
              <w:t>105</w:t>
            </w:r>
          </w:p>
        </w:tc>
        <w:tc>
          <w:tcPr>
            <w:tcW w:w="966" w:type="dxa"/>
            <w:tcBorders>
              <w:top w:val="single" w:sz="4" w:space="0" w:color="000000"/>
              <w:left w:val="single" w:sz="4" w:space="0" w:color="000000"/>
              <w:bottom w:val="single" w:sz="4" w:space="0" w:color="000000"/>
            </w:tcBorders>
            <w:shd w:val="clear" w:color="auto" w:fill="auto"/>
            <w:vAlign w:val="center"/>
          </w:tcPr>
          <w:p w14:paraId="7E023837" w14:textId="77777777" w:rsidR="005A53F8" w:rsidRPr="006B253B" w:rsidRDefault="005A53F8" w:rsidP="00C9217F">
            <w:pPr>
              <w:jc w:val="center"/>
              <w:rPr>
                <w:szCs w:val="22"/>
              </w:rPr>
            </w:pPr>
            <w:r w:rsidRPr="006B253B">
              <w:rPr>
                <w:szCs w:val="22"/>
              </w:rPr>
              <w:t>105</w:t>
            </w:r>
          </w:p>
        </w:tc>
        <w:tc>
          <w:tcPr>
            <w:tcW w:w="1028" w:type="dxa"/>
            <w:tcBorders>
              <w:top w:val="single" w:sz="4" w:space="0" w:color="000000"/>
              <w:left w:val="single" w:sz="4" w:space="0" w:color="000000"/>
              <w:bottom w:val="single" w:sz="4" w:space="0" w:color="000000"/>
            </w:tcBorders>
            <w:shd w:val="clear" w:color="auto" w:fill="auto"/>
            <w:vAlign w:val="center"/>
          </w:tcPr>
          <w:p w14:paraId="36339177" w14:textId="77777777" w:rsidR="005A53F8" w:rsidRPr="006B253B" w:rsidRDefault="005A53F8" w:rsidP="00C9217F">
            <w:pPr>
              <w:jc w:val="center"/>
              <w:rPr>
                <w:szCs w:val="22"/>
              </w:rPr>
            </w:pPr>
            <w:r w:rsidRPr="006B253B">
              <w:rPr>
                <w:szCs w:val="22"/>
              </w:rPr>
              <w:t>111</w:t>
            </w:r>
          </w:p>
        </w:tc>
        <w:tc>
          <w:tcPr>
            <w:tcW w:w="906" w:type="dxa"/>
            <w:tcBorders>
              <w:top w:val="single" w:sz="4" w:space="0" w:color="000000"/>
              <w:left w:val="single" w:sz="4" w:space="0" w:color="000000"/>
              <w:bottom w:val="single" w:sz="4" w:space="0" w:color="000000"/>
            </w:tcBorders>
            <w:shd w:val="clear" w:color="auto" w:fill="auto"/>
            <w:vAlign w:val="center"/>
          </w:tcPr>
          <w:p w14:paraId="736042E4" w14:textId="77777777" w:rsidR="005A53F8" w:rsidRPr="006B253B" w:rsidRDefault="005A53F8" w:rsidP="00C9217F">
            <w:pPr>
              <w:jc w:val="center"/>
              <w:rPr>
                <w:szCs w:val="22"/>
              </w:rPr>
            </w:pPr>
            <w:r w:rsidRPr="006B253B">
              <w:rPr>
                <w:szCs w:val="22"/>
              </w:rPr>
              <w:t>54</w:t>
            </w:r>
          </w:p>
        </w:tc>
        <w:tc>
          <w:tcPr>
            <w:tcW w:w="974" w:type="dxa"/>
            <w:tcBorders>
              <w:top w:val="single" w:sz="4" w:space="0" w:color="000000"/>
              <w:left w:val="single" w:sz="4" w:space="0" w:color="000000"/>
              <w:bottom w:val="single" w:sz="4" w:space="0" w:color="000000"/>
            </w:tcBorders>
            <w:shd w:val="clear" w:color="auto" w:fill="auto"/>
            <w:vAlign w:val="center"/>
          </w:tcPr>
          <w:p w14:paraId="4EF31BAA" w14:textId="77777777" w:rsidR="005A53F8" w:rsidRPr="006B253B" w:rsidRDefault="005A53F8" w:rsidP="00C9217F">
            <w:pPr>
              <w:jc w:val="center"/>
              <w:rPr>
                <w:szCs w:val="22"/>
              </w:rPr>
            </w:pPr>
            <w:r w:rsidRPr="006B253B">
              <w:rPr>
                <w:szCs w:val="22"/>
              </w:rPr>
              <w:t>58</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25E4" w14:textId="77777777" w:rsidR="005A53F8" w:rsidRPr="006B253B" w:rsidRDefault="005A53F8" w:rsidP="00C9217F">
            <w:pPr>
              <w:jc w:val="center"/>
            </w:pPr>
            <w:r w:rsidRPr="006B253B">
              <w:rPr>
                <w:szCs w:val="22"/>
              </w:rPr>
              <w:t>57</w:t>
            </w:r>
          </w:p>
        </w:tc>
      </w:tr>
      <w:tr w:rsidR="005A53F8" w:rsidRPr="006B253B" w14:paraId="62E9364D"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7BBCDF30" w14:textId="77777777" w:rsidR="005A53F8" w:rsidRPr="006B253B" w:rsidRDefault="005A53F8" w:rsidP="00C9217F">
            <w:pPr>
              <w:ind w:left="284"/>
              <w:rPr>
                <w:szCs w:val="22"/>
              </w:rPr>
            </w:pPr>
            <w:r w:rsidRPr="006B253B">
              <w:rPr>
                <w:szCs w:val="22"/>
              </w:rPr>
              <w:t>Rispons PASI 75, N (%)</w:t>
            </w:r>
          </w:p>
        </w:tc>
        <w:tc>
          <w:tcPr>
            <w:tcW w:w="905" w:type="dxa"/>
            <w:tcBorders>
              <w:top w:val="single" w:sz="4" w:space="0" w:color="000000"/>
              <w:left w:val="single" w:sz="4" w:space="0" w:color="000000"/>
              <w:bottom w:val="single" w:sz="4" w:space="0" w:color="000000"/>
            </w:tcBorders>
            <w:shd w:val="clear" w:color="auto" w:fill="auto"/>
            <w:vAlign w:val="center"/>
          </w:tcPr>
          <w:p w14:paraId="17CB3983" w14:textId="77777777" w:rsidR="005A53F8" w:rsidRPr="006B253B" w:rsidRDefault="005A53F8" w:rsidP="00C9217F">
            <w:pPr>
              <w:jc w:val="center"/>
              <w:rPr>
                <w:szCs w:val="22"/>
              </w:rPr>
            </w:pPr>
            <w:r w:rsidRPr="006B253B">
              <w:rPr>
                <w:szCs w:val="22"/>
              </w:rPr>
              <w:t>14 (13%)</w:t>
            </w:r>
          </w:p>
        </w:tc>
        <w:tc>
          <w:tcPr>
            <w:tcW w:w="966" w:type="dxa"/>
            <w:tcBorders>
              <w:top w:val="single" w:sz="4" w:space="0" w:color="000000"/>
              <w:left w:val="single" w:sz="4" w:space="0" w:color="000000"/>
              <w:bottom w:val="single" w:sz="4" w:space="0" w:color="000000"/>
            </w:tcBorders>
            <w:shd w:val="clear" w:color="auto" w:fill="auto"/>
            <w:vAlign w:val="center"/>
          </w:tcPr>
          <w:p w14:paraId="6A6A20D7" w14:textId="77777777" w:rsidR="005A53F8" w:rsidRPr="006B253B" w:rsidRDefault="005A53F8" w:rsidP="00C9217F">
            <w:pPr>
              <w:jc w:val="center"/>
              <w:rPr>
                <w:szCs w:val="22"/>
              </w:rPr>
            </w:pPr>
            <w:r w:rsidRPr="006B253B">
              <w:rPr>
                <w:szCs w:val="22"/>
              </w:rPr>
              <w:t>64 (61%)</w:t>
            </w:r>
          </w:p>
        </w:tc>
        <w:tc>
          <w:tcPr>
            <w:tcW w:w="1028" w:type="dxa"/>
            <w:tcBorders>
              <w:top w:val="single" w:sz="4" w:space="0" w:color="000000"/>
              <w:left w:val="single" w:sz="4" w:space="0" w:color="000000"/>
              <w:bottom w:val="single" w:sz="4" w:space="0" w:color="000000"/>
            </w:tcBorders>
            <w:shd w:val="clear" w:color="auto" w:fill="auto"/>
            <w:vAlign w:val="center"/>
          </w:tcPr>
          <w:p w14:paraId="047AD889" w14:textId="77777777" w:rsidR="005A53F8" w:rsidRPr="006B253B" w:rsidRDefault="005A53F8" w:rsidP="00C9217F">
            <w:pPr>
              <w:jc w:val="center"/>
              <w:rPr>
                <w:szCs w:val="22"/>
              </w:rPr>
            </w:pPr>
            <w:r w:rsidRPr="006B253B">
              <w:rPr>
                <w:szCs w:val="22"/>
              </w:rPr>
              <w:t>73 (66%)</w:t>
            </w:r>
          </w:p>
        </w:tc>
        <w:tc>
          <w:tcPr>
            <w:tcW w:w="906" w:type="dxa"/>
            <w:tcBorders>
              <w:top w:val="single" w:sz="4" w:space="0" w:color="000000"/>
              <w:left w:val="single" w:sz="4" w:space="0" w:color="000000"/>
              <w:bottom w:val="single" w:sz="4" w:space="0" w:color="000000"/>
            </w:tcBorders>
            <w:shd w:val="clear" w:color="auto" w:fill="auto"/>
            <w:vAlign w:val="center"/>
          </w:tcPr>
          <w:p w14:paraId="77D1BFFB" w14:textId="77777777" w:rsidR="005A53F8" w:rsidRPr="006B253B" w:rsidRDefault="005A53F8" w:rsidP="00C9217F">
            <w:pPr>
              <w:jc w:val="center"/>
              <w:rPr>
                <w:szCs w:val="22"/>
              </w:rPr>
            </w:pPr>
            <w:r w:rsidRPr="006B253B">
              <w:rPr>
                <w:szCs w:val="22"/>
              </w:rPr>
              <w:t>4 (7%)</w:t>
            </w:r>
          </w:p>
        </w:tc>
        <w:tc>
          <w:tcPr>
            <w:tcW w:w="974" w:type="dxa"/>
            <w:tcBorders>
              <w:top w:val="single" w:sz="4" w:space="0" w:color="000000"/>
              <w:left w:val="single" w:sz="4" w:space="0" w:color="000000"/>
              <w:bottom w:val="single" w:sz="4" w:space="0" w:color="000000"/>
            </w:tcBorders>
            <w:shd w:val="clear" w:color="auto" w:fill="auto"/>
            <w:vAlign w:val="center"/>
          </w:tcPr>
          <w:p w14:paraId="44BEF393" w14:textId="77777777" w:rsidR="005A53F8" w:rsidRPr="006B253B" w:rsidRDefault="005A53F8" w:rsidP="00C9217F">
            <w:pPr>
              <w:jc w:val="center"/>
              <w:rPr>
                <w:szCs w:val="22"/>
              </w:rPr>
            </w:pPr>
            <w:r w:rsidRPr="006B253B">
              <w:rPr>
                <w:szCs w:val="22"/>
              </w:rPr>
              <w:t>31 (53%)</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1DC0" w14:textId="77777777" w:rsidR="005A53F8" w:rsidRPr="006B253B" w:rsidRDefault="005A53F8" w:rsidP="00C9217F">
            <w:pPr>
              <w:jc w:val="center"/>
            </w:pPr>
            <w:r w:rsidRPr="006B253B">
              <w:rPr>
                <w:szCs w:val="22"/>
              </w:rPr>
              <w:t>32 (56%)</w:t>
            </w:r>
          </w:p>
        </w:tc>
      </w:tr>
      <w:tr w:rsidR="005A53F8" w:rsidRPr="006B253B" w14:paraId="3139BC21"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27D50303" w14:textId="77777777" w:rsidR="005A53F8" w:rsidRPr="006B253B" w:rsidRDefault="005A53F8" w:rsidP="00C9217F">
            <w:pPr>
              <w:rPr>
                <w:szCs w:val="22"/>
              </w:rPr>
            </w:pPr>
            <w:r w:rsidRPr="006B253B">
              <w:rPr>
                <w:b/>
                <w:bCs/>
                <w:szCs w:val="22"/>
              </w:rPr>
              <w:t>Numru ta’ pazjenti &gt; 100 kg</w:t>
            </w:r>
          </w:p>
        </w:tc>
        <w:tc>
          <w:tcPr>
            <w:tcW w:w="905" w:type="dxa"/>
            <w:tcBorders>
              <w:top w:val="single" w:sz="4" w:space="0" w:color="000000"/>
              <w:left w:val="single" w:sz="4" w:space="0" w:color="000000"/>
              <w:bottom w:val="single" w:sz="4" w:space="0" w:color="000000"/>
            </w:tcBorders>
            <w:shd w:val="clear" w:color="auto" w:fill="auto"/>
            <w:vAlign w:val="center"/>
          </w:tcPr>
          <w:p w14:paraId="31E1582B" w14:textId="77777777" w:rsidR="005A53F8" w:rsidRPr="006B253B" w:rsidRDefault="005A53F8" w:rsidP="00C9217F">
            <w:pPr>
              <w:jc w:val="center"/>
              <w:rPr>
                <w:szCs w:val="22"/>
              </w:rPr>
            </w:pPr>
            <w:r w:rsidRPr="006B253B">
              <w:rPr>
                <w:szCs w:val="22"/>
              </w:rPr>
              <w:t>52</w:t>
            </w:r>
          </w:p>
        </w:tc>
        <w:tc>
          <w:tcPr>
            <w:tcW w:w="966" w:type="dxa"/>
            <w:tcBorders>
              <w:top w:val="single" w:sz="4" w:space="0" w:color="000000"/>
              <w:left w:val="single" w:sz="4" w:space="0" w:color="000000"/>
              <w:bottom w:val="single" w:sz="4" w:space="0" w:color="000000"/>
            </w:tcBorders>
            <w:shd w:val="clear" w:color="auto" w:fill="auto"/>
            <w:vAlign w:val="center"/>
          </w:tcPr>
          <w:p w14:paraId="2D002770" w14:textId="77777777" w:rsidR="005A53F8" w:rsidRPr="006B253B" w:rsidRDefault="005A53F8" w:rsidP="00C9217F">
            <w:pPr>
              <w:jc w:val="center"/>
              <w:rPr>
                <w:szCs w:val="22"/>
              </w:rPr>
            </w:pPr>
            <w:r w:rsidRPr="006B253B">
              <w:rPr>
                <w:szCs w:val="22"/>
              </w:rPr>
              <w:t>52</w:t>
            </w:r>
          </w:p>
        </w:tc>
        <w:tc>
          <w:tcPr>
            <w:tcW w:w="1028" w:type="dxa"/>
            <w:tcBorders>
              <w:top w:val="single" w:sz="4" w:space="0" w:color="000000"/>
              <w:left w:val="single" w:sz="4" w:space="0" w:color="000000"/>
              <w:bottom w:val="single" w:sz="4" w:space="0" w:color="000000"/>
            </w:tcBorders>
            <w:shd w:val="clear" w:color="auto" w:fill="auto"/>
            <w:vAlign w:val="center"/>
          </w:tcPr>
          <w:p w14:paraId="79F5C7E7" w14:textId="77777777" w:rsidR="005A53F8" w:rsidRPr="006B253B" w:rsidRDefault="005A53F8" w:rsidP="00C9217F">
            <w:pPr>
              <w:jc w:val="center"/>
              <w:rPr>
                <w:szCs w:val="22"/>
              </w:rPr>
            </w:pPr>
            <w:r w:rsidRPr="006B253B">
              <w:rPr>
                <w:szCs w:val="22"/>
              </w:rPr>
              <w:t>50</w:t>
            </w:r>
          </w:p>
        </w:tc>
        <w:tc>
          <w:tcPr>
            <w:tcW w:w="906" w:type="dxa"/>
            <w:tcBorders>
              <w:top w:val="single" w:sz="4" w:space="0" w:color="000000"/>
              <w:left w:val="single" w:sz="4" w:space="0" w:color="000000"/>
              <w:bottom w:val="single" w:sz="4" w:space="0" w:color="000000"/>
            </w:tcBorders>
            <w:shd w:val="clear" w:color="auto" w:fill="auto"/>
            <w:vAlign w:val="center"/>
          </w:tcPr>
          <w:p w14:paraId="6502EF6A" w14:textId="77777777" w:rsidR="005A53F8" w:rsidRPr="006B253B" w:rsidRDefault="005A53F8" w:rsidP="00C9217F">
            <w:pPr>
              <w:jc w:val="center"/>
              <w:rPr>
                <w:szCs w:val="22"/>
              </w:rPr>
            </w:pPr>
            <w:r w:rsidRPr="006B253B">
              <w:rPr>
                <w:szCs w:val="22"/>
              </w:rPr>
              <w:t>30</w:t>
            </w:r>
          </w:p>
        </w:tc>
        <w:tc>
          <w:tcPr>
            <w:tcW w:w="974" w:type="dxa"/>
            <w:tcBorders>
              <w:top w:val="single" w:sz="4" w:space="0" w:color="000000"/>
              <w:left w:val="single" w:sz="4" w:space="0" w:color="000000"/>
              <w:bottom w:val="single" w:sz="4" w:space="0" w:color="000000"/>
            </w:tcBorders>
            <w:shd w:val="clear" w:color="auto" w:fill="auto"/>
            <w:vAlign w:val="center"/>
          </w:tcPr>
          <w:p w14:paraId="3CA79125" w14:textId="77777777" w:rsidR="005A53F8" w:rsidRPr="006B253B" w:rsidRDefault="005A53F8" w:rsidP="00C9217F">
            <w:pPr>
              <w:jc w:val="center"/>
              <w:rPr>
                <w:szCs w:val="22"/>
              </w:rPr>
            </w:pPr>
            <w:r w:rsidRPr="006B253B">
              <w:rPr>
                <w:szCs w:val="22"/>
              </w:rPr>
              <w:t>29</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17E7" w14:textId="77777777" w:rsidR="005A53F8" w:rsidRPr="006B253B" w:rsidRDefault="005A53F8" w:rsidP="00C9217F">
            <w:pPr>
              <w:jc w:val="center"/>
            </w:pPr>
            <w:r w:rsidRPr="006B253B">
              <w:rPr>
                <w:szCs w:val="22"/>
              </w:rPr>
              <w:t>31</w:t>
            </w:r>
          </w:p>
        </w:tc>
      </w:tr>
      <w:tr w:rsidR="005A53F8" w:rsidRPr="006B253B" w14:paraId="3319C95C"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0EF31535" w14:textId="77777777" w:rsidR="005A53F8" w:rsidRPr="006B253B" w:rsidRDefault="005A53F8" w:rsidP="00C9217F">
            <w:pPr>
              <w:ind w:left="284"/>
              <w:rPr>
                <w:szCs w:val="22"/>
              </w:rPr>
            </w:pPr>
            <w:r w:rsidRPr="006B253B">
              <w:rPr>
                <w:szCs w:val="22"/>
              </w:rPr>
              <w:t>Rispons ACR 20, N (%)</w:t>
            </w:r>
          </w:p>
        </w:tc>
        <w:tc>
          <w:tcPr>
            <w:tcW w:w="905" w:type="dxa"/>
            <w:tcBorders>
              <w:top w:val="single" w:sz="4" w:space="0" w:color="000000"/>
              <w:left w:val="single" w:sz="4" w:space="0" w:color="000000"/>
              <w:bottom w:val="single" w:sz="4" w:space="0" w:color="000000"/>
            </w:tcBorders>
            <w:shd w:val="clear" w:color="auto" w:fill="auto"/>
            <w:vAlign w:val="center"/>
          </w:tcPr>
          <w:p w14:paraId="1E815637" w14:textId="77777777" w:rsidR="005A53F8" w:rsidRPr="006B253B" w:rsidRDefault="005A53F8" w:rsidP="00C9217F">
            <w:pPr>
              <w:jc w:val="center"/>
              <w:rPr>
                <w:szCs w:val="22"/>
              </w:rPr>
            </w:pPr>
            <w:r w:rsidRPr="006B253B">
              <w:rPr>
                <w:szCs w:val="22"/>
              </w:rPr>
              <w:t>8 (15%)</w:t>
            </w:r>
          </w:p>
        </w:tc>
        <w:tc>
          <w:tcPr>
            <w:tcW w:w="966" w:type="dxa"/>
            <w:tcBorders>
              <w:top w:val="single" w:sz="4" w:space="0" w:color="000000"/>
              <w:left w:val="single" w:sz="4" w:space="0" w:color="000000"/>
              <w:bottom w:val="single" w:sz="4" w:space="0" w:color="000000"/>
            </w:tcBorders>
            <w:shd w:val="clear" w:color="auto" w:fill="auto"/>
            <w:vAlign w:val="center"/>
          </w:tcPr>
          <w:p w14:paraId="62D54C27" w14:textId="77777777" w:rsidR="005A53F8" w:rsidRPr="006B253B" w:rsidRDefault="005A53F8" w:rsidP="00C9217F">
            <w:pPr>
              <w:jc w:val="center"/>
              <w:rPr>
                <w:szCs w:val="22"/>
              </w:rPr>
            </w:pPr>
            <w:r w:rsidRPr="006B253B">
              <w:rPr>
                <w:szCs w:val="22"/>
              </w:rPr>
              <w:t>20 (38%)</w:t>
            </w:r>
          </w:p>
        </w:tc>
        <w:tc>
          <w:tcPr>
            <w:tcW w:w="1028" w:type="dxa"/>
            <w:tcBorders>
              <w:top w:val="single" w:sz="4" w:space="0" w:color="000000"/>
              <w:left w:val="single" w:sz="4" w:space="0" w:color="000000"/>
              <w:bottom w:val="single" w:sz="4" w:space="0" w:color="000000"/>
            </w:tcBorders>
            <w:shd w:val="clear" w:color="auto" w:fill="auto"/>
            <w:vAlign w:val="center"/>
          </w:tcPr>
          <w:p w14:paraId="2BD75BA5" w14:textId="77777777" w:rsidR="005A53F8" w:rsidRPr="006B253B" w:rsidRDefault="005A53F8" w:rsidP="00C9217F">
            <w:pPr>
              <w:jc w:val="center"/>
              <w:rPr>
                <w:szCs w:val="22"/>
              </w:rPr>
            </w:pPr>
            <w:r w:rsidRPr="006B253B">
              <w:rPr>
                <w:szCs w:val="22"/>
              </w:rPr>
              <w:t>23 (46%)</w:t>
            </w:r>
          </w:p>
        </w:tc>
        <w:tc>
          <w:tcPr>
            <w:tcW w:w="906" w:type="dxa"/>
            <w:tcBorders>
              <w:top w:val="single" w:sz="4" w:space="0" w:color="000000"/>
              <w:left w:val="single" w:sz="4" w:space="0" w:color="000000"/>
              <w:bottom w:val="single" w:sz="4" w:space="0" w:color="000000"/>
            </w:tcBorders>
            <w:shd w:val="clear" w:color="auto" w:fill="auto"/>
            <w:vAlign w:val="center"/>
          </w:tcPr>
          <w:p w14:paraId="7FE39CDC" w14:textId="77777777" w:rsidR="005A53F8" w:rsidRPr="006B253B" w:rsidRDefault="005A53F8" w:rsidP="00C9217F">
            <w:pPr>
              <w:jc w:val="center"/>
              <w:rPr>
                <w:szCs w:val="22"/>
              </w:rPr>
            </w:pPr>
            <w:r w:rsidRPr="006B253B">
              <w:rPr>
                <w:szCs w:val="22"/>
              </w:rPr>
              <w:t>4 (13%)</w:t>
            </w:r>
          </w:p>
        </w:tc>
        <w:tc>
          <w:tcPr>
            <w:tcW w:w="974" w:type="dxa"/>
            <w:tcBorders>
              <w:top w:val="single" w:sz="4" w:space="0" w:color="000000"/>
              <w:left w:val="single" w:sz="4" w:space="0" w:color="000000"/>
              <w:bottom w:val="single" w:sz="4" w:space="0" w:color="000000"/>
            </w:tcBorders>
            <w:shd w:val="clear" w:color="auto" w:fill="auto"/>
            <w:vAlign w:val="center"/>
          </w:tcPr>
          <w:p w14:paraId="5A058E8B" w14:textId="77777777" w:rsidR="005A53F8" w:rsidRPr="006B253B" w:rsidRDefault="005A53F8" w:rsidP="00C9217F">
            <w:pPr>
              <w:jc w:val="center"/>
              <w:rPr>
                <w:szCs w:val="22"/>
              </w:rPr>
            </w:pPr>
            <w:r w:rsidRPr="006B253B">
              <w:rPr>
                <w:szCs w:val="22"/>
              </w:rPr>
              <w:t>13 (45%)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569F" w14:textId="77777777" w:rsidR="005A53F8" w:rsidRPr="006B253B" w:rsidRDefault="005A53F8" w:rsidP="00C9217F">
            <w:pPr>
              <w:jc w:val="center"/>
            </w:pPr>
            <w:r w:rsidRPr="006B253B">
              <w:rPr>
                <w:szCs w:val="22"/>
              </w:rPr>
              <w:t>12 (39%)</w:t>
            </w:r>
          </w:p>
        </w:tc>
      </w:tr>
      <w:tr w:rsidR="005A53F8" w:rsidRPr="006B253B" w14:paraId="00D5A6AC"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7F4E9FB7" w14:textId="77777777" w:rsidR="005A53F8" w:rsidRPr="006B253B" w:rsidRDefault="005A53F8" w:rsidP="00C9217F">
            <w:pPr>
              <w:rPr>
                <w:szCs w:val="22"/>
              </w:rPr>
            </w:pPr>
            <w:r w:rsidRPr="006B253B">
              <w:rPr>
                <w:i/>
                <w:iCs/>
                <w:szCs w:val="22"/>
              </w:rPr>
              <w:t>Numru ta’ pazjenti bi ≥ 3% BSA</w:t>
            </w:r>
            <w:r w:rsidRPr="006B253B">
              <w:rPr>
                <w:i/>
                <w:iCs/>
                <w:szCs w:val="22"/>
                <w:vertAlign w:val="superscript"/>
              </w:rPr>
              <w:t>d</w:t>
            </w:r>
          </w:p>
        </w:tc>
        <w:tc>
          <w:tcPr>
            <w:tcW w:w="905" w:type="dxa"/>
            <w:tcBorders>
              <w:top w:val="single" w:sz="4" w:space="0" w:color="000000"/>
              <w:left w:val="single" w:sz="4" w:space="0" w:color="000000"/>
              <w:bottom w:val="single" w:sz="4" w:space="0" w:color="000000"/>
            </w:tcBorders>
            <w:shd w:val="clear" w:color="auto" w:fill="auto"/>
            <w:vAlign w:val="center"/>
          </w:tcPr>
          <w:p w14:paraId="065232C2" w14:textId="77777777" w:rsidR="005A53F8" w:rsidRPr="006B253B" w:rsidRDefault="005A53F8" w:rsidP="00C9217F">
            <w:pPr>
              <w:jc w:val="center"/>
              <w:rPr>
                <w:szCs w:val="22"/>
              </w:rPr>
            </w:pPr>
            <w:r w:rsidRPr="006B253B">
              <w:rPr>
                <w:szCs w:val="22"/>
              </w:rPr>
              <w:t>41</w:t>
            </w:r>
          </w:p>
        </w:tc>
        <w:tc>
          <w:tcPr>
            <w:tcW w:w="966" w:type="dxa"/>
            <w:tcBorders>
              <w:top w:val="single" w:sz="4" w:space="0" w:color="000000"/>
              <w:left w:val="single" w:sz="4" w:space="0" w:color="000000"/>
              <w:bottom w:val="single" w:sz="4" w:space="0" w:color="000000"/>
            </w:tcBorders>
            <w:shd w:val="clear" w:color="auto" w:fill="auto"/>
            <w:vAlign w:val="center"/>
          </w:tcPr>
          <w:p w14:paraId="1A71F8F2" w14:textId="77777777" w:rsidR="005A53F8" w:rsidRPr="006B253B" w:rsidRDefault="005A53F8" w:rsidP="00C9217F">
            <w:pPr>
              <w:jc w:val="center"/>
              <w:rPr>
                <w:szCs w:val="22"/>
              </w:rPr>
            </w:pPr>
            <w:r w:rsidRPr="006B253B">
              <w:rPr>
                <w:szCs w:val="22"/>
              </w:rPr>
              <w:t>40</w:t>
            </w:r>
          </w:p>
        </w:tc>
        <w:tc>
          <w:tcPr>
            <w:tcW w:w="1028" w:type="dxa"/>
            <w:tcBorders>
              <w:top w:val="single" w:sz="4" w:space="0" w:color="000000"/>
              <w:left w:val="single" w:sz="4" w:space="0" w:color="000000"/>
              <w:bottom w:val="single" w:sz="4" w:space="0" w:color="000000"/>
            </w:tcBorders>
            <w:shd w:val="clear" w:color="auto" w:fill="auto"/>
            <w:vAlign w:val="center"/>
          </w:tcPr>
          <w:p w14:paraId="216825CC" w14:textId="77777777" w:rsidR="005A53F8" w:rsidRPr="006B253B" w:rsidRDefault="005A53F8" w:rsidP="00C9217F">
            <w:pPr>
              <w:jc w:val="center"/>
              <w:rPr>
                <w:szCs w:val="22"/>
              </w:rPr>
            </w:pPr>
            <w:r w:rsidRPr="006B253B">
              <w:rPr>
                <w:szCs w:val="22"/>
              </w:rPr>
              <w:t>38</w:t>
            </w:r>
          </w:p>
        </w:tc>
        <w:tc>
          <w:tcPr>
            <w:tcW w:w="906" w:type="dxa"/>
            <w:tcBorders>
              <w:top w:val="single" w:sz="4" w:space="0" w:color="000000"/>
              <w:left w:val="single" w:sz="4" w:space="0" w:color="000000"/>
              <w:bottom w:val="single" w:sz="4" w:space="0" w:color="000000"/>
            </w:tcBorders>
            <w:shd w:val="clear" w:color="auto" w:fill="auto"/>
            <w:vAlign w:val="center"/>
          </w:tcPr>
          <w:p w14:paraId="337EBA55" w14:textId="77777777" w:rsidR="005A53F8" w:rsidRPr="006B253B" w:rsidRDefault="005A53F8" w:rsidP="00C9217F">
            <w:pPr>
              <w:jc w:val="center"/>
              <w:rPr>
                <w:szCs w:val="22"/>
              </w:rPr>
            </w:pPr>
            <w:r w:rsidRPr="006B253B">
              <w:rPr>
                <w:szCs w:val="22"/>
              </w:rPr>
              <w:t>26</w:t>
            </w:r>
          </w:p>
        </w:tc>
        <w:tc>
          <w:tcPr>
            <w:tcW w:w="974" w:type="dxa"/>
            <w:tcBorders>
              <w:top w:val="single" w:sz="4" w:space="0" w:color="000000"/>
              <w:left w:val="single" w:sz="4" w:space="0" w:color="000000"/>
              <w:bottom w:val="single" w:sz="4" w:space="0" w:color="000000"/>
            </w:tcBorders>
            <w:shd w:val="clear" w:color="auto" w:fill="auto"/>
            <w:vAlign w:val="center"/>
          </w:tcPr>
          <w:p w14:paraId="1FBF23B3" w14:textId="77777777" w:rsidR="005A53F8" w:rsidRPr="006B253B" w:rsidRDefault="005A53F8" w:rsidP="00C9217F">
            <w:pPr>
              <w:jc w:val="center"/>
              <w:rPr>
                <w:szCs w:val="22"/>
              </w:rPr>
            </w:pPr>
            <w:r w:rsidRPr="006B253B">
              <w:rPr>
                <w:szCs w:val="22"/>
              </w:rPr>
              <w:t>22</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552F" w14:textId="77777777" w:rsidR="005A53F8" w:rsidRPr="006B253B" w:rsidRDefault="005A53F8" w:rsidP="00C9217F">
            <w:pPr>
              <w:jc w:val="center"/>
            </w:pPr>
            <w:r w:rsidRPr="006B253B">
              <w:rPr>
                <w:szCs w:val="22"/>
              </w:rPr>
              <w:t>24</w:t>
            </w:r>
          </w:p>
        </w:tc>
      </w:tr>
      <w:tr w:rsidR="005A53F8" w:rsidRPr="006B253B" w14:paraId="5DC2568B" w14:textId="77777777" w:rsidTr="00C9217F">
        <w:trPr>
          <w:cantSplit/>
          <w:jc w:val="center"/>
        </w:trPr>
        <w:tc>
          <w:tcPr>
            <w:tcW w:w="3098" w:type="dxa"/>
            <w:tcBorders>
              <w:top w:val="single" w:sz="4" w:space="0" w:color="000000"/>
              <w:left w:val="single" w:sz="4" w:space="0" w:color="000000"/>
              <w:bottom w:val="single" w:sz="4" w:space="0" w:color="000000"/>
            </w:tcBorders>
            <w:shd w:val="clear" w:color="auto" w:fill="auto"/>
            <w:vAlign w:val="center"/>
          </w:tcPr>
          <w:p w14:paraId="1F67C99D" w14:textId="77777777" w:rsidR="005A53F8" w:rsidRPr="006B253B" w:rsidRDefault="005A53F8" w:rsidP="00C9217F">
            <w:pPr>
              <w:ind w:left="284"/>
              <w:rPr>
                <w:szCs w:val="22"/>
              </w:rPr>
            </w:pPr>
            <w:r w:rsidRPr="006B253B">
              <w:rPr>
                <w:szCs w:val="22"/>
              </w:rPr>
              <w:t>Rispons PASI 75, N (%)</w:t>
            </w:r>
          </w:p>
        </w:tc>
        <w:tc>
          <w:tcPr>
            <w:tcW w:w="905" w:type="dxa"/>
            <w:tcBorders>
              <w:top w:val="single" w:sz="4" w:space="0" w:color="000000"/>
              <w:left w:val="single" w:sz="4" w:space="0" w:color="000000"/>
              <w:bottom w:val="single" w:sz="4" w:space="0" w:color="000000"/>
            </w:tcBorders>
            <w:shd w:val="clear" w:color="auto" w:fill="auto"/>
            <w:vAlign w:val="center"/>
          </w:tcPr>
          <w:p w14:paraId="6BAE4E30" w14:textId="77777777" w:rsidR="005A53F8" w:rsidRPr="006B253B" w:rsidRDefault="005A53F8" w:rsidP="00C9217F">
            <w:pPr>
              <w:jc w:val="center"/>
              <w:rPr>
                <w:szCs w:val="22"/>
              </w:rPr>
            </w:pPr>
            <w:r w:rsidRPr="006B253B">
              <w:rPr>
                <w:szCs w:val="22"/>
              </w:rPr>
              <w:t>2 (5%)</w:t>
            </w:r>
          </w:p>
        </w:tc>
        <w:tc>
          <w:tcPr>
            <w:tcW w:w="966" w:type="dxa"/>
            <w:tcBorders>
              <w:top w:val="single" w:sz="4" w:space="0" w:color="000000"/>
              <w:left w:val="single" w:sz="4" w:space="0" w:color="000000"/>
              <w:bottom w:val="single" w:sz="4" w:space="0" w:color="000000"/>
            </w:tcBorders>
            <w:shd w:val="clear" w:color="auto" w:fill="auto"/>
            <w:vAlign w:val="center"/>
          </w:tcPr>
          <w:p w14:paraId="18FA8369" w14:textId="77777777" w:rsidR="005A53F8" w:rsidRPr="006B253B" w:rsidRDefault="005A53F8" w:rsidP="00C9217F">
            <w:pPr>
              <w:jc w:val="center"/>
              <w:rPr>
                <w:szCs w:val="22"/>
              </w:rPr>
            </w:pPr>
            <w:r w:rsidRPr="006B253B">
              <w:rPr>
                <w:szCs w:val="22"/>
              </w:rPr>
              <w:t>19 (48%)</w:t>
            </w:r>
          </w:p>
        </w:tc>
        <w:tc>
          <w:tcPr>
            <w:tcW w:w="1028" w:type="dxa"/>
            <w:tcBorders>
              <w:top w:val="single" w:sz="4" w:space="0" w:color="000000"/>
              <w:left w:val="single" w:sz="4" w:space="0" w:color="000000"/>
              <w:bottom w:val="single" w:sz="4" w:space="0" w:color="000000"/>
            </w:tcBorders>
            <w:shd w:val="clear" w:color="auto" w:fill="auto"/>
            <w:vAlign w:val="center"/>
          </w:tcPr>
          <w:p w14:paraId="5D9007AB" w14:textId="77777777" w:rsidR="005A53F8" w:rsidRPr="006B253B" w:rsidRDefault="005A53F8" w:rsidP="00C9217F">
            <w:pPr>
              <w:jc w:val="center"/>
              <w:rPr>
                <w:szCs w:val="22"/>
              </w:rPr>
            </w:pPr>
            <w:r w:rsidRPr="006B253B">
              <w:rPr>
                <w:szCs w:val="22"/>
              </w:rPr>
              <w:t>20 (53%)</w:t>
            </w:r>
          </w:p>
        </w:tc>
        <w:tc>
          <w:tcPr>
            <w:tcW w:w="906" w:type="dxa"/>
            <w:tcBorders>
              <w:top w:val="single" w:sz="4" w:space="0" w:color="000000"/>
              <w:left w:val="single" w:sz="4" w:space="0" w:color="000000"/>
              <w:bottom w:val="single" w:sz="4" w:space="0" w:color="000000"/>
            </w:tcBorders>
            <w:shd w:val="clear" w:color="auto" w:fill="auto"/>
            <w:vAlign w:val="center"/>
          </w:tcPr>
          <w:p w14:paraId="7983119F" w14:textId="77777777" w:rsidR="005A53F8" w:rsidRPr="006B253B" w:rsidRDefault="005A53F8" w:rsidP="00C9217F">
            <w:pPr>
              <w:jc w:val="center"/>
              <w:rPr>
                <w:szCs w:val="22"/>
              </w:rPr>
            </w:pPr>
            <w:r w:rsidRPr="006B253B">
              <w:rPr>
                <w:szCs w:val="22"/>
              </w:rPr>
              <w:t>0</w:t>
            </w:r>
          </w:p>
        </w:tc>
        <w:tc>
          <w:tcPr>
            <w:tcW w:w="974" w:type="dxa"/>
            <w:tcBorders>
              <w:top w:val="single" w:sz="4" w:space="0" w:color="000000"/>
              <w:left w:val="single" w:sz="4" w:space="0" w:color="000000"/>
              <w:bottom w:val="single" w:sz="4" w:space="0" w:color="000000"/>
            </w:tcBorders>
            <w:shd w:val="clear" w:color="auto" w:fill="auto"/>
            <w:vAlign w:val="center"/>
          </w:tcPr>
          <w:p w14:paraId="3447ED2F" w14:textId="77777777" w:rsidR="005A53F8" w:rsidRPr="006B253B" w:rsidRDefault="005A53F8" w:rsidP="00C9217F">
            <w:pPr>
              <w:jc w:val="center"/>
              <w:rPr>
                <w:szCs w:val="22"/>
              </w:rPr>
            </w:pPr>
            <w:r w:rsidRPr="006B253B">
              <w:rPr>
                <w:szCs w:val="22"/>
              </w:rPr>
              <w:t>10 (45%)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F79F" w14:textId="77777777" w:rsidR="005A53F8" w:rsidRPr="006B253B" w:rsidRDefault="005A53F8" w:rsidP="00C9217F">
            <w:pPr>
              <w:jc w:val="center"/>
            </w:pPr>
            <w:r w:rsidRPr="006B253B">
              <w:rPr>
                <w:szCs w:val="22"/>
              </w:rPr>
              <w:t>13 (54%)</w:t>
            </w:r>
          </w:p>
        </w:tc>
      </w:tr>
      <w:tr w:rsidR="005A53F8" w:rsidRPr="006B253B" w14:paraId="798EE71F" w14:textId="77777777" w:rsidTr="00C9217F">
        <w:trPr>
          <w:cantSplit/>
          <w:jc w:val="center"/>
        </w:trPr>
        <w:tc>
          <w:tcPr>
            <w:tcW w:w="9072" w:type="dxa"/>
            <w:gridSpan w:val="7"/>
            <w:tcBorders>
              <w:top w:val="single" w:sz="4" w:space="0" w:color="000000"/>
            </w:tcBorders>
            <w:shd w:val="clear" w:color="auto" w:fill="auto"/>
            <w:vAlign w:val="center"/>
          </w:tcPr>
          <w:p w14:paraId="037EECCA" w14:textId="77777777" w:rsidR="005A53F8" w:rsidRPr="006B253B" w:rsidRDefault="005A53F8" w:rsidP="00C9217F">
            <w:pPr>
              <w:widowControl w:val="0"/>
              <w:ind w:left="284" w:hanging="284"/>
              <w:rPr>
                <w:szCs w:val="18"/>
                <w:vertAlign w:val="superscript"/>
              </w:rPr>
            </w:pPr>
            <w:r w:rsidRPr="006B253B">
              <w:rPr>
                <w:szCs w:val="18"/>
                <w:vertAlign w:val="superscript"/>
              </w:rPr>
              <w:t>a</w:t>
            </w:r>
            <w:r w:rsidRPr="006B253B">
              <w:rPr>
                <w:sz w:val="18"/>
                <w:szCs w:val="18"/>
              </w:rPr>
              <w:tab/>
              <w:t>p &lt; 0.001</w:t>
            </w:r>
          </w:p>
          <w:p w14:paraId="374EB024" w14:textId="77777777" w:rsidR="005A53F8" w:rsidRPr="006B253B" w:rsidRDefault="005A53F8" w:rsidP="00C9217F">
            <w:pPr>
              <w:widowControl w:val="0"/>
              <w:ind w:left="284" w:hanging="284"/>
              <w:rPr>
                <w:szCs w:val="18"/>
                <w:vertAlign w:val="superscript"/>
              </w:rPr>
            </w:pPr>
            <w:r w:rsidRPr="006B253B">
              <w:rPr>
                <w:szCs w:val="18"/>
                <w:vertAlign w:val="superscript"/>
              </w:rPr>
              <w:t>b</w:t>
            </w:r>
            <w:r w:rsidRPr="006B253B">
              <w:rPr>
                <w:sz w:val="18"/>
                <w:szCs w:val="18"/>
              </w:rPr>
              <w:tab/>
              <w:t>p &lt; 0.05</w:t>
            </w:r>
          </w:p>
          <w:p w14:paraId="60C815BD" w14:textId="77777777" w:rsidR="005A53F8" w:rsidRPr="006B253B" w:rsidRDefault="005A53F8" w:rsidP="00C9217F">
            <w:pPr>
              <w:widowControl w:val="0"/>
              <w:ind w:left="284" w:hanging="284"/>
              <w:rPr>
                <w:szCs w:val="18"/>
                <w:vertAlign w:val="superscript"/>
              </w:rPr>
            </w:pPr>
            <w:r w:rsidRPr="006B253B">
              <w:rPr>
                <w:szCs w:val="18"/>
                <w:vertAlign w:val="superscript"/>
              </w:rPr>
              <w:t>ċ</w:t>
            </w:r>
            <w:r w:rsidRPr="006B253B">
              <w:rPr>
                <w:sz w:val="18"/>
                <w:szCs w:val="18"/>
              </w:rPr>
              <w:tab/>
              <w:t>p = NS</w:t>
            </w:r>
          </w:p>
          <w:p w14:paraId="76F6EA7E" w14:textId="77777777" w:rsidR="005A53F8" w:rsidRPr="006B253B" w:rsidRDefault="005A53F8" w:rsidP="00C9217F">
            <w:pPr>
              <w:snapToGrid w:val="0"/>
              <w:ind w:left="284" w:hanging="284"/>
            </w:pPr>
            <w:r w:rsidRPr="006B253B">
              <w:rPr>
                <w:szCs w:val="18"/>
                <w:vertAlign w:val="superscript"/>
              </w:rPr>
              <w:t>d</w:t>
            </w:r>
            <w:r w:rsidRPr="006B253B">
              <w:rPr>
                <w:sz w:val="18"/>
                <w:szCs w:val="18"/>
              </w:rPr>
              <w:tab/>
              <w:t>Numru ta’ pazjenti b’≥ 3% BSA psorijasi b’involviment tal-ġilda fil-linja bażi</w:t>
            </w:r>
          </w:p>
        </w:tc>
      </w:tr>
    </w:tbl>
    <w:p w14:paraId="7A457A22" w14:textId="77777777" w:rsidR="005A53F8" w:rsidRPr="006B253B" w:rsidRDefault="005A53F8" w:rsidP="005A53F8"/>
    <w:p w14:paraId="566B5D84" w14:textId="77777777" w:rsidR="005A53F8" w:rsidRPr="006B253B" w:rsidRDefault="005A53F8" w:rsidP="005A53F8">
      <w:r w:rsidRPr="006B253B">
        <w:t>Reazzjonijiet favorevoli għal ACR 20, 50 u 70 komplew jitjiebu jew inżammu sal-Ġimgħa 52 (Studji 1 u 2 ta’ PsA) u Ġimgħa 100 (Studju 1 ta’ PsA). Fi Studju 1 ta’ PsA, reazzjonijiet favorevoli għal ACR 20 fil-Ġimgħa 100 inkisbu minn 57% u 64%, għal 45 mg u 90 mg, rispettivament. Fi Studju 2 ta’ PsA, reazzjonijiet favorevoli għal ACR 20 fil-Ġimgħa 52 inkisbu minn 47% u 48%, għal 45 mg u 90 mg, rispettivament.</w:t>
      </w:r>
    </w:p>
    <w:p w14:paraId="6FEF71D5" w14:textId="77777777" w:rsidR="005A53F8" w:rsidRPr="006B253B" w:rsidRDefault="005A53F8" w:rsidP="005A53F8">
      <w:pPr>
        <w:autoSpaceDE w:val="0"/>
      </w:pPr>
    </w:p>
    <w:p w14:paraId="4FEEF343" w14:textId="77777777" w:rsidR="005A53F8" w:rsidRPr="006B253B" w:rsidRDefault="005A53F8" w:rsidP="005A53F8">
      <w:r w:rsidRPr="006B253B">
        <w:t>Il-proporzjon ta’ pazjenti li kisbu rispons ta’ kriterja ta’ rispons modifikat PsA (PsARC) kien ukoll ikbar b’mod sinifikanti fil-gruppi ta’ ustekinumab meta mqabbel mal-plaċebo f’Ġimgħa 24. Risponsi PsARC inżammu sal-Ġimgħat 52 u 100. Proporzjon ogħla ta’ pazjenti kkurati b’ustekinumab li kellhom spondilite b’artrite periferali bħala l-preżentazzjoni primarja tagħhom, wera 50 u 70 fil-mija titjib fil-punteġġi Bath Ankylosing Spondylitis Disease Activity Index (BASDAI) meta mqabbel mal-plaċebo f’Ġimgħa 24.</w:t>
      </w:r>
    </w:p>
    <w:p w14:paraId="1CF726FC" w14:textId="77777777" w:rsidR="005A53F8" w:rsidRPr="006B253B" w:rsidRDefault="005A53F8" w:rsidP="005A53F8"/>
    <w:p w14:paraId="509F5CA0" w14:textId="77777777" w:rsidR="005A53F8" w:rsidRPr="006B253B" w:rsidRDefault="005A53F8" w:rsidP="005A53F8">
      <w:pPr>
        <w:rPr>
          <w:u w:val="single"/>
        </w:rPr>
      </w:pPr>
      <w:r w:rsidRPr="006B253B">
        <w:t>Risponsi osservati fil-gruppi kkurati b’ustekinumab kienu simili f’pazjenti li qed jirċievu u ma kinux qed jirċievu MTX fl-istess ħin, u nżammu sal-Ġimgħat 52 u 100. Pazjenti kkurati fil-passat b’mediċini kontra TNFα li rċivew ustekinumab, kisbu rispons ikbar f’Ġimgħa 24 minn pazjenti li rċivew plaċebo (ACR 20 rispons f’Ġimgħa 24 għal 45 mg u 90 mg kien ta’ 37% u 34%, rispettivament, meta mqabbla ma’ plaċebo 15%; p &lt; 0.05), u r-risponsi nżammu sal-Ġimgħa 52.</w:t>
      </w:r>
    </w:p>
    <w:p w14:paraId="0CB1401E" w14:textId="77777777" w:rsidR="005A53F8" w:rsidRPr="006B253B" w:rsidRDefault="005A53F8" w:rsidP="005A53F8">
      <w:pPr>
        <w:rPr>
          <w:u w:val="single"/>
        </w:rPr>
      </w:pPr>
    </w:p>
    <w:p w14:paraId="06F57826" w14:textId="77777777" w:rsidR="005A53F8" w:rsidRPr="006B253B" w:rsidRDefault="005A53F8" w:rsidP="005A53F8">
      <w:pPr>
        <w:autoSpaceDE w:val="0"/>
        <w:rPr>
          <w:i/>
          <w:iCs/>
        </w:rPr>
      </w:pPr>
      <w:r w:rsidRPr="006B253B">
        <w:t>Għal pazjenti b’entesite u/jew daktilite fil-linja bażi, fi Studju 1 ta’ PsA, titjib sinifikanti fil-punteġġ ta’ entesite u dactilite ġie osservat fil-gruppi ta’ ustekinumab meta mqabbel mal-plaċebo f’Ġimgħa 24. Fi Studju 2 ta’ PsA, titjib sinifikanti fil-punteġġ tal-entesite u t-titjib numeriku (mhux sinifikanti b’mod statistiku) fil-punteġġ ta’ daktilite ġie osservat fil-grupp ta’ ustekinumab 90 mg meta mqabbel mal-plaċebo f’Ġimgħa 24. Titjib fil-punteġġ ta’ entesite u l-punteġġ ta’ daktilite inżammu sal-Ġimgħat 52 u 100.</w:t>
      </w:r>
    </w:p>
    <w:p w14:paraId="120EF498" w14:textId="77777777" w:rsidR="005A53F8" w:rsidRPr="006B253B" w:rsidRDefault="005A53F8" w:rsidP="005A53F8">
      <w:pPr>
        <w:rPr>
          <w:i/>
          <w:iCs/>
        </w:rPr>
      </w:pPr>
    </w:p>
    <w:p w14:paraId="62CA13D4" w14:textId="77777777" w:rsidR="005A53F8" w:rsidRPr="006B253B" w:rsidRDefault="005A53F8" w:rsidP="005A53F8">
      <w:pPr>
        <w:keepNext/>
      </w:pPr>
      <w:r w:rsidRPr="006B253B">
        <w:rPr>
          <w:i/>
          <w:iCs/>
        </w:rPr>
        <w:t>Rispons Radjugrafiku</w:t>
      </w:r>
    </w:p>
    <w:p w14:paraId="7D679716" w14:textId="77777777" w:rsidR="005A53F8" w:rsidRPr="006B253B" w:rsidRDefault="005A53F8" w:rsidP="005A53F8">
      <w:r w:rsidRPr="006B253B">
        <w:t>Ħsara strutturali kemm fl-idejn kif ukoll fis-saqajn kienet espressa bħala bidla fil-punteġġ totali van der Heijde-Sharp (punteġġ vdH-S), modifikat għal PsA biż-żieda tal-ġogi interfalanġeali distali tal-id, mqabbla mal-linja bażi. Saret analiżi integrata speċifikata minn qabel li għaqqdet id-dejta minn 927 individwu kemm fi Studju 1 kif ukoll 2 ta’ PsA. Ustekinumab wera tnaqqis statistikament sinifikanti fir-rata ta’ progressjoni ta’ ħsara strutturali meta mqabbel mal-plaċebo, kif tkejjel mill-bidla mil-linja bażi sal-Ġimgħa 24 fil-punteġġ totali mmodifikat vdH-S (medja ± punteġġ SD kien 0.97 ± 3.85 fil-grupp ta’ plaċebo meta mqabbel ma’ 0.40 ± 2.11 u 0.39 ± 2.40 fil-gruppi ta’ ustekinumab ta’ 45 mg (p &lt; 0.05) u 90 mg (p &lt; 0.001), rispettivament). Dan l-effett ġie mill-Istudju 1 ta’ PsA. L-effett huwa meqjus li ntwera irrispettivament mill-użu konkomittanti ta’ MTX, u nżamm sal-Ġimgħat 52 (analiżi integrata) u 100 (Studju 1 ta’ PsA).</w:t>
      </w:r>
    </w:p>
    <w:p w14:paraId="0A1C167D" w14:textId="77777777" w:rsidR="005A53F8" w:rsidRPr="006B253B" w:rsidRDefault="005A53F8" w:rsidP="005A53F8">
      <w:pPr>
        <w:autoSpaceDE w:val="0"/>
      </w:pPr>
    </w:p>
    <w:p w14:paraId="729777AC" w14:textId="77777777" w:rsidR="005A53F8" w:rsidRPr="006B253B" w:rsidRDefault="005A53F8" w:rsidP="005A53F8">
      <w:pPr>
        <w:keepNext/>
        <w:autoSpaceDE w:val="0"/>
      </w:pPr>
      <w:r w:rsidRPr="006B253B">
        <w:rPr>
          <w:i/>
          <w:iCs/>
        </w:rPr>
        <w:t>Funzjoni fiżika u kwalità tal-ħajja assoċjata mas-saħħa</w:t>
      </w:r>
    </w:p>
    <w:p w14:paraId="37D6FF84" w14:textId="77777777" w:rsidR="005A53F8" w:rsidRPr="006B253B" w:rsidRDefault="005A53F8" w:rsidP="005A53F8">
      <w:r w:rsidRPr="006B253B">
        <w:t>Pazjenti kkurati b’ustekinumab urew titjib sinifikanti fil-funzjoni fiżika kif evalwat mid-Disability Index of the Health Assessment Questionnaire (HAQ-DI) f’Ġimgħa 24. Il-proporzjon ta’ pazjenti li kisbu titjib klinikament sinifikanti ta’ ≥ 0.3 fil-punteġġ HAQ-DI mil-linja bażi kien ukoll ikbar b’mod sinifikanti fil-gruppi ta’ ustekinumab meta mqabbel mal-plaċebo. Titjib fil-punteġġ HAQ-DI mill-linja bażi inżamm sal-Ġimgħat 52 u 100.</w:t>
      </w:r>
    </w:p>
    <w:p w14:paraId="4E153282" w14:textId="77777777" w:rsidR="005A53F8" w:rsidRPr="006B253B" w:rsidRDefault="005A53F8" w:rsidP="005A53F8"/>
    <w:p w14:paraId="1E3F90FA" w14:textId="77777777" w:rsidR="005A53F8" w:rsidRPr="006B253B" w:rsidRDefault="005A53F8" w:rsidP="005A53F8">
      <w:pPr>
        <w:rPr>
          <w:b/>
          <w:bCs/>
          <w:iCs/>
        </w:rPr>
      </w:pPr>
      <w:r w:rsidRPr="006B253B">
        <w:t>Kien hemm titjib sinifikanti fil-punteġġi DLQI fil-gruppi ta’ ustekinumab meta mqabbla mal-plaċebo f’Ġimgħa 24, li nżamm sal-Ġimgħat 52 u 100. F’PsA Studju 2 kien hemm titjib sinifikanti fil-punteġġi tal-Functional Assessment of Chronic Illness Therapy-Fatigue (FACIT-F) fil-gruppi ta’ ustekinumab meta mqabbla mal-plaċebo f’Ġimgħa 24. Il-proporzjon ta’ pazjenti li kisbu titjib klinikament sinifikanti fil-għeja (4 punti fi FACIT-F) kien ukoll ogħla b’mod sinifikanti fil-gruppi ta’ ustekinumab meta mqabbla mal-plaċebo. Titjib fil-punteġġi FACIT inżamm sal-Ġimgħa 52.</w:t>
      </w:r>
    </w:p>
    <w:p w14:paraId="07A981F1" w14:textId="77777777" w:rsidR="005A53F8" w:rsidRPr="006B253B" w:rsidRDefault="005A53F8" w:rsidP="005A53F8">
      <w:pPr>
        <w:rPr>
          <w:iCs/>
        </w:rPr>
      </w:pPr>
    </w:p>
    <w:p w14:paraId="0CEABA18" w14:textId="77777777" w:rsidR="005A53F8" w:rsidRPr="006B253B" w:rsidRDefault="005A53F8" w:rsidP="005A53F8">
      <w:pPr>
        <w:keepNext/>
      </w:pPr>
      <w:r w:rsidRPr="006B253B">
        <w:rPr>
          <w:u w:val="single"/>
        </w:rPr>
        <w:t>Popolazzjoni pedjatrika</w:t>
      </w:r>
    </w:p>
    <w:p w14:paraId="23F1DF65" w14:textId="77777777" w:rsidR="005A53F8" w:rsidRPr="006B253B" w:rsidRDefault="005A53F8" w:rsidP="005A53F8">
      <w:r w:rsidRPr="006B253B">
        <w:t>L-Aġenzija Ewropea dwar il-Mediċini iddifferiet l-obbligi li jiġu ppreżentati riżultati tal-istudji b’ustekinumab f’wieħed jew iktar settijiet tal-popolazzjoni pedjatrika b’artrite idjopatika ġuvenili (ara sezzjoni 4.2 għal informazzjoni dwar l-użu pedjatriku)</w:t>
      </w:r>
      <w:r w:rsidRPr="006B253B">
        <w:rPr>
          <w:szCs w:val="22"/>
        </w:rPr>
        <w:t>.</w:t>
      </w:r>
    </w:p>
    <w:p w14:paraId="1113F3C5" w14:textId="77777777" w:rsidR="005A53F8" w:rsidRPr="006B253B" w:rsidRDefault="005A53F8" w:rsidP="005A53F8">
      <w:pPr>
        <w:widowControl w:val="0"/>
      </w:pPr>
    </w:p>
    <w:p w14:paraId="457B8A62" w14:textId="77777777" w:rsidR="005A53F8" w:rsidRPr="006B253B" w:rsidRDefault="005A53F8" w:rsidP="005A53F8">
      <w:pPr>
        <w:keepNext/>
      </w:pPr>
      <w:r w:rsidRPr="006B253B">
        <w:rPr>
          <w:i/>
        </w:rPr>
        <w:t>Psorijasi tal-plakka pedjatrika</w:t>
      </w:r>
    </w:p>
    <w:p w14:paraId="2F78A5D3" w14:textId="77777777" w:rsidR="005A53F8" w:rsidRPr="006B253B" w:rsidRDefault="005A53F8" w:rsidP="005A53F8">
      <w:r w:rsidRPr="006B253B">
        <w:t>Ustekinumab intwera li jtejjeb sinjali u sintomi, u kwalità tal-ħajja marbuta mas-saħħa f’pazjenti pedjatriċi ta’ 6 snin u aktar bi psorijasi tal-plakka.</w:t>
      </w:r>
    </w:p>
    <w:p w14:paraId="427E496C" w14:textId="77777777" w:rsidR="005A53F8" w:rsidRPr="006B253B" w:rsidRDefault="005A53F8" w:rsidP="005A53F8"/>
    <w:p w14:paraId="01D38FCD" w14:textId="77777777" w:rsidR="005A53F8" w:rsidRPr="006B253B" w:rsidRDefault="005A53F8" w:rsidP="005A53F8">
      <w:pPr>
        <w:keepNext/>
        <w:tabs>
          <w:tab w:val="clear" w:pos="567"/>
        </w:tabs>
        <w:suppressAutoHyphens w:val="0"/>
        <w:rPr>
          <w:rFonts w:eastAsia="Times New Roman"/>
          <w:i/>
          <w:noProof/>
          <w:szCs w:val="22"/>
          <w:lang w:eastAsia="en-US"/>
        </w:rPr>
      </w:pPr>
      <w:r w:rsidRPr="006B253B">
        <w:rPr>
          <w:rFonts w:eastAsia="Times New Roman"/>
          <w:i/>
          <w:noProof/>
          <w:szCs w:val="22"/>
          <w:lang w:eastAsia="en-US"/>
        </w:rPr>
        <w:t>Pazjenti adolexxenti (12-17</w:t>
      </w:r>
      <w:r w:rsidRPr="006B253B">
        <w:rPr>
          <w:rFonts w:eastAsia="Times New Roman"/>
          <w:i/>
          <w:noProof/>
          <w:szCs w:val="22"/>
          <w:lang w:eastAsia="en-US"/>
        </w:rPr>
        <w:noBreakHyphen/>
        <w:t>il sena)</w:t>
      </w:r>
    </w:p>
    <w:p w14:paraId="2C405D9A" w14:textId="77777777" w:rsidR="005A53F8" w:rsidRPr="006B253B" w:rsidRDefault="005A53F8" w:rsidP="005A53F8">
      <w:pPr>
        <w:tabs>
          <w:tab w:val="clear" w:pos="567"/>
          <w:tab w:val="left" w:pos="720"/>
        </w:tabs>
      </w:pPr>
      <w:r w:rsidRPr="006B253B">
        <w:t>L-effikaċja ta’ ustekinumab ġiet studjata f’110 pazjenti pedjatriċi b’età minn 12 sa 17</w:t>
      </w:r>
      <w:r w:rsidRPr="006B253B">
        <w:noBreakHyphen/>
        <w:t>il sena bi psorijasi tal-plakka minn moderata sa severa fi studju (CADMUS) b’ħafna ċentri, ta’ fażi 3, ikkontrollat bi plaċebo, fejn la l-pazjenti li ntgħażlu b’mod każwali u lanqas l-investigaturi ma kienu jafu liema mediċina qed tintuża. Il-pazjenti ntgħażlu b’mod każwali biex jirċievu plaċebo (n = 37), jew id-doża rrakkomandata ta’ ustekinumab (ara sezzjoni 4.2; n = 36) jew nofs id-doża rrakkomandata ta’ ustekinumab (n = 37) permezz ta’ għoti tad-dożi b’injezzjoni taħt il-ġilda f’Ġimgħa 0 u 4 segwita minn kull 12</w:t>
      </w:r>
      <w:r w:rsidRPr="006B253B">
        <w:noBreakHyphen/>
        <w:t xml:space="preserve">il ġimgħa (q12w – </w:t>
      </w:r>
      <w:r w:rsidRPr="006B253B">
        <w:rPr>
          <w:i/>
        </w:rPr>
        <w:t>every 12 weeks</w:t>
      </w:r>
      <w:r w:rsidRPr="006B253B">
        <w:t>). F’Ġimgħa 12, pazjenti ttrattati bi plaċebo qalbu biex jibdew jirċievu ustekinumab.</w:t>
      </w:r>
    </w:p>
    <w:p w14:paraId="3C53A448" w14:textId="77777777" w:rsidR="005A53F8" w:rsidRPr="006B253B" w:rsidRDefault="005A53F8" w:rsidP="005A53F8">
      <w:pPr>
        <w:autoSpaceDE w:val="0"/>
      </w:pPr>
    </w:p>
    <w:p w14:paraId="6FD225A3" w14:textId="77777777" w:rsidR="005A53F8" w:rsidRPr="006B253B" w:rsidRDefault="005A53F8" w:rsidP="005A53F8">
      <w:r w:rsidRPr="006B253B">
        <w:t>Pazjenti b’PASI ≥ 12, PGA ≥ 3 u involviment ta’ BSA ta’ mill-inqas 10%, li kienu kandidati għal terapija sistemika jew fototerapija, kienu eliġibbli għall-istudju. Madwar 60% tal-pazjenti kellhom esponiment qabel għal terapija sistemika konvenzjonali jew fototerapija. Madwar 11% tal-pazjenti kellhom esponiment għal sustanzi bijoloġiċi qabel.</w:t>
      </w:r>
    </w:p>
    <w:p w14:paraId="6BFAC2FE" w14:textId="77777777" w:rsidR="005A53F8" w:rsidRPr="006B253B" w:rsidRDefault="005A53F8" w:rsidP="005A53F8"/>
    <w:p w14:paraId="0E176FF4" w14:textId="77777777" w:rsidR="005A53F8" w:rsidRPr="006B253B" w:rsidRDefault="005A53F8" w:rsidP="005A53F8">
      <w:pPr>
        <w:widowControl w:val="0"/>
      </w:pPr>
      <w:r w:rsidRPr="006B253B">
        <w:t xml:space="preserve">L-iskop finali primarju kien il-proporzjon ta’ pazjenti li kisbu punteġġ PGA li fieqet (0) jew hija minima (1) f’Ġimgħa 12. Skopijiet finali sekondarji kienu jinkludu PASI 75, PASI 90, bidla mil-linja bażi fl-Indiċi Dermatoloġiċi dwar il-Kwalità tal-Ħajja tat-Tfal (CDLQI - </w:t>
      </w:r>
      <w:r w:rsidRPr="006B253B">
        <w:rPr>
          <w:i/>
        </w:rPr>
        <w:t>Children’s Dermatology Life Quality Index</w:t>
      </w:r>
      <w:r w:rsidRPr="006B253B">
        <w:t xml:space="preserve">), bidla mil-linja bażi fil-punteġġ tal-iskala totali ta’ PedsQL (Inventarju tal-Kwalità tal-Ħajja Pedjatrika - </w:t>
      </w:r>
      <w:r w:rsidRPr="006B253B">
        <w:rPr>
          <w:i/>
        </w:rPr>
        <w:t>Paediatric Quality of Life Inventory</w:t>
      </w:r>
      <w:r w:rsidRPr="006B253B">
        <w:t>) f’Ġimgħa 12. F’Ġimgħa 12, l-individwi ttrattati b’ustekinumab urew titjib ikbar b’mod kliniku fil-psorijasi tagħhom u l-kwalità ta’ ħajja marbuta magħha meta mqabbla mal-plaċebo (Tabella 6).</w:t>
      </w:r>
    </w:p>
    <w:p w14:paraId="342EA9D9" w14:textId="77777777" w:rsidR="005A53F8" w:rsidRPr="006B253B" w:rsidRDefault="005A53F8" w:rsidP="005A53F8">
      <w:pPr>
        <w:widowControl w:val="0"/>
      </w:pPr>
    </w:p>
    <w:p w14:paraId="7D36CB3C" w14:textId="77777777" w:rsidR="005A53F8" w:rsidRPr="006B253B" w:rsidRDefault="005A53F8" w:rsidP="005A53F8">
      <w:pPr>
        <w:widowControl w:val="0"/>
      </w:pPr>
      <w:r w:rsidRPr="006B253B">
        <w:t>Il-pazjenti kollha ġew segwiti għall-effikaċja sa 52 ġimgħa wara l-ewwel għoti tas-sustanza tal-istudju. Il-proporzjon ta’ pazjenti b’punteġġ PGA li fiequ (0) jew hija minima (1) u l-proporzjon li kisbu PASI 75 urew separazzjoni bejn il-grupp ttrattat b’ustekinumab u l-plaċebo fl-ewwel vista ta’ wara l-linja bażi f’Ġimgħa 4, u laħqu l-massimu f’Ġimgħa 12. Titjib f’PGA, PASI, CDLQI u PedsQL inżammu sal-Ġimgħa 52 (Tabella 6).</w:t>
      </w:r>
    </w:p>
    <w:p w14:paraId="3A1FC218" w14:textId="77777777" w:rsidR="005A53F8" w:rsidRPr="006B253B" w:rsidRDefault="005A53F8" w:rsidP="005A53F8">
      <w:pPr>
        <w:widowControl w:val="0"/>
      </w:pPr>
    </w:p>
    <w:p w14:paraId="6F65F1F3" w14:textId="77777777" w:rsidR="005A53F8" w:rsidRPr="006B253B" w:rsidRDefault="005A53F8" w:rsidP="005A53F8">
      <w:pPr>
        <w:keepNext/>
        <w:widowControl w:val="0"/>
        <w:rPr>
          <w:b/>
          <w:bCs/>
          <w:szCs w:val="24"/>
        </w:rPr>
      </w:pPr>
      <w:r w:rsidRPr="006B253B">
        <w:rPr>
          <w:i/>
        </w:rPr>
        <w:t>Tabella 6:</w:t>
      </w:r>
      <w:r w:rsidRPr="006B253B">
        <w:rPr>
          <w:i/>
        </w:rPr>
        <w:tab/>
        <w:t>Sommarju tal-iskopijiet finali primarji u sekondarji f’Ġimgħa 12 u Ġimgħa 52</w:t>
      </w:r>
    </w:p>
    <w:tbl>
      <w:tblPr>
        <w:tblW w:w="9072" w:type="dxa"/>
        <w:jc w:val="center"/>
        <w:tblLayout w:type="fixed"/>
        <w:tblLook w:val="0000" w:firstRow="0" w:lastRow="0" w:firstColumn="0" w:lastColumn="0" w:noHBand="0" w:noVBand="0"/>
      </w:tblPr>
      <w:tblGrid>
        <w:gridCol w:w="2718"/>
        <w:gridCol w:w="2041"/>
        <w:gridCol w:w="2036"/>
        <w:gridCol w:w="6"/>
        <w:gridCol w:w="2271"/>
      </w:tblGrid>
      <w:tr w:rsidR="005A53F8" w:rsidRPr="006B253B" w14:paraId="59FFA46D" w14:textId="77777777" w:rsidTr="00C9217F">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4FFF250" w14:textId="77777777" w:rsidR="005A53F8" w:rsidRPr="006B253B" w:rsidRDefault="005A53F8" w:rsidP="00C9217F">
            <w:pPr>
              <w:keepNext/>
              <w:jc w:val="center"/>
            </w:pPr>
            <w:r w:rsidRPr="006B253B">
              <w:rPr>
                <w:b/>
                <w:bCs/>
                <w:szCs w:val="24"/>
              </w:rPr>
              <w:t>Studju tal-psorijasi pedjatrika (CADMUS) (Età 12</w:t>
            </w:r>
            <w:r w:rsidRPr="006B253B">
              <w:rPr>
                <w:b/>
                <w:bCs/>
                <w:szCs w:val="24"/>
              </w:rPr>
              <w:noBreakHyphen/>
              <w:t>17 il sena)</w:t>
            </w:r>
          </w:p>
        </w:tc>
      </w:tr>
      <w:tr w:rsidR="005A53F8" w:rsidRPr="006B253B" w14:paraId="625E0C11" w14:textId="77777777" w:rsidTr="00C9217F">
        <w:trPr>
          <w:cantSplit/>
          <w:jc w:val="center"/>
        </w:trPr>
        <w:tc>
          <w:tcPr>
            <w:tcW w:w="2718" w:type="dxa"/>
            <w:vMerge w:val="restart"/>
            <w:tcBorders>
              <w:top w:val="single" w:sz="4" w:space="0" w:color="000000"/>
              <w:left w:val="single" w:sz="4" w:space="0" w:color="000000"/>
              <w:bottom w:val="single" w:sz="4" w:space="0" w:color="000000"/>
            </w:tcBorders>
            <w:shd w:val="clear" w:color="auto" w:fill="auto"/>
            <w:vAlign w:val="bottom"/>
          </w:tcPr>
          <w:p w14:paraId="3F53E0BC" w14:textId="77777777" w:rsidR="005A53F8" w:rsidRPr="006B253B" w:rsidRDefault="005A53F8" w:rsidP="00C9217F">
            <w:pPr>
              <w:keepNext/>
              <w:widowControl w:val="0"/>
              <w:snapToGrid w:val="0"/>
              <w:rPr>
                <w:rFonts w:eastAsia="Times New Roman"/>
                <w:sz w:val="20"/>
              </w:rPr>
            </w:pPr>
          </w:p>
        </w:tc>
        <w:tc>
          <w:tcPr>
            <w:tcW w:w="4077" w:type="dxa"/>
            <w:gridSpan w:val="2"/>
            <w:tcBorders>
              <w:top w:val="single" w:sz="4" w:space="0" w:color="000000"/>
              <w:left w:val="single" w:sz="4" w:space="0" w:color="000000"/>
              <w:bottom w:val="single" w:sz="4" w:space="0" w:color="000000"/>
            </w:tcBorders>
            <w:shd w:val="clear" w:color="auto" w:fill="auto"/>
            <w:vAlign w:val="center"/>
          </w:tcPr>
          <w:p w14:paraId="0FE15ECC" w14:textId="77777777" w:rsidR="005A53F8" w:rsidRPr="006B253B" w:rsidRDefault="005A53F8" w:rsidP="00C9217F">
            <w:pPr>
              <w:keepNext/>
              <w:tabs>
                <w:tab w:val="clear" w:pos="567"/>
              </w:tabs>
              <w:jc w:val="center"/>
              <w:rPr>
                <w:b/>
                <w:bCs/>
              </w:rPr>
            </w:pPr>
            <w:r w:rsidRPr="006B253B">
              <w:rPr>
                <w:b/>
                <w:bCs/>
              </w:rPr>
              <w:t>Ġimgħa 12</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E6B0F" w14:textId="77777777" w:rsidR="005A53F8" w:rsidRPr="006B253B" w:rsidRDefault="005A53F8" w:rsidP="00C9217F">
            <w:pPr>
              <w:keepNext/>
              <w:tabs>
                <w:tab w:val="clear" w:pos="567"/>
              </w:tabs>
              <w:jc w:val="center"/>
            </w:pPr>
            <w:r w:rsidRPr="006B253B">
              <w:rPr>
                <w:b/>
                <w:bCs/>
              </w:rPr>
              <w:t>Ġimgħa 52</w:t>
            </w:r>
          </w:p>
        </w:tc>
      </w:tr>
      <w:tr w:rsidR="005A53F8" w:rsidRPr="006B253B" w14:paraId="267228D1" w14:textId="77777777" w:rsidTr="00C9217F">
        <w:trPr>
          <w:cantSplit/>
          <w:jc w:val="center"/>
        </w:trPr>
        <w:tc>
          <w:tcPr>
            <w:tcW w:w="2718" w:type="dxa"/>
            <w:vMerge/>
            <w:tcBorders>
              <w:top w:val="single" w:sz="4" w:space="0" w:color="000000"/>
              <w:left w:val="single" w:sz="4" w:space="0" w:color="000000"/>
              <w:bottom w:val="single" w:sz="4" w:space="0" w:color="000000"/>
            </w:tcBorders>
            <w:shd w:val="clear" w:color="auto" w:fill="auto"/>
            <w:vAlign w:val="center"/>
          </w:tcPr>
          <w:p w14:paraId="4D01DE6A" w14:textId="77777777" w:rsidR="005A53F8" w:rsidRPr="006B253B" w:rsidRDefault="005A53F8" w:rsidP="00C9217F">
            <w:pPr>
              <w:keepNext/>
              <w:widowControl w:val="0"/>
              <w:snapToGrid w:val="0"/>
              <w:rPr>
                <w:rFonts w:eastAsia="Times New Roman"/>
                <w:sz w:val="20"/>
              </w:rPr>
            </w:pPr>
          </w:p>
        </w:tc>
        <w:tc>
          <w:tcPr>
            <w:tcW w:w="2041" w:type="dxa"/>
            <w:tcBorders>
              <w:top w:val="single" w:sz="4" w:space="0" w:color="000000"/>
              <w:left w:val="single" w:sz="4" w:space="0" w:color="000000"/>
              <w:bottom w:val="single" w:sz="4" w:space="0" w:color="000000"/>
            </w:tcBorders>
            <w:shd w:val="clear" w:color="auto" w:fill="auto"/>
            <w:vAlign w:val="center"/>
          </w:tcPr>
          <w:p w14:paraId="5BBE541C" w14:textId="77777777" w:rsidR="005A53F8" w:rsidRPr="006B253B" w:rsidRDefault="005A53F8" w:rsidP="00C9217F">
            <w:pPr>
              <w:keepNext/>
              <w:tabs>
                <w:tab w:val="clear" w:pos="567"/>
              </w:tabs>
              <w:jc w:val="center"/>
            </w:pPr>
            <w:r w:rsidRPr="006B253B">
              <w:t>Plaċebo</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2FAD9A94" w14:textId="77777777" w:rsidR="005A53F8" w:rsidRPr="006B253B" w:rsidRDefault="005A53F8" w:rsidP="00C9217F">
            <w:pPr>
              <w:keepNext/>
              <w:tabs>
                <w:tab w:val="clear" w:pos="567"/>
              </w:tabs>
              <w:jc w:val="center"/>
            </w:pPr>
            <w:r w:rsidRPr="006B253B">
              <w:t>Doża rrakkomandata ta’ Ustekinumab</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E287" w14:textId="77777777" w:rsidR="005A53F8" w:rsidRPr="006B253B" w:rsidRDefault="005A53F8" w:rsidP="00C9217F">
            <w:pPr>
              <w:keepNext/>
              <w:tabs>
                <w:tab w:val="clear" w:pos="567"/>
              </w:tabs>
              <w:jc w:val="center"/>
            </w:pPr>
            <w:r w:rsidRPr="006B253B">
              <w:t>Doża rrakkomandata ta’ Ustekinumab</w:t>
            </w:r>
          </w:p>
        </w:tc>
      </w:tr>
      <w:tr w:rsidR="005A53F8" w:rsidRPr="006B253B" w14:paraId="26C028F6" w14:textId="77777777" w:rsidTr="00C9217F">
        <w:trPr>
          <w:cantSplit/>
          <w:jc w:val="center"/>
        </w:trPr>
        <w:tc>
          <w:tcPr>
            <w:tcW w:w="2718" w:type="dxa"/>
            <w:vMerge/>
            <w:tcBorders>
              <w:top w:val="single" w:sz="4" w:space="0" w:color="000000"/>
              <w:left w:val="single" w:sz="4" w:space="0" w:color="000000"/>
              <w:bottom w:val="single" w:sz="4" w:space="0" w:color="000000"/>
            </w:tcBorders>
            <w:shd w:val="clear" w:color="auto" w:fill="auto"/>
            <w:vAlign w:val="center"/>
          </w:tcPr>
          <w:p w14:paraId="04949041" w14:textId="77777777" w:rsidR="005A53F8" w:rsidRPr="006B253B" w:rsidRDefault="005A53F8" w:rsidP="00C9217F">
            <w:pPr>
              <w:keepNext/>
              <w:widowControl w:val="0"/>
              <w:snapToGrid w:val="0"/>
              <w:rPr>
                <w:rFonts w:eastAsia="Times New Roman"/>
                <w:sz w:val="20"/>
              </w:rPr>
            </w:pPr>
          </w:p>
        </w:tc>
        <w:tc>
          <w:tcPr>
            <w:tcW w:w="2041" w:type="dxa"/>
            <w:tcBorders>
              <w:top w:val="single" w:sz="4" w:space="0" w:color="000000"/>
              <w:left w:val="single" w:sz="4" w:space="0" w:color="000000"/>
              <w:bottom w:val="single" w:sz="4" w:space="0" w:color="000000"/>
            </w:tcBorders>
            <w:shd w:val="clear" w:color="auto" w:fill="auto"/>
            <w:vAlign w:val="center"/>
          </w:tcPr>
          <w:p w14:paraId="526EB52D" w14:textId="77777777" w:rsidR="005A53F8" w:rsidRPr="006B253B" w:rsidRDefault="005A53F8" w:rsidP="00C9217F">
            <w:pPr>
              <w:keepNext/>
              <w:tabs>
                <w:tab w:val="clear" w:pos="567"/>
              </w:tabs>
              <w:jc w:val="center"/>
            </w:pPr>
            <w:r w:rsidRPr="006B253B">
              <w:t>N (%)</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7C295596" w14:textId="77777777" w:rsidR="005A53F8" w:rsidRPr="006B253B" w:rsidRDefault="005A53F8" w:rsidP="00C9217F">
            <w:pPr>
              <w:keepNext/>
              <w:tabs>
                <w:tab w:val="clear" w:pos="567"/>
              </w:tabs>
              <w:jc w:val="center"/>
            </w:pPr>
            <w:r w:rsidRPr="006B253B">
              <w:t>N (%)</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5E51" w14:textId="77777777" w:rsidR="005A53F8" w:rsidRPr="006B253B" w:rsidRDefault="005A53F8" w:rsidP="00C9217F">
            <w:pPr>
              <w:keepNext/>
              <w:tabs>
                <w:tab w:val="clear" w:pos="567"/>
              </w:tabs>
              <w:jc w:val="center"/>
            </w:pPr>
            <w:r w:rsidRPr="006B253B">
              <w:t>N (%)</w:t>
            </w:r>
          </w:p>
        </w:tc>
      </w:tr>
      <w:tr w:rsidR="005A53F8" w:rsidRPr="006B253B" w14:paraId="11B667ED"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34F02F8C" w14:textId="77777777" w:rsidR="005A53F8" w:rsidRPr="006B253B" w:rsidRDefault="005A53F8" w:rsidP="00C9217F">
            <w:pPr>
              <w:widowControl w:val="0"/>
            </w:pPr>
            <w:r w:rsidRPr="006B253B">
              <w:t>Pazjenti magħżula b’mod każwali</w:t>
            </w:r>
          </w:p>
        </w:tc>
        <w:tc>
          <w:tcPr>
            <w:tcW w:w="2041" w:type="dxa"/>
            <w:tcBorders>
              <w:top w:val="single" w:sz="4" w:space="0" w:color="000000"/>
              <w:left w:val="single" w:sz="4" w:space="0" w:color="000000"/>
              <w:bottom w:val="single" w:sz="4" w:space="0" w:color="000000"/>
            </w:tcBorders>
            <w:shd w:val="clear" w:color="auto" w:fill="auto"/>
            <w:vAlign w:val="center"/>
          </w:tcPr>
          <w:p w14:paraId="7D5CE0F4" w14:textId="77777777" w:rsidR="005A53F8" w:rsidRPr="006B253B" w:rsidRDefault="005A53F8" w:rsidP="00C9217F">
            <w:pPr>
              <w:tabs>
                <w:tab w:val="clear" w:pos="567"/>
              </w:tabs>
              <w:jc w:val="center"/>
            </w:pPr>
            <w:r w:rsidRPr="006B253B">
              <w:t>37</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6F2EDB56" w14:textId="77777777" w:rsidR="005A53F8" w:rsidRPr="006B253B" w:rsidRDefault="005A53F8" w:rsidP="00C9217F">
            <w:pPr>
              <w:tabs>
                <w:tab w:val="clear" w:pos="567"/>
              </w:tabs>
              <w:jc w:val="center"/>
            </w:pPr>
            <w:r w:rsidRPr="006B253B">
              <w:t>36</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6541" w14:textId="77777777" w:rsidR="005A53F8" w:rsidRPr="006B253B" w:rsidRDefault="005A53F8" w:rsidP="00C9217F">
            <w:pPr>
              <w:tabs>
                <w:tab w:val="clear" w:pos="567"/>
              </w:tabs>
              <w:jc w:val="center"/>
            </w:pPr>
            <w:r w:rsidRPr="006B253B">
              <w:t>35</w:t>
            </w:r>
          </w:p>
        </w:tc>
      </w:tr>
      <w:tr w:rsidR="005A53F8" w:rsidRPr="006B253B" w14:paraId="0F85ADE8" w14:textId="77777777" w:rsidTr="00C9217F">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DBDA593" w14:textId="77777777" w:rsidR="005A53F8" w:rsidRPr="006B253B" w:rsidRDefault="005A53F8" w:rsidP="00C9217F">
            <w:pPr>
              <w:keepNext/>
              <w:widowControl w:val="0"/>
            </w:pPr>
            <w:r w:rsidRPr="006B253B">
              <w:rPr>
                <w:b/>
                <w:bCs/>
                <w:szCs w:val="24"/>
              </w:rPr>
              <w:t>PGA</w:t>
            </w:r>
          </w:p>
        </w:tc>
      </w:tr>
      <w:tr w:rsidR="005A53F8" w:rsidRPr="006B253B" w14:paraId="7D0F3EA6"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166D44EC" w14:textId="77777777" w:rsidR="005A53F8" w:rsidRPr="006B253B" w:rsidRDefault="005A53F8" w:rsidP="00C9217F">
            <w:pPr>
              <w:widowControl w:val="0"/>
            </w:pPr>
            <w:r w:rsidRPr="006B253B">
              <w:t>PGA li fieqet (0) jew hija minima (1)</w:t>
            </w:r>
          </w:p>
        </w:tc>
        <w:tc>
          <w:tcPr>
            <w:tcW w:w="2041" w:type="dxa"/>
            <w:tcBorders>
              <w:top w:val="single" w:sz="4" w:space="0" w:color="000000"/>
              <w:left w:val="single" w:sz="4" w:space="0" w:color="000000"/>
              <w:bottom w:val="single" w:sz="4" w:space="0" w:color="000000"/>
            </w:tcBorders>
            <w:shd w:val="clear" w:color="auto" w:fill="auto"/>
            <w:vAlign w:val="center"/>
          </w:tcPr>
          <w:p w14:paraId="78F9C894" w14:textId="77777777" w:rsidR="005A53F8" w:rsidRPr="006B253B" w:rsidRDefault="005A53F8" w:rsidP="00C9217F">
            <w:pPr>
              <w:tabs>
                <w:tab w:val="clear" w:pos="567"/>
              </w:tabs>
              <w:jc w:val="center"/>
            </w:pPr>
            <w:r w:rsidRPr="006B253B">
              <w:t>2 (5.4%)</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2190D479" w14:textId="77777777" w:rsidR="005A53F8" w:rsidRPr="006B253B" w:rsidRDefault="005A53F8" w:rsidP="00C9217F">
            <w:pPr>
              <w:tabs>
                <w:tab w:val="clear" w:pos="567"/>
              </w:tabs>
              <w:jc w:val="center"/>
            </w:pPr>
            <w:r w:rsidRPr="006B253B">
              <w:t>25 (69.4%)</w:t>
            </w:r>
            <w:r w:rsidRPr="006B253B">
              <w:rPr>
                <w:vertAlign w:val="superscript"/>
              </w:rPr>
              <w:t>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DF6D" w14:textId="77777777" w:rsidR="005A53F8" w:rsidRPr="006B253B" w:rsidRDefault="005A53F8" w:rsidP="00C9217F">
            <w:pPr>
              <w:tabs>
                <w:tab w:val="clear" w:pos="567"/>
              </w:tabs>
              <w:jc w:val="center"/>
            </w:pPr>
            <w:r w:rsidRPr="006B253B">
              <w:t>20 (57.1%)</w:t>
            </w:r>
          </w:p>
        </w:tc>
      </w:tr>
      <w:tr w:rsidR="005A53F8" w:rsidRPr="006B253B" w14:paraId="2200D0A6"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4CE34F47" w14:textId="77777777" w:rsidR="005A53F8" w:rsidRPr="006B253B" w:rsidRDefault="005A53F8" w:rsidP="00C9217F">
            <w:pPr>
              <w:widowControl w:val="0"/>
            </w:pPr>
            <w:r w:rsidRPr="006B253B">
              <w:t>PGA li fieqet (0)</w:t>
            </w:r>
          </w:p>
        </w:tc>
        <w:tc>
          <w:tcPr>
            <w:tcW w:w="2041" w:type="dxa"/>
            <w:tcBorders>
              <w:top w:val="single" w:sz="4" w:space="0" w:color="000000"/>
              <w:left w:val="single" w:sz="4" w:space="0" w:color="000000"/>
              <w:bottom w:val="single" w:sz="4" w:space="0" w:color="000000"/>
            </w:tcBorders>
            <w:shd w:val="clear" w:color="auto" w:fill="auto"/>
            <w:vAlign w:val="center"/>
          </w:tcPr>
          <w:p w14:paraId="47654310" w14:textId="77777777" w:rsidR="005A53F8" w:rsidRPr="006B253B" w:rsidRDefault="005A53F8" w:rsidP="00C9217F">
            <w:pPr>
              <w:tabs>
                <w:tab w:val="clear" w:pos="567"/>
              </w:tabs>
              <w:jc w:val="center"/>
            </w:pPr>
            <w:r w:rsidRPr="006B253B">
              <w:t>1 (2.7%)</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12CAA8B6" w14:textId="77777777" w:rsidR="005A53F8" w:rsidRPr="006B253B" w:rsidRDefault="005A53F8" w:rsidP="00C9217F">
            <w:pPr>
              <w:tabs>
                <w:tab w:val="clear" w:pos="567"/>
              </w:tabs>
              <w:jc w:val="center"/>
            </w:pPr>
            <w:r w:rsidRPr="006B253B">
              <w:t>17 (47.2%)</w:t>
            </w:r>
            <w:r w:rsidRPr="006B253B">
              <w:rPr>
                <w:vertAlign w:val="superscript"/>
              </w:rPr>
              <w:t>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172D" w14:textId="77777777" w:rsidR="005A53F8" w:rsidRPr="006B253B" w:rsidRDefault="005A53F8" w:rsidP="00C9217F">
            <w:pPr>
              <w:tabs>
                <w:tab w:val="clear" w:pos="567"/>
              </w:tabs>
              <w:jc w:val="center"/>
            </w:pPr>
            <w:r w:rsidRPr="006B253B">
              <w:t>13 (37.1%)</w:t>
            </w:r>
          </w:p>
        </w:tc>
      </w:tr>
      <w:tr w:rsidR="005A53F8" w:rsidRPr="006B253B" w14:paraId="08213DF8" w14:textId="77777777" w:rsidTr="00C9217F">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5125BB" w14:textId="77777777" w:rsidR="005A53F8" w:rsidRPr="006B253B" w:rsidRDefault="005A53F8" w:rsidP="00C9217F">
            <w:pPr>
              <w:keepNext/>
              <w:widowControl w:val="0"/>
            </w:pPr>
            <w:r w:rsidRPr="006B253B">
              <w:rPr>
                <w:b/>
                <w:bCs/>
                <w:szCs w:val="24"/>
              </w:rPr>
              <w:t>PASI</w:t>
            </w:r>
          </w:p>
        </w:tc>
      </w:tr>
      <w:tr w:rsidR="005A53F8" w:rsidRPr="006B253B" w14:paraId="68625E92"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7E530E0F" w14:textId="77777777" w:rsidR="005A53F8" w:rsidRPr="006B253B" w:rsidRDefault="005A53F8" w:rsidP="00C9217F">
            <w:pPr>
              <w:widowControl w:val="0"/>
            </w:pPr>
            <w:r w:rsidRPr="006B253B">
              <w:t>Dawk li rrispondew PASI 75</w:t>
            </w:r>
          </w:p>
        </w:tc>
        <w:tc>
          <w:tcPr>
            <w:tcW w:w="2041" w:type="dxa"/>
            <w:tcBorders>
              <w:top w:val="single" w:sz="4" w:space="0" w:color="000000"/>
              <w:left w:val="single" w:sz="4" w:space="0" w:color="000000"/>
              <w:bottom w:val="single" w:sz="4" w:space="0" w:color="000000"/>
            </w:tcBorders>
            <w:shd w:val="clear" w:color="auto" w:fill="auto"/>
            <w:vAlign w:val="center"/>
          </w:tcPr>
          <w:p w14:paraId="534F53C7" w14:textId="77777777" w:rsidR="005A53F8" w:rsidRPr="006B253B" w:rsidRDefault="005A53F8" w:rsidP="00C9217F">
            <w:pPr>
              <w:tabs>
                <w:tab w:val="clear" w:pos="567"/>
              </w:tabs>
              <w:jc w:val="center"/>
            </w:pPr>
            <w:r w:rsidRPr="006B253B">
              <w:t>4 (10.8%)</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254DDCBA" w14:textId="77777777" w:rsidR="005A53F8" w:rsidRPr="006B253B" w:rsidRDefault="005A53F8" w:rsidP="00C9217F">
            <w:pPr>
              <w:widowControl w:val="0"/>
              <w:jc w:val="center"/>
            </w:pPr>
            <w:r w:rsidRPr="006B253B">
              <w:t>29 (80.6%)</w:t>
            </w:r>
            <w:r w:rsidRPr="006B253B">
              <w:rPr>
                <w:vertAlign w:val="superscript"/>
              </w:rPr>
              <w:t>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8078" w14:textId="77777777" w:rsidR="005A53F8" w:rsidRPr="006B253B" w:rsidRDefault="005A53F8" w:rsidP="00C9217F">
            <w:pPr>
              <w:widowControl w:val="0"/>
              <w:jc w:val="center"/>
            </w:pPr>
            <w:r w:rsidRPr="006B253B">
              <w:t>28 (80.0%)</w:t>
            </w:r>
          </w:p>
        </w:tc>
      </w:tr>
      <w:tr w:rsidR="005A53F8" w:rsidRPr="006B253B" w14:paraId="78507359"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20D30538" w14:textId="77777777" w:rsidR="005A53F8" w:rsidRPr="006B253B" w:rsidRDefault="005A53F8" w:rsidP="00C9217F">
            <w:pPr>
              <w:widowControl w:val="0"/>
            </w:pPr>
            <w:r w:rsidRPr="006B253B">
              <w:t>Dawk li rrispondew PASI 90</w:t>
            </w:r>
          </w:p>
        </w:tc>
        <w:tc>
          <w:tcPr>
            <w:tcW w:w="2041" w:type="dxa"/>
            <w:tcBorders>
              <w:top w:val="single" w:sz="4" w:space="0" w:color="000000"/>
              <w:left w:val="single" w:sz="4" w:space="0" w:color="000000"/>
              <w:bottom w:val="single" w:sz="4" w:space="0" w:color="000000"/>
            </w:tcBorders>
            <w:shd w:val="clear" w:color="auto" w:fill="auto"/>
            <w:vAlign w:val="center"/>
          </w:tcPr>
          <w:p w14:paraId="5A7C0AB0" w14:textId="77777777" w:rsidR="005A53F8" w:rsidRPr="006B253B" w:rsidRDefault="005A53F8" w:rsidP="00C9217F">
            <w:pPr>
              <w:tabs>
                <w:tab w:val="clear" w:pos="567"/>
              </w:tabs>
              <w:jc w:val="center"/>
            </w:pPr>
            <w:r w:rsidRPr="006B253B">
              <w:t>2 (5.4%)</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63B2D781" w14:textId="77777777" w:rsidR="005A53F8" w:rsidRPr="006B253B" w:rsidRDefault="005A53F8" w:rsidP="00C9217F">
            <w:pPr>
              <w:tabs>
                <w:tab w:val="clear" w:pos="567"/>
              </w:tabs>
              <w:jc w:val="center"/>
            </w:pPr>
            <w:r w:rsidRPr="006B253B">
              <w:t>22 (61.1%)</w:t>
            </w:r>
            <w:r w:rsidRPr="006B253B">
              <w:rPr>
                <w:vertAlign w:val="superscript"/>
              </w:rPr>
              <w:t>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5A56" w14:textId="77777777" w:rsidR="005A53F8" w:rsidRPr="006B253B" w:rsidRDefault="005A53F8" w:rsidP="00C9217F">
            <w:pPr>
              <w:tabs>
                <w:tab w:val="clear" w:pos="567"/>
              </w:tabs>
              <w:jc w:val="center"/>
            </w:pPr>
            <w:r w:rsidRPr="006B253B">
              <w:t>23 (65.7%)</w:t>
            </w:r>
          </w:p>
        </w:tc>
      </w:tr>
      <w:tr w:rsidR="005A53F8" w:rsidRPr="006B253B" w14:paraId="48BD6D51"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416622EE" w14:textId="77777777" w:rsidR="005A53F8" w:rsidRPr="006B253B" w:rsidRDefault="005A53F8" w:rsidP="00C9217F">
            <w:pPr>
              <w:widowControl w:val="0"/>
            </w:pPr>
            <w:r w:rsidRPr="006B253B">
              <w:t>Dawk li rrispondew PASI 100</w:t>
            </w:r>
          </w:p>
        </w:tc>
        <w:tc>
          <w:tcPr>
            <w:tcW w:w="2041" w:type="dxa"/>
            <w:tcBorders>
              <w:top w:val="single" w:sz="4" w:space="0" w:color="000000"/>
              <w:left w:val="single" w:sz="4" w:space="0" w:color="000000"/>
              <w:bottom w:val="single" w:sz="4" w:space="0" w:color="000000"/>
            </w:tcBorders>
            <w:shd w:val="clear" w:color="auto" w:fill="auto"/>
            <w:vAlign w:val="center"/>
          </w:tcPr>
          <w:p w14:paraId="0656D935" w14:textId="77777777" w:rsidR="005A53F8" w:rsidRPr="006B253B" w:rsidRDefault="005A53F8" w:rsidP="00C9217F">
            <w:pPr>
              <w:tabs>
                <w:tab w:val="clear" w:pos="567"/>
              </w:tabs>
              <w:jc w:val="center"/>
            </w:pPr>
            <w:r w:rsidRPr="006B253B">
              <w:t>1 (2.7%)</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4CD78A70" w14:textId="77777777" w:rsidR="005A53F8" w:rsidRPr="006B253B" w:rsidRDefault="005A53F8" w:rsidP="00C9217F">
            <w:pPr>
              <w:tabs>
                <w:tab w:val="clear" w:pos="567"/>
              </w:tabs>
              <w:jc w:val="center"/>
            </w:pPr>
            <w:r w:rsidRPr="006B253B">
              <w:t>14 (38.9%)</w:t>
            </w:r>
            <w:r w:rsidRPr="006B253B">
              <w:rPr>
                <w:vertAlign w:val="superscript"/>
              </w:rPr>
              <w:t>a</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CFC5" w14:textId="77777777" w:rsidR="005A53F8" w:rsidRPr="006B253B" w:rsidRDefault="005A53F8" w:rsidP="00C9217F">
            <w:pPr>
              <w:tabs>
                <w:tab w:val="clear" w:pos="567"/>
              </w:tabs>
              <w:jc w:val="center"/>
            </w:pPr>
            <w:r w:rsidRPr="006B253B">
              <w:t>13 (37.1%)</w:t>
            </w:r>
          </w:p>
        </w:tc>
      </w:tr>
      <w:tr w:rsidR="005A53F8" w:rsidRPr="006B253B" w14:paraId="713488A6" w14:textId="77777777" w:rsidTr="00C9217F">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14:paraId="26179179" w14:textId="77777777" w:rsidR="005A53F8" w:rsidRPr="006B253B" w:rsidRDefault="005A53F8" w:rsidP="00C9217F">
            <w:pPr>
              <w:keepNext/>
              <w:widowControl w:val="0"/>
            </w:pPr>
            <w:r w:rsidRPr="006B253B">
              <w:rPr>
                <w:b/>
                <w:bCs/>
                <w:szCs w:val="24"/>
              </w:rPr>
              <w:t>CDLQI</w:t>
            </w:r>
          </w:p>
        </w:tc>
      </w:tr>
      <w:tr w:rsidR="005A53F8" w:rsidRPr="006B253B" w14:paraId="0DA83B35"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076B4344" w14:textId="77777777" w:rsidR="005A53F8" w:rsidRPr="006B253B" w:rsidRDefault="005A53F8" w:rsidP="00C9217F">
            <w:pPr>
              <w:widowControl w:val="0"/>
            </w:pPr>
            <w:r w:rsidRPr="006B253B">
              <w:t>CDLQI ta’ 0 jew 1</w:t>
            </w:r>
            <w:r w:rsidRPr="006B253B">
              <w:rPr>
                <w:vertAlign w:val="superscript"/>
              </w:rPr>
              <w:t>b</w:t>
            </w:r>
          </w:p>
        </w:tc>
        <w:tc>
          <w:tcPr>
            <w:tcW w:w="2041" w:type="dxa"/>
            <w:tcBorders>
              <w:top w:val="single" w:sz="4" w:space="0" w:color="000000"/>
              <w:left w:val="single" w:sz="4" w:space="0" w:color="000000"/>
              <w:bottom w:val="single" w:sz="4" w:space="0" w:color="000000"/>
            </w:tcBorders>
            <w:shd w:val="clear" w:color="auto" w:fill="auto"/>
            <w:vAlign w:val="center"/>
          </w:tcPr>
          <w:p w14:paraId="39003E07" w14:textId="77777777" w:rsidR="005A53F8" w:rsidRPr="006B253B" w:rsidRDefault="005A53F8" w:rsidP="00C9217F">
            <w:pPr>
              <w:tabs>
                <w:tab w:val="clear" w:pos="567"/>
              </w:tabs>
              <w:jc w:val="center"/>
            </w:pPr>
            <w:r w:rsidRPr="006B253B">
              <w:t>6 (16.2%)</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59586078" w14:textId="77777777" w:rsidR="005A53F8" w:rsidRPr="006B253B" w:rsidRDefault="005A53F8" w:rsidP="00C9217F">
            <w:pPr>
              <w:tabs>
                <w:tab w:val="clear" w:pos="567"/>
              </w:tabs>
              <w:jc w:val="center"/>
            </w:pPr>
            <w:r w:rsidRPr="006B253B">
              <w:t>18 (50.0%)</w:t>
            </w:r>
            <w:r w:rsidRPr="006B253B">
              <w:rPr>
                <w:vertAlign w:val="superscript"/>
              </w:rPr>
              <w:t>c</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B1D6" w14:textId="77777777" w:rsidR="005A53F8" w:rsidRPr="006B253B" w:rsidRDefault="005A53F8" w:rsidP="00C9217F">
            <w:pPr>
              <w:tabs>
                <w:tab w:val="clear" w:pos="567"/>
              </w:tabs>
              <w:jc w:val="center"/>
            </w:pPr>
            <w:r w:rsidRPr="006B253B">
              <w:t>20 (57.1%)</w:t>
            </w:r>
          </w:p>
        </w:tc>
      </w:tr>
      <w:tr w:rsidR="005A53F8" w:rsidRPr="006B253B" w14:paraId="747A7508" w14:textId="77777777" w:rsidTr="00C9217F">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9F41947" w14:textId="77777777" w:rsidR="005A53F8" w:rsidRPr="006B253B" w:rsidRDefault="005A53F8" w:rsidP="00C9217F">
            <w:pPr>
              <w:keepNext/>
              <w:widowControl w:val="0"/>
            </w:pPr>
            <w:r w:rsidRPr="006B253B">
              <w:rPr>
                <w:b/>
                <w:bCs/>
                <w:szCs w:val="24"/>
              </w:rPr>
              <w:t>PedsQL</w:t>
            </w:r>
          </w:p>
        </w:tc>
      </w:tr>
      <w:tr w:rsidR="005A53F8" w:rsidRPr="006B253B" w14:paraId="06B5546E" w14:textId="77777777" w:rsidTr="00C9217F">
        <w:trPr>
          <w:cantSplit/>
          <w:jc w:val="center"/>
        </w:trPr>
        <w:tc>
          <w:tcPr>
            <w:tcW w:w="2718" w:type="dxa"/>
            <w:tcBorders>
              <w:top w:val="single" w:sz="4" w:space="0" w:color="000000"/>
              <w:left w:val="single" w:sz="4" w:space="0" w:color="000000"/>
              <w:bottom w:val="single" w:sz="4" w:space="0" w:color="000000"/>
            </w:tcBorders>
            <w:shd w:val="clear" w:color="auto" w:fill="auto"/>
            <w:vAlign w:val="bottom"/>
          </w:tcPr>
          <w:p w14:paraId="18E8B59C" w14:textId="77777777" w:rsidR="005A53F8" w:rsidRPr="006B253B" w:rsidRDefault="005A53F8" w:rsidP="00C9217F">
            <w:pPr>
              <w:widowControl w:val="0"/>
            </w:pPr>
            <w:r w:rsidRPr="006B253B">
              <w:t>Bidla mil-linja bażi</w:t>
            </w:r>
          </w:p>
          <w:p w14:paraId="328BE555" w14:textId="77777777" w:rsidR="005A53F8" w:rsidRPr="006B253B" w:rsidRDefault="005A53F8" w:rsidP="00C9217F">
            <w:pPr>
              <w:widowControl w:val="0"/>
            </w:pPr>
            <w:r w:rsidRPr="006B253B">
              <w:t>Medja (SD)</w:t>
            </w:r>
            <w:r w:rsidRPr="006B253B">
              <w:rPr>
                <w:vertAlign w:val="superscript"/>
              </w:rPr>
              <w:t>d</w:t>
            </w:r>
            <w:r w:rsidRPr="006B253B">
              <w:t xml:space="preserve"> </w:t>
            </w:r>
          </w:p>
        </w:tc>
        <w:tc>
          <w:tcPr>
            <w:tcW w:w="2041" w:type="dxa"/>
            <w:tcBorders>
              <w:top w:val="single" w:sz="4" w:space="0" w:color="000000"/>
              <w:left w:val="single" w:sz="4" w:space="0" w:color="000000"/>
              <w:bottom w:val="single" w:sz="4" w:space="0" w:color="000000"/>
            </w:tcBorders>
            <w:shd w:val="clear" w:color="auto" w:fill="auto"/>
            <w:vAlign w:val="center"/>
          </w:tcPr>
          <w:p w14:paraId="3BE9C88B" w14:textId="77777777" w:rsidR="005A53F8" w:rsidRPr="006B253B" w:rsidRDefault="005A53F8" w:rsidP="00C9217F">
            <w:pPr>
              <w:tabs>
                <w:tab w:val="clear" w:pos="567"/>
              </w:tabs>
              <w:jc w:val="center"/>
            </w:pPr>
            <w:r w:rsidRPr="006B253B">
              <w:t>3.35 (10.04)</w:t>
            </w:r>
          </w:p>
        </w:tc>
        <w:tc>
          <w:tcPr>
            <w:tcW w:w="2042" w:type="dxa"/>
            <w:gridSpan w:val="2"/>
            <w:tcBorders>
              <w:top w:val="single" w:sz="4" w:space="0" w:color="000000"/>
              <w:left w:val="single" w:sz="4" w:space="0" w:color="000000"/>
              <w:bottom w:val="single" w:sz="4" w:space="0" w:color="000000"/>
            </w:tcBorders>
            <w:shd w:val="clear" w:color="auto" w:fill="auto"/>
            <w:vAlign w:val="center"/>
          </w:tcPr>
          <w:p w14:paraId="12BF4E19" w14:textId="77777777" w:rsidR="005A53F8" w:rsidRPr="006B253B" w:rsidRDefault="005A53F8" w:rsidP="00C9217F">
            <w:pPr>
              <w:tabs>
                <w:tab w:val="clear" w:pos="567"/>
              </w:tabs>
              <w:jc w:val="center"/>
            </w:pPr>
            <w:r w:rsidRPr="006B253B">
              <w:t>8.03 (10.44)</w:t>
            </w:r>
            <w:r w:rsidRPr="006B253B">
              <w:rPr>
                <w:vertAlign w:val="superscript"/>
              </w:rPr>
              <w:t>e</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C124" w14:textId="77777777" w:rsidR="005A53F8" w:rsidRPr="006B253B" w:rsidRDefault="005A53F8" w:rsidP="00C9217F">
            <w:pPr>
              <w:tabs>
                <w:tab w:val="clear" w:pos="567"/>
              </w:tabs>
              <w:jc w:val="center"/>
            </w:pPr>
            <w:r w:rsidRPr="006B253B">
              <w:t>7.26 (10.92)</w:t>
            </w:r>
          </w:p>
        </w:tc>
      </w:tr>
      <w:tr w:rsidR="005A53F8" w:rsidRPr="006B253B" w14:paraId="22803307" w14:textId="77777777" w:rsidTr="00C9217F">
        <w:trPr>
          <w:cantSplit/>
          <w:jc w:val="center"/>
        </w:trPr>
        <w:tc>
          <w:tcPr>
            <w:tcW w:w="9072" w:type="dxa"/>
            <w:gridSpan w:val="5"/>
            <w:tcBorders>
              <w:top w:val="single" w:sz="4" w:space="0" w:color="000000"/>
            </w:tcBorders>
            <w:shd w:val="clear" w:color="auto" w:fill="auto"/>
          </w:tcPr>
          <w:p w14:paraId="7574A4F9" w14:textId="77777777" w:rsidR="005A53F8" w:rsidRPr="006B253B" w:rsidRDefault="005A53F8" w:rsidP="00C9217F">
            <w:pPr>
              <w:tabs>
                <w:tab w:val="left" w:pos="284"/>
              </w:tabs>
              <w:ind w:left="284" w:hanging="284"/>
              <w:rPr>
                <w:szCs w:val="22"/>
                <w:vertAlign w:val="superscript"/>
              </w:rPr>
            </w:pPr>
            <w:r w:rsidRPr="006B253B">
              <w:rPr>
                <w:szCs w:val="22"/>
                <w:vertAlign w:val="superscript"/>
              </w:rPr>
              <w:t>a</w:t>
            </w:r>
            <w:r w:rsidRPr="006B253B">
              <w:rPr>
                <w:sz w:val="18"/>
                <w:szCs w:val="18"/>
              </w:rPr>
              <w:tab/>
              <w:t>p &lt; 0.001</w:t>
            </w:r>
          </w:p>
          <w:p w14:paraId="16E9DA52" w14:textId="77777777" w:rsidR="005A53F8" w:rsidRPr="006B253B" w:rsidRDefault="005A53F8" w:rsidP="00C9217F">
            <w:pPr>
              <w:tabs>
                <w:tab w:val="left" w:pos="284"/>
              </w:tabs>
              <w:ind w:left="284" w:hanging="284"/>
              <w:rPr>
                <w:szCs w:val="22"/>
                <w:vertAlign w:val="superscript"/>
              </w:rPr>
            </w:pPr>
            <w:r w:rsidRPr="006B253B">
              <w:rPr>
                <w:szCs w:val="22"/>
                <w:vertAlign w:val="superscript"/>
              </w:rPr>
              <w:t>b</w:t>
            </w:r>
            <w:r w:rsidRPr="006B253B">
              <w:rPr>
                <w:szCs w:val="22"/>
                <w:vertAlign w:val="superscript"/>
              </w:rPr>
              <w:tab/>
            </w:r>
            <w:r w:rsidRPr="006B253B">
              <w:rPr>
                <w:sz w:val="18"/>
                <w:szCs w:val="18"/>
              </w:rPr>
              <w:t>CDLQI: CDLQI huwa strument tad-dermatoloġija li jivvaluta l-effett ta’ problema tal-ġilda fuq il-kwalità tal-ħajja marbuta mas-saħħa fil-popolazzjoni pedjatrika. CDLQI ta’ 0 jew 1 tindika li ma kien hemm l-ebda effett fuq il-kwalità tal-ħajja tat-tifel/tifla.</w:t>
            </w:r>
          </w:p>
          <w:p w14:paraId="24694AFE" w14:textId="77777777" w:rsidR="005A53F8" w:rsidRPr="006B253B" w:rsidRDefault="005A53F8" w:rsidP="00C9217F">
            <w:pPr>
              <w:tabs>
                <w:tab w:val="left" w:pos="284"/>
              </w:tabs>
              <w:ind w:left="284" w:hanging="284"/>
              <w:rPr>
                <w:szCs w:val="22"/>
                <w:vertAlign w:val="superscript"/>
              </w:rPr>
            </w:pPr>
            <w:r w:rsidRPr="006B253B">
              <w:rPr>
                <w:szCs w:val="22"/>
                <w:vertAlign w:val="superscript"/>
              </w:rPr>
              <w:t>c</w:t>
            </w:r>
            <w:r w:rsidRPr="006B253B">
              <w:rPr>
                <w:sz w:val="18"/>
                <w:szCs w:val="18"/>
              </w:rPr>
              <w:tab/>
              <w:t>p = 0.002</w:t>
            </w:r>
          </w:p>
          <w:p w14:paraId="766EA585" w14:textId="77777777" w:rsidR="005A53F8" w:rsidRPr="006B253B" w:rsidRDefault="005A53F8" w:rsidP="00C9217F">
            <w:pPr>
              <w:ind w:left="284" w:hanging="284"/>
              <w:rPr>
                <w:szCs w:val="22"/>
                <w:vertAlign w:val="superscript"/>
              </w:rPr>
            </w:pPr>
            <w:r w:rsidRPr="006B253B">
              <w:rPr>
                <w:szCs w:val="22"/>
                <w:vertAlign w:val="superscript"/>
              </w:rPr>
              <w:t>d</w:t>
            </w:r>
            <w:r w:rsidRPr="006B253B">
              <w:rPr>
                <w:sz w:val="18"/>
                <w:szCs w:val="18"/>
              </w:rPr>
              <w:tab/>
              <w:t>PedsQL: Il-Punteġġ fuq l-Iskala Totali PedsQL huwa kejl ġenerali tal-kwalità tal-ħajja marbuta mas-saħħa żviluppat biex jintuża fil-popolazzjonijiet tat-tfal u tal-adolexxenti. Għall-grupp ta’ plaċebo f’Ġimgħa 12, N = 36</w:t>
            </w:r>
          </w:p>
          <w:p w14:paraId="0DD0E8D0" w14:textId="77777777" w:rsidR="005A53F8" w:rsidRPr="006B253B" w:rsidRDefault="005A53F8" w:rsidP="00C9217F">
            <w:pPr>
              <w:snapToGrid w:val="0"/>
              <w:ind w:left="284" w:hanging="284"/>
            </w:pPr>
            <w:r w:rsidRPr="006B253B">
              <w:rPr>
                <w:szCs w:val="22"/>
                <w:vertAlign w:val="superscript"/>
              </w:rPr>
              <w:t>e</w:t>
            </w:r>
            <w:r w:rsidRPr="006B253B">
              <w:rPr>
                <w:sz w:val="18"/>
                <w:szCs w:val="18"/>
              </w:rPr>
              <w:tab/>
              <w:t>p = 0.028</w:t>
            </w:r>
          </w:p>
        </w:tc>
      </w:tr>
    </w:tbl>
    <w:p w14:paraId="2B32679D" w14:textId="77777777" w:rsidR="005A53F8" w:rsidRPr="006B253B" w:rsidRDefault="005A53F8" w:rsidP="005A53F8">
      <w:pPr>
        <w:widowControl w:val="0"/>
      </w:pPr>
    </w:p>
    <w:p w14:paraId="47BDC43B" w14:textId="77777777" w:rsidR="005A53F8" w:rsidRPr="006B253B" w:rsidRDefault="005A53F8" w:rsidP="005A53F8">
      <w:pPr>
        <w:widowControl w:val="0"/>
      </w:pPr>
      <w:r w:rsidRPr="006B253B">
        <w:t>Waqt il-perijodu kkontrollat bi plaċebo sa Ġimgħa 12, l-effikaċja kemm fil-gruppi tad-doża rrakkomandata kif ukoll ta’ nofs id-doża rrakkomandata kienu b’mod ġenerali kumparabbli fl-iskop finali primarju (69.4% u 67.6% rispettivament) għalkemm kien hemm xhieda ta’ rispons għad-doża għal kriterji ta’ effikaċja ta’ livell ogħla (eż. PGA li fieqet (0), PASI 90). Wara Ġimgħa 12, l-effikaċja kienet ġeneralment ogħla u nżammet aħjar fil-grupp tad-doża rrakkomandata meta mqabbel mal-grupp ta’ nofs id-doża rrakkomandata li fih kien osservat telf żgħir ta’ effikaċja b’mod aktar frekwenti lejn it-tmiem ta’ kull intervall ta’ 12</w:t>
      </w:r>
      <w:r w:rsidRPr="006B253B">
        <w:noBreakHyphen/>
        <w:t>il ġimgħa bejn l-għoti tad-dożi. Il-profili ta’ sigurtà tad-doża rrakkomandata u ta’ nofs id-doża rrakkomadata kienu kumparabbli.</w:t>
      </w:r>
    </w:p>
    <w:p w14:paraId="561DEF3D" w14:textId="77777777" w:rsidR="005A53F8" w:rsidRPr="006B253B" w:rsidRDefault="005A53F8" w:rsidP="005A53F8">
      <w:pPr>
        <w:suppressAutoHyphens w:val="0"/>
        <w:rPr>
          <w:rFonts w:eastAsia="Times New Roman"/>
          <w:noProof/>
          <w:lang w:eastAsia="en-US"/>
        </w:rPr>
      </w:pPr>
    </w:p>
    <w:p w14:paraId="556FCEE6" w14:textId="77777777" w:rsidR="005A53F8" w:rsidRPr="006B253B" w:rsidRDefault="005A53F8" w:rsidP="005A53F8">
      <w:pPr>
        <w:keepNext/>
        <w:tabs>
          <w:tab w:val="clear" w:pos="567"/>
        </w:tabs>
        <w:suppressAutoHyphens w:val="0"/>
        <w:rPr>
          <w:rFonts w:eastAsia="Times New Roman"/>
          <w:i/>
          <w:noProof/>
          <w:szCs w:val="22"/>
          <w:lang w:eastAsia="en-US"/>
        </w:rPr>
      </w:pPr>
      <w:r w:rsidRPr="006B253B">
        <w:rPr>
          <w:rFonts w:eastAsia="Times New Roman"/>
          <w:i/>
          <w:noProof/>
          <w:szCs w:val="22"/>
          <w:lang w:eastAsia="en-US"/>
        </w:rPr>
        <w:t>Tfal (6 snin-11</w:t>
      </w:r>
      <w:r w:rsidRPr="006B253B">
        <w:rPr>
          <w:rFonts w:eastAsia="Times New Roman"/>
          <w:i/>
          <w:noProof/>
          <w:szCs w:val="22"/>
          <w:lang w:eastAsia="en-US"/>
        </w:rPr>
        <w:noBreakHyphen/>
        <w:t>il sena)</w:t>
      </w:r>
    </w:p>
    <w:p w14:paraId="3D61424B" w14:textId="77777777" w:rsidR="005A53F8" w:rsidRPr="006B253B" w:rsidRDefault="005A53F8" w:rsidP="005A53F8">
      <w:pPr>
        <w:tabs>
          <w:tab w:val="clear" w:pos="567"/>
        </w:tabs>
        <w:suppressAutoHyphens w:val="0"/>
        <w:rPr>
          <w:rFonts w:eastAsia="Times New Roman"/>
          <w:noProof/>
          <w:lang w:eastAsia="en-US"/>
        </w:rPr>
      </w:pPr>
      <w:r w:rsidRPr="006B253B">
        <w:rPr>
          <w:rFonts w:eastAsia="Times New Roman"/>
          <w:noProof/>
          <w:szCs w:val="22"/>
          <w:lang w:eastAsia="en-US"/>
        </w:rPr>
        <w:t>L-effikacja ta’ ustekinumab ġiet studjata f’44 pazjent pedjatriku b’età minn 6 </w:t>
      </w:r>
      <w:r w:rsidRPr="006B253B">
        <w:t>snin sa</w:t>
      </w:r>
      <w:r w:rsidRPr="006B253B">
        <w:rPr>
          <w:rFonts w:eastAsia="Times New Roman"/>
          <w:noProof/>
          <w:szCs w:val="22"/>
          <w:lang w:eastAsia="en-US"/>
        </w:rPr>
        <w:t xml:space="preserve"> 11</w:t>
      </w:r>
      <w:r w:rsidRPr="006B253B">
        <w:rPr>
          <w:rFonts w:eastAsia="Times New Roman"/>
          <w:noProof/>
          <w:szCs w:val="22"/>
          <w:lang w:eastAsia="en-US"/>
        </w:rPr>
        <w:noBreakHyphen/>
        <w:t>il sena bi psorijasi tal-plakka moderata sa severa fi studju ta’ fażi 3, bi grupp wieħed, b’ħafna ċentri, fejn kemm l-investigaturi kif ukoll l-individwi kienu jafu liema sustanza qed tintuża (CADMUS Jr.). Il-pazjenti ġew trattati bid-doża rrakkomandata ta’ ustekinumab (ara sezzjoni 4.2; n = 44) permezz ta’ injezzjoni taħt il-ġilda fil-ġimgħat 0 u 4 segwiti minn għoti ta’ doża kull 12</w:t>
      </w:r>
      <w:r w:rsidRPr="006B253B">
        <w:rPr>
          <w:rFonts w:eastAsia="Times New Roman"/>
          <w:noProof/>
          <w:szCs w:val="22"/>
          <w:lang w:eastAsia="en-US"/>
        </w:rPr>
        <w:noBreakHyphen/>
        <w:t>il ġimgħa (q12w).</w:t>
      </w:r>
    </w:p>
    <w:p w14:paraId="573910EF" w14:textId="77777777" w:rsidR="005A53F8" w:rsidRPr="006B253B" w:rsidRDefault="005A53F8" w:rsidP="005A53F8">
      <w:pPr>
        <w:suppressAutoHyphens w:val="0"/>
        <w:autoSpaceDE w:val="0"/>
        <w:autoSpaceDN w:val="0"/>
        <w:adjustRightInd w:val="0"/>
        <w:rPr>
          <w:rFonts w:eastAsia="Times New Roman"/>
          <w:noProof/>
          <w:highlight w:val="yellow"/>
          <w:lang w:eastAsia="en-US"/>
        </w:rPr>
      </w:pPr>
    </w:p>
    <w:p w14:paraId="434B8AEC" w14:textId="77777777" w:rsidR="005A53F8" w:rsidRPr="006B253B" w:rsidRDefault="005A53F8" w:rsidP="005A53F8">
      <w:pPr>
        <w:suppressAutoHyphens w:val="0"/>
        <w:rPr>
          <w:rFonts w:eastAsia="Times New Roman"/>
          <w:noProof/>
          <w:highlight w:val="yellow"/>
          <w:lang w:eastAsia="en-US"/>
        </w:rPr>
      </w:pPr>
      <w:r w:rsidRPr="006B253B">
        <w:rPr>
          <w:rFonts w:eastAsia="Times New Roman"/>
          <w:noProof/>
          <w:lang w:eastAsia="en-US"/>
        </w:rPr>
        <w:t>Pazjenti b’PASI</w:t>
      </w:r>
      <w:r w:rsidRPr="006B253B">
        <w:rPr>
          <w:rFonts w:eastAsia="Times New Roman"/>
          <w:noProof/>
          <w:szCs w:val="24"/>
          <w:lang w:eastAsia="en-US"/>
        </w:rPr>
        <w:t> </w:t>
      </w:r>
      <w:r w:rsidRPr="006B253B">
        <w:rPr>
          <w:rFonts w:eastAsia="Times New Roman"/>
          <w:noProof/>
          <w:lang w:eastAsia="en-US"/>
        </w:rPr>
        <w:t>≥</w:t>
      </w:r>
      <w:r w:rsidRPr="006B253B">
        <w:rPr>
          <w:rFonts w:eastAsia="Times New Roman"/>
          <w:noProof/>
          <w:szCs w:val="24"/>
          <w:lang w:eastAsia="en-US"/>
        </w:rPr>
        <w:t> </w:t>
      </w:r>
      <w:r w:rsidRPr="006B253B">
        <w:rPr>
          <w:rFonts w:eastAsia="Times New Roman"/>
          <w:noProof/>
          <w:lang w:eastAsia="en-US"/>
        </w:rPr>
        <w:t>12, PGA</w:t>
      </w:r>
      <w:r w:rsidRPr="006B253B">
        <w:rPr>
          <w:rFonts w:eastAsia="Times New Roman"/>
          <w:noProof/>
          <w:szCs w:val="24"/>
          <w:lang w:eastAsia="en-US"/>
        </w:rPr>
        <w:t> </w:t>
      </w:r>
      <w:r w:rsidRPr="006B253B">
        <w:rPr>
          <w:rFonts w:eastAsia="Times New Roman"/>
          <w:noProof/>
          <w:lang w:eastAsia="en-US"/>
        </w:rPr>
        <w:t>≥</w:t>
      </w:r>
      <w:r w:rsidRPr="006B253B">
        <w:rPr>
          <w:rFonts w:eastAsia="Times New Roman"/>
          <w:noProof/>
          <w:szCs w:val="24"/>
          <w:lang w:eastAsia="en-US"/>
        </w:rPr>
        <w:t> </w:t>
      </w:r>
      <w:r w:rsidRPr="006B253B">
        <w:rPr>
          <w:rFonts w:eastAsia="Times New Roman"/>
          <w:noProof/>
          <w:lang w:eastAsia="en-US"/>
        </w:rPr>
        <w:t>3 u involviment ta’ BSA ta’ mill-inqas 10%, li kienu kandidati għal terapija sistemika jew fototerapija, kienu eliġibbli għall-istudju. Madwar 43% tal-pazjenti kellhom esponiment preċedenti għal terapija sistemika konvenzjonali jew fototerapija. Madwar 5% tal-pazjenti kellhom esponiment preċedenti għal sustanzi bijoloġiċi.</w:t>
      </w:r>
    </w:p>
    <w:p w14:paraId="441D615E" w14:textId="77777777" w:rsidR="005A53F8" w:rsidRPr="006B253B" w:rsidRDefault="005A53F8" w:rsidP="005A53F8">
      <w:pPr>
        <w:suppressAutoHyphens w:val="0"/>
        <w:rPr>
          <w:rFonts w:eastAsia="Times New Roman"/>
          <w:noProof/>
          <w:highlight w:val="yellow"/>
          <w:lang w:eastAsia="en-US"/>
        </w:rPr>
      </w:pPr>
    </w:p>
    <w:p w14:paraId="362D20A0" w14:textId="77777777" w:rsidR="005A53F8" w:rsidRPr="006B253B" w:rsidRDefault="005A53F8" w:rsidP="005A53F8">
      <w:pPr>
        <w:suppressAutoHyphens w:val="0"/>
        <w:autoSpaceDE w:val="0"/>
        <w:autoSpaceDN w:val="0"/>
        <w:adjustRightInd w:val="0"/>
        <w:rPr>
          <w:rFonts w:eastAsia="Times New Roman"/>
          <w:noProof/>
          <w:highlight w:val="yellow"/>
          <w:lang w:eastAsia="en-US"/>
        </w:rPr>
      </w:pPr>
      <w:r w:rsidRPr="006B253B">
        <w:rPr>
          <w:rFonts w:eastAsia="Times New Roman"/>
          <w:noProof/>
          <w:lang w:eastAsia="en-US"/>
        </w:rPr>
        <w:t>L-iskop primarju kien il-proporzjon ta’ pazjenti li kisbu punteġġ PGA ta’ fieqet (0) jew hija minima (1) f’ġimgħa</w:t>
      </w:r>
      <w:r w:rsidRPr="006B253B">
        <w:rPr>
          <w:rFonts w:eastAsia="Times New Roman"/>
          <w:noProof/>
          <w:szCs w:val="24"/>
          <w:lang w:eastAsia="en-US"/>
        </w:rPr>
        <w:t> </w:t>
      </w:r>
      <w:r w:rsidRPr="006B253B">
        <w:rPr>
          <w:rFonts w:eastAsia="Times New Roman"/>
          <w:noProof/>
          <w:lang w:eastAsia="en-US"/>
        </w:rPr>
        <w:t>12. Skopijiet sekondarji kienu jinkludu PASI</w:t>
      </w:r>
      <w:r w:rsidRPr="006B253B">
        <w:rPr>
          <w:rFonts w:eastAsia="Times New Roman"/>
          <w:noProof/>
          <w:szCs w:val="24"/>
          <w:lang w:eastAsia="en-US"/>
        </w:rPr>
        <w:t> </w:t>
      </w:r>
      <w:r w:rsidRPr="006B253B">
        <w:rPr>
          <w:rFonts w:eastAsia="Times New Roman"/>
          <w:noProof/>
          <w:lang w:eastAsia="en-US"/>
        </w:rPr>
        <w:t>75, PASI</w:t>
      </w:r>
      <w:r w:rsidRPr="006B253B">
        <w:rPr>
          <w:rFonts w:eastAsia="Times New Roman"/>
          <w:noProof/>
          <w:szCs w:val="24"/>
          <w:lang w:eastAsia="en-US"/>
        </w:rPr>
        <w:t> </w:t>
      </w:r>
      <w:r w:rsidRPr="006B253B">
        <w:rPr>
          <w:rFonts w:eastAsia="Times New Roman"/>
          <w:noProof/>
          <w:lang w:eastAsia="en-US"/>
        </w:rPr>
        <w:t xml:space="preserve">90, u bidla mil-linja bażi fl-Indiċi </w:t>
      </w:r>
      <w:r w:rsidRPr="006B253B">
        <w:rPr>
          <w:iCs/>
        </w:rPr>
        <w:t xml:space="preserve">Dermatoloġiċi dwar il-Kwalità tal-Ħajja tat-Tfal </w:t>
      </w:r>
      <w:r w:rsidRPr="006B253B">
        <w:rPr>
          <w:rFonts w:eastAsia="Times New Roman"/>
          <w:noProof/>
          <w:lang w:eastAsia="en-US"/>
        </w:rPr>
        <w:t xml:space="preserve">(CDLQI, </w:t>
      </w:r>
      <w:r w:rsidRPr="006B253B">
        <w:rPr>
          <w:rFonts w:eastAsia="Times New Roman"/>
          <w:i/>
          <w:iCs/>
          <w:noProof/>
          <w:lang w:eastAsia="en-US"/>
        </w:rPr>
        <w:t>Children’s Dermatology Life Quality Index</w:t>
      </w:r>
      <w:r w:rsidRPr="006B253B">
        <w:rPr>
          <w:rFonts w:eastAsia="Times New Roman"/>
          <w:noProof/>
          <w:lang w:eastAsia="en-US"/>
        </w:rPr>
        <w:t>) f’ġimgħa 12. F’ġimgħa</w:t>
      </w:r>
      <w:r w:rsidRPr="006B253B">
        <w:rPr>
          <w:rFonts w:eastAsia="Times New Roman"/>
          <w:noProof/>
          <w:szCs w:val="24"/>
          <w:lang w:eastAsia="en-US"/>
        </w:rPr>
        <w:t> </w:t>
      </w:r>
      <w:r w:rsidRPr="006B253B">
        <w:rPr>
          <w:rFonts w:eastAsia="Times New Roman"/>
          <w:noProof/>
          <w:lang w:eastAsia="en-US"/>
        </w:rPr>
        <w:t>12, individwi trattati b’ustekinumab urew titjib ta’ sinifikat kliniku fil-psorijasi u l-kwalità ta’ ħajja marbuta mas-saħħa tagħhom (Tabella</w:t>
      </w:r>
      <w:r w:rsidRPr="006B253B">
        <w:rPr>
          <w:rFonts w:eastAsia="Times New Roman"/>
          <w:noProof/>
          <w:szCs w:val="24"/>
          <w:lang w:eastAsia="en-US"/>
        </w:rPr>
        <w:t> 7</w:t>
      </w:r>
      <w:r w:rsidRPr="006B253B">
        <w:rPr>
          <w:rFonts w:eastAsia="Times New Roman"/>
          <w:noProof/>
          <w:lang w:eastAsia="en-US"/>
        </w:rPr>
        <w:t>).</w:t>
      </w:r>
    </w:p>
    <w:p w14:paraId="7C496CEB" w14:textId="77777777" w:rsidR="005A53F8" w:rsidRPr="006B253B" w:rsidRDefault="005A53F8" w:rsidP="005A53F8">
      <w:pPr>
        <w:suppressAutoHyphens w:val="0"/>
        <w:rPr>
          <w:rFonts w:eastAsia="Times New Roman"/>
          <w:noProof/>
          <w:highlight w:val="yellow"/>
          <w:lang w:eastAsia="en-US"/>
        </w:rPr>
      </w:pPr>
    </w:p>
    <w:p w14:paraId="27E46890" w14:textId="77777777" w:rsidR="005A53F8" w:rsidRPr="006B253B" w:rsidRDefault="005A53F8" w:rsidP="005A53F8">
      <w:pPr>
        <w:suppressAutoHyphens w:val="0"/>
        <w:rPr>
          <w:rFonts w:eastAsia="Times New Roman"/>
          <w:noProof/>
          <w:lang w:eastAsia="en-US"/>
        </w:rPr>
      </w:pPr>
      <w:r w:rsidRPr="006B253B">
        <w:rPr>
          <w:rFonts w:eastAsia="Times New Roman"/>
          <w:noProof/>
          <w:lang w:eastAsia="en-US"/>
        </w:rPr>
        <w:t>Il-pazjenti kollha ġew segwiti għall-effikaċja sa 52</w:t>
      </w:r>
      <w:r w:rsidRPr="006B253B">
        <w:rPr>
          <w:rFonts w:eastAsia="Times New Roman"/>
          <w:noProof/>
          <w:szCs w:val="22"/>
          <w:lang w:eastAsia="en-US"/>
        </w:rPr>
        <w:t> </w:t>
      </w:r>
      <w:r w:rsidRPr="006B253B">
        <w:rPr>
          <w:rFonts w:eastAsia="Times New Roman"/>
          <w:noProof/>
          <w:lang w:eastAsia="en-US"/>
        </w:rPr>
        <w:t>ġimgħa wara l-ewwel għoti tas-sustanza tal-istudju. Il-proporzjon ta’ pazjenti b’punteġġ PGA ta’ fieqet (0) jew hija minima (1) f’ġimgħa</w:t>
      </w:r>
      <w:r w:rsidRPr="006B253B">
        <w:rPr>
          <w:rFonts w:eastAsia="Times New Roman"/>
          <w:noProof/>
          <w:szCs w:val="24"/>
          <w:lang w:eastAsia="en-US"/>
        </w:rPr>
        <w:t> </w:t>
      </w:r>
      <w:r w:rsidRPr="006B253B">
        <w:rPr>
          <w:rFonts w:eastAsia="Times New Roman"/>
          <w:noProof/>
          <w:lang w:eastAsia="en-US"/>
        </w:rPr>
        <w:t xml:space="preserve">12 kien 77.3%. </w:t>
      </w:r>
    </w:p>
    <w:p w14:paraId="008C1317" w14:textId="77777777" w:rsidR="005A53F8" w:rsidRPr="006B253B" w:rsidRDefault="005A53F8" w:rsidP="005A53F8">
      <w:pPr>
        <w:suppressAutoHyphens w:val="0"/>
        <w:rPr>
          <w:rFonts w:eastAsia="Times New Roman"/>
          <w:noProof/>
          <w:lang w:eastAsia="en-US"/>
        </w:rPr>
      </w:pPr>
    </w:p>
    <w:p w14:paraId="18C5045E" w14:textId="77777777" w:rsidR="005A53F8" w:rsidRPr="006B253B" w:rsidRDefault="005A53F8" w:rsidP="005A53F8">
      <w:pPr>
        <w:suppressAutoHyphens w:val="0"/>
        <w:rPr>
          <w:rFonts w:eastAsia="Times New Roman"/>
          <w:noProof/>
          <w:highlight w:val="yellow"/>
          <w:lang w:eastAsia="en-US"/>
        </w:rPr>
      </w:pPr>
      <w:r w:rsidRPr="006B253B">
        <w:rPr>
          <w:rFonts w:eastAsia="Times New Roman"/>
          <w:noProof/>
          <w:lang w:eastAsia="en-US"/>
        </w:rPr>
        <w:t>Effikaċja (ddefinita bħala PGA 0 jew 1) ġiet osservata anke mal-ewwel vista wata l-linja bażi f’ġimgħa</w:t>
      </w:r>
      <w:r w:rsidRPr="006B253B">
        <w:rPr>
          <w:rFonts w:eastAsia="Times New Roman"/>
          <w:noProof/>
          <w:szCs w:val="22"/>
          <w:lang w:eastAsia="en-US"/>
        </w:rPr>
        <w:t> </w:t>
      </w:r>
      <w:r w:rsidRPr="006B253B">
        <w:rPr>
          <w:rFonts w:eastAsia="Times New Roman"/>
          <w:noProof/>
          <w:lang w:eastAsia="en-US"/>
        </w:rPr>
        <w:t>4 u l-proporzjon ta’ individwi li kisbu punteġġ ta’ PGA ta’ 0 jew 1 żdied sa ġimgħa 16 imbagħad baqa’ relattivament stabbli sa ġimgħa 52. Titjib f’PGA, PASI, u CDLQI inżamm sa ġimgħa</w:t>
      </w:r>
      <w:r w:rsidRPr="006B253B">
        <w:rPr>
          <w:rFonts w:eastAsia="Times New Roman"/>
          <w:noProof/>
          <w:szCs w:val="22"/>
          <w:lang w:eastAsia="en-US"/>
        </w:rPr>
        <w:t> </w:t>
      </w:r>
      <w:r w:rsidRPr="006B253B">
        <w:rPr>
          <w:rFonts w:eastAsia="Times New Roman"/>
          <w:noProof/>
          <w:lang w:eastAsia="en-US"/>
        </w:rPr>
        <w:t>52 (Tabella 7).</w:t>
      </w:r>
    </w:p>
    <w:p w14:paraId="594547AA" w14:textId="77777777" w:rsidR="005A53F8" w:rsidRPr="006B253B" w:rsidRDefault="005A53F8" w:rsidP="005A53F8">
      <w:pPr>
        <w:suppressAutoHyphens w:val="0"/>
        <w:autoSpaceDE w:val="0"/>
        <w:autoSpaceDN w:val="0"/>
        <w:adjustRightInd w:val="0"/>
        <w:rPr>
          <w:rFonts w:eastAsia="Times New Roman"/>
          <w:noProof/>
          <w:highlight w:val="yellow"/>
          <w:lang w:eastAsia="en-US"/>
        </w:rPr>
      </w:pPr>
    </w:p>
    <w:p w14:paraId="51DB2EF8" w14:textId="77777777" w:rsidR="005A53F8" w:rsidRPr="006B253B" w:rsidRDefault="005A53F8" w:rsidP="005A53F8">
      <w:pPr>
        <w:keepNext/>
        <w:suppressAutoHyphens w:val="0"/>
        <w:ind w:left="1134" w:hanging="1134"/>
        <w:rPr>
          <w:rFonts w:eastAsia="Times New Roman"/>
          <w:i/>
          <w:iCs/>
          <w:noProof/>
          <w:lang w:eastAsia="en-US"/>
        </w:rPr>
      </w:pPr>
      <w:r w:rsidRPr="006B253B">
        <w:rPr>
          <w:rFonts w:eastAsia="Times New Roman"/>
          <w:i/>
          <w:iCs/>
          <w:noProof/>
          <w:szCs w:val="22"/>
          <w:lang w:eastAsia="en-US"/>
        </w:rPr>
        <w:t>Tabella 7:</w:t>
      </w:r>
      <w:r w:rsidRPr="006B253B">
        <w:rPr>
          <w:rFonts w:eastAsia="Times New Roman"/>
          <w:i/>
          <w:iCs/>
          <w:noProof/>
          <w:szCs w:val="22"/>
          <w:lang w:eastAsia="en-US"/>
        </w:rPr>
        <w:tab/>
        <w:t>Sommarju tal-iskopijiet primarji u sekondarji f’ġimgħa 12 u ġimgħa 52</w:t>
      </w:r>
    </w:p>
    <w:tbl>
      <w:tblPr>
        <w:tblW w:w="8970" w:type="dxa"/>
        <w:jc w:val="center"/>
        <w:tblBorders>
          <w:top w:val="single" w:sz="4" w:space="0" w:color="auto"/>
          <w:bottom w:val="single" w:sz="4" w:space="0" w:color="auto"/>
        </w:tblBorders>
        <w:tblLayout w:type="fixed"/>
        <w:tblLook w:val="0000" w:firstRow="0" w:lastRow="0" w:firstColumn="0" w:lastColumn="0" w:noHBand="0" w:noVBand="0"/>
      </w:tblPr>
      <w:tblGrid>
        <w:gridCol w:w="3220"/>
        <w:gridCol w:w="2700"/>
        <w:gridCol w:w="3023"/>
        <w:gridCol w:w="12"/>
        <w:gridCol w:w="15"/>
      </w:tblGrid>
      <w:tr w:rsidR="005A53F8" w:rsidRPr="006B253B" w14:paraId="50B5792D" w14:textId="77777777" w:rsidTr="00C9217F">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60A5B8F5" w14:textId="77777777" w:rsidR="005A53F8" w:rsidRPr="006B253B" w:rsidRDefault="005A53F8" w:rsidP="00C9217F">
            <w:pPr>
              <w:keepNext/>
              <w:suppressAutoHyphens w:val="0"/>
              <w:jc w:val="center"/>
              <w:rPr>
                <w:rFonts w:eastAsia="Times New Roman"/>
                <w:b/>
                <w:bCs/>
                <w:noProof/>
                <w:snapToGrid w:val="0"/>
                <w:szCs w:val="24"/>
                <w:highlight w:val="yellow"/>
                <w:lang w:eastAsia="en-US"/>
              </w:rPr>
            </w:pPr>
            <w:r w:rsidRPr="006B253B">
              <w:rPr>
                <w:rFonts w:eastAsia="Times New Roman"/>
                <w:b/>
                <w:bCs/>
                <w:noProof/>
                <w:snapToGrid w:val="0"/>
                <w:szCs w:val="24"/>
                <w:lang w:eastAsia="en-US"/>
              </w:rPr>
              <w:t>Studju ta’ Psorijasi f’pazjenti pedjatriċi (CADMUS Jr.) (</w:t>
            </w:r>
            <w:r w:rsidRPr="006B253B">
              <w:rPr>
                <w:rFonts w:eastAsia="Times New Roman" w:cs="Arial"/>
                <w:b/>
                <w:bCs/>
                <w:noProof/>
                <w:lang w:eastAsia="en-US"/>
              </w:rPr>
              <w:t>Età 6 snin-11</w:t>
            </w:r>
            <w:r w:rsidRPr="006B253B">
              <w:rPr>
                <w:rFonts w:eastAsia="Times New Roman" w:cs="Arial"/>
                <w:b/>
                <w:bCs/>
                <w:noProof/>
                <w:lang w:eastAsia="en-US"/>
              </w:rPr>
              <w:noBreakHyphen/>
              <w:t>il sena</w:t>
            </w:r>
            <w:r w:rsidRPr="006B253B">
              <w:rPr>
                <w:rFonts w:eastAsia="Times New Roman"/>
                <w:b/>
                <w:bCs/>
                <w:noProof/>
                <w:snapToGrid w:val="0"/>
                <w:szCs w:val="24"/>
                <w:lang w:eastAsia="en-US"/>
              </w:rPr>
              <w:t>)</w:t>
            </w:r>
          </w:p>
        </w:tc>
      </w:tr>
      <w:tr w:rsidR="005A53F8" w:rsidRPr="006B253B" w14:paraId="6D9535A1" w14:textId="77777777" w:rsidTr="00C9217F">
        <w:trPr>
          <w:gridAfter w:val="1"/>
          <w:wAfter w:w="15" w:type="dxa"/>
          <w:cantSplit/>
          <w:trHeight w:val="413"/>
          <w:jc w:val="center"/>
        </w:trPr>
        <w:tc>
          <w:tcPr>
            <w:tcW w:w="3220" w:type="dxa"/>
            <w:vMerge w:val="restart"/>
            <w:tcBorders>
              <w:top w:val="single" w:sz="4" w:space="0" w:color="auto"/>
              <w:left w:val="single" w:sz="4" w:space="0" w:color="auto"/>
              <w:right w:val="single" w:sz="4" w:space="0" w:color="auto"/>
            </w:tcBorders>
            <w:vAlign w:val="bottom"/>
          </w:tcPr>
          <w:p w14:paraId="5CF69BF2" w14:textId="77777777" w:rsidR="005A53F8" w:rsidRPr="006B253B" w:rsidRDefault="005A53F8" w:rsidP="00C9217F">
            <w:pPr>
              <w:keepNext/>
              <w:suppressAutoHyphens w:val="0"/>
              <w:rPr>
                <w:rFonts w:eastAsia="Times New Roman"/>
                <w:noProof/>
                <w:snapToGrid w:val="0"/>
                <w:highlight w:val="yellow"/>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14:paraId="7BC982A1" w14:textId="77777777" w:rsidR="005A53F8" w:rsidRPr="006B253B" w:rsidRDefault="005A53F8" w:rsidP="00C9217F">
            <w:pPr>
              <w:keepNext/>
              <w:keepLines/>
              <w:suppressAutoHyphens w:val="0"/>
              <w:jc w:val="center"/>
              <w:rPr>
                <w:rFonts w:eastAsia="Times New Roman"/>
                <w:b/>
                <w:noProof/>
                <w:snapToGrid w:val="0"/>
                <w:szCs w:val="24"/>
                <w:lang w:eastAsia="en-US"/>
              </w:rPr>
            </w:pPr>
            <w:r w:rsidRPr="006B253B">
              <w:rPr>
                <w:rFonts w:eastAsia="Times New Roman"/>
                <w:b/>
                <w:noProof/>
                <w:snapToGrid w:val="0"/>
                <w:szCs w:val="24"/>
                <w:lang w:eastAsia="en-US"/>
              </w:rPr>
              <w:t>Ġimgħa 12</w:t>
            </w:r>
          </w:p>
        </w:tc>
        <w:tc>
          <w:tcPr>
            <w:tcW w:w="3035" w:type="dxa"/>
            <w:gridSpan w:val="2"/>
            <w:tcBorders>
              <w:top w:val="single" w:sz="4" w:space="0" w:color="auto"/>
              <w:left w:val="single" w:sz="4" w:space="0" w:color="auto"/>
              <w:bottom w:val="single" w:sz="4" w:space="0" w:color="auto"/>
              <w:right w:val="single" w:sz="4" w:space="0" w:color="auto"/>
            </w:tcBorders>
          </w:tcPr>
          <w:p w14:paraId="7CA55405" w14:textId="77777777" w:rsidR="005A53F8" w:rsidRPr="006B253B" w:rsidRDefault="005A53F8" w:rsidP="00C9217F">
            <w:pPr>
              <w:keepNext/>
              <w:keepLines/>
              <w:suppressAutoHyphens w:val="0"/>
              <w:jc w:val="center"/>
              <w:rPr>
                <w:rFonts w:eastAsia="Times New Roman"/>
                <w:b/>
                <w:noProof/>
                <w:snapToGrid w:val="0"/>
                <w:szCs w:val="24"/>
                <w:lang w:eastAsia="en-US"/>
              </w:rPr>
            </w:pPr>
            <w:r w:rsidRPr="006B253B">
              <w:rPr>
                <w:rFonts w:eastAsia="Times New Roman"/>
                <w:b/>
                <w:noProof/>
                <w:snapToGrid w:val="0"/>
                <w:szCs w:val="24"/>
                <w:lang w:eastAsia="en-US"/>
              </w:rPr>
              <w:t>Ġimgħa 52</w:t>
            </w:r>
          </w:p>
        </w:tc>
      </w:tr>
      <w:tr w:rsidR="005A53F8" w:rsidRPr="006B253B" w14:paraId="19A00D07" w14:textId="77777777" w:rsidTr="00C9217F">
        <w:trPr>
          <w:gridAfter w:val="2"/>
          <w:wAfter w:w="27" w:type="dxa"/>
          <w:cantSplit/>
          <w:jc w:val="center"/>
        </w:trPr>
        <w:tc>
          <w:tcPr>
            <w:tcW w:w="3220" w:type="dxa"/>
            <w:vMerge/>
            <w:tcBorders>
              <w:left w:val="single" w:sz="4" w:space="0" w:color="auto"/>
              <w:right w:val="single" w:sz="4" w:space="0" w:color="auto"/>
            </w:tcBorders>
            <w:vAlign w:val="bottom"/>
          </w:tcPr>
          <w:p w14:paraId="10375E66" w14:textId="77777777" w:rsidR="005A53F8" w:rsidRPr="006B253B" w:rsidRDefault="005A53F8" w:rsidP="00C9217F">
            <w:pPr>
              <w:suppressAutoHyphens w:val="0"/>
              <w:rPr>
                <w:rFonts w:eastAsia="Times New Roman"/>
                <w:noProof/>
                <w:snapToGrid w:val="0"/>
                <w:highlight w:val="yellow"/>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14:paraId="372D1ABD" w14:textId="77777777" w:rsidR="005A53F8" w:rsidRPr="006B253B" w:rsidRDefault="005A53F8" w:rsidP="00C9217F">
            <w:pPr>
              <w:keepNext/>
              <w:keepLines/>
              <w:suppressAutoHyphens w:val="0"/>
              <w:jc w:val="center"/>
              <w:rPr>
                <w:rFonts w:eastAsia="Times New Roman"/>
                <w:noProof/>
                <w:snapToGrid w:val="0"/>
                <w:szCs w:val="24"/>
                <w:lang w:eastAsia="en-US"/>
              </w:rPr>
            </w:pPr>
            <w:r w:rsidRPr="006B253B">
              <w:rPr>
                <w:rFonts w:eastAsia="Times New Roman"/>
                <w:noProof/>
                <w:snapToGrid w:val="0"/>
                <w:szCs w:val="24"/>
                <w:lang w:eastAsia="en-US"/>
              </w:rPr>
              <w:t>Doża rrakkomandata ta’ Ustekinumab</w:t>
            </w:r>
          </w:p>
        </w:tc>
        <w:tc>
          <w:tcPr>
            <w:tcW w:w="3023" w:type="dxa"/>
            <w:tcBorders>
              <w:top w:val="single" w:sz="4" w:space="0" w:color="auto"/>
              <w:left w:val="single" w:sz="4" w:space="0" w:color="auto"/>
              <w:bottom w:val="single" w:sz="4" w:space="0" w:color="auto"/>
              <w:right w:val="single" w:sz="4" w:space="0" w:color="auto"/>
            </w:tcBorders>
          </w:tcPr>
          <w:p w14:paraId="58679A87" w14:textId="77777777" w:rsidR="005A53F8" w:rsidRPr="006B253B" w:rsidRDefault="005A53F8" w:rsidP="00C9217F">
            <w:pPr>
              <w:keepNext/>
              <w:keepLines/>
              <w:suppressAutoHyphens w:val="0"/>
              <w:jc w:val="center"/>
              <w:rPr>
                <w:rFonts w:eastAsia="Times New Roman"/>
                <w:noProof/>
                <w:snapToGrid w:val="0"/>
                <w:szCs w:val="24"/>
                <w:lang w:eastAsia="en-US"/>
              </w:rPr>
            </w:pPr>
            <w:r w:rsidRPr="006B253B">
              <w:rPr>
                <w:rFonts w:eastAsia="Times New Roman"/>
                <w:noProof/>
                <w:snapToGrid w:val="0"/>
                <w:szCs w:val="24"/>
                <w:lang w:eastAsia="en-US"/>
              </w:rPr>
              <w:t>Doża rrakkomandata ta’ Ustekinumab</w:t>
            </w:r>
          </w:p>
        </w:tc>
      </w:tr>
      <w:tr w:rsidR="005A53F8" w:rsidRPr="006B253B" w14:paraId="0B83D79E" w14:textId="77777777" w:rsidTr="00C9217F">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2C20932C" w14:textId="77777777" w:rsidR="005A53F8" w:rsidRPr="006B253B" w:rsidRDefault="005A53F8" w:rsidP="00C9217F">
            <w:pPr>
              <w:suppressAutoHyphens w:val="0"/>
              <w:rPr>
                <w:rFonts w:eastAsia="Times New Roman"/>
                <w:noProof/>
                <w:snapToGrid w:val="0"/>
                <w:highlight w:val="yellow"/>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14:paraId="78BAB95A" w14:textId="77777777" w:rsidR="005A53F8" w:rsidRPr="006B253B" w:rsidRDefault="005A53F8" w:rsidP="00C9217F">
            <w:pPr>
              <w:keepNext/>
              <w:keepLines/>
              <w:suppressAutoHyphens w:val="0"/>
              <w:jc w:val="center"/>
              <w:rPr>
                <w:rFonts w:eastAsia="Times New Roman"/>
                <w:noProof/>
                <w:szCs w:val="24"/>
                <w:lang w:eastAsia="en-US"/>
              </w:rPr>
            </w:pPr>
            <w:r w:rsidRPr="006B253B">
              <w:rPr>
                <w:rFonts w:eastAsia="Times New Roman"/>
                <w:noProof/>
                <w:szCs w:val="24"/>
                <w:lang w:eastAsia="en-US"/>
              </w:rPr>
              <w:t>N (%)</w:t>
            </w:r>
          </w:p>
        </w:tc>
        <w:tc>
          <w:tcPr>
            <w:tcW w:w="3023" w:type="dxa"/>
            <w:tcBorders>
              <w:top w:val="single" w:sz="4" w:space="0" w:color="auto"/>
              <w:left w:val="single" w:sz="4" w:space="0" w:color="auto"/>
              <w:bottom w:val="single" w:sz="4" w:space="0" w:color="auto"/>
              <w:right w:val="single" w:sz="4" w:space="0" w:color="auto"/>
            </w:tcBorders>
          </w:tcPr>
          <w:p w14:paraId="2E659EA4" w14:textId="77777777" w:rsidR="005A53F8" w:rsidRPr="006B253B" w:rsidRDefault="005A53F8" w:rsidP="00C9217F">
            <w:pPr>
              <w:keepNext/>
              <w:keepLines/>
              <w:suppressAutoHyphens w:val="0"/>
              <w:jc w:val="center"/>
              <w:rPr>
                <w:rFonts w:eastAsia="Times New Roman"/>
                <w:noProof/>
                <w:szCs w:val="24"/>
                <w:lang w:eastAsia="en-US"/>
              </w:rPr>
            </w:pPr>
            <w:r w:rsidRPr="006B253B">
              <w:rPr>
                <w:rFonts w:eastAsia="Times New Roman"/>
                <w:noProof/>
                <w:szCs w:val="24"/>
                <w:lang w:eastAsia="en-US"/>
              </w:rPr>
              <w:t>N (%)</w:t>
            </w:r>
          </w:p>
        </w:tc>
      </w:tr>
      <w:tr w:rsidR="005A53F8" w:rsidRPr="006B253B" w14:paraId="2F1312B8"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BF37A4D" w14:textId="77777777" w:rsidR="005A53F8" w:rsidRPr="006B253B" w:rsidRDefault="005A53F8" w:rsidP="00C9217F">
            <w:pPr>
              <w:suppressAutoHyphens w:val="0"/>
              <w:rPr>
                <w:rFonts w:eastAsia="Times New Roman"/>
                <w:noProof/>
                <w:snapToGrid w:val="0"/>
                <w:highlight w:val="yellow"/>
                <w:lang w:eastAsia="en-US"/>
              </w:rPr>
            </w:pPr>
            <w:r w:rsidRPr="006B253B">
              <w:rPr>
                <w:rFonts w:eastAsia="Times New Roman"/>
                <w:noProof/>
                <w:snapToGrid w:val="0"/>
                <w:lang w:eastAsia="en-US"/>
              </w:rPr>
              <w:t>Pazjenti rreġistrati</w:t>
            </w:r>
          </w:p>
        </w:tc>
        <w:tc>
          <w:tcPr>
            <w:tcW w:w="2700" w:type="dxa"/>
            <w:tcBorders>
              <w:top w:val="single" w:sz="4" w:space="0" w:color="auto"/>
              <w:left w:val="single" w:sz="4" w:space="0" w:color="auto"/>
              <w:bottom w:val="single" w:sz="4" w:space="0" w:color="auto"/>
              <w:right w:val="single" w:sz="4" w:space="0" w:color="auto"/>
            </w:tcBorders>
            <w:vAlign w:val="center"/>
          </w:tcPr>
          <w:p w14:paraId="26A7B4C4" w14:textId="77777777" w:rsidR="005A53F8" w:rsidRPr="006B253B" w:rsidRDefault="005A53F8" w:rsidP="00C9217F">
            <w:pPr>
              <w:suppressAutoHyphens w:val="0"/>
              <w:jc w:val="center"/>
              <w:rPr>
                <w:rFonts w:eastAsia="Times New Roman"/>
                <w:noProof/>
                <w:szCs w:val="24"/>
                <w:lang w:eastAsia="en-US"/>
              </w:rPr>
            </w:pPr>
            <w:r w:rsidRPr="006B253B">
              <w:rPr>
                <w:rFonts w:eastAsia="Times New Roman"/>
                <w:noProof/>
                <w:szCs w:val="24"/>
                <w:lang w:eastAsia="en-US"/>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ACE800C" w14:textId="77777777" w:rsidR="005A53F8" w:rsidRPr="006B253B" w:rsidRDefault="005A53F8" w:rsidP="00C9217F">
            <w:pPr>
              <w:suppressAutoHyphens w:val="0"/>
              <w:jc w:val="center"/>
              <w:rPr>
                <w:rFonts w:eastAsia="Times New Roman"/>
                <w:noProof/>
                <w:szCs w:val="24"/>
                <w:lang w:eastAsia="en-US"/>
              </w:rPr>
            </w:pPr>
            <w:r w:rsidRPr="006B253B">
              <w:rPr>
                <w:rFonts w:eastAsia="Times New Roman"/>
                <w:noProof/>
                <w:szCs w:val="24"/>
                <w:lang w:eastAsia="en-US"/>
              </w:rPr>
              <w:t>41</w:t>
            </w:r>
          </w:p>
        </w:tc>
      </w:tr>
      <w:tr w:rsidR="005A53F8" w:rsidRPr="006B253B" w14:paraId="6E9AA658" w14:textId="77777777" w:rsidTr="00C9217F">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09C1E5D4" w14:textId="77777777" w:rsidR="005A53F8" w:rsidRPr="006B253B" w:rsidRDefault="005A53F8" w:rsidP="00C9217F">
            <w:pPr>
              <w:keepNext/>
              <w:widowControl w:val="0"/>
              <w:suppressAutoHyphens w:val="0"/>
              <w:adjustRightInd w:val="0"/>
              <w:rPr>
                <w:rFonts w:eastAsia="Times New Roman"/>
                <w:b/>
                <w:noProof/>
                <w:szCs w:val="24"/>
                <w:lang w:eastAsia="en-US"/>
              </w:rPr>
            </w:pPr>
            <w:r w:rsidRPr="006B253B">
              <w:rPr>
                <w:rFonts w:eastAsia="Times New Roman"/>
                <w:b/>
                <w:noProof/>
                <w:szCs w:val="24"/>
                <w:lang w:eastAsia="en-US"/>
              </w:rPr>
              <w:t>PGA</w:t>
            </w:r>
          </w:p>
        </w:tc>
      </w:tr>
      <w:tr w:rsidR="005A53F8" w:rsidRPr="006B253B" w14:paraId="4F270B11"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DEC5DE1" w14:textId="77777777" w:rsidR="005A53F8" w:rsidRPr="006B253B" w:rsidRDefault="005A53F8" w:rsidP="00C9217F">
            <w:pPr>
              <w:suppressAutoHyphens w:val="0"/>
              <w:rPr>
                <w:rFonts w:eastAsia="Times New Roman"/>
                <w:b/>
                <w:noProof/>
                <w:snapToGrid w:val="0"/>
                <w:szCs w:val="24"/>
                <w:lang w:eastAsia="en-US"/>
              </w:rPr>
            </w:pPr>
            <w:r w:rsidRPr="006B253B">
              <w:rPr>
                <w:rFonts w:eastAsia="Times New Roman"/>
                <w:noProof/>
                <w:snapToGrid w:val="0"/>
                <w:szCs w:val="24"/>
                <w:lang w:eastAsia="en-US"/>
              </w:rPr>
              <w:t xml:space="preserve">PGA </w:t>
            </w:r>
            <w:r w:rsidRPr="006B253B">
              <w:rPr>
                <w:rFonts w:eastAsia="Times New Roman"/>
                <w:noProof/>
                <w:lang w:eastAsia="en-US"/>
              </w:rPr>
              <w:t xml:space="preserve">ta’ fieqet (0) jew hija minima </w:t>
            </w:r>
            <w:r w:rsidRPr="006B253B">
              <w:rPr>
                <w:rFonts w:eastAsia="Times New Roman"/>
                <w:noProof/>
                <w:snapToGrid w:val="0"/>
                <w:szCs w:val="24"/>
                <w:lang w:eastAsia="en-US"/>
              </w:rPr>
              <w:t>(1)</w:t>
            </w:r>
          </w:p>
        </w:tc>
        <w:tc>
          <w:tcPr>
            <w:tcW w:w="2700" w:type="dxa"/>
            <w:tcBorders>
              <w:top w:val="single" w:sz="4" w:space="0" w:color="auto"/>
              <w:left w:val="single" w:sz="4" w:space="0" w:color="auto"/>
              <w:bottom w:val="single" w:sz="4" w:space="0" w:color="auto"/>
              <w:right w:val="single" w:sz="4" w:space="0" w:color="auto"/>
            </w:tcBorders>
            <w:vAlign w:val="center"/>
          </w:tcPr>
          <w:p w14:paraId="2FDA4766" w14:textId="77777777" w:rsidR="005A53F8" w:rsidRPr="006B253B" w:rsidRDefault="005A53F8" w:rsidP="00C9217F">
            <w:pPr>
              <w:widowControl w:val="0"/>
              <w:suppressAutoHyphens w:val="0"/>
              <w:adjustRightInd w:val="0"/>
              <w:jc w:val="center"/>
              <w:rPr>
                <w:rFonts w:eastAsia="Times New Roman"/>
                <w:noProof/>
                <w:szCs w:val="24"/>
                <w:lang w:eastAsia="en-US"/>
              </w:rPr>
            </w:pPr>
            <w:r w:rsidRPr="006B253B">
              <w:rPr>
                <w:rFonts w:eastAsia="Times New Roman"/>
                <w:noProof/>
                <w:szCs w:val="24"/>
                <w:lang w:eastAsia="en-US"/>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3F1D28B" w14:textId="77777777" w:rsidR="005A53F8" w:rsidRPr="006B253B" w:rsidRDefault="005A53F8" w:rsidP="00C9217F">
            <w:pPr>
              <w:widowControl w:val="0"/>
              <w:suppressAutoHyphens w:val="0"/>
              <w:adjustRightInd w:val="0"/>
              <w:jc w:val="center"/>
              <w:rPr>
                <w:rFonts w:eastAsia="Times New Roman"/>
                <w:noProof/>
                <w:szCs w:val="24"/>
                <w:lang w:eastAsia="en-US"/>
              </w:rPr>
            </w:pPr>
            <w:r w:rsidRPr="006B253B">
              <w:rPr>
                <w:rFonts w:eastAsia="Times New Roman"/>
                <w:noProof/>
                <w:szCs w:val="24"/>
                <w:lang w:eastAsia="en-US"/>
              </w:rPr>
              <w:t>31 (75.6%)</w:t>
            </w:r>
          </w:p>
        </w:tc>
      </w:tr>
      <w:tr w:rsidR="005A53F8" w:rsidRPr="006B253B" w14:paraId="2BE1F929"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7E06C96" w14:textId="77777777" w:rsidR="005A53F8" w:rsidRPr="006B253B" w:rsidRDefault="005A53F8" w:rsidP="00C9217F">
            <w:pPr>
              <w:suppressAutoHyphens w:val="0"/>
              <w:rPr>
                <w:rFonts w:eastAsia="Times New Roman"/>
                <w:noProof/>
                <w:snapToGrid w:val="0"/>
                <w:szCs w:val="24"/>
                <w:highlight w:val="yellow"/>
                <w:lang w:eastAsia="en-US"/>
              </w:rPr>
            </w:pPr>
            <w:r w:rsidRPr="006B253B">
              <w:rPr>
                <w:rFonts w:eastAsia="Times New Roman"/>
                <w:noProof/>
                <w:snapToGrid w:val="0"/>
                <w:szCs w:val="24"/>
                <w:lang w:eastAsia="en-US"/>
              </w:rPr>
              <w:t xml:space="preserve">PGA </w:t>
            </w:r>
            <w:r w:rsidRPr="006B253B">
              <w:rPr>
                <w:rFonts w:eastAsia="Times New Roman"/>
                <w:noProof/>
                <w:lang w:eastAsia="en-US"/>
              </w:rPr>
              <w:t>ta’ fieqet (0)</w:t>
            </w:r>
          </w:p>
        </w:tc>
        <w:tc>
          <w:tcPr>
            <w:tcW w:w="2700" w:type="dxa"/>
            <w:tcBorders>
              <w:top w:val="single" w:sz="4" w:space="0" w:color="auto"/>
              <w:left w:val="single" w:sz="4" w:space="0" w:color="auto"/>
              <w:bottom w:val="single" w:sz="4" w:space="0" w:color="auto"/>
              <w:right w:val="single" w:sz="4" w:space="0" w:color="auto"/>
            </w:tcBorders>
            <w:vAlign w:val="center"/>
          </w:tcPr>
          <w:p w14:paraId="67B26F10" w14:textId="77777777" w:rsidR="005A53F8" w:rsidRPr="006B253B" w:rsidRDefault="005A53F8" w:rsidP="00C9217F">
            <w:pPr>
              <w:widowControl w:val="0"/>
              <w:suppressAutoHyphens w:val="0"/>
              <w:adjustRightInd w:val="0"/>
              <w:jc w:val="center"/>
              <w:rPr>
                <w:rFonts w:eastAsia="Times New Roman"/>
                <w:strike/>
                <w:noProof/>
                <w:szCs w:val="24"/>
                <w:lang w:eastAsia="en-US"/>
              </w:rPr>
            </w:pPr>
            <w:r w:rsidRPr="006B253B">
              <w:rPr>
                <w:rFonts w:eastAsia="Times New Roman"/>
                <w:noProof/>
                <w:lang w:eastAsia="en-US"/>
              </w:rPr>
              <w:t>17 (38.6%)</w:t>
            </w:r>
          </w:p>
        </w:tc>
        <w:tc>
          <w:tcPr>
            <w:tcW w:w="3035" w:type="dxa"/>
            <w:gridSpan w:val="2"/>
            <w:tcBorders>
              <w:top w:val="single" w:sz="4" w:space="0" w:color="auto"/>
              <w:left w:val="single" w:sz="4" w:space="0" w:color="auto"/>
              <w:bottom w:val="single" w:sz="4" w:space="0" w:color="auto"/>
              <w:right w:val="single" w:sz="4" w:space="0" w:color="auto"/>
            </w:tcBorders>
          </w:tcPr>
          <w:p w14:paraId="435B97F9" w14:textId="77777777" w:rsidR="005A53F8" w:rsidRPr="006B253B" w:rsidRDefault="005A53F8" w:rsidP="00C9217F">
            <w:pPr>
              <w:widowControl w:val="0"/>
              <w:suppressAutoHyphens w:val="0"/>
              <w:adjustRightInd w:val="0"/>
              <w:jc w:val="center"/>
              <w:rPr>
                <w:rFonts w:eastAsia="Times New Roman"/>
                <w:strike/>
                <w:noProof/>
                <w:szCs w:val="24"/>
                <w:lang w:eastAsia="en-US"/>
              </w:rPr>
            </w:pPr>
            <w:r w:rsidRPr="006B253B">
              <w:rPr>
                <w:rFonts w:eastAsia="Times New Roman"/>
                <w:noProof/>
                <w:lang w:eastAsia="en-US"/>
              </w:rPr>
              <w:t>23 (56.1%)</w:t>
            </w:r>
          </w:p>
        </w:tc>
      </w:tr>
      <w:tr w:rsidR="005A53F8" w:rsidRPr="006B253B" w14:paraId="4F58CF42" w14:textId="77777777" w:rsidTr="00C9217F">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17205B3C" w14:textId="77777777" w:rsidR="005A53F8" w:rsidRPr="006B253B" w:rsidRDefault="005A53F8" w:rsidP="00C9217F">
            <w:pPr>
              <w:keepNext/>
              <w:widowControl w:val="0"/>
              <w:suppressAutoHyphens w:val="0"/>
              <w:adjustRightInd w:val="0"/>
              <w:rPr>
                <w:rFonts w:eastAsia="Times New Roman"/>
                <w:b/>
                <w:noProof/>
                <w:snapToGrid w:val="0"/>
                <w:szCs w:val="24"/>
                <w:lang w:eastAsia="en-US"/>
              </w:rPr>
            </w:pPr>
            <w:r w:rsidRPr="006B253B">
              <w:rPr>
                <w:rFonts w:eastAsia="Times New Roman"/>
                <w:b/>
                <w:noProof/>
                <w:snapToGrid w:val="0"/>
                <w:szCs w:val="24"/>
                <w:lang w:eastAsia="en-US"/>
              </w:rPr>
              <w:t>PASI</w:t>
            </w:r>
          </w:p>
        </w:tc>
      </w:tr>
      <w:tr w:rsidR="005A53F8" w:rsidRPr="006B253B" w14:paraId="068DB3A6"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D13F53D" w14:textId="77777777" w:rsidR="005A53F8" w:rsidRPr="006B253B" w:rsidRDefault="005A53F8" w:rsidP="00C9217F">
            <w:pPr>
              <w:suppressAutoHyphens w:val="0"/>
              <w:rPr>
                <w:rFonts w:eastAsia="Times New Roman"/>
                <w:b/>
                <w:noProof/>
                <w:snapToGrid w:val="0"/>
                <w:szCs w:val="24"/>
                <w:lang w:eastAsia="en-US"/>
              </w:rPr>
            </w:pPr>
            <w:r w:rsidRPr="006B253B">
              <w:rPr>
                <w:rFonts w:eastAsia="Times New Roman"/>
                <w:noProof/>
                <w:snapToGrid w:val="0"/>
                <w:szCs w:val="24"/>
                <w:lang w:eastAsia="en-US"/>
              </w:rPr>
              <w:t>Dawk li rrispondew PASI</w:t>
            </w:r>
            <w:r w:rsidRPr="006B253B">
              <w:rPr>
                <w:rFonts w:eastAsia="Times New Roman"/>
                <w:noProof/>
                <w:szCs w:val="24"/>
                <w:lang w:eastAsia="en-US"/>
              </w:rPr>
              <w:t> </w:t>
            </w:r>
            <w:r w:rsidRPr="006B253B">
              <w:rPr>
                <w:rFonts w:eastAsia="Times New Roman"/>
                <w:noProof/>
                <w:snapToGrid w:val="0"/>
                <w:szCs w:val="24"/>
                <w:lang w:eastAsia="en-US"/>
              </w:rPr>
              <w:t>75</w:t>
            </w:r>
          </w:p>
        </w:tc>
        <w:tc>
          <w:tcPr>
            <w:tcW w:w="2700" w:type="dxa"/>
            <w:tcBorders>
              <w:top w:val="single" w:sz="4" w:space="0" w:color="auto"/>
              <w:left w:val="single" w:sz="4" w:space="0" w:color="auto"/>
              <w:bottom w:val="single" w:sz="4" w:space="0" w:color="auto"/>
              <w:right w:val="single" w:sz="4" w:space="0" w:color="auto"/>
            </w:tcBorders>
            <w:vAlign w:val="center"/>
          </w:tcPr>
          <w:p w14:paraId="21B3EBF8" w14:textId="77777777" w:rsidR="005A53F8" w:rsidRPr="006B253B" w:rsidRDefault="005A53F8" w:rsidP="00C9217F">
            <w:pPr>
              <w:widowControl w:val="0"/>
              <w:suppressAutoHyphens w:val="0"/>
              <w:adjustRightInd w:val="0"/>
              <w:jc w:val="center"/>
              <w:rPr>
                <w:rFonts w:eastAsia="Times New Roman"/>
                <w:noProof/>
                <w:szCs w:val="22"/>
                <w:lang w:eastAsia="en-US"/>
              </w:rPr>
            </w:pPr>
            <w:r w:rsidRPr="006B253B">
              <w:rPr>
                <w:rFonts w:eastAsia="Times New Roman"/>
                <w:noProof/>
                <w:szCs w:val="24"/>
                <w:lang w:eastAsia="en-US"/>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E705586" w14:textId="77777777" w:rsidR="005A53F8" w:rsidRPr="006B253B" w:rsidRDefault="005A53F8" w:rsidP="00C9217F">
            <w:pPr>
              <w:widowControl w:val="0"/>
              <w:suppressAutoHyphens w:val="0"/>
              <w:adjustRightInd w:val="0"/>
              <w:jc w:val="center"/>
              <w:rPr>
                <w:rFonts w:eastAsia="Times New Roman"/>
                <w:noProof/>
                <w:szCs w:val="22"/>
                <w:lang w:eastAsia="en-US"/>
              </w:rPr>
            </w:pPr>
            <w:r w:rsidRPr="006B253B">
              <w:rPr>
                <w:rFonts w:eastAsia="Times New Roman"/>
                <w:noProof/>
                <w:szCs w:val="24"/>
                <w:lang w:eastAsia="en-US"/>
              </w:rPr>
              <w:t>36 (87.8%)</w:t>
            </w:r>
          </w:p>
        </w:tc>
      </w:tr>
      <w:tr w:rsidR="005A53F8" w:rsidRPr="006B253B" w14:paraId="12004804"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531A31A" w14:textId="77777777" w:rsidR="005A53F8" w:rsidRPr="006B253B" w:rsidRDefault="005A53F8" w:rsidP="00C9217F">
            <w:pPr>
              <w:suppressAutoHyphens w:val="0"/>
              <w:rPr>
                <w:rFonts w:eastAsia="Times New Roman"/>
                <w:noProof/>
                <w:snapToGrid w:val="0"/>
                <w:szCs w:val="24"/>
                <w:lang w:eastAsia="en-US"/>
              </w:rPr>
            </w:pPr>
            <w:r w:rsidRPr="006B253B">
              <w:rPr>
                <w:rFonts w:eastAsia="Times New Roman"/>
                <w:noProof/>
                <w:snapToGrid w:val="0"/>
                <w:szCs w:val="24"/>
                <w:lang w:eastAsia="en-US"/>
              </w:rPr>
              <w:t>Dawk li rrispondew PASI</w:t>
            </w:r>
            <w:r w:rsidRPr="006B253B">
              <w:rPr>
                <w:rFonts w:eastAsia="Times New Roman"/>
                <w:noProof/>
                <w:szCs w:val="24"/>
                <w:lang w:eastAsia="en-US"/>
              </w:rPr>
              <w:t> </w:t>
            </w:r>
            <w:r w:rsidRPr="006B253B">
              <w:rPr>
                <w:rFonts w:eastAsia="Times New Roman"/>
                <w:noProof/>
                <w:snapToGrid w:val="0"/>
                <w:szCs w:val="24"/>
                <w:lang w:eastAsia="en-US"/>
              </w:rPr>
              <w:t>90</w:t>
            </w:r>
          </w:p>
        </w:tc>
        <w:tc>
          <w:tcPr>
            <w:tcW w:w="2700" w:type="dxa"/>
            <w:tcBorders>
              <w:top w:val="single" w:sz="4" w:space="0" w:color="auto"/>
              <w:left w:val="single" w:sz="4" w:space="0" w:color="auto"/>
              <w:bottom w:val="single" w:sz="4" w:space="0" w:color="auto"/>
              <w:right w:val="single" w:sz="4" w:space="0" w:color="auto"/>
            </w:tcBorders>
            <w:vAlign w:val="center"/>
          </w:tcPr>
          <w:p w14:paraId="5C4ACDF9" w14:textId="77777777" w:rsidR="005A53F8" w:rsidRPr="006B253B" w:rsidRDefault="005A53F8" w:rsidP="00C9217F">
            <w:pPr>
              <w:widowControl w:val="0"/>
              <w:suppressAutoHyphens w:val="0"/>
              <w:adjustRightInd w:val="0"/>
              <w:jc w:val="center"/>
              <w:rPr>
                <w:rFonts w:eastAsia="Times New Roman"/>
                <w:noProof/>
                <w:lang w:eastAsia="en-US"/>
              </w:rPr>
            </w:pPr>
            <w:r w:rsidRPr="006B253B">
              <w:rPr>
                <w:rFonts w:eastAsia="Times New Roman"/>
                <w:noProof/>
                <w:lang w:eastAsia="en-US"/>
              </w:rPr>
              <w:t>28 (63.6%)</w:t>
            </w:r>
          </w:p>
        </w:tc>
        <w:tc>
          <w:tcPr>
            <w:tcW w:w="3035" w:type="dxa"/>
            <w:gridSpan w:val="2"/>
            <w:tcBorders>
              <w:top w:val="single" w:sz="4" w:space="0" w:color="auto"/>
              <w:left w:val="single" w:sz="4" w:space="0" w:color="auto"/>
              <w:bottom w:val="single" w:sz="4" w:space="0" w:color="auto"/>
              <w:right w:val="single" w:sz="4" w:space="0" w:color="auto"/>
            </w:tcBorders>
          </w:tcPr>
          <w:p w14:paraId="3CCCA5C5" w14:textId="77777777" w:rsidR="005A53F8" w:rsidRPr="006B253B" w:rsidRDefault="005A53F8" w:rsidP="00C9217F">
            <w:pPr>
              <w:widowControl w:val="0"/>
              <w:suppressAutoHyphens w:val="0"/>
              <w:adjustRightInd w:val="0"/>
              <w:jc w:val="center"/>
              <w:rPr>
                <w:rFonts w:eastAsia="Times New Roman"/>
                <w:noProof/>
                <w:lang w:eastAsia="en-US"/>
              </w:rPr>
            </w:pPr>
            <w:r w:rsidRPr="006B253B">
              <w:rPr>
                <w:rFonts w:eastAsia="Times New Roman"/>
                <w:noProof/>
                <w:lang w:eastAsia="en-US"/>
              </w:rPr>
              <w:t>29 (70.7%)</w:t>
            </w:r>
          </w:p>
        </w:tc>
      </w:tr>
      <w:tr w:rsidR="005A53F8" w:rsidRPr="006B253B" w14:paraId="0D919248"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FD785F0" w14:textId="77777777" w:rsidR="005A53F8" w:rsidRPr="006B253B" w:rsidRDefault="005A53F8" w:rsidP="00C9217F">
            <w:pPr>
              <w:suppressAutoHyphens w:val="0"/>
              <w:rPr>
                <w:rFonts w:eastAsia="Times New Roman"/>
                <w:noProof/>
                <w:snapToGrid w:val="0"/>
                <w:szCs w:val="24"/>
                <w:highlight w:val="yellow"/>
                <w:lang w:eastAsia="en-US"/>
              </w:rPr>
            </w:pPr>
            <w:r w:rsidRPr="006B253B">
              <w:rPr>
                <w:rFonts w:eastAsia="Times New Roman"/>
                <w:noProof/>
                <w:snapToGrid w:val="0"/>
                <w:szCs w:val="24"/>
                <w:lang w:eastAsia="en-US"/>
              </w:rPr>
              <w:t>Dawk li rrispondew PASI</w:t>
            </w:r>
            <w:r w:rsidRPr="006B253B">
              <w:rPr>
                <w:rFonts w:eastAsia="Times New Roman"/>
                <w:noProof/>
                <w:szCs w:val="24"/>
                <w:lang w:eastAsia="en-US"/>
              </w:rPr>
              <w:t> </w:t>
            </w:r>
            <w:r w:rsidRPr="006B253B">
              <w:rPr>
                <w:rFonts w:eastAsia="Times New Roman"/>
                <w:noProof/>
                <w:snapToGrid w:val="0"/>
                <w:szCs w:val="24"/>
                <w:lang w:eastAsia="en-US"/>
              </w:rPr>
              <w:t>100</w:t>
            </w:r>
            <w:r w:rsidRPr="006B253B">
              <w:rPr>
                <w:rFonts w:eastAsia="Times New Roman"/>
                <w:noProof/>
                <w:snapToGrid w:val="0"/>
                <w:szCs w:val="24"/>
                <w:vertAlign w:val="superscript"/>
                <w:lang w:eastAsia="en-US"/>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7A3A22C6" w14:textId="77777777" w:rsidR="005A53F8" w:rsidRPr="006B253B" w:rsidRDefault="005A53F8" w:rsidP="00C9217F">
            <w:pPr>
              <w:widowControl w:val="0"/>
              <w:suppressAutoHyphens w:val="0"/>
              <w:adjustRightInd w:val="0"/>
              <w:jc w:val="center"/>
              <w:rPr>
                <w:rFonts w:eastAsia="Times New Roman"/>
                <w:noProof/>
                <w:lang w:eastAsia="en-US"/>
              </w:rPr>
            </w:pPr>
            <w:r w:rsidRPr="006B253B">
              <w:rPr>
                <w:rFonts w:eastAsia="Times New Roman"/>
                <w:noProof/>
                <w:lang w:eastAsia="en-US"/>
              </w:rPr>
              <w:t>15 (34.1%)</w:t>
            </w:r>
          </w:p>
        </w:tc>
        <w:tc>
          <w:tcPr>
            <w:tcW w:w="3035" w:type="dxa"/>
            <w:gridSpan w:val="2"/>
            <w:tcBorders>
              <w:top w:val="single" w:sz="4" w:space="0" w:color="auto"/>
              <w:left w:val="single" w:sz="4" w:space="0" w:color="auto"/>
              <w:bottom w:val="single" w:sz="4" w:space="0" w:color="auto"/>
              <w:right w:val="single" w:sz="4" w:space="0" w:color="auto"/>
            </w:tcBorders>
          </w:tcPr>
          <w:p w14:paraId="2354F6EC" w14:textId="77777777" w:rsidR="005A53F8" w:rsidRPr="006B253B" w:rsidRDefault="005A53F8" w:rsidP="00C9217F">
            <w:pPr>
              <w:widowControl w:val="0"/>
              <w:suppressAutoHyphens w:val="0"/>
              <w:adjustRightInd w:val="0"/>
              <w:jc w:val="center"/>
              <w:rPr>
                <w:rFonts w:eastAsia="Times New Roman"/>
                <w:noProof/>
                <w:lang w:eastAsia="en-US"/>
              </w:rPr>
            </w:pPr>
            <w:r w:rsidRPr="006B253B">
              <w:rPr>
                <w:rFonts w:eastAsia="Times New Roman"/>
                <w:noProof/>
                <w:lang w:eastAsia="en-US"/>
              </w:rPr>
              <w:t>22 (53.7%)</w:t>
            </w:r>
          </w:p>
        </w:tc>
      </w:tr>
      <w:tr w:rsidR="005A53F8" w:rsidRPr="006B253B" w14:paraId="7C235119" w14:textId="77777777" w:rsidTr="00C9217F">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24A57FC4" w14:textId="77777777" w:rsidR="005A53F8" w:rsidRPr="006B253B" w:rsidRDefault="005A53F8" w:rsidP="00C9217F">
            <w:pPr>
              <w:keepNext/>
              <w:widowControl w:val="0"/>
              <w:suppressAutoHyphens w:val="0"/>
              <w:adjustRightInd w:val="0"/>
              <w:rPr>
                <w:rFonts w:eastAsia="Times New Roman"/>
                <w:b/>
                <w:noProof/>
                <w:szCs w:val="24"/>
                <w:highlight w:val="yellow"/>
                <w:lang w:eastAsia="en-US"/>
              </w:rPr>
            </w:pPr>
            <w:r w:rsidRPr="006B253B">
              <w:rPr>
                <w:rFonts w:eastAsia="Times New Roman"/>
                <w:b/>
                <w:noProof/>
                <w:szCs w:val="24"/>
                <w:lang w:eastAsia="en-US"/>
              </w:rPr>
              <w:t>CDLQI</w:t>
            </w:r>
            <w:r w:rsidRPr="006B253B">
              <w:rPr>
                <w:rFonts w:eastAsia="Times New Roman"/>
                <w:noProof/>
                <w:szCs w:val="22"/>
                <w:vertAlign w:val="superscript"/>
                <w:lang w:eastAsia="en-US"/>
              </w:rPr>
              <w:t>a</w:t>
            </w:r>
          </w:p>
        </w:tc>
      </w:tr>
      <w:tr w:rsidR="005A53F8" w:rsidRPr="006B253B" w14:paraId="7A62ECAC"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1EB368C" w14:textId="77777777" w:rsidR="005A53F8" w:rsidRPr="006B253B" w:rsidRDefault="005A53F8" w:rsidP="00C9217F">
            <w:pPr>
              <w:suppressAutoHyphens w:val="0"/>
              <w:rPr>
                <w:rFonts w:eastAsia="Times New Roman"/>
                <w:noProof/>
                <w:snapToGrid w:val="0"/>
                <w:lang w:eastAsia="en-US"/>
              </w:rPr>
            </w:pPr>
            <w:r w:rsidRPr="006B253B">
              <w:rPr>
                <w:rFonts w:eastAsia="Times New Roman"/>
                <w:noProof/>
                <w:snapToGrid w:val="0"/>
                <w:szCs w:val="24"/>
                <w:lang w:eastAsia="en-US"/>
              </w:rPr>
              <w:t>Pazjenti bi CDLQI &gt; 1 fil-linja bażi</w:t>
            </w:r>
          </w:p>
        </w:tc>
        <w:tc>
          <w:tcPr>
            <w:tcW w:w="2700" w:type="dxa"/>
            <w:tcBorders>
              <w:top w:val="single" w:sz="4" w:space="0" w:color="auto"/>
              <w:left w:val="single" w:sz="4" w:space="0" w:color="auto"/>
              <w:bottom w:val="single" w:sz="4" w:space="0" w:color="auto"/>
              <w:right w:val="single" w:sz="4" w:space="0" w:color="auto"/>
            </w:tcBorders>
            <w:vAlign w:val="center"/>
          </w:tcPr>
          <w:p w14:paraId="67988C79" w14:textId="77777777" w:rsidR="005A53F8" w:rsidRPr="006B253B" w:rsidRDefault="005A53F8" w:rsidP="00C9217F">
            <w:pPr>
              <w:widowControl w:val="0"/>
              <w:suppressAutoHyphens w:val="0"/>
              <w:adjustRightInd w:val="0"/>
              <w:jc w:val="center"/>
              <w:rPr>
                <w:rFonts w:eastAsia="Times New Roman"/>
                <w:noProof/>
                <w:snapToGrid w:val="0"/>
                <w:szCs w:val="22"/>
                <w:lang w:eastAsia="en-US"/>
              </w:rPr>
            </w:pPr>
            <w:r w:rsidRPr="006B253B">
              <w:rPr>
                <w:rFonts w:eastAsia="Times New Roman"/>
                <w:noProof/>
                <w:snapToGrid w:val="0"/>
                <w:szCs w:val="22"/>
                <w:lang w:eastAsia="en-US"/>
              </w:rPr>
              <w:t>(N=39)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251E249" w14:textId="77777777" w:rsidR="005A53F8" w:rsidRPr="006B253B" w:rsidRDefault="005A53F8" w:rsidP="00C9217F">
            <w:pPr>
              <w:widowControl w:val="0"/>
              <w:suppressAutoHyphens w:val="0"/>
              <w:adjustRightInd w:val="0"/>
              <w:jc w:val="center"/>
              <w:rPr>
                <w:rFonts w:eastAsia="Times New Roman"/>
                <w:noProof/>
                <w:snapToGrid w:val="0"/>
                <w:szCs w:val="22"/>
                <w:lang w:eastAsia="en-US"/>
              </w:rPr>
            </w:pPr>
            <w:r w:rsidRPr="006B253B">
              <w:rPr>
                <w:rFonts w:eastAsia="Times New Roman"/>
                <w:noProof/>
                <w:snapToGrid w:val="0"/>
                <w:szCs w:val="22"/>
                <w:lang w:eastAsia="en-US"/>
              </w:rPr>
              <w:t>(N=36)</w:t>
            </w:r>
          </w:p>
        </w:tc>
      </w:tr>
      <w:tr w:rsidR="005A53F8" w:rsidRPr="006B253B" w14:paraId="7C758DA7" w14:textId="77777777" w:rsidTr="00C9217F">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01E80BD" w14:textId="77777777" w:rsidR="005A53F8" w:rsidRPr="006B253B" w:rsidRDefault="005A53F8" w:rsidP="00C9217F">
            <w:pPr>
              <w:suppressAutoHyphens w:val="0"/>
              <w:rPr>
                <w:rFonts w:eastAsia="Times New Roman"/>
                <w:noProof/>
                <w:snapToGrid w:val="0"/>
                <w:szCs w:val="24"/>
                <w:lang w:eastAsia="en-US"/>
              </w:rPr>
            </w:pPr>
            <w:r w:rsidRPr="006B253B">
              <w:rPr>
                <w:rFonts w:eastAsia="Times New Roman"/>
                <w:noProof/>
                <w:snapToGrid w:val="0"/>
                <w:szCs w:val="24"/>
                <w:lang w:eastAsia="en-US"/>
              </w:rPr>
              <w:t>CDLQI ta’ 0 jew 1</w:t>
            </w:r>
          </w:p>
        </w:tc>
        <w:tc>
          <w:tcPr>
            <w:tcW w:w="2700" w:type="dxa"/>
            <w:tcBorders>
              <w:top w:val="single" w:sz="4" w:space="0" w:color="auto"/>
              <w:left w:val="single" w:sz="4" w:space="0" w:color="auto"/>
              <w:bottom w:val="single" w:sz="4" w:space="0" w:color="auto"/>
              <w:right w:val="single" w:sz="4" w:space="0" w:color="auto"/>
            </w:tcBorders>
            <w:vAlign w:val="center"/>
          </w:tcPr>
          <w:p w14:paraId="6D3DAF0B" w14:textId="77777777" w:rsidR="005A53F8" w:rsidRPr="006B253B" w:rsidRDefault="005A53F8" w:rsidP="00C9217F">
            <w:pPr>
              <w:widowControl w:val="0"/>
              <w:suppressAutoHyphens w:val="0"/>
              <w:adjustRightInd w:val="0"/>
              <w:jc w:val="center"/>
              <w:rPr>
                <w:rFonts w:eastAsia="Times New Roman"/>
                <w:noProof/>
                <w:szCs w:val="22"/>
                <w:lang w:eastAsia="en-US"/>
              </w:rPr>
            </w:pPr>
            <w:r w:rsidRPr="006B253B">
              <w:rPr>
                <w:rFonts w:eastAsia="Times New Roman"/>
                <w:noProof/>
                <w:lang w:eastAsia="en-US"/>
              </w:rPr>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27137C6" w14:textId="77777777" w:rsidR="005A53F8" w:rsidRPr="006B253B" w:rsidRDefault="005A53F8" w:rsidP="00C9217F">
            <w:pPr>
              <w:widowControl w:val="0"/>
              <w:suppressAutoHyphens w:val="0"/>
              <w:adjustRightInd w:val="0"/>
              <w:jc w:val="center"/>
              <w:rPr>
                <w:rFonts w:eastAsia="Times New Roman"/>
                <w:noProof/>
                <w:color w:val="000000"/>
                <w:szCs w:val="22"/>
                <w:lang w:eastAsia="en-US"/>
              </w:rPr>
            </w:pPr>
            <w:r w:rsidRPr="006B253B">
              <w:rPr>
                <w:rFonts w:eastAsia="Times New Roman"/>
                <w:noProof/>
                <w:lang w:eastAsia="en-US"/>
              </w:rPr>
              <w:t>21 (58.3%)</w:t>
            </w:r>
          </w:p>
        </w:tc>
      </w:tr>
      <w:tr w:rsidR="005A53F8" w:rsidRPr="006B253B" w14:paraId="51751DB0" w14:textId="77777777" w:rsidTr="00C9217F">
        <w:trPr>
          <w:cantSplit/>
          <w:jc w:val="center"/>
        </w:trPr>
        <w:tc>
          <w:tcPr>
            <w:tcW w:w="8970" w:type="dxa"/>
            <w:gridSpan w:val="5"/>
            <w:tcBorders>
              <w:top w:val="single" w:sz="4" w:space="0" w:color="auto"/>
              <w:left w:val="nil"/>
              <w:bottom w:val="nil"/>
              <w:right w:val="nil"/>
            </w:tcBorders>
          </w:tcPr>
          <w:p w14:paraId="44C84112" w14:textId="77777777" w:rsidR="005A53F8" w:rsidRPr="006B253B" w:rsidRDefault="005A53F8" w:rsidP="00C9217F">
            <w:pPr>
              <w:tabs>
                <w:tab w:val="left" w:pos="284"/>
              </w:tabs>
              <w:suppressAutoHyphens w:val="0"/>
              <w:ind w:left="284" w:hanging="284"/>
              <w:rPr>
                <w:rFonts w:eastAsia="Times New Roman"/>
                <w:noProof/>
                <w:sz w:val="18"/>
                <w:szCs w:val="18"/>
                <w:highlight w:val="yellow"/>
                <w:lang w:eastAsia="en-US"/>
              </w:rPr>
            </w:pPr>
            <w:r w:rsidRPr="006B253B">
              <w:rPr>
                <w:rFonts w:eastAsia="Times New Roman"/>
                <w:noProof/>
                <w:szCs w:val="22"/>
                <w:vertAlign w:val="superscript"/>
                <w:lang w:eastAsia="en-US"/>
              </w:rPr>
              <w:t>a</w:t>
            </w:r>
            <w:r w:rsidRPr="006B253B">
              <w:rPr>
                <w:rFonts w:eastAsia="Times New Roman"/>
                <w:noProof/>
                <w:sz w:val="18"/>
                <w:szCs w:val="18"/>
                <w:lang w:eastAsia="en-US"/>
              </w:rPr>
              <w:tab/>
              <w:t>CDLQI: Is-CDLQI huwa strument dermatoloġiku biex jistma l-effett ta’ problema fil-ġilda fuq il-kwalità tal-ħajja marbuta mas-saħħa fil-popolazzjoni pedjatrika. CDLQI ta’ 0 jew 1 jindika li m’hemm l-ebda effett fuq il-kwalità ta’ ħajja tat-tifel jew tifla.</w:t>
            </w:r>
          </w:p>
        </w:tc>
      </w:tr>
    </w:tbl>
    <w:p w14:paraId="1500D417" w14:textId="77777777" w:rsidR="005A53F8" w:rsidRPr="006B253B" w:rsidRDefault="005A53F8" w:rsidP="005A53F8">
      <w:pPr>
        <w:widowControl w:val="0"/>
      </w:pPr>
    </w:p>
    <w:p w14:paraId="5BD52017" w14:textId="77777777" w:rsidR="005A53F8" w:rsidRPr="006B253B" w:rsidRDefault="005A53F8" w:rsidP="005A53F8">
      <w:pPr>
        <w:keepNext/>
      </w:pPr>
      <w:r w:rsidRPr="006B253B">
        <w:rPr>
          <w:szCs w:val="22"/>
          <w:u w:val="single"/>
        </w:rPr>
        <w:t>Il-Marda ta’ Crohn</w:t>
      </w:r>
    </w:p>
    <w:p w14:paraId="1A3CF2DE" w14:textId="77777777" w:rsidR="005A53F8" w:rsidRPr="006B253B" w:rsidRDefault="005A53F8" w:rsidP="005A53F8">
      <w:r w:rsidRPr="006B253B">
        <w:t xml:space="preserve">Is-sigurtà u l-effikaċja ta’ ustekinumab kienet evalwata fi tliet studji randomised, double-blind, ikkontrollati bil-plaċebo, b’aktar minn ċentru wieħed f’pazjenti adulti bil-marda ta’ Crohn attiva b’mod moderat sa severa (punteġġ tal-Indiċi tal-Attività tal-Marda ta’ Crohn [CDAI - </w:t>
      </w:r>
      <w:r w:rsidRPr="006B253B">
        <w:rPr>
          <w:i/>
        </w:rPr>
        <w:t>Crohn’s Disease Activity Index</w:t>
      </w:r>
      <w:r w:rsidRPr="006B253B">
        <w:t>] ta’ ≥ 220 u ≤ 450). Il-programm ta’ żvilupp kliniku kien jikkonsisti minn żewġ studji ta’ 8 ġimgħat ta’ induzzjoni fil-vini (UNITI-1 u UNITI-2) segwit minn studju ta’ manteniment ta’ 44 ġimgħa randomised, ta’ irtirar taħt il-ġilda (IM-UNITI) li jirrappreżentaw 52 ġimgħa ta’ terapija.</w:t>
      </w:r>
    </w:p>
    <w:p w14:paraId="2F3DE054" w14:textId="77777777" w:rsidR="005A53F8" w:rsidRPr="006B253B" w:rsidRDefault="005A53F8" w:rsidP="005A53F8">
      <w:pPr>
        <w:rPr>
          <w:iCs/>
        </w:rPr>
      </w:pPr>
    </w:p>
    <w:p w14:paraId="73D3BA66" w14:textId="77777777" w:rsidR="005A53F8" w:rsidRPr="006B253B" w:rsidRDefault="005A53F8" w:rsidP="005A53F8">
      <w:pPr>
        <w:rPr>
          <w:szCs w:val="24"/>
        </w:rPr>
      </w:pPr>
      <w:r w:rsidRPr="006B253B">
        <w:t>L-istudji ta’ induzzjoni kienu jinkludu 1409 (UNITI-1, n</w:t>
      </w:r>
      <w:r w:rsidRPr="006B253B">
        <w:rPr>
          <w:szCs w:val="22"/>
        </w:rPr>
        <w:t> </w:t>
      </w:r>
      <w:r w:rsidRPr="006B253B">
        <w:t>=</w:t>
      </w:r>
      <w:r w:rsidRPr="006B253B">
        <w:rPr>
          <w:szCs w:val="22"/>
        </w:rPr>
        <w:t> </w:t>
      </w:r>
      <w:r w:rsidRPr="006B253B">
        <w:t>769; UNITI-2 n</w:t>
      </w:r>
      <w:r w:rsidRPr="006B253B">
        <w:rPr>
          <w:szCs w:val="22"/>
        </w:rPr>
        <w:t> </w:t>
      </w:r>
      <w:r w:rsidRPr="006B253B">
        <w:t>=</w:t>
      </w:r>
      <w:r w:rsidRPr="006B253B">
        <w:rPr>
          <w:szCs w:val="22"/>
        </w:rPr>
        <w:t> </w:t>
      </w:r>
      <w:r w:rsidRPr="006B253B">
        <w:t xml:space="preserve">640) pazjenti. Il-punt finali primarju għaż-żewġ studji ta’ induzzjoni kien il-proporzjon ta’ individwi f’rispons kliniku (definit bħala tnaqqis fil-punteġġ ta’ CDAI ta’ ≥ 100 punt) f’ġimgħa 6. Id-dejta dwar l-effikaċja kienet miġbura u analizzata sa tmiem ġimgħa 8 għaż-żewġ studji. Kienu permessi dożi konkomitanti ta’ kortikosterojdi orali, immunomodulaturi, aminosalicylates u antibijotiċi u 75% tal-pazjenti komplew jirċievu mill-inqas waħda minn dawn il-mediċini. Fiż-żewġ studji, il-pazjenti kienu randomised biex jirċievu għoti waħda fil-vini tad-doża </w:t>
      </w:r>
      <w:r w:rsidRPr="006B253B">
        <w:rPr>
          <w:i/>
        </w:rPr>
        <w:t>tiered</w:t>
      </w:r>
      <w:r w:rsidRPr="006B253B">
        <w:t xml:space="preserve"> rakkomandata ta’ madwar 6 mg/kg (ara sezzjoni 4.2 tal-SmPC ta’ IMULDOSA 130 mg Konċentrat għal soluzzjoni għall-infużjoni), doża fissa ta’ 130 mg ustekinumab, jew plaċebo f’ġimgħa 0</w:t>
      </w:r>
      <w:r w:rsidRPr="006B253B">
        <w:rPr>
          <w:szCs w:val="24"/>
        </w:rPr>
        <w:t>.</w:t>
      </w:r>
    </w:p>
    <w:p w14:paraId="1CA2CAA0" w14:textId="77777777" w:rsidR="005A53F8" w:rsidRPr="006B253B" w:rsidRDefault="005A53F8" w:rsidP="005A53F8">
      <w:pPr>
        <w:autoSpaceDE w:val="0"/>
      </w:pPr>
    </w:p>
    <w:p w14:paraId="2C44216F" w14:textId="77777777" w:rsidR="005A53F8" w:rsidRPr="006B253B" w:rsidRDefault="005A53F8" w:rsidP="005A53F8">
      <w:pPr>
        <w:rPr>
          <w:szCs w:val="24"/>
        </w:rPr>
      </w:pPr>
      <w:r w:rsidRPr="006B253B">
        <w:t>Pazjenti f’UNITI-1 ma rrispondewx jew kienu intolleranti għal terapija preċedenti kontra TNFα. Madwar 48% tal-pazjenti ma rrispondewx għal terapija preċedenti waħda kontra TNFα u 52% ma rrispondewx għal 2 jew 3 terapiji preċedenti kontra TNFα. F’dan l-istudju, 29.1% tal-pazjenti kellhom rispons inizjali inadegwat (ma rrispondewx b’mod primarju), 69.4% irrispondew iżda tilfu r-rispons (ma rrispondewx b’mod sekondarju), u 36.4% kienu intolleranti għal terapiji kontra TNF</w:t>
      </w:r>
      <w:r w:rsidRPr="006B253B">
        <w:rPr>
          <w:szCs w:val="22"/>
        </w:rPr>
        <w:t>α</w:t>
      </w:r>
      <w:r w:rsidRPr="006B253B">
        <w:t>.</w:t>
      </w:r>
    </w:p>
    <w:p w14:paraId="4CC379D6" w14:textId="77777777" w:rsidR="005A53F8" w:rsidRPr="006B253B" w:rsidRDefault="005A53F8" w:rsidP="005A53F8">
      <w:pPr>
        <w:autoSpaceDE w:val="0"/>
        <w:rPr>
          <w:szCs w:val="24"/>
        </w:rPr>
      </w:pPr>
    </w:p>
    <w:p w14:paraId="0225F0C5" w14:textId="77777777" w:rsidR="005A53F8" w:rsidRPr="006B253B" w:rsidRDefault="005A53F8" w:rsidP="005A53F8">
      <w:r w:rsidRPr="006B253B">
        <w:t>Pazjenti f’UNITI-2 ma rrispondewx għal mill-inqas terapija konvenzjonali waħda, inkluż kortikosterojdi jew immunomodulaturi, u kienu persuni li qatt ma rċevew terapija kontra TNF-α (68.6%) jew kienu rċevew iżda ma rrispondewx għal terapija preċedenti kontra TNF-α (31.4%).</w:t>
      </w:r>
    </w:p>
    <w:p w14:paraId="049269DF" w14:textId="77777777" w:rsidR="005A53F8" w:rsidRPr="006B253B" w:rsidRDefault="005A53F8" w:rsidP="005A53F8">
      <w:pPr>
        <w:autoSpaceDE w:val="0"/>
      </w:pPr>
    </w:p>
    <w:p w14:paraId="7FF43B3E" w14:textId="77777777" w:rsidR="005A53F8" w:rsidRPr="006B253B" w:rsidRDefault="005A53F8" w:rsidP="005A53F8">
      <w:pPr>
        <w:tabs>
          <w:tab w:val="clear" w:pos="567"/>
          <w:tab w:val="left" w:pos="0"/>
        </w:tabs>
        <w:autoSpaceDE w:val="0"/>
      </w:pPr>
      <w:r w:rsidRPr="006B253B">
        <w:t xml:space="preserve">Kemm f’UNITI-1 kif ukoll f’UNITI-2, proporzjon akbar b’mod sinifikanti ta’ pazjenti kellhom rispons kliniku u kienu f’remissjoni klinika fil-grupp ittrattat b’ustekinumab meta mqabbla mal-plaċebo (Tabella 8). Rispons u remissjoni kliniċi kienu sinifikanti sa minn ġimgħa 3 f’pazjenti ttrattati b’ustekinumab u komplew jitjiebu sa tmiem ġimgħa 8. F’dawn l-istudji ta’ induzzjoni, l-effikaċja kienet ogħla u sostnuta aħjar fil-grupp ta’ doża </w:t>
      </w:r>
      <w:r w:rsidRPr="006B253B">
        <w:rPr>
          <w:i/>
        </w:rPr>
        <w:t>tiered</w:t>
      </w:r>
      <w:r w:rsidRPr="006B253B">
        <w:t xml:space="preserve"> meta mqabbla mal-grupp ta’ doża ta’ 130 mg, u għalhekk għoti ta’ doża </w:t>
      </w:r>
      <w:r w:rsidRPr="006B253B">
        <w:rPr>
          <w:i/>
        </w:rPr>
        <w:t>tiered</w:t>
      </w:r>
      <w:r w:rsidRPr="006B253B">
        <w:t xml:space="preserve"> huwa id-doża rakkomandata ta’ induzzjoni fil-vini</w:t>
      </w:r>
      <w:r w:rsidRPr="006B253B">
        <w:rPr>
          <w:szCs w:val="24"/>
        </w:rPr>
        <w:t>.</w:t>
      </w:r>
    </w:p>
    <w:p w14:paraId="5791C94D" w14:textId="77777777" w:rsidR="005A53F8" w:rsidRPr="006B253B" w:rsidRDefault="005A53F8" w:rsidP="005A53F8">
      <w:pPr>
        <w:widowControl w:val="0"/>
      </w:pPr>
    </w:p>
    <w:p w14:paraId="0EE46F69" w14:textId="77777777" w:rsidR="005A53F8" w:rsidRPr="006B253B" w:rsidRDefault="005A53F8" w:rsidP="005A53F8">
      <w:pPr>
        <w:keepNext/>
        <w:ind w:left="1134" w:hanging="1134"/>
        <w:rPr>
          <w:i/>
        </w:rPr>
      </w:pPr>
      <w:r w:rsidRPr="006B253B">
        <w:rPr>
          <w:i/>
          <w:iCs/>
          <w:szCs w:val="22"/>
        </w:rPr>
        <w:t>Tabella 8:</w:t>
      </w:r>
      <w:r w:rsidRPr="006B253B">
        <w:rPr>
          <w:i/>
          <w:iCs/>
          <w:szCs w:val="22"/>
        </w:rPr>
        <w:tab/>
        <w:t>Induzzjoni ta’ Rispons u Remissjoni Kliniċi f’UNITI-1 u UNITI 2</w:t>
      </w:r>
    </w:p>
    <w:tbl>
      <w:tblPr>
        <w:tblW w:w="9072" w:type="dxa"/>
        <w:jc w:val="center"/>
        <w:tblLayout w:type="fixed"/>
        <w:tblLook w:val="0000" w:firstRow="0" w:lastRow="0" w:firstColumn="0" w:lastColumn="0" w:noHBand="0" w:noVBand="0"/>
      </w:tblPr>
      <w:tblGrid>
        <w:gridCol w:w="2978"/>
        <w:gridCol w:w="1276"/>
        <w:gridCol w:w="1701"/>
        <w:gridCol w:w="1417"/>
        <w:gridCol w:w="1700"/>
      </w:tblGrid>
      <w:tr w:rsidR="005A53F8" w:rsidRPr="006B253B" w14:paraId="784678D9"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6C92B9DA" w14:textId="77777777" w:rsidR="005A53F8" w:rsidRPr="006B253B" w:rsidRDefault="005A53F8" w:rsidP="00C9217F">
            <w:pPr>
              <w:keepNext/>
              <w:tabs>
                <w:tab w:val="clear" w:pos="567"/>
              </w:tabs>
              <w:autoSpaceDE w:val="0"/>
              <w:snapToGrid w:val="0"/>
            </w:pPr>
          </w:p>
        </w:tc>
        <w:tc>
          <w:tcPr>
            <w:tcW w:w="2977" w:type="dxa"/>
            <w:gridSpan w:val="2"/>
            <w:tcBorders>
              <w:top w:val="single" w:sz="4" w:space="0" w:color="000000"/>
              <w:left w:val="single" w:sz="4" w:space="0" w:color="000000"/>
              <w:bottom w:val="single" w:sz="4" w:space="0" w:color="000000"/>
            </w:tcBorders>
            <w:shd w:val="clear" w:color="auto" w:fill="auto"/>
          </w:tcPr>
          <w:p w14:paraId="53F0CE90" w14:textId="77777777" w:rsidR="005A53F8" w:rsidRPr="006B253B" w:rsidRDefault="005A53F8" w:rsidP="00C9217F">
            <w:pPr>
              <w:keepNext/>
              <w:tabs>
                <w:tab w:val="clear" w:pos="567"/>
              </w:tabs>
              <w:autoSpaceDE w:val="0"/>
              <w:jc w:val="center"/>
              <w:rPr>
                <w:b/>
                <w:bCs/>
                <w:szCs w:val="22"/>
              </w:rPr>
            </w:pPr>
            <w:r w:rsidRPr="006B253B">
              <w:rPr>
                <w:b/>
                <w:bCs/>
                <w:szCs w:val="22"/>
              </w:rPr>
              <w:t>UNITI-1</w:t>
            </w:r>
            <w:r w:rsidRPr="006B253B">
              <w:rPr>
                <w:i/>
              </w:rPr>
              <w:t>*</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Pr>
          <w:p w14:paraId="58315994" w14:textId="77777777" w:rsidR="005A53F8" w:rsidRPr="006B253B" w:rsidRDefault="005A53F8" w:rsidP="00C9217F">
            <w:pPr>
              <w:keepNext/>
              <w:tabs>
                <w:tab w:val="clear" w:pos="567"/>
              </w:tabs>
              <w:autoSpaceDE w:val="0"/>
              <w:jc w:val="center"/>
            </w:pPr>
            <w:r w:rsidRPr="006B253B">
              <w:rPr>
                <w:b/>
                <w:bCs/>
                <w:szCs w:val="22"/>
              </w:rPr>
              <w:t>UNITI-2</w:t>
            </w:r>
            <w:r w:rsidRPr="006B253B">
              <w:rPr>
                <w:i/>
              </w:rPr>
              <w:t>**</w:t>
            </w:r>
          </w:p>
        </w:tc>
      </w:tr>
      <w:tr w:rsidR="005A53F8" w:rsidRPr="006B253B" w14:paraId="73F6344D"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4297273A" w14:textId="77777777" w:rsidR="005A53F8" w:rsidRPr="006B253B" w:rsidRDefault="005A53F8" w:rsidP="00C9217F">
            <w:pPr>
              <w:keepNext/>
              <w:tabs>
                <w:tab w:val="clear" w:pos="567"/>
              </w:tabs>
              <w:autoSpaceDE w:val="0"/>
              <w:snapToGrid w:val="0"/>
              <w:rPr>
                <w:sz w:val="18"/>
                <w:szCs w:val="22"/>
              </w:rPr>
            </w:pPr>
          </w:p>
        </w:tc>
        <w:tc>
          <w:tcPr>
            <w:tcW w:w="1276" w:type="dxa"/>
            <w:tcBorders>
              <w:top w:val="single" w:sz="4" w:space="0" w:color="000000"/>
              <w:left w:val="single" w:sz="4" w:space="0" w:color="000000"/>
              <w:bottom w:val="single" w:sz="4" w:space="0" w:color="000000"/>
            </w:tcBorders>
            <w:shd w:val="clear" w:color="auto" w:fill="auto"/>
          </w:tcPr>
          <w:p w14:paraId="3BC8A26E" w14:textId="77777777" w:rsidR="005A53F8" w:rsidRPr="006B253B" w:rsidRDefault="005A53F8" w:rsidP="00C9217F">
            <w:pPr>
              <w:keepNext/>
              <w:tabs>
                <w:tab w:val="clear" w:pos="567"/>
              </w:tabs>
              <w:autoSpaceDE w:val="0"/>
              <w:jc w:val="center"/>
              <w:rPr>
                <w:b/>
                <w:bCs/>
                <w:szCs w:val="22"/>
              </w:rPr>
            </w:pPr>
            <w:r w:rsidRPr="006B253B">
              <w:rPr>
                <w:b/>
                <w:bCs/>
                <w:szCs w:val="22"/>
              </w:rPr>
              <w:t>Plaċebo</w:t>
            </w:r>
          </w:p>
          <w:p w14:paraId="1B0C1EF2" w14:textId="77777777" w:rsidR="005A53F8" w:rsidRPr="006B253B" w:rsidRDefault="005A53F8" w:rsidP="00C9217F">
            <w:pPr>
              <w:keepNext/>
              <w:tabs>
                <w:tab w:val="clear" w:pos="567"/>
              </w:tabs>
              <w:autoSpaceDE w:val="0"/>
              <w:jc w:val="center"/>
              <w:rPr>
                <w:b/>
                <w:bCs/>
                <w:szCs w:val="22"/>
              </w:rP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247</w:t>
            </w:r>
          </w:p>
        </w:tc>
        <w:tc>
          <w:tcPr>
            <w:tcW w:w="1701" w:type="dxa"/>
            <w:tcBorders>
              <w:top w:val="single" w:sz="4" w:space="0" w:color="000000"/>
              <w:left w:val="single" w:sz="4" w:space="0" w:color="000000"/>
              <w:bottom w:val="single" w:sz="4" w:space="0" w:color="000000"/>
            </w:tcBorders>
            <w:shd w:val="clear" w:color="auto" w:fill="auto"/>
          </w:tcPr>
          <w:p w14:paraId="3B0BDA3E" w14:textId="77777777" w:rsidR="005A53F8" w:rsidRPr="006B253B" w:rsidRDefault="005A53F8" w:rsidP="00C9217F">
            <w:pPr>
              <w:keepNext/>
              <w:tabs>
                <w:tab w:val="clear" w:pos="567"/>
              </w:tabs>
              <w:autoSpaceDE w:val="0"/>
              <w:jc w:val="center"/>
              <w:rPr>
                <w:b/>
                <w:bCs/>
                <w:szCs w:val="22"/>
              </w:rPr>
            </w:pPr>
            <w:r w:rsidRPr="006B253B">
              <w:rPr>
                <w:b/>
                <w:bCs/>
                <w:szCs w:val="22"/>
              </w:rPr>
              <w:t>Doża rakkomandata ta’ ustekinumab</w:t>
            </w:r>
          </w:p>
          <w:p w14:paraId="50C05C6E" w14:textId="77777777" w:rsidR="005A53F8" w:rsidRPr="006B253B" w:rsidRDefault="005A53F8" w:rsidP="00C9217F">
            <w:pPr>
              <w:keepNext/>
              <w:tabs>
                <w:tab w:val="clear" w:pos="567"/>
              </w:tabs>
              <w:autoSpaceDE w:val="0"/>
              <w:jc w:val="center"/>
              <w:rPr>
                <w:b/>
                <w:bCs/>
                <w:szCs w:val="22"/>
              </w:rP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249</w:t>
            </w:r>
          </w:p>
        </w:tc>
        <w:tc>
          <w:tcPr>
            <w:tcW w:w="1417" w:type="dxa"/>
            <w:tcBorders>
              <w:top w:val="single" w:sz="4" w:space="0" w:color="000000"/>
              <w:left w:val="single" w:sz="4" w:space="0" w:color="000000"/>
              <w:bottom w:val="single" w:sz="4" w:space="0" w:color="000000"/>
            </w:tcBorders>
            <w:shd w:val="clear" w:color="auto" w:fill="auto"/>
          </w:tcPr>
          <w:p w14:paraId="7EA6D4FA" w14:textId="77777777" w:rsidR="005A53F8" w:rsidRPr="006B253B" w:rsidRDefault="005A53F8" w:rsidP="00C9217F">
            <w:pPr>
              <w:keepNext/>
              <w:tabs>
                <w:tab w:val="clear" w:pos="567"/>
              </w:tabs>
              <w:autoSpaceDE w:val="0"/>
              <w:jc w:val="center"/>
              <w:rPr>
                <w:b/>
                <w:bCs/>
                <w:szCs w:val="22"/>
              </w:rPr>
            </w:pPr>
            <w:r w:rsidRPr="006B253B">
              <w:rPr>
                <w:b/>
                <w:bCs/>
                <w:szCs w:val="22"/>
              </w:rPr>
              <w:t>Plaċebo</w:t>
            </w:r>
          </w:p>
          <w:p w14:paraId="61458609" w14:textId="77777777" w:rsidR="005A53F8" w:rsidRPr="006B253B" w:rsidRDefault="005A53F8" w:rsidP="00C9217F">
            <w:pPr>
              <w:keepNext/>
              <w:tabs>
                <w:tab w:val="clear" w:pos="567"/>
              </w:tabs>
              <w:autoSpaceDE w:val="0"/>
              <w:jc w:val="center"/>
              <w:rPr>
                <w:b/>
                <w:bCs/>
                <w:szCs w:val="22"/>
              </w:rP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333F3FE" w14:textId="77777777" w:rsidR="005A53F8" w:rsidRPr="006B253B" w:rsidRDefault="005A53F8" w:rsidP="00C9217F">
            <w:pPr>
              <w:keepNext/>
              <w:tabs>
                <w:tab w:val="clear" w:pos="567"/>
              </w:tabs>
              <w:autoSpaceDE w:val="0"/>
              <w:jc w:val="center"/>
              <w:rPr>
                <w:b/>
                <w:bCs/>
                <w:szCs w:val="22"/>
              </w:rPr>
            </w:pPr>
            <w:r w:rsidRPr="006B253B">
              <w:rPr>
                <w:b/>
                <w:bCs/>
                <w:szCs w:val="22"/>
              </w:rPr>
              <w:t>Doża rakkomandata ta’ ustekinumab</w:t>
            </w:r>
          </w:p>
          <w:p w14:paraId="3B242041" w14:textId="77777777" w:rsidR="005A53F8" w:rsidRPr="006B253B" w:rsidRDefault="005A53F8" w:rsidP="00C9217F">
            <w:pPr>
              <w:keepNext/>
              <w:tabs>
                <w:tab w:val="clear" w:pos="567"/>
              </w:tabs>
              <w:autoSpaceDE w:val="0"/>
              <w:jc w:val="center"/>
            </w:pPr>
            <w:r w:rsidRPr="006B253B">
              <w:rPr>
                <w:b/>
                <w:bCs/>
                <w:szCs w:val="22"/>
              </w:rPr>
              <w:t>N</w:t>
            </w:r>
            <w:r w:rsidRPr="006B253B">
              <w:rPr>
                <w:szCs w:val="22"/>
              </w:rPr>
              <w:t> </w:t>
            </w:r>
            <w:r w:rsidRPr="006B253B">
              <w:rPr>
                <w:b/>
                <w:bCs/>
                <w:szCs w:val="22"/>
              </w:rPr>
              <w:t>=</w:t>
            </w:r>
            <w:r w:rsidRPr="006B253B">
              <w:rPr>
                <w:szCs w:val="22"/>
              </w:rPr>
              <w:t> </w:t>
            </w:r>
            <w:r w:rsidRPr="006B253B">
              <w:rPr>
                <w:b/>
                <w:bCs/>
                <w:szCs w:val="22"/>
              </w:rPr>
              <w:t>209</w:t>
            </w:r>
          </w:p>
        </w:tc>
      </w:tr>
      <w:tr w:rsidR="005A53F8" w:rsidRPr="006B253B" w14:paraId="19C92C17"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4741743E" w14:textId="77777777" w:rsidR="005A53F8" w:rsidRPr="006B253B" w:rsidRDefault="005A53F8" w:rsidP="00C9217F">
            <w:pPr>
              <w:tabs>
                <w:tab w:val="clear" w:pos="567"/>
              </w:tabs>
              <w:autoSpaceDE w:val="0"/>
              <w:rPr>
                <w:szCs w:val="22"/>
              </w:rPr>
            </w:pPr>
            <w:r w:rsidRPr="006B253B">
              <w:rPr>
                <w:szCs w:val="22"/>
              </w:rPr>
              <w:t>Remissjoni Klinika, ġimgħa 8</w:t>
            </w:r>
          </w:p>
        </w:tc>
        <w:tc>
          <w:tcPr>
            <w:tcW w:w="1276" w:type="dxa"/>
            <w:tcBorders>
              <w:top w:val="single" w:sz="4" w:space="0" w:color="000000"/>
              <w:left w:val="single" w:sz="4" w:space="0" w:color="000000"/>
              <w:bottom w:val="single" w:sz="4" w:space="0" w:color="000000"/>
            </w:tcBorders>
            <w:shd w:val="clear" w:color="auto" w:fill="auto"/>
          </w:tcPr>
          <w:p w14:paraId="35155B8C" w14:textId="77777777" w:rsidR="005A53F8" w:rsidRPr="006B253B" w:rsidRDefault="005A53F8" w:rsidP="00C9217F">
            <w:pPr>
              <w:tabs>
                <w:tab w:val="clear" w:pos="567"/>
              </w:tabs>
              <w:autoSpaceDE w:val="0"/>
              <w:jc w:val="center"/>
              <w:rPr>
                <w:szCs w:val="22"/>
              </w:rPr>
            </w:pPr>
            <w:r w:rsidRPr="006B253B">
              <w:rPr>
                <w:szCs w:val="22"/>
              </w:rPr>
              <w:t>18 (7.3%)</w:t>
            </w:r>
          </w:p>
        </w:tc>
        <w:tc>
          <w:tcPr>
            <w:tcW w:w="1701" w:type="dxa"/>
            <w:tcBorders>
              <w:top w:val="single" w:sz="4" w:space="0" w:color="000000"/>
              <w:left w:val="single" w:sz="4" w:space="0" w:color="000000"/>
              <w:bottom w:val="single" w:sz="4" w:space="0" w:color="000000"/>
            </w:tcBorders>
            <w:shd w:val="clear" w:color="auto" w:fill="auto"/>
          </w:tcPr>
          <w:p w14:paraId="0F65C85A" w14:textId="77777777" w:rsidR="005A53F8" w:rsidRPr="006B253B" w:rsidRDefault="005A53F8" w:rsidP="00C9217F">
            <w:pPr>
              <w:tabs>
                <w:tab w:val="clear" w:pos="567"/>
              </w:tabs>
              <w:autoSpaceDE w:val="0"/>
              <w:jc w:val="center"/>
              <w:rPr>
                <w:szCs w:val="22"/>
              </w:rPr>
            </w:pPr>
            <w:r w:rsidRPr="006B253B">
              <w:rPr>
                <w:szCs w:val="22"/>
              </w:rPr>
              <w:t>52 (20.9%)</w:t>
            </w:r>
            <w:r w:rsidRPr="006B253B">
              <w:rPr>
                <w:szCs w:val="22"/>
                <w:vertAlign w:val="superscript"/>
              </w:rPr>
              <w:t>a</w:t>
            </w:r>
          </w:p>
        </w:tc>
        <w:tc>
          <w:tcPr>
            <w:tcW w:w="1417" w:type="dxa"/>
            <w:tcBorders>
              <w:top w:val="single" w:sz="4" w:space="0" w:color="000000"/>
              <w:left w:val="single" w:sz="4" w:space="0" w:color="000000"/>
              <w:bottom w:val="single" w:sz="4" w:space="0" w:color="000000"/>
            </w:tcBorders>
            <w:shd w:val="clear" w:color="auto" w:fill="auto"/>
          </w:tcPr>
          <w:p w14:paraId="4EC3EAE7" w14:textId="77777777" w:rsidR="005A53F8" w:rsidRPr="006B253B" w:rsidRDefault="005A53F8" w:rsidP="00C9217F">
            <w:pPr>
              <w:tabs>
                <w:tab w:val="clear" w:pos="567"/>
              </w:tabs>
              <w:autoSpaceDE w:val="0"/>
              <w:jc w:val="center"/>
              <w:rPr>
                <w:szCs w:val="22"/>
              </w:rPr>
            </w:pPr>
            <w:r w:rsidRPr="006B253B">
              <w:rPr>
                <w:szCs w:val="22"/>
              </w:rPr>
              <w:t>41 (19.6%)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D178153" w14:textId="77777777" w:rsidR="005A53F8" w:rsidRPr="006B253B" w:rsidRDefault="005A53F8" w:rsidP="00C9217F">
            <w:pPr>
              <w:tabs>
                <w:tab w:val="clear" w:pos="567"/>
              </w:tabs>
              <w:autoSpaceDE w:val="0"/>
              <w:jc w:val="center"/>
            </w:pPr>
            <w:r w:rsidRPr="006B253B">
              <w:rPr>
                <w:szCs w:val="22"/>
              </w:rPr>
              <w:t>84 (40.2%)</w:t>
            </w:r>
            <w:r w:rsidRPr="006B253B">
              <w:rPr>
                <w:szCs w:val="22"/>
                <w:vertAlign w:val="superscript"/>
              </w:rPr>
              <w:t>a</w:t>
            </w:r>
          </w:p>
        </w:tc>
      </w:tr>
      <w:tr w:rsidR="005A53F8" w:rsidRPr="006B253B" w14:paraId="7B9F418D"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55AD2726" w14:textId="77777777" w:rsidR="005A53F8" w:rsidRPr="006B253B" w:rsidRDefault="005A53F8" w:rsidP="00C9217F">
            <w:pPr>
              <w:tabs>
                <w:tab w:val="clear" w:pos="567"/>
              </w:tabs>
              <w:autoSpaceDE w:val="0"/>
              <w:rPr>
                <w:szCs w:val="22"/>
              </w:rPr>
            </w:pPr>
            <w:r w:rsidRPr="006B253B">
              <w:rPr>
                <w:szCs w:val="22"/>
              </w:rPr>
              <w:t xml:space="preserve">Rispons Kliniku (100 punt), </w:t>
            </w:r>
            <w:r w:rsidRPr="006B253B">
              <w:t>ġimgħa</w:t>
            </w:r>
            <w:r w:rsidRPr="006B253B">
              <w:rPr>
                <w:szCs w:val="22"/>
              </w:rPr>
              <w:t> 6</w:t>
            </w:r>
          </w:p>
        </w:tc>
        <w:tc>
          <w:tcPr>
            <w:tcW w:w="1276" w:type="dxa"/>
            <w:tcBorders>
              <w:top w:val="single" w:sz="4" w:space="0" w:color="000000"/>
              <w:left w:val="single" w:sz="4" w:space="0" w:color="000000"/>
              <w:bottom w:val="single" w:sz="4" w:space="0" w:color="000000"/>
            </w:tcBorders>
            <w:shd w:val="clear" w:color="auto" w:fill="auto"/>
          </w:tcPr>
          <w:p w14:paraId="6EC3D0DE" w14:textId="77777777" w:rsidR="005A53F8" w:rsidRPr="006B253B" w:rsidRDefault="005A53F8" w:rsidP="00C9217F">
            <w:pPr>
              <w:tabs>
                <w:tab w:val="clear" w:pos="567"/>
              </w:tabs>
              <w:autoSpaceDE w:val="0"/>
              <w:jc w:val="center"/>
              <w:rPr>
                <w:szCs w:val="22"/>
              </w:rPr>
            </w:pPr>
            <w:r w:rsidRPr="006B253B">
              <w:rPr>
                <w:szCs w:val="22"/>
              </w:rPr>
              <w:t>53 (21.5%)</w:t>
            </w:r>
          </w:p>
        </w:tc>
        <w:tc>
          <w:tcPr>
            <w:tcW w:w="1701" w:type="dxa"/>
            <w:tcBorders>
              <w:top w:val="single" w:sz="4" w:space="0" w:color="000000"/>
              <w:left w:val="single" w:sz="4" w:space="0" w:color="000000"/>
              <w:bottom w:val="single" w:sz="4" w:space="0" w:color="000000"/>
            </w:tcBorders>
            <w:shd w:val="clear" w:color="auto" w:fill="auto"/>
          </w:tcPr>
          <w:p w14:paraId="6930BC59" w14:textId="77777777" w:rsidR="005A53F8" w:rsidRPr="006B253B" w:rsidRDefault="005A53F8" w:rsidP="00C9217F">
            <w:pPr>
              <w:tabs>
                <w:tab w:val="clear" w:pos="567"/>
              </w:tabs>
              <w:autoSpaceDE w:val="0"/>
              <w:jc w:val="center"/>
              <w:rPr>
                <w:szCs w:val="22"/>
              </w:rPr>
            </w:pPr>
            <w:r w:rsidRPr="006B253B">
              <w:rPr>
                <w:szCs w:val="22"/>
              </w:rPr>
              <w:t>84 (33.7%)</w:t>
            </w:r>
            <w:r w:rsidRPr="006B253B">
              <w:rPr>
                <w:szCs w:val="22"/>
                <w:vertAlign w:val="superscript"/>
              </w:rPr>
              <w:t>b</w:t>
            </w:r>
          </w:p>
        </w:tc>
        <w:tc>
          <w:tcPr>
            <w:tcW w:w="1417" w:type="dxa"/>
            <w:tcBorders>
              <w:top w:val="single" w:sz="4" w:space="0" w:color="000000"/>
              <w:left w:val="single" w:sz="4" w:space="0" w:color="000000"/>
              <w:bottom w:val="single" w:sz="4" w:space="0" w:color="000000"/>
            </w:tcBorders>
            <w:shd w:val="clear" w:color="auto" w:fill="auto"/>
          </w:tcPr>
          <w:p w14:paraId="0DB68B29" w14:textId="77777777" w:rsidR="005A53F8" w:rsidRPr="006B253B" w:rsidRDefault="005A53F8" w:rsidP="00C9217F">
            <w:pPr>
              <w:tabs>
                <w:tab w:val="clear" w:pos="567"/>
              </w:tabs>
              <w:autoSpaceDE w:val="0"/>
              <w:jc w:val="center"/>
              <w:rPr>
                <w:szCs w:val="22"/>
              </w:rPr>
            </w:pPr>
            <w:r w:rsidRPr="006B253B">
              <w:rPr>
                <w:szCs w:val="22"/>
              </w:rPr>
              <w:t>60 (28.7%)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F055BCB" w14:textId="77777777" w:rsidR="005A53F8" w:rsidRPr="006B253B" w:rsidRDefault="005A53F8" w:rsidP="00C9217F">
            <w:pPr>
              <w:tabs>
                <w:tab w:val="clear" w:pos="567"/>
              </w:tabs>
              <w:autoSpaceDE w:val="0"/>
              <w:jc w:val="center"/>
            </w:pPr>
            <w:r w:rsidRPr="006B253B">
              <w:rPr>
                <w:szCs w:val="22"/>
              </w:rPr>
              <w:t>116 (55.5%)</w:t>
            </w:r>
            <w:r w:rsidRPr="006B253B">
              <w:rPr>
                <w:szCs w:val="22"/>
                <w:vertAlign w:val="superscript"/>
              </w:rPr>
              <w:t>a</w:t>
            </w:r>
          </w:p>
        </w:tc>
      </w:tr>
      <w:tr w:rsidR="005A53F8" w:rsidRPr="006B253B" w14:paraId="0E7383AB"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27A2B104" w14:textId="77777777" w:rsidR="005A53F8" w:rsidRPr="006B253B" w:rsidRDefault="005A53F8" w:rsidP="00C9217F">
            <w:pPr>
              <w:tabs>
                <w:tab w:val="clear" w:pos="567"/>
              </w:tabs>
              <w:autoSpaceDE w:val="0"/>
              <w:rPr>
                <w:szCs w:val="22"/>
              </w:rPr>
            </w:pPr>
            <w:r w:rsidRPr="006B253B">
              <w:rPr>
                <w:szCs w:val="22"/>
              </w:rPr>
              <w:t xml:space="preserve">Rispons Kliniku (100 punt), </w:t>
            </w:r>
            <w:r w:rsidRPr="006B253B">
              <w:t>ġimgħa</w:t>
            </w:r>
            <w:r w:rsidRPr="006B253B">
              <w:rPr>
                <w:szCs w:val="22"/>
              </w:rPr>
              <w:t> 8</w:t>
            </w:r>
          </w:p>
        </w:tc>
        <w:tc>
          <w:tcPr>
            <w:tcW w:w="1276" w:type="dxa"/>
            <w:tcBorders>
              <w:top w:val="single" w:sz="4" w:space="0" w:color="000000"/>
              <w:left w:val="single" w:sz="4" w:space="0" w:color="000000"/>
              <w:bottom w:val="single" w:sz="4" w:space="0" w:color="000000"/>
            </w:tcBorders>
            <w:shd w:val="clear" w:color="auto" w:fill="auto"/>
          </w:tcPr>
          <w:p w14:paraId="276DA46C" w14:textId="77777777" w:rsidR="005A53F8" w:rsidRPr="006B253B" w:rsidRDefault="005A53F8" w:rsidP="00C9217F">
            <w:pPr>
              <w:tabs>
                <w:tab w:val="clear" w:pos="567"/>
              </w:tabs>
              <w:autoSpaceDE w:val="0"/>
              <w:jc w:val="center"/>
              <w:rPr>
                <w:szCs w:val="22"/>
              </w:rPr>
            </w:pPr>
            <w:r w:rsidRPr="006B253B">
              <w:rPr>
                <w:szCs w:val="22"/>
              </w:rPr>
              <w:t>50 (20.2%)</w:t>
            </w:r>
          </w:p>
        </w:tc>
        <w:tc>
          <w:tcPr>
            <w:tcW w:w="1701" w:type="dxa"/>
            <w:tcBorders>
              <w:top w:val="single" w:sz="4" w:space="0" w:color="000000"/>
              <w:left w:val="single" w:sz="4" w:space="0" w:color="000000"/>
              <w:bottom w:val="single" w:sz="4" w:space="0" w:color="000000"/>
            </w:tcBorders>
            <w:shd w:val="clear" w:color="auto" w:fill="auto"/>
          </w:tcPr>
          <w:p w14:paraId="34497F07" w14:textId="77777777" w:rsidR="005A53F8" w:rsidRPr="006B253B" w:rsidRDefault="005A53F8" w:rsidP="00C9217F">
            <w:pPr>
              <w:tabs>
                <w:tab w:val="clear" w:pos="567"/>
              </w:tabs>
              <w:autoSpaceDE w:val="0"/>
              <w:jc w:val="center"/>
              <w:rPr>
                <w:szCs w:val="22"/>
              </w:rPr>
            </w:pPr>
            <w:r w:rsidRPr="006B253B">
              <w:rPr>
                <w:szCs w:val="22"/>
              </w:rPr>
              <w:t>94 (37.8%)</w:t>
            </w:r>
            <w:r w:rsidRPr="006B253B">
              <w:rPr>
                <w:szCs w:val="22"/>
                <w:vertAlign w:val="superscript"/>
              </w:rPr>
              <w:t>a</w:t>
            </w:r>
          </w:p>
        </w:tc>
        <w:tc>
          <w:tcPr>
            <w:tcW w:w="1417" w:type="dxa"/>
            <w:tcBorders>
              <w:top w:val="single" w:sz="4" w:space="0" w:color="000000"/>
              <w:left w:val="single" w:sz="4" w:space="0" w:color="000000"/>
              <w:bottom w:val="single" w:sz="4" w:space="0" w:color="000000"/>
            </w:tcBorders>
            <w:shd w:val="clear" w:color="auto" w:fill="auto"/>
          </w:tcPr>
          <w:p w14:paraId="029B0770" w14:textId="77777777" w:rsidR="005A53F8" w:rsidRPr="006B253B" w:rsidRDefault="005A53F8" w:rsidP="00C9217F">
            <w:pPr>
              <w:tabs>
                <w:tab w:val="clear" w:pos="567"/>
              </w:tabs>
              <w:autoSpaceDE w:val="0"/>
              <w:jc w:val="center"/>
              <w:rPr>
                <w:szCs w:val="22"/>
              </w:rPr>
            </w:pPr>
            <w:r w:rsidRPr="006B253B">
              <w:rPr>
                <w:szCs w:val="22"/>
              </w:rPr>
              <w:t>67 (32.1%)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07909A4" w14:textId="77777777" w:rsidR="005A53F8" w:rsidRPr="006B253B" w:rsidRDefault="005A53F8" w:rsidP="00C9217F">
            <w:pPr>
              <w:tabs>
                <w:tab w:val="clear" w:pos="567"/>
              </w:tabs>
              <w:autoSpaceDE w:val="0"/>
              <w:jc w:val="center"/>
            </w:pPr>
            <w:r w:rsidRPr="006B253B">
              <w:rPr>
                <w:szCs w:val="22"/>
              </w:rPr>
              <w:t>121 (57.9%)</w:t>
            </w:r>
            <w:r w:rsidRPr="006B253B">
              <w:rPr>
                <w:szCs w:val="22"/>
                <w:vertAlign w:val="superscript"/>
              </w:rPr>
              <w:t>a</w:t>
            </w:r>
          </w:p>
        </w:tc>
      </w:tr>
      <w:tr w:rsidR="005A53F8" w:rsidRPr="006B253B" w14:paraId="74103E25"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008EEC40" w14:textId="77777777" w:rsidR="005A53F8" w:rsidRPr="006B253B" w:rsidRDefault="005A53F8" w:rsidP="00C9217F">
            <w:pPr>
              <w:tabs>
                <w:tab w:val="clear" w:pos="567"/>
              </w:tabs>
              <w:autoSpaceDE w:val="0"/>
              <w:rPr>
                <w:szCs w:val="22"/>
              </w:rPr>
            </w:pPr>
            <w:r w:rsidRPr="006B253B">
              <w:rPr>
                <w:szCs w:val="22"/>
              </w:rPr>
              <w:t xml:space="preserve">Rispons ta’ 70 Punt, </w:t>
            </w:r>
            <w:r w:rsidRPr="006B253B">
              <w:t>ġimgħa</w:t>
            </w:r>
            <w:r w:rsidRPr="006B253B">
              <w:rPr>
                <w:szCs w:val="22"/>
              </w:rPr>
              <w:t> 3</w:t>
            </w:r>
          </w:p>
        </w:tc>
        <w:tc>
          <w:tcPr>
            <w:tcW w:w="1276" w:type="dxa"/>
            <w:tcBorders>
              <w:top w:val="single" w:sz="4" w:space="0" w:color="000000"/>
              <w:left w:val="single" w:sz="4" w:space="0" w:color="000000"/>
              <w:bottom w:val="single" w:sz="4" w:space="0" w:color="000000"/>
            </w:tcBorders>
            <w:shd w:val="clear" w:color="auto" w:fill="auto"/>
          </w:tcPr>
          <w:p w14:paraId="0609FE6A" w14:textId="77777777" w:rsidR="005A53F8" w:rsidRPr="006B253B" w:rsidRDefault="005A53F8" w:rsidP="00C9217F">
            <w:pPr>
              <w:tabs>
                <w:tab w:val="clear" w:pos="567"/>
              </w:tabs>
              <w:autoSpaceDE w:val="0"/>
              <w:jc w:val="center"/>
              <w:rPr>
                <w:szCs w:val="22"/>
              </w:rPr>
            </w:pPr>
            <w:r w:rsidRPr="006B253B">
              <w:rPr>
                <w:szCs w:val="22"/>
              </w:rPr>
              <w:t>67 (27.1%)</w:t>
            </w:r>
          </w:p>
        </w:tc>
        <w:tc>
          <w:tcPr>
            <w:tcW w:w="1701" w:type="dxa"/>
            <w:tcBorders>
              <w:top w:val="single" w:sz="4" w:space="0" w:color="000000"/>
              <w:left w:val="single" w:sz="4" w:space="0" w:color="000000"/>
              <w:bottom w:val="single" w:sz="4" w:space="0" w:color="000000"/>
            </w:tcBorders>
            <w:shd w:val="clear" w:color="auto" w:fill="auto"/>
          </w:tcPr>
          <w:p w14:paraId="4871CD99" w14:textId="77777777" w:rsidR="005A53F8" w:rsidRPr="006B253B" w:rsidRDefault="005A53F8" w:rsidP="00C9217F">
            <w:pPr>
              <w:tabs>
                <w:tab w:val="clear" w:pos="567"/>
              </w:tabs>
              <w:autoSpaceDE w:val="0"/>
              <w:jc w:val="center"/>
              <w:rPr>
                <w:szCs w:val="22"/>
              </w:rPr>
            </w:pPr>
            <w:r w:rsidRPr="006B253B">
              <w:rPr>
                <w:szCs w:val="22"/>
              </w:rPr>
              <w:t>101 (40.6%)</w:t>
            </w:r>
            <w:r w:rsidRPr="006B253B">
              <w:rPr>
                <w:szCs w:val="22"/>
                <w:vertAlign w:val="superscript"/>
              </w:rPr>
              <w:t>b</w:t>
            </w:r>
          </w:p>
        </w:tc>
        <w:tc>
          <w:tcPr>
            <w:tcW w:w="1417" w:type="dxa"/>
            <w:tcBorders>
              <w:top w:val="single" w:sz="4" w:space="0" w:color="000000"/>
              <w:left w:val="single" w:sz="4" w:space="0" w:color="000000"/>
              <w:bottom w:val="single" w:sz="4" w:space="0" w:color="000000"/>
            </w:tcBorders>
            <w:shd w:val="clear" w:color="auto" w:fill="auto"/>
          </w:tcPr>
          <w:p w14:paraId="50E9488C" w14:textId="77777777" w:rsidR="005A53F8" w:rsidRPr="006B253B" w:rsidRDefault="005A53F8" w:rsidP="00C9217F">
            <w:pPr>
              <w:tabs>
                <w:tab w:val="clear" w:pos="567"/>
              </w:tabs>
              <w:autoSpaceDE w:val="0"/>
              <w:jc w:val="center"/>
              <w:rPr>
                <w:szCs w:val="22"/>
              </w:rPr>
            </w:pPr>
            <w:r w:rsidRPr="006B253B">
              <w:rPr>
                <w:szCs w:val="22"/>
              </w:rPr>
              <w:t>66 (31.6%)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090F4E8" w14:textId="77777777" w:rsidR="005A53F8" w:rsidRPr="006B253B" w:rsidRDefault="005A53F8" w:rsidP="00C9217F">
            <w:pPr>
              <w:tabs>
                <w:tab w:val="clear" w:pos="567"/>
              </w:tabs>
              <w:autoSpaceDE w:val="0"/>
              <w:jc w:val="center"/>
            </w:pPr>
            <w:r w:rsidRPr="006B253B">
              <w:rPr>
                <w:szCs w:val="22"/>
              </w:rPr>
              <w:t>106 (50.7%)</w:t>
            </w:r>
            <w:r w:rsidRPr="006B253B">
              <w:rPr>
                <w:szCs w:val="22"/>
                <w:vertAlign w:val="superscript"/>
              </w:rPr>
              <w:t>a</w:t>
            </w:r>
          </w:p>
        </w:tc>
      </w:tr>
      <w:tr w:rsidR="005A53F8" w:rsidRPr="006B253B" w14:paraId="5092BC74" w14:textId="77777777" w:rsidTr="00C9217F">
        <w:trPr>
          <w:cantSplit/>
          <w:jc w:val="center"/>
        </w:trPr>
        <w:tc>
          <w:tcPr>
            <w:tcW w:w="2978" w:type="dxa"/>
            <w:tcBorders>
              <w:top w:val="single" w:sz="4" w:space="0" w:color="000000"/>
              <w:left w:val="single" w:sz="4" w:space="0" w:color="000000"/>
              <w:bottom w:val="single" w:sz="4" w:space="0" w:color="000000"/>
            </w:tcBorders>
            <w:shd w:val="clear" w:color="auto" w:fill="auto"/>
          </w:tcPr>
          <w:p w14:paraId="2E2D17CA" w14:textId="77777777" w:rsidR="005A53F8" w:rsidRPr="006B253B" w:rsidRDefault="005A53F8" w:rsidP="00C9217F">
            <w:pPr>
              <w:tabs>
                <w:tab w:val="clear" w:pos="567"/>
              </w:tabs>
              <w:autoSpaceDE w:val="0"/>
              <w:rPr>
                <w:szCs w:val="22"/>
              </w:rPr>
            </w:pPr>
            <w:r w:rsidRPr="006B253B">
              <w:rPr>
                <w:szCs w:val="22"/>
              </w:rPr>
              <w:t xml:space="preserve">Rispons ta’ 70 Punt, </w:t>
            </w:r>
            <w:r w:rsidRPr="006B253B">
              <w:t>ġimgħa</w:t>
            </w:r>
            <w:r w:rsidRPr="006B253B">
              <w:rPr>
                <w:szCs w:val="22"/>
              </w:rPr>
              <w:t> 6</w:t>
            </w:r>
          </w:p>
        </w:tc>
        <w:tc>
          <w:tcPr>
            <w:tcW w:w="1276" w:type="dxa"/>
            <w:tcBorders>
              <w:top w:val="single" w:sz="4" w:space="0" w:color="000000"/>
              <w:left w:val="single" w:sz="4" w:space="0" w:color="000000"/>
              <w:bottom w:val="single" w:sz="4" w:space="0" w:color="000000"/>
            </w:tcBorders>
            <w:shd w:val="clear" w:color="auto" w:fill="auto"/>
          </w:tcPr>
          <w:p w14:paraId="12F66E16" w14:textId="77777777" w:rsidR="005A53F8" w:rsidRPr="006B253B" w:rsidRDefault="005A53F8" w:rsidP="00C9217F">
            <w:pPr>
              <w:tabs>
                <w:tab w:val="clear" w:pos="567"/>
              </w:tabs>
              <w:autoSpaceDE w:val="0"/>
              <w:jc w:val="center"/>
              <w:rPr>
                <w:szCs w:val="22"/>
              </w:rPr>
            </w:pPr>
            <w:r w:rsidRPr="006B253B">
              <w:rPr>
                <w:szCs w:val="22"/>
              </w:rPr>
              <w:t>75 (30.4%)</w:t>
            </w:r>
          </w:p>
        </w:tc>
        <w:tc>
          <w:tcPr>
            <w:tcW w:w="1701" w:type="dxa"/>
            <w:tcBorders>
              <w:top w:val="single" w:sz="4" w:space="0" w:color="000000"/>
              <w:left w:val="single" w:sz="4" w:space="0" w:color="000000"/>
              <w:bottom w:val="single" w:sz="4" w:space="0" w:color="000000"/>
            </w:tcBorders>
            <w:shd w:val="clear" w:color="auto" w:fill="auto"/>
          </w:tcPr>
          <w:p w14:paraId="12EA0355" w14:textId="77777777" w:rsidR="005A53F8" w:rsidRPr="006B253B" w:rsidRDefault="005A53F8" w:rsidP="00C9217F">
            <w:pPr>
              <w:tabs>
                <w:tab w:val="clear" w:pos="567"/>
              </w:tabs>
              <w:autoSpaceDE w:val="0"/>
              <w:jc w:val="center"/>
              <w:rPr>
                <w:szCs w:val="22"/>
              </w:rPr>
            </w:pPr>
            <w:r w:rsidRPr="006B253B">
              <w:rPr>
                <w:szCs w:val="22"/>
              </w:rPr>
              <w:t>109 (43.8%)</w:t>
            </w:r>
            <w:r w:rsidRPr="006B253B">
              <w:rPr>
                <w:szCs w:val="22"/>
                <w:vertAlign w:val="superscript"/>
              </w:rPr>
              <w:t>b</w:t>
            </w:r>
          </w:p>
        </w:tc>
        <w:tc>
          <w:tcPr>
            <w:tcW w:w="1417" w:type="dxa"/>
            <w:tcBorders>
              <w:top w:val="single" w:sz="4" w:space="0" w:color="000000"/>
              <w:left w:val="single" w:sz="4" w:space="0" w:color="000000"/>
              <w:bottom w:val="single" w:sz="4" w:space="0" w:color="000000"/>
            </w:tcBorders>
            <w:shd w:val="clear" w:color="auto" w:fill="auto"/>
          </w:tcPr>
          <w:p w14:paraId="368E9657" w14:textId="77777777" w:rsidR="005A53F8" w:rsidRPr="006B253B" w:rsidRDefault="005A53F8" w:rsidP="00C9217F">
            <w:pPr>
              <w:tabs>
                <w:tab w:val="clear" w:pos="567"/>
              </w:tabs>
              <w:autoSpaceDE w:val="0"/>
              <w:jc w:val="center"/>
              <w:rPr>
                <w:szCs w:val="22"/>
              </w:rPr>
            </w:pPr>
            <w:r w:rsidRPr="006B253B">
              <w:rPr>
                <w:szCs w:val="22"/>
              </w:rPr>
              <w:t>81 (38.8%)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2A65DE" w14:textId="77777777" w:rsidR="005A53F8" w:rsidRPr="006B253B" w:rsidRDefault="005A53F8" w:rsidP="00C9217F">
            <w:pPr>
              <w:tabs>
                <w:tab w:val="clear" w:pos="567"/>
              </w:tabs>
              <w:autoSpaceDE w:val="0"/>
              <w:jc w:val="center"/>
            </w:pPr>
            <w:r w:rsidRPr="006B253B">
              <w:rPr>
                <w:szCs w:val="22"/>
              </w:rPr>
              <w:t>135 (64.6%)</w:t>
            </w:r>
            <w:r w:rsidRPr="006B253B">
              <w:rPr>
                <w:szCs w:val="22"/>
                <w:vertAlign w:val="superscript"/>
              </w:rPr>
              <w:t>a</w:t>
            </w:r>
          </w:p>
        </w:tc>
      </w:tr>
      <w:tr w:rsidR="005A53F8" w:rsidRPr="006B253B" w14:paraId="0DF53332" w14:textId="77777777" w:rsidTr="00C9217F">
        <w:trPr>
          <w:cantSplit/>
          <w:jc w:val="center"/>
        </w:trPr>
        <w:tc>
          <w:tcPr>
            <w:tcW w:w="9072" w:type="dxa"/>
            <w:gridSpan w:val="5"/>
            <w:tcBorders>
              <w:top w:val="single" w:sz="4" w:space="0" w:color="000000"/>
            </w:tcBorders>
            <w:shd w:val="clear" w:color="auto" w:fill="auto"/>
          </w:tcPr>
          <w:p w14:paraId="2854A0EF" w14:textId="77777777" w:rsidR="005A53F8" w:rsidRPr="006B253B" w:rsidRDefault="005A53F8" w:rsidP="00C9217F">
            <w:pPr>
              <w:autoSpaceDE w:val="0"/>
              <w:rPr>
                <w:sz w:val="18"/>
                <w:szCs w:val="18"/>
              </w:rPr>
            </w:pPr>
            <w:r w:rsidRPr="006B253B">
              <w:rPr>
                <w:sz w:val="18"/>
                <w:szCs w:val="18"/>
              </w:rPr>
              <w:t>Remissjoni klinika hija definita bħala punteġġ ta’ CDAI ta’ &lt; 150; Rispons kliniku huwa definit bħala tnaqqis ta’ mill-inqas 100 punt fil-punteġġ ta’ CDAI jew li wieħed ikun f’remissjoni klinika</w:t>
            </w:r>
          </w:p>
          <w:p w14:paraId="51AEAECA" w14:textId="77777777" w:rsidR="005A53F8" w:rsidRPr="006B253B" w:rsidRDefault="005A53F8" w:rsidP="00C9217F">
            <w:pPr>
              <w:autoSpaceDE w:val="0"/>
              <w:ind w:left="284" w:hanging="284"/>
              <w:rPr>
                <w:sz w:val="18"/>
                <w:szCs w:val="18"/>
              </w:rPr>
            </w:pPr>
            <w:r w:rsidRPr="006B253B">
              <w:rPr>
                <w:sz w:val="18"/>
                <w:szCs w:val="18"/>
              </w:rPr>
              <w:t>Rispons ta’ 70 punt huwa definit bħala tnaqqis ta’ mill-inqas 70 punt fil-punteġġ ta’ CDAI</w:t>
            </w:r>
          </w:p>
          <w:p w14:paraId="35745D8A" w14:textId="77777777" w:rsidR="005A53F8" w:rsidRPr="006B253B" w:rsidRDefault="005A53F8" w:rsidP="00C9217F">
            <w:pPr>
              <w:autoSpaceDE w:val="0"/>
              <w:ind w:left="284" w:hanging="284"/>
              <w:rPr>
                <w:sz w:val="18"/>
                <w:szCs w:val="18"/>
              </w:rPr>
            </w:pPr>
            <w:r w:rsidRPr="006B253B">
              <w:rPr>
                <w:sz w:val="18"/>
                <w:szCs w:val="18"/>
              </w:rPr>
              <w:t>*</w:t>
            </w:r>
            <w:r w:rsidRPr="006B253B">
              <w:rPr>
                <w:sz w:val="18"/>
                <w:szCs w:val="18"/>
              </w:rPr>
              <w:tab/>
              <w:t>Ma rrispondewx għal terapija kontra TNFα</w:t>
            </w:r>
          </w:p>
          <w:p w14:paraId="4C354F06" w14:textId="77777777" w:rsidR="005A53F8" w:rsidRPr="006B253B" w:rsidRDefault="005A53F8" w:rsidP="00C9217F">
            <w:pPr>
              <w:autoSpaceDE w:val="0"/>
              <w:ind w:left="284" w:hanging="284"/>
              <w:rPr>
                <w:sz w:val="18"/>
                <w:szCs w:val="18"/>
              </w:rPr>
            </w:pPr>
            <w:r w:rsidRPr="006B253B">
              <w:rPr>
                <w:sz w:val="18"/>
                <w:szCs w:val="18"/>
              </w:rPr>
              <w:t>**</w:t>
            </w:r>
            <w:r w:rsidRPr="006B253B">
              <w:rPr>
                <w:sz w:val="18"/>
                <w:szCs w:val="18"/>
              </w:rPr>
              <w:tab/>
              <w:t>Ma rrispondewx għal terapija konvenzjonali</w:t>
            </w:r>
          </w:p>
          <w:p w14:paraId="3425757E" w14:textId="77777777" w:rsidR="005A53F8" w:rsidRPr="006B253B" w:rsidRDefault="005A53F8" w:rsidP="00C9217F">
            <w:pPr>
              <w:autoSpaceDE w:val="0"/>
              <w:ind w:left="284" w:hanging="284"/>
              <w:rPr>
                <w:sz w:val="18"/>
                <w:szCs w:val="18"/>
              </w:rPr>
            </w:pPr>
            <w:r w:rsidRPr="006B253B">
              <w:rPr>
                <w:szCs w:val="18"/>
                <w:vertAlign w:val="superscript"/>
              </w:rPr>
              <w:t>a</w:t>
            </w:r>
            <w:r w:rsidRPr="006B253B">
              <w:rPr>
                <w:szCs w:val="18"/>
                <w:vertAlign w:val="superscript"/>
              </w:rPr>
              <w:tab/>
            </w:r>
            <w:r w:rsidRPr="006B253B">
              <w:rPr>
                <w:sz w:val="18"/>
                <w:szCs w:val="18"/>
              </w:rPr>
              <w:t>p &lt; 0.001</w:t>
            </w:r>
          </w:p>
          <w:p w14:paraId="1C193439" w14:textId="77777777" w:rsidR="005A53F8" w:rsidRPr="006B253B" w:rsidRDefault="005A53F8" w:rsidP="00C9217F">
            <w:pPr>
              <w:snapToGrid w:val="0"/>
              <w:ind w:left="284" w:hanging="284"/>
            </w:pPr>
            <w:r w:rsidRPr="006B253B">
              <w:rPr>
                <w:szCs w:val="18"/>
                <w:vertAlign w:val="superscript"/>
              </w:rPr>
              <w:t>b</w:t>
            </w:r>
            <w:r w:rsidRPr="006B253B">
              <w:rPr>
                <w:szCs w:val="18"/>
                <w:vertAlign w:val="superscript"/>
              </w:rPr>
              <w:tab/>
            </w:r>
            <w:r w:rsidRPr="006B253B">
              <w:rPr>
                <w:sz w:val="18"/>
                <w:szCs w:val="18"/>
              </w:rPr>
              <w:t>p &lt; 0.01</w:t>
            </w:r>
          </w:p>
        </w:tc>
      </w:tr>
    </w:tbl>
    <w:p w14:paraId="12B9B964" w14:textId="77777777" w:rsidR="005A53F8" w:rsidRPr="006B253B" w:rsidRDefault="005A53F8" w:rsidP="005A53F8">
      <w:pPr>
        <w:widowControl w:val="0"/>
      </w:pPr>
    </w:p>
    <w:p w14:paraId="7A09FBF4" w14:textId="77777777" w:rsidR="005A53F8" w:rsidRPr="006B253B" w:rsidRDefault="005A53F8" w:rsidP="005A53F8">
      <w:pPr>
        <w:widowControl w:val="0"/>
      </w:pPr>
      <w:r w:rsidRPr="006B253B">
        <w:t>L-istudju ta’ manteniment (IM-UNITI), evalwa 388 pazjent li kisbu rispons kliniku ta’ 100 punt f’ġimgħa 8 ta’ induzzjoni b’ustekinumab fl-istudji UNITI-1 u UNITI-2. Il-pazjenti kienu randomised biex jirċievu kors ta’ manteniment taħt il-ġilda ta’ 90 mg ustekinumab kull 8 ġimgħat, 90 mg ustekinumab kull 12-il ġimgħa jew plaċebo għal 44 ġimgħa (għall-pożoloġija ta’ manteniment rakkomandata, ara sezzjoni 4.2).</w:t>
      </w:r>
    </w:p>
    <w:p w14:paraId="6C13BC8B" w14:textId="77777777" w:rsidR="005A53F8" w:rsidRPr="006B253B" w:rsidRDefault="005A53F8" w:rsidP="005A53F8">
      <w:pPr>
        <w:widowControl w:val="0"/>
      </w:pPr>
    </w:p>
    <w:p w14:paraId="4C3518E8" w14:textId="77777777" w:rsidR="005A53F8" w:rsidRPr="006B253B" w:rsidRDefault="005A53F8" w:rsidP="005A53F8">
      <w:pPr>
        <w:widowControl w:val="0"/>
      </w:pPr>
      <w:r w:rsidRPr="006B253B">
        <w:t>Proporzjonijiet ogħla b’mod sinifikanti ta’ pazjenti baqgħu f’remissjoni klinika u rispons kliniku fil-gruppi ttrattati b’ustekinumab meta mqabbel mal-grupp tal-plaċebo f’ġimgħa 44 (ara Tabella 9).</w:t>
      </w:r>
    </w:p>
    <w:p w14:paraId="2C09523A" w14:textId="77777777" w:rsidR="005A53F8" w:rsidRPr="006B253B" w:rsidRDefault="005A53F8" w:rsidP="005A53F8">
      <w:pPr>
        <w:widowControl w:val="0"/>
      </w:pPr>
    </w:p>
    <w:p w14:paraId="7CA43BA8" w14:textId="77777777" w:rsidR="005A53F8" w:rsidRPr="006B253B" w:rsidRDefault="005A53F8" w:rsidP="005A53F8">
      <w:pPr>
        <w:keepNext/>
        <w:ind w:left="1134" w:hanging="1134"/>
        <w:rPr>
          <w:i/>
          <w:iCs/>
          <w:szCs w:val="22"/>
        </w:rPr>
      </w:pPr>
      <w:r w:rsidRPr="006B253B">
        <w:rPr>
          <w:i/>
          <w:iCs/>
          <w:szCs w:val="22"/>
        </w:rPr>
        <w:t>Tabella 9:</w:t>
      </w:r>
      <w:r w:rsidRPr="006B253B">
        <w:rPr>
          <w:i/>
          <w:iCs/>
          <w:szCs w:val="22"/>
        </w:rPr>
        <w:tab/>
        <w:t>Manteniment ta’ Rispons u Remissjoni Kliniċi f’IM-UNITI (ġimgħa 44; 52 ġimgħa mill-bidu tad-doża ta’ induzzjoni)</w:t>
      </w:r>
    </w:p>
    <w:tbl>
      <w:tblPr>
        <w:tblW w:w="9072" w:type="dxa"/>
        <w:jc w:val="center"/>
        <w:tblLayout w:type="fixed"/>
        <w:tblLook w:val="0000" w:firstRow="0" w:lastRow="0" w:firstColumn="0" w:lastColumn="0" w:noHBand="0" w:noVBand="0"/>
      </w:tblPr>
      <w:tblGrid>
        <w:gridCol w:w="4406"/>
        <w:gridCol w:w="1366"/>
        <w:gridCol w:w="1535"/>
        <w:gridCol w:w="1765"/>
      </w:tblGrid>
      <w:tr w:rsidR="005A53F8" w:rsidRPr="006B253B" w14:paraId="1498B5DE"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43918BE6" w14:textId="77777777" w:rsidR="005A53F8" w:rsidRPr="006B253B" w:rsidRDefault="005A53F8" w:rsidP="00C9217F">
            <w:pPr>
              <w:keepNext/>
              <w:snapToGrid w:val="0"/>
              <w:jc w:val="center"/>
            </w:pPr>
          </w:p>
        </w:tc>
        <w:tc>
          <w:tcPr>
            <w:tcW w:w="1366" w:type="dxa"/>
            <w:tcBorders>
              <w:top w:val="single" w:sz="4" w:space="0" w:color="000000"/>
              <w:left w:val="single" w:sz="8" w:space="0" w:color="000000"/>
              <w:bottom w:val="single" w:sz="4" w:space="0" w:color="000000"/>
            </w:tcBorders>
            <w:shd w:val="clear" w:color="auto" w:fill="auto"/>
          </w:tcPr>
          <w:p w14:paraId="41B0D7BD" w14:textId="77777777" w:rsidR="005A53F8" w:rsidRPr="006B253B" w:rsidRDefault="005A53F8" w:rsidP="00C9217F">
            <w:pPr>
              <w:keepNext/>
              <w:jc w:val="center"/>
              <w:rPr>
                <w:b/>
                <w:szCs w:val="22"/>
              </w:rPr>
            </w:pPr>
            <w:r w:rsidRPr="006B253B">
              <w:rPr>
                <w:b/>
                <w:szCs w:val="22"/>
              </w:rPr>
              <w:t>Plaċebo*</w:t>
            </w:r>
          </w:p>
          <w:p w14:paraId="385137B1" w14:textId="77777777" w:rsidR="005A53F8" w:rsidRPr="006B253B" w:rsidRDefault="005A53F8" w:rsidP="00C9217F">
            <w:pPr>
              <w:keepNext/>
              <w:jc w:val="center"/>
              <w:rPr>
                <w:b/>
                <w:szCs w:val="22"/>
              </w:rPr>
            </w:pPr>
          </w:p>
          <w:p w14:paraId="1ED24676" w14:textId="77777777" w:rsidR="005A53F8" w:rsidRPr="006B253B" w:rsidRDefault="005A53F8" w:rsidP="00C9217F">
            <w:pPr>
              <w:keepNext/>
              <w:jc w:val="center"/>
              <w:rPr>
                <w:b/>
                <w:szCs w:val="22"/>
              </w:rPr>
            </w:pPr>
          </w:p>
          <w:p w14:paraId="03E5E973" w14:textId="77777777" w:rsidR="005A53F8" w:rsidRPr="006B253B" w:rsidRDefault="005A53F8" w:rsidP="00C9217F">
            <w:pPr>
              <w:keepNext/>
              <w:jc w:val="center"/>
              <w:rPr>
                <w:b/>
                <w:szCs w:val="22"/>
              </w:rPr>
            </w:pPr>
          </w:p>
          <w:p w14:paraId="26398651" w14:textId="77777777" w:rsidR="005A53F8" w:rsidRPr="006B253B" w:rsidRDefault="005A53F8" w:rsidP="00C9217F">
            <w:pPr>
              <w:keepNext/>
              <w:jc w:val="center"/>
              <w:rPr>
                <w:b/>
                <w:szCs w:val="22"/>
              </w:rPr>
            </w:pPr>
            <w:r w:rsidRPr="006B253B">
              <w:rPr>
                <w:b/>
                <w:szCs w:val="22"/>
              </w:rPr>
              <w:t>N</w:t>
            </w:r>
            <w:r w:rsidRPr="006B253B">
              <w:rPr>
                <w:szCs w:val="22"/>
              </w:rPr>
              <w:t> </w:t>
            </w:r>
            <w:r w:rsidRPr="006B253B">
              <w:rPr>
                <w:b/>
                <w:szCs w:val="22"/>
              </w:rPr>
              <w:t>=</w:t>
            </w:r>
            <w:r w:rsidRPr="006B253B">
              <w:rPr>
                <w:szCs w:val="22"/>
              </w:rPr>
              <w:t> </w:t>
            </w:r>
            <w:r w:rsidRPr="006B253B">
              <w:rPr>
                <w:b/>
                <w:szCs w:val="22"/>
              </w:rPr>
              <w:t>131</w:t>
            </w:r>
            <w:r w:rsidRPr="006B253B">
              <w:rPr>
                <w:b/>
                <w:szCs w:val="22"/>
                <w:vertAlign w:val="superscript"/>
              </w:rPr>
              <w:t>†</w:t>
            </w:r>
          </w:p>
        </w:tc>
        <w:tc>
          <w:tcPr>
            <w:tcW w:w="1535" w:type="dxa"/>
            <w:tcBorders>
              <w:top w:val="single" w:sz="4" w:space="0" w:color="000000"/>
              <w:left w:val="single" w:sz="8" w:space="0" w:color="000000"/>
              <w:bottom w:val="single" w:sz="4" w:space="0" w:color="000000"/>
            </w:tcBorders>
            <w:shd w:val="clear" w:color="auto" w:fill="auto"/>
          </w:tcPr>
          <w:p w14:paraId="07E2AB58" w14:textId="77777777" w:rsidR="005A53F8" w:rsidRPr="006B253B" w:rsidRDefault="005A53F8" w:rsidP="00C9217F">
            <w:pPr>
              <w:keepNext/>
              <w:jc w:val="center"/>
              <w:rPr>
                <w:b/>
                <w:szCs w:val="22"/>
              </w:rPr>
            </w:pPr>
            <w:r w:rsidRPr="006B253B">
              <w:rPr>
                <w:b/>
                <w:szCs w:val="22"/>
              </w:rPr>
              <w:t>90</w:t>
            </w:r>
            <w:r w:rsidRPr="006B253B">
              <w:rPr>
                <w:szCs w:val="22"/>
              </w:rPr>
              <w:t> </w:t>
            </w:r>
            <w:r w:rsidRPr="006B253B">
              <w:rPr>
                <w:b/>
                <w:szCs w:val="22"/>
              </w:rPr>
              <w:t>mg ustekinumab kull 8 ġimgħat</w:t>
            </w:r>
          </w:p>
          <w:p w14:paraId="1DD40140" w14:textId="77777777" w:rsidR="005A53F8" w:rsidRPr="006B253B" w:rsidRDefault="005A53F8" w:rsidP="00C9217F">
            <w:pPr>
              <w:keepNext/>
              <w:jc w:val="center"/>
              <w:rPr>
                <w:b/>
                <w:szCs w:val="22"/>
              </w:rPr>
            </w:pPr>
          </w:p>
          <w:p w14:paraId="6940A327" w14:textId="77777777" w:rsidR="005A53F8" w:rsidRPr="006B253B" w:rsidRDefault="005A53F8" w:rsidP="00C9217F">
            <w:pPr>
              <w:keepNext/>
              <w:jc w:val="center"/>
              <w:rPr>
                <w:b/>
                <w:szCs w:val="22"/>
              </w:rPr>
            </w:pPr>
            <w:r w:rsidRPr="006B253B">
              <w:rPr>
                <w:b/>
                <w:szCs w:val="22"/>
              </w:rPr>
              <w:t>N</w:t>
            </w:r>
            <w:r w:rsidRPr="006B253B">
              <w:rPr>
                <w:szCs w:val="22"/>
              </w:rPr>
              <w:t> </w:t>
            </w:r>
            <w:r w:rsidRPr="006B253B">
              <w:rPr>
                <w:b/>
                <w:szCs w:val="22"/>
              </w:rPr>
              <w:t>=</w:t>
            </w:r>
            <w:r w:rsidRPr="006B253B">
              <w:rPr>
                <w:szCs w:val="22"/>
              </w:rPr>
              <w:t> </w:t>
            </w:r>
            <w:r w:rsidRPr="006B253B">
              <w:rPr>
                <w:b/>
                <w:szCs w:val="22"/>
              </w:rPr>
              <w:t>128</w:t>
            </w:r>
            <w:r w:rsidRPr="006B253B">
              <w:rPr>
                <w:b/>
                <w:szCs w:val="22"/>
                <w:vertAlign w:val="superscript"/>
              </w:rPr>
              <w:t>†</w:t>
            </w:r>
          </w:p>
        </w:tc>
        <w:tc>
          <w:tcPr>
            <w:tcW w:w="1765" w:type="dxa"/>
            <w:tcBorders>
              <w:top w:val="single" w:sz="4" w:space="0" w:color="000000"/>
              <w:left w:val="single" w:sz="8" w:space="0" w:color="000000"/>
              <w:bottom w:val="single" w:sz="4" w:space="0" w:color="000000"/>
              <w:right w:val="single" w:sz="4" w:space="0" w:color="000000"/>
            </w:tcBorders>
            <w:shd w:val="clear" w:color="auto" w:fill="auto"/>
          </w:tcPr>
          <w:p w14:paraId="6FC00421" w14:textId="77777777" w:rsidR="005A53F8" w:rsidRPr="006B253B" w:rsidRDefault="005A53F8" w:rsidP="00C9217F">
            <w:pPr>
              <w:keepNext/>
              <w:jc w:val="center"/>
              <w:rPr>
                <w:b/>
                <w:szCs w:val="22"/>
              </w:rPr>
            </w:pPr>
            <w:r w:rsidRPr="006B253B">
              <w:rPr>
                <w:b/>
                <w:szCs w:val="22"/>
              </w:rPr>
              <w:t>90</w:t>
            </w:r>
            <w:r w:rsidRPr="006B253B">
              <w:rPr>
                <w:szCs w:val="22"/>
              </w:rPr>
              <w:t> </w:t>
            </w:r>
            <w:r w:rsidRPr="006B253B">
              <w:rPr>
                <w:b/>
                <w:szCs w:val="22"/>
              </w:rPr>
              <w:t>mg ustekinumab kull 12-il ġimgħa</w:t>
            </w:r>
          </w:p>
          <w:p w14:paraId="346B5495" w14:textId="77777777" w:rsidR="005A53F8" w:rsidRPr="006B253B" w:rsidRDefault="005A53F8" w:rsidP="00C9217F">
            <w:pPr>
              <w:keepNext/>
              <w:jc w:val="center"/>
            </w:pPr>
            <w:r w:rsidRPr="006B253B">
              <w:rPr>
                <w:b/>
                <w:szCs w:val="22"/>
              </w:rPr>
              <w:t>N</w:t>
            </w:r>
            <w:r w:rsidRPr="006B253B">
              <w:rPr>
                <w:szCs w:val="22"/>
              </w:rPr>
              <w:t> </w:t>
            </w:r>
            <w:r w:rsidRPr="006B253B">
              <w:rPr>
                <w:b/>
                <w:szCs w:val="22"/>
              </w:rPr>
              <w:t>=</w:t>
            </w:r>
            <w:r w:rsidRPr="006B253B">
              <w:rPr>
                <w:szCs w:val="22"/>
              </w:rPr>
              <w:t> </w:t>
            </w:r>
            <w:r w:rsidRPr="006B253B">
              <w:rPr>
                <w:b/>
                <w:szCs w:val="22"/>
              </w:rPr>
              <w:t>129</w:t>
            </w:r>
            <w:r w:rsidRPr="006B253B">
              <w:rPr>
                <w:b/>
                <w:szCs w:val="22"/>
                <w:vertAlign w:val="superscript"/>
              </w:rPr>
              <w:t>†</w:t>
            </w:r>
          </w:p>
        </w:tc>
      </w:tr>
      <w:tr w:rsidR="005A53F8" w:rsidRPr="006B253B" w14:paraId="34C06EBD"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4185C20A" w14:textId="77777777" w:rsidR="005A53F8" w:rsidRPr="006B253B" w:rsidRDefault="005A53F8" w:rsidP="00C9217F">
            <w:pPr>
              <w:rPr>
                <w:szCs w:val="22"/>
              </w:rPr>
            </w:pPr>
            <w:r w:rsidRPr="006B253B">
              <w:t>Remissjoni Klinika</w:t>
            </w:r>
          </w:p>
        </w:tc>
        <w:tc>
          <w:tcPr>
            <w:tcW w:w="1366" w:type="dxa"/>
            <w:tcBorders>
              <w:top w:val="single" w:sz="4" w:space="0" w:color="000000"/>
              <w:left w:val="single" w:sz="8" w:space="0" w:color="000000"/>
              <w:bottom w:val="single" w:sz="4" w:space="0" w:color="000000"/>
            </w:tcBorders>
            <w:shd w:val="clear" w:color="auto" w:fill="auto"/>
          </w:tcPr>
          <w:p w14:paraId="4371E2E8" w14:textId="77777777" w:rsidR="005A53F8" w:rsidRPr="006B253B" w:rsidRDefault="005A53F8" w:rsidP="00C9217F">
            <w:pPr>
              <w:jc w:val="center"/>
              <w:rPr>
                <w:szCs w:val="22"/>
              </w:rPr>
            </w:pPr>
            <w:r w:rsidRPr="006B253B">
              <w:rPr>
                <w:szCs w:val="22"/>
              </w:rPr>
              <w:t>36%</w:t>
            </w:r>
          </w:p>
        </w:tc>
        <w:tc>
          <w:tcPr>
            <w:tcW w:w="1535" w:type="dxa"/>
            <w:tcBorders>
              <w:top w:val="single" w:sz="4" w:space="0" w:color="000000"/>
              <w:left w:val="single" w:sz="8" w:space="0" w:color="000000"/>
              <w:bottom w:val="single" w:sz="4" w:space="0" w:color="000000"/>
            </w:tcBorders>
            <w:shd w:val="clear" w:color="auto" w:fill="auto"/>
          </w:tcPr>
          <w:p w14:paraId="031ABFFE" w14:textId="77777777" w:rsidR="005A53F8" w:rsidRPr="006B253B" w:rsidRDefault="005A53F8" w:rsidP="00C9217F">
            <w:pPr>
              <w:jc w:val="center"/>
              <w:rPr>
                <w:szCs w:val="22"/>
              </w:rPr>
            </w:pPr>
            <w:r w:rsidRPr="006B253B">
              <w:rPr>
                <w:szCs w:val="22"/>
              </w:rPr>
              <w:t>53%</w:t>
            </w:r>
            <w:r w:rsidRPr="006B253B">
              <w:rPr>
                <w:szCs w:val="22"/>
                <w:vertAlign w:val="superscript"/>
              </w:rPr>
              <w:t>a</w:t>
            </w:r>
          </w:p>
        </w:tc>
        <w:tc>
          <w:tcPr>
            <w:tcW w:w="1765" w:type="dxa"/>
            <w:tcBorders>
              <w:top w:val="single" w:sz="4" w:space="0" w:color="000000"/>
              <w:left w:val="single" w:sz="8" w:space="0" w:color="000000"/>
              <w:bottom w:val="single" w:sz="4" w:space="0" w:color="000000"/>
              <w:right w:val="single" w:sz="4" w:space="0" w:color="000000"/>
            </w:tcBorders>
            <w:shd w:val="clear" w:color="auto" w:fill="auto"/>
          </w:tcPr>
          <w:p w14:paraId="3444215B" w14:textId="77777777" w:rsidR="005A53F8" w:rsidRPr="006B253B" w:rsidRDefault="005A53F8" w:rsidP="00C9217F">
            <w:pPr>
              <w:jc w:val="center"/>
            </w:pPr>
            <w:r w:rsidRPr="006B253B">
              <w:rPr>
                <w:szCs w:val="22"/>
              </w:rPr>
              <w:t>49%</w:t>
            </w:r>
            <w:r w:rsidRPr="006B253B">
              <w:rPr>
                <w:szCs w:val="22"/>
                <w:vertAlign w:val="superscript"/>
              </w:rPr>
              <w:t>b</w:t>
            </w:r>
          </w:p>
        </w:tc>
      </w:tr>
      <w:tr w:rsidR="005A53F8" w:rsidRPr="006B253B" w14:paraId="1CC30C29"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55650880" w14:textId="77777777" w:rsidR="005A53F8" w:rsidRPr="006B253B" w:rsidRDefault="005A53F8" w:rsidP="00C9217F">
            <w:pPr>
              <w:rPr>
                <w:szCs w:val="22"/>
              </w:rPr>
            </w:pPr>
            <w:r w:rsidRPr="006B253B">
              <w:t>Rispons Kliniku</w:t>
            </w:r>
          </w:p>
        </w:tc>
        <w:tc>
          <w:tcPr>
            <w:tcW w:w="1366" w:type="dxa"/>
            <w:tcBorders>
              <w:top w:val="single" w:sz="4" w:space="0" w:color="000000"/>
              <w:left w:val="single" w:sz="4" w:space="0" w:color="000000"/>
              <w:bottom w:val="single" w:sz="4" w:space="0" w:color="000000"/>
            </w:tcBorders>
            <w:shd w:val="clear" w:color="auto" w:fill="auto"/>
          </w:tcPr>
          <w:p w14:paraId="2003E70D" w14:textId="77777777" w:rsidR="005A53F8" w:rsidRPr="006B253B" w:rsidRDefault="005A53F8" w:rsidP="00C9217F">
            <w:pPr>
              <w:jc w:val="center"/>
              <w:rPr>
                <w:szCs w:val="22"/>
              </w:rPr>
            </w:pPr>
            <w:r w:rsidRPr="006B253B">
              <w:rPr>
                <w:szCs w:val="22"/>
              </w:rPr>
              <w:t>44%</w:t>
            </w:r>
          </w:p>
        </w:tc>
        <w:tc>
          <w:tcPr>
            <w:tcW w:w="1535" w:type="dxa"/>
            <w:tcBorders>
              <w:top w:val="single" w:sz="4" w:space="0" w:color="000000"/>
              <w:left w:val="single" w:sz="4" w:space="0" w:color="000000"/>
              <w:bottom w:val="single" w:sz="4" w:space="0" w:color="000000"/>
            </w:tcBorders>
            <w:shd w:val="clear" w:color="auto" w:fill="auto"/>
          </w:tcPr>
          <w:p w14:paraId="50C39B50" w14:textId="77777777" w:rsidR="005A53F8" w:rsidRPr="006B253B" w:rsidRDefault="005A53F8" w:rsidP="00C9217F">
            <w:pPr>
              <w:jc w:val="center"/>
              <w:rPr>
                <w:szCs w:val="22"/>
              </w:rPr>
            </w:pPr>
            <w:r w:rsidRPr="006B253B">
              <w:rPr>
                <w:szCs w:val="22"/>
              </w:rPr>
              <w:t>59%</w:t>
            </w:r>
            <w:r w:rsidRPr="006B253B">
              <w:rPr>
                <w:szCs w:val="22"/>
                <w:vertAlign w:val="superscript"/>
              </w:rPr>
              <w:t>b</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B2A31BD" w14:textId="77777777" w:rsidR="005A53F8" w:rsidRPr="006B253B" w:rsidRDefault="005A53F8" w:rsidP="00C9217F">
            <w:pPr>
              <w:jc w:val="center"/>
            </w:pPr>
            <w:r w:rsidRPr="006B253B">
              <w:rPr>
                <w:szCs w:val="22"/>
              </w:rPr>
              <w:t>58%</w:t>
            </w:r>
            <w:r w:rsidRPr="006B253B">
              <w:rPr>
                <w:szCs w:val="22"/>
                <w:vertAlign w:val="superscript"/>
              </w:rPr>
              <w:t>b</w:t>
            </w:r>
          </w:p>
        </w:tc>
      </w:tr>
      <w:tr w:rsidR="005A53F8" w:rsidRPr="006B253B" w14:paraId="31007C82"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01B634F9" w14:textId="77777777" w:rsidR="005A53F8" w:rsidRPr="006B253B" w:rsidRDefault="005A53F8" w:rsidP="00C9217F">
            <w:pPr>
              <w:rPr>
                <w:szCs w:val="22"/>
              </w:rPr>
            </w:pPr>
            <w:r w:rsidRPr="006B253B">
              <w:t>Remissjoni Klinika Mingħajr Kortikosterojdi</w:t>
            </w:r>
          </w:p>
        </w:tc>
        <w:tc>
          <w:tcPr>
            <w:tcW w:w="1366" w:type="dxa"/>
            <w:tcBorders>
              <w:top w:val="single" w:sz="4" w:space="0" w:color="000000"/>
              <w:left w:val="single" w:sz="4" w:space="0" w:color="000000"/>
              <w:bottom w:val="single" w:sz="4" w:space="0" w:color="000000"/>
            </w:tcBorders>
            <w:shd w:val="clear" w:color="auto" w:fill="auto"/>
          </w:tcPr>
          <w:p w14:paraId="461AF126" w14:textId="77777777" w:rsidR="005A53F8" w:rsidRPr="006B253B" w:rsidRDefault="005A53F8" w:rsidP="00C9217F">
            <w:pPr>
              <w:jc w:val="center"/>
              <w:rPr>
                <w:szCs w:val="22"/>
              </w:rPr>
            </w:pPr>
            <w:r w:rsidRPr="006B253B">
              <w:rPr>
                <w:szCs w:val="22"/>
              </w:rPr>
              <w:t>30%</w:t>
            </w:r>
          </w:p>
        </w:tc>
        <w:tc>
          <w:tcPr>
            <w:tcW w:w="1535" w:type="dxa"/>
            <w:tcBorders>
              <w:top w:val="single" w:sz="4" w:space="0" w:color="000000"/>
              <w:left w:val="single" w:sz="4" w:space="0" w:color="000000"/>
              <w:bottom w:val="single" w:sz="4" w:space="0" w:color="000000"/>
            </w:tcBorders>
            <w:shd w:val="clear" w:color="auto" w:fill="auto"/>
          </w:tcPr>
          <w:p w14:paraId="12A21D98" w14:textId="77777777" w:rsidR="005A53F8" w:rsidRPr="006B253B" w:rsidRDefault="005A53F8" w:rsidP="00C9217F">
            <w:pPr>
              <w:jc w:val="center"/>
              <w:rPr>
                <w:szCs w:val="22"/>
              </w:rPr>
            </w:pPr>
            <w:r w:rsidRPr="006B253B">
              <w:rPr>
                <w:szCs w:val="22"/>
              </w:rPr>
              <w:t>47%</w:t>
            </w:r>
            <w:r w:rsidRPr="006B253B">
              <w:rPr>
                <w:szCs w:val="22"/>
                <w:vertAlign w:val="superscript"/>
              </w:rPr>
              <w:t>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0561214" w14:textId="77777777" w:rsidR="005A53F8" w:rsidRPr="006B253B" w:rsidRDefault="005A53F8" w:rsidP="00C9217F">
            <w:pPr>
              <w:jc w:val="center"/>
            </w:pPr>
            <w:r w:rsidRPr="006B253B">
              <w:rPr>
                <w:szCs w:val="22"/>
              </w:rPr>
              <w:t>43%</w:t>
            </w:r>
            <w:r w:rsidRPr="006B253B">
              <w:rPr>
                <w:szCs w:val="22"/>
                <w:vertAlign w:val="superscript"/>
              </w:rPr>
              <w:t>c</w:t>
            </w:r>
          </w:p>
        </w:tc>
      </w:tr>
      <w:tr w:rsidR="005A53F8" w:rsidRPr="006B253B" w14:paraId="0412A4CF"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7AB548C9" w14:textId="77777777" w:rsidR="005A53F8" w:rsidRPr="006B253B" w:rsidRDefault="005A53F8" w:rsidP="00C9217F">
            <w:pPr>
              <w:rPr>
                <w:szCs w:val="22"/>
              </w:rPr>
            </w:pPr>
            <w:r w:rsidRPr="006B253B">
              <w:t>Remissjoni Klinika f’pazjenti:</w:t>
            </w:r>
            <w:r w:rsidRPr="006B253B">
              <w:rPr>
                <w:b/>
                <w:bCs/>
              </w:rPr>
              <w:t xml:space="preserve"> </w:t>
            </w:r>
          </w:p>
        </w:tc>
        <w:tc>
          <w:tcPr>
            <w:tcW w:w="1366" w:type="dxa"/>
            <w:tcBorders>
              <w:top w:val="single" w:sz="4" w:space="0" w:color="000000"/>
              <w:left w:val="single" w:sz="4" w:space="0" w:color="000000"/>
              <w:bottom w:val="single" w:sz="4" w:space="0" w:color="000000"/>
            </w:tcBorders>
            <w:shd w:val="clear" w:color="auto" w:fill="auto"/>
          </w:tcPr>
          <w:p w14:paraId="17B644C1" w14:textId="77777777" w:rsidR="005A53F8" w:rsidRPr="006B253B" w:rsidRDefault="005A53F8" w:rsidP="00C9217F">
            <w:pPr>
              <w:snapToGrid w:val="0"/>
              <w:jc w:val="center"/>
              <w:rPr>
                <w:szCs w:val="22"/>
              </w:rPr>
            </w:pPr>
          </w:p>
        </w:tc>
        <w:tc>
          <w:tcPr>
            <w:tcW w:w="1535" w:type="dxa"/>
            <w:tcBorders>
              <w:top w:val="single" w:sz="4" w:space="0" w:color="000000"/>
              <w:left w:val="single" w:sz="4" w:space="0" w:color="000000"/>
              <w:bottom w:val="single" w:sz="4" w:space="0" w:color="000000"/>
            </w:tcBorders>
            <w:shd w:val="clear" w:color="auto" w:fill="auto"/>
          </w:tcPr>
          <w:p w14:paraId="46784BCC" w14:textId="77777777" w:rsidR="005A53F8" w:rsidRPr="006B253B" w:rsidRDefault="005A53F8" w:rsidP="00C9217F">
            <w:pPr>
              <w:snapToGrid w:val="0"/>
              <w:jc w:val="center"/>
              <w:rPr>
                <w:szCs w:val="22"/>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1000A6FB" w14:textId="77777777" w:rsidR="005A53F8" w:rsidRPr="006B253B" w:rsidRDefault="005A53F8" w:rsidP="00C9217F">
            <w:pPr>
              <w:snapToGrid w:val="0"/>
              <w:jc w:val="center"/>
              <w:rPr>
                <w:szCs w:val="22"/>
              </w:rPr>
            </w:pPr>
          </w:p>
        </w:tc>
      </w:tr>
      <w:tr w:rsidR="005A53F8" w:rsidRPr="006B253B" w14:paraId="3FBC61CA"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5A494076" w14:textId="77777777" w:rsidR="005A53F8" w:rsidRPr="006B253B" w:rsidRDefault="005A53F8" w:rsidP="00C9217F">
            <w:pPr>
              <w:tabs>
                <w:tab w:val="clear" w:pos="567"/>
              </w:tabs>
              <w:autoSpaceDE w:val="0"/>
              <w:ind w:left="567"/>
              <w:rPr>
                <w:szCs w:val="22"/>
              </w:rPr>
            </w:pPr>
            <w:r w:rsidRPr="006B253B">
              <w:rPr>
                <w:szCs w:val="22"/>
              </w:rPr>
              <w:t>f’remissjoni fil-bidu ta’ terapija ta’ manteniment</w:t>
            </w:r>
          </w:p>
        </w:tc>
        <w:tc>
          <w:tcPr>
            <w:tcW w:w="1366" w:type="dxa"/>
            <w:tcBorders>
              <w:top w:val="single" w:sz="4" w:space="0" w:color="000000"/>
              <w:left w:val="single" w:sz="4" w:space="0" w:color="000000"/>
              <w:bottom w:val="single" w:sz="4" w:space="0" w:color="000000"/>
            </w:tcBorders>
            <w:shd w:val="clear" w:color="auto" w:fill="auto"/>
          </w:tcPr>
          <w:p w14:paraId="473ACF99" w14:textId="77777777" w:rsidR="005A53F8" w:rsidRPr="006B253B" w:rsidRDefault="005A53F8" w:rsidP="00C9217F">
            <w:pPr>
              <w:jc w:val="center"/>
              <w:rPr>
                <w:szCs w:val="22"/>
              </w:rPr>
            </w:pPr>
            <w:r w:rsidRPr="006B253B">
              <w:rPr>
                <w:szCs w:val="22"/>
              </w:rPr>
              <w:t>46% (36/79)</w:t>
            </w:r>
          </w:p>
        </w:tc>
        <w:tc>
          <w:tcPr>
            <w:tcW w:w="1535" w:type="dxa"/>
            <w:tcBorders>
              <w:top w:val="single" w:sz="4" w:space="0" w:color="000000"/>
              <w:left w:val="single" w:sz="4" w:space="0" w:color="000000"/>
              <w:bottom w:val="single" w:sz="4" w:space="0" w:color="000000"/>
            </w:tcBorders>
            <w:shd w:val="clear" w:color="auto" w:fill="auto"/>
          </w:tcPr>
          <w:p w14:paraId="363B0D87" w14:textId="77777777" w:rsidR="005A53F8" w:rsidRPr="006B253B" w:rsidRDefault="005A53F8" w:rsidP="00C9217F">
            <w:pPr>
              <w:jc w:val="center"/>
              <w:rPr>
                <w:szCs w:val="22"/>
              </w:rPr>
            </w:pPr>
            <w:r w:rsidRPr="006B253B">
              <w:rPr>
                <w:szCs w:val="22"/>
              </w:rPr>
              <w:t>67% (52/78)</w:t>
            </w:r>
            <w:r w:rsidRPr="006B253B">
              <w:rPr>
                <w:szCs w:val="22"/>
                <w:vertAlign w:val="superscript"/>
              </w:rPr>
              <w:t>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1282D1EE" w14:textId="77777777" w:rsidR="005A53F8" w:rsidRPr="006B253B" w:rsidRDefault="005A53F8" w:rsidP="00C9217F">
            <w:pPr>
              <w:jc w:val="center"/>
            </w:pPr>
            <w:r w:rsidRPr="006B253B">
              <w:rPr>
                <w:szCs w:val="22"/>
              </w:rPr>
              <w:t>56% (44/78)</w:t>
            </w:r>
          </w:p>
        </w:tc>
      </w:tr>
      <w:tr w:rsidR="005A53F8" w:rsidRPr="006B253B" w14:paraId="46AB4BA8"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3900636A" w14:textId="77777777" w:rsidR="005A53F8" w:rsidRPr="006B253B" w:rsidRDefault="005A53F8" w:rsidP="00C9217F">
            <w:pPr>
              <w:tabs>
                <w:tab w:val="clear" w:pos="567"/>
              </w:tabs>
              <w:autoSpaceDE w:val="0"/>
              <w:ind w:left="567"/>
              <w:rPr>
                <w:szCs w:val="22"/>
              </w:rPr>
            </w:pPr>
            <w:r w:rsidRPr="006B253B">
              <w:t>li daħlu minn studju</w:t>
            </w:r>
            <w:r w:rsidRPr="006B253B">
              <w:rPr>
                <w:szCs w:val="22"/>
              </w:rPr>
              <w:t xml:space="preserve"> CRD3002</w:t>
            </w:r>
            <w:r w:rsidRPr="006B253B">
              <w:rPr>
                <w:vertAlign w:val="superscript"/>
              </w:rPr>
              <w:t>‡</w:t>
            </w:r>
          </w:p>
        </w:tc>
        <w:tc>
          <w:tcPr>
            <w:tcW w:w="1366" w:type="dxa"/>
            <w:tcBorders>
              <w:top w:val="single" w:sz="4" w:space="0" w:color="000000"/>
              <w:left w:val="single" w:sz="4" w:space="0" w:color="000000"/>
              <w:bottom w:val="single" w:sz="4" w:space="0" w:color="000000"/>
            </w:tcBorders>
            <w:shd w:val="clear" w:color="auto" w:fill="auto"/>
          </w:tcPr>
          <w:p w14:paraId="5EF2BBF6" w14:textId="77777777" w:rsidR="005A53F8" w:rsidRPr="006B253B" w:rsidRDefault="005A53F8" w:rsidP="00C9217F">
            <w:pPr>
              <w:jc w:val="center"/>
              <w:rPr>
                <w:szCs w:val="22"/>
              </w:rPr>
            </w:pPr>
            <w:r w:rsidRPr="006B253B">
              <w:rPr>
                <w:szCs w:val="22"/>
              </w:rPr>
              <w:t>44% (31/70)</w:t>
            </w:r>
          </w:p>
        </w:tc>
        <w:tc>
          <w:tcPr>
            <w:tcW w:w="1535" w:type="dxa"/>
            <w:tcBorders>
              <w:top w:val="single" w:sz="4" w:space="0" w:color="000000"/>
              <w:left w:val="single" w:sz="4" w:space="0" w:color="000000"/>
              <w:bottom w:val="single" w:sz="4" w:space="0" w:color="000000"/>
            </w:tcBorders>
            <w:shd w:val="clear" w:color="auto" w:fill="auto"/>
          </w:tcPr>
          <w:p w14:paraId="2121C022" w14:textId="77777777" w:rsidR="005A53F8" w:rsidRPr="006B253B" w:rsidRDefault="005A53F8" w:rsidP="00C9217F">
            <w:pPr>
              <w:jc w:val="center"/>
              <w:rPr>
                <w:szCs w:val="22"/>
              </w:rPr>
            </w:pPr>
            <w:r w:rsidRPr="006B253B">
              <w:rPr>
                <w:szCs w:val="22"/>
              </w:rPr>
              <w:t>63% (45/72)</w:t>
            </w:r>
            <w:r w:rsidRPr="006B253B">
              <w:rPr>
                <w:szCs w:val="22"/>
                <w:vertAlign w:val="superscript"/>
              </w:rPr>
              <w:t>c</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26D4A42E" w14:textId="77777777" w:rsidR="005A53F8" w:rsidRPr="006B253B" w:rsidRDefault="005A53F8" w:rsidP="00C9217F">
            <w:pPr>
              <w:jc w:val="center"/>
            </w:pPr>
            <w:r w:rsidRPr="006B253B">
              <w:rPr>
                <w:szCs w:val="22"/>
              </w:rPr>
              <w:t>57% (41/72)</w:t>
            </w:r>
          </w:p>
        </w:tc>
      </w:tr>
      <w:tr w:rsidR="005A53F8" w:rsidRPr="006B253B" w14:paraId="7EACE225" w14:textId="77777777" w:rsidTr="00C9217F">
        <w:trPr>
          <w:cantSplit/>
          <w:jc w:val="center"/>
        </w:trPr>
        <w:tc>
          <w:tcPr>
            <w:tcW w:w="4406" w:type="dxa"/>
            <w:tcBorders>
              <w:top w:val="single" w:sz="4" w:space="0" w:color="000000"/>
              <w:left w:val="single" w:sz="4" w:space="0" w:color="000000"/>
              <w:bottom w:val="single" w:sz="4" w:space="0" w:color="000000"/>
            </w:tcBorders>
            <w:shd w:val="clear" w:color="auto" w:fill="auto"/>
          </w:tcPr>
          <w:p w14:paraId="348248CB" w14:textId="77777777" w:rsidR="005A53F8" w:rsidRPr="006B253B" w:rsidRDefault="005A53F8" w:rsidP="00C9217F">
            <w:pPr>
              <w:tabs>
                <w:tab w:val="clear" w:pos="567"/>
              </w:tabs>
              <w:autoSpaceDE w:val="0"/>
              <w:ind w:left="567"/>
              <w:rPr>
                <w:szCs w:val="22"/>
              </w:rPr>
            </w:pPr>
            <w:r w:rsidRPr="006B253B">
              <w:rPr>
                <w:szCs w:val="22"/>
              </w:rPr>
              <w:t>li qatt ma rċevew terapija kontra TNF-α</w:t>
            </w:r>
          </w:p>
        </w:tc>
        <w:tc>
          <w:tcPr>
            <w:tcW w:w="1366" w:type="dxa"/>
            <w:tcBorders>
              <w:top w:val="single" w:sz="4" w:space="0" w:color="000000"/>
              <w:left w:val="single" w:sz="4" w:space="0" w:color="000000"/>
              <w:bottom w:val="single" w:sz="4" w:space="0" w:color="000000"/>
            </w:tcBorders>
            <w:shd w:val="clear" w:color="auto" w:fill="auto"/>
          </w:tcPr>
          <w:p w14:paraId="052F68A5" w14:textId="77777777" w:rsidR="005A53F8" w:rsidRPr="006B253B" w:rsidRDefault="005A53F8" w:rsidP="00C9217F">
            <w:pPr>
              <w:jc w:val="center"/>
              <w:rPr>
                <w:szCs w:val="22"/>
              </w:rPr>
            </w:pPr>
            <w:r w:rsidRPr="006B253B">
              <w:rPr>
                <w:szCs w:val="22"/>
              </w:rPr>
              <w:t>49% (25/51)</w:t>
            </w:r>
          </w:p>
        </w:tc>
        <w:tc>
          <w:tcPr>
            <w:tcW w:w="1535" w:type="dxa"/>
            <w:tcBorders>
              <w:top w:val="single" w:sz="4" w:space="0" w:color="000000"/>
              <w:left w:val="single" w:sz="4" w:space="0" w:color="000000"/>
              <w:bottom w:val="single" w:sz="4" w:space="0" w:color="000000"/>
            </w:tcBorders>
            <w:shd w:val="clear" w:color="auto" w:fill="auto"/>
          </w:tcPr>
          <w:p w14:paraId="06CE2DB4" w14:textId="77777777" w:rsidR="005A53F8" w:rsidRPr="006B253B" w:rsidRDefault="005A53F8" w:rsidP="00C9217F">
            <w:pPr>
              <w:jc w:val="center"/>
              <w:rPr>
                <w:szCs w:val="22"/>
              </w:rPr>
            </w:pPr>
            <w:r w:rsidRPr="006B253B">
              <w:rPr>
                <w:szCs w:val="22"/>
              </w:rPr>
              <w:t>65% (34/52)</w:t>
            </w:r>
            <w:r w:rsidRPr="006B253B">
              <w:rPr>
                <w:szCs w:val="22"/>
                <w:vertAlign w:val="superscript"/>
              </w:rPr>
              <w:t>c</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2EBC08DD" w14:textId="77777777" w:rsidR="005A53F8" w:rsidRPr="006B253B" w:rsidRDefault="005A53F8" w:rsidP="00C9217F">
            <w:pPr>
              <w:jc w:val="center"/>
            </w:pPr>
            <w:r w:rsidRPr="006B253B">
              <w:rPr>
                <w:szCs w:val="22"/>
              </w:rPr>
              <w:t>57% (30/53)</w:t>
            </w:r>
          </w:p>
        </w:tc>
      </w:tr>
      <w:tr w:rsidR="005A53F8" w:rsidRPr="006B253B" w14:paraId="33D45162" w14:textId="77777777" w:rsidTr="00C9217F">
        <w:trPr>
          <w:cantSplit/>
          <w:jc w:val="center"/>
        </w:trPr>
        <w:tc>
          <w:tcPr>
            <w:tcW w:w="4406" w:type="dxa"/>
            <w:tcBorders>
              <w:top w:val="single" w:sz="4" w:space="0" w:color="000000"/>
              <w:left w:val="single" w:sz="4" w:space="0" w:color="000000"/>
              <w:bottom w:val="single" w:sz="8" w:space="0" w:color="000000"/>
            </w:tcBorders>
            <w:shd w:val="clear" w:color="auto" w:fill="auto"/>
          </w:tcPr>
          <w:p w14:paraId="496C99CE" w14:textId="77777777" w:rsidR="005A53F8" w:rsidRPr="006B253B" w:rsidRDefault="005A53F8" w:rsidP="00C9217F">
            <w:pPr>
              <w:tabs>
                <w:tab w:val="clear" w:pos="567"/>
              </w:tabs>
              <w:autoSpaceDE w:val="0"/>
              <w:ind w:left="567"/>
              <w:rPr>
                <w:szCs w:val="22"/>
              </w:rPr>
            </w:pPr>
            <w:r w:rsidRPr="006B253B">
              <w:t xml:space="preserve">li daħlu minn studju </w:t>
            </w:r>
            <w:r w:rsidRPr="006B253B">
              <w:rPr>
                <w:szCs w:val="22"/>
              </w:rPr>
              <w:t>CRD3001</w:t>
            </w:r>
            <w:r w:rsidRPr="006B253B">
              <w:rPr>
                <w:vertAlign w:val="superscript"/>
              </w:rPr>
              <w:t>§</w:t>
            </w:r>
          </w:p>
        </w:tc>
        <w:tc>
          <w:tcPr>
            <w:tcW w:w="1366" w:type="dxa"/>
            <w:tcBorders>
              <w:top w:val="single" w:sz="4" w:space="0" w:color="000000"/>
              <w:left w:val="single" w:sz="8" w:space="0" w:color="000000"/>
              <w:bottom w:val="single" w:sz="8" w:space="0" w:color="000000"/>
            </w:tcBorders>
            <w:shd w:val="clear" w:color="auto" w:fill="auto"/>
          </w:tcPr>
          <w:p w14:paraId="6655511F" w14:textId="77777777" w:rsidR="005A53F8" w:rsidRPr="006B253B" w:rsidRDefault="005A53F8" w:rsidP="00C9217F">
            <w:pPr>
              <w:jc w:val="center"/>
              <w:rPr>
                <w:szCs w:val="22"/>
              </w:rPr>
            </w:pPr>
            <w:r w:rsidRPr="006B253B">
              <w:rPr>
                <w:szCs w:val="22"/>
              </w:rPr>
              <w:t>26% (16/61)</w:t>
            </w:r>
          </w:p>
        </w:tc>
        <w:tc>
          <w:tcPr>
            <w:tcW w:w="1535" w:type="dxa"/>
            <w:tcBorders>
              <w:top w:val="single" w:sz="4" w:space="0" w:color="000000"/>
              <w:left w:val="single" w:sz="8" w:space="0" w:color="000000"/>
              <w:bottom w:val="single" w:sz="8" w:space="0" w:color="000000"/>
            </w:tcBorders>
            <w:shd w:val="clear" w:color="auto" w:fill="auto"/>
          </w:tcPr>
          <w:p w14:paraId="7215F191" w14:textId="77777777" w:rsidR="005A53F8" w:rsidRPr="006B253B" w:rsidRDefault="005A53F8" w:rsidP="00C9217F">
            <w:pPr>
              <w:jc w:val="center"/>
              <w:rPr>
                <w:szCs w:val="22"/>
              </w:rPr>
            </w:pPr>
            <w:r w:rsidRPr="006B253B">
              <w:rPr>
                <w:szCs w:val="22"/>
              </w:rPr>
              <w:t>41% (23/56)</w:t>
            </w:r>
          </w:p>
        </w:tc>
        <w:tc>
          <w:tcPr>
            <w:tcW w:w="1765" w:type="dxa"/>
            <w:tcBorders>
              <w:top w:val="single" w:sz="4" w:space="0" w:color="000000"/>
              <w:left w:val="single" w:sz="8" w:space="0" w:color="000000"/>
              <w:bottom w:val="single" w:sz="8" w:space="0" w:color="000000"/>
              <w:right w:val="single" w:sz="4" w:space="0" w:color="000000"/>
            </w:tcBorders>
            <w:shd w:val="clear" w:color="auto" w:fill="auto"/>
          </w:tcPr>
          <w:p w14:paraId="4EE149AD" w14:textId="77777777" w:rsidR="005A53F8" w:rsidRPr="006B253B" w:rsidRDefault="005A53F8" w:rsidP="00C9217F">
            <w:pPr>
              <w:jc w:val="center"/>
            </w:pPr>
            <w:r w:rsidRPr="006B253B">
              <w:rPr>
                <w:szCs w:val="22"/>
              </w:rPr>
              <w:t>39% (22/57)</w:t>
            </w:r>
          </w:p>
        </w:tc>
      </w:tr>
      <w:tr w:rsidR="005A53F8" w:rsidRPr="006B253B" w14:paraId="5E9D3DE6" w14:textId="77777777" w:rsidTr="00C9217F">
        <w:trPr>
          <w:cantSplit/>
          <w:jc w:val="center"/>
        </w:trPr>
        <w:tc>
          <w:tcPr>
            <w:tcW w:w="9072" w:type="dxa"/>
            <w:gridSpan w:val="4"/>
            <w:tcBorders>
              <w:top w:val="single" w:sz="8" w:space="0" w:color="000000"/>
            </w:tcBorders>
            <w:shd w:val="clear" w:color="auto" w:fill="auto"/>
          </w:tcPr>
          <w:p w14:paraId="7342E6C7" w14:textId="77777777" w:rsidR="005A53F8" w:rsidRPr="006B253B" w:rsidRDefault="005A53F8" w:rsidP="00C9217F">
            <w:pPr>
              <w:tabs>
                <w:tab w:val="clear" w:pos="567"/>
              </w:tabs>
              <w:autoSpaceDE w:val="0"/>
              <w:rPr>
                <w:sz w:val="18"/>
                <w:szCs w:val="18"/>
              </w:rPr>
            </w:pPr>
            <w:r w:rsidRPr="006B253B">
              <w:rPr>
                <w:sz w:val="18"/>
                <w:szCs w:val="18"/>
              </w:rPr>
              <w:t>Remissjoni klinika hija definita bħala punteġġ ta’ CDAI ta’ &lt; 150; Rispons kliniku huwa definit bħala tnaqqis ta’ mill-inqas 100 punt f’CDAI jew li wieħed ikun f’remissjoni klinika</w:t>
            </w:r>
          </w:p>
          <w:p w14:paraId="689C59C0" w14:textId="77777777" w:rsidR="005A53F8" w:rsidRPr="006B253B" w:rsidRDefault="005A53F8" w:rsidP="00C9217F">
            <w:pPr>
              <w:tabs>
                <w:tab w:val="clear" w:pos="567"/>
              </w:tabs>
              <w:autoSpaceDE w:val="0"/>
              <w:ind w:left="284" w:hanging="284"/>
              <w:rPr>
                <w:sz w:val="18"/>
                <w:szCs w:val="18"/>
              </w:rPr>
            </w:pPr>
            <w:r w:rsidRPr="006B253B">
              <w:rPr>
                <w:sz w:val="18"/>
                <w:szCs w:val="18"/>
              </w:rPr>
              <w:t>*</w:t>
            </w:r>
            <w:r w:rsidRPr="006B253B">
              <w:rPr>
                <w:sz w:val="18"/>
                <w:szCs w:val="18"/>
              </w:rPr>
              <w:tab/>
              <w:t>Il-grupp tal-plaċebo kien jikkonsisti minn pazjenti li kienu f’rispons għal ustekinumab u kienu randomised biex jirċievu plaċebo fil-bidu ta’ terapija ta’ manteniment.</w:t>
            </w:r>
          </w:p>
          <w:p w14:paraId="512C0586" w14:textId="77777777" w:rsidR="005A53F8" w:rsidRPr="006B253B" w:rsidRDefault="005A53F8" w:rsidP="00C9217F">
            <w:pPr>
              <w:tabs>
                <w:tab w:val="clear" w:pos="567"/>
              </w:tabs>
              <w:autoSpaceDE w:val="0"/>
              <w:ind w:left="284" w:hanging="284"/>
              <w:rPr>
                <w:vertAlign w:val="superscript"/>
              </w:rPr>
            </w:pPr>
            <w:r w:rsidRPr="006B253B">
              <w:rPr>
                <w:sz w:val="18"/>
                <w:szCs w:val="18"/>
              </w:rPr>
              <w:t>†</w:t>
            </w:r>
            <w:r w:rsidRPr="006B253B">
              <w:rPr>
                <w:sz w:val="18"/>
                <w:szCs w:val="18"/>
              </w:rPr>
              <w:tab/>
              <w:t>Pazjenti li kienu f’rispons kliniku għal ustekinumab ta’ 100 punt fil-bidu ta’ terapija ta’ manteniment</w:t>
            </w:r>
          </w:p>
          <w:p w14:paraId="20DCB94D" w14:textId="77777777" w:rsidR="005A53F8" w:rsidRPr="006B253B" w:rsidRDefault="005A53F8" w:rsidP="00C9217F">
            <w:pPr>
              <w:tabs>
                <w:tab w:val="clear" w:pos="567"/>
              </w:tabs>
              <w:autoSpaceDE w:val="0"/>
              <w:ind w:left="284" w:hanging="284"/>
              <w:rPr>
                <w:vertAlign w:val="superscript"/>
              </w:rPr>
            </w:pPr>
            <w:r w:rsidRPr="006B253B">
              <w:rPr>
                <w:vertAlign w:val="superscript"/>
              </w:rPr>
              <w:t>‡</w:t>
            </w:r>
            <w:r w:rsidRPr="006B253B">
              <w:rPr>
                <w:vertAlign w:val="superscript"/>
              </w:rPr>
              <w:tab/>
            </w:r>
            <w:r w:rsidRPr="006B253B">
              <w:rPr>
                <w:sz w:val="18"/>
                <w:szCs w:val="18"/>
              </w:rPr>
              <w:t>Pazjenti li ma rrispondewx għal terapija konvenzjonali iżda mhux terapija kontra TNFα</w:t>
            </w:r>
          </w:p>
          <w:p w14:paraId="4EBD8DB9" w14:textId="77777777" w:rsidR="005A53F8" w:rsidRPr="006B253B" w:rsidRDefault="005A53F8" w:rsidP="00C9217F">
            <w:pPr>
              <w:tabs>
                <w:tab w:val="clear" w:pos="567"/>
              </w:tabs>
              <w:autoSpaceDE w:val="0"/>
              <w:ind w:left="284" w:hanging="284"/>
              <w:rPr>
                <w:szCs w:val="18"/>
                <w:vertAlign w:val="superscript"/>
              </w:rPr>
            </w:pPr>
            <w:r w:rsidRPr="006B253B">
              <w:rPr>
                <w:vertAlign w:val="superscript"/>
              </w:rPr>
              <w:t>§</w:t>
            </w:r>
            <w:r w:rsidRPr="006B253B">
              <w:rPr>
                <w:vertAlign w:val="superscript"/>
              </w:rPr>
              <w:tab/>
            </w:r>
            <w:r w:rsidRPr="006B253B">
              <w:rPr>
                <w:sz w:val="18"/>
                <w:szCs w:val="18"/>
              </w:rPr>
              <w:t>Pazjenti li ma rrispondewx/kienu intolleranti għal terapija kontra TNFα</w:t>
            </w:r>
          </w:p>
          <w:p w14:paraId="58F2C860" w14:textId="77777777" w:rsidR="005A53F8" w:rsidRPr="006B253B" w:rsidRDefault="005A53F8" w:rsidP="00C9217F">
            <w:pPr>
              <w:tabs>
                <w:tab w:val="clear" w:pos="567"/>
              </w:tabs>
              <w:autoSpaceDE w:val="0"/>
              <w:ind w:left="284" w:hanging="284"/>
              <w:rPr>
                <w:szCs w:val="18"/>
                <w:vertAlign w:val="superscript"/>
              </w:rPr>
            </w:pPr>
            <w:r w:rsidRPr="006B253B">
              <w:rPr>
                <w:szCs w:val="18"/>
                <w:vertAlign w:val="superscript"/>
              </w:rPr>
              <w:t>a</w:t>
            </w:r>
            <w:r w:rsidRPr="006B253B">
              <w:rPr>
                <w:sz w:val="18"/>
                <w:szCs w:val="18"/>
              </w:rPr>
              <w:tab/>
              <w:t>p &lt; 0.01</w:t>
            </w:r>
          </w:p>
          <w:p w14:paraId="74FDE05E" w14:textId="77777777" w:rsidR="005A53F8" w:rsidRPr="006B253B" w:rsidRDefault="005A53F8" w:rsidP="00C9217F">
            <w:pPr>
              <w:tabs>
                <w:tab w:val="clear" w:pos="567"/>
                <w:tab w:val="left" w:pos="288"/>
              </w:tabs>
              <w:ind w:left="284" w:hanging="284"/>
              <w:rPr>
                <w:szCs w:val="18"/>
                <w:vertAlign w:val="superscript"/>
              </w:rPr>
            </w:pPr>
            <w:r w:rsidRPr="006B253B">
              <w:rPr>
                <w:szCs w:val="18"/>
                <w:vertAlign w:val="superscript"/>
              </w:rPr>
              <w:t>b</w:t>
            </w:r>
            <w:r w:rsidRPr="006B253B">
              <w:rPr>
                <w:sz w:val="18"/>
                <w:szCs w:val="18"/>
              </w:rPr>
              <w:tab/>
              <w:t>p &lt; 0.05</w:t>
            </w:r>
          </w:p>
          <w:p w14:paraId="4A9559A7" w14:textId="77777777" w:rsidR="005A53F8" w:rsidRPr="006B253B" w:rsidRDefault="005A53F8" w:rsidP="00C9217F">
            <w:pPr>
              <w:snapToGrid w:val="0"/>
              <w:ind w:left="284" w:hanging="284"/>
            </w:pPr>
            <w:r w:rsidRPr="006B253B">
              <w:rPr>
                <w:szCs w:val="18"/>
                <w:vertAlign w:val="superscript"/>
              </w:rPr>
              <w:t>c</w:t>
            </w:r>
            <w:r w:rsidRPr="006B253B">
              <w:rPr>
                <w:sz w:val="18"/>
                <w:szCs w:val="18"/>
              </w:rPr>
              <w:tab/>
              <w:t>nominalment sinifikanti (p &lt; 0.05)</w:t>
            </w:r>
          </w:p>
        </w:tc>
      </w:tr>
    </w:tbl>
    <w:p w14:paraId="515C7F6A" w14:textId="77777777" w:rsidR="005A53F8" w:rsidRPr="006B253B" w:rsidRDefault="005A53F8" w:rsidP="005A53F8"/>
    <w:p w14:paraId="6490DDB2" w14:textId="77777777" w:rsidR="005A53F8" w:rsidRPr="006B253B" w:rsidRDefault="005A53F8" w:rsidP="005A53F8">
      <w:r w:rsidRPr="006B253B">
        <w:t>F’IM-UNITI, 29 minn 129</w:t>
      </w:r>
      <w:r w:rsidRPr="006B253B">
        <w:rPr>
          <w:szCs w:val="22"/>
        </w:rPr>
        <w:t> </w:t>
      </w:r>
      <w:r w:rsidRPr="006B253B">
        <w:t>pazjent ma żammewx rispons għal ustekinumab meta kienu ttrattati kull 12-il ġimgħa u tħallew jaġġustaw id-doża biex jirċievu ustekinumab kull 8 ġimgħat. Telf ta’ rispons kien definit bħala punteġġ ta’ CDAI ta’ ≥ 220 punt u żieda ta’ ≥ 100 punt mill-punteġġ ta’ CDAI fil-linja bażi. F’dawn il-pazjenti, remissjoni klinika inkisbet f’41.4% tal-pazjenti 16-il ġimgħa wara aġġustament fid-doża.</w:t>
      </w:r>
    </w:p>
    <w:p w14:paraId="2495EDDA" w14:textId="77777777" w:rsidR="005A53F8" w:rsidRPr="006B253B" w:rsidRDefault="005A53F8" w:rsidP="005A53F8"/>
    <w:p w14:paraId="26D28529" w14:textId="77777777" w:rsidR="005A53F8" w:rsidRPr="006B253B" w:rsidRDefault="005A53F8" w:rsidP="005A53F8">
      <w:r w:rsidRPr="006B253B">
        <w:t>Pazjenti li ma kinux f’rispons kliniku għal induzzjoni b’ustekinumab f’ġimgħa 8 tal-istudji ta’ induzzjoni ta’ UNITI-1 u UNITI-2 (476 pazjent) daħlu fil-porzjon mhux randomised tal-istudju ta’ manteniment (IM-UNITI) u f’dak il-waqt irċevew injezzjoni ta’ 90 mg ustekinumab taħt il-ġilda. Tmien ġimgħat wara, 50.5% tal-pazjenti kisbu rispons kliniku u komplew jirċievu għoti ta’ dożi ta’ manteniment kull 8 ġimgħat; fost dawn il-pazjenti b’dożaġġ ta’ manteniment kontinwu, il-maġġoranza żammew ir-rispons (68.1%) u kisbu remissjoni (50.2%) f’ġimgħa 44, fi proporzjonijiet li kienu simili għall-pazjenti li fil-bidu rrispondew għal induzzjoni b’ustekinumab.</w:t>
      </w:r>
    </w:p>
    <w:p w14:paraId="754B3BE0" w14:textId="77777777" w:rsidR="005A53F8" w:rsidRPr="006B253B" w:rsidRDefault="005A53F8" w:rsidP="005A53F8"/>
    <w:p w14:paraId="6244F33D" w14:textId="77777777" w:rsidR="005A53F8" w:rsidRPr="006B253B" w:rsidRDefault="005A53F8" w:rsidP="005A53F8">
      <w:r w:rsidRPr="006B253B">
        <w:t>Minn 131</w:t>
      </w:r>
      <w:r w:rsidRPr="006B253B">
        <w:rPr>
          <w:szCs w:val="22"/>
        </w:rPr>
        <w:t> </w:t>
      </w:r>
      <w:r w:rsidRPr="006B253B">
        <w:t>pazjent li rrispondew għal induzzjoni b’ustekinumab, u kienu randomised għall-grupp tal-plaċebo fil-bidu tal-istudju ta’ manteniment, 51 sussegwentement tilfu r-rispons u rċevew 90 mg ustekinumab taħt il-ġilda kull 8 ġimgħat. Il-maġġoranza tal-pazjenti li tilfu r-rispons u komplew ustekinumab għamlu dan fi żmien 24 ġimgħat mill-infużjoni ta’ induzzjoni. Minn dawn il-51 pazjent, 70.6% kisbu rispons kliniku u 39.2% fil-mija kisbu remissjoni klinika 16-il ġimgħa wara li rċevew l-ewwel doża taħt il-ġilda ta’ ustekinumab.</w:t>
      </w:r>
    </w:p>
    <w:p w14:paraId="0A345689" w14:textId="77777777" w:rsidR="005A53F8" w:rsidRPr="006B253B" w:rsidRDefault="005A53F8" w:rsidP="005A53F8">
      <w:pPr>
        <w:rPr>
          <w:rFonts w:eastAsia="Times New Roman"/>
          <w:lang w:eastAsia="en-US"/>
        </w:rPr>
      </w:pPr>
    </w:p>
    <w:p w14:paraId="14E8846A" w14:textId="77777777" w:rsidR="005A53F8" w:rsidRPr="006B253B" w:rsidRDefault="005A53F8" w:rsidP="005A53F8">
      <w:r w:rsidRPr="006B253B">
        <w:t>F’IM-UNITI, il-pazjenti li temmew l-istudju sa ġimgħa 44 kienu eliġibbli biex ikomplu t-trattament f’estensjoni tal-istudju. Fost il</w:t>
      </w:r>
      <w:r w:rsidRPr="006B253B">
        <w:noBreakHyphen/>
        <w:t>567 pazjent li daħlu fuq u ġew trattati b’ustekinumab fl-istudju ta’ estensjoni, ir-remissjoni klinika u r-rispons kliniku b’mod ġenerali nżammu sa ġimgħa 252 kemm għal pazjenti li ma rrispondewx għal terapiji b’TNF kif ukoll dawk li ma rrispondewx għal terapiji konvenzjonali.</w:t>
      </w:r>
    </w:p>
    <w:p w14:paraId="372C844A" w14:textId="77777777" w:rsidR="005A53F8" w:rsidRPr="006B253B" w:rsidRDefault="005A53F8" w:rsidP="005A53F8"/>
    <w:p w14:paraId="41DBE40C" w14:textId="77777777" w:rsidR="005A53F8" w:rsidRPr="006B253B" w:rsidRDefault="005A53F8" w:rsidP="005A53F8">
      <w:r w:rsidRPr="006B253B">
        <w:t>Ma ġie identifikat l-ebda tħassib ġdid dwar sigurtà f’din l-estensjoni tal-istudju bi trattament sa 5 snin f’pazjenti bil-Marda ta’ Crohn.</w:t>
      </w:r>
    </w:p>
    <w:p w14:paraId="2BC8800B" w14:textId="77777777" w:rsidR="005A53F8" w:rsidRPr="006B253B" w:rsidRDefault="005A53F8" w:rsidP="005A53F8"/>
    <w:p w14:paraId="45E4FE1D" w14:textId="77777777" w:rsidR="005A53F8" w:rsidRPr="006B253B" w:rsidRDefault="005A53F8" w:rsidP="005A53F8">
      <w:pPr>
        <w:keepNext/>
        <w:autoSpaceDE w:val="0"/>
      </w:pPr>
      <w:r w:rsidRPr="006B253B">
        <w:rPr>
          <w:i/>
          <w:szCs w:val="22"/>
        </w:rPr>
        <w:t>Endoskopija</w:t>
      </w:r>
    </w:p>
    <w:p w14:paraId="7CF56963" w14:textId="77777777" w:rsidR="005A53F8" w:rsidRPr="006B253B" w:rsidRDefault="005A53F8" w:rsidP="005A53F8">
      <w:r w:rsidRPr="006B253B">
        <w:t xml:space="preserve">Id-dehra endoskopika tal-mukuża ġiet evalwata f’252 pazjent b’attività endoskopika tal-marda eliġibbli fil-linja bażi f’sottostudju. Il-punt finali primarju kien bidla mil-linja bażi fil-Punteġġ Simplifikat tas-Severità Endoskopika tal-Marda għall-Marda ta’ Crohn (SES CD - </w:t>
      </w:r>
      <w:r w:rsidRPr="006B253B">
        <w:rPr>
          <w:i/>
        </w:rPr>
        <w:t>Simplified Endoscopic Disease Severity Score for Crohn’s Disease</w:t>
      </w:r>
      <w:r w:rsidRPr="006B253B">
        <w:t>), punteġġ kompost tul 5 segmenti tal-ileu u l-kolon ta’ preżenza/daqs ta’ ulċeri, proporzjon ta’ superfiċje tal-mukuża miksi b’ulċeri, proporzjon ta’ superfiċje tal-mukuża affettwat b’xi feriti oħrajn u l-preżenza/tip ta’ tidjiq/kontrazzjonijiet. F’ġimgħa 8, wara doża waħda ta’ induzzjoni fil-vini, il-bidla fil-punteġġ SES-CD kien akbar fil-grupp ta’ ustekinumab (n = 155, bidla medja = -2.8) milli fil-grupp tal-plaċebo (n = 97, bidla medja = </w:t>
      </w:r>
      <w:r w:rsidRPr="006B253B">
        <w:noBreakHyphen/>
        <w:t>0.7, p = 0.012).</w:t>
      </w:r>
    </w:p>
    <w:p w14:paraId="6DD8E669" w14:textId="77777777" w:rsidR="005A53F8" w:rsidRPr="006B253B" w:rsidRDefault="005A53F8" w:rsidP="005A53F8">
      <w:pPr>
        <w:autoSpaceDE w:val="0"/>
      </w:pPr>
    </w:p>
    <w:p w14:paraId="350C3644" w14:textId="77777777" w:rsidR="005A53F8" w:rsidRPr="006B253B" w:rsidRDefault="005A53F8" w:rsidP="005A53F8">
      <w:pPr>
        <w:keepNext/>
        <w:autoSpaceDE w:val="0"/>
        <w:rPr>
          <w:i/>
          <w:szCs w:val="22"/>
        </w:rPr>
      </w:pPr>
      <w:r w:rsidRPr="006B253B">
        <w:rPr>
          <w:i/>
          <w:szCs w:val="22"/>
        </w:rPr>
        <w:t>Rispons tal-fistla</w:t>
      </w:r>
    </w:p>
    <w:p w14:paraId="308AACBD" w14:textId="77777777" w:rsidR="005A53F8" w:rsidRPr="006B253B" w:rsidRDefault="005A53F8" w:rsidP="005A53F8">
      <w:pPr>
        <w:autoSpaceDE w:val="0"/>
      </w:pPr>
      <w:r w:rsidRPr="006B253B">
        <w:t>F’sottogrupp ta’ pazjenti b’fistuli li jnixxu fil-linja bażi (8.8%; n = 26), 12/15 (80%) tal-pazjenti ttrattati b’ustekinumab kisbu rispons tal-fistla matul 44 ġimgħa (definit bħala tnaqqis ta’ ≥ 50% mil-linja bażi tal-istudju ta’ induzzjoni fl-għadd ta’ fistli li jnixxu) meta mqabbla ma’ 5/11 (45.5%) esposti għall-plaċebo.</w:t>
      </w:r>
    </w:p>
    <w:p w14:paraId="5311A6ED" w14:textId="77777777" w:rsidR="005A53F8" w:rsidRPr="006B253B" w:rsidRDefault="005A53F8" w:rsidP="005A53F8">
      <w:pPr>
        <w:autoSpaceDE w:val="0"/>
      </w:pPr>
    </w:p>
    <w:p w14:paraId="673DAAE3" w14:textId="77777777" w:rsidR="005A53F8" w:rsidRPr="006B253B" w:rsidRDefault="005A53F8" w:rsidP="005A53F8">
      <w:pPr>
        <w:keepNext/>
        <w:autoSpaceDE w:val="0"/>
        <w:rPr>
          <w:i/>
          <w:szCs w:val="22"/>
        </w:rPr>
      </w:pPr>
      <w:r w:rsidRPr="006B253B">
        <w:rPr>
          <w:i/>
          <w:szCs w:val="22"/>
        </w:rPr>
        <w:t>Kwalità tal-ħajja relatata mas-saħħa</w:t>
      </w:r>
    </w:p>
    <w:p w14:paraId="43D1A9AC" w14:textId="77777777" w:rsidR="005A53F8" w:rsidRPr="006B253B" w:rsidRDefault="005A53F8" w:rsidP="005A53F8">
      <w:pPr>
        <w:autoSpaceDE w:val="0"/>
        <w:rPr>
          <w:iCs/>
        </w:rPr>
      </w:pPr>
      <w:r w:rsidRPr="006B253B">
        <w:rPr>
          <w:iCs/>
        </w:rPr>
        <w:t xml:space="preserve">Il-kwalità tal-ħajja relatata mas-saħħa </w:t>
      </w:r>
      <w:r w:rsidRPr="006B253B">
        <w:t xml:space="preserve">kienet evalwata permezz tal-Kwestjonarju dwar Mard Infjammatorju tal-Musrana (IBDQ - </w:t>
      </w:r>
      <w:r w:rsidRPr="006B253B">
        <w:rPr>
          <w:i/>
          <w:iCs/>
        </w:rPr>
        <w:t>Inflammatory Bowel Disease Questionnaire</w:t>
      </w:r>
      <w:r w:rsidRPr="006B253B">
        <w:rPr>
          <w:iCs/>
        </w:rPr>
        <w:t>)</w:t>
      </w:r>
      <w:r w:rsidRPr="006B253B">
        <w:t xml:space="preserve"> u l-kwestjonarju SF-36. F’ġimgħa 8, pazjenti li kienu qed jirċievu ustekinumab urew titjib statistikament sinifikanti akbar u ta’ sinifikanza klinika fuq il-punteġġ totali ta’ IBDQ u fuq il-punteġġ tas-Sommarju tal-Komponent Mentali ta’ SF-36 kemm f’UNITI-1 kif ukoll f’UNITI-2, u fuq il-punteġġ tas-Sommarju tal-Komponent Fiżiku ta’ SF-36 f’UNITI-2, meta mqabbel mal-plaċebo. Dan it-titjib ġeneralment kien miżmum aħjar f’pazjenti ttrattati b’ustekinumab fl-istudju IM-UNITI sa tmiem ġimgħa 44 meta mqabbel mal-plaċebo</w:t>
      </w:r>
      <w:r w:rsidRPr="006B253B">
        <w:rPr>
          <w:iCs/>
        </w:rPr>
        <w:t>. B’mod ġenerali titjib fil-kwalità tal-ħajja marbut mas-saħħa nżamm matul l-estensjoni sal-ġimgħa 252.</w:t>
      </w:r>
    </w:p>
    <w:p w14:paraId="5D66F1D7" w14:textId="77777777" w:rsidR="005A53F8" w:rsidRPr="006B253B" w:rsidRDefault="005A53F8" w:rsidP="005A53F8">
      <w:pPr>
        <w:suppressAutoHyphens w:val="0"/>
        <w:autoSpaceDE w:val="0"/>
        <w:autoSpaceDN w:val="0"/>
        <w:adjustRightInd w:val="0"/>
        <w:rPr>
          <w:rFonts w:eastAsia="Times New Roman"/>
          <w:iCs/>
          <w:noProof/>
          <w:lang w:eastAsia="en-US"/>
        </w:rPr>
      </w:pPr>
    </w:p>
    <w:p w14:paraId="5158B473" w14:textId="77777777" w:rsidR="005A53F8" w:rsidRPr="006B253B" w:rsidRDefault="005A53F8" w:rsidP="005A53F8">
      <w:pPr>
        <w:suppressAutoHyphens w:val="0"/>
        <w:rPr>
          <w:bCs/>
        </w:rPr>
      </w:pPr>
      <w:r w:rsidRPr="006B253B">
        <w:rPr>
          <w:bCs/>
          <w:u w:val="single"/>
        </w:rPr>
        <w:t>Immunoġeniċità</w:t>
      </w:r>
    </w:p>
    <w:p w14:paraId="530F7678" w14:textId="77777777" w:rsidR="005A53F8" w:rsidRPr="006B253B" w:rsidRDefault="005A53F8" w:rsidP="005A53F8">
      <w:pPr>
        <w:autoSpaceDE w:val="0"/>
        <w:autoSpaceDN w:val="0"/>
        <w:adjustRightInd w:val="0"/>
        <w:rPr>
          <w:rFonts w:eastAsia="Times New Roman"/>
          <w:noProof/>
          <w:szCs w:val="24"/>
          <w:lang w:eastAsia="en-US"/>
        </w:rPr>
      </w:pPr>
      <w:r w:rsidRPr="006B253B">
        <w:rPr>
          <w:bCs/>
        </w:rPr>
        <w:t xml:space="preserve">Jistgħu jiżviluppaw antikorpi għal ustekinumab waqt trattament b’ustekinumab u l-parti kbira tagħhom ikunu jinnewtralizzaw. Il-formazzjoni ta’ antikorpi kontra </w:t>
      </w:r>
      <w:r w:rsidRPr="006B253B">
        <w:rPr>
          <w:rFonts w:eastAsia="Times New Roman"/>
          <w:bCs/>
          <w:noProof/>
          <w:lang w:eastAsia="en-US"/>
        </w:rPr>
        <w:t>ustekinumab hija assoċjata kemm ma’ żieda fit-tneħħija ta’ ustekinumab kif ukoll tnaqqis fl-effikaċja ta’</w:t>
      </w:r>
      <w:r w:rsidRPr="006B253B">
        <w:rPr>
          <w:bCs/>
        </w:rPr>
        <w:t xml:space="preserve"> ustekinumab, ħlief</w:t>
      </w:r>
      <w:r w:rsidRPr="006B253B">
        <w:rPr>
          <w:rFonts w:eastAsia="Times New Roman"/>
          <w:bCs/>
          <w:noProof/>
          <w:lang w:eastAsia="en-US"/>
        </w:rPr>
        <w:t xml:space="preserve"> f’pazjenti bil-marda ta’ Crohn, fejn ma ġie osservat l-ebda tnaqqis fl-effikaċja. Ma kien hemm l-ebda korrelazzjoni apparenti bejn il-preżenza ta’ antikorpi kontra ustekinumab u l-okkorrenza ta’ reazzjonijiet fil-post tal-injezzjoni.</w:t>
      </w:r>
    </w:p>
    <w:p w14:paraId="1340B981" w14:textId="77777777" w:rsidR="005A53F8" w:rsidRPr="006B253B" w:rsidRDefault="005A53F8" w:rsidP="005A53F8">
      <w:pPr>
        <w:autoSpaceDE w:val="0"/>
        <w:rPr>
          <w:szCs w:val="24"/>
        </w:rPr>
      </w:pPr>
    </w:p>
    <w:p w14:paraId="35195086" w14:textId="77777777" w:rsidR="005A53F8" w:rsidRPr="006B253B" w:rsidRDefault="005A53F8" w:rsidP="005A53F8">
      <w:pPr>
        <w:keepNext/>
        <w:rPr>
          <w:szCs w:val="22"/>
          <w:u w:val="single"/>
        </w:rPr>
      </w:pPr>
      <w:r w:rsidRPr="006B253B">
        <w:rPr>
          <w:szCs w:val="22"/>
          <w:u w:val="single"/>
        </w:rPr>
        <w:t>Popolazzjoni pedjatrika</w:t>
      </w:r>
    </w:p>
    <w:p w14:paraId="2732E32C" w14:textId="77777777" w:rsidR="005A53F8" w:rsidRPr="006B253B" w:rsidRDefault="005A53F8" w:rsidP="005A53F8">
      <w:pPr>
        <w:autoSpaceDE w:val="0"/>
        <w:rPr>
          <w:szCs w:val="24"/>
        </w:rPr>
      </w:pPr>
      <w:r w:rsidRPr="006B253B">
        <w:rPr>
          <w:szCs w:val="24"/>
        </w:rPr>
        <w:t>L-Aġenzija Ewropea għall-Mediċini ddiferiet l-obbligu li jiġu ppreżentati riżultati tal-istudji b’ustekinumab f’wieħed jew iktar kategoriji tal-popolazzjoni pedjatrika fil-Marda ta’ Crohn (ara sezzjoni 4.2 għal informazzjoni dwar l-użu pedjatriku).</w:t>
      </w:r>
    </w:p>
    <w:p w14:paraId="6641D531" w14:textId="77777777" w:rsidR="005A53F8" w:rsidRPr="006B253B" w:rsidRDefault="005A53F8" w:rsidP="005A53F8">
      <w:pPr>
        <w:autoSpaceDE w:val="0"/>
        <w:rPr>
          <w:szCs w:val="24"/>
        </w:rPr>
      </w:pPr>
    </w:p>
    <w:p w14:paraId="069C9A36" w14:textId="77777777" w:rsidR="005A53F8" w:rsidRPr="006B253B" w:rsidRDefault="005A53F8" w:rsidP="005A53F8">
      <w:pPr>
        <w:keepNext/>
        <w:ind w:left="567" w:hanging="567"/>
        <w:outlineLvl w:val="2"/>
        <w:rPr>
          <w:b/>
          <w:bCs/>
          <w:iCs/>
        </w:rPr>
      </w:pPr>
      <w:r w:rsidRPr="006B253B">
        <w:rPr>
          <w:b/>
          <w:bCs/>
        </w:rPr>
        <w:t>5.2</w:t>
      </w:r>
      <w:r w:rsidRPr="006B253B">
        <w:rPr>
          <w:b/>
          <w:bCs/>
        </w:rPr>
        <w:tab/>
        <w:t>Tagħrif farmakokinetiku</w:t>
      </w:r>
    </w:p>
    <w:p w14:paraId="40D4C230" w14:textId="77777777" w:rsidR="005A53F8" w:rsidRPr="006B253B" w:rsidRDefault="005A53F8" w:rsidP="005A53F8">
      <w:pPr>
        <w:keepNext/>
        <w:rPr>
          <w:b/>
          <w:bCs/>
          <w:iCs/>
        </w:rPr>
      </w:pPr>
    </w:p>
    <w:p w14:paraId="3D2A8A99" w14:textId="77777777" w:rsidR="005A53F8" w:rsidRPr="006B253B" w:rsidRDefault="005A53F8" w:rsidP="005A53F8">
      <w:pPr>
        <w:keepNext/>
        <w:rPr>
          <w:iCs/>
        </w:rPr>
      </w:pPr>
      <w:r w:rsidRPr="006B253B">
        <w:rPr>
          <w:iCs/>
          <w:u w:val="single"/>
        </w:rPr>
        <w:t>Assorbiment</w:t>
      </w:r>
    </w:p>
    <w:p w14:paraId="2413DD49" w14:textId="77777777" w:rsidR="005A53F8" w:rsidRPr="006B253B" w:rsidRDefault="005A53F8" w:rsidP="005A53F8">
      <w:pPr>
        <w:rPr>
          <w:iCs/>
        </w:rPr>
      </w:pPr>
      <w:r w:rsidRPr="006B253B">
        <w:rPr>
          <w:iCs/>
        </w:rPr>
        <w:t>Il-medjan tal-ħin biex tintlaħaq l-ogħla konċentrazzjoni fis-serum (t</w:t>
      </w:r>
      <w:r w:rsidRPr="006B253B">
        <w:rPr>
          <w:iCs/>
          <w:vertAlign w:val="subscript"/>
        </w:rPr>
        <w:t>max</w:t>
      </w:r>
      <w:r w:rsidRPr="006B253B">
        <w:rPr>
          <w:iCs/>
        </w:rPr>
        <w:t>) kien ta’ 8.5 jum wara li ngħatat doża waħda ta’ 90 mg taħt il-ġilda f’individwi b’saħħithom. Il-valuri medjani ta’ t</w:t>
      </w:r>
      <w:r w:rsidRPr="006B253B">
        <w:rPr>
          <w:iCs/>
          <w:vertAlign w:val="subscript"/>
        </w:rPr>
        <w:t>max</w:t>
      </w:r>
      <w:r w:rsidRPr="006B253B">
        <w:rPr>
          <w:iCs/>
        </w:rPr>
        <w:t xml:space="preserve"> ta’ ustekinumab wara li ngħatat doża waħda ta’ 45 mg jew 90 mg taħt il-ġilda f’pazjenti bil-psorijasi kienu kumparabbli ma’ dawk osservati f’individwi b’saħħithom.</w:t>
      </w:r>
    </w:p>
    <w:p w14:paraId="291CFADC" w14:textId="77777777" w:rsidR="005A53F8" w:rsidRPr="006B253B" w:rsidRDefault="005A53F8" w:rsidP="005A53F8">
      <w:pPr>
        <w:rPr>
          <w:iCs/>
        </w:rPr>
      </w:pPr>
    </w:p>
    <w:p w14:paraId="57D08C62" w14:textId="77777777" w:rsidR="005A53F8" w:rsidRPr="006B253B" w:rsidRDefault="005A53F8" w:rsidP="005A53F8">
      <w:pPr>
        <w:rPr>
          <w:iCs/>
        </w:rPr>
      </w:pPr>
      <w:r w:rsidRPr="006B253B">
        <w:rPr>
          <w:iCs/>
        </w:rPr>
        <w:t>Il-bijodisponibbiltà assoluta ta’ ustekinumab wara doża waħda mogħtija taħt il-ġilda ġiet stmata li kienet 57.2% f’pazjenti bil-psorijasi.</w:t>
      </w:r>
    </w:p>
    <w:p w14:paraId="76A669DC" w14:textId="77777777" w:rsidR="005A53F8" w:rsidRPr="006B253B" w:rsidRDefault="005A53F8" w:rsidP="005A53F8">
      <w:pPr>
        <w:rPr>
          <w:iCs/>
        </w:rPr>
      </w:pPr>
    </w:p>
    <w:p w14:paraId="69380A17" w14:textId="77777777" w:rsidR="005A53F8" w:rsidRPr="006B253B" w:rsidRDefault="005A53F8" w:rsidP="005A53F8">
      <w:pPr>
        <w:keepNext/>
        <w:rPr>
          <w:iCs/>
        </w:rPr>
      </w:pPr>
      <w:r w:rsidRPr="006B253B">
        <w:rPr>
          <w:iCs/>
          <w:u w:val="single"/>
        </w:rPr>
        <w:t>Distribuzzjoni</w:t>
      </w:r>
    </w:p>
    <w:p w14:paraId="25E80739" w14:textId="77777777" w:rsidR="005A53F8" w:rsidRPr="006B253B" w:rsidRDefault="005A53F8" w:rsidP="005A53F8">
      <w:pPr>
        <w:rPr>
          <w:b/>
          <w:bCs/>
          <w:iCs/>
        </w:rPr>
      </w:pPr>
      <w:r w:rsidRPr="006B253B">
        <w:rPr>
          <w:iCs/>
        </w:rPr>
        <w:t>Il-medjan tal-volum ta’ distribuzzjoni waqt l-aħħar fażi (Vz) wara doża waħda mogħtija fil-vina lill-pazjenti bil-psorijasi kien f’medda bejn 57 u 83 mL/kg.</w:t>
      </w:r>
    </w:p>
    <w:p w14:paraId="5169DAA4" w14:textId="77777777" w:rsidR="005A53F8" w:rsidRPr="006B253B" w:rsidRDefault="005A53F8" w:rsidP="005A53F8">
      <w:pPr>
        <w:rPr>
          <w:iCs/>
        </w:rPr>
      </w:pPr>
    </w:p>
    <w:p w14:paraId="64F5A39C" w14:textId="77777777" w:rsidR="005A53F8" w:rsidRPr="006B253B" w:rsidRDefault="005A53F8" w:rsidP="005A53F8">
      <w:pPr>
        <w:keepNext/>
        <w:rPr>
          <w:iCs/>
        </w:rPr>
      </w:pPr>
      <w:r w:rsidRPr="006B253B">
        <w:rPr>
          <w:iCs/>
          <w:u w:val="single"/>
        </w:rPr>
        <w:t>Bijotrasformazzjoni</w:t>
      </w:r>
    </w:p>
    <w:p w14:paraId="3E92964D" w14:textId="77777777" w:rsidR="005A53F8" w:rsidRPr="006B253B" w:rsidRDefault="005A53F8" w:rsidP="005A53F8">
      <w:pPr>
        <w:rPr>
          <w:b/>
          <w:bCs/>
          <w:iCs/>
        </w:rPr>
      </w:pPr>
      <w:r w:rsidRPr="006B253B">
        <w:rPr>
          <w:iCs/>
        </w:rPr>
        <w:t>M’hijiex magħrufa n-nisġa eżatta ta’ metaboliżmu ta’ ustekinumab.</w:t>
      </w:r>
    </w:p>
    <w:p w14:paraId="189CE0C4" w14:textId="77777777" w:rsidR="005A53F8" w:rsidRPr="006B253B" w:rsidRDefault="005A53F8" w:rsidP="005A53F8">
      <w:pPr>
        <w:rPr>
          <w:iCs/>
        </w:rPr>
      </w:pPr>
    </w:p>
    <w:p w14:paraId="55677C0B" w14:textId="77777777" w:rsidR="005A53F8" w:rsidRPr="006B253B" w:rsidRDefault="005A53F8" w:rsidP="005A53F8">
      <w:pPr>
        <w:keepNext/>
        <w:rPr>
          <w:iCs/>
        </w:rPr>
      </w:pPr>
      <w:r w:rsidRPr="006B253B">
        <w:rPr>
          <w:iCs/>
          <w:u w:val="single"/>
        </w:rPr>
        <w:t>Eliminazzjoni</w:t>
      </w:r>
    </w:p>
    <w:p w14:paraId="7E0E9EB7" w14:textId="77777777" w:rsidR="005A53F8" w:rsidRPr="006B253B" w:rsidRDefault="005A53F8" w:rsidP="005A53F8">
      <w:pPr>
        <w:rPr>
          <w:i/>
        </w:rPr>
      </w:pPr>
      <w:r w:rsidRPr="006B253B">
        <w:rPr>
          <w:iCs/>
        </w:rPr>
        <w:t xml:space="preserve">Il-medjan tat-tneħħija sistemika (CL) wara doża waħda mogħtija fil-vina lill-pazjenti bi psorijasi kien f’medda bejn 1.99 u 2.34 mL/jum/kg. </w:t>
      </w:r>
      <w:r w:rsidRPr="006B253B">
        <w:t>Il-medjan tal-half-life (t</w:t>
      </w:r>
      <w:r w:rsidRPr="006B253B">
        <w:rPr>
          <w:vertAlign w:val="subscript"/>
        </w:rPr>
        <w:t>1/2</w:t>
      </w:r>
      <w:r w:rsidRPr="006B253B">
        <w:t xml:space="preserve">) ta’ ustekinumab kien bejn wieħed u ieħor ta’ 3 ġimgħat </w:t>
      </w:r>
      <w:bookmarkStart w:id="198" w:name="OLE_LINK397"/>
      <w:bookmarkStart w:id="199" w:name="OLE_LINK398"/>
      <w:r w:rsidRPr="006B253B">
        <w:t>f’pazjenti bil-psorijasi</w:t>
      </w:r>
      <w:bookmarkEnd w:id="198"/>
      <w:bookmarkEnd w:id="199"/>
      <w:r w:rsidRPr="006B253B">
        <w:t xml:space="preserve">, artrite psorjatika, il-marda ta’ Crohn, fuq medda minn 15 sa 32 jum fl-istudji kollha tal-psorijasi u artrite psorjatika. F’analiżi ta’ farmakokinetika tal-popolazzjoni, hu maħsub li t-tneħħija </w:t>
      </w:r>
      <w:r w:rsidRPr="006B253B">
        <w:rPr>
          <w:iCs/>
        </w:rPr>
        <w:t>(CL/F) u l-volum ta’ distribuzzjoni (V/F) kienu 0.465 l/jum and 15.7 l, rispettivament, f’pazjenti bil-psorijasi. Is-CL/F ta’ ustekinumab kien l-istess fl-irġiel u fin-nisa. Analiżi tal-farmakokinetika tal-popolazzjoni wriet li kien hemm tendenza ta’ tneħħija ogħla ta’ ustekinumab f’pazjenti li kellhom riżultat pożittiv għal antikorpi ta’ ustekinumab.</w:t>
      </w:r>
    </w:p>
    <w:p w14:paraId="11EBC1D4" w14:textId="77777777" w:rsidR="005A53F8" w:rsidRPr="006B253B" w:rsidRDefault="005A53F8" w:rsidP="005A53F8">
      <w:pPr>
        <w:rPr>
          <w:i/>
        </w:rPr>
      </w:pPr>
    </w:p>
    <w:p w14:paraId="1C77927F" w14:textId="77777777" w:rsidR="005A53F8" w:rsidRPr="006B253B" w:rsidRDefault="005A53F8" w:rsidP="005A53F8">
      <w:pPr>
        <w:keepNext/>
        <w:rPr>
          <w:iCs/>
        </w:rPr>
      </w:pPr>
      <w:r w:rsidRPr="006B253B">
        <w:rPr>
          <w:iCs/>
          <w:u w:val="single"/>
        </w:rPr>
        <w:t>Il-kwalità lineari tad-doża</w:t>
      </w:r>
    </w:p>
    <w:p w14:paraId="323BD99F" w14:textId="77777777" w:rsidR="005A53F8" w:rsidRPr="006B253B" w:rsidRDefault="005A53F8" w:rsidP="005A53F8">
      <w:pPr>
        <w:rPr>
          <w:iCs/>
        </w:rPr>
      </w:pPr>
      <w:r w:rsidRPr="006B253B">
        <w:rPr>
          <w:iCs/>
        </w:rPr>
        <w:t>L-esponiment sistemiku ta’ ustekinumab (C</w:t>
      </w:r>
      <w:r w:rsidRPr="006B253B">
        <w:rPr>
          <w:iCs/>
          <w:vertAlign w:val="subscript"/>
        </w:rPr>
        <w:t>max</w:t>
      </w:r>
      <w:r w:rsidRPr="006B253B">
        <w:rPr>
          <w:iCs/>
        </w:rPr>
        <w:t xml:space="preserve"> u AUC) żdied bejn wieħed u ieħor b’mod proporzjonali mad-doża wara li ngħatat doża waħda ġol-vina f’dożi fuq medda ta’ bejn 0.09 mg/kg u 4.5 mg/kg, jew wara li ngħatat doża waħda taħt il-ġilda f’dożi fuq medda ta’ bejn wieħed u ieħor 24 mg u 240 mg f’pazjenti bil-psorijasi.</w:t>
      </w:r>
    </w:p>
    <w:p w14:paraId="3D18672D" w14:textId="77777777" w:rsidR="005A53F8" w:rsidRPr="006B253B" w:rsidRDefault="005A53F8" w:rsidP="005A53F8">
      <w:pPr>
        <w:rPr>
          <w:iCs/>
        </w:rPr>
      </w:pPr>
    </w:p>
    <w:p w14:paraId="6C3B0EF3" w14:textId="77777777" w:rsidR="005A53F8" w:rsidRPr="006B253B" w:rsidRDefault="005A53F8" w:rsidP="005A53F8">
      <w:pPr>
        <w:keepNext/>
        <w:rPr>
          <w:iCs/>
        </w:rPr>
      </w:pPr>
      <w:r w:rsidRPr="006B253B">
        <w:rPr>
          <w:iCs/>
          <w:u w:val="single"/>
        </w:rPr>
        <w:t>Doża waħda mqabbla ma’ ħafna dożi</w:t>
      </w:r>
    </w:p>
    <w:p w14:paraId="30B965CE" w14:textId="77777777" w:rsidR="005A53F8" w:rsidRPr="006B253B" w:rsidRDefault="005A53F8" w:rsidP="005A53F8">
      <w:r w:rsidRPr="006B253B">
        <w:rPr>
          <w:iCs/>
        </w:rPr>
        <w:t>Il-profili tal-ammont ta’ ustekinumab fis-serum skont il-ħin ġeneralment setgħu jitbassru wara l-għoti ta’ doża waħda jew ħafna dożi taħt il-ġilda. F’pazjenti bil-psorijasi konċentrazzjonijiet ta’ ustekinumab fis-serum fl-istat fiss inkisbu sal-Ġimgħa 28 wara dożi tal-bidu li ngħataw taħt il-ġilda fil-Ġimgħat 0 u 4 segwiti minn dożi kull 12</w:t>
      </w:r>
      <w:r w:rsidRPr="006B253B">
        <w:rPr>
          <w:iCs/>
        </w:rPr>
        <w:noBreakHyphen/>
        <w:t>il-ġimgħa. Il-medjan tal-konċentrazzjoni minimali fl-istat fiss kien fuq medda minn 0.21 μg/mL sa 0.26 μg/mL (45 mg) u minn 0.47 μg/mL sa 0.49 μg/mL (90 mg). Ma deher li kien hemm l-ebda akkumulazzjoni ta’ konċentrazzjonijiet ta’ ustekinumab fis-serum fuq perijodu ta’ żmien meta ngħata taħt il-ġilda kull 12</w:t>
      </w:r>
      <w:r w:rsidRPr="006B253B">
        <w:rPr>
          <w:iCs/>
        </w:rPr>
        <w:noBreakHyphen/>
        <w:t>il ġimgħa.</w:t>
      </w:r>
    </w:p>
    <w:p w14:paraId="7431DB3D" w14:textId="77777777" w:rsidR="005A53F8" w:rsidRPr="006B253B" w:rsidRDefault="005A53F8" w:rsidP="005A53F8">
      <w:pPr>
        <w:rPr>
          <w:iCs/>
        </w:rPr>
      </w:pPr>
      <w:r w:rsidRPr="006B253B">
        <w:t xml:space="preserve">F’pazjenti bil-marda ta’ Crohn, wara doża fil-vini ta’ ~6 mg/kg, b’bidu f’ġimgħa 8, għoti ta’ dożi ta’ manteniment taħt il-ġilda ta’ ustekinumab 90 mg ingħata kull 8 jew 12-il ġimgħa. Konċentrazzjoni ta’ ustekinumab fi stat fiss inkisbet sal-bidu tat-tieni doża ta’ manteniment. </w:t>
      </w:r>
      <w:bookmarkStart w:id="200" w:name="OLE_LINK413"/>
      <w:bookmarkStart w:id="201" w:name="OLE_LINK414"/>
      <w:r w:rsidRPr="006B253B">
        <w:t xml:space="preserve">F’pazjenti bil-marda ta’ Crohn, il-medjan tal-inqas </w:t>
      </w:r>
      <w:bookmarkEnd w:id="200"/>
      <w:bookmarkEnd w:id="201"/>
      <w:r w:rsidRPr="006B253B">
        <w:t>konċentrazzjonijiet fi stat fiss varja minn 1.97 μg/mL sa 2.24 μg/mL u minn 0.61 μg/mL sa 0.76 μg/mL għal ustekinumab 90 mg kull 8 ġimgħat jew kull 12-il ġimgħa rispettivament.</w:t>
      </w:r>
    </w:p>
    <w:p w14:paraId="37B4B7B6" w14:textId="77777777" w:rsidR="005A53F8" w:rsidRPr="006B253B" w:rsidRDefault="005A53F8" w:rsidP="005A53F8">
      <w:pPr>
        <w:rPr>
          <w:iCs/>
        </w:rPr>
      </w:pPr>
    </w:p>
    <w:p w14:paraId="2AF88108" w14:textId="77777777" w:rsidR="005A53F8" w:rsidRPr="006B253B" w:rsidRDefault="005A53F8" w:rsidP="005A53F8">
      <w:pPr>
        <w:keepNext/>
        <w:rPr>
          <w:iCs/>
        </w:rPr>
      </w:pPr>
      <w:r w:rsidRPr="006B253B">
        <w:rPr>
          <w:iCs/>
          <w:u w:val="single"/>
        </w:rPr>
        <w:t>L-impatt tal-piż fuq il-farmakokinetika</w:t>
      </w:r>
    </w:p>
    <w:p w14:paraId="1A7AE76D" w14:textId="77777777" w:rsidR="005A53F8" w:rsidRPr="006B253B" w:rsidRDefault="005A53F8" w:rsidP="005A53F8">
      <w:pPr>
        <w:rPr>
          <w:iCs/>
        </w:rPr>
      </w:pPr>
      <w:r w:rsidRPr="006B253B">
        <w:rPr>
          <w:iCs/>
        </w:rPr>
        <w:t xml:space="preserve">F’analiżi tal-farmakokinetika tal-popolazzjoni </w:t>
      </w:r>
      <w:r w:rsidRPr="006B253B">
        <w:t>bl-użu ta’ dejta minn pazjenti bi psorijasi</w:t>
      </w:r>
      <w:r w:rsidRPr="006B253B">
        <w:rPr>
          <w:iCs/>
        </w:rPr>
        <w:t xml:space="preserve">, instab li l-piż tal-ġisem kien l-aktar parametru sinifikanti li qed jaffettwa t-tneħħija ta’ ustekinumab. Il-medjan ta’ CL/F f’pazjenti b’piż &gt; 100 kg kien bejn wieħed u ieħor 55% ogħla meta mqabbel ma’ pazjenti b’piż ta’ ≤ 100 kg. Il-medjan ta’ V/F f’pazjenti b’piż &gt; 100 kg kien bejn wieħed u ieħor 37% ogħla meta mqabbel ma’ pazjenti b’piż ta’ ≤ 100 kg. Il-medjan tal-konċentrazzjonijiet minimi ta’ ustekinumab fis-serum f’pazjenti b’piż akbar (&gt; 100 kg) fil-grupp ta’ 90 mg kien jixbah dak f’pazjenti b’piż anqas (≤ 100 kg) fil-grupp ta’ 45 mg. </w:t>
      </w:r>
      <w:r w:rsidRPr="006B253B">
        <w:t>Riżultati simili nkisbu minn analiżi farmakokinetika konfermatorja tal-popolazzjoni bl-użu ta’ dejta minn pazjenti b’artrite psorjatika.</w:t>
      </w:r>
    </w:p>
    <w:p w14:paraId="780CFA11" w14:textId="77777777" w:rsidR="005A53F8" w:rsidRPr="006B253B" w:rsidRDefault="005A53F8" w:rsidP="005A53F8">
      <w:pPr>
        <w:rPr>
          <w:noProof/>
          <w:lang w:eastAsia="en-US"/>
        </w:rPr>
      </w:pPr>
    </w:p>
    <w:p w14:paraId="24E2443B" w14:textId="77777777" w:rsidR="005A53F8" w:rsidRPr="006B253B" w:rsidRDefault="005A53F8" w:rsidP="005A53F8">
      <w:pPr>
        <w:keepNext/>
        <w:suppressAutoHyphens w:val="0"/>
        <w:rPr>
          <w:rFonts w:eastAsia="Times New Roman"/>
          <w:noProof/>
          <w:u w:val="single"/>
          <w:lang w:eastAsia="en-US"/>
        </w:rPr>
      </w:pPr>
      <w:r w:rsidRPr="006B253B">
        <w:rPr>
          <w:rFonts w:eastAsia="Times New Roman"/>
          <w:noProof/>
          <w:u w:val="single"/>
          <w:lang w:eastAsia="en-US"/>
        </w:rPr>
        <w:t>Aġġustmanet fil-frekwenza tal-għoti tad-doża</w:t>
      </w:r>
    </w:p>
    <w:p w14:paraId="17604E33" w14:textId="77777777" w:rsidR="005A53F8" w:rsidRPr="006B253B" w:rsidRDefault="005A53F8" w:rsidP="005A53F8">
      <w:pPr>
        <w:suppressAutoHyphens w:val="0"/>
        <w:rPr>
          <w:rFonts w:eastAsia="Times New Roman"/>
          <w:noProof/>
          <w:lang w:eastAsia="en-US"/>
        </w:rPr>
      </w:pPr>
      <w:r w:rsidRPr="006B253B">
        <w:t>F’pazjenti bil-marda ta’ Crohn</w:t>
      </w:r>
      <w:r w:rsidRPr="006B253B">
        <w:rPr>
          <w:rFonts w:eastAsia="Times New Roman"/>
          <w:noProof/>
          <w:lang w:eastAsia="en-US"/>
        </w:rPr>
        <w:t>, abbażi tad-data osservata u analiżi PK ta’ popolazzjoni, individwi arbitrarji li tilfu rispons għat-trattament mal-ħin kellhom konċentrazzjonijiet aktar baxxi ta’ ustekinumab fis-serum meta mqabbla ma’ dawk li ma tilfux ir-rispons. Fil-marda ta’ Crohn, aġġustament fid-doża minn 90 mg kull 12</w:t>
      </w:r>
      <w:r w:rsidRPr="006B253B">
        <w:rPr>
          <w:rFonts w:eastAsia="Times New Roman"/>
          <w:noProof/>
          <w:lang w:eastAsia="en-US"/>
        </w:rPr>
        <w:noBreakHyphen/>
        <w:t>il ġimgħa għal 90 mg kull 8 ġimgħat ġie assoċjat ma’ żieda fl-inqas konċentrazzjonijiet ta’ ustekinumab fis-serum u żieda fl-effikaċja.</w:t>
      </w:r>
    </w:p>
    <w:p w14:paraId="64A4A7EF" w14:textId="77777777" w:rsidR="005A53F8" w:rsidRPr="006B253B" w:rsidRDefault="005A53F8" w:rsidP="005A53F8">
      <w:pPr>
        <w:rPr>
          <w:iCs/>
        </w:rPr>
      </w:pPr>
    </w:p>
    <w:p w14:paraId="1BCB5883" w14:textId="77777777" w:rsidR="005A53F8" w:rsidRPr="006B253B" w:rsidRDefault="005A53F8" w:rsidP="005A53F8">
      <w:pPr>
        <w:keepNext/>
        <w:rPr>
          <w:iCs/>
        </w:rPr>
      </w:pPr>
      <w:r w:rsidRPr="006B253B">
        <w:rPr>
          <w:iCs/>
          <w:u w:val="single"/>
        </w:rPr>
        <w:t>Popolazzjonijiet speċjali</w:t>
      </w:r>
    </w:p>
    <w:p w14:paraId="630F6783" w14:textId="77777777" w:rsidR="005A53F8" w:rsidRPr="006B253B" w:rsidRDefault="005A53F8" w:rsidP="005A53F8">
      <w:pPr>
        <w:rPr>
          <w:iCs/>
        </w:rPr>
      </w:pPr>
      <w:r w:rsidRPr="006B253B">
        <w:rPr>
          <w:iCs/>
        </w:rPr>
        <w:t>L-ebda tagħrif farmakokinetiku ma huwa disponibbli f’pazjenti b’indeboliment fil-funzjoni tal-kliewi jew tal-fwied. L-ebda studji speċifiċi ma saru f’pazjenti anzjani.</w:t>
      </w:r>
    </w:p>
    <w:p w14:paraId="61030932" w14:textId="77777777" w:rsidR="005A53F8" w:rsidRPr="006B253B" w:rsidRDefault="005A53F8" w:rsidP="005A53F8">
      <w:pPr>
        <w:rPr>
          <w:iCs/>
        </w:rPr>
      </w:pPr>
    </w:p>
    <w:p w14:paraId="4C849FA0" w14:textId="77777777" w:rsidR="005A53F8" w:rsidRPr="006B253B" w:rsidRDefault="005A53F8" w:rsidP="005A53F8">
      <w:pPr>
        <w:rPr>
          <w:iCs/>
        </w:rPr>
      </w:pPr>
      <w:r w:rsidRPr="006B253B">
        <w:t>Il-farmakokinetika ta’</w:t>
      </w:r>
      <w:r w:rsidRPr="006B253B">
        <w:rPr>
          <w:szCs w:val="22"/>
        </w:rPr>
        <w:t xml:space="preserve"> ustekinumab kienet kumparabbli </w:t>
      </w:r>
      <w:r w:rsidRPr="006B253B">
        <w:t>b’</w:t>
      </w:r>
      <w:r w:rsidRPr="006B253B">
        <w:rPr>
          <w:szCs w:val="22"/>
        </w:rPr>
        <w:t xml:space="preserve">mod </w:t>
      </w:r>
      <w:r w:rsidRPr="006B253B">
        <w:t>ġ</w:t>
      </w:r>
      <w:r w:rsidRPr="006B253B">
        <w:rPr>
          <w:szCs w:val="22"/>
        </w:rPr>
        <w:t>enerali</w:t>
      </w:r>
      <w:r w:rsidRPr="006B253B">
        <w:t xml:space="preserve"> </w:t>
      </w:r>
      <w:r w:rsidRPr="006B253B">
        <w:rPr>
          <w:szCs w:val="22"/>
        </w:rPr>
        <w:t>bejn pazjenti A</w:t>
      </w:r>
      <w:r w:rsidRPr="006B253B">
        <w:t>ż</w:t>
      </w:r>
      <w:r w:rsidRPr="006B253B">
        <w:rPr>
          <w:szCs w:val="22"/>
        </w:rPr>
        <w:t>jati</w:t>
      </w:r>
      <w:r w:rsidRPr="006B253B">
        <w:t>ċ</w:t>
      </w:r>
      <w:r w:rsidRPr="006B253B">
        <w:rPr>
          <w:szCs w:val="22"/>
        </w:rPr>
        <w:t>i u dawk mhux A</w:t>
      </w:r>
      <w:r w:rsidRPr="006B253B">
        <w:t>ż</w:t>
      </w:r>
      <w:r w:rsidRPr="006B253B">
        <w:rPr>
          <w:szCs w:val="22"/>
        </w:rPr>
        <w:t>jati</w:t>
      </w:r>
      <w:r w:rsidRPr="006B253B">
        <w:t>ċ</w:t>
      </w:r>
      <w:r w:rsidRPr="006B253B">
        <w:rPr>
          <w:szCs w:val="22"/>
        </w:rPr>
        <w:t>i bi psorijasi.</w:t>
      </w:r>
    </w:p>
    <w:p w14:paraId="16EC9C83" w14:textId="77777777" w:rsidR="005A53F8" w:rsidRPr="006B253B" w:rsidRDefault="005A53F8" w:rsidP="005A53F8">
      <w:pPr>
        <w:rPr>
          <w:iCs/>
        </w:rPr>
      </w:pPr>
    </w:p>
    <w:p w14:paraId="0E3D09D6" w14:textId="77777777" w:rsidR="005A53F8" w:rsidRPr="006B253B" w:rsidRDefault="005A53F8" w:rsidP="005A53F8">
      <w:pPr>
        <w:widowControl w:val="0"/>
      </w:pPr>
      <w:bookmarkStart w:id="202" w:name="OLE_LINK405"/>
      <w:bookmarkStart w:id="203" w:name="OLE_LINK406"/>
      <w:r w:rsidRPr="006B253B">
        <w:t>F’pazjenti bil-marda ta’ Crohn</w:t>
      </w:r>
      <w:bookmarkEnd w:id="202"/>
      <w:bookmarkEnd w:id="203"/>
      <w:r w:rsidRPr="006B253B">
        <w:t xml:space="preserve">, varjabilità fit-tneħħija ta’ ustekinumab kienet affettwata mill-piż tal-ġisem, mil-livell tal-albumina fis-serum, CRP, stat ta’ falliment tal-antagonist ta’ TNF, sess, razza (Asjatika kontra mhux Asjatika), u stat ta’ antikorp għall-ustekinumab waqt li l-piż tal-ġisem kien il-ko-varjant ewlieni li jaffettwa l-volum ta’ distribuzzjoni. Barra dan, fil-marda ta’ Crohn, it-tneħħija kienet affettwata mill-proteina reattiva C, l-istat ta’ falliment tal-antagonist TNF u r-razza (Asjatika kontra mhux Asjatika). L-impatt ta’ dawn il-kovarjanti kien fi ħdan </w:t>
      </w:r>
      <w:r w:rsidRPr="006B253B">
        <w:rPr>
          <w:szCs w:val="22"/>
        </w:rPr>
        <w:t>± 20% tal-valur tipiku jew ta’ referenza tal-parametru PK rispettiv, b’hekk ma kienx jeħtieġ aġġustament fid-doża għal dawn il-kovarjanti. L-użu konkomittanti ta’ immunomodulaturi ma kellux impatt sinifikanti fuq id-dispożizzjoni ta’ ustekinumab</w:t>
      </w:r>
      <w:r w:rsidRPr="006B253B">
        <w:t>.</w:t>
      </w:r>
    </w:p>
    <w:p w14:paraId="56AF0BB7" w14:textId="77777777" w:rsidR="005A53F8" w:rsidRPr="006B253B" w:rsidRDefault="005A53F8" w:rsidP="005A53F8">
      <w:pPr>
        <w:widowControl w:val="0"/>
      </w:pPr>
    </w:p>
    <w:p w14:paraId="1461556F" w14:textId="77777777" w:rsidR="005A53F8" w:rsidRPr="006B253B" w:rsidRDefault="005A53F8" w:rsidP="005A53F8">
      <w:pPr>
        <w:rPr>
          <w:iCs/>
        </w:rPr>
      </w:pPr>
      <w:r w:rsidRPr="006B253B">
        <w:rPr>
          <w:iCs/>
        </w:rPr>
        <w:t>Fl-analiżi tal-farmakokinetika tal-popolazzjoni, ma kien hemm l-ebda indikazzjonijiet ta’ l-effett tat-tabakk jew l-alkoħol fuq il-farmakokinetika ta’ ustekinumab.</w:t>
      </w:r>
    </w:p>
    <w:p w14:paraId="751730A7" w14:textId="77777777" w:rsidR="005A53F8" w:rsidRPr="006B253B" w:rsidRDefault="005A53F8" w:rsidP="005A53F8">
      <w:pPr>
        <w:rPr>
          <w:iCs/>
        </w:rPr>
      </w:pPr>
    </w:p>
    <w:p w14:paraId="15B272C1" w14:textId="77777777" w:rsidR="005A53F8" w:rsidRPr="006B253B" w:rsidRDefault="005A53F8" w:rsidP="005A53F8">
      <w:pPr>
        <w:widowControl w:val="0"/>
      </w:pPr>
      <w:r w:rsidRPr="006B253B">
        <w:t>Konċentrazzjonijiet ta’ ustekinumab fis-serum ta’ pazjenti pedjatriċi b’età minn 6 snin sa 17</w:t>
      </w:r>
      <w:r w:rsidRPr="006B253B">
        <w:noBreakHyphen/>
        <w:t>il sena, ttrattati bid-doża rrakkomandata skont il-piż, kienu b’mod ġenerali kumparabbli ma’ dawk tal-popolazzjoni adulta bil-psorijasi ttrattati bid-doża adulta. Il-konċentrazzjonijiet ta’ ustekinumab fis-serum ta’ pazjenti pedjatriċi bil-psorijasi b’età minn 12</w:t>
      </w:r>
      <w:r w:rsidRPr="006B253B">
        <w:noBreakHyphen/>
        <w:t>17</w:t>
      </w:r>
      <w:r w:rsidRPr="006B253B">
        <w:noBreakHyphen/>
        <w:t>il sena (CADMUS) ttrattati b’nofs id-doża rrakkomandata skont il-piż kienu b’mod ġenerali iktar baxxi minn dawk fl-adulti.</w:t>
      </w:r>
    </w:p>
    <w:p w14:paraId="79E901CB" w14:textId="77777777" w:rsidR="005A53F8" w:rsidRPr="006B253B" w:rsidRDefault="005A53F8" w:rsidP="005A53F8">
      <w:pPr>
        <w:widowControl w:val="0"/>
      </w:pPr>
    </w:p>
    <w:p w14:paraId="7AF6C4F9" w14:textId="77777777" w:rsidR="005A53F8" w:rsidRPr="006B253B" w:rsidRDefault="005A53F8" w:rsidP="005A53F8">
      <w:pPr>
        <w:keepNext/>
      </w:pPr>
      <w:r w:rsidRPr="006B253B">
        <w:rPr>
          <w:szCs w:val="22"/>
          <w:u w:val="single"/>
        </w:rPr>
        <w:t>Regolazzjoni</w:t>
      </w:r>
      <w:r w:rsidRPr="006B253B">
        <w:rPr>
          <w:u w:val="single"/>
        </w:rPr>
        <w:t xml:space="preserve"> tal-enzimi CYP450</w:t>
      </w:r>
    </w:p>
    <w:p w14:paraId="67EF8AF4" w14:textId="77777777" w:rsidR="005A53F8" w:rsidRPr="006B253B" w:rsidRDefault="005A53F8" w:rsidP="005A53F8">
      <w:pPr>
        <w:rPr>
          <w:iCs/>
        </w:rPr>
      </w:pPr>
      <w:r w:rsidRPr="006B253B">
        <w:t>L-effetti ta’</w:t>
      </w:r>
      <w:r w:rsidRPr="006B253B">
        <w:rPr>
          <w:szCs w:val="22"/>
        </w:rPr>
        <w:t xml:space="preserve"> IL-12 jew IL-23 fuq ir-</w:t>
      </w:r>
      <w:r w:rsidRPr="006B253B">
        <w:t>regolazzjoni tal-enzimi CYP450 </w:t>
      </w:r>
      <w:r w:rsidRPr="006B253B">
        <w:rPr>
          <w:szCs w:val="22"/>
        </w:rPr>
        <w:t xml:space="preserve">kien evalwat fi </w:t>
      </w:r>
      <w:r w:rsidRPr="006B253B">
        <w:t xml:space="preserve">studju </w:t>
      </w:r>
      <w:r w:rsidRPr="006B253B">
        <w:rPr>
          <w:i/>
        </w:rPr>
        <w:t>in vitro</w:t>
      </w:r>
      <w:r w:rsidRPr="006B253B">
        <w:t xml:space="preserve"> permezz ta’</w:t>
      </w:r>
      <w:r w:rsidRPr="006B253B">
        <w:rPr>
          <w:szCs w:val="22"/>
        </w:rPr>
        <w:t xml:space="preserve"> epato</w:t>
      </w:r>
      <w:r w:rsidRPr="006B253B">
        <w:t>ċ</w:t>
      </w:r>
      <w:r w:rsidRPr="006B253B">
        <w:rPr>
          <w:szCs w:val="22"/>
        </w:rPr>
        <w:t xml:space="preserve">iti mill-bniedem, </w:t>
      </w:r>
      <w:r w:rsidRPr="006B253B">
        <w:t>li wera li IL-12 u/jew IL-23 f’</w:t>
      </w:r>
      <w:r w:rsidRPr="006B253B">
        <w:rPr>
          <w:szCs w:val="22"/>
        </w:rPr>
        <w:t>livelli ta</w:t>
      </w:r>
      <w:r w:rsidRPr="006B253B">
        <w:t>’</w:t>
      </w:r>
      <w:r w:rsidRPr="006B253B">
        <w:rPr>
          <w:szCs w:val="22"/>
        </w:rPr>
        <w:t xml:space="preserve"> 10 ng/ml ma biddlux l-attivitajiet tal-enzima tal-bniedem CYP450 (CYP1A2, 2B6, 2C9, 2C19, 2D6, jew 3A4; ara sezzjoni 4.5).</w:t>
      </w:r>
    </w:p>
    <w:p w14:paraId="6BB28E47" w14:textId="77777777" w:rsidR="005A53F8" w:rsidRPr="006B253B" w:rsidRDefault="005A53F8" w:rsidP="005A53F8">
      <w:pPr>
        <w:rPr>
          <w:iCs/>
        </w:rPr>
      </w:pPr>
    </w:p>
    <w:p w14:paraId="3C091941" w14:textId="77777777" w:rsidR="005A53F8" w:rsidRPr="006B253B" w:rsidRDefault="005A53F8" w:rsidP="005A53F8">
      <w:pPr>
        <w:keepNext/>
        <w:ind w:left="567" w:hanging="567"/>
        <w:outlineLvl w:val="2"/>
        <w:rPr>
          <w:b/>
          <w:bCs/>
        </w:rPr>
      </w:pPr>
      <w:r w:rsidRPr="006B253B">
        <w:rPr>
          <w:b/>
          <w:bCs/>
        </w:rPr>
        <w:t>5.3</w:t>
      </w:r>
      <w:r w:rsidRPr="006B253B">
        <w:rPr>
          <w:b/>
          <w:bCs/>
        </w:rPr>
        <w:tab/>
        <w:t>Tagħrif ta' qabel l-użu kliniku dwar is-sigurtà</w:t>
      </w:r>
    </w:p>
    <w:p w14:paraId="441A95F9" w14:textId="77777777" w:rsidR="005A53F8" w:rsidRPr="006B253B" w:rsidRDefault="005A53F8" w:rsidP="005A53F8">
      <w:pPr>
        <w:keepNext/>
        <w:tabs>
          <w:tab w:val="clear" w:pos="567"/>
        </w:tabs>
      </w:pPr>
    </w:p>
    <w:p w14:paraId="4AF8569C" w14:textId="77777777" w:rsidR="005A53F8" w:rsidRPr="006B253B" w:rsidRDefault="005A53F8" w:rsidP="005A53F8">
      <w:pPr>
        <w:tabs>
          <w:tab w:val="clear" w:pos="567"/>
        </w:tabs>
        <w:rPr>
          <w:bCs/>
        </w:rPr>
      </w:pPr>
      <w:r w:rsidRPr="006B253B">
        <w:t>Tagħrif mhux kliniku inklużi evalwazzjonijiet ta’ sigurtà farmakoloġika bbażat fuq studji ta’ effett tossiku minn dożi ripetuti u effett tossiku fuq is-sistema riproduttiva u l-iżvilupp, ma juri l-ebda periklu speċjali (eż. tossiċità ta’ l-organi) għall-bnedmin. Fl-istudji ta’ l-effett tossiku fuq is-sistema riproduttiva u l-iżvilupp fix-xadini cynomolgus ma kienu osservati la effetti avversi fuq l-indiċi tal-fertilità fl-irġiel u lanqas difetti serji tat-twelid jew effetti tossiċi fuq l-iżvilupp. L-ebda effetti avversi fuq l-indiċi tal-fertilità fin-nisa ma kienu osservati bl-użu ta’ antikorpi analogi għall-IL</w:t>
      </w:r>
      <w:r w:rsidRPr="006B253B">
        <w:noBreakHyphen/>
        <w:t>12/23 fil-ġrieden.</w:t>
      </w:r>
    </w:p>
    <w:p w14:paraId="341F80C1" w14:textId="77777777" w:rsidR="005A53F8" w:rsidRPr="006B253B" w:rsidRDefault="005A53F8" w:rsidP="005A53F8">
      <w:pPr>
        <w:tabs>
          <w:tab w:val="clear" w:pos="567"/>
        </w:tabs>
        <w:rPr>
          <w:bCs/>
        </w:rPr>
      </w:pPr>
    </w:p>
    <w:p w14:paraId="379B3D09" w14:textId="77777777" w:rsidR="005A53F8" w:rsidRPr="006B253B" w:rsidRDefault="005A53F8" w:rsidP="005A53F8">
      <w:pPr>
        <w:tabs>
          <w:tab w:val="clear" w:pos="567"/>
        </w:tabs>
        <w:rPr>
          <w:bCs/>
        </w:rPr>
      </w:pPr>
      <w:bookmarkStart w:id="204" w:name="OLE_LINK7"/>
      <w:r w:rsidRPr="006B253B">
        <w:t>Livelli tad-doża fl-istudji fuq l-annimali kienu bejn wieħed u ieħor sa 45 darba ogħla mill-ogħla doża ekwivalenti għal dik intenzjonata li tingħata lill-pazjenti bil-psorijasi u wasslet għall-ogħla konċentrazzjonijiet tas-serum fix-xadini li kienu aktar minn 100 darba ogħla minn dawk osservati fil-bnedmin.</w:t>
      </w:r>
    </w:p>
    <w:bookmarkEnd w:id="204"/>
    <w:p w14:paraId="598162B3" w14:textId="77777777" w:rsidR="005A53F8" w:rsidRPr="006B253B" w:rsidRDefault="005A53F8" w:rsidP="005A53F8">
      <w:pPr>
        <w:tabs>
          <w:tab w:val="clear" w:pos="567"/>
        </w:tabs>
        <w:rPr>
          <w:bCs/>
        </w:rPr>
      </w:pPr>
    </w:p>
    <w:p w14:paraId="53B46476" w14:textId="77777777" w:rsidR="005A53F8" w:rsidRPr="006B253B" w:rsidRDefault="005A53F8" w:rsidP="005A53F8">
      <w:pPr>
        <w:tabs>
          <w:tab w:val="clear" w:pos="567"/>
        </w:tabs>
        <w:rPr>
          <w:bCs/>
        </w:rPr>
      </w:pPr>
      <w:r w:rsidRPr="006B253B">
        <w:rPr>
          <w:bCs/>
        </w:rPr>
        <w:t xml:space="preserve">Ma sarux studji ta’ karċinoġeniċità b’ustekinumab minħabba n-nuqqas ta’ mudelli xierqa għal antikorp li ma kellux </w:t>
      </w:r>
      <w:r w:rsidRPr="006B253B">
        <w:rPr>
          <w:bCs/>
          <w:i/>
        </w:rPr>
        <w:t>cross-reactivity</w:t>
      </w:r>
      <w:r w:rsidRPr="006B253B">
        <w:rPr>
          <w:bCs/>
        </w:rPr>
        <w:t xml:space="preserve"> għall-IL</w:t>
      </w:r>
      <w:r w:rsidRPr="006B253B">
        <w:noBreakHyphen/>
      </w:r>
      <w:r w:rsidRPr="006B253B">
        <w:rPr>
          <w:bCs/>
        </w:rPr>
        <w:t>12/23 p40 ta’ l-annimali gerriema.</w:t>
      </w:r>
    </w:p>
    <w:p w14:paraId="4A7EF13C" w14:textId="77777777" w:rsidR="005A53F8" w:rsidRPr="006B253B" w:rsidRDefault="005A53F8" w:rsidP="005A53F8">
      <w:pPr>
        <w:tabs>
          <w:tab w:val="clear" w:pos="567"/>
        </w:tabs>
        <w:rPr>
          <w:bCs/>
        </w:rPr>
      </w:pPr>
    </w:p>
    <w:p w14:paraId="02F979FF" w14:textId="77777777" w:rsidR="005A53F8" w:rsidRPr="006B253B" w:rsidRDefault="005A53F8" w:rsidP="005A53F8">
      <w:pPr>
        <w:tabs>
          <w:tab w:val="clear" w:pos="567"/>
        </w:tabs>
        <w:rPr>
          <w:bCs/>
        </w:rPr>
      </w:pPr>
    </w:p>
    <w:p w14:paraId="37C9CE08" w14:textId="77777777" w:rsidR="005A53F8" w:rsidRPr="006B253B" w:rsidRDefault="005A53F8" w:rsidP="005A53F8">
      <w:pPr>
        <w:keepNext/>
        <w:ind w:left="567" w:hanging="567"/>
        <w:outlineLvl w:val="1"/>
        <w:rPr>
          <w:b/>
          <w:bCs/>
        </w:rPr>
      </w:pPr>
      <w:r w:rsidRPr="006B253B">
        <w:rPr>
          <w:b/>
          <w:bCs/>
        </w:rPr>
        <w:t>6.</w:t>
      </w:r>
      <w:r w:rsidRPr="006B253B">
        <w:rPr>
          <w:b/>
          <w:bCs/>
        </w:rPr>
        <w:tab/>
        <w:t>TAGĦRIF FARMAĊEWTIKU</w:t>
      </w:r>
    </w:p>
    <w:p w14:paraId="53F1CAB2" w14:textId="77777777" w:rsidR="005A53F8" w:rsidRPr="006B253B" w:rsidRDefault="005A53F8" w:rsidP="005A53F8">
      <w:pPr>
        <w:keepNext/>
        <w:tabs>
          <w:tab w:val="clear" w:pos="567"/>
        </w:tabs>
      </w:pPr>
    </w:p>
    <w:p w14:paraId="7DF9EB92" w14:textId="77777777" w:rsidR="005A53F8" w:rsidRPr="006B253B" w:rsidRDefault="005A53F8" w:rsidP="005A53F8">
      <w:pPr>
        <w:keepNext/>
        <w:ind w:left="567" w:hanging="567"/>
        <w:outlineLvl w:val="2"/>
        <w:rPr>
          <w:b/>
          <w:bCs/>
        </w:rPr>
      </w:pPr>
      <w:r w:rsidRPr="006B253B">
        <w:rPr>
          <w:b/>
          <w:bCs/>
        </w:rPr>
        <w:t>6.1</w:t>
      </w:r>
      <w:r w:rsidRPr="006B253B">
        <w:rPr>
          <w:b/>
          <w:bCs/>
        </w:rPr>
        <w:tab/>
        <w:t>Lista ta’ eċċipjenti</w:t>
      </w:r>
    </w:p>
    <w:p w14:paraId="77CF493B" w14:textId="77777777" w:rsidR="005A53F8" w:rsidRPr="006B253B" w:rsidRDefault="005A53F8" w:rsidP="005A53F8">
      <w:pPr>
        <w:keepNext/>
        <w:tabs>
          <w:tab w:val="clear" w:pos="567"/>
        </w:tabs>
        <w:rPr>
          <w:i/>
        </w:rPr>
      </w:pPr>
    </w:p>
    <w:p w14:paraId="66394CC0" w14:textId="77777777" w:rsidR="005A53F8" w:rsidRPr="006B253B" w:rsidRDefault="005A53F8" w:rsidP="005A53F8">
      <w:pPr>
        <w:tabs>
          <w:tab w:val="clear" w:pos="567"/>
        </w:tabs>
        <w:rPr>
          <w:iCs/>
        </w:rPr>
      </w:pPr>
      <w:r w:rsidRPr="006B253B">
        <w:rPr>
          <w:iCs/>
        </w:rPr>
        <w:t>L-histidine</w:t>
      </w:r>
    </w:p>
    <w:p w14:paraId="3F424661" w14:textId="77777777" w:rsidR="005A53F8" w:rsidRPr="006B253B" w:rsidRDefault="005A53F8" w:rsidP="005A53F8">
      <w:pPr>
        <w:tabs>
          <w:tab w:val="clear" w:pos="567"/>
        </w:tabs>
        <w:rPr>
          <w:iCs/>
        </w:rPr>
      </w:pPr>
      <w:r w:rsidRPr="006B253B">
        <w:rPr>
          <w:iCs/>
        </w:rPr>
        <w:t>L-histidine hydrochloride monohydrate</w:t>
      </w:r>
    </w:p>
    <w:p w14:paraId="6C92CEE7" w14:textId="1BB0576B" w:rsidR="005A53F8" w:rsidRPr="006B253B" w:rsidRDefault="005A53F8" w:rsidP="005A53F8">
      <w:pPr>
        <w:tabs>
          <w:tab w:val="clear" w:pos="567"/>
        </w:tabs>
        <w:rPr>
          <w:iCs/>
        </w:rPr>
      </w:pPr>
      <w:r w:rsidRPr="006B253B">
        <w:rPr>
          <w:iCs/>
        </w:rPr>
        <w:t>Polysorbate 80</w:t>
      </w:r>
      <w:r w:rsidR="00C27617">
        <w:rPr>
          <w:iCs/>
        </w:rPr>
        <w:t xml:space="preserve"> (E433)</w:t>
      </w:r>
    </w:p>
    <w:p w14:paraId="571861B0" w14:textId="77777777" w:rsidR="005A53F8" w:rsidRPr="006B253B" w:rsidRDefault="005A53F8" w:rsidP="005A53F8">
      <w:pPr>
        <w:tabs>
          <w:tab w:val="clear" w:pos="567"/>
        </w:tabs>
        <w:rPr>
          <w:iCs/>
        </w:rPr>
      </w:pPr>
      <w:r w:rsidRPr="006B253B">
        <w:rPr>
          <w:iCs/>
        </w:rPr>
        <w:t>Sucrose</w:t>
      </w:r>
    </w:p>
    <w:p w14:paraId="5D687AD2" w14:textId="77777777" w:rsidR="005A53F8" w:rsidRPr="006B253B" w:rsidRDefault="005A53F8" w:rsidP="005A53F8">
      <w:pPr>
        <w:tabs>
          <w:tab w:val="clear" w:pos="567"/>
        </w:tabs>
        <w:rPr>
          <w:iCs/>
        </w:rPr>
      </w:pPr>
      <w:r w:rsidRPr="006B253B">
        <w:rPr>
          <w:iCs/>
        </w:rPr>
        <w:t>Ilma għall-injezzjonijiet</w:t>
      </w:r>
    </w:p>
    <w:p w14:paraId="0C3CBAFC" w14:textId="77777777" w:rsidR="005A53F8" w:rsidRPr="006B253B" w:rsidRDefault="005A53F8" w:rsidP="005A53F8">
      <w:pPr>
        <w:tabs>
          <w:tab w:val="clear" w:pos="567"/>
        </w:tabs>
        <w:rPr>
          <w:iCs/>
        </w:rPr>
      </w:pPr>
    </w:p>
    <w:p w14:paraId="10DE1038" w14:textId="77777777" w:rsidR="005A53F8" w:rsidRPr="006B253B" w:rsidRDefault="005A53F8" w:rsidP="005A53F8">
      <w:pPr>
        <w:keepNext/>
        <w:ind w:left="567" w:hanging="567"/>
        <w:outlineLvl w:val="2"/>
        <w:rPr>
          <w:b/>
          <w:bCs/>
        </w:rPr>
      </w:pPr>
      <w:r w:rsidRPr="006B253B">
        <w:rPr>
          <w:b/>
          <w:bCs/>
        </w:rPr>
        <w:t>6.2</w:t>
      </w:r>
      <w:r w:rsidRPr="006B253B">
        <w:rPr>
          <w:b/>
          <w:bCs/>
        </w:rPr>
        <w:tab/>
      </w:r>
      <w:r w:rsidRPr="006B253B">
        <w:rPr>
          <w:b/>
          <w:bCs/>
          <w:szCs w:val="24"/>
        </w:rPr>
        <w:t>Inkompatibbiltajiet</w:t>
      </w:r>
    </w:p>
    <w:p w14:paraId="3220F070" w14:textId="77777777" w:rsidR="005A53F8" w:rsidRPr="006B253B" w:rsidRDefault="005A53F8" w:rsidP="005A53F8">
      <w:pPr>
        <w:keepNext/>
        <w:tabs>
          <w:tab w:val="clear" w:pos="567"/>
        </w:tabs>
      </w:pPr>
    </w:p>
    <w:p w14:paraId="34B4C617" w14:textId="77777777" w:rsidR="005A53F8" w:rsidRPr="006B253B" w:rsidRDefault="005A53F8" w:rsidP="005A53F8">
      <w:pPr>
        <w:tabs>
          <w:tab w:val="clear" w:pos="567"/>
        </w:tabs>
      </w:pPr>
      <w:r w:rsidRPr="006B253B">
        <w:rPr>
          <w:szCs w:val="24"/>
        </w:rPr>
        <w:t>Fin-nuqqas ta’ studji ta’ kompatibbiltà</w:t>
      </w:r>
      <w:r w:rsidRPr="006B253B">
        <w:t>, dan il-prodott mediċinali m’għandux jitħallat ma’ prodotti mediċinali oħrajn.</w:t>
      </w:r>
    </w:p>
    <w:p w14:paraId="16202C30" w14:textId="77777777" w:rsidR="005A53F8" w:rsidRPr="006B253B" w:rsidRDefault="005A53F8" w:rsidP="005A53F8">
      <w:pPr>
        <w:tabs>
          <w:tab w:val="clear" w:pos="567"/>
        </w:tabs>
      </w:pPr>
    </w:p>
    <w:p w14:paraId="6B4BDA04" w14:textId="77777777" w:rsidR="005A53F8" w:rsidRPr="006B253B" w:rsidRDefault="005A53F8" w:rsidP="005A53F8">
      <w:pPr>
        <w:keepNext/>
        <w:ind w:left="567" w:hanging="567"/>
        <w:outlineLvl w:val="2"/>
        <w:rPr>
          <w:b/>
          <w:bCs/>
        </w:rPr>
      </w:pPr>
      <w:r w:rsidRPr="006B253B">
        <w:rPr>
          <w:b/>
          <w:bCs/>
        </w:rPr>
        <w:t>6.3</w:t>
      </w:r>
      <w:r w:rsidRPr="006B253B">
        <w:rPr>
          <w:b/>
          <w:bCs/>
        </w:rPr>
        <w:tab/>
        <w:t>Żmien kemm idum tajjeb il-prodott mediċinali</w:t>
      </w:r>
    </w:p>
    <w:p w14:paraId="57F7CE94" w14:textId="77777777" w:rsidR="005A53F8" w:rsidRPr="006B253B" w:rsidRDefault="005A53F8" w:rsidP="005A53F8">
      <w:pPr>
        <w:keepNext/>
        <w:tabs>
          <w:tab w:val="clear" w:pos="567"/>
        </w:tabs>
      </w:pPr>
    </w:p>
    <w:p w14:paraId="58BCD8CF" w14:textId="77777777" w:rsidR="005A53F8" w:rsidRPr="006B253B" w:rsidRDefault="005A53F8" w:rsidP="005A53F8">
      <w:pPr>
        <w:keepNext/>
        <w:suppressAutoHyphens w:val="0"/>
        <w:rPr>
          <w:rFonts w:eastAsia="Times New Roman"/>
          <w:noProof/>
          <w:lang w:eastAsia="en-US"/>
        </w:rPr>
      </w:pPr>
      <w:r w:rsidRPr="006B253B">
        <w:rPr>
          <w:rFonts w:eastAsia="Times New Roman"/>
          <w:noProof/>
          <w:lang w:eastAsia="en-US"/>
        </w:rPr>
        <w:t>IMULDOSA 45 mg soluzzjoni għall-injezzjoni f’siringa mimlija għal-lest</w:t>
      </w:r>
    </w:p>
    <w:p w14:paraId="5FD65D41" w14:textId="41B0C4D5" w:rsidR="005A53F8" w:rsidRPr="006B253B" w:rsidRDefault="000407F9" w:rsidP="005A53F8">
      <w:pPr>
        <w:widowControl w:val="0"/>
        <w:suppressAutoHyphens w:val="0"/>
        <w:rPr>
          <w:rFonts w:eastAsia="Times New Roman"/>
          <w:noProof/>
          <w:lang w:eastAsia="en-US"/>
        </w:rPr>
      </w:pPr>
      <w:r w:rsidRPr="006B253B">
        <w:rPr>
          <w:rFonts w:eastAsia="Times New Roman"/>
          <w:noProof/>
          <w:lang w:eastAsia="en-US"/>
        </w:rPr>
        <w:t>2 </w:t>
      </w:r>
      <w:r w:rsidR="005A53F8" w:rsidRPr="006B253B">
        <w:rPr>
          <w:rFonts w:eastAsia="Times New Roman"/>
          <w:noProof/>
          <w:lang w:eastAsia="en-US"/>
        </w:rPr>
        <w:t>snin</w:t>
      </w:r>
    </w:p>
    <w:p w14:paraId="3DC48192" w14:textId="77777777" w:rsidR="005A53F8" w:rsidRPr="006B253B" w:rsidRDefault="005A53F8" w:rsidP="005A53F8">
      <w:pPr>
        <w:widowControl w:val="0"/>
        <w:suppressAutoHyphens w:val="0"/>
        <w:rPr>
          <w:rFonts w:eastAsia="Times New Roman"/>
          <w:noProof/>
          <w:lang w:eastAsia="en-US"/>
        </w:rPr>
      </w:pPr>
    </w:p>
    <w:p w14:paraId="36AB9AA7" w14:textId="77777777" w:rsidR="005A53F8" w:rsidRPr="006B253B" w:rsidRDefault="005A53F8" w:rsidP="005A53F8">
      <w:pPr>
        <w:keepNext/>
        <w:suppressAutoHyphens w:val="0"/>
        <w:rPr>
          <w:rFonts w:eastAsia="Times New Roman"/>
          <w:noProof/>
          <w:lang w:eastAsia="en-US"/>
        </w:rPr>
      </w:pPr>
      <w:r w:rsidRPr="006B253B">
        <w:rPr>
          <w:rFonts w:eastAsia="Times New Roman"/>
          <w:noProof/>
          <w:lang w:eastAsia="en-US"/>
        </w:rPr>
        <w:t>IMULDOSA 90 mg soluzzjoni għall-injezzjoni f’siringa mimlija għal-lest</w:t>
      </w:r>
    </w:p>
    <w:p w14:paraId="7058BF9F" w14:textId="357BEEE1" w:rsidR="005A53F8" w:rsidRPr="006B253B" w:rsidRDefault="000407F9" w:rsidP="005A53F8">
      <w:pPr>
        <w:widowControl w:val="0"/>
        <w:suppressAutoHyphens w:val="0"/>
        <w:rPr>
          <w:rFonts w:eastAsia="Times New Roman"/>
          <w:noProof/>
          <w:lang w:eastAsia="en-US"/>
        </w:rPr>
      </w:pPr>
      <w:r w:rsidRPr="006B253B">
        <w:rPr>
          <w:rFonts w:eastAsia="Times New Roman"/>
          <w:noProof/>
          <w:lang w:eastAsia="en-US"/>
        </w:rPr>
        <w:t>2 </w:t>
      </w:r>
      <w:r w:rsidR="005A53F8" w:rsidRPr="006B253B">
        <w:rPr>
          <w:rFonts w:eastAsia="Times New Roman"/>
          <w:noProof/>
          <w:lang w:eastAsia="en-US"/>
        </w:rPr>
        <w:t>snin</w:t>
      </w:r>
    </w:p>
    <w:p w14:paraId="17BC377E" w14:textId="77777777" w:rsidR="005A53F8" w:rsidRPr="006B253B" w:rsidRDefault="005A53F8" w:rsidP="005A53F8">
      <w:pPr>
        <w:widowControl w:val="0"/>
        <w:suppressAutoHyphens w:val="0"/>
        <w:rPr>
          <w:rFonts w:eastAsia="Times New Roman"/>
          <w:noProof/>
          <w:lang w:eastAsia="en-US"/>
        </w:rPr>
      </w:pPr>
    </w:p>
    <w:p w14:paraId="2AA992A6" w14:textId="77777777" w:rsidR="005A53F8" w:rsidRPr="006B253B" w:rsidRDefault="005A53F8" w:rsidP="005A53F8">
      <w:pPr>
        <w:tabs>
          <w:tab w:val="clear" w:pos="567"/>
        </w:tabs>
        <w:rPr>
          <w:rFonts w:eastAsia="Times New Roman"/>
          <w:noProof/>
          <w:lang w:eastAsia="en-US"/>
        </w:rPr>
      </w:pPr>
      <w:r w:rsidRPr="006B253B">
        <w:rPr>
          <w:rFonts w:eastAsia="Times New Roman"/>
          <w:noProof/>
          <w:lang w:eastAsia="en-US"/>
        </w:rPr>
        <w:t>Siringi individwali mimlija għal-lest jistgħu jinħażnu f’temperatura tal-kamra sa 30°C għal perjodu massimu wieħed sa 30 jum fil-kartuna oriġinali sabiex tilqa’ mid-dawl. Niżżel id-data meta s-siringa tkun inħarġet mill-friġġ l-ewwel darba u d-data ta’ meta għandha tintrema fl-ispazji pprovduti fuq il-kartuna ta’ barra. Id-data ta’ meta għandha tintrema m’għandhiex taqbeż id-data oriġinali ta’ meta tiskadi stampata fuq il-kartuna. Ladarba siringa tkun inħażnet f’temperatura tal-kamra (sa 30°C), hija m’għandhiex terġa’ titpoġġa lura fil-friġġ. Armi s-siringa jekk ma tintużax fi żmien 30 jum ta’ ħażna f’temperatura tal-kamra jew mad-data oriġinali ta’ skadenza, skont liema waħda tasal l-ewwel.</w:t>
      </w:r>
    </w:p>
    <w:p w14:paraId="466BB4C9" w14:textId="77777777" w:rsidR="005A53F8" w:rsidRPr="006B253B" w:rsidRDefault="005A53F8" w:rsidP="005A53F8">
      <w:pPr>
        <w:tabs>
          <w:tab w:val="clear" w:pos="567"/>
        </w:tabs>
      </w:pPr>
    </w:p>
    <w:p w14:paraId="2D034BA0" w14:textId="77777777" w:rsidR="005A53F8" w:rsidRPr="006B253B" w:rsidRDefault="005A53F8" w:rsidP="005A53F8">
      <w:pPr>
        <w:keepNext/>
        <w:ind w:left="567" w:hanging="567"/>
        <w:outlineLvl w:val="2"/>
        <w:rPr>
          <w:b/>
          <w:bCs/>
        </w:rPr>
      </w:pPr>
      <w:r w:rsidRPr="006B253B">
        <w:rPr>
          <w:b/>
          <w:bCs/>
        </w:rPr>
        <w:t>6.4</w:t>
      </w:r>
      <w:r w:rsidRPr="006B253B">
        <w:rPr>
          <w:b/>
          <w:bCs/>
        </w:rPr>
        <w:tab/>
        <w:t>Prekawzjonijiet speċjali għall-ħażna</w:t>
      </w:r>
    </w:p>
    <w:p w14:paraId="72791356" w14:textId="77777777" w:rsidR="005A53F8" w:rsidRPr="006B253B" w:rsidRDefault="005A53F8" w:rsidP="005A53F8">
      <w:pPr>
        <w:keepNext/>
        <w:tabs>
          <w:tab w:val="clear" w:pos="567"/>
        </w:tabs>
      </w:pPr>
    </w:p>
    <w:p w14:paraId="29E7BEC2" w14:textId="77777777" w:rsidR="005A53F8" w:rsidRPr="006B253B" w:rsidRDefault="005A53F8" w:rsidP="005A53F8">
      <w:pPr>
        <w:tabs>
          <w:tab w:val="clear" w:pos="567"/>
        </w:tabs>
      </w:pPr>
      <w:r w:rsidRPr="006B253B">
        <w:t>Aħżen fi friġġ (2°C – 8°C). Tagħmlux fil-friża.</w:t>
      </w:r>
    </w:p>
    <w:p w14:paraId="3A8DDD56" w14:textId="77777777" w:rsidR="005A53F8" w:rsidRPr="006B253B" w:rsidRDefault="005A53F8" w:rsidP="005A53F8">
      <w:pPr>
        <w:tabs>
          <w:tab w:val="clear" w:pos="567"/>
        </w:tabs>
      </w:pPr>
      <w:r w:rsidRPr="006B253B">
        <w:t>Żomm is-siringa mimlija għal-lest fil-kartuna ta’ barra sabiex tilqa’ mid-dawl.</w:t>
      </w:r>
    </w:p>
    <w:p w14:paraId="6F71034E" w14:textId="77777777" w:rsidR="005A53F8" w:rsidRPr="006B253B" w:rsidRDefault="005A53F8" w:rsidP="005A53F8">
      <w:pPr>
        <w:widowControl w:val="0"/>
        <w:suppressAutoHyphens w:val="0"/>
        <w:rPr>
          <w:rFonts w:eastAsia="Times New Roman"/>
          <w:noProof/>
          <w:lang w:eastAsia="en-US"/>
        </w:rPr>
      </w:pPr>
      <w:r w:rsidRPr="006B253B">
        <w:rPr>
          <w:rFonts w:eastAsia="Times New Roman"/>
          <w:noProof/>
          <w:lang w:eastAsia="en-US"/>
        </w:rPr>
        <w:t>Jekk ikun meħtieġ, siringi individwali mimlijin għal-lest jistgħu jinħażnu f’temperatura tal-kamra sa 30°C (ara sezzjoni</w:t>
      </w:r>
      <w:r w:rsidRPr="006B253B">
        <w:rPr>
          <w:rFonts w:eastAsia="Times New Roman"/>
          <w:noProof/>
          <w:szCs w:val="24"/>
          <w:lang w:eastAsia="en-US"/>
        </w:rPr>
        <w:t> 6.3</w:t>
      </w:r>
      <w:r w:rsidRPr="006B253B">
        <w:rPr>
          <w:rFonts w:eastAsia="Times New Roman"/>
          <w:noProof/>
          <w:lang w:eastAsia="en-US"/>
        </w:rPr>
        <w:t>).</w:t>
      </w:r>
    </w:p>
    <w:p w14:paraId="5D98CA16" w14:textId="77777777" w:rsidR="005A53F8" w:rsidRPr="006B253B" w:rsidRDefault="005A53F8" w:rsidP="005A53F8">
      <w:pPr>
        <w:tabs>
          <w:tab w:val="clear" w:pos="567"/>
        </w:tabs>
      </w:pPr>
    </w:p>
    <w:p w14:paraId="498D867B" w14:textId="77777777" w:rsidR="005A53F8" w:rsidRPr="006B253B" w:rsidRDefault="005A53F8" w:rsidP="005A53F8">
      <w:pPr>
        <w:keepNext/>
        <w:ind w:left="567" w:hanging="567"/>
        <w:outlineLvl w:val="2"/>
        <w:rPr>
          <w:b/>
          <w:bCs/>
          <w:iCs/>
        </w:rPr>
      </w:pPr>
      <w:r w:rsidRPr="006B253B">
        <w:rPr>
          <w:b/>
          <w:bCs/>
        </w:rPr>
        <w:t>6.5</w:t>
      </w:r>
      <w:r w:rsidRPr="006B253B">
        <w:rPr>
          <w:b/>
          <w:bCs/>
        </w:rPr>
        <w:tab/>
        <w:t>In-natura u tal-kontenitur u ta’ dak li hemm ġo fih</w:t>
      </w:r>
    </w:p>
    <w:p w14:paraId="556D0A61" w14:textId="77777777" w:rsidR="005A53F8" w:rsidRPr="006B253B" w:rsidRDefault="005A53F8" w:rsidP="005A53F8">
      <w:pPr>
        <w:keepNext/>
        <w:tabs>
          <w:tab w:val="clear" w:pos="567"/>
        </w:tabs>
        <w:rPr>
          <w:iCs/>
        </w:rPr>
      </w:pPr>
    </w:p>
    <w:p w14:paraId="53340214" w14:textId="77777777" w:rsidR="005A53F8" w:rsidRPr="006B253B" w:rsidRDefault="005A53F8" w:rsidP="005A53F8">
      <w:pPr>
        <w:keepNext/>
        <w:widowControl w:val="0"/>
        <w:rPr>
          <w:iCs/>
        </w:rPr>
      </w:pPr>
      <w:r w:rsidRPr="006B253B">
        <w:rPr>
          <w:iCs/>
          <w:u w:val="single"/>
        </w:rPr>
        <w:t>IMULDOSA 45</w:t>
      </w:r>
      <w:r w:rsidRPr="006B253B">
        <w:rPr>
          <w:u w:val="single"/>
        </w:rPr>
        <w:t> </w:t>
      </w:r>
      <w:r w:rsidRPr="006B253B">
        <w:rPr>
          <w:iCs/>
          <w:u w:val="single"/>
        </w:rPr>
        <w:t xml:space="preserve">mg </w:t>
      </w:r>
      <w:bookmarkStart w:id="205" w:name="OLE_LINK448"/>
      <w:bookmarkStart w:id="206" w:name="OLE_LINK449"/>
      <w:r w:rsidRPr="006B253B">
        <w:rPr>
          <w:iCs/>
          <w:u w:val="single"/>
        </w:rPr>
        <w:t>soluzzjoni għall-injezzjoni f’siringa mimlija għal-lest</w:t>
      </w:r>
      <w:bookmarkEnd w:id="205"/>
      <w:bookmarkEnd w:id="206"/>
    </w:p>
    <w:p w14:paraId="0D40A71D" w14:textId="783CD5B2" w:rsidR="005A53F8" w:rsidRPr="006B253B" w:rsidRDefault="005A53F8" w:rsidP="005A53F8">
      <w:pPr>
        <w:tabs>
          <w:tab w:val="clear" w:pos="567"/>
          <w:tab w:val="left" w:pos="720"/>
        </w:tabs>
      </w:pPr>
      <w:r w:rsidRPr="006B253B">
        <w:rPr>
          <w:iCs/>
        </w:rPr>
        <w:t xml:space="preserve">0.5 mL ta’ soluzzjoni f’siringa tal-ħġieġ tat-tip I ta’ 1 ml b’labra </w:t>
      </w:r>
      <w:r w:rsidR="00C27617">
        <w:rPr>
          <w:iCs/>
        </w:rPr>
        <w:t xml:space="preserve">ta’ 29 gauge </w:t>
      </w:r>
      <w:r w:rsidRPr="006B253B">
        <w:rPr>
          <w:iCs/>
        </w:rPr>
        <w:t>mwaħħla tal-azzar li ma jissaddadx</w:t>
      </w:r>
      <w:r w:rsidR="00C27617">
        <w:rPr>
          <w:iCs/>
        </w:rPr>
        <w:t>, bi flanges tas-swaba’ estiżi</w:t>
      </w:r>
      <w:r w:rsidRPr="006B253B">
        <w:rPr>
          <w:iCs/>
        </w:rPr>
        <w:t xml:space="preserve"> u għatu tal-labra bi protettur tal-labra elastomeriku u protettur tal-labra riġidu tal-plastik. Is-siringa fiha protezzjoni tal-labra awtomatika.</w:t>
      </w:r>
    </w:p>
    <w:p w14:paraId="0457C1F4" w14:textId="77777777" w:rsidR="005A53F8" w:rsidRPr="006B253B" w:rsidRDefault="005A53F8" w:rsidP="005A53F8">
      <w:pPr>
        <w:widowControl w:val="0"/>
      </w:pPr>
    </w:p>
    <w:p w14:paraId="35B86CE2" w14:textId="77777777" w:rsidR="005A53F8" w:rsidRPr="006B253B" w:rsidRDefault="005A53F8" w:rsidP="005A53F8">
      <w:pPr>
        <w:keepNext/>
        <w:widowControl w:val="0"/>
      </w:pPr>
      <w:r w:rsidRPr="006B253B">
        <w:rPr>
          <w:iCs/>
          <w:u w:val="single"/>
        </w:rPr>
        <w:t>IMULDOSA 90</w:t>
      </w:r>
      <w:r w:rsidRPr="006B253B">
        <w:rPr>
          <w:u w:val="single"/>
        </w:rPr>
        <w:t> </w:t>
      </w:r>
      <w:r w:rsidRPr="006B253B">
        <w:rPr>
          <w:iCs/>
          <w:u w:val="single"/>
        </w:rPr>
        <w:t>mg soluzzjoni għall-injezzjoni f’</w:t>
      </w:r>
      <w:bookmarkStart w:id="207" w:name="OLE_LINK425"/>
      <w:bookmarkStart w:id="208" w:name="OLE_LINK426"/>
      <w:r w:rsidRPr="006B253B">
        <w:rPr>
          <w:iCs/>
          <w:u w:val="single"/>
        </w:rPr>
        <w:t>siringa mimlija għal-lest</w:t>
      </w:r>
      <w:bookmarkEnd w:id="207"/>
      <w:bookmarkEnd w:id="208"/>
    </w:p>
    <w:p w14:paraId="7F35D943" w14:textId="0A749E72" w:rsidR="005A53F8" w:rsidRPr="006B253B" w:rsidRDefault="005A53F8" w:rsidP="005A53F8">
      <w:pPr>
        <w:tabs>
          <w:tab w:val="clear" w:pos="567"/>
        </w:tabs>
      </w:pPr>
      <w:r w:rsidRPr="006B253B">
        <w:rPr>
          <w:iCs/>
        </w:rPr>
        <w:t xml:space="preserve">1 mL </w:t>
      </w:r>
      <w:bookmarkStart w:id="209" w:name="OLE_LINK442"/>
      <w:bookmarkStart w:id="210" w:name="OLE_LINK443"/>
      <w:r w:rsidRPr="006B253B">
        <w:rPr>
          <w:iCs/>
        </w:rPr>
        <w:t xml:space="preserve">ta’ soluzzjoni f’siringa tal-ħġieġ tat-tip I ta’ 1 ml b’labra </w:t>
      </w:r>
      <w:r w:rsidR="00C405D3">
        <w:rPr>
          <w:iCs/>
        </w:rPr>
        <w:t xml:space="preserve">ta’ 29 gauge </w:t>
      </w:r>
      <w:r w:rsidRPr="006B253B">
        <w:rPr>
          <w:iCs/>
        </w:rPr>
        <w:t>mwaħħla tal-azzar li ma jissaddadx</w:t>
      </w:r>
      <w:r w:rsidR="00C405D3">
        <w:rPr>
          <w:iCs/>
        </w:rPr>
        <w:t>, bi flanges tas-swaba’ estiżi,</w:t>
      </w:r>
      <w:r w:rsidRPr="006B253B">
        <w:rPr>
          <w:iCs/>
        </w:rPr>
        <w:t xml:space="preserve"> u għatu tal-labra bi protettur tal-labra elastomeriku u protettur tal-labra riġidu tal-plastik. Is-siringa fiha protezzjoni tal-labra awtomatika.</w:t>
      </w:r>
    </w:p>
    <w:bookmarkEnd w:id="209"/>
    <w:bookmarkEnd w:id="210"/>
    <w:p w14:paraId="4FDCE443" w14:textId="77777777" w:rsidR="005A53F8" w:rsidRPr="006B253B" w:rsidRDefault="005A53F8" w:rsidP="005A53F8"/>
    <w:p w14:paraId="682DC12B" w14:textId="77777777" w:rsidR="005A53F8" w:rsidRPr="006B253B" w:rsidRDefault="005A53F8" w:rsidP="005A53F8">
      <w:pPr>
        <w:tabs>
          <w:tab w:val="clear" w:pos="567"/>
        </w:tabs>
      </w:pPr>
      <w:r w:rsidRPr="006B253B">
        <w:rPr>
          <w:iCs/>
        </w:rPr>
        <w:t xml:space="preserve">IMULDOSA huwa disponibbli f’pakkett ta’ </w:t>
      </w:r>
      <w:bookmarkStart w:id="211" w:name="OLE_LINK429"/>
      <w:bookmarkStart w:id="212" w:name="OLE_LINK430"/>
      <w:bookmarkStart w:id="213" w:name="OLE_LINK433"/>
      <w:bookmarkStart w:id="214" w:name="OLE_LINK434"/>
      <w:r w:rsidRPr="006B253B">
        <w:rPr>
          <w:iCs/>
        </w:rPr>
        <w:t>siringa mimlija għal-lest</w:t>
      </w:r>
      <w:bookmarkEnd w:id="211"/>
      <w:bookmarkEnd w:id="212"/>
      <w:r w:rsidRPr="006B253B">
        <w:rPr>
          <w:iCs/>
        </w:rPr>
        <w:t xml:space="preserve"> </w:t>
      </w:r>
      <w:bookmarkEnd w:id="213"/>
      <w:bookmarkEnd w:id="214"/>
      <w:r w:rsidRPr="006B253B">
        <w:rPr>
          <w:iCs/>
        </w:rPr>
        <w:t>waħda.</w:t>
      </w:r>
    </w:p>
    <w:p w14:paraId="3E587EDD" w14:textId="77777777" w:rsidR="005A53F8" w:rsidRPr="006B253B" w:rsidRDefault="005A53F8" w:rsidP="005A53F8">
      <w:pPr>
        <w:tabs>
          <w:tab w:val="clear" w:pos="567"/>
        </w:tabs>
      </w:pPr>
    </w:p>
    <w:p w14:paraId="6407C1DE" w14:textId="77777777" w:rsidR="005A53F8" w:rsidRPr="006B253B" w:rsidRDefault="005A53F8" w:rsidP="005A53F8">
      <w:pPr>
        <w:keepNext/>
        <w:ind w:left="567" w:hanging="567"/>
        <w:outlineLvl w:val="2"/>
        <w:rPr>
          <w:b/>
          <w:bCs/>
        </w:rPr>
      </w:pPr>
      <w:r w:rsidRPr="006B253B">
        <w:rPr>
          <w:b/>
          <w:bCs/>
        </w:rPr>
        <w:t>6.6</w:t>
      </w:r>
      <w:r w:rsidRPr="006B253B">
        <w:rPr>
          <w:b/>
          <w:bCs/>
        </w:rPr>
        <w:tab/>
        <w:t>Prekawzjonijiet speċjali li għandhom jittieħdu meta jintrema u għal immaniġġar ieħor</w:t>
      </w:r>
    </w:p>
    <w:p w14:paraId="18A55CD5" w14:textId="77777777" w:rsidR="005A53F8" w:rsidRPr="006B253B" w:rsidRDefault="005A53F8" w:rsidP="005A53F8">
      <w:pPr>
        <w:keepNext/>
        <w:tabs>
          <w:tab w:val="clear" w:pos="567"/>
        </w:tabs>
      </w:pPr>
    </w:p>
    <w:p w14:paraId="1AE72289" w14:textId="77777777" w:rsidR="005A53F8" w:rsidRPr="006B253B" w:rsidRDefault="005A53F8" w:rsidP="005A53F8">
      <w:pPr>
        <w:tabs>
          <w:tab w:val="clear" w:pos="567"/>
        </w:tabs>
        <w:rPr>
          <w:bCs/>
        </w:rPr>
      </w:pPr>
      <w:r w:rsidRPr="006B253B">
        <w:rPr>
          <w:bCs/>
        </w:rPr>
        <w:t>Is-soluzzjoni fis-</w:t>
      </w:r>
      <w:r w:rsidRPr="006B253B">
        <w:rPr>
          <w:iCs/>
        </w:rPr>
        <w:t>siringa mimlija għal-lest</w:t>
      </w:r>
      <w:r w:rsidRPr="006B253B">
        <w:rPr>
          <w:bCs/>
        </w:rPr>
        <w:t xml:space="preserve"> ta’ IMULDOSA m’għandhiex titħawwad. Is-soluzzjoni għandha tiġi miflija għal frak jew telf ta’ kulur qabel ma tingħata taħt il-ġilda. Is-soluzzjoni hija minn bla kulur sa kemxejn safra u minn ċara sa ftit tkanġi. Din id-dehra m’hijiex ħaġa mhux tas-soltu f’soluzzjonijiet tal-proteina. Il-prodott mediċinali m’għandux jintuża jekk is-soluzzjoni titlef il-kulur jew tiddardar, jew jekk ikun fiha xi frak mhux floku. Qabel ma jingħata, IMULDOSA għandu jitħalla jilħaq temperatura tal-kamra (bejn wieħed u ieħor madwar nofs siegħa).</w:t>
      </w:r>
    </w:p>
    <w:p w14:paraId="30249C5D" w14:textId="77777777" w:rsidR="005A53F8" w:rsidRPr="006B253B" w:rsidRDefault="005A53F8" w:rsidP="005A53F8">
      <w:pPr>
        <w:tabs>
          <w:tab w:val="clear" w:pos="567"/>
        </w:tabs>
        <w:rPr>
          <w:bCs/>
        </w:rPr>
      </w:pPr>
    </w:p>
    <w:p w14:paraId="078F7747" w14:textId="77777777" w:rsidR="005A53F8" w:rsidRPr="006B253B" w:rsidRDefault="005A53F8" w:rsidP="005A53F8">
      <w:pPr>
        <w:tabs>
          <w:tab w:val="clear" w:pos="567"/>
        </w:tabs>
      </w:pPr>
      <w:r w:rsidRPr="006B253B">
        <w:rPr>
          <w:bCs/>
        </w:rPr>
        <w:t>Istruzzjonijiet iddettaljati dwar l-użu huma pprovduti fil-fuljett ta’ tagħrif.</w:t>
      </w:r>
    </w:p>
    <w:p w14:paraId="25DF89F4" w14:textId="77777777" w:rsidR="005A53F8" w:rsidRPr="006B253B" w:rsidRDefault="005A53F8" w:rsidP="005A53F8">
      <w:pPr>
        <w:tabs>
          <w:tab w:val="clear" w:pos="567"/>
        </w:tabs>
      </w:pPr>
    </w:p>
    <w:p w14:paraId="0BBC2119" w14:textId="77777777" w:rsidR="005A53F8" w:rsidRPr="006B253B" w:rsidRDefault="005A53F8" w:rsidP="005A53F8">
      <w:r w:rsidRPr="006B253B">
        <w:rPr>
          <w:bCs/>
        </w:rPr>
        <w:t xml:space="preserve">IMULDOSA ma fihx preservattivi; għalhekk kull fdal tal-prodott mediċinali li jibqa’ fis-siringa m’għandux jintuża. </w:t>
      </w:r>
      <w:r w:rsidRPr="006B253B">
        <w:t xml:space="preserve">IMULDOSA hu fornut bħala </w:t>
      </w:r>
      <w:r w:rsidRPr="006B253B">
        <w:rPr>
          <w:iCs/>
        </w:rPr>
        <w:t xml:space="preserve">siringa mimlija għal-lest sterili </w:t>
      </w:r>
      <w:r w:rsidRPr="006B253B">
        <w:t>li tintuża darba biss</w:t>
      </w:r>
      <w:r w:rsidRPr="006B253B">
        <w:rPr>
          <w:bCs/>
        </w:rPr>
        <w:t xml:space="preserve">. Is-siringa u l-labra m’għandhom qatt jerġgħu jintużaw. </w:t>
      </w:r>
      <w:r w:rsidRPr="006B253B">
        <w:t>Kull fdal tal-prodott mediċinali li ma jkunx intuża, jew skart li jibqa’ wara l-użu tal-prodott, għandu jintrema kif jitolbu l-liġijiet lokali.</w:t>
      </w:r>
    </w:p>
    <w:p w14:paraId="4B4E6C30" w14:textId="77777777" w:rsidR="005A53F8" w:rsidRPr="006B253B" w:rsidRDefault="005A53F8" w:rsidP="005A53F8">
      <w:pPr>
        <w:widowControl w:val="0"/>
        <w:suppressAutoHyphens w:val="0"/>
        <w:rPr>
          <w:rFonts w:eastAsia="Times New Roman"/>
          <w:noProof/>
          <w:lang w:eastAsia="en-US"/>
        </w:rPr>
      </w:pPr>
    </w:p>
    <w:p w14:paraId="1A993871" w14:textId="77777777" w:rsidR="005A53F8" w:rsidRPr="006B253B" w:rsidRDefault="005A53F8" w:rsidP="005A53F8">
      <w:pPr>
        <w:tabs>
          <w:tab w:val="clear" w:pos="567"/>
        </w:tabs>
      </w:pPr>
    </w:p>
    <w:p w14:paraId="03171A13" w14:textId="77777777" w:rsidR="005A53F8" w:rsidRPr="006B253B" w:rsidRDefault="005A53F8" w:rsidP="005A53F8">
      <w:pPr>
        <w:keepNext/>
        <w:ind w:left="567" w:hanging="567"/>
        <w:outlineLvl w:val="1"/>
        <w:rPr>
          <w:b/>
          <w:bCs/>
        </w:rPr>
      </w:pPr>
      <w:r w:rsidRPr="006B253B">
        <w:rPr>
          <w:b/>
          <w:bCs/>
        </w:rPr>
        <w:t>7.</w:t>
      </w:r>
      <w:r w:rsidRPr="006B253B">
        <w:rPr>
          <w:b/>
          <w:bCs/>
        </w:rPr>
        <w:tab/>
        <w:t>DETENTUR TAL-AWTORIZZAZZJONI GĦAT-TQEGĦID FIS-SUQ</w:t>
      </w:r>
    </w:p>
    <w:p w14:paraId="28500845" w14:textId="77777777" w:rsidR="005A53F8" w:rsidRPr="006B253B" w:rsidRDefault="005A53F8" w:rsidP="005A53F8">
      <w:pPr>
        <w:keepNext/>
        <w:tabs>
          <w:tab w:val="clear" w:pos="567"/>
        </w:tabs>
      </w:pPr>
    </w:p>
    <w:p w14:paraId="215A0FD8" w14:textId="77777777" w:rsidR="005A53F8" w:rsidRPr="006B253B" w:rsidRDefault="005A53F8" w:rsidP="005A53F8">
      <w:pPr>
        <w:keepNext/>
        <w:tabs>
          <w:tab w:val="clear" w:pos="567"/>
        </w:tabs>
        <w:rPr>
          <w:szCs w:val="13"/>
        </w:rPr>
      </w:pPr>
      <w:r w:rsidRPr="006B253B">
        <w:rPr>
          <w:szCs w:val="13"/>
        </w:rPr>
        <w:t>Accord Healthcare S.L.U.</w:t>
      </w:r>
    </w:p>
    <w:p w14:paraId="171E949B" w14:textId="6E87FCDC" w:rsidR="005A53F8" w:rsidRPr="006B253B" w:rsidRDefault="005A53F8" w:rsidP="005A53F8">
      <w:pPr>
        <w:keepNext/>
        <w:tabs>
          <w:tab w:val="clear" w:pos="567"/>
        </w:tabs>
        <w:rPr>
          <w:szCs w:val="13"/>
        </w:rPr>
      </w:pPr>
      <w:r w:rsidRPr="006B253B">
        <w:rPr>
          <w:szCs w:val="13"/>
        </w:rPr>
        <w:t>World Trade Center, Moll de Barcelona, s/n</w:t>
      </w:r>
    </w:p>
    <w:p w14:paraId="0B37CE8F" w14:textId="77777777" w:rsidR="005A53F8" w:rsidRPr="006B253B" w:rsidRDefault="005A53F8" w:rsidP="005A53F8">
      <w:pPr>
        <w:keepNext/>
        <w:tabs>
          <w:tab w:val="clear" w:pos="567"/>
        </w:tabs>
        <w:rPr>
          <w:szCs w:val="13"/>
        </w:rPr>
      </w:pPr>
      <w:r w:rsidRPr="006B253B">
        <w:rPr>
          <w:szCs w:val="13"/>
        </w:rPr>
        <w:t>Edifici Est, 6a Planta</w:t>
      </w:r>
    </w:p>
    <w:p w14:paraId="76FC0C07" w14:textId="77777777" w:rsidR="005A53F8" w:rsidRPr="006B253B" w:rsidRDefault="005A53F8" w:rsidP="005A53F8">
      <w:pPr>
        <w:keepNext/>
        <w:tabs>
          <w:tab w:val="clear" w:pos="567"/>
        </w:tabs>
        <w:rPr>
          <w:szCs w:val="13"/>
        </w:rPr>
      </w:pPr>
      <w:r w:rsidRPr="006B253B">
        <w:rPr>
          <w:szCs w:val="13"/>
        </w:rPr>
        <w:t>08039 Barcelona</w:t>
      </w:r>
    </w:p>
    <w:p w14:paraId="3E665EB5" w14:textId="77777777" w:rsidR="005A53F8" w:rsidRPr="006B253B" w:rsidRDefault="005A53F8" w:rsidP="005A53F8">
      <w:pPr>
        <w:rPr>
          <w:szCs w:val="13"/>
        </w:rPr>
      </w:pPr>
      <w:r w:rsidRPr="006B253B">
        <w:rPr>
          <w:szCs w:val="13"/>
        </w:rPr>
        <w:t>Spanja</w:t>
      </w:r>
    </w:p>
    <w:p w14:paraId="784C0A76" w14:textId="77777777" w:rsidR="005A53F8" w:rsidRPr="006B253B" w:rsidRDefault="005A53F8" w:rsidP="005A53F8">
      <w:pPr>
        <w:tabs>
          <w:tab w:val="clear" w:pos="567"/>
        </w:tabs>
      </w:pPr>
    </w:p>
    <w:p w14:paraId="183A405D" w14:textId="77777777" w:rsidR="005A53F8" w:rsidRPr="006B253B" w:rsidRDefault="005A53F8" w:rsidP="005A53F8">
      <w:pPr>
        <w:tabs>
          <w:tab w:val="clear" w:pos="567"/>
        </w:tabs>
      </w:pPr>
    </w:p>
    <w:p w14:paraId="0DC3EE0E" w14:textId="77777777" w:rsidR="005A53F8" w:rsidRPr="006B253B" w:rsidRDefault="005A53F8" w:rsidP="005A53F8">
      <w:pPr>
        <w:keepNext/>
        <w:ind w:left="567" w:hanging="567"/>
        <w:outlineLvl w:val="1"/>
        <w:rPr>
          <w:b/>
          <w:bCs/>
        </w:rPr>
      </w:pPr>
      <w:r w:rsidRPr="006B253B">
        <w:rPr>
          <w:b/>
          <w:bCs/>
        </w:rPr>
        <w:t>8.</w:t>
      </w:r>
      <w:r w:rsidRPr="006B253B">
        <w:rPr>
          <w:b/>
          <w:bCs/>
        </w:rPr>
        <w:tab/>
        <w:t>NUMRU(I) TAL-AWTORIZZAZZJONI GĦAT-TQEGĦID FIS-SUQ</w:t>
      </w:r>
    </w:p>
    <w:p w14:paraId="30904064" w14:textId="77777777" w:rsidR="005A53F8" w:rsidRPr="006B253B" w:rsidRDefault="005A53F8" w:rsidP="005A53F8">
      <w:pPr>
        <w:keepNext/>
      </w:pPr>
    </w:p>
    <w:p w14:paraId="290303BD" w14:textId="77777777" w:rsidR="005A53F8" w:rsidRPr="006B253B" w:rsidRDefault="005A53F8" w:rsidP="005A53F8">
      <w:pPr>
        <w:tabs>
          <w:tab w:val="clear" w:pos="567"/>
        </w:tabs>
        <w:rPr>
          <w:iCs/>
        </w:rPr>
      </w:pPr>
      <w:bookmarkStart w:id="215" w:name="OLE_LINK9"/>
      <w:r w:rsidRPr="006B253B">
        <w:rPr>
          <w:iCs/>
        </w:rPr>
        <w:t>EU/1/24/1872/001</w:t>
      </w:r>
    </w:p>
    <w:p w14:paraId="73B3211B" w14:textId="77777777" w:rsidR="005A53F8" w:rsidRPr="006B253B" w:rsidRDefault="005A53F8" w:rsidP="005A53F8">
      <w:pPr>
        <w:tabs>
          <w:tab w:val="clear" w:pos="567"/>
        </w:tabs>
      </w:pPr>
      <w:r w:rsidRPr="006B253B">
        <w:rPr>
          <w:iCs/>
        </w:rPr>
        <w:t>EU/1/24/1872/002</w:t>
      </w:r>
      <w:bookmarkEnd w:id="215"/>
    </w:p>
    <w:p w14:paraId="3A09F288" w14:textId="77777777" w:rsidR="005A53F8" w:rsidRPr="006B253B" w:rsidRDefault="005A53F8" w:rsidP="005A53F8">
      <w:pPr>
        <w:tabs>
          <w:tab w:val="clear" w:pos="567"/>
        </w:tabs>
      </w:pPr>
    </w:p>
    <w:p w14:paraId="2AAA30A3" w14:textId="77777777" w:rsidR="005A53F8" w:rsidRPr="006B253B" w:rsidRDefault="005A53F8" w:rsidP="005A53F8">
      <w:pPr>
        <w:keepNext/>
        <w:ind w:left="567" w:hanging="567"/>
        <w:outlineLvl w:val="1"/>
        <w:rPr>
          <w:b/>
          <w:bCs/>
        </w:rPr>
      </w:pPr>
      <w:r w:rsidRPr="006B253B">
        <w:rPr>
          <w:b/>
          <w:bCs/>
        </w:rPr>
        <w:t>9.</w:t>
      </w:r>
      <w:r w:rsidRPr="006B253B">
        <w:rPr>
          <w:b/>
          <w:bCs/>
        </w:rPr>
        <w:tab/>
        <w:t>DATA TAL-EWWEL AWTORIZZAZZJONI/TIĠDID TAL-AWTORIZZAZZJONI</w:t>
      </w:r>
    </w:p>
    <w:p w14:paraId="5E189FE6" w14:textId="77777777" w:rsidR="005A53F8" w:rsidRPr="006B253B" w:rsidRDefault="005A53F8" w:rsidP="005A53F8">
      <w:pPr>
        <w:keepNext/>
        <w:tabs>
          <w:tab w:val="clear" w:pos="567"/>
        </w:tabs>
      </w:pPr>
    </w:p>
    <w:p w14:paraId="71BB2DB7" w14:textId="7677F69A" w:rsidR="005A53F8" w:rsidRPr="00466946" w:rsidRDefault="005A53F8" w:rsidP="005A53F8">
      <w:pPr>
        <w:rPr>
          <w:lang w:val="en-US"/>
        </w:rPr>
      </w:pPr>
      <w:r w:rsidRPr="006B253B">
        <w:t>Data tal-ewwel awtorizzazzjoni:</w:t>
      </w:r>
      <w:r w:rsidR="00466946">
        <w:rPr>
          <w:lang w:val="en-US"/>
        </w:rPr>
        <w:t xml:space="preserve"> 12 </w:t>
      </w:r>
      <w:r w:rsidR="00466946" w:rsidRPr="00466946">
        <w:rPr>
          <w:lang w:val="en-US"/>
        </w:rPr>
        <w:t>Diċembru</w:t>
      </w:r>
      <w:r w:rsidR="00466946">
        <w:rPr>
          <w:lang w:val="en-US"/>
        </w:rPr>
        <w:t xml:space="preserve"> 2024</w:t>
      </w:r>
    </w:p>
    <w:p w14:paraId="34D5CCA7" w14:textId="77777777" w:rsidR="005A53F8" w:rsidRPr="006B253B" w:rsidRDefault="005A53F8" w:rsidP="005A53F8">
      <w:pPr>
        <w:tabs>
          <w:tab w:val="clear" w:pos="567"/>
        </w:tabs>
      </w:pPr>
    </w:p>
    <w:p w14:paraId="0918F039" w14:textId="77777777" w:rsidR="005A53F8" w:rsidRPr="006B253B" w:rsidRDefault="005A53F8" w:rsidP="005A53F8">
      <w:pPr>
        <w:tabs>
          <w:tab w:val="clear" w:pos="567"/>
        </w:tabs>
      </w:pPr>
    </w:p>
    <w:p w14:paraId="1CC46E1C" w14:textId="77777777" w:rsidR="005A53F8" w:rsidRPr="006B253B" w:rsidRDefault="005A53F8" w:rsidP="005A53F8">
      <w:pPr>
        <w:keepNext/>
        <w:ind w:left="567" w:hanging="567"/>
        <w:outlineLvl w:val="1"/>
        <w:rPr>
          <w:b/>
          <w:bCs/>
        </w:rPr>
      </w:pPr>
      <w:r w:rsidRPr="006B253B">
        <w:rPr>
          <w:b/>
          <w:bCs/>
        </w:rPr>
        <w:t>10.</w:t>
      </w:r>
      <w:r w:rsidRPr="006B253B">
        <w:rPr>
          <w:b/>
          <w:bCs/>
        </w:rPr>
        <w:tab/>
        <w:t xml:space="preserve">DATA TA’ </w:t>
      </w:r>
      <w:r w:rsidRPr="006B253B">
        <w:rPr>
          <w:b/>
          <w:bCs/>
          <w:szCs w:val="24"/>
        </w:rPr>
        <w:t>REVIŻJONI TAT-TEST</w:t>
      </w:r>
    </w:p>
    <w:p w14:paraId="36C0F2E0" w14:textId="77777777" w:rsidR="005A53F8" w:rsidRPr="006B253B" w:rsidRDefault="005A53F8" w:rsidP="005A53F8">
      <w:pPr>
        <w:tabs>
          <w:tab w:val="clear" w:pos="567"/>
        </w:tabs>
        <w:rPr>
          <w:b/>
        </w:rPr>
      </w:pPr>
    </w:p>
    <w:p w14:paraId="43DBA7D9" w14:textId="233258E3" w:rsidR="00A76B59" w:rsidRPr="006B253B" w:rsidRDefault="005A53F8" w:rsidP="005A53F8">
      <w:pPr>
        <w:keepNext/>
        <w:outlineLvl w:val="1"/>
        <w:rPr>
          <w:bCs/>
        </w:rPr>
      </w:pPr>
      <w:r w:rsidRPr="006B253B">
        <w:rPr>
          <w:bCs/>
        </w:rPr>
        <w:t xml:space="preserve">Informazzjoni dettaljata dwar dan il-prodott mediċinali tinsab fuq is-sit elettroniku tal-Aġenzija Ewropea għall-Mediċini </w:t>
      </w:r>
      <w:hyperlink r:id="rId16" w:history="1">
        <w:r w:rsidRPr="006B253B">
          <w:rPr>
            <w:rStyle w:val="Hyperlink"/>
            <w:szCs w:val="22"/>
          </w:rPr>
          <w:t>https://www.ema.europa.eu/</w:t>
        </w:r>
      </w:hyperlink>
      <w:r w:rsidR="006D5457" w:rsidRPr="006B253B">
        <w:rPr>
          <w:b/>
          <w:bCs/>
        </w:rPr>
        <w:br w:type="page"/>
      </w:r>
    </w:p>
    <w:bookmarkEnd w:id="0"/>
    <w:bookmarkEnd w:id="1"/>
    <w:p w14:paraId="69FF935F" w14:textId="77777777" w:rsidR="00B63B1D" w:rsidRPr="006B253B" w:rsidRDefault="00B63B1D" w:rsidP="00996683"/>
    <w:p w14:paraId="73D08C4A" w14:textId="77777777" w:rsidR="00A47626" w:rsidRPr="006B253B" w:rsidRDefault="00A47626" w:rsidP="006D5457"/>
    <w:p w14:paraId="22A2FA21" w14:textId="77777777" w:rsidR="00A47626" w:rsidRPr="006B253B" w:rsidRDefault="00A47626" w:rsidP="006D5457"/>
    <w:p w14:paraId="61629895" w14:textId="77777777" w:rsidR="00A47626" w:rsidRPr="006B253B" w:rsidRDefault="00A47626" w:rsidP="006D5457"/>
    <w:p w14:paraId="1E8468BE" w14:textId="77777777" w:rsidR="00A47626" w:rsidRPr="006B253B" w:rsidRDefault="00A47626" w:rsidP="006D5457"/>
    <w:p w14:paraId="58B307FB" w14:textId="77777777" w:rsidR="00A47626" w:rsidRPr="006B253B" w:rsidRDefault="00A47626" w:rsidP="006D5457"/>
    <w:p w14:paraId="6746028C" w14:textId="77777777" w:rsidR="00A47626" w:rsidRPr="006B253B" w:rsidRDefault="00A47626" w:rsidP="006D5457"/>
    <w:p w14:paraId="03DC90F3" w14:textId="77777777" w:rsidR="00A47626" w:rsidRPr="006B253B" w:rsidRDefault="00A47626" w:rsidP="006D5457"/>
    <w:p w14:paraId="3FB176D2" w14:textId="77777777" w:rsidR="00A47626" w:rsidRPr="006B253B" w:rsidRDefault="00A47626" w:rsidP="006D5457"/>
    <w:p w14:paraId="16282724" w14:textId="77777777" w:rsidR="00A47626" w:rsidRPr="006B253B" w:rsidRDefault="00A47626" w:rsidP="006D5457"/>
    <w:p w14:paraId="1D72432F" w14:textId="77777777" w:rsidR="00A47626" w:rsidRPr="006B253B" w:rsidRDefault="00A47626" w:rsidP="006D5457"/>
    <w:p w14:paraId="438810E8" w14:textId="71A62E1C" w:rsidR="00A47626" w:rsidRPr="006B253B" w:rsidRDefault="00A47626" w:rsidP="006D5457"/>
    <w:p w14:paraId="0F43E515" w14:textId="5DC6B477" w:rsidR="00C708A3" w:rsidRPr="006B253B" w:rsidRDefault="00C708A3" w:rsidP="006D5457"/>
    <w:p w14:paraId="2B0618FE" w14:textId="32DFF278" w:rsidR="00C708A3" w:rsidRPr="006B253B" w:rsidRDefault="00C708A3" w:rsidP="006D5457"/>
    <w:p w14:paraId="5465C01B" w14:textId="77777777" w:rsidR="00C708A3" w:rsidRPr="006B253B" w:rsidRDefault="00C708A3" w:rsidP="006D5457"/>
    <w:p w14:paraId="55FD5BE9" w14:textId="77777777" w:rsidR="00A47626" w:rsidRPr="006B253B" w:rsidRDefault="00A47626" w:rsidP="006D5457"/>
    <w:p w14:paraId="73BBEC5B" w14:textId="77777777" w:rsidR="00A47626" w:rsidRPr="006B253B" w:rsidRDefault="00A47626" w:rsidP="006D5457"/>
    <w:p w14:paraId="0B6762C9" w14:textId="7920B6BE" w:rsidR="00A47626" w:rsidRPr="006B253B" w:rsidRDefault="00A47626" w:rsidP="006D5457"/>
    <w:p w14:paraId="770F8FA8" w14:textId="77777777" w:rsidR="00974BC3" w:rsidRPr="006B253B" w:rsidRDefault="00974BC3" w:rsidP="006D5457"/>
    <w:p w14:paraId="18457916" w14:textId="77777777" w:rsidR="00A47626" w:rsidRPr="006B253B" w:rsidRDefault="00A47626" w:rsidP="006D5457"/>
    <w:p w14:paraId="3C430015" w14:textId="77777777" w:rsidR="00A47626" w:rsidRPr="006B253B" w:rsidRDefault="00A47626" w:rsidP="006D5457"/>
    <w:p w14:paraId="7166FD38" w14:textId="77777777" w:rsidR="00A47626" w:rsidRPr="006B253B" w:rsidRDefault="00A47626" w:rsidP="006D5457"/>
    <w:p w14:paraId="170D3426" w14:textId="77777777" w:rsidR="00A47626" w:rsidRPr="006B253B" w:rsidRDefault="00A47626" w:rsidP="006D5457"/>
    <w:p w14:paraId="7096515F" w14:textId="77777777" w:rsidR="00A47626" w:rsidRPr="006B253B" w:rsidRDefault="00A47626" w:rsidP="004704E0">
      <w:pPr>
        <w:jc w:val="center"/>
        <w:outlineLvl w:val="0"/>
        <w:rPr>
          <w:b/>
          <w:bCs/>
        </w:rPr>
      </w:pPr>
      <w:r w:rsidRPr="006B253B">
        <w:rPr>
          <w:b/>
          <w:bCs/>
        </w:rPr>
        <w:t>ANNESS II</w:t>
      </w:r>
    </w:p>
    <w:p w14:paraId="51BC92DC" w14:textId="77777777" w:rsidR="00A47626" w:rsidRPr="006B253B" w:rsidRDefault="00A47626">
      <w:pPr>
        <w:jc w:val="center"/>
        <w:rPr>
          <w:b/>
          <w:bCs/>
        </w:rPr>
      </w:pPr>
    </w:p>
    <w:p w14:paraId="4A5AEABF" w14:textId="77777777" w:rsidR="00A47626" w:rsidRPr="006B253B" w:rsidRDefault="00A47626">
      <w:pPr>
        <w:tabs>
          <w:tab w:val="clear" w:pos="567"/>
          <w:tab w:val="left" w:pos="1701"/>
        </w:tabs>
        <w:ind w:left="1701" w:right="1418" w:hanging="708"/>
        <w:rPr>
          <w:b/>
        </w:rPr>
      </w:pPr>
      <w:r w:rsidRPr="006B253B">
        <w:rPr>
          <w:b/>
        </w:rPr>
        <w:t>A.</w:t>
      </w:r>
      <w:r w:rsidRPr="006B253B">
        <w:rPr>
          <w:b/>
        </w:rPr>
        <w:tab/>
        <w:t>MANIFATTURI TAS-SUSTANZA BIJOLOĠIKA ATTIVA U MANIFATTUR RESPONSABBLI GĦALL-ĦRUĠ TAL-LOTT</w:t>
      </w:r>
    </w:p>
    <w:p w14:paraId="1CEC7FA6" w14:textId="77777777" w:rsidR="00A47626" w:rsidRPr="006B253B" w:rsidRDefault="00A47626" w:rsidP="006D5457"/>
    <w:p w14:paraId="37E9CA1D" w14:textId="77777777" w:rsidR="00A47626" w:rsidRPr="006B253B" w:rsidRDefault="00A47626">
      <w:pPr>
        <w:ind w:left="1701" w:right="1418" w:hanging="708"/>
        <w:rPr>
          <w:b/>
        </w:rPr>
      </w:pPr>
      <w:r w:rsidRPr="006B253B">
        <w:rPr>
          <w:b/>
        </w:rPr>
        <w:t>B.</w:t>
      </w:r>
      <w:r w:rsidRPr="006B253B">
        <w:rPr>
          <w:b/>
        </w:rPr>
        <w:tab/>
        <w:t>KONDIZZJONIJIET JEW RESTRIZZJONI</w:t>
      </w:r>
      <w:r w:rsidRPr="006B253B">
        <w:rPr>
          <w:b/>
          <w:szCs w:val="22"/>
        </w:rPr>
        <w:t>JIET</w:t>
      </w:r>
      <w:r w:rsidRPr="006B253B">
        <w:rPr>
          <w:b/>
        </w:rPr>
        <w:t xml:space="preserve"> RIGWARD IL-PROVVISTA U L-UŻU</w:t>
      </w:r>
    </w:p>
    <w:p w14:paraId="1EFB86F7" w14:textId="77777777" w:rsidR="00A47626" w:rsidRPr="006B253B" w:rsidRDefault="00A47626" w:rsidP="006D5457"/>
    <w:p w14:paraId="32756FB3" w14:textId="77777777" w:rsidR="00A47626" w:rsidRPr="006B253B" w:rsidRDefault="00A47626">
      <w:pPr>
        <w:ind w:left="1701" w:right="1418" w:hanging="708"/>
        <w:rPr>
          <w:b/>
        </w:rPr>
      </w:pPr>
      <w:r w:rsidRPr="006B253B">
        <w:rPr>
          <w:b/>
          <w:szCs w:val="22"/>
        </w:rPr>
        <w:t>C</w:t>
      </w:r>
      <w:r w:rsidRPr="006B253B">
        <w:rPr>
          <w:b/>
        </w:rPr>
        <w:t>.</w:t>
      </w:r>
      <w:r w:rsidRPr="006B253B">
        <w:rPr>
          <w:b/>
        </w:rPr>
        <w:tab/>
        <w:t xml:space="preserve">KONDIZZJONIJIET </w:t>
      </w:r>
      <w:r w:rsidRPr="006B253B">
        <w:rPr>
          <w:b/>
          <w:szCs w:val="22"/>
        </w:rPr>
        <w:t xml:space="preserve">U REKWIŻITI </w:t>
      </w:r>
      <w:r w:rsidRPr="006B253B">
        <w:rPr>
          <w:b/>
        </w:rPr>
        <w:t>OĦRA TAL-AWTORIZZAZZJONI GĦAT-TQEGĦID FIS-SUQ</w:t>
      </w:r>
    </w:p>
    <w:p w14:paraId="5E4AE1D2" w14:textId="77777777" w:rsidR="00A47626" w:rsidRPr="006B253B" w:rsidRDefault="00A47626" w:rsidP="006D5457"/>
    <w:p w14:paraId="79C60D2D" w14:textId="77777777" w:rsidR="006D5457" w:rsidRPr="006B253B" w:rsidRDefault="00A47626">
      <w:pPr>
        <w:ind w:left="1701" w:right="1418" w:hanging="708"/>
        <w:rPr>
          <w:b/>
          <w:szCs w:val="22"/>
        </w:rPr>
      </w:pPr>
      <w:r w:rsidRPr="006B253B">
        <w:rPr>
          <w:b/>
          <w:szCs w:val="22"/>
        </w:rPr>
        <w:t>D.</w:t>
      </w:r>
      <w:r w:rsidRPr="006B253B">
        <w:rPr>
          <w:b/>
          <w:szCs w:val="22"/>
        </w:rPr>
        <w:tab/>
        <w:t>KONDIZZJONIJIET JEW RESTRIZZJONIJIET FIR-RIGWARD TAL-UŻU SIGUR U EFFIKAĊI TAL-PRODOTT MEDIĊINALI</w:t>
      </w:r>
    </w:p>
    <w:p w14:paraId="3DF47A06" w14:textId="77777777" w:rsidR="00A47626" w:rsidRPr="006B253B" w:rsidRDefault="006D5457" w:rsidP="004704E0">
      <w:pPr>
        <w:pStyle w:val="EUCP-Heading-2"/>
        <w:outlineLvl w:val="1"/>
      </w:pPr>
      <w:r w:rsidRPr="006B253B">
        <w:rPr>
          <w:szCs w:val="22"/>
        </w:rPr>
        <w:br w:type="page"/>
      </w:r>
      <w:r w:rsidR="00A47626" w:rsidRPr="006B253B">
        <w:t>A.</w:t>
      </w:r>
      <w:r w:rsidR="00A47626" w:rsidRPr="006B253B">
        <w:tab/>
        <w:t>MANIFATTURI TAS-SUSTANZA BIJOLOĠIKA ATTIVA U MANIFATTUR RESPONSABBLI GĦALL-ĦRUĠ TAL-LOTT</w:t>
      </w:r>
    </w:p>
    <w:p w14:paraId="66FA09A0" w14:textId="77777777" w:rsidR="00A47626" w:rsidRPr="006B253B" w:rsidRDefault="00A47626">
      <w:pPr>
        <w:keepNext/>
      </w:pPr>
    </w:p>
    <w:p w14:paraId="215029FA" w14:textId="77777777" w:rsidR="00A47626" w:rsidRPr="006B253B" w:rsidRDefault="00A47626">
      <w:pPr>
        <w:keepNext/>
      </w:pPr>
      <w:r w:rsidRPr="006B253B">
        <w:rPr>
          <w:u w:val="single"/>
        </w:rPr>
        <w:t>Manifattur tas-sustanza bijoloġika attiva</w:t>
      </w:r>
    </w:p>
    <w:p w14:paraId="1B67100C" w14:textId="77777777" w:rsidR="00A47626" w:rsidRPr="006B253B" w:rsidRDefault="00A47626">
      <w:pPr>
        <w:keepNext/>
      </w:pPr>
    </w:p>
    <w:p w14:paraId="2FB017CA" w14:textId="77777777" w:rsidR="00517E9A" w:rsidRPr="006B253B" w:rsidRDefault="00517E9A" w:rsidP="00517E9A">
      <w:pPr>
        <w:keepNext/>
        <w:rPr>
          <w:iCs/>
        </w:rPr>
      </w:pPr>
      <w:r w:rsidRPr="006B253B">
        <w:rPr>
          <w:iCs/>
        </w:rPr>
        <w:t>STgen Bio Co., Ltd.</w:t>
      </w:r>
    </w:p>
    <w:p w14:paraId="118D6791" w14:textId="77777777" w:rsidR="00517E9A" w:rsidRPr="006B253B" w:rsidRDefault="00517E9A" w:rsidP="00517E9A">
      <w:pPr>
        <w:rPr>
          <w:iCs/>
        </w:rPr>
      </w:pPr>
      <w:r w:rsidRPr="006B253B">
        <w:rPr>
          <w:iCs/>
        </w:rPr>
        <w:t>45, Jisikgiban-ro, Yeonsu-gu,</w:t>
      </w:r>
    </w:p>
    <w:p w14:paraId="0E287964" w14:textId="38C31225" w:rsidR="00517E9A" w:rsidRPr="006B253B" w:rsidRDefault="00517E9A" w:rsidP="00517E9A">
      <w:pPr>
        <w:widowControl w:val="0"/>
        <w:rPr>
          <w:iCs/>
        </w:rPr>
      </w:pPr>
      <w:r w:rsidRPr="006B253B">
        <w:rPr>
          <w:iCs/>
        </w:rPr>
        <w:t>Incheon-si, Ir-Repubblika tal-Korea</w:t>
      </w:r>
    </w:p>
    <w:p w14:paraId="3CAE71E1" w14:textId="77777777" w:rsidR="00A47626" w:rsidRPr="006B253B" w:rsidRDefault="00A47626"/>
    <w:p w14:paraId="0B53893A" w14:textId="77777777" w:rsidR="00A47626" w:rsidRPr="006B253B" w:rsidRDefault="00A47626">
      <w:pPr>
        <w:keepNext/>
        <w:rPr>
          <w:iCs/>
        </w:rPr>
      </w:pPr>
      <w:r w:rsidRPr="006B253B">
        <w:rPr>
          <w:u w:val="single"/>
        </w:rPr>
        <w:t>Isem u indirizz tal-manifattur responsabbli għall-ħruġ tal-lott.</w:t>
      </w:r>
    </w:p>
    <w:p w14:paraId="1EC42A4C" w14:textId="77777777" w:rsidR="00A47626" w:rsidRPr="006B253B" w:rsidRDefault="00A47626">
      <w:pPr>
        <w:keepNext/>
        <w:rPr>
          <w:iCs/>
        </w:rPr>
      </w:pPr>
    </w:p>
    <w:p w14:paraId="26282B7C" w14:textId="77777777" w:rsidR="00517E9A" w:rsidRPr="006B253B" w:rsidRDefault="00517E9A" w:rsidP="00517E9A">
      <w:pPr>
        <w:keepNext/>
        <w:rPr>
          <w:iCs/>
        </w:rPr>
      </w:pPr>
      <w:r w:rsidRPr="006B253B">
        <w:rPr>
          <w:iCs/>
        </w:rPr>
        <w:t>Accord Healthcare Polska Sp. z.o.o.</w:t>
      </w:r>
    </w:p>
    <w:p w14:paraId="6E18EEB7" w14:textId="77777777" w:rsidR="00517E9A" w:rsidRPr="006B253B" w:rsidRDefault="00517E9A" w:rsidP="00517E9A">
      <w:pPr>
        <w:keepNext/>
        <w:rPr>
          <w:iCs/>
        </w:rPr>
      </w:pPr>
      <w:r w:rsidRPr="006B253B">
        <w:rPr>
          <w:iCs/>
        </w:rPr>
        <w:t>ul. Lutomierska 50,</w:t>
      </w:r>
    </w:p>
    <w:p w14:paraId="4D8AC4F0" w14:textId="77777777" w:rsidR="00517E9A" w:rsidRPr="006B253B" w:rsidRDefault="00517E9A" w:rsidP="00517E9A">
      <w:pPr>
        <w:keepNext/>
        <w:rPr>
          <w:iCs/>
        </w:rPr>
      </w:pPr>
      <w:r w:rsidRPr="006B253B">
        <w:rPr>
          <w:iCs/>
        </w:rPr>
        <w:t>95-200, Pabianice, Il-Polonja</w:t>
      </w:r>
    </w:p>
    <w:p w14:paraId="5FB1F8BD" w14:textId="77777777" w:rsidR="00517E9A" w:rsidRPr="006B253B" w:rsidRDefault="00517E9A" w:rsidP="00517E9A">
      <w:pPr>
        <w:keepNext/>
        <w:rPr>
          <w:iCs/>
        </w:rPr>
      </w:pPr>
    </w:p>
    <w:p w14:paraId="49A0446D" w14:textId="77777777" w:rsidR="00517E9A" w:rsidRPr="00EF6D4B" w:rsidRDefault="00517E9A" w:rsidP="00517E9A">
      <w:pPr>
        <w:keepNext/>
        <w:rPr>
          <w:iCs/>
          <w:highlight w:val="lightGray"/>
        </w:rPr>
      </w:pPr>
      <w:r w:rsidRPr="00EF6D4B">
        <w:rPr>
          <w:iCs/>
          <w:highlight w:val="lightGray"/>
        </w:rPr>
        <w:t>Accord Healthcare B.V.</w:t>
      </w:r>
    </w:p>
    <w:p w14:paraId="246DD44E" w14:textId="77777777" w:rsidR="00517E9A" w:rsidRPr="00EF6D4B" w:rsidRDefault="00517E9A" w:rsidP="00517E9A">
      <w:pPr>
        <w:keepNext/>
        <w:rPr>
          <w:iCs/>
          <w:highlight w:val="lightGray"/>
        </w:rPr>
      </w:pPr>
      <w:r w:rsidRPr="00EF6D4B">
        <w:rPr>
          <w:iCs/>
          <w:highlight w:val="lightGray"/>
        </w:rPr>
        <w:t>Winthontlaan 200,</w:t>
      </w:r>
    </w:p>
    <w:p w14:paraId="04F9F7B0" w14:textId="6C22CCBA" w:rsidR="00A47626" w:rsidRPr="006B253B" w:rsidRDefault="00517E9A" w:rsidP="00517E9A">
      <w:r w:rsidRPr="00EF6D4B">
        <w:rPr>
          <w:iCs/>
          <w:highlight w:val="lightGray"/>
        </w:rPr>
        <w:t>3526 KV Utrecht, L-Olanda</w:t>
      </w:r>
    </w:p>
    <w:p w14:paraId="049FD8AF" w14:textId="77777777" w:rsidR="00A47626" w:rsidRPr="006B253B" w:rsidRDefault="00A47626"/>
    <w:p w14:paraId="0FA647A9" w14:textId="77777777" w:rsidR="0056278A" w:rsidRPr="006B253B" w:rsidRDefault="0056278A" w:rsidP="0056278A">
      <w:r w:rsidRPr="006B253B">
        <w:t>Fuq il-fuljett ta’ tagħrif tal-prodott mediċinali għandu jkun hemm l-isem u l-indirizz tal-manifattur responsabbli għall-ħruġ tal-lott ikkonċernat.</w:t>
      </w:r>
    </w:p>
    <w:p w14:paraId="6BF1169C" w14:textId="77777777" w:rsidR="0056278A" w:rsidRPr="006B253B" w:rsidRDefault="0056278A"/>
    <w:p w14:paraId="03485877" w14:textId="77777777" w:rsidR="00A47626" w:rsidRPr="006B253B" w:rsidRDefault="00A47626"/>
    <w:p w14:paraId="09768B20" w14:textId="77777777" w:rsidR="00A47626" w:rsidRPr="006B253B" w:rsidRDefault="00A47626" w:rsidP="004704E0">
      <w:pPr>
        <w:pStyle w:val="EUCP-Heading-2"/>
        <w:outlineLvl w:val="1"/>
      </w:pPr>
      <w:r w:rsidRPr="006B253B">
        <w:t>B.</w:t>
      </w:r>
      <w:r w:rsidRPr="006B253B">
        <w:tab/>
        <w:t>KONDIZZJONIJIET JEW RESTRIZZJONIJIET RIGWARD IL-PROVVISTA U L-UŻU</w:t>
      </w:r>
    </w:p>
    <w:p w14:paraId="23C3FF74" w14:textId="77777777" w:rsidR="00A47626" w:rsidRPr="006B253B" w:rsidRDefault="00A47626">
      <w:pPr>
        <w:keepNext/>
      </w:pPr>
    </w:p>
    <w:p w14:paraId="312BD1C9" w14:textId="77777777" w:rsidR="00A47626" w:rsidRPr="006B253B" w:rsidRDefault="00A47626">
      <w:r w:rsidRPr="006B253B">
        <w:t>Prodott mediċinali li jingħata b'riċetta ristretta tat-tabib (ara Anness I: Sommarju tal- Karatteristiċi tal-Prodott, sezzjoni 4.2).</w:t>
      </w:r>
    </w:p>
    <w:p w14:paraId="791BCFA4" w14:textId="77777777" w:rsidR="00A47626" w:rsidRPr="006B253B" w:rsidRDefault="00A47626">
      <w:pPr>
        <w:tabs>
          <w:tab w:val="clear" w:pos="567"/>
        </w:tabs>
      </w:pPr>
    </w:p>
    <w:p w14:paraId="3AF9B0F1" w14:textId="77777777" w:rsidR="00A47626" w:rsidRPr="006B253B" w:rsidRDefault="00A47626">
      <w:pPr>
        <w:tabs>
          <w:tab w:val="clear" w:pos="567"/>
        </w:tabs>
      </w:pPr>
    </w:p>
    <w:p w14:paraId="1805CE11" w14:textId="77777777" w:rsidR="00A47626" w:rsidRPr="006B253B" w:rsidRDefault="00A47626" w:rsidP="004704E0">
      <w:pPr>
        <w:pStyle w:val="EUCP-Heading-2"/>
        <w:outlineLvl w:val="1"/>
      </w:pPr>
      <w:r w:rsidRPr="006B253B">
        <w:t>C.</w:t>
      </w:r>
      <w:r w:rsidRPr="006B253B">
        <w:tab/>
        <w:t xml:space="preserve">KONDIZZJONIJIET </w:t>
      </w:r>
      <w:r w:rsidRPr="006B253B">
        <w:rPr>
          <w:szCs w:val="22"/>
        </w:rPr>
        <w:t xml:space="preserve">U REKWIŻITI </w:t>
      </w:r>
      <w:r w:rsidRPr="006B253B">
        <w:t>OĦRA TAL-AWTORIZZAZZJONI GĦAT-TQEGĦID FIS-SUQ</w:t>
      </w:r>
    </w:p>
    <w:p w14:paraId="31BF24B7" w14:textId="77777777" w:rsidR="00A47626" w:rsidRPr="006B253B" w:rsidRDefault="00A47626">
      <w:pPr>
        <w:keepNext/>
      </w:pPr>
    </w:p>
    <w:p w14:paraId="0CF03F59" w14:textId="38E3C99D" w:rsidR="00A47626" w:rsidRPr="006B253B" w:rsidRDefault="00A47626" w:rsidP="006D5457">
      <w:pPr>
        <w:keepNext/>
        <w:numPr>
          <w:ilvl w:val="0"/>
          <w:numId w:val="18"/>
        </w:numPr>
        <w:tabs>
          <w:tab w:val="left" w:pos="567"/>
        </w:tabs>
        <w:rPr>
          <w:b/>
          <w:bCs/>
        </w:rPr>
      </w:pPr>
      <w:r w:rsidRPr="006B253B">
        <w:rPr>
          <w:b/>
        </w:rPr>
        <w:t xml:space="preserve">Rapporti </w:t>
      </w:r>
      <w:r w:rsidR="00D22863" w:rsidRPr="006B253B">
        <w:rPr>
          <w:b/>
        </w:rPr>
        <w:t>p</w:t>
      </w:r>
      <w:r w:rsidRPr="006B253B">
        <w:rPr>
          <w:b/>
        </w:rPr>
        <w:t xml:space="preserve">erjodiċi </w:t>
      </w:r>
      <w:r w:rsidR="00D22863" w:rsidRPr="006B253B">
        <w:rPr>
          <w:b/>
        </w:rPr>
        <w:t>a</w:t>
      </w:r>
      <w:r w:rsidRPr="006B253B">
        <w:rPr>
          <w:b/>
        </w:rPr>
        <w:t>ġġornati dwar is-</w:t>
      </w:r>
      <w:r w:rsidR="00D22863" w:rsidRPr="006B253B">
        <w:rPr>
          <w:b/>
        </w:rPr>
        <w:t>s</w:t>
      </w:r>
      <w:r w:rsidRPr="006B253B">
        <w:rPr>
          <w:b/>
        </w:rPr>
        <w:t>igurtà</w:t>
      </w:r>
      <w:r w:rsidR="00D22863" w:rsidRPr="006B253B">
        <w:rPr>
          <w:b/>
        </w:rPr>
        <w:t xml:space="preserve"> (PSURs)</w:t>
      </w:r>
    </w:p>
    <w:p w14:paraId="77BAFC04" w14:textId="77777777" w:rsidR="00A47626" w:rsidRPr="006B253B" w:rsidRDefault="00A47626">
      <w:pPr>
        <w:keepNext/>
      </w:pPr>
    </w:p>
    <w:p w14:paraId="5B63189E" w14:textId="15BA6414" w:rsidR="00A47626" w:rsidRPr="006B253B" w:rsidRDefault="00A47626">
      <w:pPr>
        <w:widowControl w:val="0"/>
        <w:rPr>
          <w:iCs/>
        </w:rPr>
      </w:pPr>
      <w:r w:rsidRPr="006B253B">
        <w:rPr>
          <w:szCs w:val="22"/>
        </w:rPr>
        <w:t xml:space="preserve">Ir-rekwiżiti biex jiġu ppreżentati </w:t>
      </w:r>
      <w:r w:rsidR="00D22863" w:rsidRPr="006B253B">
        <w:rPr>
          <w:szCs w:val="22"/>
        </w:rPr>
        <w:t xml:space="preserve">PSURs </w:t>
      </w:r>
      <w:r w:rsidRPr="006B253B">
        <w:rPr>
          <w:szCs w:val="22"/>
        </w:rPr>
        <w:t>għal dan il-prodott mediċinali huma mniżżla fil-lista tad-dati ta’ referenza tal-Unjoni (lista EURD) prevista skont l-Artikolu 107c(7) tad-Direttiva 2001/83/KE u kwalunkwe aġġornament sussegwenti ppubblikat fuq il-portal elettroniku Ewropew tal-mediċini.</w:t>
      </w:r>
    </w:p>
    <w:p w14:paraId="03B44649" w14:textId="77777777" w:rsidR="00A47626" w:rsidRPr="006B253B" w:rsidRDefault="00A47626">
      <w:pPr>
        <w:widowControl w:val="0"/>
        <w:rPr>
          <w:iCs/>
        </w:rPr>
      </w:pPr>
    </w:p>
    <w:p w14:paraId="2E681E7E" w14:textId="77777777" w:rsidR="00A47626" w:rsidRPr="006B253B" w:rsidRDefault="00A47626">
      <w:pPr>
        <w:widowControl w:val="0"/>
        <w:rPr>
          <w:iCs/>
        </w:rPr>
      </w:pPr>
    </w:p>
    <w:p w14:paraId="6B6692D9" w14:textId="77777777" w:rsidR="00A47626" w:rsidRPr="006B253B" w:rsidRDefault="00A47626" w:rsidP="004704E0">
      <w:pPr>
        <w:pStyle w:val="EUCP-Heading-2"/>
        <w:outlineLvl w:val="1"/>
      </w:pPr>
      <w:r w:rsidRPr="006B253B">
        <w:t>D.</w:t>
      </w:r>
      <w:r w:rsidRPr="006B253B">
        <w:tab/>
        <w:t>KONDIZZJONIJIET JEW RESTRIZZJONIJIET FIR-RIGWARD TAL-UŻU SIGUR U EFFIKAĊI TAL-PRODOTT MEDIĊINALI</w:t>
      </w:r>
    </w:p>
    <w:p w14:paraId="591C8F2F" w14:textId="77777777" w:rsidR="00A47626" w:rsidRPr="006B253B" w:rsidRDefault="00A47626">
      <w:pPr>
        <w:keepNext/>
      </w:pPr>
    </w:p>
    <w:p w14:paraId="37ADDDC2" w14:textId="77777777" w:rsidR="00A47626" w:rsidRPr="006B253B" w:rsidRDefault="00A47626" w:rsidP="006D5457">
      <w:pPr>
        <w:keepNext/>
        <w:numPr>
          <w:ilvl w:val="0"/>
          <w:numId w:val="18"/>
        </w:numPr>
        <w:tabs>
          <w:tab w:val="left" w:pos="567"/>
        </w:tabs>
        <w:rPr>
          <w:b/>
          <w:bCs/>
        </w:rPr>
      </w:pPr>
      <w:r w:rsidRPr="006B253B">
        <w:rPr>
          <w:b/>
        </w:rPr>
        <w:t>Pjan tal-ġestjoni tar-riskju (RMP)</w:t>
      </w:r>
    </w:p>
    <w:p w14:paraId="24213398" w14:textId="77777777" w:rsidR="00A47626" w:rsidRPr="006B253B" w:rsidRDefault="00A47626">
      <w:pPr>
        <w:keepNext/>
      </w:pPr>
    </w:p>
    <w:p w14:paraId="28C51913" w14:textId="696A69B7" w:rsidR="00A47626" w:rsidRPr="006B253B" w:rsidRDefault="00D22863">
      <w:pPr>
        <w:tabs>
          <w:tab w:val="left" w:pos="0"/>
        </w:tabs>
      </w:pPr>
      <w:r w:rsidRPr="006B253B">
        <w:t xml:space="preserve">Id-detentur tal-awtorizzazzjoni għat-tqegħid fis-suq (MAH) </w:t>
      </w:r>
      <w:r w:rsidR="00A47626" w:rsidRPr="006B253B">
        <w:rPr>
          <w:szCs w:val="22"/>
        </w:rPr>
        <w:t>għandu jwettaq l-attivitajiet u l-interventi meħtieġa ta’ farmakoviġilanza dettaljati fl-RMP maqbul ippreżentat fil-Modulu 1.8.2 tal-</w:t>
      </w:r>
      <w:r w:rsidR="005E28EF" w:rsidRPr="006B253B">
        <w:rPr>
          <w:szCs w:val="22"/>
        </w:rPr>
        <w:t>a</w:t>
      </w:r>
      <w:r w:rsidR="00A47626" w:rsidRPr="006B253B">
        <w:rPr>
          <w:szCs w:val="22"/>
        </w:rPr>
        <w:t>wtorizzazzjoni għat-</w:t>
      </w:r>
      <w:r w:rsidR="005E28EF" w:rsidRPr="006B253B">
        <w:rPr>
          <w:szCs w:val="22"/>
        </w:rPr>
        <w:t>t</w:t>
      </w:r>
      <w:r w:rsidR="00A47626" w:rsidRPr="006B253B">
        <w:rPr>
          <w:szCs w:val="22"/>
        </w:rPr>
        <w:t>qegħid fis-</w:t>
      </w:r>
      <w:r w:rsidR="005E28EF" w:rsidRPr="006B253B">
        <w:rPr>
          <w:szCs w:val="22"/>
        </w:rPr>
        <w:t>s</w:t>
      </w:r>
      <w:r w:rsidR="00A47626" w:rsidRPr="006B253B">
        <w:rPr>
          <w:szCs w:val="22"/>
        </w:rPr>
        <w:t>uq u kwalunkwe aġġornament sussegwenti maqbul tal-RMP.</w:t>
      </w:r>
    </w:p>
    <w:p w14:paraId="2C5FB2FD" w14:textId="77777777" w:rsidR="00A47626" w:rsidRPr="006B253B" w:rsidRDefault="00A47626"/>
    <w:p w14:paraId="6E625984" w14:textId="77777777" w:rsidR="00A47626" w:rsidRPr="006B253B" w:rsidRDefault="00A47626">
      <w:r w:rsidRPr="006B253B">
        <w:t>RMP aġġornat għandu jiġi ppreżentat:</w:t>
      </w:r>
    </w:p>
    <w:p w14:paraId="4E111357" w14:textId="77777777" w:rsidR="00A47626" w:rsidRPr="006B253B" w:rsidRDefault="00A47626" w:rsidP="006D5457">
      <w:pPr>
        <w:numPr>
          <w:ilvl w:val="0"/>
          <w:numId w:val="18"/>
        </w:numPr>
        <w:tabs>
          <w:tab w:val="left" w:pos="567"/>
        </w:tabs>
        <w:rPr>
          <w:szCs w:val="22"/>
        </w:rPr>
      </w:pPr>
      <w:r w:rsidRPr="006B253B">
        <w:t>Meta l-Aġenzija Ewropea għall-Mediċini titlob din l-informazzjoni;</w:t>
      </w:r>
    </w:p>
    <w:p w14:paraId="001FCA26" w14:textId="77777777" w:rsidR="00A47626" w:rsidRPr="006B253B" w:rsidRDefault="00A47626" w:rsidP="006501C8">
      <w:pPr>
        <w:numPr>
          <w:ilvl w:val="0"/>
          <w:numId w:val="18"/>
        </w:numPr>
        <w:tabs>
          <w:tab w:val="left" w:pos="567"/>
        </w:tabs>
      </w:pPr>
      <w:r w:rsidRPr="006B253B">
        <w:rPr>
          <w:szCs w:val="22"/>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r w:rsidR="006D5457" w:rsidRPr="006B253B">
        <w:br w:type="page"/>
      </w:r>
    </w:p>
    <w:p w14:paraId="5E9AC99A" w14:textId="77777777" w:rsidR="00A47626" w:rsidRPr="006B253B" w:rsidRDefault="00A47626">
      <w:pPr>
        <w:tabs>
          <w:tab w:val="clear" w:pos="567"/>
        </w:tabs>
      </w:pPr>
    </w:p>
    <w:p w14:paraId="733502D1" w14:textId="77777777" w:rsidR="00A47626" w:rsidRPr="006B253B" w:rsidRDefault="00A47626">
      <w:pPr>
        <w:tabs>
          <w:tab w:val="clear" w:pos="567"/>
        </w:tabs>
      </w:pPr>
    </w:p>
    <w:p w14:paraId="53BA0D67" w14:textId="77777777" w:rsidR="00A47626" w:rsidRPr="006B253B" w:rsidRDefault="00A47626">
      <w:pPr>
        <w:tabs>
          <w:tab w:val="clear" w:pos="567"/>
        </w:tabs>
      </w:pPr>
    </w:p>
    <w:p w14:paraId="23A0FD77" w14:textId="77777777" w:rsidR="00A47626" w:rsidRPr="006B253B" w:rsidRDefault="00A47626">
      <w:pPr>
        <w:tabs>
          <w:tab w:val="clear" w:pos="567"/>
        </w:tabs>
      </w:pPr>
    </w:p>
    <w:p w14:paraId="722877EC" w14:textId="77777777" w:rsidR="00A47626" w:rsidRPr="006B253B" w:rsidRDefault="00A47626">
      <w:pPr>
        <w:tabs>
          <w:tab w:val="clear" w:pos="567"/>
        </w:tabs>
      </w:pPr>
    </w:p>
    <w:p w14:paraId="158D93B2" w14:textId="77777777" w:rsidR="00A47626" w:rsidRPr="006B253B" w:rsidRDefault="00A47626">
      <w:pPr>
        <w:tabs>
          <w:tab w:val="clear" w:pos="567"/>
        </w:tabs>
      </w:pPr>
    </w:p>
    <w:p w14:paraId="7367C9FC" w14:textId="77777777" w:rsidR="00A47626" w:rsidRPr="006B253B" w:rsidRDefault="00A47626">
      <w:pPr>
        <w:tabs>
          <w:tab w:val="clear" w:pos="567"/>
        </w:tabs>
      </w:pPr>
    </w:p>
    <w:p w14:paraId="6FBCBCD5" w14:textId="77777777" w:rsidR="00A47626" w:rsidRPr="006B253B" w:rsidRDefault="00A47626">
      <w:pPr>
        <w:tabs>
          <w:tab w:val="clear" w:pos="567"/>
        </w:tabs>
      </w:pPr>
    </w:p>
    <w:p w14:paraId="36A533FC" w14:textId="77777777" w:rsidR="00A47626" w:rsidRPr="006B253B" w:rsidRDefault="00A47626">
      <w:pPr>
        <w:tabs>
          <w:tab w:val="clear" w:pos="567"/>
        </w:tabs>
      </w:pPr>
    </w:p>
    <w:p w14:paraId="7AC82714" w14:textId="77777777" w:rsidR="00A47626" w:rsidRPr="006B253B" w:rsidRDefault="00A47626">
      <w:pPr>
        <w:tabs>
          <w:tab w:val="clear" w:pos="567"/>
        </w:tabs>
      </w:pPr>
    </w:p>
    <w:p w14:paraId="6B9036FB" w14:textId="77777777" w:rsidR="00A47626" w:rsidRPr="006B253B" w:rsidRDefault="00A47626">
      <w:pPr>
        <w:tabs>
          <w:tab w:val="clear" w:pos="567"/>
        </w:tabs>
      </w:pPr>
    </w:p>
    <w:p w14:paraId="169A19D2" w14:textId="77777777" w:rsidR="00A47626" w:rsidRPr="006B253B" w:rsidRDefault="00A47626">
      <w:pPr>
        <w:tabs>
          <w:tab w:val="clear" w:pos="567"/>
        </w:tabs>
      </w:pPr>
    </w:p>
    <w:p w14:paraId="30DD50A7" w14:textId="77777777" w:rsidR="00A47626" w:rsidRPr="006B253B" w:rsidRDefault="00A47626">
      <w:pPr>
        <w:tabs>
          <w:tab w:val="clear" w:pos="567"/>
        </w:tabs>
      </w:pPr>
    </w:p>
    <w:p w14:paraId="356BD575" w14:textId="77777777" w:rsidR="00A47626" w:rsidRPr="006B253B" w:rsidRDefault="00A47626">
      <w:pPr>
        <w:tabs>
          <w:tab w:val="clear" w:pos="567"/>
        </w:tabs>
      </w:pPr>
    </w:p>
    <w:p w14:paraId="04E8CB97" w14:textId="77777777" w:rsidR="00A47626" w:rsidRPr="006B253B" w:rsidRDefault="00A47626">
      <w:pPr>
        <w:tabs>
          <w:tab w:val="clear" w:pos="567"/>
        </w:tabs>
      </w:pPr>
    </w:p>
    <w:p w14:paraId="71D70A69" w14:textId="77777777" w:rsidR="00A47626" w:rsidRPr="006B253B" w:rsidRDefault="00A47626">
      <w:pPr>
        <w:tabs>
          <w:tab w:val="clear" w:pos="567"/>
        </w:tabs>
      </w:pPr>
    </w:p>
    <w:p w14:paraId="61B764F0" w14:textId="77777777" w:rsidR="00A47626" w:rsidRPr="006B253B" w:rsidRDefault="00A47626">
      <w:pPr>
        <w:tabs>
          <w:tab w:val="clear" w:pos="567"/>
        </w:tabs>
      </w:pPr>
    </w:p>
    <w:p w14:paraId="53A842B2" w14:textId="1EFA8356" w:rsidR="00A47626" w:rsidRPr="006B253B" w:rsidRDefault="00A47626">
      <w:pPr>
        <w:tabs>
          <w:tab w:val="clear" w:pos="567"/>
        </w:tabs>
      </w:pPr>
    </w:p>
    <w:p w14:paraId="0B8D49BF" w14:textId="77777777" w:rsidR="00974BC3" w:rsidRPr="006B253B" w:rsidRDefault="00974BC3">
      <w:pPr>
        <w:tabs>
          <w:tab w:val="clear" w:pos="567"/>
        </w:tabs>
      </w:pPr>
    </w:p>
    <w:p w14:paraId="79139C00" w14:textId="77777777" w:rsidR="00A47626" w:rsidRPr="006B253B" w:rsidRDefault="00A47626">
      <w:pPr>
        <w:tabs>
          <w:tab w:val="clear" w:pos="567"/>
        </w:tabs>
      </w:pPr>
    </w:p>
    <w:p w14:paraId="00549714" w14:textId="77777777" w:rsidR="00A47626" w:rsidRPr="006B253B" w:rsidRDefault="00A47626">
      <w:pPr>
        <w:tabs>
          <w:tab w:val="clear" w:pos="567"/>
        </w:tabs>
      </w:pPr>
    </w:p>
    <w:p w14:paraId="48347D1B" w14:textId="77777777" w:rsidR="00A47626" w:rsidRPr="006B253B" w:rsidRDefault="00A47626">
      <w:pPr>
        <w:tabs>
          <w:tab w:val="clear" w:pos="567"/>
        </w:tabs>
      </w:pPr>
    </w:p>
    <w:p w14:paraId="20B06069" w14:textId="77777777" w:rsidR="00A47626" w:rsidRPr="006B253B" w:rsidRDefault="00A47626">
      <w:pPr>
        <w:tabs>
          <w:tab w:val="clear" w:pos="567"/>
        </w:tabs>
      </w:pPr>
    </w:p>
    <w:p w14:paraId="296F57B7" w14:textId="77777777" w:rsidR="00A47626" w:rsidRPr="006B253B" w:rsidRDefault="00A47626" w:rsidP="004704E0">
      <w:pPr>
        <w:jc w:val="center"/>
        <w:outlineLvl w:val="0"/>
        <w:rPr>
          <w:b/>
        </w:rPr>
      </w:pPr>
      <w:r w:rsidRPr="006B253B">
        <w:rPr>
          <w:b/>
        </w:rPr>
        <w:t>ANNESS III</w:t>
      </w:r>
    </w:p>
    <w:p w14:paraId="2F84CA78" w14:textId="77777777" w:rsidR="00A47626" w:rsidRPr="006B253B" w:rsidRDefault="00A47626">
      <w:pPr>
        <w:tabs>
          <w:tab w:val="clear" w:pos="567"/>
        </w:tabs>
        <w:jc w:val="center"/>
        <w:rPr>
          <w:b/>
        </w:rPr>
      </w:pPr>
    </w:p>
    <w:p w14:paraId="14581FE9" w14:textId="77777777" w:rsidR="006D5457" w:rsidRPr="006B253B" w:rsidRDefault="00A47626">
      <w:pPr>
        <w:tabs>
          <w:tab w:val="clear" w:pos="567"/>
        </w:tabs>
        <w:jc w:val="center"/>
        <w:rPr>
          <w:b/>
        </w:rPr>
      </w:pPr>
      <w:r w:rsidRPr="006B253B">
        <w:rPr>
          <w:b/>
        </w:rPr>
        <w:t>TIKKETTAR U FULJETT TA’ TAGĦRIF</w:t>
      </w:r>
    </w:p>
    <w:p w14:paraId="13CCD79B" w14:textId="77777777" w:rsidR="00A47626" w:rsidRPr="006B253B" w:rsidRDefault="006D5457" w:rsidP="006D5457">
      <w:pPr>
        <w:tabs>
          <w:tab w:val="clear" w:pos="567"/>
        </w:tabs>
        <w:jc w:val="center"/>
      </w:pPr>
      <w:r w:rsidRPr="006B253B">
        <w:rPr>
          <w:b/>
        </w:rPr>
        <w:br w:type="page"/>
      </w:r>
    </w:p>
    <w:p w14:paraId="3478245C" w14:textId="77777777" w:rsidR="00A47626" w:rsidRPr="006B253B" w:rsidRDefault="00A47626">
      <w:pPr>
        <w:tabs>
          <w:tab w:val="clear" w:pos="567"/>
        </w:tabs>
      </w:pPr>
    </w:p>
    <w:p w14:paraId="0017A91B" w14:textId="77777777" w:rsidR="00A47626" w:rsidRPr="006B253B" w:rsidRDefault="00A47626">
      <w:pPr>
        <w:tabs>
          <w:tab w:val="clear" w:pos="567"/>
        </w:tabs>
      </w:pPr>
    </w:p>
    <w:p w14:paraId="26BF0F75" w14:textId="77777777" w:rsidR="00A47626" w:rsidRPr="006B253B" w:rsidRDefault="00A47626">
      <w:pPr>
        <w:tabs>
          <w:tab w:val="clear" w:pos="567"/>
        </w:tabs>
      </w:pPr>
    </w:p>
    <w:p w14:paraId="0AC0BA26" w14:textId="77777777" w:rsidR="00A47626" w:rsidRPr="006B253B" w:rsidRDefault="00A47626">
      <w:pPr>
        <w:tabs>
          <w:tab w:val="clear" w:pos="567"/>
        </w:tabs>
      </w:pPr>
    </w:p>
    <w:p w14:paraId="1EB1FF3A" w14:textId="77777777" w:rsidR="00A47626" w:rsidRPr="006B253B" w:rsidRDefault="00A47626">
      <w:pPr>
        <w:tabs>
          <w:tab w:val="clear" w:pos="567"/>
        </w:tabs>
      </w:pPr>
    </w:p>
    <w:p w14:paraId="2D99091F" w14:textId="77777777" w:rsidR="00A47626" w:rsidRPr="006B253B" w:rsidRDefault="00A47626">
      <w:pPr>
        <w:tabs>
          <w:tab w:val="clear" w:pos="567"/>
        </w:tabs>
      </w:pPr>
    </w:p>
    <w:p w14:paraId="62FFB4D0" w14:textId="77777777" w:rsidR="00A47626" w:rsidRPr="006B253B" w:rsidRDefault="00A47626">
      <w:pPr>
        <w:tabs>
          <w:tab w:val="clear" w:pos="567"/>
        </w:tabs>
      </w:pPr>
    </w:p>
    <w:p w14:paraId="06C88581" w14:textId="77777777" w:rsidR="00A47626" w:rsidRPr="006B253B" w:rsidRDefault="00A47626">
      <w:pPr>
        <w:tabs>
          <w:tab w:val="clear" w:pos="567"/>
        </w:tabs>
      </w:pPr>
    </w:p>
    <w:p w14:paraId="55B65597" w14:textId="77777777" w:rsidR="00A47626" w:rsidRPr="006B253B" w:rsidRDefault="00A47626">
      <w:pPr>
        <w:tabs>
          <w:tab w:val="clear" w:pos="567"/>
        </w:tabs>
      </w:pPr>
    </w:p>
    <w:p w14:paraId="4EFE76BE" w14:textId="77777777" w:rsidR="00A47626" w:rsidRPr="006B253B" w:rsidRDefault="00A47626">
      <w:pPr>
        <w:tabs>
          <w:tab w:val="clear" w:pos="567"/>
        </w:tabs>
      </w:pPr>
    </w:p>
    <w:p w14:paraId="131E3EA7" w14:textId="77777777" w:rsidR="00A47626" w:rsidRPr="006B253B" w:rsidRDefault="00A47626">
      <w:pPr>
        <w:tabs>
          <w:tab w:val="clear" w:pos="567"/>
        </w:tabs>
      </w:pPr>
    </w:p>
    <w:p w14:paraId="0A56482A" w14:textId="77777777" w:rsidR="00A47626" w:rsidRPr="006B253B" w:rsidRDefault="00A47626">
      <w:pPr>
        <w:tabs>
          <w:tab w:val="clear" w:pos="567"/>
        </w:tabs>
      </w:pPr>
    </w:p>
    <w:p w14:paraId="2B1B2F47" w14:textId="77777777" w:rsidR="00A47626" w:rsidRPr="006B253B" w:rsidRDefault="00A47626">
      <w:pPr>
        <w:tabs>
          <w:tab w:val="clear" w:pos="567"/>
        </w:tabs>
      </w:pPr>
    </w:p>
    <w:p w14:paraId="4CF17D3A" w14:textId="77777777" w:rsidR="00A47626" w:rsidRPr="006B253B" w:rsidRDefault="00A47626">
      <w:pPr>
        <w:tabs>
          <w:tab w:val="clear" w:pos="567"/>
        </w:tabs>
      </w:pPr>
    </w:p>
    <w:p w14:paraId="675DEA04" w14:textId="77777777" w:rsidR="00A47626" w:rsidRPr="006B253B" w:rsidRDefault="00A47626">
      <w:pPr>
        <w:tabs>
          <w:tab w:val="clear" w:pos="567"/>
        </w:tabs>
      </w:pPr>
    </w:p>
    <w:p w14:paraId="18E79464" w14:textId="77777777" w:rsidR="00A47626" w:rsidRPr="006B253B" w:rsidRDefault="00A47626">
      <w:pPr>
        <w:tabs>
          <w:tab w:val="clear" w:pos="567"/>
        </w:tabs>
      </w:pPr>
    </w:p>
    <w:p w14:paraId="07347A40" w14:textId="58A4FE81" w:rsidR="00A47626" w:rsidRPr="006B253B" w:rsidRDefault="00A47626">
      <w:pPr>
        <w:tabs>
          <w:tab w:val="clear" w:pos="567"/>
        </w:tabs>
      </w:pPr>
    </w:p>
    <w:p w14:paraId="4CC47ED1" w14:textId="77777777" w:rsidR="00974BC3" w:rsidRPr="006B253B" w:rsidRDefault="00974BC3">
      <w:pPr>
        <w:tabs>
          <w:tab w:val="clear" w:pos="567"/>
        </w:tabs>
      </w:pPr>
    </w:p>
    <w:p w14:paraId="0342AC64" w14:textId="77777777" w:rsidR="00A47626" w:rsidRPr="006B253B" w:rsidRDefault="00A47626">
      <w:pPr>
        <w:tabs>
          <w:tab w:val="clear" w:pos="567"/>
        </w:tabs>
      </w:pPr>
    </w:p>
    <w:p w14:paraId="2FDC2237" w14:textId="77777777" w:rsidR="00A47626" w:rsidRPr="006B253B" w:rsidRDefault="00A47626">
      <w:pPr>
        <w:tabs>
          <w:tab w:val="clear" w:pos="567"/>
        </w:tabs>
      </w:pPr>
    </w:p>
    <w:p w14:paraId="2B196011" w14:textId="77777777" w:rsidR="00A47626" w:rsidRPr="006B253B" w:rsidRDefault="00A47626">
      <w:pPr>
        <w:tabs>
          <w:tab w:val="clear" w:pos="567"/>
        </w:tabs>
      </w:pPr>
    </w:p>
    <w:p w14:paraId="07872C9E" w14:textId="77777777" w:rsidR="00A47626" w:rsidRPr="006B253B" w:rsidRDefault="00A47626">
      <w:pPr>
        <w:tabs>
          <w:tab w:val="clear" w:pos="567"/>
        </w:tabs>
      </w:pPr>
    </w:p>
    <w:p w14:paraId="67C764F7" w14:textId="77777777" w:rsidR="00A47626" w:rsidRPr="006B253B" w:rsidRDefault="00A47626">
      <w:pPr>
        <w:tabs>
          <w:tab w:val="clear" w:pos="567"/>
        </w:tabs>
      </w:pPr>
    </w:p>
    <w:p w14:paraId="67794114" w14:textId="77777777" w:rsidR="006D5457" w:rsidRPr="006B253B" w:rsidRDefault="00A47626" w:rsidP="004704E0">
      <w:pPr>
        <w:pStyle w:val="EUCP-Heading-1"/>
        <w:outlineLvl w:val="1"/>
      </w:pPr>
      <w:r w:rsidRPr="006B253B">
        <w:t>A. TIKKETTAR</w:t>
      </w:r>
    </w:p>
    <w:p w14:paraId="51295024" w14:textId="77777777" w:rsidR="00D03797" w:rsidRPr="006B253B" w:rsidRDefault="00D03797">
      <w:pPr>
        <w:tabs>
          <w:tab w:val="clear" w:pos="567"/>
        </w:tabs>
        <w:suppressAutoHyphens w:val="0"/>
        <w:rPr>
          <w:b/>
        </w:rPr>
      </w:pPr>
      <w:r w:rsidRPr="006B253B">
        <w:rPr>
          <w:b/>
        </w:rPr>
        <w:br w:type="page"/>
      </w:r>
    </w:p>
    <w:p w14:paraId="31C284F1" w14:textId="1E73065E" w:rsidR="00A47626" w:rsidRPr="006B253B" w:rsidRDefault="00A47626" w:rsidP="00D03797">
      <w:pPr>
        <w:pBdr>
          <w:top w:val="single" w:sz="4" w:space="1" w:color="000000"/>
          <w:left w:val="single" w:sz="4" w:space="4" w:color="000000"/>
          <w:bottom w:val="single" w:sz="4" w:space="1" w:color="000000"/>
          <w:right w:val="single" w:sz="4" w:space="4" w:color="000000"/>
        </w:pBdr>
        <w:ind w:left="567" w:hanging="567"/>
        <w:rPr>
          <w:b/>
          <w:bCs/>
        </w:rPr>
      </w:pPr>
      <w:r w:rsidRPr="006B253B">
        <w:rPr>
          <w:b/>
          <w:bCs/>
        </w:rPr>
        <w:t>TAGĦRIF LI GĦANDU JIDHER FUQ IL-PAKKETT TA’ BARRA</w:t>
      </w:r>
    </w:p>
    <w:p w14:paraId="0E72E1E1"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68501D6C"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KARTUNA TA’ BARRA (130 mg)</w:t>
      </w:r>
    </w:p>
    <w:p w14:paraId="6485AA46" w14:textId="77777777" w:rsidR="00A47626" w:rsidRPr="006B253B" w:rsidRDefault="00A47626">
      <w:pPr>
        <w:tabs>
          <w:tab w:val="clear" w:pos="567"/>
        </w:tabs>
      </w:pPr>
    </w:p>
    <w:p w14:paraId="76E22ACD" w14:textId="77777777" w:rsidR="00A47626" w:rsidRPr="006B253B" w:rsidRDefault="00A47626">
      <w:pPr>
        <w:tabs>
          <w:tab w:val="clear" w:pos="567"/>
        </w:tabs>
      </w:pPr>
    </w:p>
    <w:p w14:paraId="5D90DF79"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TAL-PRODOTT MEDIĊINALI</w:t>
      </w:r>
    </w:p>
    <w:p w14:paraId="19DA1F78" w14:textId="77777777" w:rsidR="00A47626" w:rsidRPr="006B253B" w:rsidRDefault="00A47626">
      <w:pPr>
        <w:tabs>
          <w:tab w:val="clear" w:pos="567"/>
        </w:tabs>
      </w:pPr>
    </w:p>
    <w:p w14:paraId="5FF5F165" w14:textId="0E14E632" w:rsidR="00A47626" w:rsidRPr="006B253B" w:rsidRDefault="00C82F15">
      <w:pPr>
        <w:tabs>
          <w:tab w:val="clear" w:pos="567"/>
        </w:tabs>
      </w:pPr>
      <w:r w:rsidRPr="006B253B">
        <w:t>IMULDOSA</w:t>
      </w:r>
      <w:r w:rsidR="00A47626" w:rsidRPr="006B253B">
        <w:t xml:space="preserve"> 130 mg </w:t>
      </w:r>
      <w:bookmarkStart w:id="216" w:name="OLE_LINK17"/>
      <w:bookmarkStart w:id="217" w:name="OLE_LINK18"/>
      <w:bookmarkStart w:id="218" w:name="OLE_LINK31"/>
      <w:r w:rsidR="00A47626" w:rsidRPr="006B253B">
        <w:t>konċentrat għal soluzzjoni għall-infużjoni</w:t>
      </w:r>
      <w:bookmarkEnd w:id="216"/>
      <w:bookmarkEnd w:id="217"/>
      <w:bookmarkEnd w:id="218"/>
    </w:p>
    <w:p w14:paraId="793A8F5F" w14:textId="77777777" w:rsidR="00A47626" w:rsidRPr="006B253B" w:rsidRDefault="00A47626">
      <w:pPr>
        <w:tabs>
          <w:tab w:val="clear" w:pos="567"/>
        </w:tabs>
      </w:pPr>
      <w:r w:rsidRPr="006B253B">
        <w:t>ustekinumab</w:t>
      </w:r>
    </w:p>
    <w:p w14:paraId="569B2DFD" w14:textId="77777777" w:rsidR="00A47626" w:rsidRPr="006B253B" w:rsidRDefault="00A47626">
      <w:pPr>
        <w:tabs>
          <w:tab w:val="clear" w:pos="567"/>
        </w:tabs>
      </w:pPr>
    </w:p>
    <w:p w14:paraId="1A403421" w14:textId="77777777" w:rsidR="00A47626" w:rsidRPr="006B253B" w:rsidRDefault="00A47626">
      <w:pPr>
        <w:tabs>
          <w:tab w:val="clear" w:pos="567"/>
        </w:tabs>
      </w:pPr>
    </w:p>
    <w:p w14:paraId="2C1C9B13"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DIKJARAZZJONI TAS-SUSTANZA(I) ATTIVA(I)</w:t>
      </w:r>
    </w:p>
    <w:p w14:paraId="6075ED82" w14:textId="77777777" w:rsidR="00A47626" w:rsidRPr="006B253B" w:rsidRDefault="00A47626">
      <w:pPr>
        <w:tabs>
          <w:tab w:val="clear" w:pos="567"/>
        </w:tabs>
      </w:pPr>
    </w:p>
    <w:p w14:paraId="27258A9D" w14:textId="52CFD1EC" w:rsidR="00A47626" w:rsidRPr="006B253B" w:rsidRDefault="00A47626">
      <w:pPr>
        <w:tabs>
          <w:tab w:val="clear" w:pos="567"/>
        </w:tabs>
      </w:pPr>
      <w:r w:rsidRPr="006B253B">
        <w:t>Kull kunjett fih 130 mg ta’ ustekinumab f’26 </w:t>
      </w:r>
      <w:r w:rsidR="00517E9A" w:rsidRPr="006B253B">
        <w:t>mL</w:t>
      </w:r>
      <w:r w:rsidRPr="006B253B">
        <w:t>.</w:t>
      </w:r>
    </w:p>
    <w:p w14:paraId="66438293" w14:textId="77777777" w:rsidR="00A47626" w:rsidRPr="006B253B" w:rsidRDefault="00A47626">
      <w:pPr>
        <w:tabs>
          <w:tab w:val="clear" w:pos="567"/>
        </w:tabs>
      </w:pPr>
    </w:p>
    <w:p w14:paraId="46F51D90" w14:textId="77777777" w:rsidR="00A47626" w:rsidRPr="006B253B" w:rsidRDefault="00A47626">
      <w:pPr>
        <w:tabs>
          <w:tab w:val="clear" w:pos="567"/>
        </w:tabs>
      </w:pPr>
    </w:p>
    <w:p w14:paraId="447C0730"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3.</w:t>
      </w:r>
      <w:r w:rsidRPr="006B253B">
        <w:rPr>
          <w:b/>
        </w:rPr>
        <w:tab/>
        <w:t>LISTA TA’ EĊĊIPJENTI</w:t>
      </w:r>
    </w:p>
    <w:p w14:paraId="652C892A" w14:textId="77777777" w:rsidR="00A47626" w:rsidRPr="006B253B" w:rsidRDefault="00A47626">
      <w:pPr>
        <w:tabs>
          <w:tab w:val="clear" w:pos="567"/>
        </w:tabs>
        <w:rPr>
          <w:iCs/>
        </w:rPr>
      </w:pPr>
    </w:p>
    <w:p w14:paraId="7896EA18" w14:textId="09B528B3" w:rsidR="00A47626" w:rsidRPr="006B253B" w:rsidRDefault="00A47626">
      <w:pPr>
        <w:tabs>
          <w:tab w:val="clear" w:pos="567"/>
        </w:tabs>
      </w:pPr>
      <w:r w:rsidRPr="006B253B">
        <w:rPr>
          <w:iCs/>
        </w:rPr>
        <w:t xml:space="preserve">Eċċipjenti: </w:t>
      </w:r>
      <w:r w:rsidR="00285364" w:rsidRPr="006B253B">
        <w:rPr>
          <w:iCs/>
        </w:rPr>
        <w:t>EDTA disodium salt dihydrate, L</w:t>
      </w:r>
      <w:r w:rsidR="00B87F1B" w:rsidRPr="006B253B">
        <w:rPr>
          <w:iCs/>
        </w:rPr>
        <w:t>-</w:t>
      </w:r>
      <w:r w:rsidRPr="006B253B">
        <w:rPr>
          <w:iCs/>
        </w:rPr>
        <w:t>histidine, L</w:t>
      </w:r>
      <w:r w:rsidR="00B87F1B" w:rsidRPr="006B253B">
        <w:rPr>
          <w:iCs/>
        </w:rPr>
        <w:t>-</w:t>
      </w:r>
      <w:r w:rsidRPr="006B253B">
        <w:rPr>
          <w:iCs/>
        </w:rPr>
        <w:t>histidine hydrochloride monohydrate, L-methionine, polysorbate 80, sucrose, ilma għall-injezzjoni.</w:t>
      </w:r>
    </w:p>
    <w:p w14:paraId="509F92C1" w14:textId="77777777" w:rsidR="00A47626" w:rsidRPr="006B253B" w:rsidRDefault="00A47626">
      <w:pPr>
        <w:tabs>
          <w:tab w:val="clear" w:pos="567"/>
        </w:tabs>
      </w:pPr>
    </w:p>
    <w:p w14:paraId="14CDCFA8" w14:textId="77777777" w:rsidR="00A47626" w:rsidRPr="006B253B" w:rsidRDefault="00A47626">
      <w:pPr>
        <w:tabs>
          <w:tab w:val="clear" w:pos="567"/>
        </w:tabs>
      </w:pPr>
    </w:p>
    <w:p w14:paraId="36A415D5"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GĦAMLA FARMAĊEWTIKA U KONTENUT</w:t>
      </w:r>
    </w:p>
    <w:p w14:paraId="4FE64FE3" w14:textId="77777777" w:rsidR="00A47626" w:rsidRPr="006B253B" w:rsidRDefault="00A47626">
      <w:pPr>
        <w:tabs>
          <w:tab w:val="clear" w:pos="567"/>
        </w:tabs>
      </w:pPr>
    </w:p>
    <w:p w14:paraId="5193AA8E" w14:textId="77777777" w:rsidR="00A47626" w:rsidRPr="006B253B" w:rsidRDefault="00A47626">
      <w:pPr>
        <w:tabs>
          <w:tab w:val="clear" w:pos="567"/>
        </w:tabs>
        <w:rPr>
          <w:highlight w:val="lightGray"/>
        </w:rPr>
      </w:pPr>
      <w:r w:rsidRPr="006B253B">
        <w:rPr>
          <w:highlight w:val="lightGray"/>
        </w:rPr>
        <w:t>Konċentrat għal Soluzzjoni għall-infużjoni</w:t>
      </w:r>
    </w:p>
    <w:p w14:paraId="2902E36D" w14:textId="77777777" w:rsidR="00A47626" w:rsidRPr="006B253B" w:rsidRDefault="00A47626">
      <w:pPr>
        <w:tabs>
          <w:tab w:val="clear" w:pos="567"/>
        </w:tabs>
      </w:pPr>
      <w:r w:rsidRPr="006B253B">
        <w:t>130 mg/26 mL</w:t>
      </w:r>
    </w:p>
    <w:p w14:paraId="6EDB9E44" w14:textId="77777777" w:rsidR="00A47626" w:rsidRPr="006B253B" w:rsidRDefault="00A47626">
      <w:pPr>
        <w:tabs>
          <w:tab w:val="clear" w:pos="567"/>
        </w:tabs>
      </w:pPr>
      <w:r w:rsidRPr="006B253B">
        <w:t>Kunjett wieħed</w:t>
      </w:r>
    </w:p>
    <w:p w14:paraId="7A539674" w14:textId="77777777" w:rsidR="00A47626" w:rsidRPr="006B253B" w:rsidRDefault="00A47626">
      <w:pPr>
        <w:tabs>
          <w:tab w:val="clear" w:pos="567"/>
        </w:tabs>
      </w:pPr>
    </w:p>
    <w:p w14:paraId="73BFD4CD" w14:textId="77777777" w:rsidR="00A47626" w:rsidRPr="006B253B" w:rsidRDefault="00A47626">
      <w:pPr>
        <w:tabs>
          <w:tab w:val="clear" w:pos="567"/>
        </w:tabs>
      </w:pPr>
    </w:p>
    <w:p w14:paraId="2153B5A2"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5.</w:t>
      </w:r>
      <w:r w:rsidRPr="006B253B">
        <w:rPr>
          <w:b/>
        </w:rPr>
        <w:tab/>
        <w:t>MOD TA’ KIF U MNEJN JINGĦATA</w:t>
      </w:r>
    </w:p>
    <w:p w14:paraId="236BD6C1" w14:textId="77777777" w:rsidR="00A47626" w:rsidRPr="006B253B" w:rsidRDefault="00A47626">
      <w:pPr>
        <w:tabs>
          <w:tab w:val="clear" w:pos="567"/>
        </w:tabs>
        <w:rPr>
          <w:iCs/>
        </w:rPr>
      </w:pPr>
    </w:p>
    <w:p w14:paraId="7B1A67DA" w14:textId="77777777" w:rsidR="00A47626" w:rsidRPr="006B253B" w:rsidRDefault="00A47626">
      <w:pPr>
        <w:tabs>
          <w:tab w:val="clear" w:pos="567"/>
        </w:tabs>
      </w:pPr>
      <w:bookmarkStart w:id="219" w:name="OLE_LINK32"/>
      <w:bookmarkStart w:id="220" w:name="OLE_LINK33"/>
      <w:r w:rsidRPr="006B253B">
        <w:rPr>
          <w:iCs/>
        </w:rPr>
        <w:t>Tħawwadx.</w:t>
      </w:r>
    </w:p>
    <w:p w14:paraId="3EF82E87" w14:textId="49D805A0" w:rsidR="00A47626" w:rsidRPr="006B253B" w:rsidRDefault="00A47626">
      <w:pPr>
        <w:tabs>
          <w:tab w:val="clear" w:pos="567"/>
        </w:tabs>
      </w:pPr>
      <w:r w:rsidRPr="006B253B">
        <w:t>Aqra l-fuljett ta’ tagħrif qabel l-użu.</w:t>
      </w:r>
      <w:r w:rsidR="0079026F" w:rsidRPr="006B253B">
        <w:t xml:space="preserve"> </w:t>
      </w:r>
      <w:r w:rsidRPr="006B253B">
        <w:t>Għall-użu ta’ darba biss.</w:t>
      </w:r>
    </w:p>
    <w:p w14:paraId="521DD333" w14:textId="77777777" w:rsidR="00A47626" w:rsidRPr="006B253B" w:rsidRDefault="00A47626">
      <w:pPr>
        <w:tabs>
          <w:tab w:val="clear" w:pos="567"/>
        </w:tabs>
      </w:pPr>
      <w:r w:rsidRPr="006B253B">
        <w:t>Użu fil-vini wara dilwizzjoni.</w:t>
      </w:r>
    </w:p>
    <w:bookmarkEnd w:id="219"/>
    <w:bookmarkEnd w:id="220"/>
    <w:p w14:paraId="5D3C236B" w14:textId="77777777" w:rsidR="00A47626" w:rsidRPr="006B253B" w:rsidRDefault="00A47626">
      <w:pPr>
        <w:tabs>
          <w:tab w:val="clear" w:pos="567"/>
        </w:tabs>
      </w:pPr>
    </w:p>
    <w:p w14:paraId="67279C2E" w14:textId="77777777" w:rsidR="00A47626" w:rsidRPr="006B253B" w:rsidRDefault="00A47626">
      <w:pPr>
        <w:tabs>
          <w:tab w:val="clear" w:pos="567"/>
        </w:tabs>
      </w:pPr>
    </w:p>
    <w:p w14:paraId="759F8885"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6.</w:t>
      </w:r>
      <w:r w:rsidRPr="006B253B">
        <w:rPr>
          <w:b/>
        </w:rPr>
        <w:tab/>
        <w:t>TWISSIJA SPEĊJALI LI L-PRODOTT MEDIĊINALI GĦANDU JINŻAMM FEJN MA JIDHIRX U MA JINTLAĦAQX MIT-TFAL</w:t>
      </w:r>
    </w:p>
    <w:p w14:paraId="0445412B" w14:textId="77777777" w:rsidR="00A47626" w:rsidRPr="006B253B" w:rsidRDefault="00A47626">
      <w:pPr>
        <w:tabs>
          <w:tab w:val="clear" w:pos="567"/>
        </w:tabs>
      </w:pPr>
    </w:p>
    <w:p w14:paraId="6FE1C2FE" w14:textId="77777777" w:rsidR="00A47626" w:rsidRPr="006B253B" w:rsidRDefault="00A47626">
      <w:pPr>
        <w:tabs>
          <w:tab w:val="clear" w:pos="567"/>
        </w:tabs>
      </w:pPr>
      <w:r w:rsidRPr="006B253B">
        <w:t>Żomm fejn ma jidhirx u ma jintlaħaqx mit-tfal.</w:t>
      </w:r>
    </w:p>
    <w:p w14:paraId="43028934" w14:textId="77777777" w:rsidR="00A47626" w:rsidRPr="006B253B" w:rsidRDefault="00A47626">
      <w:pPr>
        <w:tabs>
          <w:tab w:val="clear" w:pos="567"/>
        </w:tabs>
      </w:pPr>
    </w:p>
    <w:p w14:paraId="53565E57" w14:textId="77777777" w:rsidR="00A47626" w:rsidRPr="006B253B" w:rsidRDefault="00A47626">
      <w:pPr>
        <w:tabs>
          <w:tab w:val="clear" w:pos="567"/>
        </w:tabs>
      </w:pPr>
    </w:p>
    <w:p w14:paraId="336E1044"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7.</w:t>
      </w:r>
      <w:r w:rsidRPr="006B253B">
        <w:rPr>
          <w:b/>
        </w:rPr>
        <w:tab/>
        <w:t>TWISSIJA(IET) SPEĊJALI OĦRA, JEKK MEĦTIEĠA</w:t>
      </w:r>
    </w:p>
    <w:p w14:paraId="2072C052" w14:textId="77777777" w:rsidR="00A47626" w:rsidRPr="006B253B" w:rsidRDefault="00A47626">
      <w:pPr>
        <w:tabs>
          <w:tab w:val="clear" w:pos="567"/>
        </w:tabs>
      </w:pPr>
    </w:p>
    <w:p w14:paraId="6D48C56E" w14:textId="77777777" w:rsidR="00A47626" w:rsidRPr="006B253B" w:rsidRDefault="00A47626">
      <w:pPr>
        <w:tabs>
          <w:tab w:val="clear" w:pos="567"/>
        </w:tabs>
      </w:pPr>
    </w:p>
    <w:p w14:paraId="1BCAFD48"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8.</w:t>
      </w:r>
      <w:r w:rsidRPr="006B253B">
        <w:rPr>
          <w:b/>
        </w:rPr>
        <w:tab/>
        <w:t>DATA TA’ SKADENZA</w:t>
      </w:r>
    </w:p>
    <w:p w14:paraId="5563716C" w14:textId="77777777" w:rsidR="00A47626" w:rsidRPr="006B253B" w:rsidRDefault="00A47626"/>
    <w:p w14:paraId="630313E6" w14:textId="77777777" w:rsidR="00A47626" w:rsidRPr="006B253B" w:rsidRDefault="00A47626">
      <w:pPr>
        <w:tabs>
          <w:tab w:val="clear" w:pos="567"/>
        </w:tabs>
      </w:pPr>
      <w:r w:rsidRPr="006B253B">
        <w:t>EXP</w:t>
      </w:r>
    </w:p>
    <w:p w14:paraId="081F4C54" w14:textId="77777777" w:rsidR="00A47626" w:rsidRPr="006B253B" w:rsidRDefault="00A47626">
      <w:pPr>
        <w:tabs>
          <w:tab w:val="clear" w:pos="567"/>
        </w:tabs>
      </w:pPr>
    </w:p>
    <w:p w14:paraId="33BFE9F7" w14:textId="77777777" w:rsidR="00A47626" w:rsidRPr="006B253B" w:rsidRDefault="00A47626">
      <w:pPr>
        <w:tabs>
          <w:tab w:val="clear" w:pos="567"/>
        </w:tabs>
      </w:pPr>
    </w:p>
    <w:p w14:paraId="647F6C17"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9.</w:t>
      </w:r>
      <w:r w:rsidRPr="006B253B">
        <w:rPr>
          <w:b/>
        </w:rPr>
        <w:tab/>
        <w:t>KONDIZZJONIJIET SPEĊJALI TA’ KIF JINĦAŻEN</w:t>
      </w:r>
    </w:p>
    <w:p w14:paraId="07629383" w14:textId="77777777" w:rsidR="00A47626" w:rsidRPr="006B253B" w:rsidRDefault="00A47626">
      <w:pPr>
        <w:keepNext/>
      </w:pPr>
    </w:p>
    <w:p w14:paraId="0394DBA0" w14:textId="6C5EB6CD" w:rsidR="00A47626" w:rsidRPr="006B253B" w:rsidRDefault="00A47626">
      <w:pPr>
        <w:tabs>
          <w:tab w:val="clear" w:pos="567"/>
        </w:tabs>
      </w:pPr>
      <w:r w:rsidRPr="006B253B">
        <w:rPr>
          <w:bCs/>
        </w:rPr>
        <w:t>Aħżen fi friġġ.</w:t>
      </w:r>
      <w:r w:rsidR="0079026F" w:rsidRPr="006B253B">
        <w:t xml:space="preserve"> </w:t>
      </w:r>
      <w:r w:rsidRPr="006B253B">
        <w:t>Tagħmlux fil-friża.</w:t>
      </w:r>
    </w:p>
    <w:p w14:paraId="00BA4333" w14:textId="77777777" w:rsidR="00A47626" w:rsidRPr="006B253B" w:rsidRDefault="00A47626">
      <w:pPr>
        <w:tabs>
          <w:tab w:val="clear" w:pos="567"/>
        </w:tabs>
      </w:pPr>
      <w:r w:rsidRPr="006B253B">
        <w:t>Żomm il-kunjett fil-kartuna ta’ barra sabiex tilqa’ mid-dawl.</w:t>
      </w:r>
    </w:p>
    <w:p w14:paraId="04B0A63E" w14:textId="77777777" w:rsidR="00A47626" w:rsidRPr="006B253B" w:rsidRDefault="00A47626">
      <w:pPr>
        <w:tabs>
          <w:tab w:val="clear" w:pos="567"/>
        </w:tabs>
      </w:pPr>
    </w:p>
    <w:p w14:paraId="265257F3"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10.</w:t>
      </w:r>
      <w:r w:rsidRPr="006B253B">
        <w:rPr>
          <w:b/>
        </w:rPr>
        <w:tab/>
        <w:t>PREKAWZJONIJIET SPEĊJALI GĦAR-RIMI TA’ PRODOTTI MEDIĊINALI MHUX UŻATI JEW SKART MINN DAWN IL-PRODOTTI MEDIĊINALI, JEKK HEMM BŻONN</w:t>
      </w:r>
    </w:p>
    <w:p w14:paraId="4004D50F" w14:textId="77777777" w:rsidR="00A47626" w:rsidRPr="006B253B" w:rsidRDefault="00A47626">
      <w:pPr>
        <w:tabs>
          <w:tab w:val="clear" w:pos="567"/>
        </w:tabs>
      </w:pPr>
    </w:p>
    <w:p w14:paraId="146E6CF4" w14:textId="77777777" w:rsidR="00A47626" w:rsidRPr="006B253B" w:rsidRDefault="00A47626">
      <w:pPr>
        <w:tabs>
          <w:tab w:val="clear" w:pos="567"/>
        </w:tabs>
      </w:pPr>
    </w:p>
    <w:p w14:paraId="6B569193"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11.</w:t>
      </w:r>
      <w:r w:rsidRPr="006B253B">
        <w:rPr>
          <w:b/>
        </w:rPr>
        <w:tab/>
        <w:t>ISEM U INDIRIZZ TAD-DETENTUR TAL-AWTORIZZAZZJONI GĦAT-TQEGĦID FIS-SUQ</w:t>
      </w:r>
    </w:p>
    <w:p w14:paraId="731B926F" w14:textId="77777777" w:rsidR="00A47626" w:rsidRPr="006B253B" w:rsidRDefault="00A47626">
      <w:pPr>
        <w:tabs>
          <w:tab w:val="clear" w:pos="567"/>
        </w:tabs>
      </w:pPr>
    </w:p>
    <w:p w14:paraId="675B558D" w14:textId="77777777" w:rsidR="0079026F" w:rsidRPr="006B253B" w:rsidRDefault="0079026F" w:rsidP="0079026F">
      <w:pPr>
        <w:tabs>
          <w:tab w:val="clear" w:pos="567"/>
        </w:tabs>
        <w:rPr>
          <w:szCs w:val="13"/>
        </w:rPr>
      </w:pPr>
      <w:r w:rsidRPr="006B253B">
        <w:rPr>
          <w:szCs w:val="13"/>
        </w:rPr>
        <w:t>Accord Healthcare S.L.U.</w:t>
      </w:r>
    </w:p>
    <w:p w14:paraId="4E230130" w14:textId="71FC7CEE" w:rsidR="0079026F" w:rsidRPr="006B253B" w:rsidRDefault="0079026F" w:rsidP="0079026F">
      <w:pPr>
        <w:tabs>
          <w:tab w:val="clear" w:pos="567"/>
        </w:tabs>
        <w:rPr>
          <w:szCs w:val="13"/>
        </w:rPr>
      </w:pPr>
      <w:r w:rsidRPr="006B253B">
        <w:rPr>
          <w:szCs w:val="13"/>
        </w:rPr>
        <w:t xml:space="preserve">World Trade Center, Moll </w:t>
      </w:r>
      <w:r w:rsidR="004872D1" w:rsidRPr="006B253B">
        <w:rPr>
          <w:szCs w:val="13"/>
        </w:rPr>
        <w:t>d</w:t>
      </w:r>
      <w:r w:rsidRPr="006B253B">
        <w:rPr>
          <w:szCs w:val="13"/>
        </w:rPr>
        <w:t>e Barcelona, s/n</w:t>
      </w:r>
    </w:p>
    <w:p w14:paraId="35EDDD56" w14:textId="04D72E97" w:rsidR="0079026F" w:rsidRPr="006B253B" w:rsidRDefault="0079026F" w:rsidP="0079026F">
      <w:pPr>
        <w:tabs>
          <w:tab w:val="clear" w:pos="567"/>
        </w:tabs>
        <w:rPr>
          <w:szCs w:val="13"/>
        </w:rPr>
      </w:pPr>
      <w:r w:rsidRPr="006B253B">
        <w:rPr>
          <w:szCs w:val="13"/>
        </w:rPr>
        <w:t>Edifici Est, 6a Planta</w:t>
      </w:r>
    </w:p>
    <w:p w14:paraId="16944B3E" w14:textId="77777777" w:rsidR="0079026F" w:rsidRPr="006B253B" w:rsidRDefault="0079026F">
      <w:pPr>
        <w:tabs>
          <w:tab w:val="clear" w:pos="567"/>
        </w:tabs>
        <w:rPr>
          <w:szCs w:val="13"/>
        </w:rPr>
      </w:pPr>
      <w:r w:rsidRPr="006B253B">
        <w:rPr>
          <w:szCs w:val="13"/>
        </w:rPr>
        <w:t>08039 Barcelona</w:t>
      </w:r>
    </w:p>
    <w:p w14:paraId="76C3F6BC" w14:textId="56EFF284" w:rsidR="00A47626" w:rsidRPr="006B253B" w:rsidRDefault="0079026F">
      <w:pPr>
        <w:tabs>
          <w:tab w:val="clear" w:pos="567"/>
        </w:tabs>
      </w:pPr>
      <w:r w:rsidRPr="006B253B">
        <w:rPr>
          <w:szCs w:val="13"/>
        </w:rPr>
        <w:t>Spanja</w:t>
      </w:r>
    </w:p>
    <w:p w14:paraId="56DD6F39" w14:textId="77777777" w:rsidR="00A47626" w:rsidRPr="006B253B" w:rsidRDefault="00A47626">
      <w:pPr>
        <w:tabs>
          <w:tab w:val="clear" w:pos="567"/>
        </w:tabs>
      </w:pPr>
    </w:p>
    <w:p w14:paraId="0145EFB3" w14:textId="77777777" w:rsidR="0079026F" w:rsidRPr="006B253B" w:rsidRDefault="0079026F">
      <w:pPr>
        <w:tabs>
          <w:tab w:val="clear" w:pos="567"/>
        </w:tabs>
      </w:pPr>
    </w:p>
    <w:p w14:paraId="0800D153"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12.</w:t>
      </w:r>
      <w:r w:rsidRPr="006B253B">
        <w:rPr>
          <w:b/>
        </w:rPr>
        <w:tab/>
        <w:t>NUMRU(I) TAL-AWTORIZZAZZJONI GĦAT-TQEGĦID FIS-SUQ</w:t>
      </w:r>
    </w:p>
    <w:p w14:paraId="226B1B0C" w14:textId="77777777" w:rsidR="00A47626" w:rsidRPr="006B253B" w:rsidRDefault="00A47626">
      <w:pPr>
        <w:tabs>
          <w:tab w:val="clear" w:pos="567"/>
        </w:tabs>
      </w:pPr>
    </w:p>
    <w:p w14:paraId="01F95030" w14:textId="671E7405" w:rsidR="00A47626" w:rsidRPr="006B253B" w:rsidRDefault="00A47626">
      <w:pPr>
        <w:tabs>
          <w:tab w:val="clear" w:pos="567"/>
        </w:tabs>
      </w:pPr>
      <w:r w:rsidRPr="006B253B">
        <w:rPr>
          <w:szCs w:val="24"/>
        </w:rPr>
        <w:t>EU/1/</w:t>
      </w:r>
      <w:r w:rsidR="0079026F" w:rsidRPr="006B253B">
        <w:rPr>
          <w:szCs w:val="24"/>
        </w:rPr>
        <w:t>24</w:t>
      </w:r>
      <w:r w:rsidRPr="006B253B">
        <w:rPr>
          <w:szCs w:val="24"/>
        </w:rPr>
        <w:t>/</w:t>
      </w:r>
      <w:r w:rsidR="0079026F" w:rsidRPr="006B253B">
        <w:rPr>
          <w:szCs w:val="24"/>
        </w:rPr>
        <w:t>1872</w:t>
      </w:r>
      <w:r w:rsidRPr="006B253B">
        <w:rPr>
          <w:szCs w:val="24"/>
        </w:rPr>
        <w:t>/</w:t>
      </w:r>
      <w:r w:rsidR="0079026F" w:rsidRPr="006B253B">
        <w:rPr>
          <w:szCs w:val="24"/>
        </w:rPr>
        <w:t>003</w:t>
      </w:r>
    </w:p>
    <w:p w14:paraId="5485F716" w14:textId="77777777" w:rsidR="00A47626" w:rsidRPr="006B253B" w:rsidRDefault="00A47626">
      <w:pPr>
        <w:tabs>
          <w:tab w:val="clear" w:pos="567"/>
        </w:tabs>
      </w:pPr>
    </w:p>
    <w:p w14:paraId="3264E2EF" w14:textId="77777777" w:rsidR="00A47626" w:rsidRPr="006B253B" w:rsidRDefault="00A47626">
      <w:pPr>
        <w:tabs>
          <w:tab w:val="clear" w:pos="567"/>
        </w:tabs>
      </w:pPr>
    </w:p>
    <w:p w14:paraId="6362B06E"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13.</w:t>
      </w:r>
      <w:r w:rsidRPr="006B253B">
        <w:rPr>
          <w:b/>
        </w:rPr>
        <w:tab/>
        <w:t>NUMRU TAL-LOTT</w:t>
      </w:r>
    </w:p>
    <w:p w14:paraId="5C176259" w14:textId="77777777" w:rsidR="00A47626" w:rsidRPr="006B253B" w:rsidRDefault="00A47626">
      <w:pPr>
        <w:tabs>
          <w:tab w:val="clear" w:pos="567"/>
        </w:tabs>
      </w:pPr>
    </w:p>
    <w:p w14:paraId="0824C9E0" w14:textId="7E519DC9" w:rsidR="00A47626" w:rsidRPr="006B253B" w:rsidRDefault="00A47626">
      <w:pPr>
        <w:tabs>
          <w:tab w:val="clear" w:pos="567"/>
        </w:tabs>
      </w:pPr>
      <w:r w:rsidRPr="006B253B">
        <w:t>Lot</w:t>
      </w:r>
    </w:p>
    <w:p w14:paraId="06614C2D" w14:textId="77777777" w:rsidR="00A47626" w:rsidRPr="006B253B" w:rsidRDefault="00A47626">
      <w:pPr>
        <w:tabs>
          <w:tab w:val="clear" w:pos="567"/>
        </w:tabs>
      </w:pPr>
    </w:p>
    <w:p w14:paraId="5DB41DDB" w14:textId="77777777" w:rsidR="00A47626" w:rsidRPr="006B253B" w:rsidRDefault="00A47626">
      <w:pPr>
        <w:tabs>
          <w:tab w:val="clear" w:pos="567"/>
        </w:tabs>
      </w:pPr>
    </w:p>
    <w:p w14:paraId="61EA4DA6"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14.</w:t>
      </w:r>
      <w:r w:rsidRPr="006B253B">
        <w:rPr>
          <w:b/>
        </w:rPr>
        <w:tab/>
        <w:t>KLASSIFIKAZZJONI ĠENERALI TA’ KIF JINGĦATA</w:t>
      </w:r>
    </w:p>
    <w:p w14:paraId="74B1B324" w14:textId="77777777" w:rsidR="00A47626" w:rsidRPr="006B253B" w:rsidRDefault="00A47626">
      <w:pPr>
        <w:tabs>
          <w:tab w:val="clear" w:pos="567"/>
        </w:tabs>
      </w:pPr>
    </w:p>
    <w:p w14:paraId="551F6310" w14:textId="77777777" w:rsidR="00A47626" w:rsidRPr="006B253B" w:rsidRDefault="00A47626">
      <w:pPr>
        <w:tabs>
          <w:tab w:val="clear" w:pos="567"/>
        </w:tabs>
      </w:pPr>
    </w:p>
    <w:p w14:paraId="302846B0"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15.</w:t>
      </w:r>
      <w:r w:rsidRPr="006B253B">
        <w:rPr>
          <w:b/>
        </w:rPr>
        <w:tab/>
        <w:t>ISTRUZZJONIJIET DWAR L-UŻU</w:t>
      </w:r>
    </w:p>
    <w:p w14:paraId="142C9AAB" w14:textId="77777777" w:rsidR="00A47626" w:rsidRPr="006B253B" w:rsidRDefault="00A47626">
      <w:pPr>
        <w:tabs>
          <w:tab w:val="clear" w:pos="567"/>
        </w:tabs>
      </w:pPr>
    </w:p>
    <w:p w14:paraId="0E36459A" w14:textId="77777777" w:rsidR="00A47626" w:rsidRPr="006B253B" w:rsidRDefault="00A47626">
      <w:pPr>
        <w:tabs>
          <w:tab w:val="clear" w:pos="567"/>
        </w:tabs>
      </w:pPr>
    </w:p>
    <w:p w14:paraId="5318D041" w14:textId="77777777" w:rsidR="00A47626" w:rsidRPr="006B253B" w:rsidRDefault="00A47626">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16.</w:t>
      </w:r>
      <w:r w:rsidRPr="006B253B">
        <w:rPr>
          <w:b/>
        </w:rPr>
        <w:tab/>
        <w:t>INFORMAZZJONI BIL-BRAILLE</w:t>
      </w:r>
    </w:p>
    <w:p w14:paraId="79FA2700" w14:textId="77777777" w:rsidR="00A47626" w:rsidRPr="006B253B" w:rsidRDefault="00A47626">
      <w:pPr>
        <w:tabs>
          <w:tab w:val="clear" w:pos="567"/>
        </w:tabs>
      </w:pPr>
    </w:p>
    <w:p w14:paraId="0CB71F98" w14:textId="77777777" w:rsidR="00A47626" w:rsidRPr="006B253B" w:rsidRDefault="00A47626">
      <w:pPr>
        <w:tabs>
          <w:tab w:val="clear" w:pos="567"/>
        </w:tabs>
      </w:pPr>
      <w:r w:rsidRPr="006B253B">
        <w:rPr>
          <w:highlight w:val="lightGray"/>
        </w:rPr>
        <w:t>Il-ġustifikazzjoni biex ma jkunx inkluż il-Braille hija aċċettata.</w:t>
      </w:r>
    </w:p>
    <w:p w14:paraId="6843AF9B" w14:textId="77777777" w:rsidR="00A47626" w:rsidRPr="006B253B" w:rsidRDefault="00A47626">
      <w:pPr>
        <w:tabs>
          <w:tab w:val="clear" w:pos="567"/>
        </w:tabs>
      </w:pPr>
    </w:p>
    <w:p w14:paraId="07B4BFA7" w14:textId="77777777" w:rsidR="00A47626" w:rsidRPr="006B253B" w:rsidRDefault="00A47626">
      <w:bookmarkStart w:id="221" w:name="OLE_LINK42"/>
      <w:bookmarkStart w:id="222" w:name="OLE_LINK43"/>
    </w:p>
    <w:p w14:paraId="3C292430" w14:textId="77777777" w:rsidR="00A47626" w:rsidRPr="006B253B" w:rsidRDefault="00A47626">
      <w:pPr>
        <w:pBdr>
          <w:top w:val="single" w:sz="4" w:space="1" w:color="000000"/>
          <w:left w:val="single" w:sz="4" w:space="4" w:color="000000"/>
          <w:bottom w:val="single" w:sz="4" w:space="1" w:color="000000"/>
          <w:right w:val="single" w:sz="4" w:space="4" w:color="000000"/>
        </w:pBdr>
        <w:ind w:left="567" w:hanging="567"/>
        <w:rPr>
          <w:b/>
        </w:rPr>
      </w:pPr>
      <w:r w:rsidRPr="006B253B">
        <w:rPr>
          <w:b/>
          <w:bCs/>
        </w:rPr>
        <w:t>17.</w:t>
      </w:r>
      <w:r w:rsidRPr="006B253B">
        <w:rPr>
          <w:b/>
          <w:bCs/>
        </w:rPr>
        <w:tab/>
        <w:t>IDENTIFIKATUR UNIKU – BARCODE 2D</w:t>
      </w:r>
    </w:p>
    <w:p w14:paraId="115E19F6" w14:textId="77777777" w:rsidR="00A47626" w:rsidRPr="006B253B" w:rsidRDefault="00A47626">
      <w:pPr>
        <w:tabs>
          <w:tab w:val="clear" w:pos="567"/>
        </w:tabs>
      </w:pPr>
    </w:p>
    <w:p w14:paraId="6216A1A5" w14:textId="77777777" w:rsidR="00A47626" w:rsidRPr="006B253B" w:rsidRDefault="00A47626">
      <w:r w:rsidRPr="006B253B">
        <w:rPr>
          <w:highlight w:val="lightGray"/>
        </w:rPr>
        <w:t>barcode 2D li jkollu l-identifikatur uniku inkluż.</w:t>
      </w:r>
    </w:p>
    <w:p w14:paraId="19442863" w14:textId="77777777" w:rsidR="00A47626" w:rsidRPr="006B253B" w:rsidRDefault="00A47626">
      <w:pPr>
        <w:tabs>
          <w:tab w:val="clear" w:pos="567"/>
        </w:tabs>
      </w:pPr>
    </w:p>
    <w:p w14:paraId="66CE1197" w14:textId="77777777" w:rsidR="00A47626" w:rsidRPr="006B253B" w:rsidRDefault="00A47626">
      <w:pPr>
        <w:tabs>
          <w:tab w:val="clear" w:pos="567"/>
        </w:tabs>
      </w:pPr>
    </w:p>
    <w:p w14:paraId="0A85AD78" w14:textId="77777777" w:rsidR="00A47626" w:rsidRPr="006B253B" w:rsidRDefault="00A47626">
      <w:pPr>
        <w:pBdr>
          <w:top w:val="single" w:sz="4" w:space="1" w:color="000000"/>
          <w:left w:val="single" w:sz="4" w:space="4" w:color="000000"/>
          <w:bottom w:val="single" w:sz="4" w:space="1" w:color="000000"/>
          <w:right w:val="single" w:sz="4" w:space="4" w:color="000000"/>
        </w:pBdr>
        <w:ind w:left="567" w:hanging="567"/>
        <w:rPr>
          <w:b/>
        </w:rPr>
      </w:pPr>
      <w:r w:rsidRPr="006B253B">
        <w:rPr>
          <w:b/>
          <w:bCs/>
        </w:rPr>
        <w:t>18.</w:t>
      </w:r>
      <w:r w:rsidRPr="006B253B">
        <w:rPr>
          <w:b/>
          <w:bCs/>
        </w:rPr>
        <w:tab/>
      </w:r>
      <w:bookmarkStart w:id="223" w:name="OLE_LINK50"/>
      <w:bookmarkStart w:id="224" w:name="OLE_LINK52"/>
      <w:r w:rsidRPr="006B253B">
        <w:rPr>
          <w:b/>
          <w:bCs/>
        </w:rPr>
        <w:t xml:space="preserve">IDENTIFIKATUR UNIKU </w:t>
      </w:r>
      <w:bookmarkEnd w:id="223"/>
      <w:bookmarkEnd w:id="224"/>
      <w:r w:rsidRPr="006B253B">
        <w:rPr>
          <w:b/>
          <w:bCs/>
        </w:rPr>
        <w:t xml:space="preserve">- </w:t>
      </w:r>
      <w:r w:rsidRPr="006B253B">
        <w:rPr>
          <w:b/>
          <w:bCs/>
          <w:i/>
        </w:rPr>
        <w:t>DATA</w:t>
      </w:r>
      <w:r w:rsidRPr="006B253B">
        <w:rPr>
          <w:b/>
          <w:bCs/>
        </w:rPr>
        <w:t xml:space="preserve"> LI TINQARA MILL-BNIEDEM</w:t>
      </w:r>
    </w:p>
    <w:p w14:paraId="455C7F61" w14:textId="77777777" w:rsidR="00A47626" w:rsidRPr="006B253B" w:rsidRDefault="00A47626">
      <w:pPr>
        <w:tabs>
          <w:tab w:val="clear" w:pos="567"/>
        </w:tabs>
      </w:pPr>
    </w:p>
    <w:p w14:paraId="088F7B37" w14:textId="77777777" w:rsidR="00A47626" w:rsidRPr="006B253B" w:rsidRDefault="00A47626">
      <w:r w:rsidRPr="006B253B">
        <w:t>PC</w:t>
      </w:r>
    </w:p>
    <w:p w14:paraId="0376B1B2" w14:textId="77777777" w:rsidR="00A47626" w:rsidRPr="006B253B" w:rsidRDefault="00A47626">
      <w:r w:rsidRPr="006B253B">
        <w:t>SN</w:t>
      </w:r>
    </w:p>
    <w:p w14:paraId="7B8B9C6D" w14:textId="77777777" w:rsidR="006D5457" w:rsidRPr="006B253B" w:rsidRDefault="00A47626">
      <w:r w:rsidRPr="006B253B">
        <w:t>NN</w:t>
      </w:r>
    </w:p>
    <w:p w14:paraId="308B48EC" w14:textId="77777777" w:rsidR="0079026F" w:rsidRPr="006B253B" w:rsidRDefault="0079026F">
      <w:pPr>
        <w:tabs>
          <w:tab w:val="clear" w:pos="567"/>
        </w:tabs>
        <w:suppressAutoHyphens w:val="0"/>
        <w:rPr>
          <w:b/>
        </w:rPr>
      </w:pPr>
      <w:r w:rsidRPr="006B253B">
        <w:rPr>
          <w:b/>
        </w:rPr>
        <w:br w:type="page"/>
      </w:r>
    </w:p>
    <w:p w14:paraId="13831657" w14:textId="24B34D59" w:rsidR="0079026F" w:rsidRPr="006B253B" w:rsidRDefault="0079026F" w:rsidP="0079026F">
      <w:pPr>
        <w:pBdr>
          <w:top w:val="single" w:sz="4" w:space="1" w:color="000000"/>
          <w:left w:val="single" w:sz="4" w:space="4" w:color="000000"/>
          <w:bottom w:val="single" w:sz="4" w:space="1" w:color="000000"/>
          <w:right w:val="single" w:sz="4" w:space="4" w:color="000000"/>
        </w:pBdr>
        <w:ind w:left="567" w:hanging="567"/>
        <w:rPr>
          <w:b/>
          <w:bCs/>
        </w:rPr>
      </w:pPr>
      <w:r w:rsidRPr="006B253B">
        <w:rPr>
          <w:b/>
          <w:bCs/>
        </w:rPr>
        <w:t>TAGĦRIF LI GĦANDU JIDHER FUQ IL-PAKKETT LI JMISS MAL-PRODOTT</w:t>
      </w:r>
    </w:p>
    <w:p w14:paraId="26FCCC9E"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4B42880A" w14:textId="227F333D"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TIKKETTA TAL-KARTUNA 130 mg</w:t>
      </w:r>
    </w:p>
    <w:p w14:paraId="5269BBC7" w14:textId="77777777" w:rsidR="0079026F" w:rsidRPr="006B253B" w:rsidRDefault="0079026F" w:rsidP="0079026F">
      <w:pPr>
        <w:tabs>
          <w:tab w:val="clear" w:pos="567"/>
        </w:tabs>
      </w:pPr>
    </w:p>
    <w:p w14:paraId="3D559A75" w14:textId="77777777" w:rsidR="0079026F" w:rsidRPr="006B253B" w:rsidRDefault="0079026F" w:rsidP="0079026F">
      <w:pPr>
        <w:tabs>
          <w:tab w:val="clear" w:pos="567"/>
        </w:tabs>
      </w:pPr>
    </w:p>
    <w:p w14:paraId="18135A31"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TAL-PRODOTT MEDIĊINALI</w:t>
      </w:r>
    </w:p>
    <w:p w14:paraId="3977BB8E" w14:textId="77777777" w:rsidR="0079026F" w:rsidRPr="006B253B" w:rsidRDefault="0079026F" w:rsidP="0079026F">
      <w:pPr>
        <w:tabs>
          <w:tab w:val="clear" w:pos="567"/>
        </w:tabs>
      </w:pPr>
    </w:p>
    <w:p w14:paraId="41630171" w14:textId="77777777" w:rsidR="0079026F" w:rsidRPr="006B253B" w:rsidRDefault="0079026F" w:rsidP="0079026F">
      <w:pPr>
        <w:tabs>
          <w:tab w:val="clear" w:pos="567"/>
        </w:tabs>
      </w:pPr>
      <w:r w:rsidRPr="006B253B">
        <w:t>IMULDOSA 130 mg konċentrat għal soluzzjoni għall-infużjoni</w:t>
      </w:r>
    </w:p>
    <w:p w14:paraId="0E3B1123" w14:textId="77777777" w:rsidR="0079026F" w:rsidRPr="006B253B" w:rsidRDefault="0079026F" w:rsidP="0079026F">
      <w:pPr>
        <w:tabs>
          <w:tab w:val="clear" w:pos="567"/>
        </w:tabs>
      </w:pPr>
      <w:r w:rsidRPr="006B253B">
        <w:t>ustekinumab</w:t>
      </w:r>
    </w:p>
    <w:p w14:paraId="0B0D3154" w14:textId="77777777" w:rsidR="0079026F" w:rsidRPr="006B253B" w:rsidRDefault="0079026F" w:rsidP="0079026F">
      <w:pPr>
        <w:tabs>
          <w:tab w:val="clear" w:pos="567"/>
        </w:tabs>
      </w:pPr>
    </w:p>
    <w:p w14:paraId="142A0D2E" w14:textId="77777777" w:rsidR="0079026F" w:rsidRPr="006B253B" w:rsidRDefault="0079026F" w:rsidP="0079026F">
      <w:pPr>
        <w:tabs>
          <w:tab w:val="clear" w:pos="567"/>
        </w:tabs>
      </w:pPr>
    </w:p>
    <w:p w14:paraId="2C4850E3"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DIKJARAZZJONI TAS-SUSTANZA(I) ATTIVA(I)</w:t>
      </w:r>
    </w:p>
    <w:p w14:paraId="6D53F0A0" w14:textId="77777777" w:rsidR="0079026F" w:rsidRPr="006B253B" w:rsidRDefault="0079026F" w:rsidP="0079026F">
      <w:pPr>
        <w:tabs>
          <w:tab w:val="clear" w:pos="567"/>
        </w:tabs>
      </w:pPr>
    </w:p>
    <w:p w14:paraId="48431400" w14:textId="77777777" w:rsidR="0079026F" w:rsidRPr="006B253B" w:rsidRDefault="0079026F" w:rsidP="0079026F">
      <w:pPr>
        <w:tabs>
          <w:tab w:val="clear" w:pos="567"/>
        </w:tabs>
      </w:pPr>
      <w:r w:rsidRPr="006B253B">
        <w:t>Kull kunjett fih 130 mg ta’ ustekinumab f’26 mL.</w:t>
      </w:r>
    </w:p>
    <w:p w14:paraId="506310CD" w14:textId="77777777" w:rsidR="0079026F" w:rsidRPr="006B253B" w:rsidRDefault="0079026F" w:rsidP="0079026F">
      <w:pPr>
        <w:tabs>
          <w:tab w:val="clear" w:pos="567"/>
        </w:tabs>
      </w:pPr>
    </w:p>
    <w:p w14:paraId="03886949" w14:textId="77777777" w:rsidR="0079026F" w:rsidRPr="006B253B" w:rsidRDefault="0079026F" w:rsidP="0079026F">
      <w:pPr>
        <w:tabs>
          <w:tab w:val="clear" w:pos="567"/>
        </w:tabs>
      </w:pPr>
    </w:p>
    <w:p w14:paraId="233BBCB6"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3.</w:t>
      </w:r>
      <w:r w:rsidRPr="006B253B">
        <w:rPr>
          <w:b/>
        </w:rPr>
        <w:tab/>
        <w:t>LISTA TA’ EĊĊIPJENTI</w:t>
      </w:r>
    </w:p>
    <w:p w14:paraId="45C34585" w14:textId="77777777" w:rsidR="0079026F" w:rsidRPr="006B253B" w:rsidRDefault="0079026F" w:rsidP="0079026F">
      <w:pPr>
        <w:tabs>
          <w:tab w:val="clear" w:pos="567"/>
        </w:tabs>
        <w:rPr>
          <w:iCs/>
        </w:rPr>
      </w:pPr>
    </w:p>
    <w:p w14:paraId="6F4ECA04" w14:textId="77777777" w:rsidR="0079026F" w:rsidRPr="006B253B" w:rsidRDefault="0079026F" w:rsidP="0079026F">
      <w:pPr>
        <w:tabs>
          <w:tab w:val="clear" w:pos="567"/>
        </w:tabs>
      </w:pPr>
      <w:r w:rsidRPr="006B253B">
        <w:rPr>
          <w:iCs/>
        </w:rPr>
        <w:t>Eċċipjenti: EDTA disodium salt dihydrate, L-histidine, L-histidine hydrochloride monohydrate, L-methionine, polysorbate 80, sucrose, ilma għall-injezzjoni.</w:t>
      </w:r>
    </w:p>
    <w:p w14:paraId="3CA8FF54" w14:textId="77777777" w:rsidR="0079026F" w:rsidRPr="006B253B" w:rsidRDefault="0079026F" w:rsidP="0079026F">
      <w:pPr>
        <w:tabs>
          <w:tab w:val="clear" w:pos="567"/>
        </w:tabs>
      </w:pPr>
    </w:p>
    <w:p w14:paraId="3A58075E" w14:textId="77777777" w:rsidR="0079026F" w:rsidRPr="006B253B" w:rsidRDefault="0079026F" w:rsidP="0079026F">
      <w:pPr>
        <w:tabs>
          <w:tab w:val="clear" w:pos="567"/>
        </w:tabs>
      </w:pPr>
    </w:p>
    <w:p w14:paraId="5E1F706C"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GĦAMLA FARMAĊEWTIKA U KONTENUT</w:t>
      </w:r>
    </w:p>
    <w:p w14:paraId="7728BFD0" w14:textId="77777777" w:rsidR="0079026F" w:rsidRPr="006B253B" w:rsidRDefault="0079026F" w:rsidP="0079026F">
      <w:pPr>
        <w:tabs>
          <w:tab w:val="clear" w:pos="567"/>
        </w:tabs>
      </w:pPr>
    </w:p>
    <w:p w14:paraId="715393EF" w14:textId="77777777" w:rsidR="0079026F" w:rsidRPr="006B253B" w:rsidRDefault="0079026F" w:rsidP="0079026F">
      <w:pPr>
        <w:tabs>
          <w:tab w:val="clear" w:pos="567"/>
        </w:tabs>
        <w:rPr>
          <w:highlight w:val="lightGray"/>
        </w:rPr>
      </w:pPr>
      <w:r w:rsidRPr="006B253B">
        <w:rPr>
          <w:highlight w:val="lightGray"/>
        </w:rPr>
        <w:t>Konċentrat għal Soluzzjoni għall-infużjoni</w:t>
      </w:r>
    </w:p>
    <w:p w14:paraId="2E5F1DF4" w14:textId="77777777" w:rsidR="0079026F" w:rsidRPr="006B253B" w:rsidRDefault="0079026F" w:rsidP="0079026F">
      <w:pPr>
        <w:tabs>
          <w:tab w:val="clear" w:pos="567"/>
        </w:tabs>
      </w:pPr>
      <w:r w:rsidRPr="006B253B">
        <w:t>130 mg/26 mL</w:t>
      </w:r>
    </w:p>
    <w:p w14:paraId="120CE34C" w14:textId="77777777" w:rsidR="0079026F" w:rsidRPr="006B253B" w:rsidRDefault="0079026F" w:rsidP="0079026F">
      <w:pPr>
        <w:tabs>
          <w:tab w:val="clear" w:pos="567"/>
        </w:tabs>
      </w:pPr>
      <w:r w:rsidRPr="006B253B">
        <w:t>Kunjett wieħed</w:t>
      </w:r>
    </w:p>
    <w:p w14:paraId="1378A34B" w14:textId="77777777" w:rsidR="0079026F" w:rsidRPr="006B253B" w:rsidRDefault="0079026F" w:rsidP="0079026F">
      <w:pPr>
        <w:tabs>
          <w:tab w:val="clear" w:pos="567"/>
        </w:tabs>
      </w:pPr>
    </w:p>
    <w:p w14:paraId="161D2F11" w14:textId="77777777" w:rsidR="0079026F" w:rsidRPr="006B253B" w:rsidRDefault="0079026F" w:rsidP="0079026F">
      <w:pPr>
        <w:tabs>
          <w:tab w:val="clear" w:pos="567"/>
        </w:tabs>
      </w:pPr>
    </w:p>
    <w:p w14:paraId="78A36934"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5.</w:t>
      </w:r>
      <w:r w:rsidRPr="006B253B">
        <w:rPr>
          <w:b/>
        </w:rPr>
        <w:tab/>
        <w:t>MOD TA’ KIF U MNEJN JINGĦATA</w:t>
      </w:r>
    </w:p>
    <w:p w14:paraId="3007DB6A" w14:textId="77777777" w:rsidR="0079026F" w:rsidRPr="006B253B" w:rsidRDefault="0079026F" w:rsidP="0079026F">
      <w:pPr>
        <w:tabs>
          <w:tab w:val="clear" w:pos="567"/>
        </w:tabs>
        <w:rPr>
          <w:iCs/>
        </w:rPr>
      </w:pPr>
    </w:p>
    <w:p w14:paraId="38793E29" w14:textId="77777777" w:rsidR="0079026F" w:rsidRPr="006B253B" w:rsidRDefault="0079026F" w:rsidP="0079026F">
      <w:pPr>
        <w:tabs>
          <w:tab w:val="clear" w:pos="567"/>
        </w:tabs>
      </w:pPr>
      <w:r w:rsidRPr="006B253B">
        <w:rPr>
          <w:iCs/>
        </w:rPr>
        <w:t>Tħawwadx.</w:t>
      </w:r>
    </w:p>
    <w:p w14:paraId="1E527DC5" w14:textId="77777777" w:rsidR="0079026F" w:rsidRPr="006B253B" w:rsidRDefault="0079026F" w:rsidP="0079026F">
      <w:pPr>
        <w:tabs>
          <w:tab w:val="clear" w:pos="567"/>
        </w:tabs>
      </w:pPr>
      <w:r w:rsidRPr="006B253B">
        <w:t>Aqra l-fuljett ta’ tagħrif qabel l-użu. Għall-użu ta’ darba biss.</w:t>
      </w:r>
    </w:p>
    <w:p w14:paraId="5DAF9DFF" w14:textId="77777777" w:rsidR="0079026F" w:rsidRPr="006B253B" w:rsidRDefault="0079026F" w:rsidP="0079026F">
      <w:pPr>
        <w:tabs>
          <w:tab w:val="clear" w:pos="567"/>
        </w:tabs>
      </w:pPr>
      <w:r w:rsidRPr="006B253B">
        <w:t>Użu fil-vini wara dilwizzjoni.</w:t>
      </w:r>
    </w:p>
    <w:p w14:paraId="354D18A7" w14:textId="77777777" w:rsidR="0079026F" w:rsidRPr="006B253B" w:rsidRDefault="0079026F" w:rsidP="0079026F">
      <w:pPr>
        <w:tabs>
          <w:tab w:val="clear" w:pos="567"/>
        </w:tabs>
      </w:pPr>
    </w:p>
    <w:p w14:paraId="69B7906A" w14:textId="77777777" w:rsidR="0079026F" w:rsidRPr="006B253B" w:rsidRDefault="0079026F" w:rsidP="0079026F">
      <w:pPr>
        <w:tabs>
          <w:tab w:val="clear" w:pos="567"/>
        </w:tabs>
      </w:pPr>
    </w:p>
    <w:p w14:paraId="422C12DE"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6.</w:t>
      </w:r>
      <w:r w:rsidRPr="006B253B">
        <w:rPr>
          <w:b/>
        </w:rPr>
        <w:tab/>
        <w:t>TWISSIJA SPEĊJALI LI L-PRODOTT MEDIĊINALI GĦANDU JINŻAMM FEJN MA JIDHIRX U MA JINTLAĦAQX MIT-TFAL</w:t>
      </w:r>
    </w:p>
    <w:p w14:paraId="2FDC98C1" w14:textId="77777777" w:rsidR="0079026F" w:rsidRPr="006B253B" w:rsidRDefault="0079026F" w:rsidP="0079026F">
      <w:pPr>
        <w:tabs>
          <w:tab w:val="clear" w:pos="567"/>
        </w:tabs>
      </w:pPr>
    </w:p>
    <w:p w14:paraId="3CDCF03E" w14:textId="77777777" w:rsidR="0079026F" w:rsidRPr="006B253B" w:rsidRDefault="0079026F" w:rsidP="0079026F">
      <w:pPr>
        <w:tabs>
          <w:tab w:val="clear" w:pos="567"/>
        </w:tabs>
      </w:pPr>
      <w:r w:rsidRPr="006B253B">
        <w:t>Żomm fejn ma jidhirx u ma jintlaħaqx mit-tfal.</w:t>
      </w:r>
    </w:p>
    <w:p w14:paraId="02F942FC" w14:textId="77777777" w:rsidR="0079026F" w:rsidRPr="006B253B" w:rsidRDefault="0079026F" w:rsidP="0079026F">
      <w:pPr>
        <w:tabs>
          <w:tab w:val="clear" w:pos="567"/>
        </w:tabs>
      </w:pPr>
    </w:p>
    <w:p w14:paraId="2F8B6376" w14:textId="77777777" w:rsidR="0079026F" w:rsidRPr="006B253B" w:rsidRDefault="0079026F" w:rsidP="0079026F">
      <w:pPr>
        <w:tabs>
          <w:tab w:val="clear" w:pos="567"/>
        </w:tabs>
      </w:pPr>
    </w:p>
    <w:p w14:paraId="11737C44"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7.</w:t>
      </w:r>
      <w:r w:rsidRPr="006B253B">
        <w:rPr>
          <w:b/>
        </w:rPr>
        <w:tab/>
        <w:t>TWISSIJA(IET) SPEĊJALI OĦRA, JEKK MEĦTIEĠA</w:t>
      </w:r>
    </w:p>
    <w:p w14:paraId="1672F161" w14:textId="77777777" w:rsidR="0079026F" w:rsidRPr="006B253B" w:rsidRDefault="0079026F" w:rsidP="0079026F">
      <w:pPr>
        <w:tabs>
          <w:tab w:val="clear" w:pos="567"/>
        </w:tabs>
      </w:pPr>
    </w:p>
    <w:p w14:paraId="52A2E450" w14:textId="77777777" w:rsidR="0079026F" w:rsidRPr="006B253B" w:rsidRDefault="0079026F" w:rsidP="0079026F">
      <w:pPr>
        <w:tabs>
          <w:tab w:val="clear" w:pos="567"/>
        </w:tabs>
      </w:pPr>
    </w:p>
    <w:p w14:paraId="4E1DB53E"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8.</w:t>
      </w:r>
      <w:r w:rsidRPr="006B253B">
        <w:rPr>
          <w:b/>
        </w:rPr>
        <w:tab/>
        <w:t>DATA TA’ SKADENZA</w:t>
      </w:r>
    </w:p>
    <w:p w14:paraId="64BEDFBE" w14:textId="77777777" w:rsidR="0079026F" w:rsidRPr="006B253B" w:rsidRDefault="0079026F" w:rsidP="0079026F"/>
    <w:p w14:paraId="099A5C29" w14:textId="77777777" w:rsidR="0079026F" w:rsidRPr="006B253B" w:rsidRDefault="0079026F" w:rsidP="0079026F">
      <w:pPr>
        <w:tabs>
          <w:tab w:val="clear" w:pos="567"/>
        </w:tabs>
      </w:pPr>
      <w:r w:rsidRPr="006B253B">
        <w:t>EXP</w:t>
      </w:r>
    </w:p>
    <w:p w14:paraId="01CE4619" w14:textId="77777777" w:rsidR="0079026F" w:rsidRPr="006B253B" w:rsidRDefault="0079026F" w:rsidP="0079026F">
      <w:pPr>
        <w:tabs>
          <w:tab w:val="clear" w:pos="567"/>
        </w:tabs>
      </w:pPr>
    </w:p>
    <w:p w14:paraId="6163DF35" w14:textId="77777777" w:rsidR="0079026F" w:rsidRPr="006B253B" w:rsidRDefault="0079026F" w:rsidP="0079026F">
      <w:pPr>
        <w:tabs>
          <w:tab w:val="clear" w:pos="567"/>
        </w:tabs>
      </w:pPr>
    </w:p>
    <w:p w14:paraId="4F76E1F3"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9.</w:t>
      </w:r>
      <w:r w:rsidRPr="006B253B">
        <w:rPr>
          <w:b/>
        </w:rPr>
        <w:tab/>
        <w:t>KONDIZZJONIJIET SPEĊJALI TA’ KIF JINĦAŻEN</w:t>
      </w:r>
    </w:p>
    <w:p w14:paraId="1EC71520" w14:textId="77777777" w:rsidR="0079026F" w:rsidRPr="006B253B" w:rsidRDefault="0079026F" w:rsidP="0079026F">
      <w:pPr>
        <w:keepNext/>
      </w:pPr>
    </w:p>
    <w:p w14:paraId="56822B0A" w14:textId="77777777" w:rsidR="0079026F" w:rsidRPr="006B253B" w:rsidRDefault="0079026F" w:rsidP="0079026F">
      <w:pPr>
        <w:tabs>
          <w:tab w:val="clear" w:pos="567"/>
        </w:tabs>
      </w:pPr>
      <w:r w:rsidRPr="006B253B">
        <w:rPr>
          <w:bCs/>
        </w:rPr>
        <w:t>Aħżen fi friġġ.</w:t>
      </w:r>
      <w:r w:rsidRPr="006B253B">
        <w:t xml:space="preserve"> Tagħmlux fil-friża.</w:t>
      </w:r>
    </w:p>
    <w:p w14:paraId="5ABA043C" w14:textId="77777777" w:rsidR="0079026F" w:rsidRPr="006B253B" w:rsidRDefault="0079026F" w:rsidP="0079026F">
      <w:pPr>
        <w:tabs>
          <w:tab w:val="clear" w:pos="567"/>
        </w:tabs>
      </w:pPr>
      <w:r w:rsidRPr="006B253B">
        <w:t>Żomm il-kunjett fil-kartuna ta’ barra sabiex tilqa’ mid-dawl.</w:t>
      </w:r>
    </w:p>
    <w:p w14:paraId="2D415754" w14:textId="77777777" w:rsidR="0079026F" w:rsidRPr="006B253B" w:rsidRDefault="0079026F" w:rsidP="0079026F">
      <w:pPr>
        <w:tabs>
          <w:tab w:val="clear" w:pos="567"/>
        </w:tabs>
      </w:pPr>
    </w:p>
    <w:p w14:paraId="6375CDCC"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10.</w:t>
      </w:r>
      <w:r w:rsidRPr="006B253B">
        <w:rPr>
          <w:b/>
        </w:rPr>
        <w:tab/>
        <w:t>PREKAWZJONIJIET SPEĊJALI GĦAR-RIMI TA’ PRODOTTI MEDIĊINALI MHUX UŻATI JEW SKART MINN DAWN IL-PRODOTTI MEDIĊINALI, JEKK HEMM BŻONN</w:t>
      </w:r>
    </w:p>
    <w:p w14:paraId="3964ED6B" w14:textId="77777777" w:rsidR="0079026F" w:rsidRPr="006B253B" w:rsidRDefault="0079026F" w:rsidP="0079026F">
      <w:pPr>
        <w:tabs>
          <w:tab w:val="clear" w:pos="567"/>
        </w:tabs>
      </w:pPr>
    </w:p>
    <w:p w14:paraId="6FF4E155" w14:textId="77777777" w:rsidR="0079026F" w:rsidRPr="006B253B" w:rsidRDefault="0079026F" w:rsidP="0079026F">
      <w:pPr>
        <w:tabs>
          <w:tab w:val="clear" w:pos="567"/>
        </w:tabs>
      </w:pPr>
    </w:p>
    <w:p w14:paraId="20757450"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11.</w:t>
      </w:r>
      <w:r w:rsidRPr="006B253B">
        <w:rPr>
          <w:b/>
        </w:rPr>
        <w:tab/>
        <w:t>ISEM U INDIRIZZ TAD-DETENTUR TAL-AWTORIZZAZZJONI GĦAT-TQEGĦID FIS-SUQ</w:t>
      </w:r>
    </w:p>
    <w:p w14:paraId="54FBF368" w14:textId="77777777" w:rsidR="0079026F" w:rsidRPr="006B253B" w:rsidRDefault="0079026F" w:rsidP="0079026F">
      <w:pPr>
        <w:tabs>
          <w:tab w:val="clear" w:pos="567"/>
        </w:tabs>
      </w:pPr>
    </w:p>
    <w:p w14:paraId="60B5CE85" w14:textId="77777777" w:rsidR="0079026F" w:rsidRPr="006B253B" w:rsidRDefault="0079026F" w:rsidP="0079026F">
      <w:pPr>
        <w:tabs>
          <w:tab w:val="clear" w:pos="567"/>
        </w:tabs>
        <w:rPr>
          <w:szCs w:val="13"/>
        </w:rPr>
      </w:pPr>
      <w:r w:rsidRPr="006B253B">
        <w:rPr>
          <w:szCs w:val="13"/>
        </w:rPr>
        <w:t>Accord Healthcare S.L.U.</w:t>
      </w:r>
    </w:p>
    <w:p w14:paraId="39C0BA2E" w14:textId="1C1F1471" w:rsidR="0079026F" w:rsidRPr="006B253B" w:rsidRDefault="0079026F" w:rsidP="0079026F">
      <w:pPr>
        <w:tabs>
          <w:tab w:val="clear" w:pos="567"/>
        </w:tabs>
        <w:rPr>
          <w:szCs w:val="13"/>
        </w:rPr>
      </w:pPr>
      <w:r w:rsidRPr="006B253B">
        <w:rPr>
          <w:szCs w:val="13"/>
        </w:rPr>
        <w:t xml:space="preserve">World Trade Center, Moll </w:t>
      </w:r>
      <w:r w:rsidR="004872D1" w:rsidRPr="006B253B">
        <w:rPr>
          <w:szCs w:val="13"/>
        </w:rPr>
        <w:t>d</w:t>
      </w:r>
      <w:r w:rsidRPr="006B253B">
        <w:rPr>
          <w:szCs w:val="13"/>
        </w:rPr>
        <w:t>e Barcelona, s/n</w:t>
      </w:r>
    </w:p>
    <w:p w14:paraId="31B345D6" w14:textId="77777777" w:rsidR="0079026F" w:rsidRPr="006B253B" w:rsidRDefault="0079026F" w:rsidP="0079026F">
      <w:pPr>
        <w:tabs>
          <w:tab w:val="clear" w:pos="567"/>
        </w:tabs>
        <w:rPr>
          <w:szCs w:val="13"/>
        </w:rPr>
      </w:pPr>
      <w:r w:rsidRPr="006B253B">
        <w:rPr>
          <w:szCs w:val="13"/>
        </w:rPr>
        <w:t>Edifici Est, 6a Planta</w:t>
      </w:r>
    </w:p>
    <w:p w14:paraId="458AF563" w14:textId="77777777" w:rsidR="0079026F" w:rsidRPr="006B253B" w:rsidRDefault="0079026F" w:rsidP="0079026F">
      <w:pPr>
        <w:tabs>
          <w:tab w:val="clear" w:pos="567"/>
        </w:tabs>
        <w:rPr>
          <w:szCs w:val="13"/>
        </w:rPr>
      </w:pPr>
      <w:r w:rsidRPr="006B253B">
        <w:rPr>
          <w:szCs w:val="13"/>
        </w:rPr>
        <w:t>08039 Barcelona</w:t>
      </w:r>
    </w:p>
    <w:p w14:paraId="7EF4BE36" w14:textId="77777777" w:rsidR="0079026F" w:rsidRPr="006B253B" w:rsidRDefault="0079026F" w:rsidP="0079026F">
      <w:pPr>
        <w:tabs>
          <w:tab w:val="clear" w:pos="567"/>
        </w:tabs>
      </w:pPr>
      <w:r w:rsidRPr="006B253B">
        <w:rPr>
          <w:szCs w:val="13"/>
        </w:rPr>
        <w:t>Spanja</w:t>
      </w:r>
    </w:p>
    <w:p w14:paraId="0E32295D" w14:textId="77777777" w:rsidR="0079026F" w:rsidRPr="006B253B" w:rsidRDefault="0079026F" w:rsidP="0079026F">
      <w:pPr>
        <w:tabs>
          <w:tab w:val="clear" w:pos="567"/>
        </w:tabs>
      </w:pPr>
    </w:p>
    <w:p w14:paraId="20AA52AA" w14:textId="77777777" w:rsidR="0079026F" w:rsidRPr="006B253B" w:rsidRDefault="0079026F" w:rsidP="0079026F">
      <w:pPr>
        <w:tabs>
          <w:tab w:val="clear" w:pos="567"/>
        </w:tabs>
      </w:pPr>
    </w:p>
    <w:p w14:paraId="35697F1F"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12.</w:t>
      </w:r>
      <w:r w:rsidRPr="006B253B">
        <w:rPr>
          <w:b/>
        </w:rPr>
        <w:tab/>
        <w:t>NUMRU(I) TAL-AWTORIZZAZZJONI GĦAT-TQEGĦID FIS-SUQ</w:t>
      </w:r>
    </w:p>
    <w:p w14:paraId="2B3E93CB" w14:textId="77777777" w:rsidR="0079026F" w:rsidRPr="006B253B" w:rsidRDefault="0079026F" w:rsidP="0079026F">
      <w:pPr>
        <w:tabs>
          <w:tab w:val="clear" w:pos="567"/>
        </w:tabs>
      </w:pPr>
    </w:p>
    <w:p w14:paraId="1AB889D2" w14:textId="77777777" w:rsidR="0079026F" w:rsidRPr="006B253B" w:rsidRDefault="0079026F" w:rsidP="0079026F">
      <w:pPr>
        <w:tabs>
          <w:tab w:val="clear" w:pos="567"/>
        </w:tabs>
      </w:pPr>
      <w:r w:rsidRPr="006B253B">
        <w:rPr>
          <w:szCs w:val="24"/>
        </w:rPr>
        <w:t>EU/1/24/1872/003</w:t>
      </w:r>
    </w:p>
    <w:p w14:paraId="348C042C" w14:textId="77777777" w:rsidR="0079026F" w:rsidRPr="006B253B" w:rsidRDefault="0079026F" w:rsidP="0079026F">
      <w:pPr>
        <w:tabs>
          <w:tab w:val="clear" w:pos="567"/>
        </w:tabs>
      </w:pPr>
    </w:p>
    <w:p w14:paraId="7A88DF60" w14:textId="77777777" w:rsidR="0079026F" w:rsidRPr="006B253B" w:rsidRDefault="0079026F" w:rsidP="0079026F">
      <w:pPr>
        <w:tabs>
          <w:tab w:val="clear" w:pos="567"/>
        </w:tabs>
      </w:pPr>
    </w:p>
    <w:p w14:paraId="6FEE6C72"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13.</w:t>
      </w:r>
      <w:r w:rsidRPr="006B253B">
        <w:rPr>
          <w:b/>
        </w:rPr>
        <w:tab/>
        <w:t>NUMRU TAL-LOTT</w:t>
      </w:r>
    </w:p>
    <w:p w14:paraId="28C333F2" w14:textId="77777777" w:rsidR="0079026F" w:rsidRPr="006B253B" w:rsidRDefault="0079026F" w:rsidP="0079026F">
      <w:pPr>
        <w:tabs>
          <w:tab w:val="clear" w:pos="567"/>
        </w:tabs>
      </w:pPr>
    </w:p>
    <w:p w14:paraId="63AC9F5B" w14:textId="6F600698" w:rsidR="0079026F" w:rsidRPr="006B253B" w:rsidRDefault="0079026F" w:rsidP="0079026F">
      <w:pPr>
        <w:tabs>
          <w:tab w:val="clear" w:pos="567"/>
        </w:tabs>
      </w:pPr>
      <w:r w:rsidRPr="006B253B">
        <w:t>Lot</w:t>
      </w:r>
    </w:p>
    <w:p w14:paraId="706A5B18" w14:textId="77777777" w:rsidR="0079026F" w:rsidRPr="006B253B" w:rsidRDefault="0079026F" w:rsidP="0079026F">
      <w:pPr>
        <w:tabs>
          <w:tab w:val="clear" w:pos="567"/>
        </w:tabs>
      </w:pPr>
    </w:p>
    <w:p w14:paraId="3B359D48" w14:textId="77777777" w:rsidR="0079026F" w:rsidRPr="006B253B" w:rsidRDefault="0079026F" w:rsidP="0079026F">
      <w:pPr>
        <w:tabs>
          <w:tab w:val="clear" w:pos="567"/>
        </w:tabs>
      </w:pPr>
    </w:p>
    <w:p w14:paraId="12DFACD9"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14.</w:t>
      </w:r>
      <w:r w:rsidRPr="006B253B">
        <w:rPr>
          <w:b/>
        </w:rPr>
        <w:tab/>
        <w:t>KLASSIFIKAZZJONI ĠENERALI TA’ KIF JINGĦATA</w:t>
      </w:r>
    </w:p>
    <w:p w14:paraId="29F6C492" w14:textId="77777777" w:rsidR="0079026F" w:rsidRPr="006B253B" w:rsidRDefault="0079026F" w:rsidP="0079026F">
      <w:pPr>
        <w:tabs>
          <w:tab w:val="clear" w:pos="567"/>
        </w:tabs>
      </w:pPr>
    </w:p>
    <w:p w14:paraId="7ADFD04E" w14:textId="77777777" w:rsidR="0079026F" w:rsidRPr="006B253B" w:rsidRDefault="0079026F" w:rsidP="0079026F">
      <w:pPr>
        <w:tabs>
          <w:tab w:val="clear" w:pos="567"/>
        </w:tabs>
      </w:pPr>
    </w:p>
    <w:p w14:paraId="7747342C"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15.</w:t>
      </w:r>
      <w:r w:rsidRPr="006B253B">
        <w:rPr>
          <w:b/>
        </w:rPr>
        <w:tab/>
        <w:t>ISTRUZZJONIJIET DWAR L-UŻU</w:t>
      </w:r>
    </w:p>
    <w:p w14:paraId="01A9754C" w14:textId="77777777" w:rsidR="0079026F" w:rsidRPr="006B253B" w:rsidRDefault="0079026F" w:rsidP="0079026F">
      <w:pPr>
        <w:tabs>
          <w:tab w:val="clear" w:pos="567"/>
        </w:tabs>
      </w:pPr>
    </w:p>
    <w:p w14:paraId="5D059B15" w14:textId="77777777" w:rsidR="0079026F" w:rsidRPr="006B253B" w:rsidRDefault="0079026F" w:rsidP="0079026F">
      <w:pPr>
        <w:tabs>
          <w:tab w:val="clear" w:pos="567"/>
        </w:tabs>
      </w:pPr>
    </w:p>
    <w:p w14:paraId="3B1B507E" w14:textId="77777777" w:rsidR="0079026F" w:rsidRPr="006B253B" w:rsidRDefault="0079026F" w:rsidP="0079026F">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16.</w:t>
      </w:r>
      <w:r w:rsidRPr="006B253B">
        <w:rPr>
          <w:b/>
        </w:rPr>
        <w:tab/>
        <w:t>INFORMAZZJONI BIL-BRAILLE</w:t>
      </w:r>
    </w:p>
    <w:p w14:paraId="610D42B0" w14:textId="77777777" w:rsidR="0079026F" w:rsidRPr="006B253B" w:rsidRDefault="0079026F" w:rsidP="0079026F">
      <w:pPr>
        <w:tabs>
          <w:tab w:val="clear" w:pos="567"/>
        </w:tabs>
      </w:pPr>
    </w:p>
    <w:p w14:paraId="54C44CA7" w14:textId="77777777" w:rsidR="0079026F" w:rsidRPr="006B253B" w:rsidRDefault="0079026F" w:rsidP="0079026F"/>
    <w:p w14:paraId="09BD8008" w14:textId="77777777" w:rsidR="0079026F" w:rsidRPr="006B253B" w:rsidRDefault="0079026F" w:rsidP="0079026F">
      <w:pPr>
        <w:pBdr>
          <w:top w:val="single" w:sz="4" w:space="1" w:color="000000"/>
          <w:left w:val="single" w:sz="4" w:space="4" w:color="000000"/>
          <w:bottom w:val="single" w:sz="4" w:space="1" w:color="000000"/>
          <w:right w:val="single" w:sz="4" w:space="4" w:color="000000"/>
        </w:pBdr>
        <w:ind w:left="567" w:hanging="567"/>
        <w:rPr>
          <w:b/>
        </w:rPr>
      </w:pPr>
      <w:r w:rsidRPr="006B253B">
        <w:rPr>
          <w:b/>
          <w:bCs/>
        </w:rPr>
        <w:t>17.</w:t>
      </w:r>
      <w:r w:rsidRPr="006B253B">
        <w:rPr>
          <w:b/>
          <w:bCs/>
        </w:rPr>
        <w:tab/>
        <w:t>IDENTIFIKATUR UNIKU – BARCODE 2D</w:t>
      </w:r>
    </w:p>
    <w:p w14:paraId="45E572D2" w14:textId="77777777" w:rsidR="0079026F" w:rsidRPr="006B253B" w:rsidRDefault="0079026F" w:rsidP="0079026F">
      <w:pPr>
        <w:tabs>
          <w:tab w:val="clear" w:pos="567"/>
        </w:tabs>
      </w:pPr>
    </w:p>
    <w:p w14:paraId="0E72B9CF" w14:textId="77777777" w:rsidR="0079026F" w:rsidRPr="006B253B" w:rsidRDefault="0079026F" w:rsidP="0079026F">
      <w:r w:rsidRPr="006B253B">
        <w:rPr>
          <w:highlight w:val="lightGray"/>
        </w:rPr>
        <w:t>barcode 2D li jkollu l-identifikatur uniku inkluż.</w:t>
      </w:r>
    </w:p>
    <w:p w14:paraId="624EF3AB" w14:textId="77777777" w:rsidR="0079026F" w:rsidRPr="006B253B" w:rsidRDefault="0079026F" w:rsidP="0079026F">
      <w:pPr>
        <w:tabs>
          <w:tab w:val="clear" w:pos="567"/>
        </w:tabs>
      </w:pPr>
    </w:p>
    <w:p w14:paraId="09E6CD2D" w14:textId="77777777" w:rsidR="0079026F" w:rsidRPr="006B253B" w:rsidRDefault="0079026F" w:rsidP="0079026F">
      <w:pPr>
        <w:tabs>
          <w:tab w:val="clear" w:pos="567"/>
        </w:tabs>
      </w:pPr>
    </w:p>
    <w:p w14:paraId="7659F9F5" w14:textId="77777777" w:rsidR="0079026F" w:rsidRPr="006B253B" w:rsidRDefault="0079026F" w:rsidP="0079026F">
      <w:pPr>
        <w:pBdr>
          <w:top w:val="single" w:sz="4" w:space="1" w:color="000000"/>
          <w:left w:val="single" w:sz="4" w:space="4" w:color="000000"/>
          <w:bottom w:val="single" w:sz="4" w:space="1" w:color="000000"/>
          <w:right w:val="single" w:sz="4" w:space="4" w:color="000000"/>
        </w:pBdr>
        <w:ind w:left="567" w:hanging="567"/>
        <w:rPr>
          <w:b/>
        </w:rPr>
      </w:pPr>
      <w:r w:rsidRPr="006B253B">
        <w:rPr>
          <w:b/>
          <w:bCs/>
        </w:rPr>
        <w:t>18.</w:t>
      </w:r>
      <w:r w:rsidRPr="006B253B">
        <w:rPr>
          <w:b/>
          <w:bCs/>
        </w:rPr>
        <w:tab/>
        <w:t xml:space="preserve">IDENTIFIKATUR UNIKU - </w:t>
      </w:r>
      <w:r w:rsidRPr="006B253B">
        <w:rPr>
          <w:b/>
          <w:bCs/>
          <w:i/>
        </w:rPr>
        <w:t>DATA</w:t>
      </w:r>
      <w:r w:rsidRPr="006B253B">
        <w:rPr>
          <w:b/>
          <w:bCs/>
        </w:rPr>
        <w:t xml:space="preserve"> LI TINQARA MILL-BNIEDEM</w:t>
      </w:r>
    </w:p>
    <w:p w14:paraId="74D71833" w14:textId="77777777" w:rsidR="0079026F" w:rsidRPr="006B253B" w:rsidRDefault="0079026F" w:rsidP="0079026F">
      <w:pPr>
        <w:tabs>
          <w:tab w:val="clear" w:pos="567"/>
        </w:tabs>
      </w:pPr>
    </w:p>
    <w:p w14:paraId="009FA59C" w14:textId="77777777" w:rsidR="006347D3" w:rsidRPr="006B253B" w:rsidRDefault="006D5457" w:rsidP="006347D3">
      <w:pPr>
        <w:pBdr>
          <w:top w:val="single" w:sz="4" w:space="1" w:color="000000"/>
          <w:left w:val="single" w:sz="4" w:space="4" w:color="000000"/>
          <w:bottom w:val="single" w:sz="4" w:space="1" w:color="000000"/>
          <w:right w:val="single" w:sz="4" w:space="4" w:color="000000"/>
        </w:pBdr>
        <w:ind w:left="567" w:hanging="567"/>
        <w:rPr>
          <w:b/>
          <w:bCs/>
        </w:rPr>
      </w:pPr>
      <w:r w:rsidRPr="006B253B">
        <w:rPr>
          <w:b/>
        </w:rPr>
        <w:br w:type="page"/>
      </w:r>
      <w:bookmarkEnd w:id="221"/>
      <w:bookmarkEnd w:id="222"/>
      <w:r w:rsidR="006347D3" w:rsidRPr="006B253B">
        <w:rPr>
          <w:b/>
          <w:bCs/>
        </w:rPr>
        <w:t>TAGĦRIF LI GĦANDU JIDHER FUQ IL-PAKKETT TA’ BARRA</w:t>
      </w:r>
    </w:p>
    <w:p w14:paraId="07A0EFDF"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441EF93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KARTUNA TA’ BARRA TAS-SIRINGA MIMLIJA GĦAL-LEST (45 mg)</w:t>
      </w:r>
    </w:p>
    <w:p w14:paraId="734B3843" w14:textId="77777777" w:rsidR="006347D3" w:rsidRPr="006B253B" w:rsidRDefault="006347D3" w:rsidP="006347D3">
      <w:pPr>
        <w:tabs>
          <w:tab w:val="clear" w:pos="567"/>
        </w:tabs>
      </w:pPr>
    </w:p>
    <w:p w14:paraId="27BA47F2" w14:textId="77777777" w:rsidR="006347D3" w:rsidRPr="006B253B" w:rsidRDefault="006347D3" w:rsidP="006347D3">
      <w:pPr>
        <w:tabs>
          <w:tab w:val="clear" w:pos="567"/>
        </w:tabs>
      </w:pPr>
    </w:p>
    <w:p w14:paraId="3066CE1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TAL-PRODOTT MEDIĊINALI</w:t>
      </w:r>
    </w:p>
    <w:p w14:paraId="72FCB3D3" w14:textId="77777777" w:rsidR="006347D3" w:rsidRPr="006B253B" w:rsidRDefault="006347D3" w:rsidP="006347D3">
      <w:pPr>
        <w:tabs>
          <w:tab w:val="clear" w:pos="567"/>
        </w:tabs>
      </w:pPr>
    </w:p>
    <w:p w14:paraId="638B8855" w14:textId="77777777" w:rsidR="006347D3" w:rsidRPr="006B253B" w:rsidRDefault="006347D3" w:rsidP="006347D3">
      <w:pPr>
        <w:tabs>
          <w:tab w:val="clear" w:pos="567"/>
        </w:tabs>
      </w:pPr>
      <w:r w:rsidRPr="006B253B">
        <w:t>IMULDOSA 45 mg soluzzjoni għall-injezzjoni f’siringa mimlija għal-lest</w:t>
      </w:r>
    </w:p>
    <w:p w14:paraId="7AFA0742" w14:textId="77777777" w:rsidR="006347D3" w:rsidRPr="006B253B" w:rsidRDefault="006347D3" w:rsidP="006347D3">
      <w:pPr>
        <w:tabs>
          <w:tab w:val="clear" w:pos="567"/>
        </w:tabs>
      </w:pPr>
      <w:r w:rsidRPr="006B253B">
        <w:t>ustekinumab</w:t>
      </w:r>
    </w:p>
    <w:p w14:paraId="64F55BC5" w14:textId="77777777" w:rsidR="006347D3" w:rsidRPr="006B253B" w:rsidRDefault="006347D3" w:rsidP="006347D3">
      <w:pPr>
        <w:tabs>
          <w:tab w:val="clear" w:pos="567"/>
        </w:tabs>
      </w:pPr>
    </w:p>
    <w:p w14:paraId="33CE8AE1" w14:textId="77777777" w:rsidR="006347D3" w:rsidRPr="006B253B" w:rsidRDefault="006347D3" w:rsidP="006347D3">
      <w:pPr>
        <w:tabs>
          <w:tab w:val="clear" w:pos="567"/>
        </w:tabs>
      </w:pPr>
    </w:p>
    <w:p w14:paraId="15B2AC50"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DIKJARAZZJONI TAS-SUSTANZA(I) ATTIVA(I)</w:t>
      </w:r>
    </w:p>
    <w:p w14:paraId="028932FC" w14:textId="77777777" w:rsidR="006347D3" w:rsidRPr="006B253B" w:rsidRDefault="006347D3" w:rsidP="006347D3">
      <w:pPr>
        <w:tabs>
          <w:tab w:val="clear" w:pos="567"/>
        </w:tabs>
      </w:pPr>
    </w:p>
    <w:p w14:paraId="6475B0AE" w14:textId="77777777" w:rsidR="006347D3" w:rsidRPr="006B253B" w:rsidRDefault="006347D3" w:rsidP="006347D3">
      <w:pPr>
        <w:tabs>
          <w:tab w:val="clear" w:pos="567"/>
        </w:tabs>
      </w:pPr>
      <w:r w:rsidRPr="006B253B">
        <w:t>Kull siringa mimlija għal-lest fiha 45 mg ta’ ustekinumab f’0.5 mL.</w:t>
      </w:r>
    </w:p>
    <w:p w14:paraId="1207F9D4" w14:textId="77777777" w:rsidR="006347D3" w:rsidRPr="006B253B" w:rsidRDefault="006347D3" w:rsidP="006347D3">
      <w:pPr>
        <w:tabs>
          <w:tab w:val="clear" w:pos="567"/>
        </w:tabs>
      </w:pPr>
    </w:p>
    <w:p w14:paraId="5707F2BC" w14:textId="77777777" w:rsidR="006347D3" w:rsidRPr="006B253B" w:rsidRDefault="006347D3" w:rsidP="006347D3">
      <w:pPr>
        <w:tabs>
          <w:tab w:val="clear" w:pos="567"/>
        </w:tabs>
      </w:pPr>
    </w:p>
    <w:p w14:paraId="66F8036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3.</w:t>
      </w:r>
      <w:r w:rsidRPr="006B253B">
        <w:rPr>
          <w:b/>
        </w:rPr>
        <w:tab/>
        <w:t>LISTA TA’ EĊĊIPJENTI</w:t>
      </w:r>
    </w:p>
    <w:p w14:paraId="53A6FF26" w14:textId="77777777" w:rsidR="006347D3" w:rsidRPr="006B253B" w:rsidRDefault="006347D3" w:rsidP="006347D3">
      <w:pPr>
        <w:tabs>
          <w:tab w:val="clear" w:pos="567"/>
        </w:tabs>
        <w:rPr>
          <w:iCs/>
        </w:rPr>
      </w:pPr>
    </w:p>
    <w:p w14:paraId="48973D41" w14:textId="77777777" w:rsidR="006347D3" w:rsidRPr="006B253B" w:rsidRDefault="006347D3" w:rsidP="006347D3">
      <w:pPr>
        <w:tabs>
          <w:tab w:val="clear" w:pos="567"/>
        </w:tabs>
      </w:pPr>
      <w:r w:rsidRPr="006B253B">
        <w:rPr>
          <w:iCs/>
        </w:rPr>
        <w:t xml:space="preserve">Eċċipjenti: Sucrose, L-histidine, L-histidine hydrochloride monohydrate, polysorbate 80, ilma għall-injezzjonijiet. </w:t>
      </w:r>
      <w:r w:rsidRPr="006B253B">
        <w:rPr>
          <w:color w:val="000000"/>
          <w:spacing w:val="-4"/>
          <w:shd w:val="clear" w:color="auto" w:fill="C0C0C0"/>
        </w:rPr>
        <w:t>Ara l-fuljett ta’ tagħrif għal aktar informazzjoni.</w:t>
      </w:r>
    </w:p>
    <w:p w14:paraId="6D15C864" w14:textId="77777777" w:rsidR="006347D3" w:rsidRPr="006B253B" w:rsidRDefault="006347D3" w:rsidP="006347D3">
      <w:pPr>
        <w:tabs>
          <w:tab w:val="clear" w:pos="567"/>
        </w:tabs>
      </w:pPr>
    </w:p>
    <w:p w14:paraId="77B5A61A" w14:textId="77777777" w:rsidR="006347D3" w:rsidRPr="006B253B" w:rsidRDefault="006347D3" w:rsidP="006347D3">
      <w:pPr>
        <w:tabs>
          <w:tab w:val="clear" w:pos="567"/>
        </w:tabs>
      </w:pPr>
    </w:p>
    <w:p w14:paraId="0EB2245E"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GĦAMLA FARMAĊEWTIKA U KONTENUT</w:t>
      </w:r>
    </w:p>
    <w:p w14:paraId="6329D36F" w14:textId="77777777" w:rsidR="006347D3" w:rsidRPr="006B253B" w:rsidRDefault="006347D3" w:rsidP="006347D3">
      <w:pPr>
        <w:tabs>
          <w:tab w:val="clear" w:pos="567"/>
        </w:tabs>
      </w:pPr>
    </w:p>
    <w:p w14:paraId="56A12662" w14:textId="77777777" w:rsidR="006347D3" w:rsidRPr="006B253B" w:rsidRDefault="006347D3" w:rsidP="006347D3">
      <w:pPr>
        <w:tabs>
          <w:tab w:val="clear" w:pos="567"/>
        </w:tabs>
        <w:rPr>
          <w:color w:val="000000"/>
          <w:spacing w:val="-4"/>
          <w:shd w:val="clear" w:color="auto" w:fill="C0C0C0"/>
        </w:rPr>
      </w:pPr>
      <w:r w:rsidRPr="006B253B">
        <w:rPr>
          <w:color w:val="000000"/>
          <w:spacing w:val="-4"/>
          <w:shd w:val="clear" w:color="auto" w:fill="C0C0C0"/>
        </w:rPr>
        <w:t>Soluzzjoni għall-injezzjoni f’siringa mimlija għal-lest</w:t>
      </w:r>
    </w:p>
    <w:p w14:paraId="7F4A6E5D" w14:textId="77777777" w:rsidR="006347D3" w:rsidRPr="006B253B" w:rsidRDefault="006347D3" w:rsidP="006347D3">
      <w:pPr>
        <w:tabs>
          <w:tab w:val="clear" w:pos="567"/>
        </w:tabs>
      </w:pPr>
      <w:r w:rsidRPr="006B253B">
        <w:t>45 mg/0.5 mL</w:t>
      </w:r>
    </w:p>
    <w:p w14:paraId="6578F426" w14:textId="77777777" w:rsidR="006347D3" w:rsidRPr="006B253B" w:rsidRDefault="006347D3" w:rsidP="006347D3">
      <w:pPr>
        <w:tabs>
          <w:tab w:val="clear" w:pos="567"/>
        </w:tabs>
      </w:pPr>
      <w:r w:rsidRPr="006B253B">
        <w:t>Siringa waħda mimlija għal-lest</w:t>
      </w:r>
    </w:p>
    <w:p w14:paraId="6C3B3423" w14:textId="77777777" w:rsidR="006347D3" w:rsidRPr="006B253B" w:rsidRDefault="006347D3" w:rsidP="006347D3">
      <w:pPr>
        <w:tabs>
          <w:tab w:val="clear" w:pos="567"/>
        </w:tabs>
      </w:pPr>
    </w:p>
    <w:p w14:paraId="364C16DB" w14:textId="77777777" w:rsidR="006347D3" w:rsidRPr="006B253B" w:rsidRDefault="006347D3" w:rsidP="006347D3">
      <w:pPr>
        <w:tabs>
          <w:tab w:val="clear" w:pos="567"/>
        </w:tabs>
      </w:pPr>
    </w:p>
    <w:p w14:paraId="2015980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5.</w:t>
      </w:r>
      <w:r w:rsidRPr="006B253B">
        <w:rPr>
          <w:b/>
        </w:rPr>
        <w:tab/>
        <w:t>MOD TA’ KIF U MNEJN JINGĦATA</w:t>
      </w:r>
    </w:p>
    <w:p w14:paraId="77759DBA" w14:textId="77777777" w:rsidR="006347D3" w:rsidRPr="006B253B" w:rsidRDefault="006347D3" w:rsidP="006347D3">
      <w:pPr>
        <w:tabs>
          <w:tab w:val="clear" w:pos="567"/>
        </w:tabs>
        <w:rPr>
          <w:iCs/>
        </w:rPr>
      </w:pPr>
    </w:p>
    <w:p w14:paraId="7630E553" w14:textId="77777777" w:rsidR="006347D3" w:rsidRPr="006B253B" w:rsidRDefault="006347D3" w:rsidP="006347D3">
      <w:pPr>
        <w:tabs>
          <w:tab w:val="clear" w:pos="567"/>
        </w:tabs>
        <w:rPr>
          <w:iCs/>
        </w:rPr>
      </w:pPr>
      <w:r w:rsidRPr="006B253B">
        <w:rPr>
          <w:iCs/>
        </w:rPr>
        <w:t>Tħawwdux.</w:t>
      </w:r>
    </w:p>
    <w:p w14:paraId="4CDA8BA0" w14:textId="77777777" w:rsidR="006347D3" w:rsidRPr="006B253B" w:rsidRDefault="006347D3" w:rsidP="006347D3">
      <w:pPr>
        <w:tabs>
          <w:tab w:val="clear" w:pos="567"/>
        </w:tabs>
      </w:pPr>
      <w:r w:rsidRPr="006B253B">
        <w:rPr>
          <w:iCs/>
        </w:rPr>
        <w:t>Użu taħt il-ġilda.</w:t>
      </w:r>
    </w:p>
    <w:p w14:paraId="772B574F" w14:textId="77777777" w:rsidR="006347D3" w:rsidRPr="006B253B" w:rsidRDefault="006347D3" w:rsidP="006347D3">
      <w:pPr>
        <w:tabs>
          <w:tab w:val="clear" w:pos="567"/>
        </w:tabs>
      </w:pPr>
      <w:r w:rsidRPr="006B253B">
        <w:t>Aqra l-fuljett ta’ tagħrif qabel l-użu.</w:t>
      </w:r>
    </w:p>
    <w:p w14:paraId="54C157E7" w14:textId="77777777" w:rsidR="006347D3" w:rsidRPr="006B253B" w:rsidRDefault="006347D3" w:rsidP="006347D3">
      <w:pPr>
        <w:tabs>
          <w:tab w:val="clear" w:pos="567"/>
        </w:tabs>
      </w:pPr>
    </w:p>
    <w:p w14:paraId="18560978" w14:textId="77777777" w:rsidR="006347D3" w:rsidRPr="006B253B" w:rsidRDefault="006347D3" w:rsidP="006347D3">
      <w:pPr>
        <w:tabs>
          <w:tab w:val="clear" w:pos="567"/>
        </w:tabs>
      </w:pPr>
    </w:p>
    <w:p w14:paraId="37B5FE30"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6.</w:t>
      </w:r>
      <w:r w:rsidRPr="006B253B">
        <w:rPr>
          <w:b/>
        </w:rPr>
        <w:tab/>
        <w:t>TWISSIJA SPEĊJALI LI L-PRODOTT MEDIĊINALI GĦANDU JINŻAMM FEJN MA JIDHIRX U MA JINTLAĦAQX MIT-TFAL</w:t>
      </w:r>
    </w:p>
    <w:p w14:paraId="5BE536C0" w14:textId="77777777" w:rsidR="006347D3" w:rsidRPr="006B253B" w:rsidRDefault="006347D3" w:rsidP="006347D3">
      <w:pPr>
        <w:tabs>
          <w:tab w:val="clear" w:pos="567"/>
        </w:tabs>
      </w:pPr>
    </w:p>
    <w:p w14:paraId="03725040" w14:textId="77777777" w:rsidR="006347D3" w:rsidRPr="006B253B" w:rsidRDefault="006347D3" w:rsidP="006347D3">
      <w:pPr>
        <w:tabs>
          <w:tab w:val="clear" w:pos="567"/>
        </w:tabs>
      </w:pPr>
      <w:r w:rsidRPr="006B253B">
        <w:t>Żomm fejn ma jidhirx u ma jintlaħaqx mit-tfal.</w:t>
      </w:r>
    </w:p>
    <w:p w14:paraId="537D5B53" w14:textId="77777777" w:rsidR="006347D3" w:rsidRPr="006B253B" w:rsidRDefault="006347D3" w:rsidP="006347D3">
      <w:pPr>
        <w:tabs>
          <w:tab w:val="clear" w:pos="567"/>
        </w:tabs>
      </w:pPr>
    </w:p>
    <w:p w14:paraId="0B256236" w14:textId="77777777" w:rsidR="006347D3" w:rsidRPr="006B253B" w:rsidRDefault="006347D3" w:rsidP="006347D3">
      <w:pPr>
        <w:tabs>
          <w:tab w:val="clear" w:pos="567"/>
        </w:tabs>
      </w:pPr>
    </w:p>
    <w:p w14:paraId="34356A0A"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7.</w:t>
      </w:r>
      <w:r w:rsidRPr="006B253B">
        <w:rPr>
          <w:b/>
        </w:rPr>
        <w:tab/>
        <w:t>TWISSIJA(IET) SPEĊJALI OĦRA, JEKK MEĦTIEĠA</w:t>
      </w:r>
    </w:p>
    <w:p w14:paraId="0031D2DC" w14:textId="77777777" w:rsidR="006347D3" w:rsidRPr="006B253B" w:rsidRDefault="006347D3" w:rsidP="006347D3">
      <w:pPr>
        <w:tabs>
          <w:tab w:val="clear" w:pos="567"/>
        </w:tabs>
      </w:pPr>
    </w:p>
    <w:p w14:paraId="1272F181" w14:textId="77777777" w:rsidR="006347D3" w:rsidRPr="006B253B" w:rsidRDefault="006347D3" w:rsidP="006347D3">
      <w:pPr>
        <w:tabs>
          <w:tab w:val="clear" w:pos="567"/>
        </w:tabs>
      </w:pPr>
    </w:p>
    <w:p w14:paraId="5EA7A27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8.</w:t>
      </w:r>
      <w:r w:rsidRPr="006B253B">
        <w:rPr>
          <w:b/>
        </w:rPr>
        <w:tab/>
        <w:t>DATA TA’ SKADENZA</w:t>
      </w:r>
    </w:p>
    <w:p w14:paraId="60101403" w14:textId="77777777" w:rsidR="006347D3" w:rsidRPr="006B253B" w:rsidRDefault="006347D3" w:rsidP="006347D3"/>
    <w:p w14:paraId="63DC9B44" w14:textId="77777777" w:rsidR="006347D3" w:rsidRPr="006B253B" w:rsidRDefault="006347D3" w:rsidP="006347D3">
      <w:pPr>
        <w:tabs>
          <w:tab w:val="clear" w:pos="567"/>
        </w:tabs>
      </w:pPr>
      <w:r w:rsidRPr="006B253B">
        <w:t>EXP</w:t>
      </w:r>
    </w:p>
    <w:p w14:paraId="213D7A4A" w14:textId="77777777" w:rsidR="006347D3" w:rsidRPr="006B253B" w:rsidRDefault="006347D3" w:rsidP="006347D3">
      <w:pPr>
        <w:suppressAutoHyphens w:val="0"/>
        <w:rPr>
          <w:rFonts w:eastAsia="Times New Roman"/>
          <w:noProof/>
          <w:lang w:eastAsia="en-US"/>
        </w:rPr>
      </w:pPr>
      <w:r w:rsidRPr="006B253B">
        <w:rPr>
          <w:rFonts w:eastAsia="Times New Roman"/>
          <w:noProof/>
          <w:lang w:eastAsia="en-US"/>
        </w:rPr>
        <w:t>Data meta għandha tintrema, jekk tinħażen f’temperatura tal-kamra:___________________</w:t>
      </w:r>
    </w:p>
    <w:p w14:paraId="4E8922A7" w14:textId="77777777" w:rsidR="006347D3" w:rsidRPr="006B253B" w:rsidRDefault="006347D3" w:rsidP="006347D3">
      <w:pPr>
        <w:tabs>
          <w:tab w:val="clear" w:pos="567"/>
        </w:tabs>
      </w:pPr>
    </w:p>
    <w:p w14:paraId="7E033C3A" w14:textId="77777777" w:rsidR="006347D3" w:rsidRPr="006B253B" w:rsidRDefault="006347D3" w:rsidP="006347D3">
      <w:pPr>
        <w:tabs>
          <w:tab w:val="clear" w:pos="567"/>
        </w:tabs>
      </w:pPr>
    </w:p>
    <w:p w14:paraId="5D2A7BEC"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9.</w:t>
      </w:r>
      <w:r w:rsidRPr="006B253B">
        <w:rPr>
          <w:b/>
        </w:rPr>
        <w:tab/>
        <w:t>KONDIZZJONIJIET SPEĊJALI TA’ KIF JINĦAŻEN</w:t>
      </w:r>
    </w:p>
    <w:p w14:paraId="41E0FA81" w14:textId="77777777" w:rsidR="006347D3" w:rsidRPr="006B253B" w:rsidRDefault="006347D3" w:rsidP="006347D3">
      <w:pPr>
        <w:keepNext/>
      </w:pPr>
    </w:p>
    <w:p w14:paraId="6EF704AC" w14:textId="77777777" w:rsidR="006347D3" w:rsidRPr="006B253B" w:rsidRDefault="006347D3" w:rsidP="006347D3">
      <w:pPr>
        <w:tabs>
          <w:tab w:val="clear" w:pos="567"/>
        </w:tabs>
      </w:pPr>
      <w:r w:rsidRPr="006B253B">
        <w:t>Aħżen fi friġġ.</w:t>
      </w:r>
    </w:p>
    <w:p w14:paraId="157B2436" w14:textId="77777777" w:rsidR="006347D3" w:rsidRPr="006B253B" w:rsidRDefault="006347D3" w:rsidP="006347D3">
      <w:pPr>
        <w:tabs>
          <w:tab w:val="clear" w:pos="567"/>
        </w:tabs>
      </w:pPr>
      <w:r w:rsidRPr="006B253B">
        <w:t>Tagħmlux fil-friża.</w:t>
      </w:r>
    </w:p>
    <w:p w14:paraId="3028EA7C" w14:textId="77777777" w:rsidR="006347D3" w:rsidRPr="006B253B" w:rsidRDefault="006347D3" w:rsidP="006347D3">
      <w:pPr>
        <w:tabs>
          <w:tab w:val="clear" w:pos="567"/>
        </w:tabs>
      </w:pPr>
      <w:r w:rsidRPr="006B253B">
        <w:t>Żomm is-siringa mimlija għal-lest fil-kartuna ta’ barra sabiex tilqa’ mid-dawl.</w:t>
      </w:r>
    </w:p>
    <w:p w14:paraId="2CB859BC" w14:textId="77777777" w:rsidR="006347D3" w:rsidRPr="006B253B" w:rsidRDefault="006347D3" w:rsidP="006347D3">
      <w:pPr>
        <w:tabs>
          <w:tab w:val="clear" w:pos="567"/>
        </w:tabs>
      </w:pPr>
      <w:r w:rsidRPr="006B253B">
        <w:rPr>
          <w:szCs w:val="22"/>
        </w:rPr>
        <w:t>Tista’ tinħażen f’temperatura tal-kamra (sa 30°C) għal perjodu wieħed sa 30 jum, iżda li ma jaqbiżx id-data oriġinali ta’ skadenza.</w:t>
      </w:r>
    </w:p>
    <w:p w14:paraId="37574E19" w14:textId="77777777" w:rsidR="006347D3" w:rsidRPr="006B253B" w:rsidRDefault="006347D3" w:rsidP="006347D3">
      <w:pPr>
        <w:tabs>
          <w:tab w:val="clear" w:pos="567"/>
        </w:tabs>
      </w:pPr>
    </w:p>
    <w:p w14:paraId="2B5BF5E4" w14:textId="77777777" w:rsidR="006347D3" w:rsidRPr="006B253B" w:rsidRDefault="006347D3" w:rsidP="006347D3">
      <w:pPr>
        <w:tabs>
          <w:tab w:val="clear" w:pos="567"/>
        </w:tabs>
      </w:pPr>
    </w:p>
    <w:p w14:paraId="01F4F962"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10.</w:t>
      </w:r>
      <w:r w:rsidRPr="006B253B">
        <w:rPr>
          <w:b/>
        </w:rPr>
        <w:tab/>
        <w:t>PREKAWZJONIJIET SPEĊJALI GĦAR-RIMI TA’ PRODOTTI MEDIĊINALI MHUX UŻATI JEW SKART MINN DAWN IL-PRODOTTI MEDIĊINALI, JEKK HEMM BŻONN</w:t>
      </w:r>
    </w:p>
    <w:p w14:paraId="2E0FD801" w14:textId="77777777" w:rsidR="006347D3" w:rsidRPr="006B253B" w:rsidRDefault="006347D3" w:rsidP="006347D3">
      <w:pPr>
        <w:tabs>
          <w:tab w:val="clear" w:pos="567"/>
        </w:tabs>
      </w:pPr>
    </w:p>
    <w:p w14:paraId="30DE6912" w14:textId="77777777" w:rsidR="006347D3" w:rsidRPr="006B253B" w:rsidRDefault="006347D3" w:rsidP="006347D3">
      <w:pPr>
        <w:tabs>
          <w:tab w:val="clear" w:pos="567"/>
        </w:tabs>
      </w:pPr>
    </w:p>
    <w:p w14:paraId="5F71A5B0"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11.</w:t>
      </w:r>
      <w:r w:rsidRPr="006B253B">
        <w:rPr>
          <w:b/>
        </w:rPr>
        <w:tab/>
        <w:t>ISEM U INDIRIZZ TAD-DETENTUR TAL-AWTORIZZAZZJONI GĦAT-TQEGĦID FIS-SUQ</w:t>
      </w:r>
    </w:p>
    <w:p w14:paraId="25EE3C16" w14:textId="77777777" w:rsidR="006347D3" w:rsidRPr="006B253B" w:rsidRDefault="006347D3" w:rsidP="006347D3">
      <w:pPr>
        <w:tabs>
          <w:tab w:val="clear" w:pos="567"/>
        </w:tabs>
      </w:pPr>
    </w:p>
    <w:p w14:paraId="3F83E817" w14:textId="77777777" w:rsidR="006347D3" w:rsidRPr="006B253B" w:rsidRDefault="006347D3" w:rsidP="006347D3">
      <w:pPr>
        <w:keepNext/>
        <w:tabs>
          <w:tab w:val="clear" w:pos="567"/>
        </w:tabs>
        <w:rPr>
          <w:szCs w:val="13"/>
        </w:rPr>
      </w:pPr>
      <w:r w:rsidRPr="006B253B">
        <w:rPr>
          <w:szCs w:val="13"/>
        </w:rPr>
        <w:t>Accord Healthcare S.L.U.</w:t>
      </w:r>
    </w:p>
    <w:p w14:paraId="426B9ADD" w14:textId="51E9E35D" w:rsidR="006347D3" w:rsidRPr="006B253B" w:rsidRDefault="006347D3" w:rsidP="006347D3">
      <w:pPr>
        <w:keepNext/>
        <w:tabs>
          <w:tab w:val="clear" w:pos="567"/>
        </w:tabs>
        <w:rPr>
          <w:szCs w:val="13"/>
        </w:rPr>
      </w:pPr>
      <w:r w:rsidRPr="006B253B">
        <w:rPr>
          <w:szCs w:val="13"/>
        </w:rPr>
        <w:t>World Trade Center, Moll de Barcelona, s/n</w:t>
      </w:r>
    </w:p>
    <w:p w14:paraId="3520E854" w14:textId="77777777" w:rsidR="006347D3" w:rsidRPr="006B253B" w:rsidRDefault="006347D3" w:rsidP="006347D3">
      <w:pPr>
        <w:keepNext/>
        <w:tabs>
          <w:tab w:val="clear" w:pos="567"/>
        </w:tabs>
        <w:rPr>
          <w:szCs w:val="13"/>
        </w:rPr>
      </w:pPr>
      <w:r w:rsidRPr="006B253B">
        <w:rPr>
          <w:szCs w:val="13"/>
        </w:rPr>
        <w:t>Edifici Est, 6a Planta</w:t>
      </w:r>
    </w:p>
    <w:p w14:paraId="4A7DA266" w14:textId="77777777" w:rsidR="006347D3" w:rsidRPr="006B253B" w:rsidRDefault="006347D3" w:rsidP="006347D3">
      <w:pPr>
        <w:keepNext/>
        <w:tabs>
          <w:tab w:val="clear" w:pos="567"/>
        </w:tabs>
        <w:rPr>
          <w:szCs w:val="13"/>
        </w:rPr>
      </w:pPr>
      <w:r w:rsidRPr="006B253B">
        <w:rPr>
          <w:szCs w:val="13"/>
        </w:rPr>
        <w:t>08039 Barcelona</w:t>
      </w:r>
    </w:p>
    <w:p w14:paraId="50CC129F" w14:textId="77777777" w:rsidR="006347D3" w:rsidRPr="006B253B" w:rsidRDefault="006347D3" w:rsidP="006347D3">
      <w:pPr>
        <w:rPr>
          <w:szCs w:val="13"/>
        </w:rPr>
      </w:pPr>
      <w:r w:rsidRPr="006B253B">
        <w:rPr>
          <w:szCs w:val="13"/>
        </w:rPr>
        <w:t>Spanja</w:t>
      </w:r>
    </w:p>
    <w:p w14:paraId="3FF3495C" w14:textId="77777777" w:rsidR="006347D3" w:rsidRPr="006B253B" w:rsidRDefault="006347D3" w:rsidP="006347D3">
      <w:pPr>
        <w:tabs>
          <w:tab w:val="clear" w:pos="567"/>
        </w:tabs>
      </w:pPr>
    </w:p>
    <w:p w14:paraId="735221F7" w14:textId="77777777" w:rsidR="006347D3" w:rsidRPr="006B253B" w:rsidRDefault="006347D3" w:rsidP="006347D3">
      <w:pPr>
        <w:tabs>
          <w:tab w:val="clear" w:pos="567"/>
        </w:tabs>
      </w:pPr>
    </w:p>
    <w:p w14:paraId="30EDEEE0"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12.</w:t>
      </w:r>
      <w:r w:rsidRPr="006B253B">
        <w:rPr>
          <w:b/>
        </w:rPr>
        <w:tab/>
        <w:t>NUMRU(I) TAL-AWTORIZZAZZJONI GĦAT-TQEGĦID FIS-SUQ</w:t>
      </w:r>
    </w:p>
    <w:p w14:paraId="32F1E1D1" w14:textId="77777777" w:rsidR="006347D3" w:rsidRPr="006B253B" w:rsidRDefault="006347D3" w:rsidP="006347D3">
      <w:pPr>
        <w:tabs>
          <w:tab w:val="clear" w:pos="567"/>
        </w:tabs>
      </w:pPr>
    </w:p>
    <w:p w14:paraId="0470CB9F" w14:textId="77777777" w:rsidR="006347D3" w:rsidRPr="006B253B" w:rsidRDefault="006347D3" w:rsidP="006347D3">
      <w:pPr>
        <w:tabs>
          <w:tab w:val="clear" w:pos="567"/>
        </w:tabs>
      </w:pPr>
      <w:r w:rsidRPr="006B253B">
        <w:rPr>
          <w:szCs w:val="24"/>
        </w:rPr>
        <w:t>EU/1/24/1872/001</w:t>
      </w:r>
    </w:p>
    <w:p w14:paraId="76404B2E" w14:textId="77777777" w:rsidR="006347D3" w:rsidRPr="006B253B" w:rsidRDefault="006347D3" w:rsidP="006347D3">
      <w:pPr>
        <w:tabs>
          <w:tab w:val="clear" w:pos="567"/>
        </w:tabs>
      </w:pPr>
    </w:p>
    <w:p w14:paraId="1B911B4D" w14:textId="77777777" w:rsidR="006347D3" w:rsidRPr="006B253B" w:rsidRDefault="006347D3" w:rsidP="006347D3">
      <w:pPr>
        <w:tabs>
          <w:tab w:val="clear" w:pos="567"/>
        </w:tabs>
      </w:pPr>
    </w:p>
    <w:p w14:paraId="28D1088E"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13.</w:t>
      </w:r>
      <w:r w:rsidRPr="006B253B">
        <w:rPr>
          <w:b/>
        </w:rPr>
        <w:tab/>
        <w:t>NUMRU TAL-LOTT</w:t>
      </w:r>
    </w:p>
    <w:p w14:paraId="7641F02C" w14:textId="77777777" w:rsidR="006347D3" w:rsidRPr="006B253B" w:rsidRDefault="006347D3" w:rsidP="006347D3">
      <w:pPr>
        <w:tabs>
          <w:tab w:val="clear" w:pos="567"/>
        </w:tabs>
      </w:pPr>
    </w:p>
    <w:p w14:paraId="5AA7B7DA" w14:textId="14C4413A" w:rsidR="006347D3" w:rsidRPr="006B253B" w:rsidRDefault="006347D3" w:rsidP="006347D3">
      <w:pPr>
        <w:tabs>
          <w:tab w:val="clear" w:pos="567"/>
        </w:tabs>
      </w:pPr>
      <w:r w:rsidRPr="006B253B">
        <w:t>Lot</w:t>
      </w:r>
    </w:p>
    <w:p w14:paraId="6F450760" w14:textId="77777777" w:rsidR="006347D3" w:rsidRPr="006B253B" w:rsidRDefault="006347D3" w:rsidP="006347D3">
      <w:pPr>
        <w:tabs>
          <w:tab w:val="clear" w:pos="567"/>
        </w:tabs>
      </w:pPr>
    </w:p>
    <w:p w14:paraId="4638DE44" w14:textId="77777777" w:rsidR="006347D3" w:rsidRPr="006B253B" w:rsidRDefault="006347D3" w:rsidP="006347D3">
      <w:pPr>
        <w:tabs>
          <w:tab w:val="clear" w:pos="567"/>
        </w:tabs>
      </w:pPr>
    </w:p>
    <w:p w14:paraId="0EB3C23B"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14.</w:t>
      </w:r>
      <w:r w:rsidRPr="006B253B">
        <w:rPr>
          <w:b/>
        </w:rPr>
        <w:tab/>
        <w:t>KLASSIFIKAZZJONI ĠENERALI TA’ KIF JINGĦATA</w:t>
      </w:r>
    </w:p>
    <w:p w14:paraId="212EF7A6" w14:textId="77777777" w:rsidR="006347D3" w:rsidRPr="006B253B" w:rsidRDefault="006347D3" w:rsidP="006347D3">
      <w:pPr>
        <w:tabs>
          <w:tab w:val="clear" w:pos="567"/>
        </w:tabs>
      </w:pPr>
    </w:p>
    <w:p w14:paraId="21DF6736" w14:textId="77777777" w:rsidR="006347D3" w:rsidRPr="006B253B" w:rsidRDefault="006347D3" w:rsidP="006347D3">
      <w:pPr>
        <w:tabs>
          <w:tab w:val="clear" w:pos="567"/>
        </w:tabs>
      </w:pPr>
    </w:p>
    <w:p w14:paraId="1287362C"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15.</w:t>
      </w:r>
      <w:r w:rsidRPr="006B253B">
        <w:rPr>
          <w:b/>
        </w:rPr>
        <w:tab/>
        <w:t>ISTRUZZJONIJIET DWAR L-UŻU</w:t>
      </w:r>
    </w:p>
    <w:p w14:paraId="6835E842" w14:textId="77777777" w:rsidR="006347D3" w:rsidRPr="006B253B" w:rsidRDefault="006347D3" w:rsidP="006347D3">
      <w:pPr>
        <w:tabs>
          <w:tab w:val="clear" w:pos="567"/>
        </w:tabs>
      </w:pPr>
    </w:p>
    <w:p w14:paraId="771C279B" w14:textId="77777777" w:rsidR="006347D3" w:rsidRPr="006B253B" w:rsidRDefault="006347D3" w:rsidP="006347D3">
      <w:pPr>
        <w:tabs>
          <w:tab w:val="clear" w:pos="567"/>
        </w:tabs>
      </w:pPr>
    </w:p>
    <w:p w14:paraId="0E285A46"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16.</w:t>
      </w:r>
      <w:r w:rsidRPr="006B253B">
        <w:rPr>
          <w:b/>
        </w:rPr>
        <w:tab/>
        <w:t>INFORMAZZJONI BIL-BRAILLE</w:t>
      </w:r>
    </w:p>
    <w:p w14:paraId="3D1BF7BC" w14:textId="77777777" w:rsidR="006347D3" w:rsidRPr="006B253B" w:rsidRDefault="006347D3" w:rsidP="006347D3">
      <w:pPr>
        <w:tabs>
          <w:tab w:val="clear" w:pos="567"/>
        </w:tabs>
      </w:pPr>
    </w:p>
    <w:p w14:paraId="74FBCBFF" w14:textId="77777777" w:rsidR="006347D3" w:rsidRPr="006B253B" w:rsidRDefault="006347D3" w:rsidP="006347D3">
      <w:pPr>
        <w:tabs>
          <w:tab w:val="clear" w:pos="567"/>
        </w:tabs>
      </w:pPr>
      <w:r w:rsidRPr="006B253B">
        <w:t>IMULDOSA 45 mg</w:t>
      </w:r>
    </w:p>
    <w:p w14:paraId="7ACDFAA2" w14:textId="77777777" w:rsidR="006347D3" w:rsidRPr="006B253B" w:rsidRDefault="006347D3" w:rsidP="006347D3">
      <w:pPr>
        <w:tabs>
          <w:tab w:val="clear" w:pos="567"/>
        </w:tabs>
      </w:pPr>
    </w:p>
    <w:p w14:paraId="4B150293" w14:textId="77777777" w:rsidR="006347D3" w:rsidRPr="006B253B" w:rsidRDefault="006347D3" w:rsidP="006347D3">
      <w:pPr>
        <w:tabs>
          <w:tab w:val="clear" w:pos="567"/>
        </w:tabs>
      </w:pPr>
    </w:p>
    <w:p w14:paraId="0010A6A2"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17.</w:t>
      </w:r>
      <w:r w:rsidRPr="006B253B">
        <w:rPr>
          <w:b/>
        </w:rPr>
        <w:tab/>
        <w:t>IDENTIFIKATUR UNIKU – BARCODE 2D</w:t>
      </w:r>
    </w:p>
    <w:p w14:paraId="19D5578A" w14:textId="77777777" w:rsidR="006347D3" w:rsidRPr="006B253B" w:rsidRDefault="006347D3" w:rsidP="006347D3">
      <w:pPr>
        <w:tabs>
          <w:tab w:val="clear" w:pos="567"/>
        </w:tabs>
      </w:pPr>
    </w:p>
    <w:p w14:paraId="288C15F0" w14:textId="77777777" w:rsidR="006347D3" w:rsidRPr="006B253B" w:rsidRDefault="006347D3" w:rsidP="006347D3">
      <w:pPr>
        <w:tabs>
          <w:tab w:val="clear" w:pos="567"/>
        </w:tabs>
      </w:pPr>
      <w:r w:rsidRPr="006B253B">
        <w:rPr>
          <w:highlight w:val="lightGray"/>
        </w:rPr>
        <w:t>barcode 2D li jkollu l-identifikatur uniku inkluż.</w:t>
      </w:r>
    </w:p>
    <w:p w14:paraId="2132604A" w14:textId="77777777" w:rsidR="006347D3" w:rsidRPr="006B253B" w:rsidRDefault="006347D3" w:rsidP="006347D3">
      <w:pPr>
        <w:tabs>
          <w:tab w:val="clear" w:pos="567"/>
        </w:tabs>
      </w:pPr>
    </w:p>
    <w:p w14:paraId="24A4BED1" w14:textId="77777777" w:rsidR="006347D3" w:rsidRPr="006B253B" w:rsidRDefault="006347D3" w:rsidP="006347D3">
      <w:pPr>
        <w:tabs>
          <w:tab w:val="clear" w:pos="567"/>
        </w:tabs>
      </w:pPr>
    </w:p>
    <w:p w14:paraId="5F3919C9"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ind w:left="567" w:hanging="567"/>
        <w:rPr>
          <w:b/>
        </w:rPr>
      </w:pPr>
      <w:r w:rsidRPr="006B253B">
        <w:rPr>
          <w:b/>
          <w:bCs/>
        </w:rPr>
        <w:t>18.</w:t>
      </w:r>
      <w:r w:rsidRPr="006B253B">
        <w:rPr>
          <w:b/>
          <w:bCs/>
        </w:rPr>
        <w:tab/>
        <w:t xml:space="preserve">IDENTIFIKATUR UNIKU - </w:t>
      </w:r>
      <w:r w:rsidRPr="006B253B">
        <w:rPr>
          <w:b/>
          <w:bCs/>
          <w:i/>
        </w:rPr>
        <w:t>DATA</w:t>
      </w:r>
      <w:r w:rsidRPr="006B253B">
        <w:rPr>
          <w:b/>
          <w:bCs/>
        </w:rPr>
        <w:t xml:space="preserve"> LI TINQARA MILL-BNIEDEM</w:t>
      </w:r>
    </w:p>
    <w:p w14:paraId="2C9F2743" w14:textId="77777777" w:rsidR="006347D3" w:rsidRPr="006B253B" w:rsidRDefault="006347D3" w:rsidP="006347D3">
      <w:pPr>
        <w:keepNext/>
        <w:tabs>
          <w:tab w:val="clear" w:pos="567"/>
        </w:tabs>
      </w:pPr>
    </w:p>
    <w:p w14:paraId="70B1F6C0" w14:textId="77777777" w:rsidR="006347D3" w:rsidRPr="006B253B" w:rsidRDefault="006347D3" w:rsidP="006347D3">
      <w:pPr>
        <w:keepNext/>
        <w:tabs>
          <w:tab w:val="clear" w:pos="567"/>
        </w:tabs>
      </w:pPr>
      <w:r w:rsidRPr="006B253B">
        <w:t>PC</w:t>
      </w:r>
    </w:p>
    <w:p w14:paraId="7654138A" w14:textId="77777777" w:rsidR="006347D3" w:rsidRPr="006B253B" w:rsidRDefault="006347D3" w:rsidP="006347D3">
      <w:pPr>
        <w:keepNext/>
        <w:tabs>
          <w:tab w:val="clear" w:pos="567"/>
        </w:tabs>
      </w:pPr>
      <w:r w:rsidRPr="006B253B">
        <w:t>SN</w:t>
      </w:r>
    </w:p>
    <w:p w14:paraId="127E95A3" w14:textId="77777777" w:rsidR="006347D3" w:rsidRPr="006B253B" w:rsidRDefault="006347D3" w:rsidP="006347D3">
      <w:pPr>
        <w:tabs>
          <w:tab w:val="clear" w:pos="567"/>
        </w:tabs>
      </w:pPr>
      <w:r w:rsidRPr="006B253B">
        <w:t>NN</w:t>
      </w:r>
    </w:p>
    <w:p w14:paraId="1D3F5579" w14:textId="77777777" w:rsidR="006347D3" w:rsidRPr="006B253B" w:rsidRDefault="006347D3" w:rsidP="006347D3">
      <w:pPr>
        <w:pBdr>
          <w:top w:val="single" w:sz="4" w:space="1" w:color="000000"/>
          <w:left w:val="single" w:sz="4" w:space="4" w:color="000000"/>
          <w:bottom w:val="single" w:sz="4" w:space="1" w:color="000000"/>
          <w:right w:val="single" w:sz="4" w:space="4" w:color="000000"/>
        </w:pBdr>
        <w:ind w:left="567" w:hanging="567"/>
        <w:rPr>
          <w:b/>
          <w:bCs/>
        </w:rPr>
      </w:pPr>
      <w:r w:rsidRPr="006B253B">
        <w:rPr>
          <w:b/>
        </w:rPr>
        <w:br w:type="page"/>
      </w:r>
      <w:r w:rsidRPr="006B253B">
        <w:rPr>
          <w:b/>
          <w:bCs/>
        </w:rPr>
        <w:t>TAGĦRIF MINIMU LI GĦANDU JIDHER FUQ IL-PAKKETTI Ż-ŻGĦAR EWLENIN</w:t>
      </w:r>
    </w:p>
    <w:p w14:paraId="21BED2D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30AB00FC"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TIKKETTA TAS-SIRINGA MIMLIJA GĦAL-LEST (45 mg)</w:t>
      </w:r>
    </w:p>
    <w:p w14:paraId="2B518197" w14:textId="77777777" w:rsidR="006347D3" w:rsidRPr="006B253B" w:rsidRDefault="006347D3" w:rsidP="006347D3">
      <w:pPr>
        <w:tabs>
          <w:tab w:val="clear" w:pos="567"/>
        </w:tabs>
      </w:pPr>
    </w:p>
    <w:p w14:paraId="70E5409D" w14:textId="77777777" w:rsidR="006347D3" w:rsidRPr="006B253B" w:rsidRDefault="006347D3" w:rsidP="006347D3">
      <w:pPr>
        <w:tabs>
          <w:tab w:val="clear" w:pos="567"/>
        </w:tabs>
      </w:pPr>
    </w:p>
    <w:p w14:paraId="25ECC12C"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TAL-PRODOTT MEDIĊINALI U MNEJN GĦANDU JINGĦATA</w:t>
      </w:r>
    </w:p>
    <w:p w14:paraId="06BB6B76" w14:textId="77777777" w:rsidR="006347D3" w:rsidRPr="006B253B" w:rsidRDefault="006347D3" w:rsidP="006347D3">
      <w:pPr>
        <w:tabs>
          <w:tab w:val="clear" w:pos="567"/>
        </w:tabs>
      </w:pPr>
    </w:p>
    <w:p w14:paraId="5F16435D" w14:textId="77777777" w:rsidR="006347D3" w:rsidRPr="006B253B" w:rsidRDefault="006347D3" w:rsidP="006347D3">
      <w:pPr>
        <w:tabs>
          <w:tab w:val="clear" w:pos="567"/>
        </w:tabs>
      </w:pPr>
      <w:r w:rsidRPr="006B253B">
        <w:t>IMULDOSA 45 mg soluzzjoni għall-injezzjoni</w:t>
      </w:r>
    </w:p>
    <w:p w14:paraId="74233B25" w14:textId="77777777" w:rsidR="006347D3" w:rsidRPr="006B253B" w:rsidRDefault="006347D3" w:rsidP="006347D3">
      <w:pPr>
        <w:tabs>
          <w:tab w:val="clear" w:pos="567"/>
        </w:tabs>
      </w:pPr>
      <w:r w:rsidRPr="006B253B">
        <w:t>ustekinumab</w:t>
      </w:r>
    </w:p>
    <w:p w14:paraId="06A0FE05" w14:textId="77777777" w:rsidR="006347D3" w:rsidRPr="006B253B" w:rsidRDefault="006347D3" w:rsidP="006347D3">
      <w:pPr>
        <w:tabs>
          <w:tab w:val="clear" w:pos="567"/>
        </w:tabs>
      </w:pPr>
      <w:r w:rsidRPr="006B253B">
        <w:t>SC</w:t>
      </w:r>
    </w:p>
    <w:p w14:paraId="693DB7CB" w14:textId="77777777" w:rsidR="006347D3" w:rsidRPr="006B253B" w:rsidRDefault="006347D3" w:rsidP="006347D3">
      <w:pPr>
        <w:tabs>
          <w:tab w:val="clear" w:pos="567"/>
        </w:tabs>
      </w:pPr>
    </w:p>
    <w:p w14:paraId="7FC0C680" w14:textId="77777777" w:rsidR="006347D3" w:rsidRPr="006B253B" w:rsidRDefault="006347D3" w:rsidP="006347D3">
      <w:pPr>
        <w:tabs>
          <w:tab w:val="clear" w:pos="567"/>
        </w:tabs>
      </w:pPr>
    </w:p>
    <w:p w14:paraId="218C21F3"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METODU TA’ KIF GĦANDU JINGĦATA</w:t>
      </w:r>
    </w:p>
    <w:p w14:paraId="17FF2E16" w14:textId="77777777" w:rsidR="006347D3" w:rsidRPr="006B253B" w:rsidRDefault="006347D3" w:rsidP="006347D3">
      <w:pPr>
        <w:tabs>
          <w:tab w:val="clear" w:pos="567"/>
        </w:tabs>
      </w:pPr>
    </w:p>
    <w:p w14:paraId="3397CE6C" w14:textId="77777777" w:rsidR="006347D3" w:rsidRPr="006B253B" w:rsidRDefault="006347D3" w:rsidP="006347D3">
      <w:pPr>
        <w:tabs>
          <w:tab w:val="clear" w:pos="567"/>
        </w:tabs>
      </w:pPr>
    </w:p>
    <w:p w14:paraId="61D6C333"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3.</w:t>
      </w:r>
      <w:r w:rsidRPr="006B253B">
        <w:rPr>
          <w:b/>
        </w:rPr>
        <w:tab/>
        <w:t>DATA TA’ SKADENZA</w:t>
      </w:r>
    </w:p>
    <w:p w14:paraId="070B5DB0" w14:textId="77777777" w:rsidR="006347D3" w:rsidRPr="006B253B" w:rsidRDefault="006347D3" w:rsidP="006347D3">
      <w:pPr>
        <w:tabs>
          <w:tab w:val="clear" w:pos="567"/>
        </w:tabs>
      </w:pPr>
    </w:p>
    <w:p w14:paraId="5A15DA77" w14:textId="77777777" w:rsidR="006347D3" w:rsidRPr="006B253B" w:rsidRDefault="006347D3" w:rsidP="006347D3">
      <w:pPr>
        <w:tabs>
          <w:tab w:val="clear" w:pos="567"/>
        </w:tabs>
      </w:pPr>
      <w:r w:rsidRPr="006B253B">
        <w:t>EXP</w:t>
      </w:r>
    </w:p>
    <w:p w14:paraId="136AE38C" w14:textId="77777777" w:rsidR="006347D3" w:rsidRPr="006B253B" w:rsidRDefault="006347D3" w:rsidP="006347D3">
      <w:pPr>
        <w:tabs>
          <w:tab w:val="clear" w:pos="567"/>
        </w:tabs>
      </w:pPr>
    </w:p>
    <w:p w14:paraId="06A81CF2" w14:textId="77777777" w:rsidR="006347D3" w:rsidRPr="006B253B" w:rsidRDefault="006347D3" w:rsidP="006347D3">
      <w:pPr>
        <w:tabs>
          <w:tab w:val="clear" w:pos="567"/>
        </w:tabs>
      </w:pPr>
    </w:p>
    <w:p w14:paraId="7A6B346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NUMRU TAL-LOTT</w:t>
      </w:r>
    </w:p>
    <w:p w14:paraId="7DC607A4" w14:textId="77777777" w:rsidR="006347D3" w:rsidRPr="006B253B" w:rsidRDefault="006347D3" w:rsidP="006347D3">
      <w:pPr>
        <w:tabs>
          <w:tab w:val="clear" w:pos="567"/>
        </w:tabs>
      </w:pPr>
    </w:p>
    <w:p w14:paraId="31200FA5" w14:textId="48070AC3" w:rsidR="006347D3" w:rsidRPr="006B253B" w:rsidRDefault="006347D3" w:rsidP="006347D3">
      <w:pPr>
        <w:tabs>
          <w:tab w:val="clear" w:pos="567"/>
        </w:tabs>
      </w:pPr>
      <w:r w:rsidRPr="006B253B">
        <w:t>Lot</w:t>
      </w:r>
    </w:p>
    <w:p w14:paraId="36050A87" w14:textId="77777777" w:rsidR="006347D3" w:rsidRPr="006B253B" w:rsidRDefault="006347D3" w:rsidP="006347D3">
      <w:pPr>
        <w:tabs>
          <w:tab w:val="clear" w:pos="567"/>
        </w:tabs>
      </w:pPr>
    </w:p>
    <w:p w14:paraId="7A71B1DC" w14:textId="77777777" w:rsidR="006347D3" w:rsidRPr="006B253B" w:rsidRDefault="006347D3" w:rsidP="006347D3">
      <w:pPr>
        <w:tabs>
          <w:tab w:val="clear" w:pos="567"/>
        </w:tabs>
      </w:pPr>
    </w:p>
    <w:p w14:paraId="76C1366F"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5.</w:t>
      </w:r>
      <w:r w:rsidRPr="006B253B">
        <w:rPr>
          <w:b/>
        </w:rPr>
        <w:tab/>
        <w:t>IL-KONTENUT SKONT IL-PIŻ, IL-VOLUM, JEW PARTI INDIVIDWALI</w:t>
      </w:r>
    </w:p>
    <w:p w14:paraId="6D5247B8" w14:textId="77777777" w:rsidR="006347D3" w:rsidRPr="006B253B" w:rsidRDefault="006347D3" w:rsidP="006347D3">
      <w:pPr>
        <w:tabs>
          <w:tab w:val="clear" w:pos="567"/>
        </w:tabs>
      </w:pPr>
    </w:p>
    <w:p w14:paraId="08964061" w14:textId="77777777" w:rsidR="006347D3" w:rsidRPr="006B253B" w:rsidRDefault="006347D3" w:rsidP="006347D3">
      <w:pPr>
        <w:tabs>
          <w:tab w:val="clear" w:pos="567"/>
        </w:tabs>
        <w:rPr>
          <w:highlight w:val="lightGray"/>
        </w:rPr>
      </w:pPr>
      <w:r w:rsidRPr="006B253B">
        <w:rPr>
          <w:highlight w:val="lightGray"/>
        </w:rPr>
        <w:t>45 mg/0.5 mL</w:t>
      </w:r>
    </w:p>
    <w:p w14:paraId="07307753" w14:textId="77777777" w:rsidR="006347D3" w:rsidRPr="006B253B" w:rsidRDefault="006347D3" w:rsidP="006347D3">
      <w:pPr>
        <w:tabs>
          <w:tab w:val="clear" w:pos="567"/>
        </w:tabs>
      </w:pPr>
    </w:p>
    <w:p w14:paraId="695E5376" w14:textId="77777777" w:rsidR="006347D3" w:rsidRPr="006B253B" w:rsidRDefault="006347D3" w:rsidP="006347D3">
      <w:pPr>
        <w:tabs>
          <w:tab w:val="clear" w:pos="567"/>
        </w:tabs>
      </w:pPr>
    </w:p>
    <w:p w14:paraId="62B4CB6E"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6.</w:t>
      </w:r>
      <w:r w:rsidRPr="006B253B">
        <w:rPr>
          <w:b/>
        </w:rPr>
        <w:tab/>
        <w:t>OĦRAJN</w:t>
      </w:r>
    </w:p>
    <w:p w14:paraId="4CED1493" w14:textId="77777777" w:rsidR="006347D3" w:rsidRPr="006B253B" w:rsidRDefault="006347D3" w:rsidP="006347D3">
      <w:pPr>
        <w:tabs>
          <w:tab w:val="clear" w:pos="567"/>
        </w:tabs>
        <w:suppressAutoHyphens w:val="0"/>
        <w:rPr>
          <w:b/>
        </w:rPr>
      </w:pPr>
      <w:r w:rsidRPr="006B253B">
        <w:rPr>
          <w:b/>
        </w:rPr>
        <w:br w:type="page"/>
      </w:r>
    </w:p>
    <w:p w14:paraId="3E3B2E88" w14:textId="77777777" w:rsidR="006347D3" w:rsidRPr="006B253B" w:rsidRDefault="006347D3" w:rsidP="006347D3">
      <w:pPr>
        <w:pBdr>
          <w:top w:val="single" w:sz="4" w:space="1" w:color="000000"/>
          <w:left w:val="single" w:sz="4" w:space="4" w:color="000000"/>
          <w:bottom w:val="single" w:sz="4" w:space="1" w:color="000000"/>
          <w:right w:val="single" w:sz="4" w:space="4" w:color="000000"/>
        </w:pBdr>
        <w:ind w:left="567" w:hanging="567"/>
        <w:rPr>
          <w:b/>
          <w:bCs/>
        </w:rPr>
      </w:pPr>
      <w:r w:rsidRPr="006B253B">
        <w:rPr>
          <w:b/>
          <w:bCs/>
        </w:rPr>
        <w:t>TAGĦRIF MINIMU LI GĦANDU JIDHER FUQ IL-FOLJI JEW FUQ L-ISTRIXXI</w:t>
      </w:r>
    </w:p>
    <w:p w14:paraId="7F74FD28"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4620DAFF"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FOLJA TAS-SIRINGA (45 mg)</w:t>
      </w:r>
    </w:p>
    <w:p w14:paraId="757E3F07" w14:textId="77777777" w:rsidR="006347D3" w:rsidRPr="006B253B" w:rsidRDefault="006347D3" w:rsidP="006347D3">
      <w:pPr>
        <w:tabs>
          <w:tab w:val="clear" w:pos="567"/>
        </w:tabs>
      </w:pPr>
    </w:p>
    <w:p w14:paraId="0744D9F2" w14:textId="77777777" w:rsidR="006347D3" w:rsidRPr="006B253B" w:rsidRDefault="006347D3" w:rsidP="006347D3">
      <w:pPr>
        <w:tabs>
          <w:tab w:val="clear" w:pos="567"/>
        </w:tabs>
      </w:pPr>
    </w:p>
    <w:p w14:paraId="7769C9B0"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IL-PRODOTT MEDIĊINALI</w:t>
      </w:r>
    </w:p>
    <w:p w14:paraId="306B6EA8" w14:textId="77777777" w:rsidR="006347D3" w:rsidRPr="006B253B" w:rsidRDefault="006347D3" w:rsidP="006347D3">
      <w:pPr>
        <w:tabs>
          <w:tab w:val="clear" w:pos="567"/>
        </w:tabs>
      </w:pPr>
    </w:p>
    <w:p w14:paraId="2480F77A" w14:textId="77777777" w:rsidR="006347D3" w:rsidRPr="006B253B" w:rsidRDefault="006347D3" w:rsidP="006347D3">
      <w:pPr>
        <w:tabs>
          <w:tab w:val="clear" w:pos="567"/>
        </w:tabs>
      </w:pPr>
      <w:r w:rsidRPr="006B253B">
        <w:t>IMULDOSA 45 mg soluzzjoni għall-injezzjoni</w:t>
      </w:r>
    </w:p>
    <w:p w14:paraId="02A2D200" w14:textId="77777777" w:rsidR="006347D3" w:rsidRPr="006B253B" w:rsidRDefault="006347D3" w:rsidP="006347D3">
      <w:pPr>
        <w:tabs>
          <w:tab w:val="clear" w:pos="567"/>
        </w:tabs>
      </w:pPr>
      <w:r w:rsidRPr="006B253B">
        <w:t>ustekinumab</w:t>
      </w:r>
    </w:p>
    <w:p w14:paraId="3B5EF2D6" w14:textId="77777777" w:rsidR="006347D3" w:rsidRPr="006B253B" w:rsidRDefault="006347D3" w:rsidP="006347D3">
      <w:pPr>
        <w:tabs>
          <w:tab w:val="clear" w:pos="567"/>
        </w:tabs>
      </w:pPr>
      <w:r w:rsidRPr="006B253B">
        <w:t>SC</w:t>
      </w:r>
    </w:p>
    <w:p w14:paraId="4496D55C" w14:textId="77777777" w:rsidR="006347D3" w:rsidRPr="006B253B" w:rsidRDefault="006347D3" w:rsidP="006347D3">
      <w:pPr>
        <w:tabs>
          <w:tab w:val="clear" w:pos="567"/>
        </w:tabs>
      </w:pPr>
    </w:p>
    <w:p w14:paraId="6983FE31" w14:textId="77777777" w:rsidR="006347D3" w:rsidRPr="006B253B" w:rsidRDefault="006347D3" w:rsidP="006347D3">
      <w:pPr>
        <w:tabs>
          <w:tab w:val="clear" w:pos="567"/>
        </w:tabs>
      </w:pPr>
    </w:p>
    <w:p w14:paraId="07BB7A7E"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ISEM TAD-DETENTUR TAL-AWTORIZZAZZJONI GĦAT-TQEGĦID FIS-SUQ</w:t>
      </w:r>
    </w:p>
    <w:p w14:paraId="3E56DB56" w14:textId="77777777" w:rsidR="006347D3" w:rsidRPr="006B253B" w:rsidRDefault="006347D3" w:rsidP="006347D3">
      <w:pPr>
        <w:tabs>
          <w:tab w:val="clear" w:pos="567"/>
        </w:tabs>
      </w:pPr>
    </w:p>
    <w:p w14:paraId="2529487D" w14:textId="77777777" w:rsidR="006347D3" w:rsidRPr="006B253B" w:rsidRDefault="006347D3" w:rsidP="006347D3">
      <w:pPr>
        <w:tabs>
          <w:tab w:val="clear" w:pos="567"/>
        </w:tabs>
      </w:pPr>
      <w:r w:rsidRPr="006B253B">
        <w:t>Accord</w:t>
      </w:r>
    </w:p>
    <w:p w14:paraId="3BCE9982" w14:textId="77777777" w:rsidR="006347D3" w:rsidRPr="006B253B" w:rsidRDefault="006347D3" w:rsidP="006347D3">
      <w:pPr>
        <w:tabs>
          <w:tab w:val="clear" w:pos="567"/>
        </w:tabs>
      </w:pPr>
    </w:p>
    <w:p w14:paraId="7FE3EF9B" w14:textId="77777777" w:rsidR="006347D3" w:rsidRPr="006B253B" w:rsidRDefault="006347D3" w:rsidP="006347D3">
      <w:pPr>
        <w:tabs>
          <w:tab w:val="clear" w:pos="567"/>
        </w:tabs>
      </w:pPr>
    </w:p>
    <w:p w14:paraId="666C1647"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3.</w:t>
      </w:r>
      <w:r w:rsidRPr="006B253B">
        <w:rPr>
          <w:b/>
        </w:rPr>
        <w:tab/>
        <w:t>DATA TA’ SKADENZA</w:t>
      </w:r>
    </w:p>
    <w:p w14:paraId="5B9F7D21" w14:textId="77777777" w:rsidR="006347D3" w:rsidRPr="006B253B" w:rsidRDefault="006347D3" w:rsidP="006347D3">
      <w:pPr>
        <w:tabs>
          <w:tab w:val="clear" w:pos="567"/>
        </w:tabs>
      </w:pPr>
    </w:p>
    <w:p w14:paraId="109044F1" w14:textId="77777777" w:rsidR="006347D3" w:rsidRPr="006B253B" w:rsidRDefault="006347D3" w:rsidP="006347D3">
      <w:pPr>
        <w:tabs>
          <w:tab w:val="clear" w:pos="567"/>
        </w:tabs>
      </w:pPr>
      <w:r w:rsidRPr="006B253B">
        <w:t>EXP</w:t>
      </w:r>
    </w:p>
    <w:p w14:paraId="09B17EE3" w14:textId="77777777" w:rsidR="006347D3" w:rsidRPr="006B253B" w:rsidRDefault="006347D3" w:rsidP="006347D3">
      <w:pPr>
        <w:tabs>
          <w:tab w:val="clear" w:pos="567"/>
        </w:tabs>
      </w:pPr>
    </w:p>
    <w:p w14:paraId="795D79D1" w14:textId="77777777" w:rsidR="006347D3" w:rsidRPr="006B253B" w:rsidRDefault="006347D3" w:rsidP="006347D3">
      <w:pPr>
        <w:tabs>
          <w:tab w:val="clear" w:pos="567"/>
        </w:tabs>
      </w:pPr>
    </w:p>
    <w:p w14:paraId="12173F57"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NUMRU TAL-LOTT</w:t>
      </w:r>
    </w:p>
    <w:p w14:paraId="20E59C30" w14:textId="77777777" w:rsidR="006347D3" w:rsidRPr="006B253B" w:rsidRDefault="006347D3" w:rsidP="006347D3">
      <w:pPr>
        <w:tabs>
          <w:tab w:val="clear" w:pos="567"/>
        </w:tabs>
      </w:pPr>
    </w:p>
    <w:p w14:paraId="23A59E07" w14:textId="5134B9A0" w:rsidR="006347D3" w:rsidRPr="006B253B" w:rsidRDefault="006347D3" w:rsidP="006347D3">
      <w:pPr>
        <w:tabs>
          <w:tab w:val="clear" w:pos="567"/>
        </w:tabs>
      </w:pPr>
      <w:r w:rsidRPr="006B253B">
        <w:t>Lot</w:t>
      </w:r>
    </w:p>
    <w:p w14:paraId="23AC3C0D" w14:textId="77777777" w:rsidR="006347D3" w:rsidRPr="006B253B" w:rsidRDefault="006347D3" w:rsidP="006347D3">
      <w:pPr>
        <w:tabs>
          <w:tab w:val="clear" w:pos="567"/>
        </w:tabs>
      </w:pPr>
    </w:p>
    <w:p w14:paraId="21887978" w14:textId="77777777" w:rsidR="006347D3" w:rsidRPr="006B253B" w:rsidRDefault="006347D3" w:rsidP="006347D3">
      <w:pPr>
        <w:tabs>
          <w:tab w:val="clear" w:pos="567"/>
        </w:tabs>
      </w:pPr>
    </w:p>
    <w:p w14:paraId="0BA8B3A8"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5.</w:t>
      </w:r>
      <w:r w:rsidRPr="006B253B">
        <w:rPr>
          <w:b/>
        </w:rPr>
        <w:tab/>
        <w:t>OĦRAJN</w:t>
      </w:r>
    </w:p>
    <w:p w14:paraId="6200FD4F" w14:textId="77777777" w:rsidR="006347D3" w:rsidRPr="006B253B" w:rsidRDefault="006347D3" w:rsidP="006347D3">
      <w:pPr>
        <w:tabs>
          <w:tab w:val="clear" w:pos="567"/>
        </w:tabs>
      </w:pPr>
    </w:p>
    <w:p w14:paraId="5B02B243" w14:textId="77777777" w:rsidR="006347D3" w:rsidRPr="006B253B" w:rsidRDefault="006347D3" w:rsidP="006347D3">
      <w:pPr>
        <w:tabs>
          <w:tab w:val="clear" w:pos="567"/>
        </w:tabs>
      </w:pPr>
      <w:r w:rsidRPr="006B253B">
        <w:t>45 mg/0.5 mL</w:t>
      </w:r>
    </w:p>
    <w:p w14:paraId="117DAA21" w14:textId="77777777" w:rsidR="006347D3" w:rsidRPr="006B253B" w:rsidRDefault="006347D3" w:rsidP="006347D3">
      <w:pPr>
        <w:tabs>
          <w:tab w:val="clear" w:pos="567"/>
        </w:tabs>
      </w:pPr>
    </w:p>
    <w:p w14:paraId="1CF47C26" w14:textId="77777777" w:rsidR="006347D3" w:rsidRPr="006B253B" w:rsidRDefault="006347D3" w:rsidP="006347D3">
      <w:pPr>
        <w:pBdr>
          <w:top w:val="single" w:sz="4" w:space="1" w:color="000000"/>
          <w:left w:val="single" w:sz="4" w:space="4" w:color="000000"/>
          <w:bottom w:val="single" w:sz="4" w:space="1" w:color="000000"/>
          <w:right w:val="single" w:sz="4" w:space="4" w:color="000000"/>
        </w:pBdr>
        <w:ind w:left="567" w:hanging="567"/>
        <w:rPr>
          <w:b/>
          <w:bCs/>
        </w:rPr>
      </w:pPr>
      <w:r w:rsidRPr="006B253B">
        <w:rPr>
          <w:b/>
        </w:rPr>
        <w:br w:type="page"/>
      </w:r>
      <w:r w:rsidRPr="006B253B">
        <w:rPr>
          <w:b/>
          <w:bCs/>
        </w:rPr>
        <w:t>TAGĦRIF LI GĦANDU JIDHER FUQ IL-PAKKETT TA’ BARRA</w:t>
      </w:r>
    </w:p>
    <w:p w14:paraId="6A4B6E3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6ACFCE21"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KARTUNA TA’ BARRA TAS-SIRINGA MIMLIJA GĦAL-LEST (90 mg)</w:t>
      </w:r>
    </w:p>
    <w:p w14:paraId="4123B0E3" w14:textId="77777777" w:rsidR="006347D3" w:rsidRPr="006B253B" w:rsidRDefault="006347D3" w:rsidP="006347D3">
      <w:pPr>
        <w:tabs>
          <w:tab w:val="clear" w:pos="567"/>
        </w:tabs>
      </w:pPr>
    </w:p>
    <w:p w14:paraId="1145D9B2" w14:textId="77777777" w:rsidR="006347D3" w:rsidRPr="006B253B" w:rsidRDefault="006347D3" w:rsidP="006347D3">
      <w:pPr>
        <w:tabs>
          <w:tab w:val="clear" w:pos="567"/>
        </w:tabs>
      </w:pPr>
    </w:p>
    <w:p w14:paraId="3FBD445A"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TAL-PRODOTT MEDIĊINALI</w:t>
      </w:r>
    </w:p>
    <w:p w14:paraId="5AF3FD7F" w14:textId="77777777" w:rsidR="006347D3" w:rsidRPr="006B253B" w:rsidRDefault="006347D3" w:rsidP="006347D3">
      <w:pPr>
        <w:tabs>
          <w:tab w:val="clear" w:pos="567"/>
        </w:tabs>
      </w:pPr>
    </w:p>
    <w:p w14:paraId="5D50D1F1" w14:textId="77777777" w:rsidR="006347D3" w:rsidRPr="006B253B" w:rsidRDefault="006347D3" w:rsidP="006347D3">
      <w:pPr>
        <w:tabs>
          <w:tab w:val="clear" w:pos="567"/>
        </w:tabs>
      </w:pPr>
      <w:r w:rsidRPr="006B253B">
        <w:t>IMULDOSA 90 mg soluzzjoni għall-injezzjoni f’siringa mimlija għal-lest</w:t>
      </w:r>
    </w:p>
    <w:p w14:paraId="0092FE78" w14:textId="77777777" w:rsidR="006347D3" w:rsidRPr="006B253B" w:rsidRDefault="006347D3" w:rsidP="006347D3">
      <w:pPr>
        <w:tabs>
          <w:tab w:val="clear" w:pos="567"/>
        </w:tabs>
      </w:pPr>
      <w:r w:rsidRPr="006B253B">
        <w:t>ustekinumab</w:t>
      </w:r>
    </w:p>
    <w:p w14:paraId="2238F4FF" w14:textId="77777777" w:rsidR="006347D3" w:rsidRPr="006B253B" w:rsidRDefault="006347D3" w:rsidP="006347D3">
      <w:pPr>
        <w:tabs>
          <w:tab w:val="clear" w:pos="567"/>
        </w:tabs>
      </w:pPr>
    </w:p>
    <w:p w14:paraId="7E1BA557" w14:textId="77777777" w:rsidR="006347D3" w:rsidRPr="006B253B" w:rsidRDefault="006347D3" w:rsidP="006347D3">
      <w:pPr>
        <w:tabs>
          <w:tab w:val="clear" w:pos="567"/>
        </w:tabs>
      </w:pPr>
    </w:p>
    <w:p w14:paraId="05A2E39F"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DIKJARAZZJONI TAS-SUSTANZA(I) ATTIVA(I)</w:t>
      </w:r>
    </w:p>
    <w:p w14:paraId="550300EF" w14:textId="77777777" w:rsidR="006347D3" w:rsidRPr="006B253B" w:rsidRDefault="006347D3" w:rsidP="006347D3">
      <w:pPr>
        <w:tabs>
          <w:tab w:val="clear" w:pos="567"/>
        </w:tabs>
      </w:pPr>
    </w:p>
    <w:p w14:paraId="6F47B72C" w14:textId="77777777" w:rsidR="006347D3" w:rsidRPr="006B253B" w:rsidRDefault="006347D3" w:rsidP="006347D3">
      <w:pPr>
        <w:tabs>
          <w:tab w:val="clear" w:pos="567"/>
        </w:tabs>
      </w:pPr>
      <w:r w:rsidRPr="006B253B">
        <w:t>Kull siringa mimlija għal-lest fiha 90 mg ta’ ustekinumab f’1 mL.</w:t>
      </w:r>
    </w:p>
    <w:p w14:paraId="2D4B17D5" w14:textId="77777777" w:rsidR="006347D3" w:rsidRPr="006B253B" w:rsidRDefault="006347D3" w:rsidP="006347D3">
      <w:pPr>
        <w:tabs>
          <w:tab w:val="clear" w:pos="567"/>
        </w:tabs>
      </w:pPr>
    </w:p>
    <w:p w14:paraId="34DE222B" w14:textId="77777777" w:rsidR="006347D3" w:rsidRPr="006B253B" w:rsidRDefault="006347D3" w:rsidP="006347D3">
      <w:pPr>
        <w:tabs>
          <w:tab w:val="clear" w:pos="567"/>
        </w:tabs>
      </w:pPr>
    </w:p>
    <w:p w14:paraId="48D192A7"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3.</w:t>
      </w:r>
      <w:r w:rsidRPr="006B253B">
        <w:rPr>
          <w:b/>
        </w:rPr>
        <w:tab/>
        <w:t>LISTA TA’ EĊĊIPJENTI</w:t>
      </w:r>
    </w:p>
    <w:p w14:paraId="2AF3F200" w14:textId="77777777" w:rsidR="006347D3" w:rsidRPr="006B253B" w:rsidRDefault="006347D3" w:rsidP="006347D3">
      <w:pPr>
        <w:tabs>
          <w:tab w:val="clear" w:pos="567"/>
        </w:tabs>
        <w:rPr>
          <w:iCs/>
        </w:rPr>
      </w:pPr>
    </w:p>
    <w:p w14:paraId="6B97C1F7" w14:textId="77777777" w:rsidR="006347D3" w:rsidRPr="006B253B" w:rsidRDefault="006347D3" w:rsidP="006347D3">
      <w:pPr>
        <w:tabs>
          <w:tab w:val="clear" w:pos="567"/>
        </w:tabs>
        <w:rPr>
          <w:color w:val="000000"/>
          <w:spacing w:val="-4"/>
          <w:shd w:val="clear" w:color="auto" w:fill="C0C0C0"/>
        </w:rPr>
      </w:pPr>
      <w:r w:rsidRPr="006B253B">
        <w:rPr>
          <w:iCs/>
        </w:rPr>
        <w:t xml:space="preserve">Eċċipjenti: Sucrose, L-histidine, L-histidine hydrochloride monohydrate, polysorbate 80, ilma għall-injezzjonijiet. </w:t>
      </w:r>
      <w:r w:rsidRPr="006B253B">
        <w:rPr>
          <w:color w:val="000000"/>
          <w:spacing w:val="-4"/>
          <w:shd w:val="clear" w:color="auto" w:fill="C0C0C0"/>
        </w:rPr>
        <w:t>Ara l-fuljett ta’ tagħrif għal aktar informazzjoni.</w:t>
      </w:r>
    </w:p>
    <w:p w14:paraId="37F90403" w14:textId="77777777" w:rsidR="006347D3" w:rsidRPr="006B253B" w:rsidRDefault="006347D3" w:rsidP="006347D3">
      <w:pPr>
        <w:tabs>
          <w:tab w:val="clear" w:pos="567"/>
        </w:tabs>
      </w:pPr>
    </w:p>
    <w:p w14:paraId="671BB47D" w14:textId="77777777" w:rsidR="006347D3" w:rsidRPr="006B253B" w:rsidRDefault="006347D3" w:rsidP="006347D3">
      <w:pPr>
        <w:tabs>
          <w:tab w:val="clear" w:pos="567"/>
        </w:tabs>
      </w:pPr>
    </w:p>
    <w:p w14:paraId="2CE8119A"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GĦAMLA FARMAĊEWTIKA U KONTENUT</w:t>
      </w:r>
    </w:p>
    <w:p w14:paraId="5DF813E4" w14:textId="77777777" w:rsidR="006347D3" w:rsidRPr="006B253B" w:rsidRDefault="006347D3" w:rsidP="006347D3">
      <w:pPr>
        <w:tabs>
          <w:tab w:val="clear" w:pos="567"/>
        </w:tabs>
      </w:pPr>
    </w:p>
    <w:p w14:paraId="111FEE98" w14:textId="77777777" w:rsidR="006347D3" w:rsidRPr="006B253B" w:rsidRDefault="006347D3" w:rsidP="006347D3">
      <w:pPr>
        <w:tabs>
          <w:tab w:val="clear" w:pos="567"/>
        </w:tabs>
      </w:pPr>
      <w:r w:rsidRPr="006B253B">
        <w:rPr>
          <w:color w:val="000000"/>
          <w:spacing w:val="-4"/>
          <w:shd w:val="clear" w:color="auto" w:fill="C0C0C0"/>
        </w:rPr>
        <w:t>Soluzzjoni għall-injezzjoni f’siringa mimlija għal-lest</w:t>
      </w:r>
    </w:p>
    <w:p w14:paraId="1110EBC1" w14:textId="77777777" w:rsidR="006347D3" w:rsidRPr="006B253B" w:rsidRDefault="006347D3" w:rsidP="006347D3">
      <w:pPr>
        <w:tabs>
          <w:tab w:val="clear" w:pos="567"/>
        </w:tabs>
      </w:pPr>
      <w:r w:rsidRPr="006B253B">
        <w:t>90 mg/1 mL</w:t>
      </w:r>
    </w:p>
    <w:p w14:paraId="5130F6DF" w14:textId="77777777" w:rsidR="006347D3" w:rsidRPr="006B253B" w:rsidRDefault="006347D3" w:rsidP="006347D3">
      <w:pPr>
        <w:tabs>
          <w:tab w:val="clear" w:pos="567"/>
        </w:tabs>
      </w:pPr>
      <w:r w:rsidRPr="006B253B">
        <w:t>Siringa waħda mimlija għal-lest</w:t>
      </w:r>
    </w:p>
    <w:p w14:paraId="5E7BA5D9" w14:textId="77777777" w:rsidR="006347D3" w:rsidRPr="006B253B" w:rsidRDefault="006347D3" w:rsidP="006347D3">
      <w:pPr>
        <w:tabs>
          <w:tab w:val="clear" w:pos="567"/>
        </w:tabs>
      </w:pPr>
    </w:p>
    <w:p w14:paraId="489651B2" w14:textId="77777777" w:rsidR="006347D3" w:rsidRPr="006B253B" w:rsidRDefault="006347D3" w:rsidP="006347D3">
      <w:pPr>
        <w:tabs>
          <w:tab w:val="clear" w:pos="567"/>
        </w:tabs>
      </w:pPr>
    </w:p>
    <w:p w14:paraId="49C8E7AA"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iCs/>
        </w:rPr>
      </w:pPr>
      <w:r w:rsidRPr="006B253B">
        <w:rPr>
          <w:b/>
        </w:rPr>
        <w:t>5.</w:t>
      </w:r>
      <w:r w:rsidRPr="006B253B">
        <w:rPr>
          <w:b/>
        </w:rPr>
        <w:tab/>
        <w:t>MOD TA’ KIF U MNEJN JINGĦATA</w:t>
      </w:r>
    </w:p>
    <w:p w14:paraId="3B6C41F8" w14:textId="77777777" w:rsidR="006347D3" w:rsidRPr="006B253B" w:rsidRDefault="006347D3" w:rsidP="006347D3">
      <w:pPr>
        <w:tabs>
          <w:tab w:val="clear" w:pos="567"/>
        </w:tabs>
        <w:rPr>
          <w:iCs/>
        </w:rPr>
      </w:pPr>
    </w:p>
    <w:p w14:paraId="432B9F6F" w14:textId="77777777" w:rsidR="006347D3" w:rsidRPr="006B253B" w:rsidRDefault="006347D3" w:rsidP="006347D3">
      <w:pPr>
        <w:tabs>
          <w:tab w:val="clear" w:pos="567"/>
        </w:tabs>
        <w:rPr>
          <w:iCs/>
        </w:rPr>
      </w:pPr>
      <w:r w:rsidRPr="006B253B">
        <w:rPr>
          <w:iCs/>
        </w:rPr>
        <w:t>Tħawwdux.</w:t>
      </w:r>
    </w:p>
    <w:p w14:paraId="7B904514" w14:textId="77777777" w:rsidR="006347D3" w:rsidRPr="006B253B" w:rsidRDefault="006347D3" w:rsidP="006347D3">
      <w:pPr>
        <w:tabs>
          <w:tab w:val="clear" w:pos="567"/>
        </w:tabs>
      </w:pPr>
      <w:r w:rsidRPr="006B253B">
        <w:rPr>
          <w:iCs/>
        </w:rPr>
        <w:t>Użu taħt il-ġilda.</w:t>
      </w:r>
    </w:p>
    <w:p w14:paraId="68B715B6" w14:textId="77777777" w:rsidR="006347D3" w:rsidRPr="006B253B" w:rsidRDefault="006347D3" w:rsidP="006347D3">
      <w:pPr>
        <w:tabs>
          <w:tab w:val="clear" w:pos="567"/>
        </w:tabs>
      </w:pPr>
      <w:r w:rsidRPr="006B253B">
        <w:t>Aqra l-fuljett ta’ tagħrif qabel l-użu.</w:t>
      </w:r>
    </w:p>
    <w:p w14:paraId="52C8D449" w14:textId="77777777" w:rsidR="006347D3" w:rsidRPr="006B253B" w:rsidRDefault="006347D3" w:rsidP="006347D3">
      <w:pPr>
        <w:tabs>
          <w:tab w:val="clear" w:pos="567"/>
        </w:tabs>
      </w:pPr>
    </w:p>
    <w:p w14:paraId="7D84E74E" w14:textId="77777777" w:rsidR="006347D3" w:rsidRPr="006B253B" w:rsidRDefault="006347D3" w:rsidP="006347D3">
      <w:pPr>
        <w:tabs>
          <w:tab w:val="clear" w:pos="567"/>
        </w:tabs>
      </w:pPr>
    </w:p>
    <w:p w14:paraId="6EAAA607"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6.</w:t>
      </w:r>
      <w:r w:rsidRPr="006B253B">
        <w:rPr>
          <w:b/>
        </w:rPr>
        <w:tab/>
        <w:t>TWISSIJA SPEĊJALI LI L-PRODOTT MEDIĊINALI GĦANDU JINŻAMM FEJN MA JIDHIRX U MA JINTLAĦAQX MIT-TFAL</w:t>
      </w:r>
    </w:p>
    <w:p w14:paraId="23B03CC7" w14:textId="77777777" w:rsidR="006347D3" w:rsidRPr="006B253B" w:rsidRDefault="006347D3" w:rsidP="006347D3">
      <w:pPr>
        <w:tabs>
          <w:tab w:val="clear" w:pos="567"/>
        </w:tabs>
      </w:pPr>
    </w:p>
    <w:p w14:paraId="3B1856DD" w14:textId="77777777" w:rsidR="006347D3" w:rsidRPr="006B253B" w:rsidRDefault="006347D3" w:rsidP="006347D3">
      <w:pPr>
        <w:tabs>
          <w:tab w:val="clear" w:pos="567"/>
        </w:tabs>
      </w:pPr>
      <w:r w:rsidRPr="006B253B">
        <w:t>Żomm fejn ma jidhirx u ma jintlaħaqx mit-tfal.</w:t>
      </w:r>
    </w:p>
    <w:p w14:paraId="2FC93B72" w14:textId="77777777" w:rsidR="006347D3" w:rsidRPr="006B253B" w:rsidRDefault="006347D3" w:rsidP="006347D3">
      <w:pPr>
        <w:tabs>
          <w:tab w:val="clear" w:pos="567"/>
        </w:tabs>
      </w:pPr>
    </w:p>
    <w:p w14:paraId="55FA521D" w14:textId="77777777" w:rsidR="006347D3" w:rsidRPr="006B253B" w:rsidRDefault="006347D3" w:rsidP="006347D3">
      <w:pPr>
        <w:tabs>
          <w:tab w:val="clear" w:pos="567"/>
        </w:tabs>
      </w:pPr>
    </w:p>
    <w:p w14:paraId="7F2D0A3B"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7.</w:t>
      </w:r>
      <w:r w:rsidRPr="006B253B">
        <w:rPr>
          <w:b/>
        </w:rPr>
        <w:tab/>
        <w:t>TWISSIJA(IET) SPEĊJALI OĦRA, JEKK MEĦTIEĠA</w:t>
      </w:r>
    </w:p>
    <w:p w14:paraId="7DEE889E" w14:textId="77777777" w:rsidR="006347D3" w:rsidRPr="006B253B" w:rsidRDefault="006347D3" w:rsidP="006347D3">
      <w:pPr>
        <w:tabs>
          <w:tab w:val="clear" w:pos="567"/>
        </w:tabs>
      </w:pPr>
    </w:p>
    <w:p w14:paraId="42FC1A19" w14:textId="77777777" w:rsidR="006347D3" w:rsidRPr="006B253B" w:rsidRDefault="006347D3" w:rsidP="006347D3">
      <w:pPr>
        <w:tabs>
          <w:tab w:val="clear" w:pos="567"/>
        </w:tabs>
      </w:pPr>
    </w:p>
    <w:p w14:paraId="5C81FEEE"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8.</w:t>
      </w:r>
      <w:r w:rsidRPr="006B253B">
        <w:rPr>
          <w:b/>
        </w:rPr>
        <w:tab/>
        <w:t>DATA TA’ SKADENZA</w:t>
      </w:r>
    </w:p>
    <w:p w14:paraId="021DE61A" w14:textId="77777777" w:rsidR="006347D3" w:rsidRPr="006B253B" w:rsidRDefault="006347D3" w:rsidP="006347D3"/>
    <w:p w14:paraId="50112DAA" w14:textId="77777777" w:rsidR="006347D3" w:rsidRPr="006B253B" w:rsidRDefault="006347D3" w:rsidP="006347D3">
      <w:pPr>
        <w:tabs>
          <w:tab w:val="clear" w:pos="567"/>
        </w:tabs>
      </w:pPr>
      <w:r w:rsidRPr="006B253B">
        <w:t>EXP</w:t>
      </w:r>
    </w:p>
    <w:p w14:paraId="3E11B1C5" w14:textId="77777777" w:rsidR="006347D3" w:rsidRPr="006B253B" w:rsidRDefault="006347D3" w:rsidP="006347D3">
      <w:pPr>
        <w:suppressAutoHyphens w:val="0"/>
        <w:rPr>
          <w:rFonts w:eastAsia="Times New Roman"/>
          <w:noProof/>
          <w:lang w:eastAsia="en-US"/>
        </w:rPr>
      </w:pPr>
      <w:r w:rsidRPr="006B253B">
        <w:rPr>
          <w:rFonts w:eastAsia="Times New Roman"/>
          <w:noProof/>
          <w:lang w:eastAsia="en-US"/>
        </w:rPr>
        <w:t>Data meta għandha tintrema, jekk tinħażen f’temperatura tal-kamra:___________________</w:t>
      </w:r>
    </w:p>
    <w:p w14:paraId="47DDA955" w14:textId="77777777" w:rsidR="006347D3" w:rsidRPr="006B253B" w:rsidRDefault="006347D3" w:rsidP="006347D3">
      <w:pPr>
        <w:tabs>
          <w:tab w:val="clear" w:pos="567"/>
        </w:tabs>
      </w:pPr>
    </w:p>
    <w:p w14:paraId="1DB608C2" w14:textId="77777777" w:rsidR="006347D3" w:rsidRPr="006B253B" w:rsidRDefault="006347D3" w:rsidP="006347D3">
      <w:pPr>
        <w:tabs>
          <w:tab w:val="clear" w:pos="567"/>
        </w:tabs>
      </w:pPr>
    </w:p>
    <w:p w14:paraId="6B7ABD03"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9.</w:t>
      </w:r>
      <w:r w:rsidRPr="006B253B">
        <w:rPr>
          <w:b/>
        </w:rPr>
        <w:tab/>
        <w:t>KONDIZZJONIJIET SPEĊJALI TA’ KIF JINĦAŻEN</w:t>
      </w:r>
    </w:p>
    <w:p w14:paraId="5EB20151" w14:textId="77777777" w:rsidR="006347D3" w:rsidRPr="006B253B" w:rsidRDefault="006347D3" w:rsidP="006347D3">
      <w:pPr>
        <w:keepNext/>
      </w:pPr>
    </w:p>
    <w:p w14:paraId="6DE9698C" w14:textId="77777777" w:rsidR="006347D3" w:rsidRPr="006B253B" w:rsidRDefault="006347D3" w:rsidP="006347D3">
      <w:pPr>
        <w:tabs>
          <w:tab w:val="clear" w:pos="567"/>
        </w:tabs>
      </w:pPr>
      <w:r w:rsidRPr="006B253B">
        <w:t>Aħżen fi friġġ.</w:t>
      </w:r>
    </w:p>
    <w:p w14:paraId="2E8319FE" w14:textId="77777777" w:rsidR="006347D3" w:rsidRPr="006B253B" w:rsidRDefault="006347D3" w:rsidP="006347D3">
      <w:pPr>
        <w:tabs>
          <w:tab w:val="clear" w:pos="567"/>
        </w:tabs>
      </w:pPr>
      <w:r w:rsidRPr="006B253B">
        <w:t>Tagħmlux fil-friża.</w:t>
      </w:r>
    </w:p>
    <w:p w14:paraId="7689021B" w14:textId="77777777" w:rsidR="006347D3" w:rsidRPr="006B253B" w:rsidRDefault="006347D3" w:rsidP="006347D3">
      <w:pPr>
        <w:tabs>
          <w:tab w:val="clear" w:pos="567"/>
        </w:tabs>
      </w:pPr>
      <w:r w:rsidRPr="006B253B">
        <w:t>Żomm is-siringa mimlija għal-lest fil-kartuna ta’ barra sabiex tilqa’ mid-dawl.</w:t>
      </w:r>
    </w:p>
    <w:p w14:paraId="0122C80A" w14:textId="77777777" w:rsidR="006347D3" w:rsidRPr="006B253B" w:rsidRDefault="006347D3" w:rsidP="006347D3">
      <w:pPr>
        <w:widowControl w:val="0"/>
      </w:pPr>
      <w:r w:rsidRPr="006B253B">
        <w:rPr>
          <w:szCs w:val="22"/>
        </w:rPr>
        <w:t>Tista’ tinħażen f’temperatura tal-kamra (sa 30°C) għal perjodu wieħed sa 30 jum, iżda li ma jaqbiżx id-data oriġinali ta’ skadenza.</w:t>
      </w:r>
    </w:p>
    <w:p w14:paraId="2E60CF6C" w14:textId="77777777" w:rsidR="006347D3" w:rsidRPr="006B253B" w:rsidRDefault="006347D3" w:rsidP="006347D3">
      <w:pPr>
        <w:tabs>
          <w:tab w:val="clear" w:pos="567"/>
        </w:tabs>
      </w:pPr>
    </w:p>
    <w:p w14:paraId="53022705" w14:textId="77777777" w:rsidR="006347D3" w:rsidRPr="006B253B" w:rsidRDefault="006347D3" w:rsidP="006347D3">
      <w:pPr>
        <w:tabs>
          <w:tab w:val="clear" w:pos="567"/>
        </w:tabs>
      </w:pPr>
    </w:p>
    <w:p w14:paraId="149FC66B"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10.</w:t>
      </w:r>
      <w:r w:rsidRPr="006B253B">
        <w:rPr>
          <w:b/>
        </w:rPr>
        <w:tab/>
        <w:t>PREKAWZJONIJIET SPEĊJALI GĦAR-RIMI TA’ PRODOTTI MEDIĊINALI MHUX UŻATI JEW SKART MINN DAWN IL-PRODOTTI MEDIĊINALI, JEKK HEMM BŻONN</w:t>
      </w:r>
    </w:p>
    <w:p w14:paraId="508BBFB3" w14:textId="77777777" w:rsidR="006347D3" w:rsidRPr="006B253B" w:rsidRDefault="006347D3" w:rsidP="006347D3">
      <w:pPr>
        <w:tabs>
          <w:tab w:val="clear" w:pos="567"/>
        </w:tabs>
      </w:pPr>
    </w:p>
    <w:p w14:paraId="1C462526" w14:textId="77777777" w:rsidR="006347D3" w:rsidRPr="006B253B" w:rsidRDefault="006347D3" w:rsidP="006347D3">
      <w:pPr>
        <w:tabs>
          <w:tab w:val="clear" w:pos="567"/>
        </w:tabs>
      </w:pPr>
    </w:p>
    <w:p w14:paraId="4A0BE497"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11.</w:t>
      </w:r>
      <w:r w:rsidRPr="006B253B">
        <w:rPr>
          <w:b/>
        </w:rPr>
        <w:tab/>
        <w:t>ISEM U INDIRIZZ TAD-DETENTUR TAL-AWTORIZZAZZJONI GĦAT-TQEGĦID FIS-SUQ</w:t>
      </w:r>
    </w:p>
    <w:p w14:paraId="454D6120" w14:textId="77777777" w:rsidR="006347D3" w:rsidRPr="006B253B" w:rsidRDefault="006347D3" w:rsidP="006347D3">
      <w:pPr>
        <w:tabs>
          <w:tab w:val="clear" w:pos="567"/>
        </w:tabs>
      </w:pPr>
    </w:p>
    <w:p w14:paraId="4493F486" w14:textId="77777777" w:rsidR="006347D3" w:rsidRPr="006B253B" w:rsidRDefault="006347D3" w:rsidP="006347D3">
      <w:pPr>
        <w:keepNext/>
        <w:tabs>
          <w:tab w:val="clear" w:pos="567"/>
        </w:tabs>
        <w:rPr>
          <w:szCs w:val="13"/>
        </w:rPr>
      </w:pPr>
      <w:r w:rsidRPr="006B253B">
        <w:rPr>
          <w:szCs w:val="13"/>
        </w:rPr>
        <w:t>Accord Healthcare S.L.U.</w:t>
      </w:r>
    </w:p>
    <w:p w14:paraId="7B1881BB" w14:textId="6EC20058" w:rsidR="006347D3" w:rsidRPr="006B253B" w:rsidRDefault="006347D3" w:rsidP="006347D3">
      <w:pPr>
        <w:keepNext/>
        <w:tabs>
          <w:tab w:val="clear" w:pos="567"/>
        </w:tabs>
        <w:rPr>
          <w:szCs w:val="13"/>
        </w:rPr>
      </w:pPr>
      <w:r w:rsidRPr="006B253B">
        <w:rPr>
          <w:szCs w:val="13"/>
        </w:rPr>
        <w:t>World Trade Center, Moll de Barcelona, s/n</w:t>
      </w:r>
    </w:p>
    <w:p w14:paraId="7635E6F4" w14:textId="77777777" w:rsidR="006347D3" w:rsidRPr="006B253B" w:rsidRDefault="006347D3" w:rsidP="006347D3">
      <w:pPr>
        <w:keepNext/>
        <w:tabs>
          <w:tab w:val="clear" w:pos="567"/>
        </w:tabs>
        <w:rPr>
          <w:szCs w:val="13"/>
        </w:rPr>
      </w:pPr>
      <w:r w:rsidRPr="006B253B">
        <w:rPr>
          <w:szCs w:val="13"/>
        </w:rPr>
        <w:t>Edifici Est, 6a Planta</w:t>
      </w:r>
    </w:p>
    <w:p w14:paraId="0CEA20F2" w14:textId="77777777" w:rsidR="006347D3" w:rsidRPr="006B253B" w:rsidRDefault="006347D3" w:rsidP="006347D3">
      <w:pPr>
        <w:keepNext/>
        <w:tabs>
          <w:tab w:val="clear" w:pos="567"/>
        </w:tabs>
        <w:rPr>
          <w:szCs w:val="13"/>
        </w:rPr>
      </w:pPr>
      <w:r w:rsidRPr="006B253B">
        <w:rPr>
          <w:szCs w:val="13"/>
        </w:rPr>
        <w:t>08039 Barcelona</w:t>
      </w:r>
    </w:p>
    <w:p w14:paraId="0CFE9299" w14:textId="77777777" w:rsidR="006347D3" w:rsidRPr="006B253B" w:rsidRDefault="006347D3" w:rsidP="006347D3">
      <w:pPr>
        <w:rPr>
          <w:szCs w:val="13"/>
        </w:rPr>
      </w:pPr>
      <w:r w:rsidRPr="006B253B">
        <w:rPr>
          <w:szCs w:val="13"/>
        </w:rPr>
        <w:t>Spanja</w:t>
      </w:r>
    </w:p>
    <w:p w14:paraId="1D4AB147" w14:textId="77777777" w:rsidR="006347D3" w:rsidRPr="006B253B" w:rsidRDefault="006347D3" w:rsidP="006347D3">
      <w:pPr>
        <w:tabs>
          <w:tab w:val="clear" w:pos="567"/>
        </w:tabs>
      </w:pPr>
    </w:p>
    <w:p w14:paraId="557FC563" w14:textId="77777777" w:rsidR="006347D3" w:rsidRPr="006B253B" w:rsidRDefault="006347D3" w:rsidP="006347D3">
      <w:pPr>
        <w:tabs>
          <w:tab w:val="clear" w:pos="567"/>
        </w:tabs>
      </w:pPr>
    </w:p>
    <w:p w14:paraId="21C4439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12.</w:t>
      </w:r>
      <w:r w:rsidRPr="006B253B">
        <w:rPr>
          <w:b/>
        </w:rPr>
        <w:tab/>
        <w:t>NUMRU(I) TAL-AWTORIZZAZZJONI GĦAT-TQEGĦID FIS-SUQ</w:t>
      </w:r>
    </w:p>
    <w:p w14:paraId="01614BBA" w14:textId="77777777" w:rsidR="006347D3" w:rsidRPr="006B253B" w:rsidRDefault="006347D3" w:rsidP="006347D3">
      <w:pPr>
        <w:tabs>
          <w:tab w:val="clear" w:pos="567"/>
        </w:tabs>
      </w:pPr>
    </w:p>
    <w:p w14:paraId="0CA2D293" w14:textId="77777777" w:rsidR="006347D3" w:rsidRPr="006B253B" w:rsidRDefault="006347D3" w:rsidP="006347D3">
      <w:pPr>
        <w:tabs>
          <w:tab w:val="clear" w:pos="567"/>
        </w:tabs>
      </w:pPr>
      <w:r w:rsidRPr="006B253B">
        <w:t>EU/</w:t>
      </w:r>
      <w:r w:rsidRPr="006B253B">
        <w:rPr>
          <w:szCs w:val="22"/>
        </w:rPr>
        <w:t>1/24/1872/002</w:t>
      </w:r>
    </w:p>
    <w:p w14:paraId="5D750720" w14:textId="77777777" w:rsidR="006347D3" w:rsidRPr="006B253B" w:rsidRDefault="006347D3" w:rsidP="006347D3">
      <w:pPr>
        <w:tabs>
          <w:tab w:val="clear" w:pos="567"/>
        </w:tabs>
      </w:pPr>
    </w:p>
    <w:p w14:paraId="6D9F4508" w14:textId="77777777" w:rsidR="006347D3" w:rsidRPr="006B253B" w:rsidRDefault="006347D3" w:rsidP="006347D3">
      <w:pPr>
        <w:tabs>
          <w:tab w:val="clear" w:pos="567"/>
        </w:tabs>
      </w:pPr>
    </w:p>
    <w:p w14:paraId="1228235E"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13.</w:t>
      </w:r>
      <w:r w:rsidRPr="006B253B">
        <w:rPr>
          <w:b/>
        </w:rPr>
        <w:tab/>
        <w:t>NUMRU TAL-LOTT</w:t>
      </w:r>
    </w:p>
    <w:p w14:paraId="28E19083" w14:textId="77777777" w:rsidR="006347D3" w:rsidRPr="006B253B" w:rsidRDefault="006347D3" w:rsidP="006347D3">
      <w:pPr>
        <w:tabs>
          <w:tab w:val="clear" w:pos="567"/>
        </w:tabs>
      </w:pPr>
    </w:p>
    <w:p w14:paraId="7071B061" w14:textId="23942C47" w:rsidR="006347D3" w:rsidRPr="006B253B" w:rsidRDefault="006347D3" w:rsidP="006347D3">
      <w:pPr>
        <w:tabs>
          <w:tab w:val="clear" w:pos="567"/>
        </w:tabs>
      </w:pPr>
      <w:r w:rsidRPr="006B253B">
        <w:t>Lot</w:t>
      </w:r>
    </w:p>
    <w:p w14:paraId="54885B52" w14:textId="77777777" w:rsidR="006347D3" w:rsidRPr="006B253B" w:rsidRDefault="006347D3" w:rsidP="006347D3">
      <w:pPr>
        <w:tabs>
          <w:tab w:val="clear" w:pos="567"/>
        </w:tabs>
      </w:pPr>
    </w:p>
    <w:p w14:paraId="0E2429CA" w14:textId="77777777" w:rsidR="006347D3" w:rsidRPr="006B253B" w:rsidRDefault="006347D3" w:rsidP="006347D3">
      <w:pPr>
        <w:tabs>
          <w:tab w:val="clear" w:pos="567"/>
        </w:tabs>
      </w:pPr>
    </w:p>
    <w:p w14:paraId="1C63EB6C"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14.</w:t>
      </w:r>
      <w:r w:rsidRPr="006B253B">
        <w:rPr>
          <w:b/>
        </w:rPr>
        <w:tab/>
        <w:t>KLASSIFIKAZZJONI ĠENERALI TA’ KIF JINGĦATA</w:t>
      </w:r>
    </w:p>
    <w:p w14:paraId="404B5B30" w14:textId="77777777" w:rsidR="006347D3" w:rsidRPr="006B253B" w:rsidRDefault="006347D3" w:rsidP="006347D3">
      <w:pPr>
        <w:tabs>
          <w:tab w:val="clear" w:pos="567"/>
        </w:tabs>
      </w:pPr>
    </w:p>
    <w:p w14:paraId="25F608D2" w14:textId="77777777" w:rsidR="006347D3" w:rsidRPr="006B253B" w:rsidRDefault="006347D3" w:rsidP="006347D3">
      <w:pPr>
        <w:tabs>
          <w:tab w:val="clear" w:pos="567"/>
        </w:tabs>
      </w:pPr>
    </w:p>
    <w:p w14:paraId="6ABD2598"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15.</w:t>
      </w:r>
      <w:r w:rsidRPr="006B253B">
        <w:rPr>
          <w:b/>
        </w:rPr>
        <w:tab/>
        <w:t>ISTRUZZJONIJIET DWAR L-UŻU</w:t>
      </w:r>
    </w:p>
    <w:p w14:paraId="75583918" w14:textId="77777777" w:rsidR="006347D3" w:rsidRPr="006B253B" w:rsidRDefault="006347D3" w:rsidP="006347D3">
      <w:pPr>
        <w:tabs>
          <w:tab w:val="clear" w:pos="567"/>
        </w:tabs>
      </w:pPr>
    </w:p>
    <w:p w14:paraId="549337BE" w14:textId="77777777" w:rsidR="006347D3" w:rsidRPr="006B253B" w:rsidRDefault="006347D3" w:rsidP="006347D3">
      <w:pPr>
        <w:tabs>
          <w:tab w:val="clear" w:pos="567"/>
        </w:tabs>
      </w:pPr>
    </w:p>
    <w:p w14:paraId="2ECE4EC3"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16.</w:t>
      </w:r>
      <w:r w:rsidRPr="006B253B">
        <w:rPr>
          <w:b/>
        </w:rPr>
        <w:tab/>
        <w:t>INFORMAZZJONI BIL-BRAILLE</w:t>
      </w:r>
    </w:p>
    <w:p w14:paraId="3BB06768" w14:textId="77777777" w:rsidR="006347D3" w:rsidRPr="006B253B" w:rsidRDefault="006347D3" w:rsidP="006347D3">
      <w:pPr>
        <w:tabs>
          <w:tab w:val="clear" w:pos="567"/>
        </w:tabs>
      </w:pPr>
    </w:p>
    <w:p w14:paraId="797BCF14" w14:textId="77777777" w:rsidR="006347D3" w:rsidRPr="006B253B" w:rsidRDefault="006347D3" w:rsidP="006347D3">
      <w:r w:rsidRPr="006B253B">
        <w:t>IMULDOSA 90 mg</w:t>
      </w:r>
    </w:p>
    <w:p w14:paraId="1DC42B5A" w14:textId="77777777" w:rsidR="006347D3" w:rsidRPr="006B253B" w:rsidRDefault="006347D3" w:rsidP="006347D3"/>
    <w:p w14:paraId="09BFE38E" w14:textId="77777777" w:rsidR="006347D3" w:rsidRPr="006B253B" w:rsidRDefault="006347D3" w:rsidP="006347D3"/>
    <w:p w14:paraId="2189797B"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17.</w:t>
      </w:r>
      <w:r w:rsidRPr="006B253B">
        <w:rPr>
          <w:b/>
        </w:rPr>
        <w:tab/>
        <w:t>IDENTIFIKATUR UNIKU – BARCODE 2D</w:t>
      </w:r>
    </w:p>
    <w:p w14:paraId="320634AF" w14:textId="77777777" w:rsidR="006347D3" w:rsidRPr="006B253B" w:rsidRDefault="006347D3" w:rsidP="006347D3"/>
    <w:p w14:paraId="331FDE9D" w14:textId="77777777" w:rsidR="006347D3" w:rsidRPr="006B253B" w:rsidRDefault="006347D3" w:rsidP="006347D3">
      <w:r w:rsidRPr="006B253B">
        <w:rPr>
          <w:highlight w:val="lightGray"/>
        </w:rPr>
        <w:t>barcode 2D li jkollu l-identifikatur uniku inkluż.</w:t>
      </w:r>
    </w:p>
    <w:p w14:paraId="68ABF9FC" w14:textId="77777777" w:rsidR="006347D3" w:rsidRPr="006B253B" w:rsidRDefault="006347D3" w:rsidP="006347D3"/>
    <w:p w14:paraId="28A2274B" w14:textId="77777777" w:rsidR="006347D3" w:rsidRPr="006B253B" w:rsidRDefault="006347D3" w:rsidP="006347D3"/>
    <w:p w14:paraId="6FCA2D8D"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ind w:left="567" w:hanging="567"/>
        <w:rPr>
          <w:b/>
        </w:rPr>
      </w:pPr>
      <w:r w:rsidRPr="006B253B">
        <w:rPr>
          <w:b/>
          <w:bCs/>
        </w:rPr>
        <w:t>18.</w:t>
      </w:r>
      <w:r w:rsidRPr="006B253B">
        <w:rPr>
          <w:b/>
          <w:bCs/>
        </w:rPr>
        <w:tab/>
        <w:t xml:space="preserve">IDENTIFIKATUR UNIKU - </w:t>
      </w:r>
      <w:r w:rsidRPr="006B253B">
        <w:rPr>
          <w:b/>
          <w:bCs/>
          <w:i/>
        </w:rPr>
        <w:t>DATA</w:t>
      </w:r>
      <w:r w:rsidRPr="006B253B">
        <w:rPr>
          <w:b/>
          <w:bCs/>
        </w:rPr>
        <w:t xml:space="preserve"> LI TINQARA MILL-BNIEDEM</w:t>
      </w:r>
    </w:p>
    <w:p w14:paraId="3A427B1A" w14:textId="77777777" w:rsidR="006347D3" w:rsidRPr="006B253B" w:rsidRDefault="006347D3" w:rsidP="006347D3">
      <w:pPr>
        <w:keepNext/>
      </w:pPr>
    </w:p>
    <w:p w14:paraId="2379581C" w14:textId="77777777" w:rsidR="006347D3" w:rsidRPr="006B253B" w:rsidRDefault="006347D3" w:rsidP="006347D3">
      <w:pPr>
        <w:keepNext/>
      </w:pPr>
      <w:r w:rsidRPr="006B253B">
        <w:t>PC</w:t>
      </w:r>
    </w:p>
    <w:p w14:paraId="0135DE7A" w14:textId="77777777" w:rsidR="006347D3" w:rsidRPr="006B253B" w:rsidRDefault="006347D3" w:rsidP="006347D3">
      <w:pPr>
        <w:keepNext/>
      </w:pPr>
      <w:r w:rsidRPr="006B253B">
        <w:t>SN</w:t>
      </w:r>
    </w:p>
    <w:p w14:paraId="0AA4998F" w14:textId="77777777" w:rsidR="006347D3" w:rsidRPr="006B253B" w:rsidRDefault="006347D3" w:rsidP="006347D3">
      <w:r w:rsidRPr="006B253B">
        <w:t>NN</w:t>
      </w:r>
    </w:p>
    <w:p w14:paraId="67A3AF02" w14:textId="77777777" w:rsidR="006347D3" w:rsidRPr="006B253B" w:rsidRDefault="006347D3" w:rsidP="006347D3">
      <w:pPr>
        <w:pBdr>
          <w:top w:val="single" w:sz="4" w:space="1" w:color="000000"/>
          <w:left w:val="single" w:sz="4" w:space="4" w:color="000000"/>
          <w:bottom w:val="single" w:sz="4" w:space="1" w:color="000000"/>
          <w:right w:val="single" w:sz="4" w:space="4" w:color="000000"/>
        </w:pBdr>
        <w:ind w:left="567" w:hanging="567"/>
        <w:rPr>
          <w:b/>
          <w:bCs/>
        </w:rPr>
      </w:pPr>
      <w:r w:rsidRPr="006B253B">
        <w:rPr>
          <w:b/>
        </w:rPr>
        <w:br w:type="page"/>
      </w:r>
      <w:r w:rsidRPr="006B253B">
        <w:rPr>
          <w:b/>
          <w:bCs/>
        </w:rPr>
        <w:t>TAGĦRIF MINIMU LI GĦANDU JIDHER FUQ IL-PAKKETTI Ż-ŻGĦAR EWLENIN</w:t>
      </w:r>
    </w:p>
    <w:p w14:paraId="0D7DBD9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2BDE8A78"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TIKKETTA TAS-SIRINGA MIMLIJA GĦAL-LEST (90 mg)</w:t>
      </w:r>
    </w:p>
    <w:p w14:paraId="1372DDCF" w14:textId="77777777" w:rsidR="006347D3" w:rsidRPr="006B253B" w:rsidRDefault="006347D3" w:rsidP="006347D3">
      <w:pPr>
        <w:tabs>
          <w:tab w:val="clear" w:pos="567"/>
        </w:tabs>
      </w:pPr>
    </w:p>
    <w:p w14:paraId="38B41B3A" w14:textId="77777777" w:rsidR="006347D3" w:rsidRPr="006B253B" w:rsidRDefault="006347D3" w:rsidP="006347D3">
      <w:pPr>
        <w:tabs>
          <w:tab w:val="clear" w:pos="567"/>
        </w:tabs>
      </w:pPr>
    </w:p>
    <w:p w14:paraId="70854F6B"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TAL-PRODOTT MEDIĊINALI U MNEJN GĦANDU JINGĦATA</w:t>
      </w:r>
    </w:p>
    <w:p w14:paraId="4544A36C" w14:textId="77777777" w:rsidR="006347D3" w:rsidRPr="006B253B" w:rsidRDefault="006347D3" w:rsidP="006347D3">
      <w:pPr>
        <w:tabs>
          <w:tab w:val="clear" w:pos="567"/>
        </w:tabs>
      </w:pPr>
    </w:p>
    <w:p w14:paraId="753E4145" w14:textId="06736076" w:rsidR="006347D3" w:rsidRPr="006B253B" w:rsidRDefault="006347D3" w:rsidP="006347D3">
      <w:pPr>
        <w:tabs>
          <w:tab w:val="clear" w:pos="567"/>
        </w:tabs>
      </w:pPr>
      <w:r w:rsidRPr="006B253B">
        <w:t xml:space="preserve">IMULDOSA 90 mg </w:t>
      </w:r>
      <w:r w:rsidR="00D71C1A" w:rsidRPr="006B253B">
        <w:t>soluzzjoni għall-injezzjoni</w:t>
      </w:r>
      <w:r w:rsidR="00D71C1A" w:rsidRPr="006B253B" w:rsidDel="00D71C1A">
        <w:t xml:space="preserve"> </w:t>
      </w:r>
    </w:p>
    <w:p w14:paraId="705AE881" w14:textId="77777777" w:rsidR="006347D3" w:rsidRPr="006B253B" w:rsidRDefault="006347D3" w:rsidP="006347D3">
      <w:pPr>
        <w:tabs>
          <w:tab w:val="clear" w:pos="567"/>
        </w:tabs>
      </w:pPr>
      <w:r w:rsidRPr="006B253B">
        <w:t>ustekinumab</w:t>
      </w:r>
    </w:p>
    <w:p w14:paraId="6A968131" w14:textId="77777777" w:rsidR="006347D3" w:rsidRPr="006B253B" w:rsidRDefault="006347D3" w:rsidP="006347D3">
      <w:pPr>
        <w:tabs>
          <w:tab w:val="clear" w:pos="567"/>
        </w:tabs>
      </w:pPr>
      <w:r w:rsidRPr="006B253B">
        <w:t>SC</w:t>
      </w:r>
    </w:p>
    <w:p w14:paraId="2AE71709" w14:textId="77777777" w:rsidR="006347D3" w:rsidRPr="006B253B" w:rsidRDefault="006347D3" w:rsidP="006347D3">
      <w:pPr>
        <w:tabs>
          <w:tab w:val="clear" w:pos="567"/>
        </w:tabs>
      </w:pPr>
    </w:p>
    <w:p w14:paraId="7E6B6CC3" w14:textId="77777777" w:rsidR="006347D3" w:rsidRPr="006B253B" w:rsidRDefault="006347D3" w:rsidP="006347D3">
      <w:pPr>
        <w:tabs>
          <w:tab w:val="clear" w:pos="567"/>
        </w:tabs>
      </w:pPr>
    </w:p>
    <w:p w14:paraId="7A387364"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METODU TA’ KIF GĦANDU JINGĦATA</w:t>
      </w:r>
    </w:p>
    <w:p w14:paraId="62AFBB96" w14:textId="77777777" w:rsidR="006347D3" w:rsidRPr="006B253B" w:rsidRDefault="006347D3" w:rsidP="006347D3">
      <w:pPr>
        <w:tabs>
          <w:tab w:val="clear" w:pos="567"/>
        </w:tabs>
      </w:pPr>
    </w:p>
    <w:p w14:paraId="0ABC57DD" w14:textId="77777777" w:rsidR="006347D3" w:rsidRPr="006B253B" w:rsidRDefault="006347D3" w:rsidP="006347D3">
      <w:pPr>
        <w:tabs>
          <w:tab w:val="clear" w:pos="567"/>
        </w:tabs>
      </w:pPr>
    </w:p>
    <w:p w14:paraId="7683821D"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3.</w:t>
      </w:r>
      <w:r w:rsidRPr="006B253B">
        <w:rPr>
          <w:b/>
        </w:rPr>
        <w:tab/>
        <w:t>DATA TA’ SKADENZA</w:t>
      </w:r>
    </w:p>
    <w:p w14:paraId="2E2381A8" w14:textId="77777777" w:rsidR="006347D3" w:rsidRPr="006B253B" w:rsidRDefault="006347D3" w:rsidP="006347D3">
      <w:pPr>
        <w:tabs>
          <w:tab w:val="clear" w:pos="567"/>
        </w:tabs>
      </w:pPr>
    </w:p>
    <w:p w14:paraId="2331CBE5" w14:textId="77777777" w:rsidR="006347D3" w:rsidRPr="006B253B" w:rsidRDefault="006347D3" w:rsidP="006347D3">
      <w:pPr>
        <w:tabs>
          <w:tab w:val="clear" w:pos="567"/>
        </w:tabs>
      </w:pPr>
      <w:r w:rsidRPr="006B253B">
        <w:t>EXP</w:t>
      </w:r>
    </w:p>
    <w:p w14:paraId="4867DD11" w14:textId="77777777" w:rsidR="006347D3" w:rsidRPr="006B253B" w:rsidRDefault="006347D3" w:rsidP="006347D3">
      <w:pPr>
        <w:tabs>
          <w:tab w:val="clear" w:pos="567"/>
        </w:tabs>
      </w:pPr>
    </w:p>
    <w:p w14:paraId="5398BCF3" w14:textId="77777777" w:rsidR="006347D3" w:rsidRPr="006B253B" w:rsidRDefault="006347D3" w:rsidP="006347D3">
      <w:pPr>
        <w:tabs>
          <w:tab w:val="clear" w:pos="567"/>
        </w:tabs>
      </w:pPr>
    </w:p>
    <w:p w14:paraId="2595A613"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NUMRU TAL-LOTT</w:t>
      </w:r>
    </w:p>
    <w:p w14:paraId="7910DAAD" w14:textId="77777777" w:rsidR="006347D3" w:rsidRPr="006B253B" w:rsidRDefault="006347D3" w:rsidP="006347D3">
      <w:pPr>
        <w:tabs>
          <w:tab w:val="clear" w:pos="567"/>
        </w:tabs>
      </w:pPr>
    </w:p>
    <w:p w14:paraId="16A20C65" w14:textId="134838FB" w:rsidR="006347D3" w:rsidRPr="006B253B" w:rsidRDefault="006347D3" w:rsidP="006347D3">
      <w:pPr>
        <w:tabs>
          <w:tab w:val="clear" w:pos="567"/>
        </w:tabs>
      </w:pPr>
      <w:r w:rsidRPr="006B253B">
        <w:t>Lot</w:t>
      </w:r>
    </w:p>
    <w:p w14:paraId="61C247BF" w14:textId="77777777" w:rsidR="006347D3" w:rsidRPr="006B253B" w:rsidRDefault="006347D3" w:rsidP="006347D3">
      <w:pPr>
        <w:tabs>
          <w:tab w:val="clear" w:pos="567"/>
        </w:tabs>
      </w:pPr>
    </w:p>
    <w:p w14:paraId="7547480B" w14:textId="77777777" w:rsidR="006347D3" w:rsidRPr="006B253B" w:rsidRDefault="006347D3" w:rsidP="006347D3">
      <w:pPr>
        <w:tabs>
          <w:tab w:val="clear" w:pos="567"/>
        </w:tabs>
      </w:pPr>
    </w:p>
    <w:p w14:paraId="4AA3D02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5.</w:t>
      </w:r>
      <w:r w:rsidRPr="006B253B">
        <w:rPr>
          <w:b/>
        </w:rPr>
        <w:tab/>
        <w:t>IL-KONTENUT SKONT IL-PIŻ, IL-VOLUM, JEW PARTI INDIVIDWALI</w:t>
      </w:r>
    </w:p>
    <w:p w14:paraId="097508EA" w14:textId="77777777" w:rsidR="006347D3" w:rsidRPr="006B253B" w:rsidRDefault="006347D3" w:rsidP="006347D3">
      <w:pPr>
        <w:tabs>
          <w:tab w:val="clear" w:pos="567"/>
        </w:tabs>
      </w:pPr>
    </w:p>
    <w:p w14:paraId="69E3BAF1" w14:textId="77777777" w:rsidR="006347D3" w:rsidRPr="006B253B" w:rsidRDefault="006347D3" w:rsidP="006347D3">
      <w:pPr>
        <w:tabs>
          <w:tab w:val="clear" w:pos="567"/>
        </w:tabs>
        <w:rPr>
          <w:highlight w:val="lightGray"/>
        </w:rPr>
      </w:pPr>
      <w:r w:rsidRPr="006B253B">
        <w:rPr>
          <w:highlight w:val="lightGray"/>
        </w:rPr>
        <w:t>90 mg/1 mL</w:t>
      </w:r>
    </w:p>
    <w:p w14:paraId="6087A9C2" w14:textId="77777777" w:rsidR="006347D3" w:rsidRPr="006B253B" w:rsidRDefault="006347D3" w:rsidP="006347D3">
      <w:pPr>
        <w:tabs>
          <w:tab w:val="clear" w:pos="567"/>
        </w:tabs>
      </w:pPr>
    </w:p>
    <w:p w14:paraId="4F885B21" w14:textId="77777777" w:rsidR="006347D3" w:rsidRPr="006B253B" w:rsidRDefault="006347D3" w:rsidP="006347D3">
      <w:pPr>
        <w:tabs>
          <w:tab w:val="clear" w:pos="567"/>
        </w:tabs>
      </w:pPr>
    </w:p>
    <w:p w14:paraId="3D1CF128"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6.</w:t>
      </w:r>
      <w:r w:rsidRPr="006B253B">
        <w:rPr>
          <w:b/>
        </w:rPr>
        <w:tab/>
        <w:t>OĦRAJN</w:t>
      </w:r>
    </w:p>
    <w:p w14:paraId="1A5C6227" w14:textId="77777777" w:rsidR="006347D3" w:rsidRPr="006B253B" w:rsidRDefault="006347D3" w:rsidP="006347D3">
      <w:pPr>
        <w:tabs>
          <w:tab w:val="clear" w:pos="567"/>
        </w:tabs>
        <w:suppressAutoHyphens w:val="0"/>
        <w:rPr>
          <w:b/>
        </w:rPr>
      </w:pPr>
      <w:r w:rsidRPr="006B253B">
        <w:rPr>
          <w:b/>
        </w:rPr>
        <w:br w:type="page"/>
      </w:r>
    </w:p>
    <w:p w14:paraId="652E24BE" w14:textId="77777777" w:rsidR="006347D3" w:rsidRPr="006B253B" w:rsidRDefault="006347D3" w:rsidP="006347D3">
      <w:pPr>
        <w:pBdr>
          <w:top w:val="single" w:sz="4" w:space="1" w:color="000000"/>
          <w:left w:val="single" w:sz="4" w:space="4" w:color="000000"/>
          <w:bottom w:val="single" w:sz="4" w:space="1" w:color="000000"/>
          <w:right w:val="single" w:sz="4" w:space="4" w:color="000000"/>
        </w:pBdr>
        <w:ind w:left="567" w:hanging="567"/>
        <w:rPr>
          <w:b/>
          <w:bCs/>
        </w:rPr>
      </w:pPr>
      <w:r w:rsidRPr="006B253B">
        <w:rPr>
          <w:b/>
          <w:bCs/>
        </w:rPr>
        <w:t>TAGĦRIF MINIMU LI GĦANDU JIDHER FUQ IL-FOLJI JEW FUQ L-ISTRIXXI</w:t>
      </w:r>
    </w:p>
    <w:p w14:paraId="36447E2B"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p>
    <w:p w14:paraId="7CA8F5BC"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FOLJA TAS-SIRINGA (90 mg)</w:t>
      </w:r>
    </w:p>
    <w:p w14:paraId="78E81D63" w14:textId="77777777" w:rsidR="006347D3" w:rsidRPr="006B253B" w:rsidRDefault="006347D3" w:rsidP="006347D3">
      <w:pPr>
        <w:tabs>
          <w:tab w:val="clear" w:pos="567"/>
        </w:tabs>
      </w:pPr>
    </w:p>
    <w:p w14:paraId="7BBC54F9" w14:textId="77777777" w:rsidR="006347D3" w:rsidRPr="006B253B" w:rsidRDefault="006347D3" w:rsidP="006347D3">
      <w:pPr>
        <w:tabs>
          <w:tab w:val="clear" w:pos="567"/>
        </w:tabs>
      </w:pPr>
    </w:p>
    <w:p w14:paraId="0314D7F6"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1.</w:t>
      </w:r>
      <w:r w:rsidRPr="006B253B">
        <w:rPr>
          <w:b/>
        </w:rPr>
        <w:tab/>
        <w:t>ISEM IL-PRODOTT MEDIĊINALI</w:t>
      </w:r>
    </w:p>
    <w:p w14:paraId="51ADA373" w14:textId="77777777" w:rsidR="006347D3" w:rsidRPr="006B253B" w:rsidRDefault="006347D3" w:rsidP="006347D3">
      <w:pPr>
        <w:tabs>
          <w:tab w:val="clear" w:pos="567"/>
        </w:tabs>
      </w:pPr>
    </w:p>
    <w:p w14:paraId="0D645DA1" w14:textId="77777777" w:rsidR="006347D3" w:rsidRPr="006B253B" w:rsidRDefault="006347D3" w:rsidP="006347D3">
      <w:pPr>
        <w:tabs>
          <w:tab w:val="clear" w:pos="567"/>
        </w:tabs>
      </w:pPr>
      <w:r w:rsidRPr="006B253B">
        <w:t>IMULDOSA 90 mg soluzzjoni għall-injezzjoni</w:t>
      </w:r>
    </w:p>
    <w:p w14:paraId="5E68B4B7" w14:textId="77777777" w:rsidR="006347D3" w:rsidRPr="006B253B" w:rsidRDefault="006347D3" w:rsidP="006347D3">
      <w:pPr>
        <w:tabs>
          <w:tab w:val="clear" w:pos="567"/>
        </w:tabs>
      </w:pPr>
      <w:r w:rsidRPr="006B253B">
        <w:t>ustekinumab</w:t>
      </w:r>
    </w:p>
    <w:p w14:paraId="71E9B867" w14:textId="77777777" w:rsidR="006347D3" w:rsidRPr="006B253B" w:rsidRDefault="006347D3" w:rsidP="006347D3">
      <w:pPr>
        <w:tabs>
          <w:tab w:val="clear" w:pos="567"/>
        </w:tabs>
      </w:pPr>
      <w:r w:rsidRPr="006B253B">
        <w:t>SC</w:t>
      </w:r>
    </w:p>
    <w:p w14:paraId="2E544526" w14:textId="77777777" w:rsidR="006347D3" w:rsidRPr="006B253B" w:rsidRDefault="006347D3" w:rsidP="006347D3">
      <w:pPr>
        <w:tabs>
          <w:tab w:val="clear" w:pos="567"/>
        </w:tabs>
      </w:pPr>
    </w:p>
    <w:p w14:paraId="71ED94D9" w14:textId="77777777" w:rsidR="006347D3" w:rsidRPr="006B253B" w:rsidRDefault="006347D3" w:rsidP="006347D3">
      <w:pPr>
        <w:tabs>
          <w:tab w:val="clear" w:pos="567"/>
        </w:tabs>
      </w:pPr>
    </w:p>
    <w:p w14:paraId="42744510"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2.</w:t>
      </w:r>
      <w:r w:rsidRPr="006B253B">
        <w:rPr>
          <w:b/>
        </w:rPr>
        <w:tab/>
        <w:t>ISEM TAD-DETENTUR TAL-AWTORIZZAZZJONI GĦAT-TQEGĦID FIS-SUQ</w:t>
      </w:r>
    </w:p>
    <w:p w14:paraId="018A56F3" w14:textId="77777777" w:rsidR="006347D3" w:rsidRPr="006B253B" w:rsidRDefault="006347D3" w:rsidP="006347D3">
      <w:pPr>
        <w:tabs>
          <w:tab w:val="clear" w:pos="567"/>
        </w:tabs>
      </w:pPr>
    </w:p>
    <w:p w14:paraId="33365D7A" w14:textId="77777777" w:rsidR="006347D3" w:rsidRPr="006B253B" w:rsidRDefault="006347D3" w:rsidP="006347D3">
      <w:pPr>
        <w:tabs>
          <w:tab w:val="clear" w:pos="567"/>
        </w:tabs>
      </w:pPr>
      <w:r w:rsidRPr="006B253B">
        <w:t>Accord</w:t>
      </w:r>
    </w:p>
    <w:p w14:paraId="47ACE9D0" w14:textId="77777777" w:rsidR="006347D3" w:rsidRPr="006B253B" w:rsidRDefault="006347D3" w:rsidP="006347D3">
      <w:pPr>
        <w:tabs>
          <w:tab w:val="clear" w:pos="567"/>
        </w:tabs>
      </w:pPr>
    </w:p>
    <w:p w14:paraId="4F92A365" w14:textId="77777777" w:rsidR="006347D3" w:rsidRPr="006B253B" w:rsidRDefault="006347D3" w:rsidP="006347D3">
      <w:pPr>
        <w:tabs>
          <w:tab w:val="clear" w:pos="567"/>
        </w:tabs>
      </w:pPr>
    </w:p>
    <w:p w14:paraId="47933F2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3.</w:t>
      </w:r>
      <w:r w:rsidRPr="006B253B">
        <w:rPr>
          <w:b/>
        </w:rPr>
        <w:tab/>
        <w:t>DATA TA’ SKADENZA</w:t>
      </w:r>
    </w:p>
    <w:p w14:paraId="76EA4608" w14:textId="77777777" w:rsidR="006347D3" w:rsidRPr="006B253B" w:rsidRDefault="006347D3" w:rsidP="006347D3">
      <w:pPr>
        <w:tabs>
          <w:tab w:val="clear" w:pos="567"/>
        </w:tabs>
      </w:pPr>
    </w:p>
    <w:p w14:paraId="148D87B6" w14:textId="77777777" w:rsidR="006347D3" w:rsidRPr="006B253B" w:rsidRDefault="006347D3" w:rsidP="006347D3">
      <w:pPr>
        <w:tabs>
          <w:tab w:val="clear" w:pos="567"/>
        </w:tabs>
      </w:pPr>
      <w:r w:rsidRPr="006B253B">
        <w:t>EXP</w:t>
      </w:r>
    </w:p>
    <w:p w14:paraId="149C0CB0" w14:textId="77777777" w:rsidR="006347D3" w:rsidRPr="006B253B" w:rsidRDefault="006347D3" w:rsidP="006347D3">
      <w:pPr>
        <w:tabs>
          <w:tab w:val="clear" w:pos="567"/>
        </w:tabs>
      </w:pPr>
    </w:p>
    <w:p w14:paraId="419F7EEC" w14:textId="77777777" w:rsidR="006347D3" w:rsidRPr="006B253B" w:rsidRDefault="006347D3" w:rsidP="006347D3">
      <w:pPr>
        <w:tabs>
          <w:tab w:val="clear" w:pos="567"/>
        </w:tabs>
      </w:pPr>
    </w:p>
    <w:p w14:paraId="1ED50C69"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4.</w:t>
      </w:r>
      <w:r w:rsidRPr="006B253B">
        <w:rPr>
          <w:b/>
        </w:rPr>
        <w:tab/>
        <w:t>NUMRU TAL-LOTT</w:t>
      </w:r>
    </w:p>
    <w:p w14:paraId="6E49E877" w14:textId="77777777" w:rsidR="006347D3" w:rsidRPr="006B253B" w:rsidRDefault="006347D3" w:rsidP="006347D3">
      <w:pPr>
        <w:tabs>
          <w:tab w:val="clear" w:pos="567"/>
        </w:tabs>
      </w:pPr>
    </w:p>
    <w:p w14:paraId="246812A5" w14:textId="54BEABCE" w:rsidR="006347D3" w:rsidRPr="006B253B" w:rsidRDefault="006347D3" w:rsidP="006347D3">
      <w:pPr>
        <w:tabs>
          <w:tab w:val="clear" w:pos="567"/>
        </w:tabs>
      </w:pPr>
      <w:r w:rsidRPr="006B253B">
        <w:t>Lot</w:t>
      </w:r>
    </w:p>
    <w:p w14:paraId="47A00FB2" w14:textId="77777777" w:rsidR="006347D3" w:rsidRPr="006B253B" w:rsidRDefault="006347D3" w:rsidP="006347D3">
      <w:pPr>
        <w:tabs>
          <w:tab w:val="clear" w:pos="567"/>
        </w:tabs>
      </w:pPr>
    </w:p>
    <w:p w14:paraId="6286EBA4" w14:textId="77777777" w:rsidR="006347D3" w:rsidRPr="006B253B" w:rsidRDefault="006347D3" w:rsidP="006347D3">
      <w:pPr>
        <w:tabs>
          <w:tab w:val="clear" w:pos="567"/>
        </w:tabs>
      </w:pPr>
    </w:p>
    <w:p w14:paraId="6D0AD375" w14:textId="77777777" w:rsidR="006347D3" w:rsidRPr="006B253B" w:rsidRDefault="006347D3" w:rsidP="006347D3">
      <w:pPr>
        <w:keepNext/>
        <w:pBdr>
          <w:top w:val="single" w:sz="4" w:space="1" w:color="000000"/>
          <w:left w:val="single" w:sz="4" w:space="4" w:color="000000"/>
          <w:bottom w:val="single" w:sz="4" w:space="1" w:color="000000"/>
          <w:right w:val="single" w:sz="4" w:space="4" w:color="000000"/>
        </w:pBdr>
        <w:tabs>
          <w:tab w:val="clear" w:pos="567"/>
        </w:tabs>
        <w:ind w:left="567" w:hanging="567"/>
        <w:rPr>
          <w:b/>
        </w:rPr>
      </w:pPr>
      <w:r w:rsidRPr="006B253B">
        <w:rPr>
          <w:b/>
        </w:rPr>
        <w:t>5.</w:t>
      </w:r>
      <w:r w:rsidRPr="006B253B">
        <w:rPr>
          <w:b/>
        </w:rPr>
        <w:tab/>
        <w:t>OĦRAJN</w:t>
      </w:r>
    </w:p>
    <w:p w14:paraId="535F2A63" w14:textId="77777777" w:rsidR="006347D3" w:rsidRPr="006B253B" w:rsidRDefault="006347D3" w:rsidP="006347D3">
      <w:pPr>
        <w:tabs>
          <w:tab w:val="clear" w:pos="567"/>
        </w:tabs>
      </w:pPr>
    </w:p>
    <w:p w14:paraId="04E9ED9D" w14:textId="77777777" w:rsidR="006347D3" w:rsidRPr="006B253B" w:rsidRDefault="006347D3" w:rsidP="006347D3">
      <w:pPr>
        <w:tabs>
          <w:tab w:val="clear" w:pos="567"/>
        </w:tabs>
      </w:pPr>
      <w:r w:rsidRPr="006B253B">
        <w:t>90 mg/1 mL</w:t>
      </w:r>
    </w:p>
    <w:p w14:paraId="1C3EAE29" w14:textId="1D4D44C1" w:rsidR="006347D3" w:rsidRPr="006B253B" w:rsidRDefault="006347D3">
      <w:pPr>
        <w:tabs>
          <w:tab w:val="clear" w:pos="567"/>
        </w:tabs>
        <w:suppressAutoHyphens w:val="0"/>
        <w:rPr>
          <w:b/>
        </w:rPr>
      </w:pPr>
      <w:r w:rsidRPr="006B253B">
        <w:rPr>
          <w:b/>
        </w:rPr>
        <w:br w:type="page"/>
      </w:r>
    </w:p>
    <w:p w14:paraId="7AAC3818" w14:textId="77777777" w:rsidR="00A47626" w:rsidRPr="006B253B" w:rsidRDefault="00A47626">
      <w:pPr>
        <w:tabs>
          <w:tab w:val="clear" w:pos="567"/>
        </w:tabs>
        <w:jc w:val="center"/>
      </w:pPr>
    </w:p>
    <w:p w14:paraId="4CA7E15E" w14:textId="77777777" w:rsidR="0079026F" w:rsidRPr="006B253B" w:rsidRDefault="0079026F">
      <w:pPr>
        <w:tabs>
          <w:tab w:val="clear" w:pos="567"/>
        </w:tabs>
        <w:jc w:val="center"/>
      </w:pPr>
    </w:p>
    <w:p w14:paraId="578D0E26" w14:textId="77777777" w:rsidR="0079026F" w:rsidRPr="006B253B" w:rsidRDefault="0079026F">
      <w:pPr>
        <w:tabs>
          <w:tab w:val="clear" w:pos="567"/>
        </w:tabs>
        <w:jc w:val="center"/>
      </w:pPr>
    </w:p>
    <w:p w14:paraId="2BAC14BE" w14:textId="77777777" w:rsidR="00A47626" w:rsidRPr="006B253B" w:rsidRDefault="00A47626">
      <w:pPr>
        <w:tabs>
          <w:tab w:val="clear" w:pos="567"/>
        </w:tabs>
        <w:jc w:val="center"/>
      </w:pPr>
    </w:p>
    <w:p w14:paraId="03A47932" w14:textId="77777777" w:rsidR="00A47626" w:rsidRPr="006B253B" w:rsidRDefault="00A47626">
      <w:pPr>
        <w:tabs>
          <w:tab w:val="clear" w:pos="567"/>
        </w:tabs>
        <w:jc w:val="center"/>
      </w:pPr>
    </w:p>
    <w:p w14:paraId="57CA212B" w14:textId="77777777" w:rsidR="00A47626" w:rsidRPr="006B253B" w:rsidRDefault="00A47626">
      <w:pPr>
        <w:tabs>
          <w:tab w:val="clear" w:pos="567"/>
        </w:tabs>
        <w:jc w:val="center"/>
      </w:pPr>
    </w:p>
    <w:p w14:paraId="00675CB2" w14:textId="77777777" w:rsidR="00A47626" w:rsidRPr="006B253B" w:rsidRDefault="00A47626">
      <w:pPr>
        <w:tabs>
          <w:tab w:val="clear" w:pos="567"/>
        </w:tabs>
        <w:jc w:val="center"/>
      </w:pPr>
    </w:p>
    <w:p w14:paraId="185BC5A0" w14:textId="77777777" w:rsidR="00A47626" w:rsidRPr="006B253B" w:rsidRDefault="00A47626">
      <w:pPr>
        <w:tabs>
          <w:tab w:val="clear" w:pos="567"/>
        </w:tabs>
        <w:jc w:val="center"/>
      </w:pPr>
    </w:p>
    <w:p w14:paraId="13B93E01" w14:textId="77777777" w:rsidR="00A47626" w:rsidRPr="006B253B" w:rsidRDefault="00A47626">
      <w:pPr>
        <w:tabs>
          <w:tab w:val="clear" w:pos="567"/>
        </w:tabs>
        <w:jc w:val="center"/>
      </w:pPr>
    </w:p>
    <w:p w14:paraId="448C7B05" w14:textId="77777777" w:rsidR="00A47626" w:rsidRPr="006B253B" w:rsidRDefault="00A47626">
      <w:pPr>
        <w:tabs>
          <w:tab w:val="clear" w:pos="567"/>
        </w:tabs>
        <w:jc w:val="center"/>
      </w:pPr>
    </w:p>
    <w:p w14:paraId="5C5845DD" w14:textId="77777777" w:rsidR="00A47626" w:rsidRPr="006B253B" w:rsidRDefault="00A47626">
      <w:pPr>
        <w:tabs>
          <w:tab w:val="clear" w:pos="567"/>
        </w:tabs>
        <w:jc w:val="center"/>
      </w:pPr>
    </w:p>
    <w:p w14:paraId="417D138A" w14:textId="77777777" w:rsidR="00A47626" w:rsidRPr="006B253B" w:rsidRDefault="00A47626">
      <w:pPr>
        <w:tabs>
          <w:tab w:val="clear" w:pos="567"/>
        </w:tabs>
        <w:jc w:val="center"/>
      </w:pPr>
    </w:p>
    <w:p w14:paraId="76637051" w14:textId="77777777" w:rsidR="00A47626" w:rsidRPr="006B253B" w:rsidRDefault="00A47626">
      <w:pPr>
        <w:tabs>
          <w:tab w:val="clear" w:pos="567"/>
        </w:tabs>
        <w:jc w:val="center"/>
      </w:pPr>
    </w:p>
    <w:p w14:paraId="5FD8D5CD" w14:textId="3114E732" w:rsidR="00A47626" w:rsidRPr="006B253B" w:rsidRDefault="00A47626">
      <w:pPr>
        <w:tabs>
          <w:tab w:val="clear" w:pos="567"/>
        </w:tabs>
        <w:jc w:val="center"/>
      </w:pPr>
    </w:p>
    <w:p w14:paraId="09F631EC" w14:textId="5E49529A" w:rsidR="004117C8" w:rsidRPr="006B253B" w:rsidRDefault="004117C8">
      <w:pPr>
        <w:tabs>
          <w:tab w:val="clear" w:pos="567"/>
        </w:tabs>
        <w:jc w:val="center"/>
      </w:pPr>
    </w:p>
    <w:p w14:paraId="3DF2C9FE" w14:textId="00B6D029" w:rsidR="004117C8" w:rsidRPr="006B253B" w:rsidRDefault="004117C8">
      <w:pPr>
        <w:tabs>
          <w:tab w:val="clear" w:pos="567"/>
        </w:tabs>
        <w:jc w:val="center"/>
      </w:pPr>
    </w:p>
    <w:p w14:paraId="005C66A7" w14:textId="77777777" w:rsidR="004117C8" w:rsidRPr="006B253B" w:rsidRDefault="004117C8">
      <w:pPr>
        <w:tabs>
          <w:tab w:val="clear" w:pos="567"/>
        </w:tabs>
        <w:jc w:val="center"/>
      </w:pPr>
    </w:p>
    <w:p w14:paraId="1C8EF56A" w14:textId="6E54051B" w:rsidR="00A47626" w:rsidRPr="006B253B" w:rsidRDefault="00A47626">
      <w:pPr>
        <w:tabs>
          <w:tab w:val="clear" w:pos="567"/>
        </w:tabs>
        <w:jc w:val="center"/>
      </w:pPr>
    </w:p>
    <w:p w14:paraId="2854DAC4" w14:textId="77777777" w:rsidR="00974BC3" w:rsidRPr="006B253B" w:rsidRDefault="00974BC3">
      <w:pPr>
        <w:tabs>
          <w:tab w:val="clear" w:pos="567"/>
        </w:tabs>
        <w:jc w:val="center"/>
      </w:pPr>
    </w:p>
    <w:p w14:paraId="3369921D" w14:textId="77777777" w:rsidR="00A47626" w:rsidRPr="006B253B" w:rsidRDefault="00A47626">
      <w:pPr>
        <w:tabs>
          <w:tab w:val="clear" w:pos="567"/>
        </w:tabs>
        <w:jc w:val="center"/>
      </w:pPr>
    </w:p>
    <w:p w14:paraId="74173B9F" w14:textId="77777777" w:rsidR="00A47626" w:rsidRPr="006B253B" w:rsidRDefault="00A47626">
      <w:pPr>
        <w:tabs>
          <w:tab w:val="clear" w:pos="567"/>
        </w:tabs>
        <w:jc w:val="center"/>
      </w:pPr>
    </w:p>
    <w:p w14:paraId="3A5741D7" w14:textId="77777777" w:rsidR="00A47626" w:rsidRPr="006B253B" w:rsidRDefault="00A47626">
      <w:pPr>
        <w:tabs>
          <w:tab w:val="clear" w:pos="567"/>
        </w:tabs>
        <w:jc w:val="center"/>
      </w:pPr>
    </w:p>
    <w:p w14:paraId="4085B158" w14:textId="77777777" w:rsidR="00A47626" w:rsidRPr="006B253B" w:rsidRDefault="00A47626">
      <w:pPr>
        <w:tabs>
          <w:tab w:val="clear" w:pos="567"/>
        </w:tabs>
        <w:jc w:val="center"/>
      </w:pPr>
    </w:p>
    <w:p w14:paraId="63F14772" w14:textId="77777777" w:rsidR="006D5457" w:rsidRPr="006B253B" w:rsidRDefault="00A47626" w:rsidP="004704E0">
      <w:pPr>
        <w:pStyle w:val="EUCP-Heading-1"/>
        <w:outlineLvl w:val="1"/>
      </w:pPr>
      <w:r w:rsidRPr="006B253B">
        <w:rPr>
          <w:bCs/>
          <w:szCs w:val="22"/>
        </w:rPr>
        <w:t xml:space="preserve">B. </w:t>
      </w:r>
      <w:r w:rsidRPr="006B253B">
        <w:t>FULJETT TA’ TAGĦRIF</w:t>
      </w:r>
    </w:p>
    <w:p w14:paraId="019A6F85" w14:textId="77777777" w:rsidR="00D03797" w:rsidRPr="006B253B" w:rsidRDefault="00D03797">
      <w:pPr>
        <w:tabs>
          <w:tab w:val="clear" w:pos="567"/>
        </w:tabs>
        <w:suppressAutoHyphens w:val="0"/>
        <w:rPr>
          <w:b/>
        </w:rPr>
      </w:pPr>
      <w:r w:rsidRPr="006B253B">
        <w:rPr>
          <w:b/>
        </w:rPr>
        <w:br w:type="page"/>
      </w:r>
    </w:p>
    <w:p w14:paraId="14AA4445" w14:textId="77777777" w:rsidR="002F7256" w:rsidRPr="006B253B" w:rsidRDefault="002F7256" w:rsidP="002F7256">
      <w:pPr>
        <w:jc w:val="center"/>
        <w:rPr>
          <w:b/>
        </w:rPr>
      </w:pPr>
      <w:r w:rsidRPr="006B253B">
        <w:rPr>
          <w:b/>
        </w:rPr>
        <w:t>Fuljett ta’ tagħrif: Informazzjoni għall-utent</w:t>
      </w:r>
    </w:p>
    <w:p w14:paraId="6309D47F" w14:textId="77777777" w:rsidR="002F7256" w:rsidRPr="006B253B" w:rsidRDefault="002F7256" w:rsidP="002F7256">
      <w:pPr>
        <w:tabs>
          <w:tab w:val="clear" w:pos="567"/>
        </w:tabs>
        <w:jc w:val="center"/>
        <w:rPr>
          <w:b/>
        </w:rPr>
      </w:pPr>
    </w:p>
    <w:p w14:paraId="0B29E647" w14:textId="77777777" w:rsidR="002F7256" w:rsidRPr="006B253B" w:rsidRDefault="002F7256" w:rsidP="002F7256">
      <w:pPr>
        <w:tabs>
          <w:tab w:val="clear" w:pos="567"/>
        </w:tabs>
        <w:jc w:val="center"/>
      </w:pPr>
      <w:r w:rsidRPr="006B253B">
        <w:rPr>
          <w:b/>
          <w:bCs/>
        </w:rPr>
        <w:t>IMULDOSA 130 mg konċentrat għal soluzzjoni għall-infużjoni</w:t>
      </w:r>
    </w:p>
    <w:p w14:paraId="6173F8F9" w14:textId="77777777" w:rsidR="002F7256" w:rsidRPr="006B253B" w:rsidRDefault="002F7256" w:rsidP="002F7256">
      <w:pPr>
        <w:tabs>
          <w:tab w:val="clear" w:pos="567"/>
        </w:tabs>
        <w:jc w:val="center"/>
      </w:pPr>
      <w:r w:rsidRPr="006B253B">
        <w:t>ustekinumab</w:t>
      </w:r>
    </w:p>
    <w:p w14:paraId="392357BA" w14:textId="77777777" w:rsidR="002F7256" w:rsidRPr="006B253B" w:rsidRDefault="002F7256" w:rsidP="002F7256">
      <w:pPr>
        <w:tabs>
          <w:tab w:val="clear" w:pos="567"/>
        </w:tabs>
        <w:jc w:val="center"/>
      </w:pPr>
    </w:p>
    <w:p w14:paraId="1BE94A4C" w14:textId="77777777" w:rsidR="002F7256" w:rsidRPr="006B253B" w:rsidRDefault="002F7256" w:rsidP="002F7256">
      <w:pPr>
        <w:keepNext/>
        <w:tabs>
          <w:tab w:val="clear" w:pos="567"/>
        </w:tabs>
        <w:rPr>
          <w:b/>
        </w:rPr>
      </w:pPr>
      <w:r w:rsidRPr="006B253B">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5FD40346" w14:textId="77777777" w:rsidR="002F7256" w:rsidRPr="006B253B" w:rsidRDefault="002F7256" w:rsidP="002F7256">
      <w:pPr>
        <w:keepNext/>
        <w:tabs>
          <w:tab w:val="clear" w:pos="567"/>
        </w:tabs>
        <w:rPr>
          <w:b/>
        </w:rPr>
      </w:pPr>
    </w:p>
    <w:p w14:paraId="638E8113" w14:textId="77777777" w:rsidR="002F7256" w:rsidRPr="006B253B" w:rsidRDefault="002F7256" w:rsidP="002F7256">
      <w:pPr>
        <w:keepNext/>
        <w:tabs>
          <w:tab w:val="clear" w:pos="567"/>
        </w:tabs>
        <w:rPr>
          <w:b/>
        </w:rPr>
      </w:pPr>
      <w:r w:rsidRPr="006B253B">
        <w:rPr>
          <w:b/>
        </w:rPr>
        <w:t>Aqra sew dan il-fuljett kollu qabel tibda tuża din il-mediċina peress li fih informazzjoni importanti għalik.</w:t>
      </w:r>
    </w:p>
    <w:p w14:paraId="6CFA9E46" w14:textId="77777777" w:rsidR="002F7256" w:rsidRPr="006B253B" w:rsidRDefault="002F7256" w:rsidP="002F7256">
      <w:pPr>
        <w:keepNext/>
        <w:widowControl w:val="0"/>
        <w:rPr>
          <w:b/>
        </w:rPr>
      </w:pPr>
    </w:p>
    <w:p w14:paraId="6596E49B" w14:textId="77777777" w:rsidR="002F7256" w:rsidRPr="006B253B" w:rsidRDefault="002F7256" w:rsidP="002F7256">
      <w:pPr>
        <w:keepNext/>
        <w:widowControl w:val="0"/>
      </w:pPr>
      <w:r w:rsidRPr="006B253B">
        <w:rPr>
          <w:b/>
        </w:rPr>
        <w:t>Dan il-fuljett inkiteb għall-persuna li qed tieħu l-mediċina.</w:t>
      </w:r>
    </w:p>
    <w:p w14:paraId="68CCEDD7" w14:textId="77777777" w:rsidR="002F7256" w:rsidRPr="006B253B" w:rsidRDefault="002F7256" w:rsidP="002F7256">
      <w:pPr>
        <w:keepNext/>
        <w:tabs>
          <w:tab w:val="clear" w:pos="567"/>
        </w:tabs>
      </w:pPr>
    </w:p>
    <w:p w14:paraId="18CD41A7" w14:textId="77777777" w:rsidR="002F7256" w:rsidRPr="006B253B" w:rsidRDefault="002F7256" w:rsidP="002F7256">
      <w:pPr>
        <w:numPr>
          <w:ilvl w:val="0"/>
          <w:numId w:val="12"/>
        </w:numPr>
        <w:tabs>
          <w:tab w:val="clear" w:pos="0"/>
          <w:tab w:val="num" w:pos="567"/>
        </w:tabs>
        <w:ind w:left="567" w:hanging="567"/>
      </w:pPr>
      <w:r w:rsidRPr="006B253B">
        <w:t>Żomm dan il-fuljett. Jista’ jkollok bżonn terġa’ taqrah.</w:t>
      </w:r>
    </w:p>
    <w:p w14:paraId="155C5067" w14:textId="77777777" w:rsidR="002F7256" w:rsidRPr="006B253B" w:rsidRDefault="002F7256" w:rsidP="002F7256">
      <w:pPr>
        <w:numPr>
          <w:ilvl w:val="0"/>
          <w:numId w:val="12"/>
        </w:numPr>
        <w:tabs>
          <w:tab w:val="clear" w:pos="0"/>
          <w:tab w:val="num" w:pos="567"/>
        </w:tabs>
        <w:ind w:left="567" w:hanging="567"/>
      </w:pPr>
      <w:r w:rsidRPr="006B253B">
        <w:t>Jekk ikollok aktar mistoqsijiet, staqsi lit-tabib jew lill-ispiżjar tiegħek.</w:t>
      </w:r>
    </w:p>
    <w:p w14:paraId="118543C1" w14:textId="77777777" w:rsidR="002F7256" w:rsidRPr="006B253B" w:rsidRDefault="002F7256" w:rsidP="002F7256">
      <w:pPr>
        <w:numPr>
          <w:ilvl w:val="0"/>
          <w:numId w:val="12"/>
        </w:numPr>
        <w:tabs>
          <w:tab w:val="clear" w:pos="0"/>
          <w:tab w:val="num" w:pos="567"/>
        </w:tabs>
        <w:ind w:left="567" w:hanging="567"/>
      </w:pPr>
      <w:r w:rsidRPr="006B253B">
        <w:t>Jekk ikollok xi effett sekondarju kellem lit-tabib jew lill-ispiżjar tiegħek. Dan jinkludi xi effett sekondarju possibbli li mhuwiex elenkat f’dan il-fuljett. Ara sezzjoni 4.</w:t>
      </w:r>
    </w:p>
    <w:p w14:paraId="40850FC4" w14:textId="77777777" w:rsidR="002F7256" w:rsidRPr="006B253B" w:rsidRDefault="002F7256" w:rsidP="002F7256">
      <w:pPr>
        <w:tabs>
          <w:tab w:val="clear" w:pos="567"/>
        </w:tabs>
      </w:pPr>
    </w:p>
    <w:p w14:paraId="4BBAA513" w14:textId="77777777" w:rsidR="002F7256" w:rsidRPr="006B253B" w:rsidRDefault="002F7256" w:rsidP="002F7256">
      <w:pPr>
        <w:keepNext/>
        <w:tabs>
          <w:tab w:val="clear" w:pos="567"/>
        </w:tabs>
      </w:pPr>
      <w:r w:rsidRPr="006B253B">
        <w:rPr>
          <w:b/>
        </w:rPr>
        <w:t>F’dan il-fuljett:</w:t>
      </w:r>
    </w:p>
    <w:p w14:paraId="525B9FB2" w14:textId="77777777" w:rsidR="002F7256" w:rsidRPr="006B253B" w:rsidRDefault="002F7256" w:rsidP="002F7256">
      <w:pPr>
        <w:tabs>
          <w:tab w:val="clear" w:pos="567"/>
        </w:tabs>
      </w:pPr>
      <w:r w:rsidRPr="006B253B">
        <w:t>1.</w:t>
      </w:r>
      <w:r w:rsidRPr="006B253B">
        <w:tab/>
        <w:t>X’inhu IMULDOSA u għalxiex jintuża</w:t>
      </w:r>
    </w:p>
    <w:p w14:paraId="200A48AE" w14:textId="77777777" w:rsidR="002F7256" w:rsidRPr="006B253B" w:rsidRDefault="002F7256" w:rsidP="002F7256">
      <w:pPr>
        <w:tabs>
          <w:tab w:val="clear" w:pos="567"/>
        </w:tabs>
      </w:pPr>
      <w:r w:rsidRPr="006B253B">
        <w:t>2.</w:t>
      </w:r>
      <w:r w:rsidRPr="006B253B">
        <w:tab/>
        <w:t>X’għandek tkun taf qabel ma tuża IMULDOSA</w:t>
      </w:r>
    </w:p>
    <w:p w14:paraId="45930CF5" w14:textId="77777777" w:rsidR="002F7256" w:rsidRPr="006B253B" w:rsidRDefault="002F7256" w:rsidP="002F7256">
      <w:pPr>
        <w:tabs>
          <w:tab w:val="clear" w:pos="567"/>
        </w:tabs>
      </w:pPr>
      <w:r w:rsidRPr="006B253B">
        <w:t>3.</w:t>
      </w:r>
      <w:r w:rsidRPr="006B253B">
        <w:tab/>
      </w:r>
      <w:r w:rsidRPr="006B253B">
        <w:rPr>
          <w:bCs/>
        </w:rPr>
        <w:t>Kif se jingħata IMULDOSA</w:t>
      </w:r>
    </w:p>
    <w:p w14:paraId="3564F35D" w14:textId="77777777" w:rsidR="002F7256" w:rsidRPr="006B253B" w:rsidRDefault="002F7256" w:rsidP="002F7256">
      <w:pPr>
        <w:tabs>
          <w:tab w:val="clear" w:pos="567"/>
        </w:tabs>
      </w:pPr>
      <w:r w:rsidRPr="006B253B">
        <w:t>4.</w:t>
      </w:r>
      <w:r w:rsidRPr="006B253B">
        <w:tab/>
        <w:t>Effetti sekondarji possibbli</w:t>
      </w:r>
    </w:p>
    <w:p w14:paraId="7CD900E3" w14:textId="77777777" w:rsidR="002F7256" w:rsidRPr="006B253B" w:rsidRDefault="002F7256" w:rsidP="002F7256">
      <w:pPr>
        <w:tabs>
          <w:tab w:val="clear" w:pos="567"/>
        </w:tabs>
      </w:pPr>
      <w:r w:rsidRPr="006B253B">
        <w:t>5.</w:t>
      </w:r>
      <w:r w:rsidRPr="006B253B">
        <w:tab/>
        <w:t>Kif taħżen IMULDOSA</w:t>
      </w:r>
    </w:p>
    <w:p w14:paraId="2C03F6F5" w14:textId="77777777" w:rsidR="002F7256" w:rsidRPr="006B253B" w:rsidRDefault="002F7256" w:rsidP="002F7256">
      <w:pPr>
        <w:tabs>
          <w:tab w:val="clear" w:pos="567"/>
        </w:tabs>
      </w:pPr>
      <w:r w:rsidRPr="006B253B">
        <w:t>6.</w:t>
      </w:r>
      <w:r w:rsidRPr="006B253B">
        <w:tab/>
        <w:t>Kontenut tal-pakkett u informazzjoni oħra</w:t>
      </w:r>
    </w:p>
    <w:p w14:paraId="2F25DD76" w14:textId="77777777" w:rsidR="002F7256" w:rsidRPr="006B253B" w:rsidRDefault="002F7256" w:rsidP="002F7256">
      <w:pPr>
        <w:tabs>
          <w:tab w:val="clear" w:pos="567"/>
        </w:tabs>
      </w:pPr>
    </w:p>
    <w:p w14:paraId="5AADC425" w14:textId="77777777" w:rsidR="002F7256" w:rsidRPr="006B253B" w:rsidRDefault="002F7256" w:rsidP="002F7256">
      <w:pPr>
        <w:tabs>
          <w:tab w:val="clear" w:pos="567"/>
        </w:tabs>
      </w:pPr>
    </w:p>
    <w:p w14:paraId="574A95D5" w14:textId="77777777" w:rsidR="002F7256" w:rsidRPr="006B253B" w:rsidRDefault="002F7256" w:rsidP="002F7256">
      <w:pPr>
        <w:keepNext/>
        <w:ind w:left="567" w:hanging="567"/>
        <w:outlineLvl w:val="2"/>
        <w:rPr>
          <w:b/>
          <w:bCs/>
        </w:rPr>
      </w:pPr>
      <w:r w:rsidRPr="006B253B">
        <w:rPr>
          <w:b/>
          <w:bCs/>
        </w:rPr>
        <w:t>1.</w:t>
      </w:r>
      <w:r w:rsidRPr="006B253B">
        <w:rPr>
          <w:b/>
          <w:bCs/>
        </w:rPr>
        <w:tab/>
        <w:t>X’inhu IMULDOSA u għalxiex jintuża</w:t>
      </w:r>
    </w:p>
    <w:p w14:paraId="6362F6C6" w14:textId="77777777" w:rsidR="002F7256" w:rsidRPr="006B253B" w:rsidRDefault="002F7256" w:rsidP="002F7256">
      <w:pPr>
        <w:keepNext/>
      </w:pPr>
    </w:p>
    <w:p w14:paraId="66A2076F" w14:textId="77777777" w:rsidR="002F7256" w:rsidRPr="006B253B" w:rsidRDefault="002F7256" w:rsidP="002F7256">
      <w:pPr>
        <w:keepNext/>
        <w:tabs>
          <w:tab w:val="clear" w:pos="567"/>
        </w:tabs>
      </w:pPr>
      <w:r w:rsidRPr="006B253B">
        <w:rPr>
          <w:b/>
          <w:bCs/>
        </w:rPr>
        <w:t>X’inhu IMULDOSA</w:t>
      </w:r>
    </w:p>
    <w:p w14:paraId="710410AD" w14:textId="77777777" w:rsidR="002F7256" w:rsidRPr="006B253B" w:rsidRDefault="002F7256" w:rsidP="002F7256">
      <w:r w:rsidRPr="006B253B">
        <w:t>IMULDOSA fih is-sustanza attiva ‘ustekinumab’ li huwa antikorp monoklonali. Antikorpi monoklonali huma proteini li jagħrfu u jeħlu speċifikament ma’ ċerti proteini fil-ġisem.</w:t>
      </w:r>
    </w:p>
    <w:p w14:paraId="4400B781" w14:textId="77777777" w:rsidR="002F7256" w:rsidRPr="006B253B" w:rsidRDefault="002F7256" w:rsidP="002F7256"/>
    <w:p w14:paraId="6A8CB70A" w14:textId="77777777" w:rsidR="002F7256" w:rsidRPr="006B253B" w:rsidRDefault="002F7256" w:rsidP="002F7256">
      <w:pPr>
        <w:rPr>
          <w:b/>
          <w:bCs/>
        </w:rPr>
      </w:pPr>
      <w:r w:rsidRPr="006B253B">
        <w:t>IMULDOSA huwa wieħed minn grupp ta’ mediċini msejħa ‘immunosoppressanti’. Dawn il-mediċini jaħdmu billi jdgħajfu parti mis-sistema immuni.</w:t>
      </w:r>
    </w:p>
    <w:p w14:paraId="3356D90B" w14:textId="77777777" w:rsidR="002F7256" w:rsidRPr="006B253B" w:rsidRDefault="002F7256" w:rsidP="002F7256"/>
    <w:p w14:paraId="25D14FBE" w14:textId="77777777" w:rsidR="002F7256" w:rsidRPr="006B253B" w:rsidRDefault="002F7256" w:rsidP="002F7256">
      <w:pPr>
        <w:keepNext/>
      </w:pPr>
      <w:r w:rsidRPr="006B253B">
        <w:rPr>
          <w:b/>
          <w:bCs/>
        </w:rPr>
        <w:t>Għalxiex jintuża IMULDOSA</w:t>
      </w:r>
    </w:p>
    <w:p w14:paraId="69ECF035" w14:textId="77777777" w:rsidR="002F7256" w:rsidRPr="006B253B" w:rsidRDefault="002F7256" w:rsidP="002F7256">
      <w:pPr>
        <w:widowControl w:val="0"/>
        <w:tabs>
          <w:tab w:val="clear" w:pos="567"/>
        </w:tabs>
      </w:pPr>
      <w:r w:rsidRPr="006B253B">
        <w:t>IMULDOSA jintuża biex jittratta</w:t>
      </w:r>
      <w:bookmarkStart w:id="225" w:name="OLE_LINK173"/>
      <w:bookmarkStart w:id="226" w:name="OLE_LINK176"/>
      <w:r w:rsidRPr="006B253B">
        <w:t xml:space="preserve"> l-mard infjammatorju li ġej:</w:t>
      </w:r>
    </w:p>
    <w:p w14:paraId="41C80655" w14:textId="77777777" w:rsidR="002F7256" w:rsidRPr="006B253B" w:rsidRDefault="002F7256" w:rsidP="002F7256">
      <w:pPr>
        <w:numPr>
          <w:ilvl w:val="0"/>
          <w:numId w:val="18"/>
        </w:numPr>
        <w:suppressAutoHyphens w:val="0"/>
        <w:rPr>
          <w:rFonts w:eastAsia="Times New Roman"/>
          <w:noProof/>
          <w:szCs w:val="22"/>
          <w:lang w:eastAsia="en-US"/>
        </w:rPr>
      </w:pPr>
      <w:r w:rsidRPr="006B253B">
        <w:t xml:space="preserve">Il-marda </w:t>
      </w:r>
      <w:bookmarkEnd w:id="225"/>
      <w:bookmarkEnd w:id="226"/>
      <w:r w:rsidRPr="006B253B">
        <w:rPr>
          <w:rFonts w:eastAsia="Times New Roman"/>
          <w:noProof/>
          <w:szCs w:val="22"/>
          <w:lang w:eastAsia="en-US"/>
        </w:rPr>
        <w:t>mo</w:t>
      </w:r>
      <w:r w:rsidRPr="006B253B">
        <w:t>derata sa severa ta’ Crohn - fl-adulti</w:t>
      </w:r>
    </w:p>
    <w:p w14:paraId="31A7C5FE" w14:textId="77777777" w:rsidR="002F7256" w:rsidRPr="006B253B" w:rsidRDefault="002F7256" w:rsidP="002F7256">
      <w:pPr>
        <w:tabs>
          <w:tab w:val="clear" w:pos="567"/>
        </w:tabs>
      </w:pPr>
    </w:p>
    <w:p w14:paraId="0C637652" w14:textId="77777777" w:rsidR="002F7256" w:rsidRPr="006B253B" w:rsidRDefault="002F7256" w:rsidP="002F7256">
      <w:pPr>
        <w:tabs>
          <w:tab w:val="clear" w:pos="567"/>
        </w:tabs>
      </w:pPr>
      <w:r w:rsidRPr="006B253B">
        <w:rPr>
          <w:b/>
        </w:rPr>
        <w:t>Il-Marda ta’ Crohn</w:t>
      </w:r>
    </w:p>
    <w:p w14:paraId="5EBEE17B" w14:textId="77777777" w:rsidR="002F7256" w:rsidRPr="006B253B" w:rsidRDefault="002F7256" w:rsidP="002F7256">
      <w:pPr>
        <w:tabs>
          <w:tab w:val="clear" w:pos="567"/>
        </w:tabs>
      </w:pPr>
      <w:r w:rsidRPr="006B253B">
        <w:t>Il-marda ta’ Crohn hija marda infjammatorja tal-musrana. Jekk għandek il-marda ta’ Crohn l-ewwel se tingħata mediċini oħra. Jekk ma jkollokx rispons tajjeb biżżejjed jew tkun intolleranti għal dawn il-mediċini, inti tista’ tingħata IMULDOSA biex tnaqqas is-sinjali u s-sintomi tal-marda tiegħek.</w:t>
      </w:r>
    </w:p>
    <w:p w14:paraId="5BDD26A4" w14:textId="77777777" w:rsidR="002F7256" w:rsidRPr="006B253B" w:rsidRDefault="002F7256" w:rsidP="002F7256">
      <w:pPr>
        <w:tabs>
          <w:tab w:val="clear" w:pos="567"/>
        </w:tabs>
      </w:pPr>
    </w:p>
    <w:p w14:paraId="4E203E30" w14:textId="77777777" w:rsidR="002F7256" w:rsidRPr="006B253B" w:rsidRDefault="002F7256" w:rsidP="002F7256">
      <w:pPr>
        <w:tabs>
          <w:tab w:val="clear" w:pos="567"/>
        </w:tabs>
      </w:pPr>
    </w:p>
    <w:p w14:paraId="45FEA4C2" w14:textId="77777777" w:rsidR="002F7256" w:rsidRPr="006B253B" w:rsidRDefault="002F7256" w:rsidP="002F7256">
      <w:pPr>
        <w:keepNext/>
        <w:ind w:left="567" w:hanging="567"/>
        <w:outlineLvl w:val="2"/>
        <w:rPr>
          <w:b/>
          <w:bCs/>
        </w:rPr>
      </w:pPr>
      <w:r w:rsidRPr="006B253B">
        <w:rPr>
          <w:b/>
          <w:bCs/>
        </w:rPr>
        <w:t>2.</w:t>
      </w:r>
      <w:r w:rsidRPr="006B253B">
        <w:rPr>
          <w:b/>
          <w:bCs/>
        </w:rPr>
        <w:tab/>
        <w:t>X’għandek tkun taf qabel ma tuża IMULDOSA</w:t>
      </w:r>
    </w:p>
    <w:p w14:paraId="550380D7" w14:textId="77777777" w:rsidR="002F7256" w:rsidRPr="006B253B" w:rsidRDefault="002F7256" w:rsidP="002F7256">
      <w:pPr>
        <w:keepNext/>
        <w:tabs>
          <w:tab w:val="clear" w:pos="567"/>
        </w:tabs>
      </w:pPr>
    </w:p>
    <w:p w14:paraId="02729432" w14:textId="77777777" w:rsidR="002F7256" w:rsidRPr="006B253B" w:rsidRDefault="002F7256" w:rsidP="002F7256">
      <w:pPr>
        <w:keepNext/>
        <w:tabs>
          <w:tab w:val="clear" w:pos="567"/>
        </w:tabs>
        <w:rPr>
          <w:b/>
          <w:bCs/>
        </w:rPr>
      </w:pPr>
      <w:r w:rsidRPr="006B253B">
        <w:rPr>
          <w:b/>
        </w:rPr>
        <w:t>Tużax IMULDOSA</w:t>
      </w:r>
    </w:p>
    <w:p w14:paraId="00ABFEB6" w14:textId="77777777" w:rsidR="002F7256" w:rsidRPr="006B253B" w:rsidRDefault="002F7256" w:rsidP="002F7256">
      <w:pPr>
        <w:numPr>
          <w:ilvl w:val="0"/>
          <w:numId w:val="18"/>
        </w:numPr>
        <w:tabs>
          <w:tab w:val="left" w:pos="567"/>
        </w:tabs>
        <w:rPr>
          <w:bCs/>
        </w:rPr>
      </w:pPr>
      <w:r w:rsidRPr="006B253B">
        <w:rPr>
          <w:b/>
          <w:bCs/>
        </w:rPr>
        <w:t xml:space="preserve">Jekk inti allerġiku għal ustekinumab </w:t>
      </w:r>
      <w:r w:rsidRPr="006B253B">
        <w:t>jew għal xi sustanza oħra ta’ din il-mediċina (elenkati fis-sezzjoni 6).</w:t>
      </w:r>
    </w:p>
    <w:p w14:paraId="6157369A" w14:textId="77777777" w:rsidR="002F7256" w:rsidRPr="006B253B" w:rsidRDefault="002F7256" w:rsidP="002F7256">
      <w:pPr>
        <w:numPr>
          <w:ilvl w:val="0"/>
          <w:numId w:val="18"/>
        </w:numPr>
        <w:tabs>
          <w:tab w:val="left" w:pos="567"/>
        </w:tabs>
      </w:pPr>
      <w:r w:rsidRPr="006B253B">
        <w:rPr>
          <w:b/>
          <w:bCs/>
        </w:rPr>
        <w:t xml:space="preserve">Jekk inti għandek infezzjoni attiva </w:t>
      </w:r>
      <w:r w:rsidRPr="006B253B">
        <w:t>li t-tabib tiegħek jikkunsidraha importanti.</w:t>
      </w:r>
    </w:p>
    <w:p w14:paraId="69D6A268" w14:textId="77777777" w:rsidR="002F7256" w:rsidRPr="006B253B" w:rsidRDefault="002F7256" w:rsidP="002F7256">
      <w:pPr>
        <w:tabs>
          <w:tab w:val="clear" w:pos="567"/>
        </w:tabs>
      </w:pPr>
    </w:p>
    <w:p w14:paraId="6A214F2A" w14:textId="77777777" w:rsidR="002F7256" w:rsidRPr="006B253B" w:rsidRDefault="002F7256" w:rsidP="002F7256">
      <w:pPr>
        <w:tabs>
          <w:tab w:val="clear" w:pos="567"/>
        </w:tabs>
      </w:pPr>
      <w:r w:rsidRPr="006B253B">
        <w:t>Jekk inti m’intix ċert/a, jekk xi waħda minn dawn t’hawn fuq tapplikax għalik, kellem lit-tabib jew lill-ispiżjar tiegħek qabel ma tuża IMULDOSA.</w:t>
      </w:r>
    </w:p>
    <w:p w14:paraId="264D59A0" w14:textId="77777777" w:rsidR="002F7256" w:rsidRPr="006B253B" w:rsidRDefault="002F7256" w:rsidP="002F7256">
      <w:pPr>
        <w:keepNext/>
        <w:tabs>
          <w:tab w:val="clear" w:pos="567"/>
        </w:tabs>
      </w:pPr>
      <w:r w:rsidRPr="006B253B">
        <w:rPr>
          <w:b/>
          <w:bCs/>
        </w:rPr>
        <w:t>Twissijiet u prekawzjonijiet</w:t>
      </w:r>
    </w:p>
    <w:p w14:paraId="007412B7" w14:textId="77777777" w:rsidR="002F7256" w:rsidRPr="006B253B" w:rsidRDefault="002F7256" w:rsidP="002F7256">
      <w:r w:rsidRPr="006B253B">
        <w:t xml:space="preserve">Kellem lit-tabib jew l-ispiżjar tiegħek qabel tuża IMULDOSA. </w:t>
      </w:r>
      <w:r w:rsidRPr="006B253B">
        <w:rPr>
          <w:bCs/>
        </w:rPr>
        <w:t xml:space="preserve">It-tabib tiegħek se jiċċekkja kemm int b’saħħtek qabel il-kura. Kun żgur li tgħid lit-tabib tiegħek dwar kwalunkwe mard li għandek qabel il-kura. </w:t>
      </w:r>
      <w:r w:rsidRPr="006B253B">
        <w:t>Għid ukoll lit-tabib tiegħek jekk inti riċentament kont qrib xi ħadd li seta’ kellu t-tuberkolożi. It-tabib tiegħek se jeżaminak u jagħmillek test għat-tuberkolożi, qabel ma jagħtik IMULDOSA. Jekk it-tabib tiegħek jaħseb li inti qiegħed f’riskju ta’ tuberkulożi, tista’ tingħata mediċini biex tikkuraha.</w:t>
      </w:r>
    </w:p>
    <w:p w14:paraId="7FFEA3CF" w14:textId="77777777" w:rsidR="002F7256" w:rsidRPr="006B253B" w:rsidRDefault="002F7256" w:rsidP="002F7256"/>
    <w:p w14:paraId="66DF3848" w14:textId="77777777" w:rsidR="002F7256" w:rsidRPr="006B253B" w:rsidRDefault="002F7256" w:rsidP="002F7256">
      <w:pPr>
        <w:keepNext/>
      </w:pPr>
      <w:r w:rsidRPr="006B253B">
        <w:rPr>
          <w:b/>
        </w:rPr>
        <w:t>Oqgħod attent għal effetti sekondarji serji</w:t>
      </w:r>
    </w:p>
    <w:p w14:paraId="1C7EFFBF" w14:textId="77777777" w:rsidR="002F7256" w:rsidRPr="006B253B" w:rsidRDefault="002F7256" w:rsidP="002F7256">
      <w:r w:rsidRPr="006B253B">
        <w:t>IMULDOSA jista’ jikkawża effetti sekondarji serji, inklużi reazzjonijiet allerġiċi u infezzjonijiet. Inti għandek toqgħod attent għal ċerti sinjali ta’ mard waqt li tkun qed tieħu IMULDOSA. Ara ‘Effetti sekondarji serji’ f’sezzjoni 4 għal lista sħiħa ta’ dawn l-effetti sekondarji.</w:t>
      </w:r>
    </w:p>
    <w:p w14:paraId="4F25F0D7" w14:textId="77777777" w:rsidR="002F7256" w:rsidRPr="006B253B" w:rsidRDefault="002F7256" w:rsidP="002F7256">
      <w:pPr>
        <w:widowControl w:val="0"/>
      </w:pPr>
    </w:p>
    <w:p w14:paraId="7D95599E" w14:textId="77777777" w:rsidR="002F7256" w:rsidRPr="006B253B" w:rsidRDefault="002F7256" w:rsidP="002F7256">
      <w:pPr>
        <w:keepNext/>
        <w:rPr>
          <w:b/>
          <w:bCs/>
        </w:rPr>
      </w:pPr>
      <w:r w:rsidRPr="006B253B">
        <w:rPr>
          <w:b/>
        </w:rPr>
        <w:t>Qabel ma tuża IMULDOSA għid lit-tabib tiegħek:</w:t>
      </w:r>
    </w:p>
    <w:p w14:paraId="659C09B8" w14:textId="77777777" w:rsidR="002F7256" w:rsidRPr="006B253B" w:rsidRDefault="002F7256" w:rsidP="002F7256">
      <w:pPr>
        <w:widowControl w:val="0"/>
        <w:numPr>
          <w:ilvl w:val="0"/>
          <w:numId w:val="18"/>
        </w:numPr>
        <w:tabs>
          <w:tab w:val="left" w:pos="567"/>
        </w:tabs>
        <w:rPr>
          <w:bCs/>
        </w:rPr>
      </w:pPr>
      <w:r w:rsidRPr="006B253B">
        <w:rPr>
          <w:b/>
          <w:bCs/>
        </w:rPr>
        <w:t xml:space="preserve">Jekk qatt kellek xi reazzjoni allerġika </w:t>
      </w:r>
      <w:r w:rsidRPr="006B253B">
        <w:rPr>
          <w:b/>
        </w:rPr>
        <w:t>għal IMULDOSA</w:t>
      </w:r>
      <w:r w:rsidRPr="006B253B">
        <w:rPr>
          <w:bCs/>
        </w:rPr>
        <w:t>. Staqsi lit-tabib tiegħek jekk m’intix ċert.</w:t>
      </w:r>
    </w:p>
    <w:p w14:paraId="2E2DB37C" w14:textId="77777777" w:rsidR="002F7256" w:rsidRPr="006B253B" w:rsidRDefault="002F7256" w:rsidP="002F7256">
      <w:pPr>
        <w:widowControl w:val="0"/>
        <w:numPr>
          <w:ilvl w:val="0"/>
          <w:numId w:val="18"/>
        </w:numPr>
        <w:tabs>
          <w:tab w:val="left" w:pos="567"/>
        </w:tabs>
      </w:pPr>
      <w:r w:rsidRPr="006B253B">
        <w:rPr>
          <w:b/>
          <w:bCs/>
        </w:rPr>
        <w:t xml:space="preserve">Jekk qatt kellek xi tip ta’ kanċer </w:t>
      </w:r>
      <w:r w:rsidRPr="006B253B">
        <w:rPr>
          <w:bCs/>
        </w:rPr>
        <w:t xml:space="preserve">– dan huwa peress li </w:t>
      </w:r>
      <w:r w:rsidRPr="006B253B">
        <w:t>immunosuppressanti bħal IMULDOSA jnaqqsu l-attività tas-sistema immuni. Dan jista’ jżid ir-riskju ta’ kanċer.</w:t>
      </w:r>
    </w:p>
    <w:p w14:paraId="2A4B5525" w14:textId="77777777" w:rsidR="002F7256" w:rsidRPr="006B253B" w:rsidRDefault="002F7256" w:rsidP="002F7256">
      <w:pPr>
        <w:widowControl w:val="0"/>
        <w:numPr>
          <w:ilvl w:val="0"/>
          <w:numId w:val="18"/>
        </w:numPr>
        <w:tabs>
          <w:tab w:val="left" w:pos="567"/>
        </w:tabs>
        <w:rPr>
          <w:bCs/>
        </w:rPr>
      </w:pPr>
      <w:r w:rsidRPr="006B253B">
        <w:rPr>
          <w:b/>
        </w:rPr>
        <w:t xml:space="preserve">Jekk ġejt ittrattat għal psorijasi b’mediċini oħra bijoloġiċi (mediċina magħmula minn sors bijoloġiku u li ssoltu tingħata b’injezzjoni) </w:t>
      </w:r>
      <w:r w:rsidRPr="006B253B">
        <w:rPr>
          <w:bCs/>
        </w:rPr>
        <w:t>– ir</w:t>
      </w:r>
      <w:r w:rsidRPr="006B253B">
        <w:rPr>
          <w:bCs/>
        </w:rPr>
        <w:noBreakHyphen/>
        <w:t>riskju ta’ kanċer jista’ jkun ogħla.</w:t>
      </w:r>
    </w:p>
    <w:p w14:paraId="270E2FA7" w14:textId="77777777" w:rsidR="002F7256" w:rsidRPr="006B253B" w:rsidRDefault="002F7256" w:rsidP="002F7256">
      <w:pPr>
        <w:widowControl w:val="0"/>
        <w:numPr>
          <w:ilvl w:val="0"/>
          <w:numId w:val="18"/>
        </w:numPr>
        <w:tabs>
          <w:tab w:val="left" w:pos="567"/>
        </w:tabs>
        <w:rPr>
          <w:bCs/>
        </w:rPr>
      </w:pPr>
      <w:r w:rsidRPr="006B253B">
        <w:rPr>
          <w:b/>
        </w:rPr>
        <w:t>Jekk għandek jew kellek infezzjoni riċenti jew jekk għandek xi fetħiet mhux normali fil-ġilda (fistuli).</w:t>
      </w:r>
    </w:p>
    <w:p w14:paraId="6646F0E2" w14:textId="77777777" w:rsidR="002F7256" w:rsidRPr="006B253B" w:rsidRDefault="002F7256" w:rsidP="002F7256">
      <w:pPr>
        <w:widowControl w:val="0"/>
        <w:numPr>
          <w:ilvl w:val="0"/>
          <w:numId w:val="18"/>
        </w:numPr>
        <w:tabs>
          <w:tab w:val="left" w:pos="567"/>
        </w:tabs>
      </w:pPr>
      <w:r w:rsidRPr="006B253B">
        <w:rPr>
          <w:b/>
          <w:bCs/>
        </w:rPr>
        <w:t xml:space="preserve">Jekk għandek xi feriti ġodda jew li qed jinbidlu </w:t>
      </w:r>
      <w:r w:rsidRPr="006B253B">
        <w:rPr>
          <w:bCs/>
        </w:rPr>
        <w:t>fiż-żona psorijatika jew fuq il-ġilda normali.</w:t>
      </w:r>
    </w:p>
    <w:p w14:paraId="4A93F86D" w14:textId="77777777" w:rsidR="002F7256" w:rsidRPr="006B253B" w:rsidRDefault="002F7256" w:rsidP="002F7256">
      <w:pPr>
        <w:widowControl w:val="0"/>
        <w:numPr>
          <w:ilvl w:val="0"/>
          <w:numId w:val="18"/>
        </w:numPr>
        <w:tabs>
          <w:tab w:val="left" w:pos="567"/>
        </w:tabs>
      </w:pPr>
      <w:r w:rsidRPr="006B253B">
        <w:rPr>
          <w:b/>
        </w:rPr>
        <w:t>Jekk qed tieħu xi kura oħra għal psorijasi</w:t>
      </w:r>
      <w:r w:rsidRPr="006B253B">
        <w:t xml:space="preserve"> </w:t>
      </w:r>
      <w:r w:rsidRPr="006B253B">
        <w:rPr>
          <w:b/>
          <w:bCs/>
        </w:rPr>
        <w:t>u/jew artrite psorjatika</w:t>
      </w:r>
      <w:r w:rsidRPr="006B253B">
        <w:rPr>
          <w:b/>
        </w:rPr>
        <w:t xml:space="preserve"> </w:t>
      </w:r>
      <w:r w:rsidRPr="006B253B">
        <w:t>– bħal pereżempju immunosuppressant ieħor jew fototerapija (meta ġismek jiġi kkurat b’dawl speċifiku ultravjola (UV)). Dawn il-kuri wkoll jistgħu jdgħajfu parti mis-sistema immuni. L-użu ta’ dawn it-terapiji flimkien ma’ IMULDOSA għadu ma ġiex investigat. Madankollu huwa possibbli li dan jista’ jżid iċ-ċans ta’ mard relatat ma’ sistema immuni aktar dgħajfa.</w:t>
      </w:r>
    </w:p>
    <w:p w14:paraId="29AE3DC6" w14:textId="77777777" w:rsidR="002F7256" w:rsidRPr="006B253B" w:rsidRDefault="002F7256" w:rsidP="002F7256">
      <w:pPr>
        <w:numPr>
          <w:ilvl w:val="0"/>
          <w:numId w:val="18"/>
        </w:numPr>
        <w:tabs>
          <w:tab w:val="left" w:pos="567"/>
        </w:tabs>
      </w:pPr>
      <w:r w:rsidRPr="006B253B">
        <w:rPr>
          <w:b/>
        </w:rPr>
        <w:t>Jekk qed tieħu jew ġieli ħadt injezzjonijiet biex jikkuraw allerġiji</w:t>
      </w:r>
      <w:r w:rsidRPr="006B253B">
        <w:t xml:space="preserve"> – mhuwiex magħruf jekk IMULDOSA jistax jaffettwahom.</w:t>
      </w:r>
    </w:p>
    <w:p w14:paraId="1C84960B" w14:textId="77777777" w:rsidR="002F7256" w:rsidRPr="006B253B" w:rsidRDefault="002F7256" w:rsidP="002F7256">
      <w:pPr>
        <w:numPr>
          <w:ilvl w:val="0"/>
          <w:numId w:val="18"/>
        </w:numPr>
        <w:tabs>
          <w:tab w:val="left" w:pos="567"/>
        </w:tabs>
        <w:rPr>
          <w:bCs/>
        </w:rPr>
      </w:pPr>
      <w:r w:rsidRPr="006B253B">
        <w:rPr>
          <w:b/>
        </w:rPr>
        <w:t xml:space="preserve">Jekk għandek 65 sena jew iktar – </w:t>
      </w:r>
      <w:r w:rsidRPr="006B253B">
        <w:t>jista’ jkun li jkun aktar probabbli li int tieħu infezzjonijiet</w:t>
      </w:r>
    </w:p>
    <w:p w14:paraId="257CF7EB" w14:textId="77777777" w:rsidR="002F7256" w:rsidRPr="006B253B" w:rsidRDefault="002F7256" w:rsidP="002F7256">
      <w:pPr>
        <w:tabs>
          <w:tab w:val="clear" w:pos="567"/>
        </w:tabs>
        <w:rPr>
          <w:bCs/>
        </w:rPr>
      </w:pPr>
    </w:p>
    <w:p w14:paraId="463FB6A1" w14:textId="77777777" w:rsidR="002F7256" w:rsidRPr="006B253B" w:rsidRDefault="002F7256" w:rsidP="002F7256">
      <w:pPr>
        <w:tabs>
          <w:tab w:val="clear" w:pos="567"/>
        </w:tabs>
      </w:pPr>
      <w:r w:rsidRPr="006B253B">
        <w:t>Jekk m’intix ċert/a jekk xi waħda minn dawn t’hawn fuq tapplikax għalik, kellem lit-tabib jew lill-ispiżjar tiegħek qabel tuża IMULDOSA.</w:t>
      </w:r>
    </w:p>
    <w:p w14:paraId="154E2A8A" w14:textId="77777777" w:rsidR="002F7256" w:rsidRPr="006B253B" w:rsidRDefault="002F7256" w:rsidP="002F7256">
      <w:pPr>
        <w:tabs>
          <w:tab w:val="clear" w:pos="567"/>
        </w:tabs>
      </w:pPr>
    </w:p>
    <w:p w14:paraId="72C2A0C2" w14:textId="77777777" w:rsidR="002F7256" w:rsidRPr="006B253B" w:rsidRDefault="002F7256" w:rsidP="002F7256">
      <w:pPr>
        <w:tabs>
          <w:tab w:val="clear" w:pos="567"/>
        </w:tabs>
      </w:pPr>
      <w:r w:rsidRPr="006B253B">
        <w:t>Xi pazjenti esperjenzaw reazzjonijiet bħal lupus li jinkludu lupus tal</w:t>
      </w:r>
      <w:r w:rsidRPr="006B253B">
        <w:noBreakHyphen/>
        <w:t>ġilda jew sindrome bħal lupus waqt trattament b’ustekinumab. Kellem lit</w:t>
      </w:r>
      <w:r w:rsidRPr="006B253B">
        <w:noBreakHyphen/>
        <w:t>tabib tiegħek minnufih jekk tesperjenza raxx aħmar, imtella’, bil</w:t>
      </w:r>
      <w:r w:rsidRPr="006B253B">
        <w:noBreakHyphen/>
        <w:t>qxur u xi kultant b’bordura iktar skura, f’partijiet tal</w:t>
      </w:r>
      <w:r w:rsidRPr="006B253B">
        <w:noBreakHyphen/>
        <w:t>ġilda li huma esposti għax</w:t>
      </w:r>
      <w:r w:rsidRPr="006B253B">
        <w:noBreakHyphen/>
        <w:t>xemx jew b’uġigħ fil</w:t>
      </w:r>
      <w:r w:rsidRPr="006B253B">
        <w:noBreakHyphen/>
        <w:t>ġogi.</w:t>
      </w:r>
    </w:p>
    <w:p w14:paraId="2F9E2E42" w14:textId="77777777" w:rsidR="002F7256" w:rsidRPr="006B253B" w:rsidRDefault="002F7256" w:rsidP="002F7256">
      <w:pPr>
        <w:tabs>
          <w:tab w:val="clear" w:pos="567"/>
        </w:tabs>
      </w:pPr>
    </w:p>
    <w:p w14:paraId="62617683" w14:textId="77777777" w:rsidR="002F7256" w:rsidRPr="006B253B" w:rsidRDefault="002F7256" w:rsidP="002F7256">
      <w:pPr>
        <w:keepNext/>
        <w:tabs>
          <w:tab w:val="clear" w:pos="567"/>
        </w:tabs>
        <w:rPr>
          <w:b/>
          <w:bCs/>
        </w:rPr>
      </w:pPr>
      <w:r w:rsidRPr="006B253B">
        <w:rPr>
          <w:b/>
          <w:bCs/>
        </w:rPr>
        <w:t>Attakk tal</w:t>
      </w:r>
      <w:r w:rsidRPr="006B253B">
        <w:rPr>
          <w:b/>
          <w:bCs/>
        </w:rPr>
        <w:noBreakHyphen/>
        <w:t>qalb u attakki ta’ puplesija</w:t>
      </w:r>
    </w:p>
    <w:p w14:paraId="500C65F1" w14:textId="77777777" w:rsidR="002F7256" w:rsidRPr="006B253B" w:rsidRDefault="002F7256" w:rsidP="002F7256">
      <w:pPr>
        <w:tabs>
          <w:tab w:val="clear" w:pos="567"/>
        </w:tabs>
      </w:pPr>
      <w:r w:rsidRPr="006B253B">
        <w:t>Attakk tal</w:t>
      </w:r>
      <w:r w:rsidRPr="006B253B">
        <w:noBreakHyphen/>
        <w:t>qalb u attakki ta’ puplesija ġew osservati fi studju f’pazjenti bi psorijasi ttrattati bi ustekinumab. It</w:t>
      </w:r>
      <w:r w:rsidRPr="006B253B">
        <w:noBreakHyphen/>
        <w:t>tabib tiegħek se jiċċekkja regolarment il</w:t>
      </w:r>
      <w:r w:rsidRPr="006B253B">
        <w:noBreakHyphen/>
        <w:t>fatturi ta’ riskju tiegħek għal attakk tal</w:t>
      </w:r>
      <w:r w:rsidRPr="006B253B">
        <w:noBreakHyphen/>
        <w:t>qalb u attakk ta’ puplesija sabiex jiżgura li jiġu ttrattati b’mod xieraq. Fittex attenzjoni medika minnufih jekk tiżviluppa wġigħ fis</w:t>
      </w:r>
      <w:r w:rsidRPr="006B253B">
        <w:noBreakHyphen/>
        <w:t>sider, dgħufija jew sensazzjoni mhux normali f’naħa waħda ta’ ġismek, wiċċ li jidbiel, jew abnormalitajiet fit</w:t>
      </w:r>
      <w:r w:rsidRPr="006B253B">
        <w:noBreakHyphen/>
        <w:t>taħdit jew fil</w:t>
      </w:r>
      <w:r w:rsidRPr="006B253B">
        <w:noBreakHyphen/>
        <w:t>vista.</w:t>
      </w:r>
    </w:p>
    <w:p w14:paraId="06AFAD0A" w14:textId="77777777" w:rsidR="002F7256" w:rsidRPr="006B253B" w:rsidRDefault="002F7256" w:rsidP="002F7256">
      <w:pPr>
        <w:tabs>
          <w:tab w:val="clear" w:pos="567"/>
        </w:tabs>
      </w:pPr>
    </w:p>
    <w:p w14:paraId="1C8E0DFC" w14:textId="77777777" w:rsidR="002F7256" w:rsidRPr="006B253B" w:rsidRDefault="002F7256" w:rsidP="002F7256">
      <w:pPr>
        <w:keepNext/>
        <w:tabs>
          <w:tab w:val="clear" w:pos="567"/>
        </w:tabs>
      </w:pPr>
      <w:r w:rsidRPr="006B253B">
        <w:rPr>
          <w:b/>
          <w:bCs/>
        </w:rPr>
        <w:t>Tfal u adoloxxenti</w:t>
      </w:r>
    </w:p>
    <w:p w14:paraId="10BB3C9D" w14:textId="77777777" w:rsidR="002F7256" w:rsidRPr="006B253B" w:rsidRDefault="002F7256" w:rsidP="002F7256">
      <w:pPr>
        <w:tabs>
          <w:tab w:val="clear" w:pos="567"/>
        </w:tabs>
      </w:pPr>
      <w:r w:rsidRPr="006B253B">
        <w:t xml:space="preserve">IMULDOSA mhuwiex irrakkomandat biex jintuża fi tfal ta’ taħt it-18-il sena </w:t>
      </w:r>
      <w:bookmarkStart w:id="227" w:name="OLE_LINK177"/>
      <w:r w:rsidRPr="006B253B">
        <w:t xml:space="preserve">bil-marda ta’ Crohn </w:t>
      </w:r>
      <w:bookmarkEnd w:id="227"/>
      <w:r w:rsidRPr="006B253B">
        <w:t xml:space="preserve">jew b’kolite ulċerattiva peress li ma ġiex </w:t>
      </w:r>
      <w:r w:rsidRPr="006B253B">
        <w:rPr>
          <w:bCs/>
        </w:rPr>
        <w:t>studjat</w:t>
      </w:r>
      <w:r w:rsidRPr="006B253B">
        <w:t xml:space="preserve"> f’dan il-grupp ta’ etajiet.</w:t>
      </w:r>
    </w:p>
    <w:p w14:paraId="7A11121F" w14:textId="77777777" w:rsidR="002F7256" w:rsidRPr="006B253B" w:rsidRDefault="002F7256" w:rsidP="002F7256">
      <w:pPr>
        <w:tabs>
          <w:tab w:val="clear" w:pos="567"/>
        </w:tabs>
      </w:pPr>
    </w:p>
    <w:p w14:paraId="7BF12D36" w14:textId="77777777" w:rsidR="002F7256" w:rsidRPr="006B253B" w:rsidRDefault="002F7256" w:rsidP="002F7256">
      <w:pPr>
        <w:keepNext/>
        <w:widowControl w:val="0"/>
      </w:pPr>
      <w:r w:rsidRPr="006B253B">
        <w:rPr>
          <w:b/>
        </w:rPr>
        <w:t>Mediċini oħra, tilqim u IMULDOSA</w:t>
      </w:r>
    </w:p>
    <w:p w14:paraId="6E607DDB" w14:textId="77777777" w:rsidR="002F7256" w:rsidRPr="006B253B" w:rsidRDefault="002F7256" w:rsidP="002F7256">
      <w:pPr>
        <w:widowControl w:val="0"/>
      </w:pPr>
      <w:r w:rsidRPr="006B253B">
        <w:t>Għid lit-tabib jew lill-ispiżjar tiegħek:</w:t>
      </w:r>
    </w:p>
    <w:p w14:paraId="06C92389" w14:textId="77777777" w:rsidR="002F7256" w:rsidRPr="006B253B" w:rsidRDefault="002F7256" w:rsidP="002F7256">
      <w:pPr>
        <w:widowControl w:val="0"/>
        <w:numPr>
          <w:ilvl w:val="0"/>
          <w:numId w:val="18"/>
        </w:numPr>
        <w:tabs>
          <w:tab w:val="left" w:pos="567"/>
        </w:tabs>
      </w:pPr>
      <w:r w:rsidRPr="006B253B">
        <w:t>Jekk qed tieħu, ħadt riċentement jew tista’ tieħu xi mediċini oħra.</w:t>
      </w:r>
    </w:p>
    <w:p w14:paraId="6D6504AD" w14:textId="77777777" w:rsidR="002F7256" w:rsidRPr="006B253B" w:rsidRDefault="002F7256" w:rsidP="002F7256">
      <w:pPr>
        <w:widowControl w:val="0"/>
        <w:numPr>
          <w:ilvl w:val="0"/>
          <w:numId w:val="18"/>
        </w:numPr>
        <w:tabs>
          <w:tab w:val="left" w:pos="567"/>
        </w:tabs>
      </w:pPr>
      <w:r w:rsidRPr="006B253B">
        <w:t>Jekk riċentement ħadt jew se tieħu tilqima. Xi tipi ta’ tilqim (tilqim b’vajrus ħaj imma mgħaxxex) m’għandhomx jingħataw waqt li tuża IMULDOSA.</w:t>
      </w:r>
    </w:p>
    <w:p w14:paraId="57714CBE" w14:textId="77777777" w:rsidR="002F7256" w:rsidRPr="006B253B" w:rsidRDefault="002F7256" w:rsidP="002F7256">
      <w:pPr>
        <w:widowControl w:val="0"/>
        <w:numPr>
          <w:ilvl w:val="0"/>
          <w:numId w:val="18"/>
        </w:numPr>
        <w:tabs>
          <w:tab w:val="left" w:pos="567"/>
        </w:tabs>
      </w:pPr>
      <w:r w:rsidRPr="006B253B">
        <w:t>Jekk irċevejt IMULDOSA waqt it</w:t>
      </w:r>
      <w:r w:rsidRPr="006B253B">
        <w:noBreakHyphen/>
        <w:t>tqala, għid lit</w:t>
      </w:r>
      <w:r w:rsidRPr="006B253B">
        <w:noBreakHyphen/>
        <w:t>tabib tat</w:t>
      </w:r>
      <w:r w:rsidRPr="006B253B">
        <w:noBreakHyphen/>
        <w:t>tarbija tiegħek dwar it</w:t>
      </w:r>
      <w:r w:rsidRPr="006B253B">
        <w:noBreakHyphen/>
        <w:t>trattament tiegħek ta’ IMULDOSA qabel it</w:t>
      </w:r>
      <w:r w:rsidRPr="006B253B">
        <w:noBreakHyphen/>
        <w:t>tarbija tirċievi kwalunkwe vaċċin, inkluż vaċċini ħajjin, bħall-vaċċin tal</w:t>
      </w:r>
      <w:r w:rsidRPr="006B253B">
        <w:noBreakHyphen/>
        <w:t>BCG (użat għall</w:t>
      </w:r>
      <w:r w:rsidRPr="006B253B">
        <w:noBreakHyphen/>
        <w:t>prevenzjoni tat</w:t>
      </w:r>
      <w:r w:rsidRPr="006B253B">
        <w:noBreakHyphen/>
        <w:t>tuberkulożi). Vaċċini ħajjin mhumiex rakkomandati għat</w:t>
      </w:r>
      <w:r w:rsidRPr="006B253B">
        <w:noBreakHyphen/>
        <w:t>tarbija tiegħek fl</w:t>
      </w:r>
      <w:r w:rsidRPr="006B253B">
        <w:noBreakHyphen/>
        <w:t>ewwel tnax</w:t>
      </w:r>
      <w:r w:rsidRPr="006B253B">
        <w:noBreakHyphen/>
        <w:t>il xahar wara t</w:t>
      </w:r>
      <w:r w:rsidRPr="006B253B">
        <w:noBreakHyphen/>
        <w:t>twelid jekk irċevejt IMULDOSA waqt it</w:t>
      </w:r>
      <w:r w:rsidRPr="006B253B">
        <w:noBreakHyphen/>
        <w:t>tqala ħlief jekk it</w:t>
      </w:r>
      <w:r w:rsidRPr="006B253B">
        <w:noBreakHyphen/>
        <w:t>tabib tat</w:t>
      </w:r>
      <w:r w:rsidRPr="006B253B">
        <w:noBreakHyphen/>
        <w:t>tarbija tiegħek jirrakkomanda b’mod ieħor.</w:t>
      </w:r>
    </w:p>
    <w:p w14:paraId="309A0471" w14:textId="77777777" w:rsidR="002F7256" w:rsidRPr="006B253B" w:rsidRDefault="002F7256" w:rsidP="002F7256">
      <w:pPr>
        <w:widowControl w:val="0"/>
      </w:pPr>
    </w:p>
    <w:p w14:paraId="1FA940B7" w14:textId="77777777" w:rsidR="002F7256" w:rsidRPr="006B253B" w:rsidRDefault="002F7256" w:rsidP="002F7256">
      <w:pPr>
        <w:keepNext/>
        <w:tabs>
          <w:tab w:val="clear" w:pos="567"/>
        </w:tabs>
      </w:pPr>
      <w:r w:rsidRPr="006B253B">
        <w:rPr>
          <w:b/>
        </w:rPr>
        <w:t>Tqala u treddigħ</w:t>
      </w:r>
    </w:p>
    <w:p w14:paraId="3B2461E8" w14:textId="77777777" w:rsidR="002F7256" w:rsidRPr="006B253B" w:rsidRDefault="002F7256" w:rsidP="002F7256">
      <w:pPr>
        <w:numPr>
          <w:ilvl w:val="0"/>
          <w:numId w:val="18"/>
        </w:numPr>
        <w:tabs>
          <w:tab w:val="left" w:pos="567"/>
        </w:tabs>
      </w:pPr>
      <w:r w:rsidRPr="006B253B">
        <w:t>Jekk inti tqila, taħseb li tista’ tkun tqila jew qed tippjana li jkollok tarbija, staqsi lit-tabib tiegħek għal parir qabel tieħu din il-mediċina.</w:t>
      </w:r>
    </w:p>
    <w:p w14:paraId="7DCCC84F" w14:textId="5CB01DF9" w:rsidR="002F7256" w:rsidRPr="006B253B" w:rsidRDefault="002F7256" w:rsidP="002F7256">
      <w:pPr>
        <w:numPr>
          <w:ilvl w:val="0"/>
          <w:numId w:val="18"/>
        </w:numPr>
        <w:tabs>
          <w:tab w:val="left" w:pos="567"/>
        </w:tabs>
      </w:pPr>
      <w:r w:rsidRPr="006B253B">
        <w:t xml:space="preserve">Ma ġiex osservat riskju akbar ta’ difetti tat-twelid fi trabi esposti għal </w:t>
      </w:r>
      <w:r w:rsidR="002A1520" w:rsidRPr="006B253B">
        <w:t xml:space="preserve">Imuldosa </w:t>
      </w:r>
      <w:r w:rsidRPr="006B253B">
        <w:t xml:space="preserve">fil-ġuf. Madankollu, hemm esperjenza limitata bi IMULDOSA f’nisa tqal. Għalhekk huwa preferibbli li tevita l-użu ta’ </w:t>
      </w:r>
      <w:r w:rsidR="002A1520" w:rsidRPr="006B253B">
        <w:t>Imuldosa</w:t>
      </w:r>
      <w:r w:rsidR="002A1520" w:rsidRPr="006B253B" w:rsidDel="002A1520">
        <w:t xml:space="preserve"> </w:t>
      </w:r>
      <w:r w:rsidRPr="006B253B">
        <w:t>fit-tqala.</w:t>
      </w:r>
    </w:p>
    <w:p w14:paraId="342D8665" w14:textId="5DDB552B" w:rsidR="002F7256" w:rsidRPr="006B253B" w:rsidRDefault="002F7256" w:rsidP="002F7256">
      <w:pPr>
        <w:numPr>
          <w:ilvl w:val="0"/>
          <w:numId w:val="18"/>
        </w:numPr>
        <w:tabs>
          <w:tab w:val="left" w:pos="567"/>
        </w:tabs>
      </w:pPr>
      <w:r w:rsidRPr="006B253B">
        <w:t xml:space="preserve">Jekk inti mara li jista’ jkollok it-tfal, inti għandek tevita li tinqabad tqila u li tuża kontraċettivi xierqa waqt li tkun qed tuża </w:t>
      </w:r>
      <w:r w:rsidR="002A1520" w:rsidRPr="006B253B">
        <w:t>Imuldosa</w:t>
      </w:r>
      <w:r w:rsidR="002A1520" w:rsidRPr="006B253B" w:rsidDel="002A1520">
        <w:t xml:space="preserve"> </w:t>
      </w:r>
      <w:r w:rsidRPr="006B253B">
        <w:t>u għal mill-anqas 15</w:t>
      </w:r>
      <w:r w:rsidRPr="006B253B">
        <w:noBreakHyphen/>
        <w:t xml:space="preserve">il ġimgħa wara l-aħħar kura bi </w:t>
      </w:r>
      <w:r w:rsidR="002A1520" w:rsidRPr="006B253B">
        <w:t>Imuldosa</w:t>
      </w:r>
      <w:r w:rsidRPr="006B253B">
        <w:t>.</w:t>
      </w:r>
    </w:p>
    <w:p w14:paraId="5189A8BB" w14:textId="58B2371B" w:rsidR="002F7256" w:rsidRPr="006B253B" w:rsidRDefault="002A1520" w:rsidP="002F7256">
      <w:pPr>
        <w:numPr>
          <w:ilvl w:val="0"/>
          <w:numId w:val="18"/>
        </w:numPr>
        <w:tabs>
          <w:tab w:val="left" w:pos="567"/>
        </w:tabs>
      </w:pPr>
      <w:r w:rsidRPr="006B253B">
        <w:t>Imuldosa</w:t>
      </w:r>
      <w:r w:rsidRPr="006B253B" w:rsidDel="002A1520">
        <w:t xml:space="preserve"> </w:t>
      </w:r>
      <w:r w:rsidR="002F7256" w:rsidRPr="006B253B">
        <w:t>jista’ jgħaddi mill</w:t>
      </w:r>
      <w:r w:rsidR="002F7256" w:rsidRPr="006B253B">
        <w:noBreakHyphen/>
        <w:t>plaċenta għat</w:t>
      </w:r>
      <w:r w:rsidR="002F7256" w:rsidRPr="006B253B">
        <w:noBreakHyphen/>
        <w:t xml:space="preserve">tarbija mhux imwielda. Jekk irċevejt </w:t>
      </w:r>
      <w:r w:rsidRPr="006B253B">
        <w:t>Imuldosa</w:t>
      </w:r>
      <w:r w:rsidRPr="006B253B" w:rsidDel="002A1520">
        <w:t xml:space="preserve"> </w:t>
      </w:r>
      <w:r w:rsidR="002F7256" w:rsidRPr="006B253B">
        <w:t>waqt it</w:t>
      </w:r>
      <w:r w:rsidR="002F7256" w:rsidRPr="006B253B">
        <w:noBreakHyphen/>
        <w:t>tqala tiegħek, it</w:t>
      </w:r>
      <w:r w:rsidR="002F7256" w:rsidRPr="006B253B">
        <w:noBreakHyphen/>
        <w:t>tarbija tiegħek jista’ jkollha riskju ogħla li jaqbadha infezzjoni.</w:t>
      </w:r>
    </w:p>
    <w:p w14:paraId="291AF82F" w14:textId="348C726C" w:rsidR="002F7256" w:rsidRPr="006B253B" w:rsidRDefault="002F7256" w:rsidP="002F7256">
      <w:pPr>
        <w:numPr>
          <w:ilvl w:val="0"/>
          <w:numId w:val="18"/>
        </w:numPr>
        <w:tabs>
          <w:tab w:val="left" w:pos="567"/>
        </w:tabs>
      </w:pPr>
      <w:r w:rsidRPr="006B253B">
        <w:t>Huwa importanti li tgħid lit</w:t>
      </w:r>
      <w:r w:rsidRPr="006B253B">
        <w:noBreakHyphen/>
        <w:t>tobba tat</w:t>
      </w:r>
      <w:r w:rsidRPr="006B253B">
        <w:noBreakHyphen/>
        <w:t>tarbija tiegħek u lil professjonisti tal</w:t>
      </w:r>
      <w:r w:rsidRPr="006B253B">
        <w:noBreakHyphen/>
        <w:t>kura tas</w:t>
      </w:r>
      <w:r w:rsidRPr="006B253B">
        <w:noBreakHyphen/>
        <w:t xml:space="preserve">saħħa oħra jekk irċevejt </w:t>
      </w:r>
      <w:r w:rsidR="002A1520" w:rsidRPr="006B253B">
        <w:t>Imuldosa</w:t>
      </w:r>
      <w:r w:rsidR="002A1520" w:rsidRPr="006B253B" w:rsidDel="002A1520">
        <w:t xml:space="preserve"> </w:t>
      </w:r>
      <w:r w:rsidRPr="006B253B">
        <w:t>waqt it</w:t>
      </w:r>
      <w:r w:rsidRPr="006B253B">
        <w:noBreakHyphen/>
        <w:t>tqala tiegħek qabel it</w:t>
      </w:r>
      <w:r w:rsidRPr="006B253B">
        <w:noBreakHyphen/>
        <w:t>tarbija tirċievi kwalunkwe vaċċin. Vaċċini ħajjin bħall</w:t>
      </w:r>
      <w:r w:rsidRPr="006B253B">
        <w:noBreakHyphen/>
        <w:t>vaċċin tal</w:t>
      </w:r>
      <w:r w:rsidRPr="006B253B">
        <w:noBreakHyphen/>
        <w:t>BGC (użat għall</w:t>
      </w:r>
      <w:r w:rsidRPr="006B253B">
        <w:noBreakHyphen/>
        <w:t>prevenzjoni tat</w:t>
      </w:r>
      <w:r w:rsidRPr="006B253B">
        <w:noBreakHyphen/>
        <w:t>tuberkulożi), mhumiex rakkomandati għat</w:t>
      </w:r>
      <w:r w:rsidRPr="006B253B">
        <w:noBreakHyphen/>
        <w:t>tarbija tiegħek fl</w:t>
      </w:r>
      <w:r w:rsidRPr="006B253B">
        <w:noBreakHyphen/>
        <w:t>ewwel tnax</w:t>
      </w:r>
      <w:r w:rsidRPr="006B253B">
        <w:noBreakHyphen/>
        <w:t>il xahar wara t</w:t>
      </w:r>
      <w:r w:rsidRPr="006B253B">
        <w:noBreakHyphen/>
        <w:t xml:space="preserve">twelid jekk irċevejt </w:t>
      </w:r>
      <w:r w:rsidR="002A1520" w:rsidRPr="006B253B">
        <w:t>Imuldosa</w:t>
      </w:r>
      <w:r w:rsidR="002A1520" w:rsidRPr="006B253B" w:rsidDel="002A1520">
        <w:t xml:space="preserve"> </w:t>
      </w:r>
      <w:r w:rsidRPr="006B253B">
        <w:t>waqt it</w:t>
      </w:r>
      <w:r w:rsidRPr="006B253B">
        <w:noBreakHyphen/>
        <w:t>tqala ħlief jekk it</w:t>
      </w:r>
      <w:r w:rsidRPr="006B253B">
        <w:noBreakHyphen/>
        <w:t>tabib tat</w:t>
      </w:r>
      <w:r w:rsidRPr="006B253B">
        <w:noBreakHyphen/>
        <w:t>tarbija tiegħek jirrakkomanda b’mod ieħor.</w:t>
      </w:r>
    </w:p>
    <w:p w14:paraId="0AAFEC48" w14:textId="0B0E6A89" w:rsidR="002F7256" w:rsidRPr="006B253B" w:rsidRDefault="002F7256" w:rsidP="002F7256">
      <w:pPr>
        <w:numPr>
          <w:ilvl w:val="0"/>
          <w:numId w:val="18"/>
        </w:numPr>
        <w:tabs>
          <w:tab w:val="left" w:pos="567"/>
        </w:tabs>
      </w:pPr>
      <w:r w:rsidRPr="006B253B">
        <w:t xml:space="preserve">Ustekinumab jista’ jgħaddi fil-ħalib tas-sider fi kwantitajiet żgħar ħafna. Kellem lit-tabib tiegħek jekk inti qed tredda’ jew jekk qed tippjana li tredda’. Inti u t-tabib tiegħek għandkom tiddeċiedu jekk għandekx tredda’ jew tuża </w:t>
      </w:r>
      <w:r w:rsidR="002A1520" w:rsidRPr="006B253B">
        <w:t>Imuldosa</w:t>
      </w:r>
      <w:r w:rsidR="002A1520" w:rsidRPr="006B253B" w:rsidDel="002A1520">
        <w:t xml:space="preserve"> </w:t>
      </w:r>
      <w:r w:rsidRPr="006B253B">
        <w:t>– tagħmilhomx it-tnejn.</w:t>
      </w:r>
    </w:p>
    <w:p w14:paraId="1A084B65" w14:textId="77777777" w:rsidR="002F7256" w:rsidRPr="006B253B" w:rsidRDefault="002F7256" w:rsidP="002F7256"/>
    <w:p w14:paraId="4B410EDF" w14:textId="77777777" w:rsidR="002F7256" w:rsidRPr="006B253B" w:rsidRDefault="002F7256" w:rsidP="002F7256">
      <w:pPr>
        <w:keepNext/>
        <w:tabs>
          <w:tab w:val="clear" w:pos="567"/>
        </w:tabs>
      </w:pPr>
      <w:r w:rsidRPr="006B253B">
        <w:rPr>
          <w:b/>
        </w:rPr>
        <w:t>Sewqan u tħaddim ta’ magni</w:t>
      </w:r>
    </w:p>
    <w:p w14:paraId="19E46F29" w14:textId="77777777" w:rsidR="002F7256" w:rsidRPr="006B253B" w:rsidRDefault="002F7256" w:rsidP="002F7256">
      <w:r w:rsidRPr="006B253B">
        <w:t>IMULDOSA m’għandu l-ebda effett jew ftit li xejn għandu effett fuq il-ħila biex issuq u tħaddem magni.</w:t>
      </w:r>
    </w:p>
    <w:p w14:paraId="6B892BD1" w14:textId="77777777" w:rsidR="002F7256" w:rsidRPr="006B253B" w:rsidRDefault="002F7256" w:rsidP="002F7256">
      <w:pPr>
        <w:tabs>
          <w:tab w:val="clear" w:pos="567"/>
        </w:tabs>
      </w:pPr>
    </w:p>
    <w:p w14:paraId="0862EC69" w14:textId="77777777" w:rsidR="002F7256" w:rsidRPr="006B253B" w:rsidRDefault="002F7256" w:rsidP="002F7256">
      <w:pPr>
        <w:keepNext/>
        <w:rPr>
          <w:rFonts w:eastAsia="Times New Roman"/>
          <w:noProof/>
          <w:lang w:eastAsia="en-US"/>
        </w:rPr>
      </w:pPr>
      <w:r w:rsidRPr="006B253B">
        <w:rPr>
          <w:rFonts w:eastAsia="Times New Roman"/>
          <w:b/>
          <w:noProof/>
          <w:lang w:eastAsia="en-US"/>
        </w:rPr>
        <w:t>IMULDOSA fih sodium</w:t>
      </w:r>
    </w:p>
    <w:p w14:paraId="561438CE" w14:textId="77777777" w:rsidR="002F7256" w:rsidRPr="006B253B" w:rsidRDefault="002F7256" w:rsidP="002F7256">
      <w:pPr>
        <w:suppressAutoHyphens w:val="0"/>
        <w:rPr>
          <w:rFonts w:eastAsia="Times New Roman"/>
          <w:noProof/>
          <w:lang w:eastAsia="en-US"/>
        </w:rPr>
      </w:pPr>
      <w:r w:rsidRPr="006B253B">
        <w:rPr>
          <w:rFonts w:eastAsia="Times New Roman"/>
          <w:noProof/>
          <w:lang w:eastAsia="en-US"/>
        </w:rPr>
        <w:t>IMULDOSA fih inqas minn mmol 1 sodium (23 mg) f’kull doża, li tista’ tgħid huwa essenzjalment ‘bla sodium’. Madanakollu, qabel jingħatalek, IMULDOSA jitħallat ma’ soluzzjoni li fiha s-sodium. Kellem lit-tabib tiegħek jekk inti qiegħed/a fuq dieta b’ammont baxx ta’ melħ.</w:t>
      </w:r>
    </w:p>
    <w:p w14:paraId="761AED21" w14:textId="77777777" w:rsidR="002A1520" w:rsidRPr="006B253B" w:rsidRDefault="002A1520" w:rsidP="002F7256">
      <w:pPr>
        <w:suppressAutoHyphens w:val="0"/>
        <w:rPr>
          <w:rFonts w:eastAsia="Times New Roman"/>
          <w:noProof/>
          <w:lang w:eastAsia="en-US"/>
        </w:rPr>
      </w:pPr>
    </w:p>
    <w:p w14:paraId="67AF0D65" w14:textId="5310DAAB" w:rsidR="002A1520" w:rsidRPr="00EF6D4B" w:rsidRDefault="002A1520" w:rsidP="002F7256">
      <w:pPr>
        <w:suppressAutoHyphens w:val="0"/>
        <w:rPr>
          <w:rFonts w:eastAsia="Times New Roman"/>
          <w:b/>
          <w:bCs/>
          <w:noProof/>
          <w:lang w:eastAsia="en-US"/>
        </w:rPr>
      </w:pPr>
      <w:bookmarkStart w:id="228" w:name="_Hlk180345554"/>
      <w:r w:rsidRPr="006B253B">
        <w:rPr>
          <w:rFonts w:eastAsia="Times New Roman"/>
          <w:b/>
          <w:bCs/>
          <w:noProof/>
          <w:lang w:eastAsia="en-US"/>
        </w:rPr>
        <w:t>IMULDOSA fih Polysorbate</w:t>
      </w:r>
    </w:p>
    <w:p w14:paraId="4C83A1BB" w14:textId="77777777" w:rsidR="002A1520" w:rsidRPr="006B253B" w:rsidRDefault="002A1520" w:rsidP="002A1520">
      <w:pPr>
        <w:widowControl w:val="0"/>
        <w:suppressAutoHyphens w:val="0"/>
        <w:rPr>
          <w:rFonts w:eastAsia="Times New Roman"/>
          <w:noProof/>
          <w:lang w:eastAsia="en-US"/>
        </w:rPr>
      </w:pPr>
      <w:r w:rsidRPr="006B253B">
        <w:rPr>
          <w:rFonts w:eastAsia="Times New Roman"/>
          <w:noProof/>
          <w:lang w:eastAsia="en-US"/>
        </w:rPr>
        <w:t>IMULDOSA fih 11.1 mg ta’ polysorbate 80 f’kull volum ta’ unità, li hija ekwivalenti għal 10.4 mg f’kull doża ta’ 130 mg.</w:t>
      </w:r>
      <w:r w:rsidRPr="006B253B">
        <w:t xml:space="preserve"> </w:t>
      </w:r>
      <w:r w:rsidRPr="006B253B">
        <w:rPr>
          <w:rFonts w:eastAsia="Times New Roman"/>
          <w:noProof/>
          <w:lang w:eastAsia="en-US"/>
        </w:rPr>
        <w:t>Polysorbates jistgħu jikkawżaw reazzjonijiet allerġiċi. Għid lit-tabib tiegħek jekk għandek xi allerġiji magħrufa.</w:t>
      </w:r>
    </w:p>
    <w:bookmarkEnd w:id="228"/>
    <w:p w14:paraId="60D42DAC" w14:textId="77777777" w:rsidR="002F7256" w:rsidRPr="00EF6D4B" w:rsidRDefault="002F7256" w:rsidP="002F7256">
      <w:pPr>
        <w:tabs>
          <w:tab w:val="clear" w:pos="567"/>
        </w:tabs>
        <w:rPr>
          <w:b/>
          <w:bCs/>
        </w:rPr>
      </w:pPr>
    </w:p>
    <w:p w14:paraId="46E8FC78" w14:textId="77777777" w:rsidR="002F7256" w:rsidRPr="006B253B" w:rsidRDefault="002F7256" w:rsidP="002F7256">
      <w:pPr>
        <w:tabs>
          <w:tab w:val="clear" w:pos="567"/>
        </w:tabs>
      </w:pPr>
    </w:p>
    <w:p w14:paraId="732A7164" w14:textId="77777777" w:rsidR="002F7256" w:rsidRPr="006B253B" w:rsidRDefault="002F7256" w:rsidP="002F7256">
      <w:pPr>
        <w:keepNext/>
        <w:ind w:left="567" w:hanging="567"/>
        <w:outlineLvl w:val="2"/>
        <w:rPr>
          <w:b/>
          <w:bCs/>
        </w:rPr>
      </w:pPr>
      <w:r w:rsidRPr="006B253B">
        <w:rPr>
          <w:b/>
          <w:bCs/>
        </w:rPr>
        <w:t>3.</w:t>
      </w:r>
      <w:r w:rsidRPr="006B253B">
        <w:rPr>
          <w:b/>
          <w:bCs/>
        </w:rPr>
        <w:tab/>
        <w:t>Kif se jingħata IMULDOSA</w:t>
      </w:r>
    </w:p>
    <w:p w14:paraId="3E4CF573" w14:textId="77777777" w:rsidR="002F7256" w:rsidRPr="006B253B" w:rsidRDefault="002F7256" w:rsidP="002F7256">
      <w:pPr>
        <w:keepNext/>
        <w:tabs>
          <w:tab w:val="clear" w:pos="567"/>
        </w:tabs>
      </w:pPr>
    </w:p>
    <w:p w14:paraId="29711AD0" w14:textId="77777777" w:rsidR="002F7256" w:rsidRPr="006B253B" w:rsidRDefault="002F7256" w:rsidP="002F7256">
      <w:pPr>
        <w:tabs>
          <w:tab w:val="clear" w:pos="567"/>
        </w:tabs>
        <w:rPr>
          <w:bCs/>
        </w:rPr>
      </w:pPr>
      <w:r w:rsidRPr="006B253B">
        <w:t>IMULDOSA hu intenzjonat għall-użu taħt il-gwida u s-superviżjoni ta’ tabib b’esperjenza fid-dijanjosi u l-kura tal-marda ta’ Crohn</w:t>
      </w:r>
      <w:r w:rsidRPr="006B253B">
        <w:rPr>
          <w:bCs/>
        </w:rPr>
        <w:t>.</w:t>
      </w:r>
    </w:p>
    <w:p w14:paraId="731E75D3" w14:textId="77777777" w:rsidR="002F7256" w:rsidRPr="006B253B" w:rsidRDefault="002F7256" w:rsidP="002F7256">
      <w:pPr>
        <w:tabs>
          <w:tab w:val="clear" w:pos="567"/>
        </w:tabs>
        <w:rPr>
          <w:bCs/>
        </w:rPr>
      </w:pPr>
    </w:p>
    <w:p w14:paraId="729B1ECE" w14:textId="77777777" w:rsidR="002F7256" w:rsidRPr="006B253B" w:rsidRDefault="002F7256" w:rsidP="002F7256">
      <w:pPr>
        <w:tabs>
          <w:tab w:val="clear" w:pos="567"/>
        </w:tabs>
      </w:pPr>
      <w:r w:rsidRPr="006B253B">
        <w:t xml:space="preserve">IMULDOSA 130 mg konċentrat għal soluzzjoni għall-infużjoni </w:t>
      </w:r>
      <w:bookmarkStart w:id="229" w:name="OLE_LINK75"/>
      <w:bookmarkStart w:id="230" w:name="OLE_LINK76"/>
      <w:r w:rsidRPr="006B253B">
        <w:t xml:space="preserve">se jingħatalek mit-tabib tiegħek, permezz ta’ dripp fil-vini f’dirgħajk (infużjoni fil-vini) </w:t>
      </w:r>
      <w:bookmarkEnd w:id="229"/>
      <w:bookmarkEnd w:id="230"/>
      <w:r w:rsidRPr="006B253B">
        <w:t>fuq mill-inqas siegħa waħda. Kellem lit-tabib tiegħek dwar meta se tieħu l-injezzjonijiet u meta għandek l-appuntamenti ta’ sorveljanza.</w:t>
      </w:r>
    </w:p>
    <w:p w14:paraId="43F9A81E" w14:textId="77777777" w:rsidR="002F7256" w:rsidRPr="006B253B" w:rsidRDefault="002F7256" w:rsidP="002F7256">
      <w:pPr>
        <w:tabs>
          <w:tab w:val="clear" w:pos="567"/>
        </w:tabs>
      </w:pPr>
    </w:p>
    <w:p w14:paraId="5BB3544C" w14:textId="77777777" w:rsidR="002F7256" w:rsidRPr="006B253B" w:rsidRDefault="002F7256" w:rsidP="002F7256">
      <w:pPr>
        <w:keepNext/>
        <w:tabs>
          <w:tab w:val="clear" w:pos="567"/>
        </w:tabs>
      </w:pPr>
      <w:r w:rsidRPr="006B253B">
        <w:rPr>
          <w:b/>
          <w:bCs/>
        </w:rPr>
        <w:t>Kemm jingħata IMULDOSA</w:t>
      </w:r>
    </w:p>
    <w:p w14:paraId="09B5D9CE" w14:textId="77777777" w:rsidR="002F7256" w:rsidRPr="006B253B" w:rsidRDefault="002F7256" w:rsidP="002F7256">
      <w:pPr>
        <w:tabs>
          <w:tab w:val="clear" w:pos="567"/>
        </w:tabs>
        <w:rPr>
          <w:b/>
          <w:bCs/>
        </w:rPr>
      </w:pPr>
      <w:r w:rsidRPr="006B253B">
        <w:t>It-tabib tiegħek jiddeċiedi kemm għandek bżonn tirċievi IMULDOSA u għal kemm tul ta’ żmien.</w:t>
      </w:r>
    </w:p>
    <w:p w14:paraId="2071606C" w14:textId="77777777" w:rsidR="002F7256" w:rsidRPr="006B253B" w:rsidRDefault="002F7256" w:rsidP="002F7256">
      <w:pPr>
        <w:tabs>
          <w:tab w:val="clear" w:pos="567"/>
        </w:tabs>
        <w:rPr>
          <w:b/>
          <w:bCs/>
        </w:rPr>
      </w:pPr>
    </w:p>
    <w:p w14:paraId="388CC5A2" w14:textId="77777777" w:rsidR="002F7256" w:rsidRPr="006B253B" w:rsidRDefault="002F7256" w:rsidP="002F7256">
      <w:pPr>
        <w:keepNext/>
        <w:widowControl w:val="0"/>
      </w:pPr>
      <w:r w:rsidRPr="006B253B">
        <w:rPr>
          <w:b/>
          <w:bCs/>
        </w:rPr>
        <w:t>Adulti li għandhom 18</w:t>
      </w:r>
      <w:r w:rsidRPr="006B253B">
        <w:rPr>
          <w:b/>
          <w:bCs/>
        </w:rPr>
        <w:noBreakHyphen/>
        <w:t>il sena u aktar</w:t>
      </w:r>
    </w:p>
    <w:p w14:paraId="0B86ACC0" w14:textId="77777777" w:rsidR="002F7256" w:rsidRPr="006B253B" w:rsidRDefault="002F7256" w:rsidP="002F7256">
      <w:pPr>
        <w:numPr>
          <w:ilvl w:val="0"/>
          <w:numId w:val="18"/>
        </w:numPr>
        <w:tabs>
          <w:tab w:val="left" w:pos="567"/>
        </w:tabs>
      </w:pPr>
      <w:r w:rsidRPr="006B253B">
        <w:t>It-tabib se jikkalkula d-doża rakkomandata għalik għall-infużjoni fil-vini ibbażat fuq il-piż tal-ġisem tiegħek</w:t>
      </w:r>
      <w:r w:rsidRPr="006B253B">
        <w:rPr>
          <w:szCs w:val="22"/>
        </w:rPr>
        <w:t>.</w:t>
      </w:r>
    </w:p>
    <w:p w14:paraId="489DED82" w14:textId="77777777" w:rsidR="002F7256" w:rsidRPr="006B253B" w:rsidRDefault="002F7256" w:rsidP="002F7256"/>
    <w:tbl>
      <w:tblPr>
        <w:tblW w:w="0" w:type="auto"/>
        <w:jc w:val="center"/>
        <w:tblLayout w:type="fixed"/>
        <w:tblLook w:val="0000" w:firstRow="0" w:lastRow="0" w:firstColumn="0" w:lastColumn="0" w:noHBand="0" w:noVBand="0"/>
      </w:tblPr>
      <w:tblGrid>
        <w:gridCol w:w="3149"/>
        <w:gridCol w:w="1840"/>
      </w:tblGrid>
      <w:tr w:rsidR="002F7256" w:rsidRPr="006B253B" w14:paraId="2BF21100" w14:textId="77777777" w:rsidTr="00C9217F">
        <w:trPr>
          <w:cantSplit/>
          <w:jc w:val="center"/>
        </w:trPr>
        <w:tc>
          <w:tcPr>
            <w:tcW w:w="3149" w:type="dxa"/>
            <w:tcBorders>
              <w:top w:val="single" w:sz="4" w:space="0" w:color="000000"/>
              <w:left w:val="single" w:sz="4" w:space="0" w:color="000000"/>
              <w:bottom w:val="single" w:sz="4" w:space="0" w:color="000000"/>
            </w:tcBorders>
            <w:shd w:val="clear" w:color="auto" w:fill="auto"/>
          </w:tcPr>
          <w:p w14:paraId="6DAD710F" w14:textId="77777777" w:rsidR="002F7256" w:rsidRPr="006B253B" w:rsidRDefault="002F7256" w:rsidP="00C9217F">
            <w:pPr>
              <w:keepNext/>
              <w:rPr>
                <w:rFonts w:cs="Calibri"/>
                <w:bCs/>
              </w:rPr>
            </w:pPr>
            <w:r w:rsidRPr="006B253B">
              <w:t>Il-piż tal-ġisem tiegħek</w:t>
            </w:r>
          </w:p>
        </w:tc>
        <w:tc>
          <w:tcPr>
            <w:tcW w:w="1840" w:type="dxa"/>
            <w:tcBorders>
              <w:top w:val="single" w:sz="4" w:space="0" w:color="000000"/>
              <w:bottom w:val="single" w:sz="4" w:space="0" w:color="000000"/>
              <w:right w:val="single" w:sz="4" w:space="0" w:color="000000"/>
            </w:tcBorders>
            <w:shd w:val="clear" w:color="auto" w:fill="auto"/>
          </w:tcPr>
          <w:p w14:paraId="31D74EAD" w14:textId="77777777" w:rsidR="002F7256" w:rsidRPr="006B253B" w:rsidRDefault="002F7256" w:rsidP="00C9217F">
            <w:pPr>
              <w:keepNext/>
              <w:autoSpaceDE w:val="0"/>
              <w:jc w:val="center"/>
            </w:pPr>
            <w:r w:rsidRPr="006B253B">
              <w:rPr>
                <w:rFonts w:cs="Calibri"/>
                <w:bCs/>
              </w:rPr>
              <w:t>Doża</w:t>
            </w:r>
          </w:p>
        </w:tc>
      </w:tr>
      <w:tr w:rsidR="002F7256" w:rsidRPr="006B253B" w14:paraId="3AE06B68" w14:textId="77777777" w:rsidTr="00C9217F">
        <w:trPr>
          <w:cantSplit/>
          <w:jc w:val="center"/>
        </w:trPr>
        <w:tc>
          <w:tcPr>
            <w:tcW w:w="3149" w:type="dxa"/>
            <w:tcBorders>
              <w:top w:val="single" w:sz="4" w:space="0" w:color="000000"/>
              <w:left w:val="single" w:sz="4" w:space="0" w:color="000000"/>
            </w:tcBorders>
            <w:shd w:val="clear" w:color="auto" w:fill="auto"/>
          </w:tcPr>
          <w:p w14:paraId="0082F1CA" w14:textId="77777777" w:rsidR="002F7256" w:rsidRPr="006B253B" w:rsidRDefault="002F7256" w:rsidP="00C9217F">
            <w:r w:rsidRPr="006B253B">
              <w:t>≤ 55 kg</w:t>
            </w:r>
          </w:p>
        </w:tc>
        <w:tc>
          <w:tcPr>
            <w:tcW w:w="1840" w:type="dxa"/>
            <w:tcBorders>
              <w:top w:val="single" w:sz="4" w:space="0" w:color="000000"/>
              <w:right w:val="single" w:sz="4" w:space="0" w:color="000000"/>
            </w:tcBorders>
            <w:shd w:val="clear" w:color="auto" w:fill="auto"/>
          </w:tcPr>
          <w:p w14:paraId="3A827C1E" w14:textId="77777777" w:rsidR="002F7256" w:rsidRPr="006B253B" w:rsidRDefault="002F7256" w:rsidP="00C9217F">
            <w:pPr>
              <w:widowControl w:val="0"/>
              <w:jc w:val="center"/>
            </w:pPr>
            <w:r w:rsidRPr="006B253B">
              <w:t>260 mg</w:t>
            </w:r>
          </w:p>
        </w:tc>
      </w:tr>
      <w:tr w:rsidR="002F7256" w:rsidRPr="006B253B" w14:paraId="3CA7069C" w14:textId="77777777" w:rsidTr="00C9217F">
        <w:trPr>
          <w:cantSplit/>
          <w:jc w:val="center"/>
        </w:trPr>
        <w:tc>
          <w:tcPr>
            <w:tcW w:w="3149" w:type="dxa"/>
            <w:tcBorders>
              <w:left w:val="single" w:sz="4" w:space="0" w:color="000000"/>
            </w:tcBorders>
            <w:shd w:val="clear" w:color="auto" w:fill="auto"/>
          </w:tcPr>
          <w:p w14:paraId="4E855849" w14:textId="77777777" w:rsidR="002F7256" w:rsidRPr="006B253B" w:rsidRDefault="002F7256" w:rsidP="00C9217F">
            <w:r w:rsidRPr="006B253B">
              <w:t>&gt; 55 kg sa ≤ 85 kg</w:t>
            </w:r>
          </w:p>
        </w:tc>
        <w:tc>
          <w:tcPr>
            <w:tcW w:w="1840" w:type="dxa"/>
            <w:tcBorders>
              <w:right w:val="single" w:sz="4" w:space="0" w:color="000000"/>
            </w:tcBorders>
            <w:shd w:val="clear" w:color="auto" w:fill="auto"/>
          </w:tcPr>
          <w:p w14:paraId="6C98CAC0" w14:textId="77777777" w:rsidR="002F7256" w:rsidRPr="006B253B" w:rsidRDefault="002F7256" w:rsidP="00C9217F">
            <w:pPr>
              <w:widowControl w:val="0"/>
              <w:jc w:val="center"/>
            </w:pPr>
            <w:r w:rsidRPr="006B253B">
              <w:t>390 mg</w:t>
            </w:r>
          </w:p>
        </w:tc>
      </w:tr>
      <w:tr w:rsidR="002F7256" w:rsidRPr="006B253B" w14:paraId="1BA90D12" w14:textId="77777777" w:rsidTr="00C9217F">
        <w:trPr>
          <w:cantSplit/>
          <w:jc w:val="center"/>
        </w:trPr>
        <w:tc>
          <w:tcPr>
            <w:tcW w:w="3149" w:type="dxa"/>
            <w:tcBorders>
              <w:left w:val="single" w:sz="4" w:space="0" w:color="000000"/>
              <w:bottom w:val="single" w:sz="4" w:space="0" w:color="000000"/>
            </w:tcBorders>
            <w:shd w:val="clear" w:color="auto" w:fill="auto"/>
          </w:tcPr>
          <w:p w14:paraId="6EB56703" w14:textId="77777777" w:rsidR="002F7256" w:rsidRPr="006B253B" w:rsidRDefault="002F7256" w:rsidP="00C9217F">
            <w:r w:rsidRPr="006B253B">
              <w:t>&gt; 85 kg</w:t>
            </w:r>
          </w:p>
        </w:tc>
        <w:tc>
          <w:tcPr>
            <w:tcW w:w="1840" w:type="dxa"/>
            <w:tcBorders>
              <w:bottom w:val="single" w:sz="4" w:space="0" w:color="000000"/>
              <w:right w:val="single" w:sz="4" w:space="0" w:color="000000"/>
            </w:tcBorders>
            <w:shd w:val="clear" w:color="auto" w:fill="auto"/>
          </w:tcPr>
          <w:p w14:paraId="403DBDD9" w14:textId="77777777" w:rsidR="002F7256" w:rsidRPr="006B253B" w:rsidRDefault="002F7256" w:rsidP="00C9217F">
            <w:pPr>
              <w:widowControl w:val="0"/>
              <w:jc w:val="center"/>
            </w:pPr>
            <w:r w:rsidRPr="006B253B">
              <w:t>520 mg</w:t>
            </w:r>
          </w:p>
        </w:tc>
      </w:tr>
    </w:tbl>
    <w:p w14:paraId="3F6719D8" w14:textId="77777777" w:rsidR="002F7256" w:rsidRPr="006B253B" w:rsidRDefault="002F7256" w:rsidP="002F7256"/>
    <w:p w14:paraId="7157570C" w14:textId="77777777" w:rsidR="002F7256" w:rsidRPr="006B253B" w:rsidRDefault="002F7256" w:rsidP="002F7256">
      <w:pPr>
        <w:widowControl w:val="0"/>
        <w:numPr>
          <w:ilvl w:val="0"/>
          <w:numId w:val="18"/>
        </w:numPr>
        <w:tabs>
          <w:tab w:val="left" w:pos="567"/>
        </w:tabs>
      </w:pPr>
      <w:r w:rsidRPr="006B253B">
        <w:t xml:space="preserve">Wara d-doża tal-bidu fil-vini, inti se jkollok id-doża li jkun imiss ta’ 90 mg IMULDOSA permezz ta’ </w:t>
      </w:r>
      <w:bookmarkStart w:id="231" w:name="OLE_LINK73"/>
      <w:bookmarkStart w:id="232" w:name="OLE_LINK74"/>
      <w:r w:rsidRPr="006B253B">
        <w:t xml:space="preserve">injezzjoni taħt il-ġilda </w:t>
      </w:r>
      <w:bookmarkEnd w:id="231"/>
      <w:bookmarkEnd w:id="232"/>
      <w:r w:rsidRPr="006B253B">
        <w:t>tiegħek (injezzjoni taħt il-ġilda) 8 ġimgħat wara, imbagħad, wara dan, kull 12-il ġimgħa.</w:t>
      </w:r>
    </w:p>
    <w:p w14:paraId="3EB3508F" w14:textId="77777777" w:rsidR="002F7256" w:rsidRPr="006B253B" w:rsidRDefault="002F7256" w:rsidP="002F7256">
      <w:pPr>
        <w:widowControl w:val="0"/>
        <w:numPr>
          <w:ilvl w:val="0"/>
          <w:numId w:val="18"/>
        </w:numPr>
        <w:tabs>
          <w:tab w:val="left" w:pos="567"/>
        </w:tabs>
      </w:pPr>
    </w:p>
    <w:p w14:paraId="002658B1" w14:textId="77777777" w:rsidR="002F7256" w:rsidRPr="006B253B" w:rsidRDefault="002F7256" w:rsidP="002F7256"/>
    <w:p w14:paraId="5A253080" w14:textId="77777777" w:rsidR="002F7256" w:rsidRPr="006B253B" w:rsidRDefault="002F7256" w:rsidP="002F7256">
      <w:pPr>
        <w:keepNext/>
        <w:tabs>
          <w:tab w:val="clear" w:pos="567"/>
        </w:tabs>
      </w:pPr>
      <w:r w:rsidRPr="006B253B">
        <w:rPr>
          <w:b/>
          <w:bCs/>
        </w:rPr>
        <w:t>Kif jingħata IMULDOSA</w:t>
      </w:r>
    </w:p>
    <w:p w14:paraId="5FC2932A" w14:textId="77777777" w:rsidR="002F7256" w:rsidRPr="006B253B" w:rsidRDefault="002F7256" w:rsidP="002F7256">
      <w:pPr>
        <w:numPr>
          <w:ilvl w:val="0"/>
          <w:numId w:val="18"/>
        </w:numPr>
        <w:tabs>
          <w:tab w:val="left" w:pos="567"/>
        </w:tabs>
      </w:pPr>
      <w:r w:rsidRPr="006B253B">
        <w:t>L-ewwel doża ta’ IMULDOSA għat-trattament tal-marda ta’ Crohn tingħata minn tabib bħala dripp fil-vina ta’ driegħ (infużjoni fil-vini).</w:t>
      </w:r>
    </w:p>
    <w:p w14:paraId="4694935D" w14:textId="77777777" w:rsidR="002F7256" w:rsidRPr="006B253B" w:rsidRDefault="002F7256" w:rsidP="002F7256">
      <w:pPr>
        <w:tabs>
          <w:tab w:val="clear" w:pos="567"/>
        </w:tabs>
      </w:pPr>
      <w:r w:rsidRPr="006B253B">
        <w:t>Kellem lit-tabib tiegħek jekk g</w:t>
      </w:r>
      <w:r w:rsidRPr="006B253B">
        <w:rPr>
          <w:bCs/>
        </w:rPr>
        <w:t>ħ</w:t>
      </w:r>
      <w:r w:rsidRPr="006B253B">
        <w:t>andek xi mistoqsijiet dwar it-teħid ta’ IMULDOSA.</w:t>
      </w:r>
    </w:p>
    <w:p w14:paraId="4CE64035" w14:textId="77777777" w:rsidR="002F7256" w:rsidRPr="006B253B" w:rsidRDefault="002F7256" w:rsidP="002F7256">
      <w:pPr>
        <w:tabs>
          <w:tab w:val="clear" w:pos="567"/>
        </w:tabs>
      </w:pPr>
    </w:p>
    <w:p w14:paraId="383A20E6" w14:textId="77777777" w:rsidR="002F7256" w:rsidRPr="006B253B" w:rsidRDefault="002F7256" w:rsidP="002F7256">
      <w:pPr>
        <w:keepNext/>
        <w:tabs>
          <w:tab w:val="clear" w:pos="567"/>
        </w:tabs>
      </w:pPr>
      <w:r w:rsidRPr="006B253B">
        <w:rPr>
          <w:b/>
        </w:rPr>
        <w:t>Jekk tinsa tuża IMULDOSA</w:t>
      </w:r>
    </w:p>
    <w:p w14:paraId="290CE3C2" w14:textId="77777777" w:rsidR="002F7256" w:rsidRPr="006B253B" w:rsidRDefault="002F7256" w:rsidP="002F7256">
      <w:pPr>
        <w:tabs>
          <w:tab w:val="clear" w:pos="567"/>
        </w:tabs>
      </w:pPr>
      <w:r w:rsidRPr="006B253B">
        <w:t>Jekk tinsa jew taqbeż l-appuntament biex tirċievi d-doża, ikkuntattja lit-tabib biex tagħmel appuntament ieħor.</w:t>
      </w:r>
    </w:p>
    <w:p w14:paraId="6E8A58E6" w14:textId="77777777" w:rsidR="002F7256" w:rsidRPr="006B253B" w:rsidRDefault="002F7256" w:rsidP="002F7256">
      <w:pPr>
        <w:tabs>
          <w:tab w:val="clear" w:pos="567"/>
        </w:tabs>
      </w:pPr>
    </w:p>
    <w:p w14:paraId="4C815E13" w14:textId="77777777" w:rsidR="002F7256" w:rsidRPr="006B253B" w:rsidRDefault="002F7256" w:rsidP="002F7256">
      <w:pPr>
        <w:keepNext/>
        <w:tabs>
          <w:tab w:val="clear" w:pos="567"/>
        </w:tabs>
      </w:pPr>
      <w:r w:rsidRPr="006B253B">
        <w:rPr>
          <w:b/>
          <w:bCs/>
        </w:rPr>
        <w:t>Jekk tieqaf tuża IMULDOSA</w:t>
      </w:r>
    </w:p>
    <w:p w14:paraId="1A02D5BF" w14:textId="77777777" w:rsidR="002F7256" w:rsidRPr="006B253B" w:rsidRDefault="002F7256" w:rsidP="002F7256">
      <w:r w:rsidRPr="006B253B">
        <w:t>M’huwiex perikoluż li tieqaf tuża IMULDOSA. Madankollu, jekk inti tieqaf, is-sintomi tiegħek jistgħu jerġgħu jitfaċċaw.</w:t>
      </w:r>
    </w:p>
    <w:p w14:paraId="79CEC7DD" w14:textId="77777777" w:rsidR="002F7256" w:rsidRPr="006B253B" w:rsidRDefault="002F7256" w:rsidP="002F7256">
      <w:pPr>
        <w:tabs>
          <w:tab w:val="clear" w:pos="567"/>
        </w:tabs>
      </w:pPr>
    </w:p>
    <w:p w14:paraId="0CD6746E" w14:textId="77777777" w:rsidR="002F7256" w:rsidRPr="006B253B" w:rsidRDefault="002F7256" w:rsidP="002F7256">
      <w:pPr>
        <w:tabs>
          <w:tab w:val="clear" w:pos="567"/>
        </w:tabs>
      </w:pPr>
      <w:r w:rsidRPr="006B253B">
        <w:t>Jekk għandek aktar mistoqsijiet dwar l-użu ta’ din il-mediċina, staqsi lit-tabib jew lill-ispiżjar tiegħek.</w:t>
      </w:r>
    </w:p>
    <w:p w14:paraId="1A3D5F47" w14:textId="77777777" w:rsidR="002F7256" w:rsidRPr="006B253B" w:rsidRDefault="002F7256" w:rsidP="002F7256">
      <w:pPr>
        <w:tabs>
          <w:tab w:val="clear" w:pos="567"/>
        </w:tabs>
      </w:pPr>
    </w:p>
    <w:p w14:paraId="3F7CECED" w14:textId="77777777" w:rsidR="002F7256" w:rsidRPr="006B253B" w:rsidRDefault="002F7256" w:rsidP="002F7256">
      <w:pPr>
        <w:tabs>
          <w:tab w:val="clear" w:pos="567"/>
        </w:tabs>
      </w:pPr>
    </w:p>
    <w:p w14:paraId="369A1A89" w14:textId="77777777" w:rsidR="002F7256" w:rsidRPr="006B253B" w:rsidRDefault="002F7256" w:rsidP="002F7256">
      <w:pPr>
        <w:keepNext/>
        <w:ind w:left="567" w:hanging="567"/>
        <w:outlineLvl w:val="2"/>
        <w:rPr>
          <w:b/>
          <w:bCs/>
        </w:rPr>
      </w:pPr>
      <w:r w:rsidRPr="006B253B">
        <w:rPr>
          <w:b/>
          <w:bCs/>
        </w:rPr>
        <w:t>4.</w:t>
      </w:r>
      <w:r w:rsidRPr="006B253B">
        <w:rPr>
          <w:b/>
          <w:bCs/>
        </w:rPr>
        <w:tab/>
        <w:t>Effetti sekondarji possibbli</w:t>
      </w:r>
    </w:p>
    <w:p w14:paraId="50F8DCD3" w14:textId="77777777" w:rsidR="002F7256" w:rsidRPr="006B253B" w:rsidRDefault="002F7256" w:rsidP="002F7256">
      <w:pPr>
        <w:keepNext/>
        <w:tabs>
          <w:tab w:val="clear" w:pos="567"/>
        </w:tabs>
      </w:pPr>
    </w:p>
    <w:p w14:paraId="763C696F" w14:textId="77777777" w:rsidR="002F7256" w:rsidRPr="006B253B" w:rsidRDefault="002F7256" w:rsidP="002F7256">
      <w:pPr>
        <w:tabs>
          <w:tab w:val="clear" w:pos="567"/>
        </w:tabs>
      </w:pPr>
      <w:r w:rsidRPr="006B253B">
        <w:t>Bħal kull mediċina oħra, din il-mediċina jista’ jkollha effetti sekondarji, għalkemm ma jidhrux f’kulħadd.</w:t>
      </w:r>
    </w:p>
    <w:p w14:paraId="06A5BEEA" w14:textId="77777777" w:rsidR="002F7256" w:rsidRPr="006B253B" w:rsidRDefault="002F7256" w:rsidP="002F7256">
      <w:pPr>
        <w:tabs>
          <w:tab w:val="clear" w:pos="567"/>
        </w:tabs>
      </w:pPr>
    </w:p>
    <w:p w14:paraId="1F99C697" w14:textId="77777777" w:rsidR="002F7256" w:rsidRPr="006B253B" w:rsidRDefault="002F7256" w:rsidP="002F7256">
      <w:pPr>
        <w:keepNext/>
        <w:tabs>
          <w:tab w:val="clear" w:pos="567"/>
        </w:tabs>
      </w:pPr>
      <w:r w:rsidRPr="006B253B">
        <w:rPr>
          <w:b/>
          <w:bCs/>
        </w:rPr>
        <w:t>Effetti sekondarji serji</w:t>
      </w:r>
    </w:p>
    <w:p w14:paraId="69644F71" w14:textId="77777777" w:rsidR="002F7256" w:rsidRPr="006B253B" w:rsidRDefault="002F7256" w:rsidP="002F7256">
      <w:pPr>
        <w:tabs>
          <w:tab w:val="clear" w:pos="567"/>
        </w:tabs>
      </w:pPr>
      <w:r w:rsidRPr="006B253B">
        <w:t>Xi pazjenti jista’ jkollhom effetti sekondarji serji li jista’ jkollhom bżonn kura urġenti.</w:t>
      </w:r>
    </w:p>
    <w:p w14:paraId="484891EB" w14:textId="77777777" w:rsidR="002F7256" w:rsidRPr="006B253B" w:rsidRDefault="002F7256" w:rsidP="002F7256">
      <w:pPr>
        <w:tabs>
          <w:tab w:val="clear" w:pos="567"/>
        </w:tabs>
      </w:pPr>
    </w:p>
    <w:p w14:paraId="2312C57B" w14:textId="77777777" w:rsidR="002F7256" w:rsidRPr="006B253B" w:rsidRDefault="002F7256" w:rsidP="002F7256">
      <w:pPr>
        <w:keepNext/>
        <w:tabs>
          <w:tab w:val="clear" w:pos="567"/>
        </w:tabs>
        <w:ind w:left="567"/>
      </w:pPr>
      <w:r w:rsidRPr="006B253B">
        <w:rPr>
          <w:b/>
        </w:rPr>
        <w:t>Reazzjonijiet allerġiċi – dawn jistgħu jeħtieġu kura urġenti. Għid lit-tabib tiegħek jew sejjaħ għajnuna medika ta’ emerġenza immedjatament jekk tosserva xi wieħed mis-sinjali li ġejjin.</w:t>
      </w:r>
    </w:p>
    <w:p w14:paraId="222EC2BF" w14:textId="77777777" w:rsidR="002F7256" w:rsidRPr="006B253B" w:rsidRDefault="002F7256" w:rsidP="002F7256">
      <w:pPr>
        <w:widowControl w:val="0"/>
        <w:numPr>
          <w:ilvl w:val="0"/>
          <w:numId w:val="22"/>
        </w:numPr>
        <w:tabs>
          <w:tab w:val="clear" w:pos="567"/>
          <w:tab w:val="clear" w:pos="720"/>
          <w:tab w:val="left" w:pos="1134"/>
        </w:tabs>
        <w:ind w:left="1134" w:hanging="567"/>
      </w:pPr>
      <w:r w:rsidRPr="006B253B">
        <w:t xml:space="preserve">Reazzjonijiet allerġiċi serji (‘anafilassi’) huma rari fin-nies li jieħdu IMULDOSA </w:t>
      </w:r>
      <w:r w:rsidRPr="006B253B">
        <w:rPr>
          <w:bCs/>
        </w:rPr>
        <w:t>(jistgħu jaffettwaw sa persuna waħda minn kull 1,000 persuna). Is-sinjali jinkludu:</w:t>
      </w:r>
    </w:p>
    <w:p w14:paraId="76F1E2AA" w14:textId="77777777" w:rsidR="002F7256" w:rsidRPr="006B253B" w:rsidRDefault="002F7256" w:rsidP="002F7256">
      <w:pPr>
        <w:numPr>
          <w:ilvl w:val="0"/>
          <w:numId w:val="24"/>
        </w:numPr>
        <w:tabs>
          <w:tab w:val="clear" w:pos="0"/>
          <w:tab w:val="clear" w:pos="567"/>
          <w:tab w:val="num" w:pos="1701"/>
        </w:tabs>
        <w:ind w:left="1701" w:hanging="567"/>
      </w:pPr>
      <w:r w:rsidRPr="006B253B">
        <w:t>diffikultà biex tieħu nifs jew tibla’</w:t>
      </w:r>
    </w:p>
    <w:p w14:paraId="38918653" w14:textId="77777777" w:rsidR="002F7256" w:rsidRPr="006B253B" w:rsidRDefault="002F7256" w:rsidP="002F7256">
      <w:pPr>
        <w:numPr>
          <w:ilvl w:val="0"/>
          <w:numId w:val="24"/>
        </w:numPr>
        <w:tabs>
          <w:tab w:val="clear" w:pos="0"/>
          <w:tab w:val="clear" w:pos="567"/>
          <w:tab w:val="num" w:pos="1701"/>
        </w:tabs>
        <w:ind w:left="1701" w:hanging="567"/>
      </w:pPr>
      <w:r w:rsidRPr="006B253B">
        <w:t>pressjoni baxxa tad-demm, li tista’ tikkawża sturdament</w:t>
      </w:r>
    </w:p>
    <w:p w14:paraId="41DAEDA7" w14:textId="77777777" w:rsidR="002F7256" w:rsidRPr="006B253B" w:rsidRDefault="002F7256" w:rsidP="002F7256">
      <w:pPr>
        <w:numPr>
          <w:ilvl w:val="0"/>
          <w:numId w:val="24"/>
        </w:numPr>
        <w:tabs>
          <w:tab w:val="clear" w:pos="0"/>
          <w:tab w:val="clear" w:pos="567"/>
          <w:tab w:val="num" w:pos="1701"/>
        </w:tabs>
        <w:ind w:left="1701" w:hanging="567"/>
      </w:pPr>
      <w:r w:rsidRPr="006B253B">
        <w:t>nefħa fil-wiċċ, xufftejn, il-ħalq jew il-gerżuma.</w:t>
      </w:r>
    </w:p>
    <w:p w14:paraId="06DBEECC" w14:textId="77777777" w:rsidR="002F7256" w:rsidRPr="006B253B" w:rsidRDefault="002F7256" w:rsidP="002F7256">
      <w:pPr>
        <w:widowControl w:val="0"/>
        <w:numPr>
          <w:ilvl w:val="0"/>
          <w:numId w:val="22"/>
        </w:numPr>
        <w:tabs>
          <w:tab w:val="clear" w:pos="567"/>
          <w:tab w:val="clear" w:pos="720"/>
          <w:tab w:val="left" w:pos="1134"/>
        </w:tabs>
        <w:ind w:left="1134" w:hanging="567"/>
      </w:pPr>
      <w:r w:rsidRPr="006B253B">
        <w:t>Sinjali komuni ta’ reazzjoni allerġika jinkludu raxx u urtikarja (dawn jistgħu jaffettwaw sa persuna waħda minn kull 1</w:t>
      </w:r>
      <w:r w:rsidRPr="006B253B">
        <w:rPr>
          <w:bCs/>
        </w:rPr>
        <w:t>00)</w:t>
      </w:r>
      <w:r w:rsidRPr="006B253B">
        <w:t>.</w:t>
      </w:r>
    </w:p>
    <w:p w14:paraId="3E64B464" w14:textId="77777777" w:rsidR="002F7256" w:rsidRPr="006B253B" w:rsidRDefault="002F7256" w:rsidP="002F7256">
      <w:pPr>
        <w:widowControl w:val="0"/>
        <w:tabs>
          <w:tab w:val="clear" w:pos="567"/>
          <w:tab w:val="left" w:pos="1134"/>
        </w:tabs>
      </w:pPr>
    </w:p>
    <w:p w14:paraId="38694795" w14:textId="77777777" w:rsidR="002F7256" w:rsidRPr="006B253B" w:rsidRDefault="002F7256" w:rsidP="002F7256">
      <w:pPr>
        <w:keepNext/>
        <w:tabs>
          <w:tab w:val="clear" w:pos="567"/>
        </w:tabs>
        <w:ind w:left="567"/>
        <w:rPr>
          <w:b/>
        </w:rPr>
      </w:pPr>
      <w:r w:rsidRPr="006B253B">
        <w:rPr>
          <w:b/>
        </w:rPr>
        <w:t>Reazzjonijiet marbuta mal-infużjoni – Jekk qed tiġi trattat għal marda Crohn’s, l-ewwel doża ta’ IMULDOSA ser tingħata permezz tad-dripp ġol vina (infużjoni ġol-vina). Xi pazjenti esperjenzaw reazzjonijiet allerġiċi serji waqt l</w:t>
      </w:r>
      <w:r w:rsidRPr="006B253B">
        <w:rPr>
          <w:b/>
        </w:rPr>
        <w:noBreakHyphen/>
        <w:t>infużjoni.</w:t>
      </w:r>
    </w:p>
    <w:p w14:paraId="39EBDE25" w14:textId="77777777" w:rsidR="002F7256" w:rsidRPr="006B253B" w:rsidRDefault="002F7256" w:rsidP="002F7256"/>
    <w:p w14:paraId="28B60211" w14:textId="77777777" w:rsidR="002F7256" w:rsidRPr="006B253B" w:rsidRDefault="002F7256" w:rsidP="002F7256">
      <w:pPr>
        <w:ind w:left="567"/>
        <w:rPr>
          <w:b/>
        </w:rPr>
      </w:pPr>
      <w:bookmarkStart w:id="233" w:name="_Hlk531357649"/>
      <w:r w:rsidRPr="006B253B">
        <w:rPr>
          <w:b/>
        </w:rPr>
        <w:t>F’każijiet rari, ġew irrappuratati reazzjonijiet allerġiċi fil-pulmun u infjammazzjoni fil-pulmun f’pazjenti li jirċievu ustekinumab. Għid lit-tabib tiegħek minnufih jekk tiżviluppa sintomi bħal sogħla, qtugħ ta’ nifs, u deni.</w:t>
      </w:r>
    </w:p>
    <w:bookmarkEnd w:id="233"/>
    <w:p w14:paraId="697A0ABC" w14:textId="77777777" w:rsidR="002F7256" w:rsidRPr="006B253B" w:rsidRDefault="002F7256" w:rsidP="002F7256"/>
    <w:p w14:paraId="09FAAFDB" w14:textId="77777777" w:rsidR="002F7256" w:rsidRPr="006B253B" w:rsidRDefault="002F7256" w:rsidP="002F7256">
      <w:pPr>
        <w:widowControl w:val="0"/>
        <w:ind w:left="567"/>
      </w:pPr>
      <w:r w:rsidRPr="006B253B">
        <w:t>Jekk għandek reazzjoni allerġika serja, it-tabib tiegħek jista’ jiddeċiedi li m’għandekx terġa’ tuża IMULDOSA.</w:t>
      </w:r>
    </w:p>
    <w:p w14:paraId="71392B10" w14:textId="77777777" w:rsidR="002F7256" w:rsidRPr="006B253B" w:rsidRDefault="002F7256" w:rsidP="002F7256">
      <w:pPr>
        <w:widowControl w:val="0"/>
      </w:pPr>
    </w:p>
    <w:p w14:paraId="39360218" w14:textId="77777777" w:rsidR="002F7256" w:rsidRPr="006B253B" w:rsidRDefault="002F7256" w:rsidP="002F7256">
      <w:pPr>
        <w:keepNext/>
        <w:widowControl w:val="0"/>
        <w:ind w:left="567"/>
      </w:pPr>
      <w:r w:rsidRPr="006B253B">
        <w:rPr>
          <w:b/>
        </w:rPr>
        <w:t>Infezzjonijiet – dawn jistgħu jeħtieġu kura urġenti. Għid lit-tabib tiegħek immedjatament jekk tosserva xi wieħed mis-sinjali li ġejjin.</w:t>
      </w:r>
    </w:p>
    <w:p w14:paraId="67FB212B" w14:textId="77777777" w:rsidR="002F7256" w:rsidRPr="006B253B" w:rsidRDefault="002F7256" w:rsidP="002F7256">
      <w:pPr>
        <w:numPr>
          <w:ilvl w:val="0"/>
          <w:numId w:val="22"/>
        </w:numPr>
        <w:tabs>
          <w:tab w:val="clear" w:pos="567"/>
          <w:tab w:val="clear" w:pos="720"/>
          <w:tab w:val="left" w:pos="1134"/>
        </w:tabs>
        <w:ind w:left="1134" w:hanging="567"/>
      </w:pPr>
      <w:r w:rsidRPr="006B253B">
        <w:t>Infezzjonijiet fl-imnifsejn u l-griżmejn u riħ komuni huma komuni (jistgħu jaffettwaw sa persuna waħda minn kull 10)</w:t>
      </w:r>
    </w:p>
    <w:p w14:paraId="28344F48" w14:textId="77777777" w:rsidR="002F7256" w:rsidRPr="006B253B" w:rsidRDefault="002F7256" w:rsidP="002F7256">
      <w:pPr>
        <w:numPr>
          <w:ilvl w:val="0"/>
          <w:numId w:val="22"/>
        </w:numPr>
        <w:tabs>
          <w:tab w:val="clear" w:pos="567"/>
          <w:tab w:val="clear" w:pos="720"/>
          <w:tab w:val="left" w:pos="1134"/>
        </w:tabs>
        <w:ind w:left="1134" w:hanging="567"/>
      </w:pPr>
      <w:r w:rsidRPr="006B253B">
        <w:t>Infezzjonijiet fis-sider mhumiex komuni (jistgħu jaffettwaw sa persuna waħda minn kull 100)</w:t>
      </w:r>
    </w:p>
    <w:p w14:paraId="79D23CC4" w14:textId="77777777" w:rsidR="002F7256" w:rsidRPr="006B253B" w:rsidRDefault="002F7256" w:rsidP="002F7256">
      <w:pPr>
        <w:numPr>
          <w:ilvl w:val="0"/>
          <w:numId w:val="22"/>
        </w:numPr>
        <w:tabs>
          <w:tab w:val="clear" w:pos="567"/>
          <w:tab w:val="clear" w:pos="720"/>
          <w:tab w:val="left" w:pos="1134"/>
        </w:tabs>
        <w:ind w:left="1134" w:hanging="567"/>
      </w:pPr>
      <w:r w:rsidRPr="006B253B">
        <w:t>Infjammazzjoni tat-tessut taħt il-ġilda (‘ċellulite’) mhijiex komuni (tista’ taffettwa sa persuna waħda minn kull 100)</w:t>
      </w:r>
    </w:p>
    <w:p w14:paraId="11723393" w14:textId="77777777" w:rsidR="002F7256" w:rsidRPr="006B253B" w:rsidRDefault="002F7256" w:rsidP="002F7256">
      <w:pPr>
        <w:numPr>
          <w:ilvl w:val="0"/>
          <w:numId w:val="22"/>
        </w:numPr>
        <w:tabs>
          <w:tab w:val="clear" w:pos="567"/>
          <w:tab w:val="clear" w:pos="720"/>
          <w:tab w:val="left" w:pos="1134"/>
        </w:tabs>
        <w:ind w:left="1134" w:hanging="567"/>
      </w:pPr>
      <w:r w:rsidRPr="006B253B">
        <w:t>Ħruq ta’ Sant’Antnin (tip ta’ raxx li jweġġa’ bl-infafet) mhuwiex komuni (jista’ jaffettwa sa persuna waħda minn kull 100 persuna)</w:t>
      </w:r>
    </w:p>
    <w:p w14:paraId="6531585B" w14:textId="77777777" w:rsidR="002F7256" w:rsidRPr="006B253B" w:rsidRDefault="002F7256" w:rsidP="002F7256"/>
    <w:p w14:paraId="31177F9D" w14:textId="77777777" w:rsidR="002F7256" w:rsidRPr="006B253B" w:rsidRDefault="002F7256" w:rsidP="002F7256">
      <w:pPr>
        <w:ind w:left="567"/>
        <w:rPr>
          <w:bCs/>
        </w:rPr>
      </w:pPr>
      <w:r w:rsidRPr="006B253B">
        <w:t>IMULDOSA jista’ jġiegħlek tkun inqas kapaċi tikkumbatti infezzjonijiet. Xi wħud mill-infezzjonijiet jistgħu jsiru serji u jistgħu jinkludu infezzjonijiet minn viruses, moffa, batterja (li tinkludi tuberkulożi), jew parassiti, ikluż infezzjonijiet li jistgħu jseħħu prinċipalment f’persuni li għandhom sistema immuni mdgħajfa (infezzjonijiet opportunistiċi). Infezzjonijiet opportunistiċi tal</w:t>
      </w:r>
      <w:r w:rsidRPr="006B253B">
        <w:noBreakHyphen/>
        <w:t>moħħ (enċefalite, meninġite), tal</w:t>
      </w:r>
      <w:r w:rsidRPr="006B253B">
        <w:noBreakHyphen/>
        <w:t>pulmun u tal</w:t>
      </w:r>
      <w:r w:rsidRPr="006B253B">
        <w:noBreakHyphen/>
        <w:t>għajn ġew irrappurtati f’pazjenti li kienu qed jirċievu trattament b’</w:t>
      </w:r>
      <w:r w:rsidRPr="006B253B">
        <w:rPr>
          <w:bCs/>
        </w:rPr>
        <w:t>ustekinumab.</w:t>
      </w:r>
    </w:p>
    <w:p w14:paraId="6D877ABB" w14:textId="77777777" w:rsidR="002F7256" w:rsidRPr="006B253B" w:rsidRDefault="002F7256" w:rsidP="002F7256">
      <w:pPr>
        <w:ind w:left="567"/>
      </w:pPr>
    </w:p>
    <w:p w14:paraId="017C49D4" w14:textId="77777777" w:rsidR="002F7256" w:rsidRPr="006B253B" w:rsidRDefault="002F7256" w:rsidP="002F7256">
      <w:pPr>
        <w:ind w:left="567"/>
      </w:pPr>
      <w:r w:rsidRPr="006B253B">
        <w:t>Għandek toqgħod attent għal sinjali ta’ infezzjoni waqt li tkun qed tuża IMULDOSA. Dawn jinkludu:</w:t>
      </w:r>
    </w:p>
    <w:p w14:paraId="18290117" w14:textId="77777777" w:rsidR="002F7256" w:rsidRPr="006B253B" w:rsidRDefault="002F7256" w:rsidP="002F7256">
      <w:pPr>
        <w:numPr>
          <w:ilvl w:val="0"/>
          <w:numId w:val="22"/>
        </w:numPr>
        <w:tabs>
          <w:tab w:val="clear" w:pos="567"/>
          <w:tab w:val="clear" w:pos="720"/>
          <w:tab w:val="left" w:pos="1134"/>
        </w:tabs>
        <w:ind w:left="1134" w:hanging="567"/>
      </w:pPr>
      <w:r w:rsidRPr="006B253B">
        <w:t>deni, sintomi jixbhu l-influwenza, għaraq matul il-lejl, telf ta’ piż</w:t>
      </w:r>
    </w:p>
    <w:p w14:paraId="781B963C" w14:textId="77777777" w:rsidR="002F7256" w:rsidRPr="006B253B" w:rsidRDefault="002F7256" w:rsidP="002F7256">
      <w:pPr>
        <w:numPr>
          <w:ilvl w:val="0"/>
          <w:numId w:val="22"/>
        </w:numPr>
        <w:tabs>
          <w:tab w:val="clear" w:pos="567"/>
          <w:tab w:val="clear" w:pos="720"/>
          <w:tab w:val="left" w:pos="1134"/>
        </w:tabs>
        <w:ind w:left="1134" w:hanging="567"/>
      </w:pPr>
      <w:r w:rsidRPr="006B253B">
        <w:t>tħossok għajjien/a jew bi qtugħ ta’ nifs; sogħla persistenti</w:t>
      </w:r>
    </w:p>
    <w:p w14:paraId="555F810E" w14:textId="77777777" w:rsidR="002F7256" w:rsidRPr="006B253B" w:rsidRDefault="002F7256" w:rsidP="002F7256">
      <w:pPr>
        <w:numPr>
          <w:ilvl w:val="0"/>
          <w:numId w:val="22"/>
        </w:numPr>
        <w:tabs>
          <w:tab w:val="clear" w:pos="567"/>
          <w:tab w:val="clear" w:pos="720"/>
          <w:tab w:val="left" w:pos="1134"/>
        </w:tabs>
        <w:ind w:left="1134" w:hanging="567"/>
      </w:pPr>
      <w:r w:rsidRPr="006B253B">
        <w:t>sħana, ħmura u uġiegħ fil-ġilda, jew raxx fil-ġilda b’infafet u uġiegħ</w:t>
      </w:r>
    </w:p>
    <w:p w14:paraId="4BE6E50E" w14:textId="77777777" w:rsidR="002F7256" w:rsidRPr="006B253B" w:rsidRDefault="002F7256" w:rsidP="002F7256">
      <w:pPr>
        <w:numPr>
          <w:ilvl w:val="0"/>
          <w:numId w:val="22"/>
        </w:numPr>
        <w:tabs>
          <w:tab w:val="clear" w:pos="567"/>
          <w:tab w:val="clear" w:pos="720"/>
          <w:tab w:val="left" w:pos="1134"/>
        </w:tabs>
        <w:ind w:left="1134" w:hanging="567"/>
      </w:pPr>
      <w:r w:rsidRPr="006B253B">
        <w:t>ħruq meta tgħaddi l-awrina</w:t>
      </w:r>
    </w:p>
    <w:p w14:paraId="73EE244C" w14:textId="77777777" w:rsidR="002F7256" w:rsidRPr="006B253B" w:rsidRDefault="002F7256" w:rsidP="002F7256">
      <w:pPr>
        <w:numPr>
          <w:ilvl w:val="0"/>
          <w:numId w:val="22"/>
        </w:numPr>
        <w:tabs>
          <w:tab w:val="clear" w:pos="567"/>
          <w:tab w:val="clear" w:pos="720"/>
          <w:tab w:val="left" w:pos="1134"/>
        </w:tabs>
        <w:ind w:left="1134" w:hanging="567"/>
      </w:pPr>
      <w:r w:rsidRPr="006B253B">
        <w:t>dijarea.</w:t>
      </w:r>
    </w:p>
    <w:p w14:paraId="11F36C20" w14:textId="77777777" w:rsidR="002F7256" w:rsidRPr="006B253B" w:rsidRDefault="002F7256" w:rsidP="002F7256">
      <w:pPr>
        <w:numPr>
          <w:ilvl w:val="0"/>
          <w:numId w:val="22"/>
        </w:numPr>
        <w:tabs>
          <w:tab w:val="clear" w:pos="567"/>
          <w:tab w:val="clear" w:pos="720"/>
          <w:tab w:val="left" w:pos="1134"/>
        </w:tabs>
        <w:ind w:left="1134" w:hanging="567"/>
      </w:pPr>
      <w:r w:rsidRPr="006B253B">
        <w:t>disturb tal</w:t>
      </w:r>
      <w:r w:rsidRPr="006B253B">
        <w:noBreakHyphen/>
        <w:t>vista jew telf tal</w:t>
      </w:r>
      <w:r w:rsidRPr="006B253B">
        <w:noBreakHyphen/>
        <w:t>vista.</w:t>
      </w:r>
    </w:p>
    <w:p w14:paraId="4287CC7C" w14:textId="77777777" w:rsidR="002F7256" w:rsidRPr="006B253B" w:rsidRDefault="002F7256" w:rsidP="002F7256">
      <w:pPr>
        <w:numPr>
          <w:ilvl w:val="0"/>
          <w:numId w:val="22"/>
        </w:numPr>
        <w:tabs>
          <w:tab w:val="clear" w:pos="567"/>
          <w:tab w:val="clear" w:pos="720"/>
          <w:tab w:val="left" w:pos="1134"/>
        </w:tabs>
        <w:ind w:left="1134" w:hanging="567"/>
      </w:pPr>
      <w:r w:rsidRPr="006B253B">
        <w:t>uġigħ ta’ ras, ebusija tal</w:t>
      </w:r>
      <w:r w:rsidRPr="006B253B">
        <w:noBreakHyphen/>
        <w:t>għonq, sensittività għad</w:t>
      </w:r>
      <w:r w:rsidRPr="006B253B">
        <w:noBreakHyphen/>
        <w:t>dawl, dardir u konfużjoni.</w:t>
      </w:r>
    </w:p>
    <w:p w14:paraId="6EBC881C" w14:textId="77777777" w:rsidR="002F7256" w:rsidRPr="006B253B" w:rsidRDefault="002F7256" w:rsidP="002F7256"/>
    <w:p w14:paraId="51BE9CEC" w14:textId="77777777" w:rsidR="002F7256" w:rsidRPr="006B253B" w:rsidRDefault="002F7256" w:rsidP="002F7256">
      <w:pPr>
        <w:widowControl w:val="0"/>
        <w:ind w:left="567"/>
      </w:pPr>
      <w:r w:rsidRPr="006B253B">
        <w:t>Għid lit-tabib tiegħek immedjatament jekk tosserva xi wieħed minn dawn is-sinjali ta’ infezzjoni. Dawn jistgħu jkunu sinjali ta’ infezzjonijiet bħal infezzjonijiet fis-sider, infezzjonijiet fil-ġilda, ħruq ta’ Sant’Antnin jew infezzjonijiet opportunistiċi li jista’ jkollhom kumplikazzjonijiet serji. Għid lit-tabib tiegħek jekk ikollok xi tip ta’ infezzjoni li ma tkunx trid titlaq jew li terġa tiġi lura. It-tabib tiegħek jista’ jiddeċiedi li m’għandekx tuża IMULDOSA qabel ma titlaq l-infezzjoni. Għid lit-tabib ukoll jekk ikollok xi feriti miftuħin jew selħiet, peress li jistgħu jiġu infettati.</w:t>
      </w:r>
    </w:p>
    <w:p w14:paraId="1896E23A" w14:textId="77777777" w:rsidR="002F7256" w:rsidRPr="006B253B" w:rsidRDefault="002F7256" w:rsidP="002F7256"/>
    <w:p w14:paraId="6F719266" w14:textId="77777777" w:rsidR="002F7256" w:rsidRPr="006B253B" w:rsidRDefault="002F7256" w:rsidP="002F7256">
      <w:pPr>
        <w:widowControl w:val="0"/>
        <w:ind w:left="567"/>
      </w:pPr>
      <w:r w:rsidRPr="006B253B">
        <w:rPr>
          <w:b/>
        </w:rPr>
        <w:t>Ġilda titqaxxar–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is-sintomi.</w:t>
      </w:r>
    </w:p>
    <w:p w14:paraId="730A5042" w14:textId="77777777" w:rsidR="002F7256" w:rsidRPr="006B253B" w:rsidRDefault="002F7256" w:rsidP="002F7256">
      <w:pPr>
        <w:widowControl w:val="0"/>
      </w:pPr>
    </w:p>
    <w:p w14:paraId="6DB5E1E5" w14:textId="77777777" w:rsidR="002F7256" w:rsidRPr="006B253B" w:rsidRDefault="002F7256" w:rsidP="002F7256">
      <w:pPr>
        <w:keepNext/>
      </w:pPr>
      <w:r w:rsidRPr="006B253B">
        <w:rPr>
          <w:b/>
        </w:rPr>
        <w:t>Effetti sekondarji oħra</w:t>
      </w:r>
    </w:p>
    <w:p w14:paraId="75A7FA03" w14:textId="77777777" w:rsidR="002F7256" w:rsidRPr="006B253B" w:rsidRDefault="002F7256" w:rsidP="002F7256"/>
    <w:p w14:paraId="482F2D9D" w14:textId="77777777" w:rsidR="002F7256" w:rsidRPr="006B253B" w:rsidRDefault="002F7256" w:rsidP="002F7256">
      <w:pPr>
        <w:keepNext/>
        <w:ind w:left="567"/>
      </w:pPr>
      <w:r w:rsidRPr="006B253B">
        <w:rPr>
          <w:b/>
          <w:bCs/>
        </w:rPr>
        <w:t xml:space="preserve">Effetti sekondarji komuni </w:t>
      </w:r>
      <w:r w:rsidRPr="006B253B">
        <w:rPr>
          <w:bCs/>
        </w:rPr>
        <w:t xml:space="preserve">(jistgħu jaffettwaw sa </w:t>
      </w:r>
      <w:r w:rsidRPr="006B253B">
        <w:t xml:space="preserve">persuna waħda minn kull </w:t>
      </w:r>
      <w:r w:rsidRPr="006B253B">
        <w:rPr>
          <w:bCs/>
        </w:rPr>
        <w:t>10 persuni)</w:t>
      </w:r>
      <w:r w:rsidRPr="006B253B">
        <w:rPr>
          <w:bCs/>
          <w:szCs w:val="17"/>
        </w:rPr>
        <w:t>:</w:t>
      </w:r>
    </w:p>
    <w:p w14:paraId="54F5C8DC" w14:textId="77777777" w:rsidR="002F7256" w:rsidRPr="006B253B" w:rsidRDefault="002F7256" w:rsidP="002F7256">
      <w:pPr>
        <w:numPr>
          <w:ilvl w:val="0"/>
          <w:numId w:val="22"/>
        </w:numPr>
        <w:tabs>
          <w:tab w:val="clear" w:pos="567"/>
          <w:tab w:val="clear" w:pos="720"/>
          <w:tab w:val="left" w:pos="1134"/>
        </w:tabs>
        <w:ind w:left="1134" w:hanging="567"/>
      </w:pPr>
      <w:r w:rsidRPr="006B253B">
        <w:t>Dijarea</w:t>
      </w:r>
    </w:p>
    <w:p w14:paraId="74277E2E" w14:textId="77777777" w:rsidR="002F7256" w:rsidRPr="006B253B" w:rsidRDefault="002F7256" w:rsidP="002F7256">
      <w:pPr>
        <w:numPr>
          <w:ilvl w:val="0"/>
          <w:numId w:val="22"/>
        </w:numPr>
        <w:tabs>
          <w:tab w:val="clear" w:pos="567"/>
          <w:tab w:val="clear" w:pos="720"/>
          <w:tab w:val="left" w:pos="1134"/>
        </w:tabs>
        <w:ind w:left="1134" w:hanging="567"/>
      </w:pPr>
      <w:r w:rsidRPr="006B253B">
        <w:t>Dardir</w:t>
      </w:r>
    </w:p>
    <w:p w14:paraId="2A2097E2" w14:textId="77777777" w:rsidR="002F7256" w:rsidRPr="006B253B" w:rsidRDefault="002F7256" w:rsidP="002F7256">
      <w:pPr>
        <w:numPr>
          <w:ilvl w:val="0"/>
          <w:numId w:val="22"/>
        </w:numPr>
        <w:tabs>
          <w:tab w:val="clear" w:pos="567"/>
          <w:tab w:val="clear" w:pos="720"/>
          <w:tab w:val="left" w:pos="1134"/>
        </w:tabs>
        <w:ind w:left="1134" w:hanging="567"/>
      </w:pPr>
      <w:bookmarkStart w:id="234" w:name="OLE_LINK200"/>
      <w:bookmarkStart w:id="235" w:name="OLE_LINK220"/>
      <w:r w:rsidRPr="006B253B">
        <w:t>Rimettar</w:t>
      </w:r>
    </w:p>
    <w:bookmarkEnd w:id="234"/>
    <w:bookmarkEnd w:id="235"/>
    <w:p w14:paraId="3F6F859B" w14:textId="77777777" w:rsidR="002F7256" w:rsidRPr="006B253B" w:rsidRDefault="002F7256" w:rsidP="002F7256">
      <w:pPr>
        <w:numPr>
          <w:ilvl w:val="0"/>
          <w:numId w:val="22"/>
        </w:numPr>
        <w:tabs>
          <w:tab w:val="clear" w:pos="567"/>
          <w:tab w:val="clear" w:pos="720"/>
          <w:tab w:val="left" w:pos="1134"/>
        </w:tabs>
        <w:ind w:left="1134" w:hanging="567"/>
      </w:pPr>
      <w:r w:rsidRPr="006B253B">
        <w:t>Għeja</w:t>
      </w:r>
    </w:p>
    <w:p w14:paraId="3465503E" w14:textId="77777777" w:rsidR="002F7256" w:rsidRPr="006B253B" w:rsidRDefault="002F7256" w:rsidP="002F7256">
      <w:pPr>
        <w:numPr>
          <w:ilvl w:val="0"/>
          <w:numId w:val="22"/>
        </w:numPr>
        <w:tabs>
          <w:tab w:val="clear" w:pos="567"/>
          <w:tab w:val="clear" w:pos="720"/>
          <w:tab w:val="left" w:pos="1134"/>
        </w:tabs>
        <w:ind w:left="1134" w:hanging="567"/>
      </w:pPr>
      <w:r w:rsidRPr="006B253B">
        <w:t>Sturdament</w:t>
      </w:r>
    </w:p>
    <w:p w14:paraId="2DC4388F" w14:textId="77777777" w:rsidR="002F7256" w:rsidRPr="006B253B" w:rsidRDefault="002F7256" w:rsidP="002F7256">
      <w:pPr>
        <w:numPr>
          <w:ilvl w:val="0"/>
          <w:numId w:val="22"/>
        </w:numPr>
        <w:tabs>
          <w:tab w:val="clear" w:pos="567"/>
          <w:tab w:val="clear" w:pos="720"/>
          <w:tab w:val="left" w:pos="1134"/>
        </w:tabs>
        <w:ind w:left="1134" w:hanging="567"/>
      </w:pPr>
      <w:r w:rsidRPr="006B253B">
        <w:t>Uġigħ ta’ ras</w:t>
      </w:r>
    </w:p>
    <w:p w14:paraId="5BBA9E37" w14:textId="77777777" w:rsidR="002F7256" w:rsidRPr="006B253B" w:rsidRDefault="002F7256" w:rsidP="002F7256">
      <w:pPr>
        <w:numPr>
          <w:ilvl w:val="0"/>
          <w:numId w:val="22"/>
        </w:numPr>
        <w:tabs>
          <w:tab w:val="clear" w:pos="567"/>
          <w:tab w:val="clear" w:pos="720"/>
          <w:tab w:val="left" w:pos="1134"/>
        </w:tabs>
        <w:ind w:left="1134" w:hanging="567"/>
      </w:pPr>
      <w:r w:rsidRPr="006B253B">
        <w:t>Ħakk (‘pruritus’)</w:t>
      </w:r>
    </w:p>
    <w:p w14:paraId="21547CC6" w14:textId="77777777" w:rsidR="002F7256" w:rsidRPr="006B253B" w:rsidRDefault="002F7256" w:rsidP="002F7256">
      <w:pPr>
        <w:numPr>
          <w:ilvl w:val="0"/>
          <w:numId w:val="22"/>
        </w:numPr>
        <w:tabs>
          <w:tab w:val="clear" w:pos="567"/>
          <w:tab w:val="clear" w:pos="720"/>
          <w:tab w:val="left" w:pos="1134"/>
        </w:tabs>
        <w:ind w:left="1134" w:hanging="567"/>
      </w:pPr>
      <w:r w:rsidRPr="006B253B">
        <w:t>Uġigħ f’dahrek, il-muskoli jew fl-għekiesi</w:t>
      </w:r>
    </w:p>
    <w:p w14:paraId="414374C6" w14:textId="77777777" w:rsidR="002F7256" w:rsidRPr="006B253B" w:rsidRDefault="002F7256" w:rsidP="002F7256">
      <w:pPr>
        <w:numPr>
          <w:ilvl w:val="0"/>
          <w:numId w:val="22"/>
        </w:numPr>
        <w:tabs>
          <w:tab w:val="clear" w:pos="567"/>
          <w:tab w:val="clear" w:pos="720"/>
          <w:tab w:val="left" w:pos="1134"/>
        </w:tabs>
        <w:ind w:left="1134" w:hanging="567"/>
      </w:pPr>
      <w:r w:rsidRPr="006B253B">
        <w:t>Uġigħ ta’ griżmejn</w:t>
      </w:r>
    </w:p>
    <w:p w14:paraId="53E39649" w14:textId="77777777" w:rsidR="002F7256" w:rsidRPr="006B253B" w:rsidRDefault="002F7256" w:rsidP="002F7256">
      <w:pPr>
        <w:numPr>
          <w:ilvl w:val="0"/>
          <w:numId w:val="22"/>
        </w:numPr>
        <w:tabs>
          <w:tab w:val="clear" w:pos="567"/>
          <w:tab w:val="clear" w:pos="720"/>
          <w:tab w:val="left" w:pos="1134"/>
        </w:tabs>
        <w:ind w:left="1134" w:hanging="567"/>
      </w:pPr>
      <w:r w:rsidRPr="006B253B">
        <w:t>Ħmura u wġigħ fejn tkun ingħatat l-injezzjoni</w:t>
      </w:r>
    </w:p>
    <w:p w14:paraId="5D095DDD" w14:textId="77777777" w:rsidR="002F7256" w:rsidRPr="006B253B" w:rsidRDefault="002F7256" w:rsidP="002F7256">
      <w:pPr>
        <w:numPr>
          <w:ilvl w:val="0"/>
          <w:numId w:val="22"/>
        </w:numPr>
        <w:tabs>
          <w:tab w:val="clear" w:pos="567"/>
          <w:tab w:val="clear" w:pos="720"/>
          <w:tab w:val="left" w:pos="1134"/>
        </w:tabs>
        <w:ind w:left="1134" w:hanging="567"/>
      </w:pPr>
      <w:r w:rsidRPr="006B253B">
        <w:t>Infezzjoni fis-sinus</w:t>
      </w:r>
    </w:p>
    <w:p w14:paraId="4B62BDFA" w14:textId="77777777" w:rsidR="002F7256" w:rsidRPr="006B253B" w:rsidRDefault="002F7256" w:rsidP="002F7256">
      <w:pPr>
        <w:tabs>
          <w:tab w:val="clear" w:pos="567"/>
        </w:tabs>
      </w:pPr>
    </w:p>
    <w:p w14:paraId="261EFFBB" w14:textId="77777777" w:rsidR="002F7256" w:rsidRPr="006B253B" w:rsidRDefault="002F7256" w:rsidP="002F7256">
      <w:pPr>
        <w:keepNext/>
        <w:ind w:left="567"/>
      </w:pPr>
      <w:bookmarkStart w:id="236" w:name="OLE_LINK221"/>
      <w:bookmarkStart w:id="237" w:name="OLE_LINK222"/>
      <w:r w:rsidRPr="006B253B">
        <w:rPr>
          <w:b/>
          <w:bCs/>
        </w:rPr>
        <w:t xml:space="preserve">Effetti skondarji mhux komuni </w:t>
      </w:r>
      <w:r w:rsidRPr="006B253B">
        <w:t>(jistgħu jaffettwaw sa persuna waħda minn kull 100 persuna):</w:t>
      </w:r>
    </w:p>
    <w:p w14:paraId="0E456F98" w14:textId="77777777" w:rsidR="002F7256" w:rsidRPr="006B253B" w:rsidRDefault="002F7256" w:rsidP="002F7256">
      <w:pPr>
        <w:numPr>
          <w:ilvl w:val="0"/>
          <w:numId w:val="17"/>
        </w:numPr>
        <w:tabs>
          <w:tab w:val="clear" w:pos="567"/>
          <w:tab w:val="clear" w:pos="720"/>
          <w:tab w:val="left" w:pos="1134"/>
        </w:tabs>
        <w:ind w:left="1134" w:hanging="567"/>
      </w:pPr>
      <w:r w:rsidRPr="006B253B">
        <w:t>Infezzjonijiet fis-snien</w:t>
      </w:r>
    </w:p>
    <w:p w14:paraId="18D6D8B6" w14:textId="77777777" w:rsidR="002F7256" w:rsidRPr="006B253B" w:rsidRDefault="002F7256" w:rsidP="002F7256">
      <w:pPr>
        <w:numPr>
          <w:ilvl w:val="0"/>
          <w:numId w:val="17"/>
        </w:numPr>
        <w:tabs>
          <w:tab w:val="clear" w:pos="567"/>
          <w:tab w:val="clear" w:pos="720"/>
          <w:tab w:val="left" w:pos="1134"/>
        </w:tabs>
        <w:ind w:left="1134" w:hanging="567"/>
      </w:pPr>
      <w:r w:rsidRPr="006B253B">
        <w:t>Infezzjoni fil-vaġina kkawżata mill-moffa</w:t>
      </w:r>
    </w:p>
    <w:p w14:paraId="05448454" w14:textId="77777777" w:rsidR="002F7256" w:rsidRPr="006B253B" w:rsidRDefault="002F7256" w:rsidP="002F7256">
      <w:pPr>
        <w:numPr>
          <w:ilvl w:val="0"/>
          <w:numId w:val="17"/>
        </w:numPr>
        <w:tabs>
          <w:tab w:val="clear" w:pos="567"/>
          <w:tab w:val="clear" w:pos="720"/>
          <w:tab w:val="left" w:pos="1134"/>
        </w:tabs>
        <w:ind w:left="1134" w:hanging="567"/>
      </w:pPr>
      <w:r w:rsidRPr="006B253B">
        <w:t>Dipressjoni</w:t>
      </w:r>
    </w:p>
    <w:p w14:paraId="3095458F" w14:textId="77777777" w:rsidR="002F7256" w:rsidRPr="006B253B" w:rsidRDefault="002F7256" w:rsidP="002F7256">
      <w:pPr>
        <w:numPr>
          <w:ilvl w:val="0"/>
          <w:numId w:val="17"/>
        </w:numPr>
        <w:tabs>
          <w:tab w:val="clear" w:pos="567"/>
          <w:tab w:val="clear" w:pos="720"/>
          <w:tab w:val="left" w:pos="1134"/>
        </w:tabs>
        <w:ind w:left="1134" w:hanging="567"/>
      </w:pPr>
      <w:r w:rsidRPr="006B253B">
        <w:t>Imnieħer imblukkat jew misdud</w:t>
      </w:r>
    </w:p>
    <w:p w14:paraId="699A5DE2" w14:textId="77777777" w:rsidR="002F7256" w:rsidRPr="006B253B" w:rsidRDefault="002F7256" w:rsidP="002F7256">
      <w:pPr>
        <w:numPr>
          <w:ilvl w:val="0"/>
          <w:numId w:val="22"/>
        </w:numPr>
        <w:tabs>
          <w:tab w:val="clear" w:pos="567"/>
          <w:tab w:val="clear" w:pos="720"/>
          <w:tab w:val="left" w:pos="1134"/>
        </w:tabs>
        <w:ind w:left="1134" w:hanging="567"/>
      </w:pPr>
      <w:r w:rsidRPr="006B253B">
        <w:t>Ħruġ ta’ demm, tbenġil, ebusija, nefħa u ħakk fejn tkun ingħatat l-injezzjoni</w:t>
      </w:r>
    </w:p>
    <w:p w14:paraId="62108642" w14:textId="77777777" w:rsidR="002F7256" w:rsidRPr="006B253B" w:rsidRDefault="002F7256" w:rsidP="002F7256">
      <w:pPr>
        <w:numPr>
          <w:ilvl w:val="0"/>
          <w:numId w:val="22"/>
        </w:numPr>
        <w:tabs>
          <w:tab w:val="clear" w:pos="567"/>
          <w:tab w:val="clear" w:pos="720"/>
          <w:tab w:val="left" w:pos="1134"/>
        </w:tabs>
        <w:ind w:left="1134" w:hanging="567"/>
      </w:pPr>
      <w:r w:rsidRPr="006B253B">
        <w:t>Tħossok debboli</w:t>
      </w:r>
    </w:p>
    <w:p w14:paraId="2EFB860B" w14:textId="77777777" w:rsidR="002F7256" w:rsidRPr="006B253B" w:rsidRDefault="002F7256" w:rsidP="002F7256">
      <w:pPr>
        <w:numPr>
          <w:ilvl w:val="0"/>
          <w:numId w:val="22"/>
        </w:numPr>
        <w:tabs>
          <w:tab w:val="clear" w:pos="567"/>
          <w:tab w:val="clear" w:pos="720"/>
          <w:tab w:val="left" w:pos="1134"/>
        </w:tabs>
        <w:ind w:left="1134" w:hanging="567"/>
      </w:pPr>
      <w:r w:rsidRPr="006B253B">
        <w:t>Tebqet il-għajn imdendla jew muskoli mitluqin fuq naħa waħda tal-wiċċ (‘paraliżi tal-wiċċ’ jew ‘paraliżi ta’ Bell’), li ġeneralment huwa temporanju.</w:t>
      </w:r>
    </w:p>
    <w:p w14:paraId="02521556" w14:textId="77777777" w:rsidR="002F7256" w:rsidRPr="006B253B" w:rsidRDefault="002F7256" w:rsidP="002F7256">
      <w:pPr>
        <w:numPr>
          <w:ilvl w:val="0"/>
          <w:numId w:val="17"/>
        </w:numPr>
        <w:tabs>
          <w:tab w:val="clear" w:pos="567"/>
          <w:tab w:val="clear" w:pos="720"/>
          <w:tab w:val="left" w:pos="1134"/>
        </w:tabs>
        <w:ind w:left="1134" w:hanging="567"/>
      </w:pPr>
      <w:r w:rsidRPr="006B253B">
        <w:t>Bidla fil-psorijasi bi ħmura u nfafet sofor jew bojod ġodda żgħar ħafna fuq il-ġilda, xi kultant akkumpanjati minn deni (psorijasi bil-ponot)</w:t>
      </w:r>
    </w:p>
    <w:p w14:paraId="220946B5" w14:textId="77777777" w:rsidR="002F7256" w:rsidRPr="006B253B" w:rsidRDefault="002F7256" w:rsidP="002F7256">
      <w:pPr>
        <w:numPr>
          <w:ilvl w:val="0"/>
          <w:numId w:val="17"/>
        </w:numPr>
        <w:tabs>
          <w:tab w:val="clear" w:pos="567"/>
          <w:tab w:val="clear" w:pos="720"/>
          <w:tab w:val="left" w:pos="1134"/>
        </w:tabs>
        <w:ind w:left="1134" w:hanging="567"/>
      </w:pPr>
      <w:r w:rsidRPr="006B253B">
        <w:t>Ġilda titqaxxar</w:t>
      </w:r>
    </w:p>
    <w:p w14:paraId="58EA45A7" w14:textId="77777777" w:rsidR="002F7256" w:rsidRPr="006B253B" w:rsidRDefault="002F7256" w:rsidP="002F7256">
      <w:pPr>
        <w:numPr>
          <w:ilvl w:val="0"/>
          <w:numId w:val="17"/>
        </w:numPr>
        <w:tabs>
          <w:tab w:val="clear" w:pos="567"/>
          <w:tab w:val="clear" w:pos="720"/>
          <w:tab w:val="left" w:pos="1134"/>
        </w:tabs>
        <w:ind w:left="1134" w:hanging="567"/>
      </w:pPr>
      <w:r w:rsidRPr="006B253B">
        <w:t>Akne</w:t>
      </w:r>
    </w:p>
    <w:bookmarkEnd w:id="236"/>
    <w:bookmarkEnd w:id="237"/>
    <w:p w14:paraId="2E7EF57B" w14:textId="77777777" w:rsidR="002F7256" w:rsidRPr="006B253B" w:rsidRDefault="002F7256" w:rsidP="002F7256"/>
    <w:p w14:paraId="579C330B" w14:textId="77777777" w:rsidR="002F7256" w:rsidRPr="006B253B" w:rsidRDefault="002F7256" w:rsidP="002F7256">
      <w:pPr>
        <w:keepNext/>
        <w:ind w:left="567"/>
      </w:pPr>
      <w:r w:rsidRPr="006B253B">
        <w:rPr>
          <w:b/>
        </w:rPr>
        <w:t xml:space="preserve">Effetti sekondarji rari </w:t>
      </w:r>
      <w:r w:rsidRPr="006B253B">
        <w:t>(jistgħu jaffettwaw sa persuna 1 minn kull 1 000)</w:t>
      </w:r>
    </w:p>
    <w:p w14:paraId="1E5F1227" w14:textId="77777777" w:rsidR="002F7256" w:rsidRPr="006B253B" w:rsidRDefault="002F7256" w:rsidP="002F7256">
      <w:pPr>
        <w:numPr>
          <w:ilvl w:val="0"/>
          <w:numId w:val="17"/>
        </w:numPr>
        <w:tabs>
          <w:tab w:val="clear" w:pos="567"/>
          <w:tab w:val="clear" w:pos="720"/>
          <w:tab w:val="num" w:pos="1134"/>
        </w:tabs>
        <w:ind w:left="1134" w:hanging="567"/>
        <w:rPr>
          <w:szCs w:val="22"/>
        </w:rPr>
      </w:pPr>
      <w:r w:rsidRPr="006B253B">
        <w:t>Ħmura u ġilda titqaxxar fuq parti kbira tal-ġisem, li tista’ tkun bil-ħakk jew bl-uġigħ (dermatite fejn il-ġilda taqa’ qxur qxur). Sintomi simili xi drabi jiżviluppaw bħala bidla naturali fit-tip ta’ sintomi tal-psorijasi (psorijasi eritrodermika)</w:t>
      </w:r>
    </w:p>
    <w:p w14:paraId="40481DE3" w14:textId="77777777" w:rsidR="002F7256" w:rsidRPr="006B253B" w:rsidRDefault="002F7256" w:rsidP="002F7256">
      <w:pPr>
        <w:numPr>
          <w:ilvl w:val="0"/>
          <w:numId w:val="17"/>
        </w:numPr>
        <w:tabs>
          <w:tab w:val="clear" w:pos="567"/>
          <w:tab w:val="clear" w:pos="720"/>
        </w:tabs>
        <w:ind w:left="1134" w:hanging="567"/>
        <w:rPr>
          <w:szCs w:val="22"/>
        </w:rPr>
      </w:pPr>
      <w:r w:rsidRPr="006B253B">
        <w:t>Infjammazzjoni tal-kanali tad-demm żgħar, li tista’ twassal għal raxx fil-ġilda b’ħotob żgħar ħomor jew vjola, deni jew uġigħ fl-ġogi (vaskulite)</w:t>
      </w:r>
    </w:p>
    <w:p w14:paraId="29AF5E64" w14:textId="77777777" w:rsidR="002F7256" w:rsidRPr="006B253B" w:rsidRDefault="002F7256" w:rsidP="002F7256">
      <w:pPr>
        <w:tabs>
          <w:tab w:val="clear" w:pos="567"/>
        </w:tabs>
        <w:ind w:left="567"/>
        <w:rPr>
          <w:szCs w:val="22"/>
        </w:rPr>
      </w:pPr>
    </w:p>
    <w:p w14:paraId="47C4DC66" w14:textId="77777777" w:rsidR="002F7256" w:rsidRPr="006B253B" w:rsidRDefault="002F7256" w:rsidP="002F7256">
      <w:pPr>
        <w:keepNext/>
        <w:tabs>
          <w:tab w:val="clear" w:pos="567"/>
          <w:tab w:val="num" w:pos="1745"/>
        </w:tabs>
        <w:ind w:left="567"/>
        <w:rPr>
          <w:szCs w:val="22"/>
        </w:rPr>
      </w:pPr>
      <w:r w:rsidRPr="006B253B">
        <w:rPr>
          <w:b/>
          <w:bCs/>
          <w:szCs w:val="22"/>
        </w:rPr>
        <w:t xml:space="preserve">Effetti sekondarji rari ħafna </w:t>
      </w:r>
      <w:r w:rsidRPr="006B253B">
        <w:rPr>
          <w:szCs w:val="22"/>
        </w:rPr>
        <w:t>(jistgħu jaffettwaw sa persuna 1 minn kull 10,000)</w:t>
      </w:r>
    </w:p>
    <w:p w14:paraId="66480620" w14:textId="77777777" w:rsidR="002F7256" w:rsidRPr="006B253B" w:rsidRDefault="002F7256" w:rsidP="002F7256">
      <w:pPr>
        <w:numPr>
          <w:ilvl w:val="0"/>
          <w:numId w:val="17"/>
        </w:numPr>
        <w:tabs>
          <w:tab w:val="clear" w:pos="567"/>
          <w:tab w:val="clear" w:pos="720"/>
        </w:tabs>
        <w:ind w:left="1134" w:hanging="567"/>
      </w:pPr>
      <w:r w:rsidRPr="006B253B">
        <w:t>Infafet fuq il-ġilda li jistgħu jkunu ħomor, iqabbduk il-ħakk, u bl-uġigħ (Infafet pemfigojdi).</w:t>
      </w:r>
    </w:p>
    <w:p w14:paraId="741FE7FE" w14:textId="77777777" w:rsidR="002F7256" w:rsidRPr="006B253B" w:rsidRDefault="002F7256" w:rsidP="002F7256">
      <w:pPr>
        <w:numPr>
          <w:ilvl w:val="0"/>
          <w:numId w:val="17"/>
        </w:numPr>
        <w:tabs>
          <w:tab w:val="clear" w:pos="567"/>
          <w:tab w:val="clear" w:pos="720"/>
        </w:tabs>
        <w:ind w:left="1134" w:hanging="567"/>
      </w:pPr>
      <w:r w:rsidRPr="006B253B">
        <w:t>Lupus tal</w:t>
      </w:r>
      <w:r w:rsidRPr="006B253B">
        <w:noBreakHyphen/>
        <w:t>ġilda jew sindrome bħal lupus (raxx aħmar, imtella’, bil</w:t>
      </w:r>
      <w:r w:rsidRPr="006B253B">
        <w:noBreakHyphen/>
        <w:t>qxur fuq partijiet tal</w:t>
      </w:r>
      <w:r w:rsidRPr="006B253B">
        <w:noBreakHyphen/>
        <w:t>ġilda li huma esposti għax</w:t>
      </w:r>
      <w:r w:rsidRPr="006B253B">
        <w:noBreakHyphen/>
        <w:t>xemx possibilment b’uġigħ fil</w:t>
      </w:r>
      <w:r w:rsidRPr="006B253B">
        <w:noBreakHyphen/>
        <w:t>ġogi).</w:t>
      </w:r>
    </w:p>
    <w:p w14:paraId="0713EA79" w14:textId="77777777" w:rsidR="002F7256" w:rsidRPr="006B253B" w:rsidRDefault="002F7256" w:rsidP="002F7256">
      <w:pPr>
        <w:widowControl w:val="0"/>
        <w:rPr>
          <w:bCs/>
          <w:szCs w:val="22"/>
        </w:rPr>
      </w:pPr>
    </w:p>
    <w:p w14:paraId="2216C65A" w14:textId="77777777" w:rsidR="002F7256" w:rsidRPr="006B253B" w:rsidRDefault="002F7256" w:rsidP="002F7256">
      <w:pPr>
        <w:keepNext/>
        <w:widowControl w:val="0"/>
        <w:rPr>
          <w:szCs w:val="22"/>
        </w:rPr>
      </w:pPr>
      <w:r w:rsidRPr="006B253B">
        <w:rPr>
          <w:b/>
          <w:bCs/>
        </w:rPr>
        <w:t>Rappurtar tal-effetti sekondarji</w:t>
      </w:r>
    </w:p>
    <w:p w14:paraId="5EC42C7B" w14:textId="77777777" w:rsidR="002F7256" w:rsidRPr="006B253B" w:rsidRDefault="002F7256" w:rsidP="002F7256">
      <w:pPr>
        <w:widowControl w:val="0"/>
      </w:pPr>
      <w:r w:rsidRPr="006B253B">
        <w:rPr>
          <w:szCs w:val="22"/>
        </w:rPr>
        <w:t>Jekk ikollok xi effett sekondarju, kellem lit-tabib jew lill-ispiżjar tiegħek</w:t>
      </w:r>
      <w:r w:rsidRPr="006B253B">
        <w:t>. Dan jinkludi xi effett sekondarju li mhuwiex elenkat f’dan il-fuljett</w:t>
      </w:r>
      <w:r w:rsidRPr="006B253B">
        <w:rPr>
          <w:szCs w:val="22"/>
        </w:rPr>
        <w:t xml:space="preserve">. </w:t>
      </w:r>
      <w:r w:rsidRPr="006B253B">
        <w:t xml:space="preserve">Tista’ wkoll tirrapporta effetti sekondarji permezz </w:t>
      </w:r>
      <w:r w:rsidRPr="006B253B">
        <w:rPr>
          <w:highlight w:val="lightGray"/>
        </w:rPr>
        <w:t>tas-sistema ta’ rappurtar nazzjonali imniżżla f’</w:t>
      </w:r>
      <w:hyperlink r:id="rId17" w:history="1">
        <w:r w:rsidRPr="006B253B">
          <w:rPr>
            <w:rStyle w:val="Hyperlink"/>
            <w:shd w:val="clear" w:color="auto" w:fill="C0C0C0"/>
          </w:rPr>
          <w:t>Appendiċi V</w:t>
        </w:r>
      </w:hyperlink>
      <w:r w:rsidRPr="006B253B">
        <w:t>. Billi tirrapporta l-effetti sekondarji tista’ tgħin biex tiġi pprovduta aktar informazzjoni dwar is-sigurtà ta’ din il-mediċina</w:t>
      </w:r>
      <w:r w:rsidRPr="006B253B">
        <w:rPr>
          <w:szCs w:val="22"/>
        </w:rPr>
        <w:t>.</w:t>
      </w:r>
    </w:p>
    <w:p w14:paraId="26EB56F5" w14:textId="77777777" w:rsidR="002F7256" w:rsidRPr="006B253B" w:rsidRDefault="002F7256" w:rsidP="002F7256">
      <w:pPr>
        <w:tabs>
          <w:tab w:val="clear" w:pos="567"/>
        </w:tabs>
      </w:pPr>
    </w:p>
    <w:p w14:paraId="2D73BA8A" w14:textId="77777777" w:rsidR="002F7256" w:rsidRPr="006B253B" w:rsidRDefault="002F7256" w:rsidP="002F7256">
      <w:pPr>
        <w:tabs>
          <w:tab w:val="clear" w:pos="567"/>
        </w:tabs>
      </w:pPr>
    </w:p>
    <w:p w14:paraId="4BC80930" w14:textId="77777777" w:rsidR="002F7256" w:rsidRPr="006B253B" w:rsidRDefault="002F7256" w:rsidP="002F7256">
      <w:pPr>
        <w:keepNext/>
        <w:ind w:left="567" w:hanging="567"/>
        <w:outlineLvl w:val="2"/>
        <w:rPr>
          <w:b/>
          <w:bCs/>
        </w:rPr>
      </w:pPr>
      <w:r w:rsidRPr="006B253B">
        <w:rPr>
          <w:b/>
          <w:bCs/>
        </w:rPr>
        <w:t>5.</w:t>
      </w:r>
      <w:r w:rsidRPr="006B253B">
        <w:rPr>
          <w:b/>
          <w:bCs/>
        </w:rPr>
        <w:tab/>
        <w:t>Kif taħżen IMULDOSA</w:t>
      </w:r>
    </w:p>
    <w:p w14:paraId="54155419" w14:textId="77777777" w:rsidR="002F7256" w:rsidRPr="006B253B" w:rsidRDefault="002F7256" w:rsidP="002F7256">
      <w:pPr>
        <w:keepNext/>
        <w:tabs>
          <w:tab w:val="clear" w:pos="567"/>
        </w:tabs>
      </w:pPr>
    </w:p>
    <w:p w14:paraId="51481EDE" w14:textId="77777777" w:rsidR="002F7256" w:rsidRPr="006B253B" w:rsidRDefault="002F7256" w:rsidP="002F7256">
      <w:pPr>
        <w:numPr>
          <w:ilvl w:val="0"/>
          <w:numId w:val="18"/>
        </w:numPr>
        <w:tabs>
          <w:tab w:val="left" w:pos="567"/>
        </w:tabs>
      </w:pPr>
      <w:r w:rsidRPr="006B253B">
        <w:t>IMULDOSA 130 mg konċentrat għal soluzzjoni għall-infużjoni jingħata fi sptar jew klinika u l-pazjenti m’għandhomx bżonn li jaħżnuh jew li jimmaniġġjawh.</w:t>
      </w:r>
    </w:p>
    <w:p w14:paraId="56D5180B" w14:textId="77777777" w:rsidR="002F7256" w:rsidRPr="006B253B" w:rsidRDefault="002F7256" w:rsidP="002F7256">
      <w:pPr>
        <w:numPr>
          <w:ilvl w:val="0"/>
          <w:numId w:val="18"/>
        </w:numPr>
        <w:tabs>
          <w:tab w:val="left" w:pos="567"/>
        </w:tabs>
      </w:pPr>
      <w:r w:rsidRPr="006B253B">
        <w:t>Żomm din il-mediċina fejn ma tidhirx u ma tintlaħaqx mit-tfal.</w:t>
      </w:r>
    </w:p>
    <w:p w14:paraId="48083F54" w14:textId="77777777" w:rsidR="002F7256" w:rsidRPr="006B253B" w:rsidRDefault="002F7256" w:rsidP="002F7256">
      <w:pPr>
        <w:numPr>
          <w:ilvl w:val="0"/>
          <w:numId w:val="18"/>
        </w:numPr>
        <w:tabs>
          <w:tab w:val="left" w:pos="567"/>
        </w:tabs>
      </w:pPr>
      <w:r w:rsidRPr="006B253B">
        <w:t>Aħżen fi friġġ (2°C–8°C). Tagħmlux fil-friża.</w:t>
      </w:r>
    </w:p>
    <w:p w14:paraId="7F72517A" w14:textId="77777777" w:rsidR="002F7256" w:rsidRPr="006B253B" w:rsidRDefault="002F7256" w:rsidP="002F7256">
      <w:pPr>
        <w:numPr>
          <w:ilvl w:val="0"/>
          <w:numId w:val="18"/>
        </w:numPr>
        <w:tabs>
          <w:tab w:val="left" w:pos="567"/>
        </w:tabs>
      </w:pPr>
      <w:r w:rsidRPr="006B253B">
        <w:t>Żomm il-fjala fil-kartuna ta’ barra sabiex tilqa’ mid-dawl.</w:t>
      </w:r>
    </w:p>
    <w:p w14:paraId="5FACBEF6" w14:textId="77777777" w:rsidR="002F7256" w:rsidRPr="006B253B" w:rsidRDefault="002F7256" w:rsidP="002F7256">
      <w:pPr>
        <w:numPr>
          <w:ilvl w:val="0"/>
          <w:numId w:val="18"/>
        </w:numPr>
        <w:tabs>
          <w:tab w:val="left" w:pos="567"/>
        </w:tabs>
      </w:pPr>
      <w:r w:rsidRPr="006B253B">
        <w:t>Tħawwadx il-fjali ta’ IMULDOSA. Jekk ġiet imħawwda bil-qawwa għal-tul ta’ ħin il-mediċina tista’ ma tibqax tajba biex tintuża.</w:t>
      </w:r>
    </w:p>
    <w:p w14:paraId="0126D723" w14:textId="77777777" w:rsidR="002F7256" w:rsidRPr="006B253B" w:rsidRDefault="002F7256" w:rsidP="002F7256">
      <w:pPr>
        <w:tabs>
          <w:tab w:val="clear" w:pos="567"/>
        </w:tabs>
      </w:pPr>
    </w:p>
    <w:p w14:paraId="4A17FF2E" w14:textId="77777777" w:rsidR="002F7256" w:rsidRPr="006B253B" w:rsidRDefault="002F7256" w:rsidP="002F7256">
      <w:pPr>
        <w:keepNext/>
        <w:tabs>
          <w:tab w:val="clear" w:pos="567"/>
        </w:tabs>
        <w:rPr>
          <w:bCs/>
        </w:rPr>
      </w:pPr>
      <w:r w:rsidRPr="006B253B">
        <w:rPr>
          <w:b/>
          <w:bCs/>
        </w:rPr>
        <w:t>Tużax din il-mediċina</w:t>
      </w:r>
    </w:p>
    <w:p w14:paraId="15A55AA9" w14:textId="77777777" w:rsidR="002F7256" w:rsidRPr="006B253B" w:rsidRDefault="002F7256" w:rsidP="002F7256">
      <w:pPr>
        <w:numPr>
          <w:ilvl w:val="0"/>
          <w:numId w:val="18"/>
        </w:numPr>
        <w:tabs>
          <w:tab w:val="left" w:pos="567"/>
        </w:tabs>
      </w:pPr>
      <w:r w:rsidRPr="006B253B">
        <w:rPr>
          <w:bCs/>
        </w:rPr>
        <w:t>Wara d-data ta’ meta tiskadi li tidher fuq it-tikketta u l-kartuna wara ‘EXP’. Id-data ta’ meta tiskadi tirreferi għall-aħħar ġurnata ta’ dak ix-xahar</w:t>
      </w:r>
    </w:p>
    <w:p w14:paraId="0393C743" w14:textId="77777777" w:rsidR="002F7256" w:rsidRPr="006B253B" w:rsidRDefault="002F7256" w:rsidP="002F7256">
      <w:pPr>
        <w:numPr>
          <w:ilvl w:val="0"/>
          <w:numId w:val="18"/>
        </w:numPr>
        <w:tabs>
          <w:tab w:val="left" w:pos="567"/>
        </w:tabs>
      </w:pPr>
      <w:r w:rsidRPr="006B253B">
        <w:t>Jekk il-likwidu tilef il-kulur, imdardar jew jekk tara frak jgħum fih (ara s-sezzjoni 6 ‘Id-dehra ta’ IMULDOSA u l-kontenut tal-pakkett’)</w:t>
      </w:r>
    </w:p>
    <w:p w14:paraId="574FFBDA" w14:textId="77777777" w:rsidR="002F7256" w:rsidRPr="006B253B" w:rsidRDefault="002F7256" w:rsidP="002F7256">
      <w:pPr>
        <w:numPr>
          <w:ilvl w:val="0"/>
          <w:numId w:val="18"/>
        </w:numPr>
        <w:tabs>
          <w:tab w:val="left" w:pos="567"/>
        </w:tabs>
      </w:pPr>
      <w:r w:rsidRPr="006B253B">
        <w:t>Jekk taf, jew taħseb li huwa seta’ ġie espost għal temperaturi estremi (bħal per eżempju ġie ffriżat jew imsaħħan aċċidentalment)</w:t>
      </w:r>
    </w:p>
    <w:p w14:paraId="327DC1F9" w14:textId="77777777" w:rsidR="002F7256" w:rsidRPr="006B253B" w:rsidRDefault="002F7256" w:rsidP="002F7256">
      <w:pPr>
        <w:numPr>
          <w:ilvl w:val="0"/>
          <w:numId w:val="18"/>
        </w:numPr>
        <w:tabs>
          <w:tab w:val="left" w:pos="567"/>
        </w:tabs>
      </w:pPr>
      <w:r w:rsidRPr="006B253B">
        <w:t>Jekk il-prodott ġie mħawwad bil-qawwa</w:t>
      </w:r>
    </w:p>
    <w:p w14:paraId="1D8736E4" w14:textId="77777777" w:rsidR="002F7256" w:rsidRPr="006B253B" w:rsidRDefault="002F7256" w:rsidP="002F7256">
      <w:pPr>
        <w:numPr>
          <w:ilvl w:val="0"/>
          <w:numId w:val="18"/>
        </w:numPr>
        <w:tabs>
          <w:tab w:val="left" w:pos="567"/>
        </w:tabs>
      </w:pPr>
      <w:r w:rsidRPr="006B253B">
        <w:t>Jekk is-sigill ikun imkisser.</w:t>
      </w:r>
    </w:p>
    <w:p w14:paraId="67517C9A" w14:textId="77777777" w:rsidR="002F7256" w:rsidRPr="006B253B" w:rsidRDefault="002F7256" w:rsidP="002F7256">
      <w:pPr>
        <w:tabs>
          <w:tab w:val="clear" w:pos="567"/>
        </w:tabs>
      </w:pPr>
      <w:r w:rsidRPr="006B253B">
        <w:t>IMULDOSA qiegħed biex jintuża darba biss. Kull fdal tas-soluzzjoni għall-infużjoni dilwita jew tal-prodott li ma jkunx intuża li jibqa’ fil-fjala u fis-siringa għandu jintrema kif jitolbu l-liġijiet lokali.</w:t>
      </w:r>
    </w:p>
    <w:p w14:paraId="3C260D7E" w14:textId="77777777" w:rsidR="002F7256" w:rsidRPr="006B253B" w:rsidRDefault="002F7256" w:rsidP="002F7256">
      <w:pPr>
        <w:tabs>
          <w:tab w:val="clear" w:pos="567"/>
        </w:tabs>
      </w:pPr>
    </w:p>
    <w:p w14:paraId="2D5CD9F0" w14:textId="77777777" w:rsidR="002F7256" w:rsidRPr="006B253B" w:rsidRDefault="002F7256" w:rsidP="002F7256">
      <w:pPr>
        <w:keepNext/>
        <w:ind w:left="567" w:hanging="567"/>
        <w:outlineLvl w:val="2"/>
        <w:rPr>
          <w:b/>
          <w:bCs/>
        </w:rPr>
      </w:pPr>
      <w:r w:rsidRPr="006B253B">
        <w:rPr>
          <w:b/>
          <w:bCs/>
        </w:rPr>
        <w:t>6.</w:t>
      </w:r>
      <w:r w:rsidRPr="006B253B">
        <w:rPr>
          <w:b/>
          <w:bCs/>
        </w:rPr>
        <w:tab/>
        <w:t>Kontenut tal-pakkett u informazzjoni oħra</w:t>
      </w:r>
    </w:p>
    <w:p w14:paraId="5E2189DA" w14:textId="77777777" w:rsidR="002F7256" w:rsidRPr="006B253B" w:rsidRDefault="002F7256" w:rsidP="002F7256">
      <w:pPr>
        <w:keepNext/>
        <w:tabs>
          <w:tab w:val="clear" w:pos="567"/>
        </w:tabs>
      </w:pPr>
    </w:p>
    <w:p w14:paraId="47B25CD7" w14:textId="77777777" w:rsidR="002F7256" w:rsidRPr="006B253B" w:rsidRDefault="002F7256" w:rsidP="002F7256">
      <w:pPr>
        <w:keepNext/>
        <w:tabs>
          <w:tab w:val="clear" w:pos="567"/>
        </w:tabs>
        <w:rPr>
          <w:bCs/>
        </w:rPr>
      </w:pPr>
      <w:r w:rsidRPr="006B253B">
        <w:rPr>
          <w:b/>
        </w:rPr>
        <w:t>X’fih</w:t>
      </w:r>
      <w:r w:rsidRPr="006B253B">
        <w:rPr>
          <w:b/>
          <w:bCs/>
        </w:rPr>
        <w:t xml:space="preserve"> IMULDOSA</w:t>
      </w:r>
    </w:p>
    <w:p w14:paraId="20A08C7C" w14:textId="77777777" w:rsidR="002F7256" w:rsidRPr="006B253B" w:rsidRDefault="002F7256" w:rsidP="002F7256">
      <w:pPr>
        <w:numPr>
          <w:ilvl w:val="0"/>
          <w:numId w:val="18"/>
        </w:numPr>
        <w:tabs>
          <w:tab w:val="left" w:pos="567"/>
        </w:tabs>
        <w:rPr>
          <w:bCs/>
        </w:rPr>
      </w:pPr>
      <w:r w:rsidRPr="006B253B">
        <w:rPr>
          <w:bCs/>
        </w:rPr>
        <w:t>Is-sustanza attiva hi</w:t>
      </w:r>
      <w:r w:rsidRPr="006B253B">
        <w:t xml:space="preserve"> ustekinumab. Kull fjala fiha 130 mg ustekinumab f’26 mL.</w:t>
      </w:r>
    </w:p>
    <w:p w14:paraId="4A3A257F" w14:textId="7DD883C6" w:rsidR="002F7256" w:rsidRPr="006B253B" w:rsidRDefault="002F7256" w:rsidP="002F7256">
      <w:pPr>
        <w:numPr>
          <w:ilvl w:val="0"/>
          <w:numId w:val="18"/>
        </w:numPr>
        <w:tabs>
          <w:tab w:val="left" w:pos="567"/>
        </w:tabs>
      </w:pPr>
      <w:r w:rsidRPr="006B253B">
        <w:rPr>
          <w:bCs/>
        </w:rPr>
        <w:t xml:space="preserve">Is-sustanzi l-oħra huma </w:t>
      </w:r>
      <w:r w:rsidRPr="006B253B">
        <w:t>EDTA disodium salt dihydrate</w:t>
      </w:r>
      <w:r w:rsidR="00EF3E17">
        <w:t xml:space="preserve"> (E385)</w:t>
      </w:r>
      <w:r w:rsidRPr="006B253B">
        <w:t>, L-histidine, L-histidine hydrochloride monohydrate, L-methionine, polysorbate 80</w:t>
      </w:r>
      <w:r w:rsidR="00EF3E17">
        <w:t xml:space="preserve"> (E433)</w:t>
      </w:r>
      <w:r w:rsidRPr="006B253B">
        <w:t>, sucrose, u ilma għall-injezzjoni.</w:t>
      </w:r>
    </w:p>
    <w:p w14:paraId="33BD58AC" w14:textId="77777777" w:rsidR="002F7256" w:rsidRPr="006B253B" w:rsidRDefault="002F7256" w:rsidP="002F7256">
      <w:pPr>
        <w:tabs>
          <w:tab w:val="clear" w:pos="567"/>
        </w:tabs>
      </w:pPr>
    </w:p>
    <w:p w14:paraId="01FF88AB" w14:textId="77777777" w:rsidR="002F7256" w:rsidRPr="006B253B" w:rsidRDefault="002F7256" w:rsidP="002F7256">
      <w:pPr>
        <w:keepNext/>
        <w:tabs>
          <w:tab w:val="clear" w:pos="567"/>
        </w:tabs>
      </w:pPr>
      <w:r w:rsidRPr="006B253B">
        <w:rPr>
          <w:b/>
        </w:rPr>
        <w:t>Kif jidher IMULDOSA u l-kontenut tal-pakkett</w:t>
      </w:r>
    </w:p>
    <w:p w14:paraId="432AB4DA" w14:textId="77777777" w:rsidR="002F7256" w:rsidRPr="006B253B" w:rsidRDefault="002F7256" w:rsidP="002F7256">
      <w:r w:rsidRPr="006B253B">
        <w:t>IMULDOSA huwa soluzzjoni għall-</w:t>
      </w:r>
      <w:bookmarkStart w:id="238" w:name="OLE_LINK114"/>
      <w:bookmarkStart w:id="239" w:name="OLE_LINK119"/>
      <w:r w:rsidRPr="006B253B">
        <w:t>infużjoni</w:t>
      </w:r>
      <w:bookmarkEnd w:id="238"/>
      <w:bookmarkEnd w:id="239"/>
      <w:r w:rsidRPr="006B253B">
        <w:t xml:space="preserve"> minn bla kulur sa kemxejn safra u minn trasparenti sa tkanġi ftit. Huwa fornut f’pakkett tal-kartun li fih fjala tal-ħġieġ ta’ 30 mL b’doża waħda. Kull fjala fiha 130 mg ustekinumab f’26 mL ta’ konċentrat għal soluzzjoni għall- infużjoni.</w:t>
      </w:r>
    </w:p>
    <w:p w14:paraId="5868F9E5" w14:textId="77777777" w:rsidR="002F7256" w:rsidRPr="006B253B" w:rsidRDefault="002F7256" w:rsidP="002F7256"/>
    <w:p w14:paraId="4E47A9D8" w14:textId="77777777" w:rsidR="002F7256" w:rsidRPr="006B253B" w:rsidRDefault="002F7256" w:rsidP="002F7256">
      <w:pPr>
        <w:keepNext/>
        <w:tabs>
          <w:tab w:val="clear" w:pos="567"/>
        </w:tabs>
        <w:rPr>
          <w:szCs w:val="13"/>
        </w:rPr>
      </w:pPr>
      <w:r w:rsidRPr="006B253B">
        <w:rPr>
          <w:b/>
        </w:rPr>
        <w:t>Detentur tal-Awtorizzazzjoni għat-Tqegħid fis-Suq</w:t>
      </w:r>
    </w:p>
    <w:p w14:paraId="2E4BB3A3" w14:textId="77777777" w:rsidR="002F7256" w:rsidRPr="006B253B" w:rsidRDefault="002F7256" w:rsidP="002F7256">
      <w:pPr>
        <w:tabs>
          <w:tab w:val="clear" w:pos="567"/>
        </w:tabs>
      </w:pPr>
      <w:r w:rsidRPr="006B253B">
        <w:t>Accord Healthcare S.L.U.</w:t>
      </w:r>
    </w:p>
    <w:p w14:paraId="29374AD5" w14:textId="77777777" w:rsidR="002F7256" w:rsidRPr="006B253B" w:rsidRDefault="002F7256" w:rsidP="002F7256">
      <w:pPr>
        <w:tabs>
          <w:tab w:val="clear" w:pos="567"/>
        </w:tabs>
      </w:pPr>
      <w:r w:rsidRPr="006B253B">
        <w:t>World Trade Center, Moll De Barcelona, s/n</w:t>
      </w:r>
    </w:p>
    <w:p w14:paraId="493EA652" w14:textId="77777777" w:rsidR="002F7256" w:rsidRPr="006B253B" w:rsidRDefault="002F7256" w:rsidP="002F7256">
      <w:pPr>
        <w:tabs>
          <w:tab w:val="clear" w:pos="567"/>
        </w:tabs>
      </w:pPr>
      <w:r w:rsidRPr="006B253B">
        <w:t>Edifici Est, 6a Planta</w:t>
      </w:r>
    </w:p>
    <w:p w14:paraId="037F6292" w14:textId="77777777" w:rsidR="002F7256" w:rsidRPr="006B253B" w:rsidRDefault="002F7256" w:rsidP="002F7256">
      <w:pPr>
        <w:tabs>
          <w:tab w:val="clear" w:pos="567"/>
        </w:tabs>
      </w:pPr>
      <w:r w:rsidRPr="006B253B">
        <w:t>08039 Barcelona</w:t>
      </w:r>
    </w:p>
    <w:p w14:paraId="48F53928" w14:textId="77777777" w:rsidR="002F7256" w:rsidRPr="006B253B" w:rsidRDefault="002F7256" w:rsidP="002F7256">
      <w:pPr>
        <w:tabs>
          <w:tab w:val="clear" w:pos="567"/>
        </w:tabs>
      </w:pPr>
      <w:r w:rsidRPr="006B253B">
        <w:t>Spanja</w:t>
      </w:r>
    </w:p>
    <w:p w14:paraId="029E7D44" w14:textId="77777777" w:rsidR="002F7256" w:rsidRPr="006B253B" w:rsidRDefault="002F7256" w:rsidP="002F7256">
      <w:pPr>
        <w:tabs>
          <w:tab w:val="clear" w:pos="567"/>
        </w:tabs>
      </w:pPr>
    </w:p>
    <w:p w14:paraId="153842FE" w14:textId="77777777" w:rsidR="002F7256" w:rsidRPr="006B253B" w:rsidRDefault="002F7256" w:rsidP="002F7256">
      <w:pPr>
        <w:keepNext/>
        <w:tabs>
          <w:tab w:val="clear" w:pos="567"/>
        </w:tabs>
      </w:pPr>
      <w:r w:rsidRPr="006B253B">
        <w:rPr>
          <w:b/>
        </w:rPr>
        <w:t>Manifattur</w:t>
      </w:r>
    </w:p>
    <w:p w14:paraId="2A6EC0FA" w14:textId="77777777" w:rsidR="002F7256" w:rsidRPr="006B253B" w:rsidRDefault="002F7256" w:rsidP="002F7256">
      <w:pPr>
        <w:keepNext/>
        <w:rPr>
          <w:iCs/>
        </w:rPr>
      </w:pPr>
      <w:r w:rsidRPr="006B253B">
        <w:rPr>
          <w:iCs/>
        </w:rPr>
        <w:t>Accord Healthcare Polska Sp. z.o.o.</w:t>
      </w:r>
    </w:p>
    <w:p w14:paraId="75EDF1DC" w14:textId="77777777" w:rsidR="002F7256" w:rsidRPr="006B253B" w:rsidRDefault="002F7256" w:rsidP="002F7256">
      <w:pPr>
        <w:keepNext/>
        <w:rPr>
          <w:iCs/>
        </w:rPr>
      </w:pPr>
      <w:r w:rsidRPr="006B253B">
        <w:rPr>
          <w:iCs/>
        </w:rPr>
        <w:t>ul. Lutomierska 50,</w:t>
      </w:r>
    </w:p>
    <w:p w14:paraId="44648A38" w14:textId="77777777" w:rsidR="002F7256" w:rsidRPr="006B253B" w:rsidRDefault="002F7256" w:rsidP="002F7256">
      <w:pPr>
        <w:keepNext/>
        <w:rPr>
          <w:iCs/>
        </w:rPr>
      </w:pPr>
      <w:r w:rsidRPr="006B253B">
        <w:rPr>
          <w:iCs/>
        </w:rPr>
        <w:t>95-200, Pabianice, Il-Polonja</w:t>
      </w:r>
    </w:p>
    <w:p w14:paraId="60176593" w14:textId="77777777" w:rsidR="002F7256" w:rsidRPr="006B253B" w:rsidRDefault="002F7256" w:rsidP="002F7256">
      <w:pPr>
        <w:keepNext/>
        <w:rPr>
          <w:iCs/>
        </w:rPr>
      </w:pPr>
    </w:p>
    <w:p w14:paraId="7CA0B36E" w14:textId="77777777" w:rsidR="002F7256" w:rsidRPr="00EF6D4B" w:rsidRDefault="002F7256" w:rsidP="002F7256">
      <w:pPr>
        <w:keepNext/>
        <w:rPr>
          <w:iCs/>
          <w:highlight w:val="lightGray"/>
        </w:rPr>
      </w:pPr>
      <w:r w:rsidRPr="00EF6D4B">
        <w:rPr>
          <w:iCs/>
          <w:highlight w:val="lightGray"/>
        </w:rPr>
        <w:t>Accord Healthcare B.V.</w:t>
      </w:r>
    </w:p>
    <w:p w14:paraId="3C108CE8" w14:textId="77777777" w:rsidR="002F7256" w:rsidRPr="00EF6D4B" w:rsidRDefault="002F7256" w:rsidP="002F7256">
      <w:pPr>
        <w:keepNext/>
        <w:rPr>
          <w:iCs/>
          <w:highlight w:val="lightGray"/>
        </w:rPr>
      </w:pPr>
      <w:r w:rsidRPr="00EF6D4B">
        <w:rPr>
          <w:iCs/>
          <w:highlight w:val="lightGray"/>
        </w:rPr>
        <w:t>Winthontlaan 200,</w:t>
      </w:r>
    </w:p>
    <w:p w14:paraId="61FA6331" w14:textId="77777777" w:rsidR="002F7256" w:rsidRPr="006B253B" w:rsidRDefault="002F7256" w:rsidP="002F7256">
      <w:pPr>
        <w:tabs>
          <w:tab w:val="clear" w:pos="567"/>
        </w:tabs>
      </w:pPr>
      <w:r w:rsidRPr="00EF6D4B">
        <w:rPr>
          <w:iCs/>
          <w:highlight w:val="lightGray"/>
        </w:rPr>
        <w:t>3526 KV Utrecht, L-Olanda</w:t>
      </w:r>
    </w:p>
    <w:p w14:paraId="5DBC3081" w14:textId="77777777" w:rsidR="002F7256" w:rsidRPr="006B253B" w:rsidRDefault="002F7256" w:rsidP="002F7256">
      <w:pPr>
        <w:tabs>
          <w:tab w:val="clear" w:pos="567"/>
        </w:tabs>
      </w:pPr>
    </w:p>
    <w:p w14:paraId="179DBFAC" w14:textId="77777777" w:rsidR="002F7256" w:rsidRPr="006B253B" w:rsidRDefault="002F7256" w:rsidP="002F7256">
      <w:pPr>
        <w:tabs>
          <w:tab w:val="clear" w:pos="567"/>
        </w:tabs>
      </w:pPr>
      <w:r w:rsidRPr="006B253B">
        <w:t>Għal kull tagħrif dwar din il-mediċina, jekk jogħġbok ikkuntattja lir-rappreżentant lokali tad-Detentur tal-Awtorizzazzjoni għat-Tqegħid fis-Suq:</w:t>
      </w:r>
    </w:p>
    <w:p w14:paraId="19CEF829" w14:textId="77777777" w:rsidR="002F7256" w:rsidRPr="006B253B" w:rsidRDefault="002F7256" w:rsidP="002F7256">
      <w:pPr>
        <w:tabs>
          <w:tab w:val="clear" w:pos="567"/>
        </w:tabs>
      </w:pPr>
    </w:p>
    <w:p w14:paraId="34130C18" w14:textId="77777777" w:rsidR="002F7256" w:rsidRPr="006B253B" w:rsidRDefault="002F7256" w:rsidP="002F7256">
      <w:pPr>
        <w:tabs>
          <w:tab w:val="clear" w:pos="567"/>
        </w:tabs>
      </w:pPr>
      <w:r w:rsidRPr="006B253B">
        <w:t xml:space="preserve">AT / BE / BG / CY / CZ / DE / DK / EE / ES / FI / FR / HR / HU / IE / IS / IT / LT / LV / LU / MT / NL / NO / PL / PT / RO / SE / SI / SK </w:t>
      </w:r>
    </w:p>
    <w:p w14:paraId="59C3CE55" w14:textId="77777777" w:rsidR="002F7256" w:rsidRPr="006B253B" w:rsidRDefault="002F7256" w:rsidP="002F7256">
      <w:pPr>
        <w:tabs>
          <w:tab w:val="clear" w:pos="567"/>
        </w:tabs>
      </w:pPr>
    </w:p>
    <w:p w14:paraId="47CF7602" w14:textId="77777777" w:rsidR="002F7256" w:rsidRPr="006B253B" w:rsidRDefault="002F7256" w:rsidP="002F7256">
      <w:pPr>
        <w:tabs>
          <w:tab w:val="clear" w:pos="567"/>
        </w:tabs>
      </w:pPr>
      <w:r w:rsidRPr="006B253B">
        <w:t>Accord Healthcare S.L.U.</w:t>
      </w:r>
    </w:p>
    <w:p w14:paraId="7CEF107A" w14:textId="77777777" w:rsidR="002F7256" w:rsidRPr="006B253B" w:rsidRDefault="002F7256" w:rsidP="002F7256">
      <w:pPr>
        <w:tabs>
          <w:tab w:val="clear" w:pos="567"/>
        </w:tabs>
      </w:pPr>
      <w:r w:rsidRPr="006B253B">
        <w:t xml:space="preserve">Tel: +34 93 301 00 64 </w:t>
      </w:r>
    </w:p>
    <w:p w14:paraId="7A580BC8" w14:textId="77777777" w:rsidR="002F7256" w:rsidRPr="006B253B" w:rsidRDefault="002F7256" w:rsidP="002F7256">
      <w:pPr>
        <w:tabs>
          <w:tab w:val="clear" w:pos="567"/>
        </w:tabs>
      </w:pPr>
    </w:p>
    <w:p w14:paraId="1EC8F46A" w14:textId="77777777" w:rsidR="002F7256" w:rsidRPr="006B253B" w:rsidRDefault="002F7256" w:rsidP="002F7256">
      <w:pPr>
        <w:tabs>
          <w:tab w:val="clear" w:pos="567"/>
        </w:tabs>
      </w:pPr>
      <w:r w:rsidRPr="006B253B">
        <w:t xml:space="preserve">EL </w:t>
      </w:r>
    </w:p>
    <w:p w14:paraId="1E554A9F" w14:textId="77777777" w:rsidR="002F7256" w:rsidRPr="006B253B" w:rsidRDefault="002F7256" w:rsidP="002F7256">
      <w:pPr>
        <w:tabs>
          <w:tab w:val="clear" w:pos="567"/>
        </w:tabs>
      </w:pPr>
      <w:r w:rsidRPr="006B253B">
        <w:t xml:space="preserve">Win Medica Α.Ε. </w:t>
      </w:r>
    </w:p>
    <w:p w14:paraId="491C6D82" w14:textId="77777777" w:rsidR="002F7256" w:rsidRPr="006B253B" w:rsidRDefault="002F7256" w:rsidP="002F7256">
      <w:pPr>
        <w:tabs>
          <w:tab w:val="clear" w:pos="567"/>
        </w:tabs>
      </w:pPr>
      <w:r w:rsidRPr="006B253B">
        <w:t>Τηλ: +30 210 74 88 821</w:t>
      </w:r>
    </w:p>
    <w:p w14:paraId="62A1F375" w14:textId="77777777" w:rsidR="002F7256" w:rsidRPr="006B253B" w:rsidRDefault="002F7256" w:rsidP="002F7256">
      <w:pPr>
        <w:tabs>
          <w:tab w:val="clear" w:pos="567"/>
        </w:tabs>
        <w:rPr>
          <w:b/>
        </w:rPr>
      </w:pPr>
    </w:p>
    <w:p w14:paraId="7A05CA88" w14:textId="77777777" w:rsidR="002F7256" w:rsidRPr="006B253B" w:rsidRDefault="002F7256" w:rsidP="002F7256">
      <w:pPr>
        <w:tabs>
          <w:tab w:val="clear" w:pos="567"/>
        </w:tabs>
        <w:rPr>
          <w:iCs/>
        </w:rPr>
      </w:pPr>
      <w:r w:rsidRPr="006B253B">
        <w:rPr>
          <w:b/>
        </w:rPr>
        <w:t>Dan il-fuljett kien rivedut l-aħħar f’</w:t>
      </w:r>
    </w:p>
    <w:p w14:paraId="4B37CD59" w14:textId="77777777" w:rsidR="002F7256" w:rsidRPr="006B253B" w:rsidRDefault="002F7256" w:rsidP="002F7256">
      <w:pPr>
        <w:rPr>
          <w:iCs/>
        </w:rPr>
      </w:pPr>
    </w:p>
    <w:p w14:paraId="36CDB89B" w14:textId="77777777" w:rsidR="002F7256" w:rsidRPr="006B253B" w:rsidRDefault="002F7256" w:rsidP="002F7256">
      <w:pPr>
        <w:tabs>
          <w:tab w:val="clear" w:pos="567"/>
        </w:tabs>
      </w:pPr>
      <w:r w:rsidRPr="006B253B">
        <w:rPr>
          <w:bCs/>
          <w:szCs w:val="22"/>
        </w:rPr>
        <w:t xml:space="preserve">Informazzjoni dettaljata dwar din il-mediċina tinsab fuq is-sit elettroniku tal-Aġenzija Ewropea </w:t>
      </w:r>
      <w:r w:rsidRPr="006B253B">
        <w:rPr>
          <w:szCs w:val="24"/>
        </w:rPr>
        <w:t>għall-Mediċini</w:t>
      </w:r>
      <w:r w:rsidRPr="006B253B">
        <w:rPr>
          <w:b/>
        </w:rPr>
        <w:t xml:space="preserve"> </w:t>
      </w:r>
      <w:hyperlink r:id="rId18" w:history="1">
        <w:r w:rsidRPr="006B253B">
          <w:rPr>
            <w:rStyle w:val="Hyperlink"/>
            <w:szCs w:val="22"/>
          </w:rPr>
          <w:t>https://www.ema.europa.eu/</w:t>
        </w:r>
      </w:hyperlink>
      <w:r w:rsidRPr="006B253B">
        <w:t>.</w:t>
      </w:r>
    </w:p>
    <w:p w14:paraId="0D2FF405" w14:textId="77777777" w:rsidR="002F7256" w:rsidRPr="006B253B" w:rsidRDefault="002F7256" w:rsidP="002F7256">
      <w:pPr>
        <w:rPr>
          <w:szCs w:val="22"/>
        </w:rPr>
      </w:pPr>
      <w:r w:rsidRPr="006B253B">
        <w:t>---------------------------------------------------------------------------------------------------------------------------</w:t>
      </w:r>
    </w:p>
    <w:p w14:paraId="03B111E7" w14:textId="77777777" w:rsidR="002F7256" w:rsidRPr="006B253B" w:rsidRDefault="002F7256" w:rsidP="002F7256">
      <w:pPr>
        <w:widowControl w:val="0"/>
        <w:jc w:val="center"/>
        <w:rPr>
          <w:szCs w:val="22"/>
        </w:rPr>
      </w:pPr>
    </w:p>
    <w:p w14:paraId="3B08733B" w14:textId="77777777" w:rsidR="002F7256" w:rsidRPr="006B253B" w:rsidRDefault="002F7256" w:rsidP="002F7256">
      <w:pPr>
        <w:tabs>
          <w:tab w:val="clear" w:pos="567"/>
        </w:tabs>
        <w:suppressAutoHyphens w:val="0"/>
        <w:rPr>
          <w:szCs w:val="22"/>
        </w:rPr>
      </w:pPr>
      <w:r w:rsidRPr="006B253B">
        <w:rPr>
          <w:szCs w:val="22"/>
        </w:rPr>
        <w:br w:type="page"/>
      </w:r>
    </w:p>
    <w:p w14:paraId="4E396DA2" w14:textId="77777777" w:rsidR="002F7256" w:rsidRPr="006B253B" w:rsidRDefault="002F7256" w:rsidP="002F7256">
      <w:pPr>
        <w:widowControl w:val="0"/>
        <w:jc w:val="center"/>
        <w:rPr>
          <w:szCs w:val="22"/>
        </w:rPr>
      </w:pPr>
      <w:r w:rsidRPr="006B253B">
        <w:rPr>
          <w:szCs w:val="22"/>
        </w:rPr>
        <w:t>It-tagħrif li jmiss qed jingħata biss għall-professjonisti tal-kura tas-saħħa:</w:t>
      </w:r>
    </w:p>
    <w:p w14:paraId="0C2FB978" w14:textId="77777777" w:rsidR="002F7256" w:rsidRPr="006B253B" w:rsidRDefault="002F7256" w:rsidP="002F7256">
      <w:pPr>
        <w:widowControl w:val="0"/>
        <w:jc w:val="center"/>
        <w:rPr>
          <w:szCs w:val="22"/>
        </w:rPr>
      </w:pPr>
    </w:p>
    <w:p w14:paraId="1DEAED5D" w14:textId="77777777" w:rsidR="002F7256" w:rsidRPr="006B253B" w:rsidRDefault="002F7256" w:rsidP="002F7256">
      <w:pPr>
        <w:keepNext/>
        <w:widowControl w:val="0"/>
        <w:rPr>
          <w:u w:val="single"/>
        </w:rPr>
      </w:pPr>
      <w:r w:rsidRPr="006B253B">
        <w:rPr>
          <w:u w:val="single"/>
        </w:rPr>
        <w:t>Traċċabilità:</w:t>
      </w:r>
    </w:p>
    <w:p w14:paraId="58A0C82C" w14:textId="77777777" w:rsidR="002F7256" w:rsidRPr="006B253B" w:rsidRDefault="002F7256" w:rsidP="002F7256">
      <w:pPr>
        <w:keepNext/>
        <w:widowControl w:val="0"/>
        <w:rPr>
          <w:rFonts w:eastAsia="Times New Roman"/>
          <w:u w:val="single"/>
          <w:lang w:eastAsia="en-US"/>
        </w:rPr>
      </w:pPr>
    </w:p>
    <w:p w14:paraId="2B2C3373" w14:textId="77777777" w:rsidR="002F7256" w:rsidRPr="006B253B" w:rsidRDefault="002F7256" w:rsidP="002F7256">
      <w:r w:rsidRPr="006B253B">
        <w:t>Sabiex titjieb it-traċċabilità tal-prodotti mediċinali bijoloġiċi, it-trejdmark u n-numru tal-lott tal-prodott li jingħata għandhom jitniżżlu b’mod ċar.</w:t>
      </w:r>
    </w:p>
    <w:p w14:paraId="59BE9918" w14:textId="77777777" w:rsidR="002F7256" w:rsidRPr="006B253B" w:rsidRDefault="002F7256" w:rsidP="002F7256">
      <w:pPr>
        <w:rPr>
          <w:szCs w:val="22"/>
        </w:rPr>
      </w:pPr>
    </w:p>
    <w:p w14:paraId="00041127" w14:textId="77777777" w:rsidR="002F7256" w:rsidRPr="006B253B" w:rsidRDefault="002F7256" w:rsidP="002F7256">
      <w:pPr>
        <w:keepNext/>
        <w:widowControl w:val="0"/>
        <w:rPr>
          <w:bCs/>
          <w:u w:val="single"/>
        </w:rPr>
      </w:pPr>
      <w:r w:rsidRPr="006B253B">
        <w:rPr>
          <w:bCs/>
          <w:u w:val="single"/>
        </w:rPr>
        <w:t>Istruzzjonijiet għad-dilwizzjoni:</w:t>
      </w:r>
    </w:p>
    <w:p w14:paraId="3712BA11" w14:textId="77777777" w:rsidR="002F7256" w:rsidRPr="006B253B" w:rsidRDefault="002F7256" w:rsidP="002F7256">
      <w:pPr>
        <w:keepNext/>
        <w:widowControl w:val="0"/>
        <w:rPr>
          <w:bCs/>
          <w:u w:val="single"/>
        </w:rPr>
      </w:pPr>
    </w:p>
    <w:p w14:paraId="64790128" w14:textId="77777777" w:rsidR="002F7256" w:rsidRPr="006B253B" w:rsidRDefault="002F7256" w:rsidP="002F7256">
      <w:pPr>
        <w:keepNext/>
      </w:pPr>
      <w:r w:rsidRPr="006B253B">
        <w:t>IMULDOSA konċentrat għal soluzzjoni għall-infużjoni għandu jiġi dilwit, ippreparat u infuż minn professjonist fil-kura tas-saħħa permezz ta’ teknika asettika.</w:t>
      </w:r>
    </w:p>
    <w:p w14:paraId="112E4136" w14:textId="77777777" w:rsidR="002F7256" w:rsidRPr="006B253B" w:rsidRDefault="002F7256" w:rsidP="002F7256">
      <w:pPr>
        <w:keepNext/>
      </w:pPr>
    </w:p>
    <w:p w14:paraId="36887AC0" w14:textId="77777777" w:rsidR="002F7256" w:rsidRPr="006B253B" w:rsidRDefault="002F7256" w:rsidP="002F7256">
      <w:pPr>
        <w:ind w:left="567" w:hanging="567"/>
      </w:pPr>
      <w:r w:rsidRPr="006B253B">
        <w:t>1.</w:t>
      </w:r>
      <w:r w:rsidRPr="006B253B">
        <w:tab/>
        <w:t>Ikkalkula d-doża u n-numru ta’ kunjetti ta’ IMULDOSA meħtieġa skont il-piż tal-pazjent (ara sezzjoni 3, Tabella 1). Kull kunjett ta’ 26 mL ta’ IMULDOSA fih 130 mg ta’ ustekinumab.</w:t>
      </w:r>
    </w:p>
    <w:p w14:paraId="2CD9F231" w14:textId="77777777" w:rsidR="002F7256" w:rsidRPr="006B253B" w:rsidRDefault="002F7256" w:rsidP="002F7256">
      <w:pPr>
        <w:ind w:left="567" w:hanging="567"/>
      </w:pPr>
      <w:r w:rsidRPr="006B253B">
        <w:t>2.</w:t>
      </w:r>
      <w:r w:rsidRPr="006B253B">
        <w:tab/>
        <w:t>Iġbed u imbagħad armi volum mis-soluzzjoni ta’ sodium chloride 9 mg/ml (0.9%) mill-borża tal-infużjoni ta’ 250 mL daqs il-volum ta’ IMULDOSA li għandu jiġi miżjud (armi 26 mL ta’ sodium chloride għal kull kunjett ta’ IMULDOSA meħtieġ, għal 2 kunjetti armi 52 mL, għal 3 kunjetti armi 78 mL, għal 4 kunjetti armi 104 mL)</w:t>
      </w:r>
    </w:p>
    <w:p w14:paraId="402CFE7E" w14:textId="77777777" w:rsidR="002F7256" w:rsidRPr="006B253B" w:rsidRDefault="002F7256" w:rsidP="002F7256">
      <w:pPr>
        <w:ind w:left="567" w:hanging="567"/>
      </w:pPr>
      <w:r w:rsidRPr="006B253B">
        <w:t>3.</w:t>
      </w:r>
      <w:r w:rsidRPr="006B253B">
        <w:tab/>
        <w:t>Iġbed 26 mL ta’ IMULDOSA minn kull kunjett meħtieġ u żidhom mal-borża tal-infużjoni ta’ 250 mL. Il-volum finali fil-borża tal-infużjoni għandu jkun ta’ 250 mL. Ħallat bil-mod.</w:t>
      </w:r>
    </w:p>
    <w:p w14:paraId="192C068F" w14:textId="77777777" w:rsidR="002F7256" w:rsidRPr="006B253B" w:rsidRDefault="002F7256" w:rsidP="002F7256">
      <w:pPr>
        <w:ind w:left="567" w:hanging="567"/>
      </w:pPr>
      <w:r w:rsidRPr="006B253B">
        <w:t>4.</w:t>
      </w:r>
      <w:r w:rsidRPr="006B253B">
        <w:tab/>
        <w:t>Spezzjona s-soluzzjoni dilwita viżwalment qabel l-infużjoni. Tużax jekk ikun osservat frak opak li jidher, bidla fil-kulur jew frak barrani.</w:t>
      </w:r>
    </w:p>
    <w:p w14:paraId="49046D2C" w14:textId="4319C051" w:rsidR="002F7256" w:rsidRPr="006B253B" w:rsidRDefault="002F7256" w:rsidP="002F7256">
      <w:pPr>
        <w:ind w:left="567" w:hanging="567"/>
      </w:pPr>
      <w:r w:rsidRPr="006B253B">
        <w:t>5.</w:t>
      </w:r>
      <w:r w:rsidRPr="006B253B">
        <w:tab/>
        <w:t xml:space="preserve">Agħti s-soluzzjoni dilwita fuq perijodu ta’ mill-inqas siegħa. Ladarba dilwita, l-infużjoni għandha titlesta fi żmien </w:t>
      </w:r>
      <w:r w:rsidR="00EF3E17">
        <w:t>24 siegħa</w:t>
      </w:r>
      <w:r w:rsidRPr="006B253B">
        <w:t xml:space="preserve"> mid-dilwizzjoni fil-borża tal-infużjoni.</w:t>
      </w:r>
    </w:p>
    <w:p w14:paraId="49DD06ED" w14:textId="77777777" w:rsidR="002F7256" w:rsidRPr="006B253B" w:rsidRDefault="002F7256" w:rsidP="002F7256">
      <w:pPr>
        <w:ind w:left="567" w:hanging="567"/>
      </w:pPr>
      <w:r w:rsidRPr="006B253B">
        <w:t>6.</w:t>
      </w:r>
      <w:r w:rsidRPr="006B253B">
        <w:tab/>
        <w:t>Uża biss sett tal-infużjoni b’filtru fil-pajp, sterili, mhux piroġeniku, li ftit li xejn jorbot proteini (daqs tal-pori ta’ 0.2 mikrometri).</w:t>
      </w:r>
    </w:p>
    <w:p w14:paraId="3F5F990D" w14:textId="77777777" w:rsidR="002F7256" w:rsidRPr="006B253B" w:rsidRDefault="002F7256" w:rsidP="002F7256">
      <w:pPr>
        <w:ind w:left="567" w:hanging="567"/>
      </w:pPr>
      <w:r w:rsidRPr="006B253B">
        <w:t>7.</w:t>
      </w:r>
      <w:r w:rsidRPr="006B253B">
        <w:tab/>
        <w:t>Kull kunjett għandu jintuża darba biss u kull fdal tal-prodott mediċinali li ma jkunx intuża għandu jintrema kif jitolbu l-liġijiet lokali.</w:t>
      </w:r>
    </w:p>
    <w:p w14:paraId="517F513A" w14:textId="77777777" w:rsidR="002F7256" w:rsidRPr="006B253B" w:rsidRDefault="002F7256" w:rsidP="002F7256"/>
    <w:p w14:paraId="1C5BFF2E" w14:textId="77777777" w:rsidR="002F7256" w:rsidRPr="006B253B" w:rsidRDefault="002F7256" w:rsidP="002F7256">
      <w:pPr>
        <w:keepNext/>
        <w:widowControl w:val="0"/>
      </w:pPr>
      <w:r w:rsidRPr="006B253B">
        <w:rPr>
          <w:bCs/>
          <w:u w:val="single"/>
        </w:rPr>
        <w:t>Ħażna</w:t>
      </w:r>
    </w:p>
    <w:p w14:paraId="10594AC6" w14:textId="4DF3C641" w:rsidR="002F7256" w:rsidRPr="006B253B" w:rsidRDefault="002F7256" w:rsidP="002F7256">
      <w:r w:rsidRPr="006B253B">
        <w:t xml:space="preserve">Jekk ikun meħtieġ, is-soluzzjoni ddilwita għall-infużjoni tista’ tinħażen f’temperatura ambjentali. L-infużjoni għandha titlesta fi żmien </w:t>
      </w:r>
      <w:r w:rsidR="00EF3E17">
        <w:t>24 siegħa</w:t>
      </w:r>
      <w:r w:rsidRPr="006B253B">
        <w:t xml:space="preserve"> mid-dilwizzjoni fil-borża tal-infużjoni. Tagħmilhiex fil-friża.</w:t>
      </w:r>
    </w:p>
    <w:p w14:paraId="36122A97" w14:textId="77777777" w:rsidR="002F7256" w:rsidRPr="006B253B" w:rsidRDefault="002F7256">
      <w:pPr>
        <w:tabs>
          <w:tab w:val="clear" w:pos="567"/>
        </w:tabs>
        <w:suppressAutoHyphens w:val="0"/>
        <w:rPr>
          <w:b/>
        </w:rPr>
      </w:pPr>
      <w:r w:rsidRPr="006B253B">
        <w:rPr>
          <w:b/>
        </w:rPr>
        <w:br w:type="page"/>
      </w:r>
    </w:p>
    <w:p w14:paraId="1CBCECED" w14:textId="279263FA" w:rsidR="00D03797" w:rsidRPr="006B253B" w:rsidRDefault="00D03797" w:rsidP="00D03797">
      <w:pPr>
        <w:jc w:val="center"/>
        <w:rPr>
          <w:b/>
        </w:rPr>
      </w:pPr>
      <w:r w:rsidRPr="006B253B">
        <w:rPr>
          <w:b/>
        </w:rPr>
        <w:t>Fuljett ta’ tagħrif: Informazzjoni għall-utent</w:t>
      </w:r>
    </w:p>
    <w:p w14:paraId="16DA0496" w14:textId="77777777" w:rsidR="00D03797" w:rsidRPr="006B253B" w:rsidRDefault="00D03797" w:rsidP="00D03797">
      <w:pPr>
        <w:tabs>
          <w:tab w:val="clear" w:pos="567"/>
        </w:tabs>
        <w:jc w:val="center"/>
        <w:rPr>
          <w:b/>
        </w:rPr>
      </w:pPr>
    </w:p>
    <w:p w14:paraId="44EEA2B8" w14:textId="77777777" w:rsidR="00D03797" w:rsidRPr="006B253B" w:rsidRDefault="00D03797" w:rsidP="00D03797">
      <w:pPr>
        <w:tabs>
          <w:tab w:val="clear" w:pos="567"/>
        </w:tabs>
        <w:jc w:val="center"/>
      </w:pPr>
      <w:r w:rsidRPr="006B253B">
        <w:rPr>
          <w:b/>
          <w:bCs/>
        </w:rPr>
        <w:t>IMULDOSA 45 mg soluzzjoni għall-injezzjoni f’siringa mimlija għal-lest</w:t>
      </w:r>
    </w:p>
    <w:p w14:paraId="11E5377A" w14:textId="77777777" w:rsidR="00D03797" w:rsidRPr="006B253B" w:rsidRDefault="00D03797" w:rsidP="00D03797">
      <w:pPr>
        <w:tabs>
          <w:tab w:val="clear" w:pos="567"/>
        </w:tabs>
        <w:jc w:val="center"/>
      </w:pPr>
      <w:r w:rsidRPr="006B253B">
        <w:t>ustekinumab</w:t>
      </w:r>
    </w:p>
    <w:p w14:paraId="218DF380" w14:textId="77777777" w:rsidR="00D03797" w:rsidRPr="006B253B" w:rsidRDefault="00D03797" w:rsidP="00D03797">
      <w:pPr>
        <w:tabs>
          <w:tab w:val="clear" w:pos="567"/>
        </w:tabs>
        <w:jc w:val="center"/>
      </w:pPr>
    </w:p>
    <w:p w14:paraId="5DC34778" w14:textId="77777777" w:rsidR="00D03797" w:rsidRPr="006B253B" w:rsidRDefault="00D03797" w:rsidP="00D03797">
      <w:pPr>
        <w:keepNext/>
        <w:tabs>
          <w:tab w:val="clear" w:pos="567"/>
        </w:tabs>
        <w:rPr>
          <w:b/>
        </w:rPr>
      </w:pPr>
      <w:r w:rsidRPr="006B253B">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2799BBDC" w14:textId="77777777" w:rsidR="00D03797" w:rsidRPr="006B253B" w:rsidRDefault="00D03797" w:rsidP="00D03797">
      <w:pPr>
        <w:keepNext/>
        <w:tabs>
          <w:tab w:val="clear" w:pos="567"/>
        </w:tabs>
        <w:rPr>
          <w:b/>
        </w:rPr>
      </w:pPr>
    </w:p>
    <w:p w14:paraId="4FC8A4AA" w14:textId="77777777" w:rsidR="00D03797" w:rsidRPr="006B253B" w:rsidRDefault="00D03797" w:rsidP="00D03797">
      <w:pPr>
        <w:keepNext/>
        <w:tabs>
          <w:tab w:val="clear" w:pos="567"/>
        </w:tabs>
        <w:rPr>
          <w:b/>
        </w:rPr>
      </w:pPr>
      <w:r w:rsidRPr="006B253B">
        <w:rPr>
          <w:b/>
        </w:rPr>
        <w:t>Aqra sew dan il-fuljett kollu qabel tibda tuża din il-mediċina peress li fih informazzjoni importanti għalik.</w:t>
      </w:r>
    </w:p>
    <w:p w14:paraId="5F61DB02" w14:textId="77777777" w:rsidR="00D03797" w:rsidRPr="006B253B" w:rsidRDefault="00D03797" w:rsidP="00D03797">
      <w:pPr>
        <w:keepNext/>
        <w:widowControl w:val="0"/>
        <w:rPr>
          <w:b/>
        </w:rPr>
      </w:pPr>
    </w:p>
    <w:p w14:paraId="481BBFFB" w14:textId="77777777" w:rsidR="00D03797" w:rsidRPr="006B253B" w:rsidRDefault="00D03797" w:rsidP="00D03797">
      <w:pPr>
        <w:keepNext/>
        <w:widowControl w:val="0"/>
      </w:pPr>
      <w:r w:rsidRPr="006B253B">
        <w:rPr>
          <w:b/>
        </w:rPr>
        <w:t>Dan il-fuljett inkiteb għall-persuna li qed tieħu l-mediċina. Jekk inti l-ġenitur jew il-persuna li tieħu ħsieb u li se tagħti IMULDOSA lit-tifel/tifla, jekk jogħġbok aqra din l-informazzjoni b’attenzjoni.</w:t>
      </w:r>
    </w:p>
    <w:p w14:paraId="6BA0DB5E" w14:textId="77777777" w:rsidR="00D03797" w:rsidRPr="006B253B" w:rsidRDefault="00D03797" w:rsidP="00D03797">
      <w:pPr>
        <w:keepNext/>
        <w:tabs>
          <w:tab w:val="clear" w:pos="567"/>
        </w:tabs>
      </w:pPr>
    </w:p>
    <w:p w14:paraId="150CA787" w14:textId="77777777" w:rsidR="00D03797" w:rsidRPr="006B253B" w:rsidRDefault="00D03797" w:rsidP="00D03797">
      <w:pPr>
        <w:numPr>
          <w:ilvl w:val="0"/>
          <w:numId w:val="12"/>
        </w:numPr>
        <w:tabs>
          <w:tab w:val="clear" w:pos="0"/>
          <w:tab w:val="num" w:pos="567"/>
        </w:tabs>
        <w:ind w:left="567" w:hanging="567"/>
      </w:pPr>
      <w:r w:rsidRPr="006B253B">
        <w:t>Żomm dan il-fuljett. Jista’ jkollok bżonn terġa’ taqrah.</w:t>
      </w:r>
    </w:p>
    <w:p w14:paraId="21839B9E" w14:textId="77777777" w:rsidR="00D03797" w:rsidRPr="006B253B" w:rsidRDefault="00D03797" w:rsidP="00D03797">
      <w:pPr>
        <w:numPr>
          <w:ilvl w:val="0"/>
          <w:numId w:val="12"/>
        </w:numPr>
        <w:tabs>
          <w:tab w:val="clear" w:pos="0"/>
          <w:tab w:val="num" w:pos="567"/>
        </w:tabs>
        <w:ind w:left="567" w:hanging="567"/>
      </w:pPr>
      <w:r w:rsidRPr="006B253B">
        <w:t>Jekk ikollok aktar mistoqsijiet, staqsi lit-tabib jew lill-ispiżjar tiegħek.</w:t>
      </w:r>
    </w:p>
    <w:p w14:paraId="50F5D15E" w14:textId="77777777" w:rsidR="00D03797" w:rsidRPr="006B253B" w:rsidRDefault="00D03797" w:rsidP="00D03797">
      <w:pPr>
        <w:numPr>
          <w:ilvl w:val="0"/>
          <w:numId w:val="12"/>
        </w:numPr>
        <w:tabs>
          <w:tab w:val="clear" w:pos="0"/>
          <w:tab w:val="num" w:pos="567"/>
        </w:tabs>
        <w:ind w:left="567" w:hanging="567"/>
      </w:pPr>
      <w:r w:rsidRPr="006B253B">
        <w:t>Din il-mediċina ġiet mogħtija lilek biss. M’għandekx tgħaddiha lil persuni oħra. Tista’ tagħmlilhom il-ħsara, anki jekk ikollhom l-istess sinjali ta’ mard bħal tiegħek.</w:t>
      </w:r>
    </w:p>
    <w:p w14:paraId="016DDC3E" w14:textId="77777777" w:rsidR="00D03797" w:rsidRPr="006B253B" w:rsidRDefault="00D03797" w:rsidP="00D03797">
      <w:pPr>
        <w:numPr>
          <w:ilvl w:val="0"/>
          <w:numId w:val="12"/>
        </w:numPr>
        <w:tabs>
          <w:tab w:val="clear" w:pos="0"/>
          <w:tab w:val="num" w:pos="567"/>
        </w:tabs>
        <w:ind w:left="567" w:hanging="567"/>
      </w:pPr>
      <w:r w:rsidRPr="006B253B">
        <w:t>Jekk ikollok xi effett sekondarju kellem lit-tabib jew lill-ispiżjar tiegħek. Dan jinkludi xi effett sekondarju possibbli li mhuwiex elenkat f’dan il-fuljett. Ara sezzjoni 4.</w:t>
      </w:r>
    </w:p>
    <w:p w14:paraId="6EA6E8DF" w14:textId="77777777" w:rsidR="00D03797" w:rsidRPr="006B253B" w:rsidRDefault="00D03797" w:rsidP="00D03797">
      <w:pPr>
        <w:tabs>
          <w:tab w:val="clear" w:pos="567"/>
        </w:tabs>
      </w:pPr>
    </w:p>
    <w:p w14:paraId="1440B59E" w14:textId="77777777" w:rsidR="00D03797" w:rsidRPr="006B253B" w:rsidRDefault="00D03797" w:rsidP="00D03797">
      <w:pPr>
        <w:keepNext/>
        <w:tabs>
          <w:tab w:val="clear" w:pos="567"/>
        </w:tabs>
      </w:pPr>
      <w:r w:rsidRPr="006B253B">
        <w:rPr>
          <w:b/>
        </w:rPr>
        <w:t>F’dan il-fuljett:</w:t>
      </w:r>
    </w:p>
    <w:p w14:paraId="11841E22" w14:textId="77777777" w:rsidR="00D03797" w:rsidRPr="006B253B" w:rsidRDefault="00D03797" w:rsidP="00D03797">
      <w:pPr>
        <w:tabs>
          <w:tab w:val="clear" w:pos="567"/>
        </w:tabs>
      </w:pPr>
      <w:r w:rsidRPr="006B253B">
        <w:t>1.</w:t>
      </w:r>
      <w:r w:rsidRPr="006B253B">
        <w:tab/>
        <w:t>X’inhu IMULDOSA u għalxiex jintuża</w:t>
      </w:r>
    </w:p>
    <w:p w14:paraId="1484A684" w14:textId="77777777" w:rsidR="00D03797" w:rsidRPr="006B253B" w:rsidRDefault="00D03797" w:rsidP="00D03797">
      <w:pPr>
        <w:tabs>
          <w:tab w:val="clear" w:pos="567"/>
        </w:tabs>
      </w:pPr>
      <w:r w:rsidRPr="006B253B">
        <w:t>2.</w:t>
      </w:r>
      <w:r w:rsidRPr="006B253B">
        <w:tab/>
        <w:t>X’għandek tkun taf qabel ma tuża IMULDOSA</w:t>
      </w:r>
    </w:p>
    <w:p w14:paraId="3FF4D737" w14:textId="77777777" w:rsidR="00D03797" w:rsidRPr="006B253B" w:rsidRDefault="00D03797" w:rsidP="00D03797">
      <w:pPr>
        <w:tabs>
          <w:tab w:val="clear" w:pos="567"/>
        </w:tabs>
      </w:pPr>
      <w:r w:rsidRPr="006B253B">
        <w:t>3.</w:t>
      </w:r>
      <w:r w:rsidRPr="006B253B">
        <w:tab/>
        <w:t>Kif għandek tuża IMULDOSA</w:t>
      </w:r>
    </w:p>
    <w:p w14:paraId="2EF13AD7" w14:textId="77777777" w:rsidR="00D03797" w:rsidRPr="006B253B" w:rsidRDefault="00D03797" w:rsidP="00D03797">
      <w:pPr>
        <w:tabs>
          <w:tab w:val="clear" w:pos="567"/>
        </w:tabs>
      </w:pPr>
      <w:r w:rsidRPr="006B253B">
        <w:t>4.</w:t>
      </w:r>
      <w:r w:rsidRPr="006B253B">
        <w:tab/>
        <w:t>Effetti sekondarji possibbli</w:t>
      </w:r>
    </w:p>
    <w:p w14:paraId="776B061F" w14:textId="77777777" w:rsidR="00D03797" w:rsidRPr="006B253B" w:rsidRDefault="00D03797" w:rsidP="00D03797">
      <w:pPr>
        <w:tabs>
          <w:tab w:val="clear" w:pos="567"/>
        </w:tabs>
      </w:pPr>
      <w:r w:rsidRPr="006B253B">
        <w:t>5.</w:t>
      </w:r>
      <w:r w:rsidRPr="006B253B">
        <w:tab/>
        <w:t>Kif taħżen IMULDOSA</w:t>
      </w:r>
    </w:p>
    <w:p w14:paraId="5FD6C00E" w14:textId="77777777" w:rsidR="00D03797" w:rsidRPr="006B253B" w:rsidRDefault="00D03797" w:rsidP="00D03797">
      <w:pPr>
        <w:tabs>
          <w:tab w:val="clear" w:pos="567"/>
        </w:tabs>
      </w:pPr>
      <w:r w:rsidRPr="006B253B">
        <w:t>6.</w:t>
      </w:r>
      <w:r w:rsidRPr="006B253B">
        <w:tab/>
        <w:t>Kontenut tal-pakkett u informazzjoni oħra</w:t>
      </w:r>
    </w:p>
    <w:p w14:paraId="4C92CF66" w14:textId="77777777" w:rsidR="00D03797" w:rsidRPr="006B253B" w:rsidRDefault="00D03797" w:rsidP="00D03797">
      <w:pPr>
        <w:tabs>
          <w:tab w:val="clear" w:pos="567"/>
        </w:tabs>
      </w:pPr>
    </w:p>
    <w:p w14:paraId="372B4EA0" w14:textId="77777777" w:rsidR="00D03797" w:rsidRPr="006B253B" w:rsidRDefault="00D03797" w:rsidP="00D03797">
      <w:pPr>
        <w:tabs>
          <w:tab w:val="clear" w:pos="567"/>
        </w:tabs>
      </w:pPr>
    </w:p>
    <w:p w14:paraId="13743069" w14:textId="77777777" w:rsidR="00D03797" w:rsidRPr="006B253B" w:rsidRDefault="00D03797" w:rsidP="00D03797">
      <w:pPr>
        <w:keepNext/>
        <w:ind w:left="567" w:hanging="567"/>
        <w:outlineLvl w:val="2"/>
        <w:rPr>
          <w:b/>
          <w:bCs/>
        </w:rPr>
      </w:pPr>
      <w:r w:rsidRPr="006B253B">
        <w:rPr>
          <w:b/>
          <w:bCs/>
        </w:rPr>
        <w:t>1.</w:t>
      </w:r>
      <w:r w:rsidRPr="006B253B">
        <w:rPr>
          <w:b/>
          <w:bCs/>
        </w:rPr>
        <w:tab/>
        <w:t>X’inhu IMULDOSA u għalxiex jintuża</w:t>
      </w:r>
    </w:p>
    <w:p w14:paraId="6B71EF47" w14:textId="77777777" w:rsidR="00D03797" w:rsidRPr="006B253B" w:rsidRDefault="00D03797" w:rsidP="00D03797">
      <w:pPr>
        <w:keepNext/>
      </w:pPr>
    </w:p>
    <w:p w14:paraId="0CF56D68" w14:textId="77777777" w:rsidR="00D03797" w:rsidRPr="006B253B" w:rsidRDefault="00D03797" w:rsidP="00D03797">
      <w:pPr>
        <w:keepNext/>
        <w:tabs>
          <w:tab w:val="clear" w:pos="567"/>
        </w:tabs>
      </w:pPr>
      <w:r w:rsidRPr="006B253B">
        <w:rPr>
          <w:b/>
          <w:bCs/>
        </w:rPr>
        <w:t>X’inhu IMULDOSA</w:t>
      </w:r>
    </w:p>
    <w:p w14:paraId="3E72F6F0" w14:textId="77777777" w:rsidR="00D03797" w:rsidRPr="006B253B" w:rsidRDefault="00D03797" w:rsidP="00D03797">
      <w:r w:rsidRPr="006B253B">
        <w:t>IMULDOSA fih is-sustanza attiva ‘ustekinumab’ li huwa antikorp monoklonali. Antikorpi monoklonali huma proteini li jagħrfu u jeħlu speċifikament ma’ ċerti proteini fil-ġisem.</w:t>
      </w:r>
    </w:p>
    <w:p w14:paraId="5B782BF4" w14:textId="77777777" w:rsidR="00D03797" w:rsidRPr="006B253B" w:rsidRDefault="00D03797" w:rsidP="00D03797"/>
    <w:p w14:paraId="2C3B1685" w14:textId="77777777" w:rsidR="00D03797" w:rsidRPr="006B253B" w:rsidRDefault="00D03797" w:rsidP="00D03797">
      <w:pPr>
        <w:rPr>
          <w:b/>
          <w:bCs/>
        </w:rPr>
      </w:pPr>
      <w:r w:rsidRPr="006B253B">
        <w:t>IMULDOSA huwa wieħed minn grupp ta’ mediċini msejħa ‘immunosoppressanti’. Dawn il-mediċini jaħdmu billi jdgħajfu parti mis-sistema immuni.</w:t>
      </w:r>
    </w:p>
    <w:p w14:paraId="71DBAEDA" w14:textId="77777777" w:rsidR="00D03797" w:rsidRPr="006B253B" w:rsidRDefault="00D03797" w:rsidP="00D03797">
      <w:pPr>
        <w:rPr>
          <w:b/>
          <w:bCs/>
        </w:rPr>
      </w:pPr>
    </w:p>
    <w:p w14:paraId="13CFC66D" w14:textId="77777777" w:rsidR="00D03797" w:rsidRPr="006B253B" w:rsidRDefault="00D03797" w:rsidP="00D03797">
      <w:pPr>
        <w:keepNext/>
      </w:pPr>
      <w:r w:rsidRPr="006B253B">
        <w:rPr>
          <w:b/>
          <w:bCs/>
        </w:rPr>
        <w:t>Għalxiex jintuża IMULDOSA</w:t>
      </w:r>
    </w:p>
    <w:p w14:paraId="24FC065C" w14:textId="77777777" w:rsidR="00D03797" w:rsidRPr="006B253B" w:rsidRDefault="00D03797" w:rsidP="00D03797">
      <w:r w:rsidRPr="006B253B">
        <w:t>IMULDOSA jintuża biex jittratta l-mard infjammatorju li ġej:</w:t>
      </w:r>
    </w:p>
    <w:p w14:paraId="738CCB30" w14:textId="77777777" w:rsidR="00D03797" w:rsidRPr="006B253B" w:rsidRDefault="00D03797" w:rsidP="00D03797">
      <w:pPr>
        <w:widowControl w:val="0"/>
        <w:numPr>
          <w:ilvl w:val="0"/>
          <w:numId w:val="18"/>
        </w:numPr>
        <w:tabs>
          <w:tab w:val="left" w:pos="567"/>
        </w:tabs>
      </w:pPr>
      <w:r w:rsidRPr="006B253B">
        <w:t>Psorijasi tal-plakka - fl-adulti u fit-tfal b’età ta’ 6 snin u aktar</w:t>
      </w:r>
    </w:p>
    <w:p w14:paraId="7B5BF37C" w14:textId="77777777" w:rsidR="00D03797" w:rsidRPr="006B253B" w:rsidRDefault="00D03797" w:rsidP="00D03797">
      <w:pPr>
        <w:widowControl w:val="0"/>
        <w:numPr>
          <w:ilvl w:val="0"/>
          <w:numId w:val="18"/>
        </w:numPr>
        <w:tabs>
          <w:tab w:val="left" w:pos="567"/>
        </w:tabs>
      </w:pPr>
      <w:r w:rsidRPr="006B253B">
        <w:t>Artrite psorjatika - fl-adulti</w:t>
      </w:r>
      <w:bookmarkStart w:id="240" w:name="OLE_LINK237"/>
      <w:bookmarkStart w:id="241" w:name="OLE_LINK238"/>
    </w:p>
    <w:p w14:paraId="1198D06A" w14:textId="77777777" w:rsidR="00D03797" w:rsidRPr="006B253B" w:rsidRDefault="00D03797" w:rsidP="00D03797">
      <w:pPr>
        <w:widowControl w:val="0"/>
        <w:numPr>
          <w:ilvl w:val="0"/>
          <w:numId w:val="18"/>
        </w:numPr>
        <w:tabs>
          <w:tab w:val="left" w:pos="567"/>
        </w:tabs>
      </w:pPr>
      <w:bookmarkStart w:id="242" w:name="OLE_LINK285"/>
      <w:bookmarkStart w:id="243" w:name="OLE_LINK307"/>
      <w:r w:rsidRPr="006B253B">
        <w:t>Marda moderata sa severa ta’ Crohn - fl-adulti</w:t>
      </w:r>
      <w:bookmarkEnd w:id="240"/>
      <w:bookmarkEnd w:id="241"/>
    </w:p>
    <w:bookmarkEnd w:id="242"/>
    <w:bookmarkEnd w:id="243"/>
    <w:p w14:paraId="2E80296F" w14:textId="77777777" w:rsidR="00D03797" w:rsidRPr="006B253B" w:rsidRDefault="00D03797" w:rsidP="00D03797">
      <w:pPr>
        <w:widowControl w:val="0"/>
      </w:pPr>
    </w:p>
    <w:p w14:paraId="05C24046" w14:textId="77777777" w:rsidR="00D03797" w:rsidRPr="006B253B" w:rsidRDefault="00D03797" w:rsidP="00D03797">
      <w:pPr>
        <w:keepNext/>
        <w:widowControl w:val="0"/>
      </w:pPr>
      <w:r w:rsidRPr="006B253B">
        <w:rPr>
          <w:b/>
          <w:bCs/>
        </w:rPr>
        <w:t>Psorijasi tal-plakka</w:t>
      </w:r>
    </w:p>
    <w:p w14:paraId="082872B5" w14:textId="77777777" w:rsidR="00D03797" w:rsidRPr="006B253B" w:rsidRDefault="00D03797" w:rsidP="00D03797">
      <w:r w:rsidRPr="006B253B">
        <w:t>Psorijasi bil-qoxra hi kundizzjoni tal-ġilda li tikkawża infjammazzjoni li taffettwa l-ġilda u d-dwiefer. IMULDOSA se jnaqqas l-infjammazzjoni u sinjali oħra tal-marda.</w:t>
      </w:r>
    </w:p>
    <w:p w14:paraId="12C542DA" w14:textId="77777777" w:rsidR="00D03797" w:rsidRPr="006B253B" w:rsidRDefault="00D03797" w:rsidP="00D03797"/>
    <w:p w14:paraId="34A26868" w14:textId="77777777" w:rsidR="00D03797" w:rsidRPr="006B253B" w:rsidRDefault="00D03797" w:rsidP="00D03797">
      <w:r w:rsidRPr="006B253B">
        <w:t>IMULDOSA jintuża f’adulti bi psorijasi bil-qoxra minn moderata sa qawwija, li ma jistgħux jużaw ciclosporin, methotrexate jew fototerapija, jew meta dawn it-trattamenti ma ħadmux.</w:t>
      </w:r>
    </w:p>
    <w:p w14:paraId="558C34FF" w14:textId="77777777" w:rsidR="00D03797" w:rsidRPr="006B253B" w:rsidRDefault="00D03797" w:rsidP="00D03797">
      <w:pPr>
        <w:tabs>
          <w:tab w:val="clear" w:pos="567"/>
        </w:tabs>
      </w:pPr>
    </w:p>
    <w:p w14:paraId="7EDA04F5" w14:textId="77777777" w:rsidR="00D03797" w:rsidRPr="006B253B" w:rsidRDefault="00D03797" w:rsidP="00D03797">
      <w:pPr>
        <w:tabs>
          <w:tab w:val="clear" w:pos="567"/>
        </w:tabs>
      </w:pPr>
      <w:r w:rsidRPr="006B253B">
        <w:t>IMULDOSA jintuża fi tfal jew adolexxenti b’età ta’ 6 snin u aktar bi psorijasi tal-plakka minn moderata sa severa li ma jistgħux jittolleraw fototerapija jew terapiji sistemiċi oħra jew fejn dawn it-trattamenti ma ħadmux.</w:t>
      </w:r>
    </w:p>
    <w:p w14:paraId="0CFD218B" w14:textId="77777777" w:rsidR="00D03797" w:rsidRPr="006B253B" w:rsidRDefault="00D03797" w:rsidP="00D03797">
      <w:pPr>
        <w:tabs>
          <w:tab w:val="clear" w:pos="567"/>
        </w:tabs>
      </w:pPr>
    </w:p>
    <w:p w14:paraId="65FC92C2" w14:textId="77777777" w:rsidR="00D03797" w:rsidRPr="006B253B" w:rsidRDefault="00D03797" w:rsidP="00D03797">
      <w:pPr>
        <w:keepNext/>
        <w:widowControl w:val="0"/>
      </w:pPr>
      <w:r w:rsidRPr="006B253B">
        <w:rPr>
          <w:b/>
          <w:bCs/>
        </w:rPr>
        <w:t>Artrite psorjatika</w:t>
      </w:r>
    </w:p>
    <w:p w14:paraId="2596FE56" w14:textId="77777777" w:rsidR="00D03797" w:rsidRPr="006B253B" w:rsidRDefault="00D03797" w:rsidP="00D03797">
      <w:pPr>
        <w:autoSpaceDE w:val="0"/>
      </w:pPr>
      <w:r w:rsidRPr="006B253B">
        <w:t>Artrite psorjatika hi marda infjammatorja tal-ġogi, li normalment tkun akkumpanjata minn psorijasi. Jekk għandek artrite psorjatika attiva, l-ewwel se tingħata mediċini oħrajn. Jekk ma tirrispondix tajjeb biżżejjed għal dawn il-mediċini, tista’ tingħata IMULDOSA biex:</w:t>
      </w:r>
    </w:p>
    <w:p w14:paraId="2CA7E543" w14:textId="77777777" w:rsidR="00D03797" w:rsidRPr="006B253B" w:rsidRDefault="00D03797" w:rsidP="00D03797">
      <w:pPr>
        <w:widowControl w:val="0"/>
        <w:numPr>
          <w:ilvl w:val="0"/>
          <w:numId w:val="18"/>
        </w:numPr>
        <w:tabs>
          <w:tab w:val="left" w:pos="567"/>
        </w:tabs>
      </w:pPr>
      <w:r w:rsidRPr="006B253B">
        <w:t>Tnaqqas is-sinjali u s-sintomi tal-marda tiegħek.</w:t>
      </w:r>
    </w:p>
    <w:p w14:paraId="401301C6" w14:textId="77777777" w:rsidR="00D03797" w:rsidRPr="006B253B" w:rsidRDefault="00D03797" w:rsidP="00D03797">
      <w:pPr>
        <w:widowControl w:val="0"/>
        <w:numPr>
          <w:ilvl w:val="0"/>
          <w:numId w:val="18"/>
        </w:numPr>
        <w:tabs>
          <w:tab w:val="left" w:pos="567"/>
        </w:tabs>
      </w:pPr>
      <w:r w:rsidRPr="006B253B">
        <w:t>Ittejjeb il-funzjoni fiżika tiegħek.</w:t>
      </w:r>
    </w:p>
    <w:p w14:paraId="3437D8E1" w14:textId="77777777" w:rsidR="00D03797" w:rsidRPr="006B253B" w:rsidRDefault="00D03797" w:rsidP="00D03797">
      <w:pPr>
        <w:widowControl w:val="0"/>
        <w:numPr>
          <w:ilvl w:val="0"/>
          <w:numId w:val="18"/>
        </w:numPr>
        <w:tabs>
          <w:tab w:val="left" w:pos="567"/>
        </w:tabs>
      </w:pPr>
      <w:r w:rsidRPr="006B253B">
        <w:t>Inaqqas ir-rata li biha ssir ħsara fil-ġogi tiegħek.</w:t>
      </w:r>
    </w:p>
    <w:p w14:paraId="5D88024F" w14:textId="77777777" w:rsidR="00D03797" w:rsidRPr="006B253B" w:rsidRDefault="00D03797" w:rsidP="00D03797">
      <w:pPr>
        <w:tabs>
          <w:tab w:val="clear" w:pos="567"/>
        </w:tabs>
      </w:pPr>
    </w:p>
    <w:p w14:paraId="45CD70FB" w14:textId="77777777" w:rsidR="00D03797" w:rsidRPr="006B253B" w:rsidRDefault="00D03797" w:rsidP="00D03797">
      <w:pPr>
        <w:tabs>
          <w:tab w:val="clear" w:pos="567"/>
        </w:tabs>
      </w:pPr>
      <w:bookmarkStart w:id="244" w:name="OLE_LINK241"/>
      <w:bookmarkStart w:id="245" w:name="OLE_LINK286"/>
      <w:bookmarkStart w:id="246" w:name="OLE_LINK308"/>
      <w:r w:rsidRPr="006B253B">
        <w:rPr>
          <w:b/>
        </w:rPr>
        <w:t>Il-Marda ta’ Crohn</w:t>
      </w:r>
    </w:p>
    <w:p w14:paraId="757436AE" w14:textId="77777777" w:rsidR="00D03797" w:rsidRPr="006B253B" w:rsidRDefault="00D03797" w:rsidP="00D03797">
      <w:pPr>
        <w:tabs>
          <w:tab w:val="clear" w:pos="567"/>
        </w:tabs>
      </w:pPr>
      <w:r w:rsidRPr="006B253B">
        <w:t>Il-marda ta’ Crohn hija marda infjammatorja tal-musrana. Jekk għandek il-marda ta’ Crohn l-ewwel se tingħata mediċini oħra. Jekk ma jkollokx rispons tajjeb biżżejjed jew tkun intolleranti għal dawn il-mediċini, inti tista’ tingħata IMULDOSA biex tnaqqas is-sinjali u s-sintomi tal-marda tiegħek.</w:t>
      </w:r>
    </w:p>
    <w:bookmarkEnd w:id="244"/>
    <w:bookmarkEnd w:id="245"/>
    <w:bookmarkEnd w:id="246"/>
    <w:p w14:paraId="0662A7D4" w14:textId="77777777" w:rsidR="00D03797" w:rsidRPr="006B253B" w:rsidRDefault="00D03797" w:rsidP="00D03797">
      <w:pPr>
        <w:keepNext/>
        <w:tabs>
          <w:tab w:val="clear" w:pos="567"/>
        </w:tabs>
        <w:autoSpaceDE w:val="0"/>
        <w:autoSpaceDN w:val="0"/>
        <w:adjustRightInd w:val="0"/>
      </w:pPr>
    </w:p>
    <w:p w14:paraId="11CD11D0" w14:textId="77777777" w:rsidR="00D03797" w:rsidRPr="006B253B" w:rsidRDefault="00D03797" w:rsidP="00D03797">
      <w:pPr>
        <w:tabs>
          <w:tab w:val="clear" w:pos="567"/>
        </w:tabs>
      </w:pPr>
    </w:p>
    <w:p w14:paraId="033108F8" w14:textId="77777777" w:rsidR="00D03797" w:rsidRPr="006B253B" w:rsidRDefault="00D03797" w:rsidP="00D03797">
      <w:pPr>
        <w:keepNext/>
        <w:ind w:left="567" w:hanging="567"/>
        <w:outlineLvl w:val="2"/>
        <w:rPr>
          <w:b/>
          <w:bCs/>
        </w:rPr>
      </w:pPr>
      <w:r w:rsidRPr="006B253B">
        <w:rPr>
          <w:b/>
          <w:bCs/>
        </w:rPr>
        <w:t>2.</w:t>
      </w:r>
      <w:r w:rsidRPr="006B253B">
        <w:rPr>
          <w:b/>
          <w:bCs/>
        </w:rPr>
        <w:tab/>
        <w:t>X’għandek tkun taf qabel ma tuża IMULDOSA</w:t>
      </w:r>
    </w:p>
    <w:p w14:paraId="0B31D29C" w14:textId="77777777" w:rsidR="00D03797" w:rsidRPr="006B253B" w:rsidRDefault="00D03797" w:rsidP="00D03797">
      <w:pPr>
        <w:keepNext/>
        <w:tabs>
          <w:tab w:val="clear" w:pos="567"/>
        </w:tabs>
      </w:pPr>
    </w:p>
    <w:p w14:paraId="11696D37" w14:textId="77777777" w:rsidR="00D03797" w:rsidRPr="006B253B" w:rsidRDefault="00D03797" w:rsidP="00D03797">
      <w:pPr>
        <w:keepNext/>
        <w:tabs>
          <w:tab w:val="clear" w:pos="567"/>
        </w:tabs>
        <w:rPr>
          <w:b/>
          <w:bCs/>
        </w:rPr>
      </w:pPr>
      <w:r w:rsidRPr="006B253B">
        <w:rPr>
          <w:b/>
        </w:rPr>
        <w:t>Tużax IMULDOSA</w:t>
      </w:r>
    </w:p>
    <w:p w14:paraId="148F867B" w14:textId="77777777" w:rsidR="00D03797" w:rsidRPr="006B253B" w:rsidRDefault="00D03797" w:rsidP="00D03797">
      <w:pPr>
        <w:numPr>
          <w:ilvl w:val="0"/>
          <w:numId w:val="18"/>
        </w:numPr>
        <w:tabs>
          <w:tab w:val="left" w:pos="567"/>
        </w:tabs>
        <w:rPr>
          <w:bCs/>
        </w:rPr>
      </w:pPr>
      <w:r w:rsidRPr="006B253B">
        <w:rPr>
          <w:b/>
          <w:bCs/>
        </w:rPr>
        <w:t xml:space="preserve">Jekk inti allerġiku għal ustekinumab </w:t>
      </w:r>
      <w:r w:rsidRPr="006B253B">
        <w:t>jew għal xi sustanza oħra ta’ din il-mediċina (elenkati fis-sezzjoni 6).</w:t>
      </w:r>
    </w:p>
    <w:p w14:paraId="6126C70E" w14:textId="77777777" w:rsidR="00D03797" w:rsidRPr="006B253B" w:rsidRDefault="00D03797" w:rsidP="00D03797">
      <w:pPr>
        <w:numPr>
          <w:ilvl w:val="0"/>
          <w:numId w:val="18"/>
        </w:numPr>
        <w:tabs>
          <w:tab w:val="left" w:pos="567"/>
        </w:tabs>
      </w:pPr>
      <w:r w:rsidRPr="006B253B">
        <w:rPr>
          <w:b/>
          <w:bCs/>
        </w:rPr>
        <w:t xml:space="preserve">Jekk inti għandek infezzjoni attiva </w:t>
      </w:r>
      <w:r w:rsidRPr="006B253B">
        <w:t>li t-tabib tiegħek jikkunsidraha importanti.</w:t>
      </w:r>
    </w:p>
    <w:p w14:paraId="27AF4648" w14:textId="77777777" w:rsidR="00D03797" w:rsidRPr="006B253B" w:rsidRDefault="00D03797" w:rsidP="00D03797">
      <w:pPr>
        <w:tabs>
          <w:tab w:val="clear" w:pos="567"/>
        </w:tabs>
      </w:pPr>
    </w:p>
    <w:p w14:paraId="0A280064" w14:textId="77777777" w:rsidR="00D03797" w:rsidRPr="006B253B" w:rsidRDefault="00D03797" w:rsidP="00D03797">
      <w:pPr>
        <w:tabs>
          <w:tab w:val="clear" w:pos="567"/>
        </w:tabs>
      </w:pPr>
      <w:r w:rsidRPr="006B253B">
        <w:t>Jekk inti m’intix ċert/a, jekk xi waħda minn dawn t’hawn fuq tapplikax għalik, kellem lit-tabib jew lill-ispiżjar tiegħek qabel ma tuża IMULDOSA.</w:t>
      </w:r>
    </w:p>
    <w:p w14:paraId="3BA3B3B3" w14:textId="77777777" w:rsidR="00D03797" w:rsidRPr="006B253B" w:rsidRDefault="00D03797" w:rsidP="00D03797">
      <w:pPr>
        <w:tabs>
          <w:tab w:val="clear" w:pos="567"/>
        </w:tabs>
      </w:pPr>
    </w:p>
    <w:p w14:paraId="1231BCC9" w14:textId="77777777" w:rsidR="00D03797" w:rsidRPr="006B253B" w:rsidRDefault="00D03797" w:rsidP="00D03797">
      <w:pPr>
        <w:keepNext/>
        <w:tabs>
          <w:tab w:val="clear" w:pos="567"/>
        </w:tabs>
      </w:pPr>
      <w:r w:rsidRPr="006B253B">
        <w:rPr>
          <w:b/>
          <w:bCs/>
        </w:rPr>
        <w:t>Twissijiet u prekawzjonijiet</w:t>
      </w:r>
    </w:p>
    <w:p w14:paraId="19242DEF" w14:textId="77777777" w:rsidR="00D03797" w:rsidRPr="006B253B" w:rsidRDefault="00D03797" w:rsidP="00D03797">
      <w:r w:rsidRPr="006B253B">
        <w:t xml:space="preserve">Kellem lit-tabib jew l-ispiżjar tiegħek qabel tuża IMULDOSA. </w:t>
      </w:r>
      <w:r w:rsidRPr="006B253B">
        <w:rPr>
          <w:bCs/>
        </w:rPr>
        <w:t xml:space="preserve">It-tabib tiegħek se jiċċekkja kemm int b’saħħtek qabel kull darba li tieħu l-kura. Kun żgur li tgħid lit-tabib tiegħek dwar kwalunkwe mard li għandek qabel tieħu l-kura. </w:t>
      </w:r>
      <w:r w:rsidRPr="006B253B">
        <w:t>Għid ukoll lit-tabib tiegħek jekk inti riċentament kont qrib xi ħadd li seta’ kellu t-tuberkolożi. It-tabib tiegħek se jeżaminak u jagħmillek test għat-tuberkolożi, qabel ma jagħtik IMULDOSA. Jekk it-tabib tiegħek jaħseb li inti qiegħed f’riskju ta’ tuberkulożi, tista’ tingħata mediċini biex tikkuraha.</w:t>
      </w:r>
    </w:p>
    <w:p w14:paraId="1C02E52C" w14:textId="77777777" w:rsidR="00D03797" w:rsidRPr="006B253B" w:rsidRDefault="00D03797" w:rsidP="00D03797"/>
    <w:p w14:paraId="361E7711" w14:textId="77777777" w:rsidR="00D03797" w:rsidRPr="006B253B" w:rsidRDefault="00D03797" w:rsidP="00D03797">
      <w:pPr>
        <w:keepNext/>
      </w:pPr>
      <w:r w:rsidRPr="006B253B">
        <w:rPr>
          <w:b/>
        </w:rPr>
        <w:t>Oqgħod attent għal effetti sekondarji serji</w:t>
      </w:r>
    </w:p>
    <w:p w14:paraId="49CA95DA" w14:textId="77777777" w:rsidR="00D03797" w:rsidRPr="006B253B" w:rsidRDefault="00D03797" w:rsidP="00D03797">
      <w:r w:rsidRPr="006B253B">
        <w:t>IMULDOSA jista’ jikkawża effetti sekondarji serji, inklużi reazzjonijiet allerġiċi u infezzjonijiet. Inti għandek toqgħod attent għal ċerti sinjali ta’ mard waqt li tkun qed tieħu IMULDOSA. Ara ‘Effetti sekondarji serji’ fit-taqsima 4 għal lista sħiħa ta’ dawn l-effetti sekondarji.</w:t>
      </w:r>
    </w:p>
    <w:p w14:paraId="7BE39B64" w14:textId="77777777" w:rsidR="00D03797" w:rsidRPr="006B253B" w:rsidRDefault="00D03797" w:rsidP="00D03797">
      <w:pPr>
        <w:widowControl w:val="0"/>
      </w:pPr>
    </w:p>
    <w:p w14:paraId="65CD4B4E" w14:textId="77777777" w:rsidR="00D03797" w:rsidRPr="006B253B" w:rsidRDefault="00D03797" w:rsidP="00D03797">
      <w:pPr>
        <w:keepNext/>
        <w:rPr>
          <w:b/>
          <w:bCs/>
        </w:rPr>
      </w:pPr>
      <w:r w:rsidRPr="006B253B">
        <w:rPr>
          <w:b/>
        </w:rPr>
        <w:t>Qabel ma tuża IMULDOSA għid lit-tabib tiegħek:</w:t>
      </w:r>
    </w:p>
    <w:p w14:paraId="0FCED278" w14:textId="77777777" w:rsidR="00D03797" w:rsidRPr="006B253B" w:rsidRDefault="00D03797" w:rsidP="00D03797">
      <w:pPr>
        <w:widowControl w:val="0"/>
        <w:numPr>
          <w:ilvl w:val="0"/>
          <w:numId w:val="18"/>
        </w:numPr>
        <w:tabs>
          <w:tab w:val="left" w:pos="567"/>
        </w:tabs>
        <w:rPr>
          <w:bCs/>
        </w:rPr>
      </w:pPr>
      <w:r w:rsidRPr="006B253B">
        <w:rPr>
          <w:b/>
          <w:bCs/>
        </w:rPr>
        <w:t>Jekk qatt kellek xi reazzjoni allerġika</w:t>
      </w:r>
      <w:r w:rsidRPr="006B253B">
        <w:rPr>
          <w:b/>
        </w:rPr>
        <w:t xml:space="preserve"> għal IMULDOSA</w:t>
      </w:r>
      <w:r w:rsidRPr="006B253B">
        <w:rPr>
          <w:bCs/>
        </w:rPr>
        <w:t>. Staqsi lit-tabib tiegħek jekk m’intix ċert.</w:t>
      </w:r>
    </w:p>
    <w:p w14:paraId="0C6D04FD" w14:textId="77777777" w:rsidR="00D03797" w:rsidRPr="006B253B" w:rsidRDefault="00D03797" w:rsidP="00D03797">
      <w:pPr>
        <w:widowControl w:val="0"/>
        <w:numPr>
          <w:ilvl w:val="0"/>
          <w:numId w:val="18"/>
        </w:numPr>
        <w:tabs>
          <w:tab w:val="left" w:pos="567"/>
        </w:tabs>
      </w:pPr>
      <w:r w:rsidRPr="006B253B">
        <w:rPr>
          <w:b/>
          <w:bCs/>
        </w:rPr>
        <w:t xml:space="preserve">Jekk qatt kellek xi tip ta’ kanċer </w:t>
      </w:r>
      <w:r w:rsidRPr="006B253B">
        <w:rPr>
          <w:bCs/>
        </w:rPr>
        <w:t xml:space="preserve">– dan huwa peress li </w:t>
      </w:r>
      <w:r w:rsidRPr="006B253B">
        <w:t>immunosuppressanti bħal IMULDOSA jnaqqsu l-attività tas-sistema immuni. Dan jista’ jżid ir-riskju ta’ kanċer.</w:t>
      </w:r>
    </w:p>
    <w:p w14:paraId="4D6504A6" w14:textId="77777777" w:rsidR="00D03797" w:rsidRPr="006B253B" w:rsidRDefault="00D03797" w:rsidP="00D03797">
      <w:pPr>
        <w:widowControl w:val="0"/>
        <w:numPr>
          <w:ilvl w:val="0"/>
          <w:numId w:val="18"/>
        </w:numPr>
        <w:tabs>
          <w:tab w:val="left" w:pos="567"/>
        </w:tabs>
        <w:rPr>
          <w:bCs/>
        </w:rPr>
      </w:pPr>
      <w:r w:rsidRPr="006B253B">
        <w:rPr>
          <w:b/>
        </w:rPr>
        <w:t xml:space="preserve">Jekk ġejt ittrattat għal psorijasi b’mediċini oħra bijoloġiċi (mediċina magħmula minn sors bijoloġiku u li ssoltu tingħata b’injezzjoni) </w:t>
      </w:r>
      <w:r w:rsidRPr="006B253B">
        <w:rPr>
          <w:bCs/>
        </w:rPr>
        <w:t>– ir</w:t>
      </w:r>
      <w:r w:rsidRPr="006B253B">
        <w:rPr>
          <w:bCs/>
        </w:rPr>
        <w:noBreakHyphen/>
        <w:t>riskju ta’ kanċer jista’ jkun ogħla.</w:t>
      </w:r>
    </w:p>
    <w:p w14:paraId="37702A9F" w14:textId="77777777" w:rsidR="00D03797" w:rsidRPr="006B253B" w:rsidRDefault="00D03797" w:rsidP="00D03797">
      <w:pPr>
        <w:widowControl w:val="0"/>
        <w:numPr>
          <w:ilvl w:val="0"/>
          <w:numId w:val="18"/>
        </w:numPr>
        <w:tabs>
          <w:tab w:val="left" w:pos="567"/>
        </w:tabs>
        <w:rPr>
          <w:bCs/>
        </w:rPr>
      </w:pPr>
      <w:r w:rsidRPr="006B253B">
        <w:rPr>
          <w:b/>
        </w:rPr>
        <w:t>Jekk għandek jew kellek infezzjoni riċenti.</w:t>
      </w:r>
    </w:p>
    <w:p w14:paraId="651FF931" w14:textId="77777777" w:rsidR="00D03797" w:rsidRPr="006B253B" w:rsidRDefault="00D03797" w:rsidP="00D03797">
      <w:pPr>
        <w:widowControl w:val="0"/>
        <w:numPr>
          <w:ilvl w:val="0"/>
          <w:numId w:val="18"/>
        </w:numPr>
        <w:tabs>
          <w:tab w:val="left" w:pos="567"/>
        </w:tabs>
      </w:pPr>
      <w:r w:rsidRPr="006B253B">
        <w:rPr>
          <w:b/>
          <w:bCs/>
        </w:rPr>
        <w:t xml:space="preserve">Jekk għandek xi feriti ġodda jew li qed jinbidlu </w:t>
      </w:r>
      <w:r w:rsidRPr="006B253B">
        <w:rPr>
          <w:bCs/>
        </w:rPr>
        <w:t>fiż-żona psorijatika jew fuq il-ġilda normali.</w:t>
      </w:r>
    </w:p>
    <w:p w14:paraId="16A7A811" w14:textId="77777777" w:rsidR="00D03797" w:rsidRPr="006B253B" w:rsidRDefault="00D03797" w:rsidP="00D03797">
      <w:pPr>
        <w:widowControl w:val="0"/>
        <w:numPr>
          <w:ilvl w:val="0"/>
          <w:numId w:val="18"/>
        </w:numPr>
        <w:tabs>
          <w:tab w:val="left" w:pos="567"/>
        </w:tabs>
      </w:pPr>
      <w:r w:rsidRPr="006B253B">
        <w:rPr>
          <w:b/>
        </w:rPr>
        <w:t>Jekk qed tieħu xi kura oħra għal psorijasi</w:t>
      </w:r>
      <w:r w:rsidRPr="006B253B">
        <w:t xml:space="preserve"> </w:t>
      </w:r>
      <w:r w:rsidRPr="006B253B">
        <w:rPr>
          <w:b/>
          <w:bCs/>
        </w:rPr>
        <w:t>u/jew artrite psorjatika</w:t>
      </w:r>
      <w:r w:rsidRPr="006B253B">
        <w:rPr>
          <w:b/>
        </w:rPr>
        <w:t xml:space="preserve"> </w:t>
      </w:r>
      <w:r w:rsidRPr="006B253B">
        <w:t>– bħal pereżempju immunosuppressant ieħor jew fototerapija (meta ġismek jiġi kkurat b’dawl speċifiku ultravjola (UV)). Dawn il-kuri wkoll jistgħu jdgħajfu parti mis-sistema immuni. L-użu ta’ dawn it-terapiji flimkien ma’ IMULDOSA għadu ma ġiex investigat. Madankollu huwa possibbli li dan jista’ jżid iċ-ċans ta’ mard relatat ma’ sistema immuni aktar dgħajfa.</w:t>
      </w:r>
    </w:p>
    <w:p w14:paraId="38E750CB" w14:textId="77777777" w:rsidR="00D03797" w:rsidRPr="006B253B" w:rsidRDefault="00D03797" w:rsidP="00D03797">
      <w:pPr>
        <w:numPr>
          <w:ilvl w:val="0"/>
          <w:numId w:val="18"/>
        </w:numPr>
        <w:tabs>
          <w:tab w:val="left" w:pos="567"/>
        </w:tabs>
      </w:pPr>
      <w:r w:rsidRPr="006B253B">
        <w:rPr>
          <w:b/>
        </w:rPr>
        <w:t>Jekk qed tieħu jew ġieli ħadt injezzjonijiet biex jikkuraw allerġiji</w:t>
      </w:r>
      <w:r w:rsidRPr="006B253B">
        <w:t xml:space="preserve"> – mhuwiex magħruf jekk IMULDOSA jistax jaffettwahom.</w:t>
      </w:r>
    </w:p>
    <w:p w14:paraId="1D135391" w14:textId="77777777" w:rsidR="00D03797" w:rsidRPr="006B253B" w:rsidRDefault="00D03797" w:rsidP="00D03797">
      <w:pPr>
        <w:numPr>
          <w:ilvl w:val="0"/>
          <w:numId w:val="18"/>
        </w:numPr>
        <w:tabs>
          <w:tab w:val="left" w:pos="567"/>
        </w:tabs>
        <w:rPr>
          <w:bCs/>
        </w:rPr>
      </w:pPr>
      <w:r w:rsidRPr="006B253B">
        <w:rPr>
          <w:b/>
        </w:rPr>
        <w:t xml:space="preserve">Jekk għandek 65 sena jew iktar – </w:t>
      </w:r>
      <w:r w:rsidRPr="006B253B">
        <w:t>jista’ jkun li jkun aktar probabbli li int tieħu infezzjonijiet</w:t>
      </w:r>
    </w:p>
    <w:p w14:paraId="097990A9" w14:textId="77777777" w:rsidR="00D03797" w:rsidRPr="006B253B" w:rsidRDefault="00D03797" w:rsidP="00D03797">
      <w:pPr>
        <w:tabs>
          <w:tab w:val="clear" w:pos="567"/>
        </w:tabs>
        <w:rPr>
          <w:bCs/>
        </w:rPr>
      </w:pPr>
    </w:p>
    <w:p w14:paraId="17AF529A" w14:textId="77777777" w:rsidR="00D03797" w:rsidRPr="006B253B" w:rsidRDefault="00D03797" w:rsidP="00D03797">
      <w:pPr>
        <w:tabs>
          <w:tab w:val="clear" w:pos="567"/>
        </w:tabs>
      </w:pPr>
      <w:r w:rsidRPr="006B253B">
        <w:t>Jekk m’intix ċert/a jekk xi waħda minn dawn t’hawn fuq tapplikax għalik, kellem lit-tabib jew lill-ispiżjar tiegħek qabel tuża IMULDOSA.</w:t>
      </w:r>
    </w:p>
    <w:p w14:paraId="3C00A20E" w14:textId="77777777" w:rsidR="00D03797" w:rsidRPr="006B253B" w:rsidRDefault="00D03797" w:rsidP="00D03797">
      <w:pPr>
        <w:tabs>
          <w:tab w:val="clear" w:pos="567"/>
        </w:tabs>
      </w:pPr>
    </w:p>
    <w:p w14:paraId="7F55D131" w14:textId="77777777" w:rsidR="00D03797" w:rsidRPr="006B253B" w:rsidRDefault="00D03797" w:rsidP="00D03797">
      <w:pPr>
        <w:tabs>
          <w:tab w:val="clear" w:pos="567"/>
        </w:tabs>
      </w:pPr>
      <w:r w:rsidRPr="006B253B">
        <w:t>Xi pazjenti esperjenzaw reazzjonijiet bħal lupus li jinkludu lupus tal</w:t>
      </w:r>
      <w:r w:rsidRPr="006B253B">
        <w:noBreakHyphen/>
        <w:t>ġilda jew sindrome bħal lupus waqt trattament b’ustekinumab. Kellem lit</w:t>
      </w:r>
      <w:r w:rsidRPr="006B253B">
        <w:noBreakHyphen/>
        <w:t>tabib tiegħek minnufih jekk tesperjenza raxx aħmar, imtella’, bil</w:t>
      </w:r>
      <w:r w:rsidRPr="006B253B">
        <w:noBreakHyphen/>
        <w:t>qxur u xi kultant b’bordura iktar skura, f’partijiet tal</w:t>
      </w:r>
      <w:r w:rsidRPr="006B253B">
        <w:noBreakHyphen/>
        <w:t>ġilda li huma esposti għax</w:t>
      </w:r>
      <w:r w:rsidRPr="006B253B">
        <w:noBreakHyphen/>
        <w:t>xemx jew b’uġigħ fil</w:t>
      </w:r>
      <w:r w:rsidRPr="006B253B">
        <w:noBreakHyphen/>
        <w:t>ġogi.</w:t>
      </w:r>
    </w:p>
    <w:p w14:paraId="1A474A67" w14:textId="77777777" w:rsidR="00D03797" w:rsidRPr="006B253B" w:rsidRDefault="00D03797" w:rsidP="00D03797">
      <w:pPr>
        <w:tabs>
          <w:tab w:val="clear" w:pos="567"/>
        </w:tabs>
      </w:pPr>
    </w:p>
    <w:p w14:paraId="3BFDFFCD" w14:textId="77777777" w:rsidR="00D03797" w:rsidRPr="006B253B" w:rsidRDefault="00D03797" w:rsidP="00D03797">
      <w:pPr>
        <w:keepNext/>
        <w:tabs>
          <w:tab w:val="clear" w:pos="567"/>
        </w:tabs>
        <w:rPr>
          <w:b/>
          <w:bCs/>
        </w:rPr>
      </w:pPr>
      <w:r w:rsidRPr="006B253B">
        <w:rPr>
          <w:b/>
          <w:bCs/>
        </w:rPr>
        <w:t>Attakk tal</w:t>
      </w:r>
      <w:r w:rsidRPr="006B253B">
        <w:rPr>
          <w:b/>
          <w:bCs/>
        </w:rPr>
        <w:noBreakHyphen/>
        <w:t>qalb u attakki ta’ puplesija</w:t>
      </w:r>
    </w:p>
    <w:p w14:paraId="1A4B1FA9" w14:textId="77777777" w:rsidR="00D03797" w:rsidRPr="006B253B" w:rsidRDefault="00D03797" w:rsidP="00D03797">
      <w:pPr>
        <w:tabs>
          <w:tab w:val="clear" w:pos="567"/>
        </w:tabs>
      </w:pPr>
      <w:r w:rsidRPr="006B253B">
        <w:t>Attakk tal</w:t>
      </w:r>
      <w:r w:rsidRPr="006B253B">
        <w:noBreakHyphen/>
        <w:t>qalb u attakki ta’ puplesija ġew osservati fi studju f’pazjenti bi psorijasi ttrattati b’ustekinumab. It</w:t>
      </w:r>
      <w:r w:rsidRPr="006B253B">
        <w:noBreakHyphen/>
        <w:t>tabib tiegħek se jiċċekkja regolarment il</w:t>
      </w:r>
      <w:r w:rsidRPr="006B253B">
        <w:noBreakHyphen/>
        <w:t>fatturi ta’ riskju tiegħek għal attakk tal</w:t>
      </w:r>
      <w:r w:rsidRPr="006B253B">
        <w:noBreakHyphen/>
        <w:t>qalb u attakk ta’ puplesija sabiex jiżgura li jiġu ttrattati b’mod xieraq. Fittex attenzjoni medika minnufih jekk tiżviluppa wġigħ fis</w:t>
      </w:r>
      <w:r w:rsidRPr="006B253B">
        <w:noBreakHyphen/>
        <w:t>sider, dgħufija jew sensazzjoni mhux normali f’naħa waħda ta’ ġismek, wiċċ li jidbiel, jew abnormalitajiet fit</w:t>
      </w:r>
      <w:r w:rsidRPr="006B253B">
        <w:noBreakHyphen/>
        <w:t>taħdit jew fil</w:t>
      </w:r>
      <w:r w:rsidRPr="006B253B">
        <w:noBreakHyphen/>
        <w:t>vista.</w:t>
      </w:r>
    </w:p>
    <w:p w14:paraId="4F0A551C" w14:textId="77777777" w:rsidR="00D03797" w:rsidRPr="006B253B" w:rsidRDefault="00D03797" w:rsidP="00D03797">
      <w:pPr>
        <w:tabs>
          <w:tab w:val="clear" w:pos="567"/>
        </w:tabs>
      </w:pPr>
    </w:p>
    <w:p w14:paraId="5A6FEE49" w14:textId="77777777" w:rsidR="00D03797" w:rsidRPr="006B253B" w:rsidRDefault="00D03797" w:rsidP="00D03797">
      <w:pPr>
        <w:keepNext/>
        <w:tabs>
          <w:tab w:val="clear" w:pos="567"/>
        </w:tabs>
      </w:pPr>
      <w:r w:rsidRPr="006B253B">
        <w:rPr>
          <w:b/>
          <w:bCs/>
        </w:rPr>
        <w:t>Tfal u adoloxxenti</w:t>
      </w:r>
    </w:p>
    <w:p w14:paraId="13153B91" w14:textId="77777777" w:rsidR="00D03797" w:rsidRPr="006B253B" w:rsidRDefault="00D03797" w:rsidP="00D03797">
      <w:pPr>
        <w:tabs>
          <w:tab w:val="clear" w:pos="567"/>
        </w:tabs>
      </w:pPr>
      <w:bookmarkStart w:id="247" w:name="OLE_LINK242"/>
      <w:bookmarkStart w:id="248" w:name="OLE_LINK245"/>
      <w:r w:rsidRPr="006B253B">
        <w:t xml:space="preserve">IMULDOSA mhuwiex irrakkomandat biex jintuża fi tfal ta’ taħt is-6 snin </w:t>
      </w:r>
      <w:bookmarkStart w:id="249" w:name="OLE_LINK309"/>
      <w:bookmarkStart w:id="250" w:name="OLE_LINK310"/>
      <w:bookmarkStart w:id="251" w:name="OLE_LINK287"/>
      <w:bookmarkStart w:id="252" w:name="OLE_LINK288"/>
      <w:r w:rsidRPr="006B253B">
        <w:t>bi psorijasi, jew biex jintuża fi tfal ta’ taħt it-18</w:t>
      </w:r>
      <w:r w:rsidRPr="006B253B">
        <w:noBreakHyphen/>
        <w:t>il sena b’artrite psorijatika u bil-marda ta’ Crohn</w:t>
      </w:r>
      <w:bookmarkEnd w:id="249"/>
      <w:bookmarkEnd w:id="250"/>
      <w:bookmarkEnd w:id="251"/>
      <w:bookmarkEnd w:id="252"/>
      <w:r w:rsidRPr="006B253B">
        <w:t xml:space="preserve"> peress li ma ġiex </w:t>
      </w:r>
      <w:r w:rsidRPr="006B253B">
        <w:rPr>
          <w:bCs/>
        </w:rPr>
        <w:t>studjat</w:t>
      </w:r>
      <w:r w:rsidRPr="006B253B">
        <w:t xml:space="preserve"> f’dan il-grupp ta’ etajiet.</w:t>
      </w:r>
    </w:p>
    <w:bookmarkEnd w:id="247"/>
    <w:bookmarkEnd w:id="248"/>
    <w:p w14:paraId="309AE35F" w14:textId="77777777" w:rsidR="00D03797" w:rsidRPr="006B253B" w:rsidRDefault="00D03797" w:rsidP="00D03797">
      <w:pPr>
        <w:tabs>
          <w:tab w:val="clear" w:pos="567"/>
        </w:tabs>
      </w:pPr>
    </w:p>
    <w:p w14:paraId="4111881B" w14:textId="77777777" w:rsidR="00D03797" w:rsidRPr="006B253B" w:rsidRDefault="00D03797" w:rsidP="00D03797">
      <w:pPr>
        <w:keepNext/>
        <w:widowControl w:val="0"/>
      </w:pPr>
      <w:r w:rsidRPr="006B253B">
        <w:rPr>
          <w:b/>
        </w:rPr>
        <w:t>Mediċini oħra, tilqim u IMULDOSA</w:t>
      </w:r>
    </w:p>
    <w:p w14:paraId="589F506B" w14:textId="77777777" w:rsidR="00D03797" w:rsidRPr="006B253B" w:rsidRDefault="00D03797" w:rsidP="00D03797">
      <w:pPr>
        <w:widowControl w:val="0"/>
      </w:pPr>
      <w:r w:rsidRPr="006B253B">
        <w:t>Għid lit-tabib jew lill-ispiżjar tiegħek:</w:t>
      </w:r>
    </w:p>
    <w:p w14:paraId="72DD0630" w14:textId="77777777" w:rsidR="00D03797" w:rsidRPr="006B253B" w:rsidRDefault="00D03797" w:rsidP="00D03797">
      <w:pPr>
        <w:widowControl w:val="0"/>
        <w:numPr>
          <w:ilvl w:val="0"/>
          <w:numId w:val="18"/>
        </w:numPr>
        <w:tabs>
          <w:tab w:val="left" w:pos="567"/>
        </w:tabs>
      </w:pPr>
      <w:r w:rsidRPr="006B253B">
        <w:t>Jekk qed tieħu, ħadt riċentement jew tista’ tieħu xi mediċini oħra.</w:t>
      </w:r>
    </w:p>
    <w:p w14:paraId="2443602B" w14:textId="77777777" w:rsidR="00D03797" w:rsidRPr="006B253B" w:rsidRDefault="00D03797" w:rsidP="00D03797">
      <w:pPr>
        <w:widowControl w:val="0"/>
        <w:numPr>
          <w:ilvl w:val="0"/>
          <w:numId w:val="18"/>
        </w:numPr>
        <w:tabs>
          <w:tab w:val="left" w:pos="567"/>
        </w:tabs>
      </w:pPr>
      <w:r w:rsidRPr="006B253B">
        <w:t>Jekk riċentement ħadt jew se tieħu tilqima. Xi tipi ta’ tilqim (tilqim b’vajrus ħaj imma mgħaxxex) m’għandhomx jingħataw waqt li tuża IMULDOSA.</w:t>
      </w:r>
    </w:p>
    <w:p w14:paraId="47CD077F" w14:textId="77777777" w:rsidR="00D03797" w:rsidRPr="006B253B" w:rsidRDefault="00D03797" w:rsidP="00D03797">
      <w:pPr>
        <w:widowControl w:val="0"/>
        <w:numPr>
          <w:ilvl w:val="0"/>
          <w:numId w:val="18"/>
        </w:numPr>
        <w:tabs>
          <w:tab w:val="left" w:pos="567"/>
        </w:tabs>
      </w:pPr>
      <w:r w:rsidRPr="006B253B">
        <w:t>Jekk irċevejt IMULDOSA waqt it</w:t>
      </w:r>
      <w:r w:rsidRPr="006B253B">
        <w:noBreakHyphen/>
        <w:t>tqala, għid lit</w:t>
      </w:r>
      <w:r w:rsidRPr="006B253B">
        <w:noBreakHyphen/>
        <w:t>tabib tat</w:t>
      </w:r>
      <w:r w:rsidRPr="006B253B">
        <w:noBreakHyphen/>
        <w:t>tarbija tiegħek dwar it</w:t>
      </w:r>
      <w:r w:rsidRPr="006B253B">
        <w:noBreakHyphen/>
        <w:t>trattament tiegħek ta’ IMULDOSA qabel it</w:t>
      </w:r>
      <w:r w:rsidRPr="006B253B">
        <w:noBreakHyphen/>
        <w:t>tarbija tirċievi kwalunkwe vaċċin, inkluż vaċċini ħajjin, bħall-vaċċin tal</w:t>
      </w:r>
      <w:r w:rsidRPr="006B253B">
        <w:noBreakHyphen/>
        <w:t>BCG (użat għall</w:t>
      </w:r>
      <w:r w:rsidRPr="006B253B">
        <w:noBreakHyphen/>
        <w:t>prevenzjoni tat</w:t>
      </w:r>
      <w:r w:rsidRPr="006B253B">
        <w:noBreakHyphen/>
        <w:t>tuberkulożi). Vaċċini ħajjin mhumiex rakkomandati għat</w:t>
      </w:r>
      <w:r w:rsidRPr="006B253B">
        <w:noBreakHyphen/>
        <w:t>tarbija tiegħek fl</w:t>
      </w:r>
      <w:r w:rsidRPr="006B253B">
        <w:noBreakHyphen/>
        <w:t>ewwel tnax</w:t>
      </w:r>
      <w:r w:rsidRPr="006B253B">
        <w:noBreakHyphen/>
        <w:t>il xahar wara t</w:t>
      </w:r>
      <w:r w:rsidRPr="006B253B">
        <w:noBreakHyphen/>
        <w:t>twelid jekk irċevejt IMULDOSA waqt it</w:t>
      </w:r>
      <w:r w:rsidRPr="006B253B">
        <w:noBreakHyphen/>
        <w:t>tqala ħlief jekk it</w:t>
      </w:r>
      <w:r w:rsidRPr="006B253B">
        <w:noBreakHyphen/>
        <w:t>tabib tat</w:t>
      </w:r>
      <w:r w:rsidRPr="006B253B">
        <w:noBreakHyphen/>
        <w:t>tarbija tiegħek jirrakkomanda b’mod ieħor.</w:t>
      </w:r>
    </w:p>
    <w:p w14:paraId="1FA55D9E" w14:textId="77777777" w:rsidR="00D03797" w:rsidRPr="006B253B" w:rsidRDefault="00D03797" w:rsidP="00D03797">
      <w:pPr>
        <w:widowControl w:val="0"/>
      </w:pPr>
    </w:p>
    <w:p w14:paraId="26053F02" w14:textId="77777777" w:rsidR="00D03797" w:rsidRPr="006B253B" w:rsidRDefault="00D03797" w:rsidP="00D03797">
      <w:pPr>
        <w:keepNext/>
        <w:tabs>
          <w:tab w:val="clear" w:pos="567"/>
        </w:tabs>
      </w:pPr>
      <w:r w:rsidRPr="006B253B">
        <w:rPr>
          <w:b/>
        </w:rPr>
        <w:t>Tqala u treddigħ</w:t>
      </w:r>
    </w:p>
    <w:p w14:paraId="324EE394" w14:textId="77777777" w:rsidR="00D03797" w:rsidRPr="006B253B" w:rsidRDefault="00D03797" w:rsidP="00D03797">
      <w:pPr>
        <w:numPr>
          <w:ilvl w:val="0"/>
          <w:numId w:val="18"/>
        </w:numPr>
        <w:tabs>
          <w:tab w:val="left" w:pos="567"/>
        </w:tabs>
      </w:pPr>
      <w:r w:rsidRPr="006B253B">
        <w:t>Jekk inti tqila, taħseb li tista’ tkun tqila jew qed tippjana li jkollok tarbija, staqsi lit-tabib tiegħek għal parir qabel tieħu din il-mediċina.</w:t>
      </w:r>
    </w:p>
    <w:p w14:paraId="177D72EB" w14:textId="029EA644" w:rsidR="00D03797" w:rsidRPr="006B253B" w:rsidRDefault="00D03797" w:rsidP="00D03797">
      <w:pPr>
        <w:numPr>
          <w:ilvl w:val="0"/>
          <w:numId w:val="18"/>
        </w:numPr>
        <w:tabs>
          <w:tab w:val="left" w:pos="567"/>
        </w:tabs>
      </w:pPr>
      <w:r w:rsidRPr="006B253B">
        <w:t xml:space="preserve">Ma ġiex osservat riskju akbar ta’ difetti tat-twelid fi trabi esposti għal </w:t>
      </w:r>
      <w:r w:rsidR="00BD33CE" w:rsidRPr="006B253B">
        <w:t xml:space="preserve">Imuldosa </w:t>
      </w:r>
      <w:r w:rsidRPr="006B253B">
        <w:t xml:space="preserve">fil-ġuf. Madankollu, hemm esperjenza limitata bi </w:t>
      </w:r>
      <w:r w:rsidR="00BD33CE" w:rsidRPr="006B253B">
        <w:t>Imuldosa</w:t>
      </w:r>
      <w:r w:rsidRPr="006B253B">
        <w:t xml:space="preserve"> f’nisa tqal. Għalhekk huwa preferibbli li tevita l-użu ta’ </w:t>
      </w:r>
      <w:r w:rsidR="00BD33CE" w:rsidRPr="006B253B">
        <w:t>Imuldosa</w:t>
      </w:r>
      <w:r w:rsidRPr="006B253B">
        <w:t xml:space="preserve"> fit-tqala.</w:t>
      </w:r>
    </w:p>
    <w:p w14:paraId="42AE6628" w14:textId="5F2779BB" w:rsidR="00D03797" w:rsidRPr="006B253B" w:rsidRDefault="00D03797" w:rsidP="00D03797">
      <w:pPr>
        <w:numPr>
          <w:ilvl w:val="0"/>
          <w:numId w:val="18"/>
        </w:numPr>
        <w:tabs>
          <w:tab w:val="left" w:pos="567"/>
        </w:tabs>
      </w:pPr>
      <w:r w:rsidRPr="006B253B">
        <w:t xml:space="preserve">Jekk inti mara li jista’ jkollok it-tfal, inti għandek tevita li tinqabad tqila u li tuża kontraċettivi xierqa waqt li tkun qed tuża </w:t>
      </w:r>
      <w:r w:rsidR="00BD33CE" w:rsidRPr="006B253B">
        <w:t>Imuldosa</w:t>
      </w:r>
      <w:r w:rsidRPr="006B253B">
        <w:t xml:space="preserve"> u għal mill-anqas 15</w:t>
      </w:r>
      <w:r w:rsidRPr="006B253B">
        <w:noBreakHyphen/>
        <w:t xml:space="preserve">il ġimgħa wara l-aħħar kura bi </w:t>
      </w:r>
      <w:r w:rsidR="00BD33CE" w:rsidRPr="006B253B">
        <w:t>Imuldosa</w:t>
      </w:r>
      <w:r w:rsidRPr="006B253B">
        <w:t>.</w:t>
      </w:r>
    </w:p>
    <w:p w14:paraId="3791DCA1" w14:textId="2F22370E" w:rsidR="00D03797" w:rsidRPr="006B253B" w:rsidRDefault="00BD33CE" w:rsidP="00D03797">
      <w:pPr>
        <w:numPr>
          <w:ilvl w:val="0"/>
          <w:numId w:val="18"/>
        </w:numPr>
        <w:tabs>
          <w:tab w:val="left" w:pos="567"/>
        </w:tabs>
      </w:pPr>
      <w:r w:rsidRPr="006B253B">
        <w:t>Imuldosa</w:t>
      </w:r>
      <w:r w:rsidR="00D03797" w:rsidRPr="006B253B">
        <w:t xml:space="preserve"> jista’ jgħaddi mill</w:t>
      </w:r>
      <w:r w:rsidR="00D03797" w:rsidRPr="006B253B">
        <w:noBreakHyphen/>
        <w:t>plaċenta għat</w:t>
      </w:r>
      <w:r w:rsidR="00D03797" w:rsidRPr="006B253B">
        <w:noBreakHyphen/>
        <w:t xml:space="preserve">tarbija mhux imwielda. Jekk irċevejt </w:t>
      </w:r>
      <w:r w:rsidRPr="006B253B">
        <w:t>Imuldosa</w:t>
      </w:r>
      <w:r w:rsidR="00D03797" w:rsidRPr="006B253B">
        <w:t xml:space="preserve"> waqt it</w:t>
      </w:r>
      <w:r w:rsidR="00D03797" w:rsidRPr="006B253B">
        <w:noBreakHyphen/>
        <w:t>tqala tiegħek, it</w:t>
      </w:r>
      <w:r w:rsidR="00D03797" w:rsidRPr="006B253B">
        <w:noBreakHyphen/>
        <w:t>tarbija tiegħek jista’ jkollha riskju ogħla li jaqbadha infezzjoni.</w:t>
      </w:r>
    </w:p>
    <w:p w14:paraId="71C9ECFE" w14:textId="72FA262D" w:rsidR="00D03797" w:rsidRPr="006B253B" w:rsidRDefault="00D03797" w:rsidP="00D03797">
      <w:pPr>
        <w:numPr>
          <w:ilvl w:val="0"/>
          <w:numId w:val="18"/>
        </w:numPr>
        <w:tabs>
          <w:tab w:val="left" w:pos="567"/>
        </w:tabs>
      </w:pPr>
      <w:r w:rsidRPr="006B253B">
        <w:t>Huwa importanti li tgħid lit</w:t>
      </w:r>
      <w:r w:rsidRPr="006B253B">
        <w:noBreakHyphen/>
        <w:t>tobba tat</w:t>
      </w:r>
      <w:r w:rsidRPr="006B253B">
        <w:noBreakHyphen/>
        <w:t>tarbija tiegħek u lil professjonisti tal</w:t>
      </w:r>
      <w:r w:rsidRPr="006B253B">
        <w:noBreakHyphen/>
        <w:t>kura tas</w:t>
      </w:r>
      <w:r w:rsidRPr="006B253B">
        <w:noBreakHyphen/>
        <w:t xml:space="preserve">saħħa oħra jekk irċevejt </w:t>
      </w:r>
      <w:r w:rsidR="00BD33CE" w:rsidRPr="006B253B">
        <w:t>Imuldosa</w:t>
      </w:r>
      <w:r w:rsidRPr="006B253B">
        <w:t xml:space="preserve"> waqt it</w:t>
      </w:r>
      <w:r w:rsidRPr="006B253B">
        <w:noBreakHyphen/>
        <w:t>tqala tiegħek qabel it</w:t>
      </w:r>
      <w:r w:rsidRPr="006B253B">
        <w:noBreakHyphen/>
        <w:t>tarbija tirċievi kwalunkwe vaċċin. Vaċċini ħajjin bħall</w:t>
      </w:r>
      <w:r w:rsidRPr="006B253B">
        <w:noBreakHyphen/>
        <w:t>vaċċin tal</w:t>
      </w:r>
      <w:r w:rsidRPr="006B253B">
        <w:noBreakHyphen/>
        <w:t>BGC (użat għall</w:t>
      </w:r>
      <w:r w:rsidRPr="006B253B">
        <w:noBreakHyphen/>
        <w:t>prevenzjoni tat</w:t>
      </w:r>
      <w:r w:rsidRPr="006B253B">
        <w:noBreakHyphen/>
        <w:t>tuberkulożi), mhumiex rakkomandati għat</w:t>
      </w:r>
      <w:r w:rsidRPr="006B253B">
        <w:noBreakHyphen/>
        <w:t>tarbija tiegħek fl</w:t>
      </w:r>
      <w:r w:rsidRPr="006B253B">
        <w:noBreakHyphen/>
        <w:t>ewwel tnax</w:t>
      </w:r>
      <w:r w:rsidRPr="006B253B">
        <w:noBreakHyphen/>
        <w:t>il xahar wara t</w:t>
      </w:r>
      <w:r w:rsidRPr="006B253B">
        <w:noBreakHyphen/>
        <w:t xml:space="preserve">twelid jekk irċevejt </w:t>
      </w:r>
      <w:r w:rsidR="00BD33CE" w:rsidRPr="006B253B">
        <w:t>Imuldosa</w:t>
      </w:r>
      <w:r w:rsidRPr="006B253B">
        <w:t xml:space="preserve"> waqt it</w:t>
      </w:r>
      <w:r w:rsidRPr="006B253B">
        <w:noBreakHyphen/>
        <w:t>tqala ħlief jekk it</w:t>
      </w:r>
      <w:r w:rsidRPr="006B253B">
        <w:noBreakHyphen/>
        <w:t>tabib tat</w:t>
      </w:r>
      <w:r w:rsidRPr="006B253B">
        <w:noBreakHyphen/>
        <w:t>tarbija tiegħek jirrakkomanda b’mod ieħor.</w:t>
      </w:r>
    </w:p>
    <w:p w14:paraId="6A95CAAD" w14:textId="019776C0" w:rsidR="00D03797" w:rsidRPr="006B253B" w:rsidRDefault="00D03797" w:rsidP="00D03797">
      <w:pPr>
        <w:numPr>
          <w:ilvl w:val="0"/>
          <w:numId w:val="18"/>
        </w:numPr>
        <w:tabs>
          <w:tab w:val="left" w:pos="567"/>
        </w:tabs>
      </w:pPr>
      <w:r w:rsidRPr="006B253B">
        <w:t xml:space="preserve">Ustekinumab jista’ jgħaddi fil-ħalib tas-sider fi kwantitajiet żgħar ħafna. Kellem lit-tabib tiegħek jekk inti qed tredda’ jew jekk qed tippjana li tredda’. Inti u t-tabib tiegħek għandkom tiddeċiedu jekk għandekx tredda’ jew tuża </w:t>
      </w:r>
      <w:r w:rsidR="00BD33CE" w:rsidRPr="006B253B">
        <w:t>Imuldosa</w:t>
      </w:r>
      <w:r w:rsidRPr="006B253B">
        <w:t xml:space="preserve"> – tagħmilhomx it-tnejn.</w:t>
      </w:r>
    </w:p>
    <w:p w14:paraId="0F8D392D" w14:textId="77777777" w:rsidR="00D03797" w:rsidRPr="006B253B" w:rsidRDefault="00D03797" w:rsidP="00D03797"/>
    <w:p w14:paraId="37D71D29" w14:textId="77777777" w:rsidR="00D03797" w:rsidRPr="006B253B" w:rsidRDefault="00D03797" w:rsidP="00D03797">
      <w:pPr>
        <w:keepNext/>
        <w:tabs>
          <w:tab w:val="clear" w:pos="567"/>
        </w:tabs>
      </w:pPr>
      <w:r w:rsidRPr="006B253B">
        <w:rPr>
          <w:b/>
        </w:rPr>
        <w:t>Sewqan u tħaddim ta’ magni</w:t>
      </w:r>
    </w:p>
    <w:p w14:paraId="52866F02" w14:textId="77777777" w:rsidR="00D03797" w:rsidRPr="006B253B" w:rsidRDefault="00D03797" w:rsidP="00D03797">
      <w:r w:rsidRPr="006B253B">
        <w:t>IMULDOSA m’għandu l-ebda effett jew ftit li xejn għandu effett fuq il-ħila biex issuq u tħaddem magni.</w:t>
      </w:r>
    </w:p>
    <w:p w14:paraId="0619D4FC" w14:textId="77777777" w:rsidR="00BD33CE" w:rsidRPr="006B253B" w:rsidRDefault="00BD33CE" w:rsidP="00D03797"/>
    <w:p w14:paraId="779877C3" w14:textId="218678C4" w:rsidR="00BD33CE" w:rsidRPr="006B253B" w:rsidRDefault="00BD33CE" w:rsidP="00D03797">
      <w:pPr>
        <w:rPr>
          <w:b/>
          <w:bCs/>
        </w:rPr>
      </w:pPr>
      <w:bookmarkStart w:id="253" w:name="_Hlk180345698"/>
      <w:r w:rsidRPr="006B253B">
        <w:rPr>
          <w:b/>
          <w:bCs/>
        </w:rPr>
        <w:t>IMULDOSA fih Polysorbate</w:t>
      </w:r>
    </w:p>
    <w:p w14:paraId="110ED595" w14:textId="77777777" w:rsidR="00BD33CE" w:rsidRPr="006B253B" w:rsidRDefault="00BD33CE" w:rsidP="00BD33CE">
      <w:pPr>
        <w:tabs>
          <w:tab w:val="clear" w:pos="567"/>
        </w:tabs>
      </w:pPr>
      <w:r w:rsidRPr="006B253B">
        <w:t>IMULDOSA fih 0.02 mg ta’ polysorbate 80 f’kull volum ta’ unità, li hija ekwivalenti għal 0.02 mg/doża ta’ 45 mg.</w:t>
      </w:r>
    </w:p>
    <w:p w14:paraId="252C17B9" w14:textId="77777777" w:rsidR="00BD33CE" w:rsidRPr="006B253B" w:rsidRDefault="00BD33CE" w:rsidP="00BD33CE"/>
    <w:p w14:paraId="2796D792" w14:textId="77777777" w:rsidR="00BD33CE" w:rsidRPr="006B253B" w:rsidRDefault="00BD33CE" w:rsidP="00BD33CE">
      <w:r w:rsidRPr="006B253B">
        <w:t>Polysorbates jistgħu jikkawżaw reazzjonijiet allerġiċi. Għid lit-tabib tiegħek jekk għandek xi allerġiji magħrufa.</w:t>
      </w:r>
    </w:p>
    <w:bookmarkEnd w:id="253"/>
    <w:p w14:paraId="0A5D73A6" w14:textId="77777777" w:rsidR="00D03797" w:rsidRPr="006B253B" w:rsidRDefault="00D03797" w:rsidP="00D03797">
      <w:pPr>
        <w:tabs>
          <w:tab w:val="clear" w:pos="567"/>
        </w:tabs>
      </w:pPr>
    </w:p>
    <w:p w14:paraId="3E2A6B91" w14:textId="77777777" w:rsidR="00D03797" w:rsidRPr="006B253B" w:rsidRDefault="00D03797" w:rsidP="00D03797">
      <w:pPr>
        <w:tabs>
          <w:tab w:val="clear" w:pos="567"/>
        </w:tabs>
      </w:pPr>
    </w:p>
    <w:p w14:paraId="7C6D5F5B" w14:textId="77777777" w:rsidR="00D03797" w:rsidRPr="006B253B" w:rsidRDefault="00D03797" w:rsidP="00D03797">
      <w:pPr>
        <w:keepNext/>
        <w:ind w:left="567" w:hanging="567"/>
        <w:outlineLvl w:val="2"/>
        <w:rPr>
          <w:b/>
          <w:bCs/>
        </w:rPr>
      </w:pPr>
      <w:r w:rsidRPr="006B253B">
        <w:rPr>
          <w:b/>
          <w:bCs/>
        </w:rPr>
        <w:t>3.</w:t>
      </w:r>
      <w:r w:rsidRPr="006B253B">
        <w:rPr>
          <w:b/>
          <w:bCs/>
        </w:rPr>
        <w:tab/>
        <w:t>Kif għandek tuża IMULDOSA</w:t>
      </w:r>
    </w:p>
    <w:p w14:paraId="0AF0236B" w14:textId="77777777" w:rsidR="00D03797" w:rsidRPr="006B253B" w:rsidRDefault="00D03797" w:rsidP="00D03797">
      <w:pPr>
        <w:keepNext/>
        <w:tabs>
          <w:tab w:val="clear" w:pos="567"/>
        </w:tabs>
      </w:pPr>
    </w:p>
    <w:p w14:paraId="398B6F00" w14:textId="77777777" w:rsidR="00D03797" w:rsidRPr="006B253B" w:rsidRDefault="00D03797" w:rsidP="00D03797">
      <w:pPr>
        <w:tabs>
          <w:tab w:val="clear" w:pos="567"/>
        </w:tabs>
        <w:rPr>
          <w:bCs/>
        </w:rPr>
      </w:pPr>
      <w:bookmarkStart w:id="254" w:name="OLE_LINK246"/>
      <w:bookmarkStart w:id="255" w:name="OLE_LINK289"/>
      <w:bookmarkStart w:id="256" w:name="OLE_LINK311"/>
      <w:r w:rsidRPr="006B253B">
        <w:t>IMULDOSA hu intenzjonat għall-użu taħt il-gwida u s-superviżjoni ta’ tabib b’esperjenza biex jittratta kondizzjonijiet li għalihom huwa maħsub IMULDOSA</w:t>
      </w:r>
      <w:r w:rsidRPr="006B253B">
        <w:rPr>
          <w:bCs/>
        </w:rPr>
        <w:t>.</w:t>
      </w:r>
    </w:p>
    <w:p w14:paraId="352E3681" w14:textId="77777777" w:rsidR="00D03797" w:rsidRPr="006B253B" w:rsidRDefault="00D03797" w:rsidP="00D03797">
      <w:pPr>
        <w:tabs>
          <w:tab w:val="clear" w:pos="567"/>
        </w:tabs>
        <w:rPr>
          <w:bCs/>
        </w:rPr>
      </w:pPr>
    </w:p>
    <w:p w14:paraId="48EDD518" w14:textId="77777777" w:rsidR="00D03797" w:rsidRPr="006B253B" w:rsidRDefault="00D03797" w:rsidP="00D03797">
      <w:pPr>
        <w:tabs>
          <w:tab w:val="clear" w:pos="567"/>
        </w:tabs>
      </w:pPr>
      <w:r w:rsidRPr="006B253B">
        <w:t>Dejjem għandek tuża din il-mediċina skont il-parir eżatt tat-tabib tiegħek. Dejjem għandek taċċerta ruħek mat-tabib jekk ikollok xi dubju. Kellem lit-tabib tiegħek dwar meta se tieħu l-injezzjonijiet u meta għandek l-appuntamenti ta’ sorveljanza.</w:t>
      </w:r>
    </w:p>
    <w:p w14:paraId="6714D893" w14:textId="77777777" w:rsidR="00D03797" w:rsidRPr="006B253B" w:rsidRDefault="00D03797" w:rsidP="00D03797">
      <w:pPr>
        <w:tabs>
          <w:tab w:val="clear" w:pos="567"/>
        </w:tabs>
      </w:pPr>
    </w:p>
    <w:p w14:paraId="25C57DF5" w14:textId="77777777" w:rsidR="00D03797" w:rsidRPr="006B253B" w:rsidRDefault="00D03797" w:rsidP="00D03797">
      <w:pPr>
        <w:keepNext/>
        <w:tabs>
          <w:tab w:val="clear" w:pos="567"/>
        </w:tabs>
      </w:pPr>
      <w:r w:rsidRPr="006B253B">
        <w:rPr>
          <w:b/>
          <w:bCs/>
        </w:rPr>
        <w:t>Kemm jingħata IMULDOSA</w:t>
      </w:r>
    </w:p>
    <w:p w14:paraId="247DF1D4" w14:textId="77777777" w:rsidR="00D03797" w:rsidRPr="006B253B" w:rsidRDefault="00D03797" w:rsidP="00D03797">
      <w:pPr>
        <w:tabs>
          <w:tab w:val="clear" w:pos="567"/>
        </w:tabs>
        <w:rPr>
          <w:b/>
          <w:bCs/>
        </w:rPr>
      </w:pPr>
      <w:r w:rsidRPr="006B253B">
        <w:t>It-tabib tiegħek jiddeċiedi kemm għandek bżonn tuża IMULDOSA u għal kemm tul ta’ żmien.</w:t>
      </w:r>
    </w:p>
    <w:p w14:paraId="0EB312FB" w14:textId="77777777" w:rsidR="00D03797" w:rsidRPr="006B253B" w:rsidRDefault="00D03797" w:rsidP="00D03797">
      <w:pPr>
        <w:tabs>
          <w:tab w:val="clear" w:pos="567"/>
        </w:tabs>
        <w:rPr>
          <w:b/>
          <w:bCs/>
        </w:rPr>
      </w:pPr>
    </w:p>
    <w:p w14:paraId="06EBED2C" w14:textId="77777777" w:rsidR="00D03797" w:rsidRPr="006B253B" w:rsidRDefault="00D03797" w:rsidP="00D03797">
      <w:pPr>
        <w:keepNext/>
        <w:tabs>
          <w:tab w:val="clear" w:pos="567"/>
        </w:tabs>
        <w:rPr>
          <w:b/>
        </w:rPr>
      </w:pPr>
      <w:r w:rsidRPr="006B253B">
        <w:rPr>
          <w:b/>
          <w:bCs/>
        </w:rPr>
        <w:t>Adulti li għandhom 18</w:t>
      </w:r>
      <w:r w:rsidRPr="006B253B">
        <w:rPr>
          <w:b/>
          <w:bCs/>
        </w:rPr>
        <w:noBreakHyphen/>
        <w:t>il sena u aktar</w:t>
      </w:r>
    </w:p>
    <w:p w14:paraId="23F65720" w14:textId="77777777" w:rsidR="00D03797" w:rsidRPr="006B253B" w:rsidRDefault="00D03797" w:rsidP="00D03797">
      <w:pPr>
        <w:keepNext/>
        <w:tabs>
          <w:tab w:val="clear" w:pos="567"/>
        </w:tabs>
      </w:pPr>
      <w:r w:rsidRPr="006B253B">
        <w:rPr>
          <w:b/>
        </w:rPr>
        <w:t>Psorijasi jew Artrite Pso</w:t>
      </w:r>
      <w:r w:rsidRPr="006B253B">
        <w:rPr>
          <w:b/>
          <w:bCs/>
        </w:rPr>
        <w:t>rij</w:t>
      </w:r>
      <w:r w:rsidRPr="006B253B">
        <w:rPr>
          <w:b/>
        </w:rPr>
        <w:t>atika</w:t>
      </w:r>
    </w:p>
    <w:p w14:paraId="3C792B8F" w14:textId="77777777" w:rsidR="00D03797" w:rsidRPr="006B253B" w:rsidRDefault="00D03797" w:rsidP="00D03797">
      <w:pPr>
        <w:numPr>
          <w:ilvl w:val="0"/>
          <w:numId w:val="18"/>
        </w:numPr>
        <w:tabs>
          <w:tab w:val="left" w:pos="567"/>
        </w:tabs>
      </w:pPr>
      <w:r w:rsidRPr="006B253B">
        <w:t>Id-doża rrakkomandata tal-bidu hija ta’ 45 mg IMULDOSA. Il-pazjenti li jiżnu aktar minn 100 kilogramma (kg) jistgħu jibdew b’doża ta’ 90 mg minflok 45 mg.</w:t>
      </w:r>
    </w:p>
    <w:p w14:paraId="0F88EAFD" w14:textId="77777777" w:rsidR="00D03797" w:rsidRPr="006B253B" w:rsidRDefault="00D03797" w:rsidP="00D03797">
      <w:pPr>
        <w:widowControl w:val="0"/>
        <w:numPr>
          <w:ilvl w:val="0"/>
          <w:numId w:val="18"/>
        </w:numPr>
        <w:tabs>
          <w:tab w:val="left" w:pos="567"/>
        </w:tabs>
      </w:pPr>
      <w:r w:rsidRPr="006B253B">
        <w:t>Wara d-doża tal-bidu, inti se jkollok id-doża li jkun imiss 4 ġimgħat wara, imbagħad kull 12</w:t>
      </w:r>
      <w:r w:rsidRPr="006B253B">
        <w:noBreakHyphen/>
        <w:t>il ġimgħa. Id-dożi li ġejjin normalment huma l-istess bħad-doża tal-bidu.</w:t>
      </w:r>
    </w:p>
    <w:p w14:paraId="12AB9DD1" w14:textId="77777777" w:rsidR="00D03797" w:rsidRPr="006B253B" w:rsidRDefault="00D03797" w:rsidP="00D03797">
      <w:pPr>
        <w:tabs>
          <w:tab w:val="clear" w:pos="567"/>
          <w:tab w:val="left" w:pos="0"/>
        </w:tabs>
      </w:pPr>
    </w:p>
    <w:p w14:paraId="5CD20D5A" w14:textId="77777777" w:rsidR="00D03797" w:rsidRPr="006B253B" w:rsidRDefault="00D03797" w:rsidP="00D03797">
      <w:pPr>
        <w:keepNext/>
        <w:tabs>
          <w:tab w:val="clear" w:pos="567"/>
          <w:tab w:val="left" w:pos="0"/>
        </w:tabs>
      </w:pPr>
      <w:bookmarkStart w:id="257" w:name="OLE_LINK197"/>
      <w:r w:rsidRPr="006B253B">
        <w:rPr>
          <w:b/>
          <w:bCs/>
          <w:szCs w:val="22"/>
        </w:rPr>
        <w:t>Il-Marda ta’ Crohn</w:t>
      </w:r>
    </w:p>
    <w:p w14:paraId="015718E8" w14:textId="77777777" w:rsidR="00D03797" w:rsidRPr="006B253B" w:rsidRDefault="00D03797" w:rsidP="00D03797">
      <w:pPr>
        <w:numPr>
          <w:ilvl w:val="0"/>
          <w:numId w:val="18"/>
        </w:numPr>
        <w:tabs>
          <w:tab w:val="left" w:pos="567"/>
        </w:tabs>
        <w:rPr>
          <w:bCs/>
          <w:szCs w:val="22"/>
        </w:rPr>
      </w:pPr>
      <w:r w:rsidRPr="006B253B">
        <w:rPr>
          <w:bCs/>
          <w:szCs w:val="22"/>
        </w:rPr>
        <w:t>Waqt it-trattament, l-ewwel doża ta’ madwar 6 mg/kg ta’ IMULDOSA se tingħata mit-tabib tiegħek permezz ta’ dripp fil-vina fi driegħ tiegħek (infużjoni fil-vini). Wara d-doża tal-bidu, inti se tirċievi d-doża li jmiss ta’ 90 mg IMULDOSA wara 8 ġimgħat, imbagħad kull 12-il ġimgħa wara dan permezz ta’ injezzjoni taħt il-ġilda (‘taħt il-ġilda’).</w:t>
      </w:r>
      <w:bookmarkEnd w:id="257"/>
    </w:p>
    <w:p w14:paraId="05631C48" w14:textId="77777777" w:rsidR="00D03797" w:rsidRPr="006B253B" w:rsidRDefault="00D03797" w:rsidP="00D03797">
      <w:pPr>
        <w:numPr>
          <w:ilvl w:val="0"/>
          <w:numId w:val="18"/>
        </w:numPr>
        <w:tabs>
          <w:tab w:val="left" w:pos="567"/>
        </w:tabs>
        <w:rPr>
          <w:bCs/>
          <w:szCs w:val="22"/>
        </w:rPr>
      </w:pPr>
      <w:r w:rsidRPr="006B253B">
        <w:rPr>
          <w:bCs/>
          <w:szCs w:val="22"/>
        </w:rPr>
        <w:t>F’xi pazjenti, wara l-ewwel injezzjoni taħt il-ġilda, jista’ jingħata 90 mg IMULDOSA kull 8 ġimgħat. It-tabib tiegħek se jiddeċiedi meta għandek tirċievi doża li jmiss tiegħek.</w:t>
      </w:r>
    </w:p>
    <w:p w14:paraId="464098C6" w14:textId="77777777" w:rsidR="00D03797" w:rsidRPr="006B253B" w:rsidRDefault="00D03797" w:rsidP="00D03797"/>
    <w:p w14:paraId="3731C61F" w14:textId="77777777" w:rsidR="00D03797" w:rsidRPr="006B253B" w:rsidRDefault="00D03797" w:rsidP="00D03797">
      <w:pPr>
        <w:keepNext/>
        <w:widowControl w:val="0"/>
        <w:rPr>
          <w:b/>
          <w:bCs/>
          <w:szCs w:val="22"/>
        </w:rPr>
      </w:pPr>
      <w:r w:rsidRPr="006B253B">
        <w:rPr>
          <w:b/>
          <w:bCs/>
          <w:szCs w:val="22"/>
        </w:rPr>
        <w:t>Tfal u adolexxenti b’età ta’ 6 snin jew iktar</w:t>
      </w:r>
    </w:p>
    <w:p w14:paraId="0B8A53DA" w14:textId="77777777" w:rsidR="00D03797" w:rsidRPr="006B253B" w:rsidRDefault="00D03797" w:rsidP="00D03797">
      <w:pPr>
        <w:keepNext/>
        <w:widowControl w:val="0"/>
      </w:pPr>
      <w:r w:rsidRPr="006B253B">
        <w:rPr>
          <w:b/>
          <w:bCs/>
          <w:szCs w:val="22"/>
        </w:rPr>
        <w:t>Psorijasi</w:t>
      </w:r>
    </w:p>
    <w:bookmarkEnd w:id="254"/>
    <w:bookmarkEnd w:id="255"/>
    <w:bookmarkEnd w:id="256"/>
    <w:p w14:paraId="54BF9BB3" w14:textId="77777777" w:rsidR="00D03797" w:rsidRPr="006B253B" w:rsidRDefault="00D03797" w:rsidP="00D03797">
      <w:pPr>
        <w:widowControl w:val="0"/>
        <w:numPr>
          <w:ilvl w:val="0"/>
          <w:numId w:val="18"/>
        </w:numPr>
        <w:tabs>
          <w:tab w:val="left" w:pos="567"/>
        </w:tabs>
      </w:pPr>
      <w:r w:rsidRPr="006B253B">
        <w:t>It-tabib se jikkalkula l-aħjar doża għalik, inkluż l-ammont (volum) ta’ IMULDOSA li għandu jiġi injetatt biex tagħti d-doża t-tajba. Id-doża t-tajba għalik se tiddependi fuq kemm tiżen fil-ħin meta tingħata kull injezzjoni.</w:t>
      </w:r>
    </w:p>
    <w:p w14:paraId="021618C8" w14:textId="77777777" w:rsidR="00D03797" w:rsidRPr="006B253B" w:rsidRDefault="00D03797" w:rsidP="00D03797">
      <w:pPr>
        <w:widowControl w:val="0"/>
        <w:numPr>
          <w:ilvl w:val="0"/>
          <w:numId w:val="18"/>
        </w:numPr>
        <w:tabs>
          <w:tab w:val="left" w:pos="567"/>
        </w:tabs>
      </w:pPr>
      <w:r w:rsidRPr="006B253B">
        <w:t xml:space="preserve">Jekk inti tiżen inqas minn 60 kg, </w:t>
      </w:r>
      <w:bookmarkStart w:id="258" w:name="OLE_LINK23"/>
      <w:bookmarkStart w:id="259" w:name="OLE_LINK24"/>
      <w:r w:rsidRPr="006B253B">
        <w:t>m’hemm l-ebda forma ta’ dożaġġ għal IMULDOSA għal tfal li jiżnu inqas minn 60 kg, u għalhekk għandhom jintużaw prodotti oħra li fihom ustekinumab.</w:t>
      </w:r>
      <w:bookmarkEnd w:id="258"/>
      <w:bookmarkEnd w:id="259"/>
    </w:p>
    <w:p w14:paraId="61169E2F" w14:textId="77777777" w:rsidR="00BD33CE" w:rsidRPr="006B253B" w:rsidRDefault="00BD33CE" w:rsidP="00BD33CE">
      <w:pPr>
        <w:widowControl w:val="0"/>
        <w:numPr>
          <w:ilvl w:val="0"/>
          <w:numId w:val="18"/>
        </w:numPr>
        <w:tabs>
          <w:tab w:val="left" w:pos="567"/>
        </w:tabs>
      </w:pPr>
      <w:bookmarkStart w:id="260" w:name="OLE_LINK6"/>
      <w:bookmarkStart w:id="261" w:name="OLE_LINK8"/>
      <w:r w:rsidRPr="006B253B">
        <w:t>Jekk inti tiżen bejn 60 kg u 100 kg, id-doża rrakkomandata hija 45 mg IMULDOSA.</w:t>
      </w:r>
    </w:p>
    <w:bookmarkEnd w:id="260"/>
    <w:bookmarkEnd w:id="261"/>
    <w:p w14:paraId="27AFFA9C" w14:textId="77777777" w:rsidR="00D03797" w:rsidRPr="006B253B" w:rsidRDefault="00D03797" w:rsidP="00D03797">
      <w:pPr>
        <w:widowControl w:val="0"/>
        <w:numPr>
          <w:ilvl w:val="0"/>
          <w:numId w:val="18"/>
        </w:numPr>
        <w:tabs>
          <w:tab w:val="left" w:pos="567"/>
        </w:tabs>
      </w:pPr>
      <w:r w:rsidRPr="006B253B">
        <w:t>Jekk inti tiżen aktar minn 100 kg, id-doża rrakkomandata hija 90 mg IMULDOSA.</w:t>
      </w:r>
    </w:p>
    <w:p w14:paraId="252DF2BD" w14:textId="77777777" w:rsidR="00D03797" w:rsidRPr="006B253B" w:rsidRDefault="00D03797" w:rsidP="00D03797">
      <w:pPr>
        <w:widowControl w:val="0"/>
        <w:numPr>
          <w:ilvl w:val="0"/>
          <w:numId w:val="18"/>
        </w:numPr>
        <w:tabs>
          <w:tab w:val="left" w:pos="567"/>
        </w:tabs>
      </w:pPr>
      <w:r w:rsidRPr="006B253B">
        <w:t>Wara d-doża tal-bidu, inti se tieħu d-doża li jmiss 4 ġimgħat wara, ibagħad kull 12</w:t>
      </w:r>
      <w:r w:rsidRPr="006B253B">
        <w:noBreakHyphen/>
        <w:t>il ġimgħa.</w:t>
      </w:r>
    </w:p>
    <w:p w14:paraId="6EC5FBBF" w14:textId="77777777" w:rsidR="00D03797" w:rsidRPr="006B253B" w:rsidRDefault="00D03797" w:rsidP="00D03797"/>
    <w:p w14:paraId="3C57CC57" w14:textId="77777777" w:rsidR="00D03797" w:rsidRPr="006B253B" w:rsidRDefault="00D03797" w:rsidP="00D03797">
      <w:pPr>
        <w:keepNext/>
        <w:tabs>
          <w:tab w:val="clear" w:pos="567"/>
        </w:tabs>
      </w:pPr>
      <w:r w:rsidRPr="006B253B">
        <w:rPr>
          <w:b/>
          <w:bCs/>
        </w:rPr>
        <w:t>Kif jingħata IMULDOSA</w:t>
      </w:r>
    </w:p>
    <w:p w14:paraId="0F470C7C" w14:textId="77777777" w:rsidR="00D03797" w:rsidRPr="006B253B" w:rsidRDefault="00D03797" w:rsidP="00D03797">
      <w:pPr>
        <w:numPr>
          <w:ilvl w:val="0"/>
          <w:numId w:val="18"/>
        </w:numPr>
        <w:tabs>
          <w:tab w:val="left" w:pos="567"/>
        </w:tabs>
      </w:pPr>
      <w:r w:rsidRPr="006B253B">
        <w:t>IMULDOSA jingħata bħala injezzjoni taħt il-ġilda. Fil-bidu tat-trattament tiegħek, tobba jew infermiera jistgħu jinjettaw IMULDOSA.</w:t>
      </w:r>
    </w:p>
    <w:p w14:paraId="33B6B396" w14:textId="77777777" w:rsidR="00D03797" w:rsidRPr="006B253B" w:rsidRDefault="00D03797" w:rsidP="00D03797">
      <w:pPr>
        <w:numPr>
          <w:ilvl w:val="0"/>
          <w:numId w:val="18"/>
        </w:numPr>
        <w:tabs>
          <w:tab w:val="left" w:pos="567"/>
        </w:tabs>
      </w:pPr>
      <w:r w:rsidRPr="006B253B">
        <w:t>Madankollu, inti u t-tabib tiegħek tistgħu tiddeċiedu li inti stess tista’ tinjetta IMULDOSA. F’dan il-każ inti tingħata taħriġ dwar kif inti stess tinjetta IMULDOSA.</w:t>
      </w:r>
    </w:p>
    <w:p w14:paraId="0314405C" w14:textId="77777777" w:rsidR="00D03797" w:rsidRPr="006B253B" w:rsidRDefault="00D03797" w:rsidP="00D03797">
      <w:pPr>
        <w:numPr>
          <w:ilvl w:val="0"/>
          <w:numId w:val="18"/>
        </w:numPr>
        <w:tabs>
          <w:tab w:val="left" w:pos="567"/>
        </w:tabs>
      </w:pPr>
      <w:r w:rsidRPr="006B253B">
        <w:t>Ara hawn taħt fis-sezzjoni ‘Istruzzjonijiet dwar kif jingħata’ għal aktar informazzjoni dwar kif tinjetta IMULDOSA.</w:t>
      </w:r>
    </w:p>
    <w:p w14:paraId="3AF5CC1C" w14:textId="77777777" w:rsidR="00D03797" w:rsidRPr="006B253B" w:rsidRDefault="00D03797" w:rsidP="00D03797">
      <w:pPr>
        <w:tabs>
          <w:tab w:val="clear" w:pos="567"/>
        </w:tabs>
      </w:pPr>
      <w:r w:rsidRPr="006B253B">
        <w:t>Kellem lit-tabib tiegħek jekk g</w:t>
      </w:r>
      <w:r w:rsidRPr="006B253B">
        <w:rPr>
          <w:bCs/>
        </w:rPr>
        <w:t>ħ</w:t>
      </w:r>
      <w:r w:rsidRPr="006B253B">
        <w:t>andek xi mistoqsijiet dwar kif tagħti injezzjoni lilek innifsek.</w:t>
      </w:r>
    </w:p>
    <w:p w14:paraId="02A41AFB" w14:textId="77777777" w:rsidR="00D03797" w:rsidRPr="006B253B" w:rsidRDefault="00D03797" w:rsidP="00D03797"/>
    <w:p w14:paraId="6CABBA44" w14:textId="77777777" w:rsidR="00D03797" w:rsidRPr="006B253B" w:rsidRDefault="00D03797" w:rsidP="00D03797">
      <w:pPr>
        <w:keepNext/>
        <w:tabs>
          <w:tab w:val="clear" w:pos="567"/>
        </w:tabs>
      </w:pPr>
      <w:r w:rsidRPr="006B253B">
        <w:rPr>
          <w:b/>
        </w:rPr>
        <w:t>Jekk tuża IMULDOSA aktar milli suppost</w:t>
      </w:r>
    </w:p>
    <w:p w14:paraId="1315AD8E" w14:textId="77777777" w:rsidR="00D03797" w:rsidRPr="006B253B" w:rsidRDefault="00D03797" w:rsidP="00D03797">
      <w:r w:rsidRPr="006B253B">
        <w:t>Jekk inti wżajt jew ingħatajt wisq IMULDOSA, kellem lit-tabib jew lill-ispiżjar tiegħek mill-ewwel. Dejjem qis li jkollok miegħek il-kartuna ta’ barra tal-mediċina, anke jekk din tkun vojta.</w:t>
      </w:r>
    </w:p>
    <w:p w14:paraId="41AFEBE4" w14:textId="77777777" w:rsidR="00D03797" w:rsidRPr="006B253B" w:rsidRDefault="00D03797" w:rsidP="00D03797">
      <w:pPr>
        <w:tabs>
          <w:tab w:val="clear" w:pos="567"/>
        </w:tabs>
      </w:pPr>
    </w:p>
    <w:p w14:paraId="14F9525D" w14:textId="77777777" w:rsidR="00D03797" w:rsidRPr="006B253B" w:rsidRDefault="00D03797" w:rsidP="00D03797">
      <w:pPr>
        <w:keepNext/>
        <w:tabs>
          <w:tab w:val="clear" w:pos="567"/>
        </w:tabs>
      </w:pPr>
      <w:r w:rsidRPr="006B253B">
        <w:rPr>
          <w:b/>
        </w:rPr>
        <w:t>Jekk tinsa tuża IMULDOSA</w:t>
      </w:r>
    </w:p>
    <w:p w14:paraId="3BD966AB" w14:textId="77777777" w:rsidR="00D03797" w:rsidRPr="006B253B" w:rsidRDefault="00D03797" w:rsidP="00D03797">
      <w:pPr>
        <w:tabs>
          <w:tab w:val="clear" w:pos="567"/>
        </w:tabs>
      </w:pPr>
      <w:r w:rsidRPr="006B253B">
        <w:t>Jekk tinsa doża, ikkuntattja lit-tabib jew lill-ispiżjar tiegħek. M’għandekx tieħu doża doppja biex tpatti għal kull doża li tkun insejt tieħu.</w:t>
      </w:r>
    </w:p>
    <w:p w14:paraId="1E448065" w14:textId="77777777" w:rsidR="00D03797" w:rsidRPr="006B253B" w:rsidRDefault="00D03797" w:rsidP="00D03797">
      <w:pPr>
        <w:tabs>
          <w:tab w:val="clear" w:pos="567"/>
        </w:tabs>
      </w:pPr>
    </w:p>
    <w:p w14:paraId="44FE671A" w14:textId="77777777" w:rsidR="00D03797" w:rsidRPr="006B253B" w:rsidRDefault="00D03797" w:rsidP="00D03797">
      <w:pPr>
        <w:keepNext/>
        <w:tabs>
          <w:tab w:val="clear" w:pos="567"/>
        </w:tabs>
      </w:pPr>
      <w:r w:rsidRPr="006B253B">
        <w:rPr>
          <w:b/>
          <w:bCs/>
        </w:rPr>
        <w:t>Jekk tieqaf tuża IMULDOSA</w:t>
      </w:r>
    </w:p>
    <w:p w14:paraId="6EC62410" w14:textId="77777777" w:rsidR="00D03797" w:rsidRPr="006B253B" w:rsidRDefault="00D03797" w:rsidP="00D03797">
      <w:bookmarkStart w:id="262" w:name="OLE_LINK251"/>
      <w:bookmarkStart w:id="263" w:name="OLE_LINK252"/>
      <w:bookmarkStart w:id="264" w:name="OLE_LINK255"/>
      <w:r w:rsidRPr="006B253B">
        <w:t xml:space="preserve">M’huwiex perikoluż li tieqaf tuża IMULDOSA. </w:t>
      </w:r>
      <w:bookmarkStart w:id="265" w:name="OLE_LINK290"/>
      <w:bookmarkStart w:id="266" w:name="OLE_LINK291"/>
      <w:r w:rsidRPr="006B253B">
        <w:t>Madankollu, jekk inti tieqaf, is-sintomi tiegħek jistgħu jerġgħu jitfaċċaw.</w:t>
      </w:r>
    </w:p>
    <w:bookmarkEnd w:id="262"/>
    <w:bookmarkEnd w:id="263"/>
    <w:bookmarkEnd w:id="264"/>
    <w:bookmarkEnd w:id="265"/>
    <w:bookmarkEnd w:id="266"/>
    <w:p w14:paraId="42626EED" w14:textId="77777777" w:rsidR="00D03797" w:rsidRPr="006B253B" w:rsidRDefault="00D03797" w:rsidP="00D03797">
      <w:pPr>
        <w:tabs>
          <w:tab w:val="clear" w:pos="567"/>
        </w:tabs>
      </w:pPr>
    </w:p>
    <w:p w14:paraId="55465057" w14:textId="77777777" w:rsidR="00D03797" w:rsidRPr="006B253B" w:rsidRDefault="00D03797" w:rsidP="00D03797">
      <w:pPr>
        <w:tabs>
          <w:tab w:val="clear" w:pos="567"/>
        </w:tabs>
      </w:pPr>
      <w:r w:rsidRPr="006B253B">
        <w:t>Jekk għandek aktar mistoqsijiet dwar l-użu ta’ din il-mediċina, staqsi lit-tabib jew lill-ispiżjar tiegħek.</w:t>
      </w:r>
    </w:p>
    <w:p w14:paraId="0584F612" w14:textId="77777777" w:rsidR="00D03797" w:rsidRPr="006B253B" w:rsidRDefault="00D03797" w:rsidP="00D03797">
      <w:pPr>
        <w:tabs>
          <w:tab w:val="clear" w:pos="567"/>
        </w:tabs>
      </w:pPr>
    </w:p>
    <w:p w14:paraId="58E0C98F" w14:textId="77777777" w:rsidR="00D03797" w:rsidRPr="006B253B" w:rsidRDefault="00D03797" w:rsidP="00D03797">
      <w:pPr>
        <w:tabs>
          <w:tab w:val="clear" w:pos="567"/>
        </w:tabs>
      </w:pPr>
    </w:p>
    <w:p w14:paraId="42A1558E" w14:textId="77777777" w:rsidR="00D03797" w:rsidRPr="006B253B" w:rsidRDefault="00D03797" w:rsidP="00D03797">
      <w:pPr>
        <w:keepNext/>
        <w:ind w:left="567" w:hanging="567"/>
        <w:outlineLvl w:val="2"/>
        <w:rPr>
          <w:b/>
          <w:bCs/>
        </w:rPr>
      </w:pPr>
      <w:r w:rsidRPr="006B253B">
        <w:rPr>
          <w:b/>
          <w:bCs/>
        </w:rPr>
        <w:t>4.</w:t>
      </w:r>
      <w:r w:rsidRPr="006B253B">
        <w:rPr>
          <w:b/>
          <w:bCs/>
        </w:rPr>
        <w:tab/>
        <w:t>Effetti sekondarji possibbli</w:t>
      </w:r>
    </w:p>
    <w:p w14:paraId="425C03EC" w14:textId="77777777" w:rsidR="00D03797" w:rsidRPr="006B253B" w:rsidRDefault="00D03797" w:rsidP="00D03797">
      <w:pPr>
        <w:keepNext/>
        <w:tabs>
          <w:tab w:val="clear" w:pos="567"/>
        </w:tabs>
      </w:pPr>
    </w:p>
    <w:p w14:paraId="5F0F5EAE" w14:textId="77777777" w:rsidR="00D03797" w:rsidRPr="006B253B" w:rsidRDefault="00D03797" w:rsidP="00D03797">
      <w:pPr>
        <w:tabs>
          <w:tab w:val="clear" w:pos="567"/>
        </w:tabs>
      </w:pPr>
      <w:r w:rsidRPr="006B253B">
        <w:t>Bħal kull mediċina oħra, din il-mediċina jista’ jkollha effetti sekondarji, għalkemm ma jidhrux f’kulħadd.</w:t>
      </w:r>
    </w:p>
    <w:p w14:paraId="6BB03344" w14:textId="77777777" w:rsidR="00D03797" w:rsidRPr="006B253B" w:rsidRDefault="00D03797" w:rsidP="00D03797">
      <w:pPr>
        <w:tabs>
          <w:tab w:val="clear" w:pos="567"/>
        </w:tabs>
      </w:pPr>
    </w:p>
    <w:p w14:paraId="61ABB3C8" w14:textId="77777777" w:rsidR="00D03797" w:rsidRPr="006B253B" w:rsidRDefault="00D03797" w:rsidP="00D03797">
      <w:pPr>
        <w:keepNext/>
        <w:tabs>
          <w:tab w:val="clear" w:pos="567"/>
        </w:tabs>
      </w:pPr>
      <w:r w:rsidRPr="006B253B">
        <w:rPr>
          <w:b/>
          <w:bCs/>
        </w:rPr>
        <w:t>Effetti sekondarji serji</w:t>
      </w:r>
    </w:p>
    <w:p w14:paraId="131CF812" w14:textId="77777777" w:rsidR="00D03797" w:rsidRPr="006B253B" w:rsidRDefault="00D03797" w:rsidP="00D03797">
      <w:pPr>
        <w:tabs>
          <w:tab w:val="clear" w:pos="567"/>
        </w:tabs>
      </w:pPr>
      <w:r w:rsidRPr="006B253B">
        <w:t>Xi pazjenti jista’ jkollhom effetti sekondarji serji li jista’ jkollhom bżonn kura urġenti.</w:t>
      </w:r>
    </w:p>
    <w:p w14:paraId="59657A0B" w14:textId="77777777" w:rsidR="00D03797" w:rsidRPr="006B253B" w:rsidRDefault="00D03797" w:rsidP="00D03797">
      <w:pPr>
        <w:tabs>
          <w:tab w:val="clear" w:pos="567"/>
        </w:tabs>
      </w:pPr>
    </w:p>
    <w:p w14:paraId="2507D7FB" w14:textId="77777777" w:rsidR="00D03797" w:rsidRPr="006B253B" w:rsidRDefault="00D03797" w:rsidP="00D03797">
      <w:pPr>
        <w:keepNext/>
        <w:tabs>
          <w:tab w:val="clear" w:pos="567"/>
        </w:tabs>
        <w:ind w:left="567"/>
      </w:pPr>
      <w:r w:rsidRPr="006B253B">
        <w:rPr>
          <w:b/>
        </w:rPr>
        <w:t>Reazzjonijiet allerġiċi – dawn jistgħu jeħtieġu kura urġenti. Għid lit-tabib tiegħek jew sejjaħ għajnuna medika ta’ emerġenza immedjatament jekk tosserva xi wieħed mis-sinjali li ġejjin.</w:t>
      </w:r>
    </w:p>
    <w:p w14:paraId="38F585CF" w14:textId="77777777" w:rsidR="00D03797" w:rsidRPr="006B253B" w:rsidRDefault="00D03797" w:rsidP="00D03797">
      <w:pPr>
        <w:widowControl w:val="0"/>
        <w:numPr>
          <w:ilvl w:val="0"/>
          <w:numId w:val="22"/>
        </w:numPr>
        <w:tabs>
          <w:tab w:val="clear" w:pos="567"/>
          <w:tab w:val="clear" w:pos="720"/>
          <w:tab w:val="left" w:pos="1134"/>
        </w:tabs>
        <w:ind w:left="1134" w:hanging="567"/>
      </w:pPr>
      <w:r w:rsidRPr="006B253B">
        <w:t xml:space="preserve">Reazzjonijiet allerġiċi serji (‘anafilassi’) huma rari fin-nies li jieħdu IMULDOSA </w:t>
      </w:r>
      <w:r w:rsidRPr="006B253B">
        <w:rPr>
          <w:bCs/>
        </w:rPr>
        <w:t>(jistgħu jaffettwaw sa persuna waħda minn kull 1,000 persuna). Is-sinjali jinkludu:</w:t>
      </w:r>
    </w:p>
    <w:p w14:paraId="3E1B36EF" w14:textId="77777777" w:rsidR="00D03797" w:rsidRPr="006B253B" w:rsidRDefault="00D03797" w:rsidP="00D03797">
      <w:pPr>
        <w:numPr>
          <w:ilvl w:val="0"/>
          <w:numId w:val="24"/>
        </w:numPr>
        <w:tabs>
          <w:tab w:val="clear" w:pos="0"/>
          <w:tab w:val="clear" w:pos="567"/>
          <w:tab w:val="num" w:pos="1701"/>
        </w:tabs>
        <w:ind w:left="1701" w:hanging="567"/>
      </w:pPr>
      <w:r w:rsidRPr="006B253B">
        <w:t>diffikultà biex tieħu nifs jew tibla’</w:t>
      </w:r>
    </w:p>
    <w:p w14:paraId="35173568" w14:textId="77777777" w:rsidR="00D03797" w:rsidRPr="006B253B" w:rsidRDefault="00D03797" w:rsidP="00D03797">
      <w:pPr>
        <w:numPr>
          <w:ilvl w:val="0"/>
          <w:numId w:val="24"/>
        </w:numPr>
        <w:tabs>
          <w:tab w:val="clear" w:pos="0"/>
          <w:tab w:val="clear" w:pos="567"/>
          <w:tab w:val="num" w:pos="1701"/>
        </w:tabs>
        <w:ind w:left="1701" w:hanging="567"/>
      </w:pPr>
      <w:r w:rsidRPr="006B253B">
        <w:t>pressjoni baxxa tad-demm, li tista’ tikkawża sturdament</w:t>
      </w:r>
    </w:p>
    <w:p w14:paraId="5668B4AA" w14:textId="77777777" w:rsidR="00D03797" w:rsidRPr="006B253B" w:rsidRDefault="00D03797" w:rsidP="00D03797">
      <w:pPr>
        <w:numPr>
          <w:ilvl w:val="0"/>
          <w:numId w:val="24"/>
        </w:numPr>
        <w:tabs>
          <w:tab w:val="clear" w:pos="0"/>
          <w:tab w:val="clear" w:pos="567"/>
          <w:tab w:val="num" w:pos="1701"/>
        </w:tabs>
        <w:ind w:left="1701" w:hanging="567"/>
      </w:pPr>
      <w:r w:rsidRPr="006B253B">
        <w:t>nefħa fil-wiċċ, xufftejn, il-ħalq jew il-gerżuma.</w:t>
      </w:r>
    </w:p>
    <w:p w14:paraId="09E7CE74" w14:textId="77777777" w:rsidR="00D03797" w:rsidRPr="006B253B" w:rsidRDefault="00D03797" w:rsidP="00D03797">
      <w:pPr>
        <w:widowControl w:val="0"/>
        <w:numPr>
          <w:ilvl w:val="0"/>
          <w:numId w:val="22"/>
        </w:numPr>
        <w:tabs>
          <w:tab w:val="clear" w:pos="567"/>
          <w:tab w:val="clear" w:pos="720"/>
          <w:tab w:val="left" w:pos="1134"/>
        </w:tabs>
        <w:ind w:left="1134" w:hanging="567"/>
      </w:pPr>
      <w:r w:rsidRPr="006B253B">
        <w:t>Sinjali komuni ta’ reazzjoni allerġika jinkludu raxx u urtikarja (dawn jistgħu jaffettwaw sa persuna waħda minn kull 1</w:t>
      </w:r>
      <w:r w:rsidRPr="006B253B">
        <w:rPr>
          <w:bCs/>
        </w:rPr>
        <w:t>00)</w:t>
      </w:r>
      <w:r w:rsidRPr="006B253B">
        <w:t>.</w:t>
      </w:r>
    </w:p>
    <w:p w14:paraId="1CE7F2D0" w14:textId="77777777" w:rsidR="00D03797" w:rsidRPr="006B253B" w:rsidRDefault="00D03797" w:rsidP="00D03797"/>
    <w:p w14:paraId="095AD1A9" w14:textId="77777777" w:rsidR="00D03797" w:rsidRPr="006B253B" w:rsidRDefault="00D03797" w:rsidP="00D03797">
      <w:pPr>
        <w:tabs>
          <w:tab w:val="clear" w:pos="567"/>
          <w:tab w:val="left" w:pos="630"/>
        </w:tabs>
        <w:ind w:left="567"/>
        <w:rPr>
          <w:b/>
        </w:rPr>
      </w:pPr>
      <w:r w:rsidRPr="006B253B">
        <w:rPr>
          <w:b/>
        </w:rPr>
        <w:t>F’każijiet rari, ġew irrappuratati reazzjonijiet allerġiċi fil-pulmun u infjammazzjoni fil-pulmun f’pazjenti li jirċievu ustekinumab. Għid lit-tabib tiegħek minnufih jekk tiżviluppa sintomi bħal sogħla, qtugħ ta’ nifs, u deni.</w:t>
      </w:r>
    </w:p>
    <w:p w14:paraId="7C29E76E" w14:textId="77777777" w:rsidR="00D03797" w:rsidRPr="006B253B" w:rsidRDefault="00D03797" w:rsidP="00D03797"/>
    <w:p w14:paraId="6EA05926" w14:textId="77777777" w:rsidR="00D03797" w:rsidRPr="006B253B" w:rsidRDefault="00D03797" w:rsidP="00D03797">
      <w:pPr>
        <w:widowControl w:val="0"/>
        <w:ind w:left="567"/>
      </w:pPr>
      <w:r w:rsidRPr="006B253B">
        <w:t>Jekk għandek reazzjoni allerġika serja, it-tabib tiegħek jista’ jiddeċiedi li m’għandekx terġa’ tuża IMULDOSA.</w:t>
      </w:r>
    </w:p>
    <w:p w14:paraId="1889001E" w14:textId="77777777" w:rsidR="00D03797" w:rsidRPr="006B253B" w:rsidRDefault="00D03797" w:rsidP="00D03797">
      <w:pPr>
        <w:widowControl w:val="0"/>
      </w:pPr>
    </w:p>
    <w:p w14:paraId="5AD6355F" w14:textId="77777777" w:rsidR="00D03797" w:rsidRPr="006B253B" w:rsidRDefault="00D03797" w:rsidP="00D03797">
      <w:pPr>
        <w:keepNext/>
        <w:widowControl w:val="0"/>
        <w:ind w:left="567"/>
      </w:pPr>
      <w:r w:rsidRPr="006B253B">
        <w:rPr>
          <w:b/>
        </w:rPr>
        <w:t>Infezzjonijiet – dawn jistgħu jeħtieġu kura urġenti. Għid lit-tabib tiegħek immedjatament jekk tosserva xi wieħed mis-sinjali li ġejjin.</w:t>
      </w:r>
    </w:p>
    <w:p w14:paraId="66CA595F" w14:textId="77777777" w:rsidR="00D03797" w:rsidRPr="006B253B" w:rsidRDefault="00D03797" w:rsidP="00D03797">
      <w:pPr>
        <w:numPr>
          <w:ilvl w:val="0"/>
          <w:numId w:val="22"/>
        </w:numPr>
        <w:tabs>
          <w:tab w:val="clear" w:pos="567"/>
          <w:tab w:val="clear" w:pos="720"/>
          <w:tab w:val="left" w:pos="1134"/>
        </w:tabs>
        <w:ind w:left="1134" w:hanging="567"/>
      </w:pPr>
      <w:r w:rsidRPr="006B253B">
        <w:t>Infezzjonijiet fl-imnifsejn u l-griżmejn u riħ komuni huma komuni (jistgħu jaffettwaw sa persuna waħda minn kull 10)</w:t>
      </w:r>
    </w:p>
    <w:p w14:paraId="7BD385DF" w14:textId="77777777" w:rsidR="00D03797" w:rsidRPr="006B253B" w:rsidRDefault="00D03797" w:rsidP="00D03797">
      <w:pPr>
        <w:numPr>
          <w:ilvl w:val="0"/>
          <w:numId w:val="22"/>
        </w:numPr>
        <w:tabs>
          <w:tab w:val="clear" w:pos="567"/>
          <w:tab w:val="clear" w:pos="720"/>
          <w:tab w:val="left" w:pos="1134"/>
        </w:tabs>
        <w:ind w:left="1134" w:hanging="567"/>
      </w:pPr>
      <w:r w:rsidRPr="006B253B">
        <w:t>Infezzjonijiet fis-sider mhumiex komuni (jistgħu jaffettwaw sa persuna waħda minn kull 100)</w:t>
      </w:r>
    </w:p>
    <w:p w14:paraId="7CC3BF95" w14:textId="77777777" w:rsidR="00D03797" w:rsidRPr="006B253B" w:rsidRDefault="00D03797" w:rsidP="00D03797">
      <w:pPr>
        <w:numPr>
          <w:ilvl w:val="0"/>
          <w:numId w:val="22"/>
        </w:numPr>
        <w:tabs>
          <w:tab w:val="clear" w:pos="567"/>
          <w:tab w:val="clear" w:pos="720"/>
          <w:tab w:val="left" w:pos="1134"/>
        </w:tabs>
        <w:ind w:left="1134" w:hanging="567"/>
      </w:pPr>
      <w:r w:rsidRPr="006B253B">
        <w:t>Infjammazzjoni tat-tessut taħt il-ġilda (‘ċellulite’) mhijiex komuni (tista’ taffettwa sa persuna waħda minn kull 100)</w:t>
      </w:r>
    </w:p>
    <w:p w14:paraId="7C99B5D4" w14:textId="77777777" w:rsidR="00D03797" w:rsidRPr="006B253B" w:rsidRDefault="00D03797" w:rsidP="00D03797">
      <w:pPr>
        <w:numPr>
          <w:ilvl w:val="0"/>
          <w:numId w:val="22"/>
        </w:numPr>
        <w:tabs>
          <w:tab w:val="clear" w:pos="567"/>
          <w:tab w:val="clear" w:pos="720"/>
          <w:tab w:val="left" w:pos="1134"/>
        </w:tabs>
        <w:ind w:left="1134" w:hanging="567"/>
      </w:pPr>
      <w:r w:rsidRPr="006B253B">
        <w:t>Ħruq ta’ Sant’Antnin (tip ta’ raxx li jweġġa’ bl-infafet) mhuwiex komuni (jista’ jaffettwa sa persuna waħda minn kull 100 persuna)</w:t>
      </w:r>
    </w:p>
    <w:p w14:paraId="2FE18C37" w14:textId="77777777" w:rsidR="00D03797" w:rsidRPr="006B253B" w:rsidRDefault="00D03797" w:rsidP="00D03797"/>
    <w:p w14:paraId="7ACCD9BE" w14:textId="77777777" w:rsidR="00D03797" w:rsidRPr="006B253B" w:rsidRDefault="00D03797" w:rsidP="00D03797">
      <w:pPr>
        <w:ind w:left="567"/>
        <w:rPr>
          <w:bCs/>
        </w:rPr>
      </w:pPr>
      <w:r w:rsidRPr="006B253B">
        <w:t>IMULDOSA jista’ jġiegħlek tkun inqas kapaċi tikkumbatti infezzjonijiet. Xi wħud mill-infezzjonijiet jistgħu jsiru serji u jistgħu jinkludu infezzjonijiet minn viruses, moffa, batterja (li tinkludi tuberkulożi), jew parassiti, ikluż infezzjonijiet li jistgħu jseħħu prinċipalment f’persuni li għandhom sistema immuni mdgħajfa (infezzjonijiet opportunistiċi). Infezzjonijiet opportunistiċi tal</w:t>
      </w:r>
      <w:r w:rsidRPr="006B253B">
        <w:noBreakHyphen/>
        <w:t>moħħ (enċefalite, meninġite), tal</w:t>
      </w:r>
      <w:r w:rsidRPr="006B253B">
        <w:noBreakHyphen/>
        <w:t>pulmun u tal</w:t>
      </w:r>
      <w:r w:rsidRPr="006B253B">
        <w:noBreakHyphen/>
        <w:t>għajn ġew irrappurtati f’pazjenti li kienu qed jirċievu trattament b’</w:t>
      </w:r>
      <w:r w:rsidRPr="006B253B">
        <w:rPr>
          <w:bCs/>
        </w:rPr>
        <w:t>ustekinumab.</w:t>
      </w:r>
    </w:p>
    <w:p w14:paraId="1FCA3DF8" w14:textId="77777777" w:rsidR="00D03797" w:rsidRPr="006B253B" w:rsidRDefault="00D03797" w:rsidP="00D03797">
      <w:pPr>
        <w:ind w:left="567"/>
      </w:pPr>
    </w:p>
    <w:p w14:paraId="2CB814F5" w14:textId="77777777" w:rsidR="00D03797" w:rsidRPr="006B253B" w:rsidRDefault="00D03797" w:rsidP="00D03797">
      <w:pPr>
        <w:ind w:left="567"/>
      </w:pPr>
      <w:r w:rsidRPr="006B253B">
        <w:t>Għandek toqgħod attent għal sinjali ta’ infezzjoni waqt li tkun qed tuża IMULDOSA. Dawn jinkludu:</w:t>
      </w:r>
    </w:p>
    <w:p w14:paraId="2D08C7E2" w14:textId="77777777" w:rsidR="00D03797" w:rsidRPr="006B253B" w:rsidRDefault="00D03797" w:rsidP="00D03797">
      <w:pPr>
        <w:numPr>
          <w:ilvl w:val="0"/>
          <w:numId w:val="22"/>
        </w:numPr>
        <w:tabs>
          <w:tab w:val="clear" w:pos="567"/>
          <w:tab w:val="clear" w:pos="720"/>
          <w:tab w:val="left" w:pos="1134"/>
        </w:tabs>
        <w:ind w:left="1134" w:hanging="567"/>
      </w:pPr>
      <w:r w:rsidRPr="006B253B">
        <w:t>deni, sintomi jixbhu l-influwenza, għaraq matul il-lejl, telf ta’ piż</w:t>
      </w:r>
    </w:p>
    <w:p w14:paraId="44E8EA84" w14:textId="77777777" w:rsidR="00D03797" w:rsidRPr="006B253B" w:rsidRDefault="00D03797" w:rsidP="00D03797">
      <w:pPr>
        <w:numPr>
          <w:ilvl w:val="0"/>
          <w:numId w:val="22"/>
        </w:numPr>
        <w:tabs>
          <w:tab w:val="clear" w:pos="567"/>
          <w:tab w:val="clear" w:pos="720"/>
          <w:tab w:val="left" w:pos="1134"/>
        </w:tabs>
        <w:ind w:left="1134" w:hanging="567"/>
      </w:pPr>
      <w:r w:rsidRPr="006B253B">
        <w:t>tħossok għajjien/a jew bi qtugħ ta’ nifs; sogħla persistenti</w:t>
      </w:r>
    </w:p>
    <w:p w14:paraId="36799362" w14:textId="77777777" w:rsidR="00D03797" w:rsidRPr="006B253B" w:rsidRDefault="00D03797" w:rsidP="00D03797">
      <w:pPr>
        <w:numPr>
          <w:ilvl w:val="0"/>
          <w:numId w:val="22"/>
        </w:numPr>
        <w:tabs>
          <w:tab w:val="clear" w:pos="567"/>
          <w:tab w:val="clear" w:pos="720"/>
          <w:tab w:val="left" w:pos="1134"/>
        </w:tabs>
        <w:ind w:left="1134" w:hanging="567"/>
      </w:pPr>
      <w:r w:rsidRPr="006B253B">
        <w:t>sħana, ħmura u uġiegħ fil-ġilda, jew raxx fil-ġilda b’infafet u uġiegħ</w:t>
      </w:r>
    </w:p>
    <w:p w14:paraId="7117F0BD" w14:textId="77777777" w:rsidR="00D03797" w:rsidRPr="006B253B" w:rsidRDefault="00D03797" w:rsidP="00D03797">
      <w:pPr>
        <w:numPr>
          <w:ilvl w:val="0"/>
          <w:numId w:val="22"/>
        </w:numPr>
        <w:tabs>
          <w:tab w:val="clear" w:pos="567"/>
          <w:tab w:val="clear" w:pos="720"/>
          <w:tab w:val="left" w:pos="1134"/>
        </w:tabs>
        <w:ind w:left="1134" w:hanging="567"/>
      </w:pPr>
      <w:r w:rsidRPr="006B253B">
        <w:t>ħruq meta tgħaddi l-awrina</w:t>
      </w:r>
    </w:p>
    <w:p w14:paraId="3E7B7035" w14:textId="77777777" w:rsidR="00D03797" w:rsidRPr="006B253B" w:rsidRDefault="00D03797" w:rsidP="00D03797">
      <w:pPr>
        <w:numPr>
          <w:ilvl w:val="0"/>
          <w:numId w:val="22"/>
        </w:numPr>
        <w:tabs>
          <w:tab w:val="clear" w:pos="567"/>
          <w:tab w:val="clear" w:pos="720"/>
          <w:tab w:val="left" w:pos="1134"/>
        </w:tabs>
        <w:ind w:left="1134" w:hanging="567"/>
      </w:pPr>
      <w:r w:rsidRPr="006B253B">
        <w:t>dijarea.</w:t>
      </w:r>
    </w:p>
    <w:p w14:paraId="208C6A50" w14:textId="77777777" w:rsidR="00D03797" w:rsidRPr="006B253B" w:rsidRDefault="00D03797" w:rsidP="00D03797">
      <w:pPr>
        <w:numPr>
          <w:ilvl w:val="0"/>
          <w:numId w:val="22"/>
        </w:numPr>
        <w:tabs>
          <w:tab w:val="clear" w:pos="567"/>
          <w:tab w:val="clear" w:pos="720"/>
          <w:tab w:val="left" w:pos="1134"/>
        </w:tabs>
        <w:ind w:left="1134" w:hanging="567"/>
      </w:pPr>
      <w:r w:rsidRPr="006B253B">
        <w:t>disturb tal</w:t>
      </w:r>
      <w:r w:rsidRPr="006B253B">
        <w:noBreakHyphen/>
        <w:t>vista jew telf tal</w:t>
      </w:r>
      <w:r w:rsidRPr="006B253B">
        <w:noBreakHyphen/>
        <w:t>vista.</w:t>
      </w:r>
    </w:p>
    <w:p w14:paraId="45D7365C" w14:textId="77777777" w:rsidR="00D03797" w:rsidRPr="006B253B" w:rsidRDefault="00D03797" w:rsidP="00D03797">
      <w:pPr>
        <w:numPr>
          <w:ilvl w:val="0"/>
          <w:numId w:val="22"/>
        </w:numPr>
        <w:tabs>
          <w:tab w:val="clear" w:pos="567"/>
          <w:tab w:val="clear" w:pos="720"/>
          <w:tab w:val="left" w:pos="1134"/>
        </w:tabs>
        <w:ind w:left="1134" w:hanging="567"/>
      </w:pPr>
      <w:r w:rsidRPr="006B253B">
        <w:t>uġigħ ta’ ras, ebusija tal</w:t>
      </w:r>
      <w:r w:rsidRPr="006B253B">
        <w:noBreakHyphen/>
        <w:t>għonq, sensittività għad</w:t>
      </w:r>
      <w:r w:rsidRPr="006B253B">
        <w:noBreakHyphen/>
        <w:t>dawl, dardir u konfużjoni.</w:t>
      </w:r>
    </w:p>
    <w:p w14:paraId="6C4D4335" w14:textId="77777777" w:rsidR="00D03797" w:rsidRPr="006B253B" w:rsidRDefault="00D03797" w:rsidP="00D03797"/>
    <w:p w14:paraId="6B1835A6" w14:textId="77777777" w:rsidR="00D03797" w:rsidRPr="006B253B" w:rsidRDefault="00D03797" w:rsidP="00D03797">
      <w:pPr>
        <w:widowControl w:val="0"/>
        <w:ind w:left="567"/>
      </w:pPr>
      <w:r w:rsidRPr="006B253B">
        <w:t>Għid lit-tabib tiegħek immedjatament jekk tosserva xi wieħed minn dawn is-sinjali ta’ infezzjoni. Dawn jistgħu jkunu sinjali ta’ infezzjonijiet bħal infezzjonijiet fis-sider, infezzjonijiet fil-ġilda, ħruq ta’ Sant’Antnin jew infezzjonijiet opportunistiċi li jista’ jkollhom kumplikazzjonijiet serji. Għid lit-tabib tiegħek jekk ikollok xi tip ta’ infezzjoni li ma tkunx trid titlaq jew li terġa tiġi lura. It-tabib tiegħek jista’ jiddeċiedi li m’għandekx tuża IMULDOSA qabel ma titlaq l-infezzjoni. Għid lit-tabib ukoll jekk ikollok xi feriti miftuħin jew selħiet, peress li jistgħu jiġu infettati.</w:t>
      </w:r>
    </w:p>
    <w:p w14:paraId="1ACF02A4" w14:textId="77777777" w:rsidR="00D03797" w:rsidRPr="006B253B" w:rsidRDefault="00D03797" w:rsidP="00D03797"/>
    <w:p w14:paraId="12A4FF42" w14:textId="77777777" w:rsidR="00D03797" w:rsidRPr="006B253B" w:rsidRDefault="00D03797" w:rsidP="00D03797">
      <w:pPr>
        <w:widowControl w:val="0"/>
        <w:ind w:left="567"/>
      </w:pPr>
      <w:r w:rsidRPr="006B253B">
        <w:rPr>
          <w:b/>
        </w:rPr>
        <w:t>Ġilda titqaxxar–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is-sintomi.</w:t>
      </w:r>
    </w:p>
    <w:p w14:paraId="5EE14ADC" w14:textId="77777777" w:rsidR="00D03797" w:rsidRPr="006B253B" w:rsidRDefault="00D03797" w:rsidP="00D03797">
      <w:pPr>
        <w:widowControl w:val="0"/>
      </w:pPr>
    </w:p>
    <w:p w14:paraId="0401C97E" w14:textId="77777777" w:rsidR="00D03797" w:rsidRPr="006B253B" w:rsidRDefault="00D03797" w:rsidP="00D03797">
      <w:pPr>
        <w:keepNext/>
      </w:pPr>
      <w:r w:rsidRPr="006B253B">
        <w:rPr>
          <w:b/>
        </w:rPr>
        <w:t>Effetti sekondarji oħra</w:t>
      </w:r>
    </w:p>
    <w:p w14:paraId="16229C46" w14:textId="77777777" w:rsidR="00D03797" w:rsidRPr="006B253B" w:rsidRDefault="00D03797" w:rsidP="00D03797">
      <w:pPr>
        <w:keepNext/>
        <w:ind w:left="567"/>
      </w:pPr>
      <w:bookmarkStart w:id="267" w:name="OLE_LINK256"/>
      <w:bookmarkStart w:id="268" w:name="OLE_LINK259"/>
      <w:bookmarkStart w:id="269" w:name="OLE_LINK314"/>
      <w:bookmarkStart w:id="270" w:name="OLE_LINK292"/>
      <w:bookmarkStart w:id="271" w:name="OLE_LINK293"/>
      <w:r w:rsidRPr="006B253B">
        <w:rPr>
          <w:b/>
          <w:bCs/>
        </w:rPr>
        <w:t xml:space="preserve">Effetti sekondarji komuni </w:t>
      </w:r>
      <w:r w:rsidRPr="006B253B">
        <w:rPr>
          <w:bCs/>
        </w:rPr>
        <w:t xml:space="preserve">(jistgħu jaffettwaw sa </w:t>
      </w:r>
      <w:r w:rsidRPr="006B253B">
        <w:t xml:space="preserve">persuna waħda minn kull </w:t>
      </w:r>
      <w:r w:rsidRPr="006B253B">
        <w:rPr>
          <w:bCs/>
        </w:rPr>
        <w:t>10 persuni)</w:t>
      </w:r>
      <w:r w:rsidRPr="006B253B">
        <w:rPr>
          <w:bCs/>
          <w:szCs w:val="17"/>
        </w:rPr>
        <w:t>:</w:t>
      </w:r>
    </w:p>
    <w:p w14:paraId="48D1F136" w14:textId="77777777" w:rsidR="00D03797" w:rsidRPr="006B253B" w:rsidRDefault="00D03797" w:rsidP="00D03797">
      <w:pPr>
        <w:numPr>
          <w:ilvl w:val="0"/>
          <w:numId w:val="22"/>
        </w:numPr>
        <w:tabs>
          <w:tab w:val="clear" w:pos="567"/>
          <w:tab w:val="clear" w:pos="720"/>
          <w:tab w:val="left" w:pos="1134"/>
        </w:tabs>
        <w:ind w:left="1134" w:hanging="567"/>
      </w:pPr>
      <w:r w:rsidRPr="006B253B">
        <w:t>Dijarea</w:t>
      </w:r>
    </w:p>
    <w:p w14:paraId="391F7EE8" w14:textId="77777777" w:rsidR="00D03797" w:rsidRPr="006B253B" w:rsidRDefault="00D03797" w:rsidP="00D03797">
      <w:pPr>
        <w:numPr>
          <w:ilvl w:val="0"/>
          <w:numId w:val="22"/>
        </w:numPr>
        <w:tabs>
          <w:tab w:val="clear" w:pos="567"/>
          <w:tab w:val="clear" w:pos="720"/>
          <w:tab w:val="left" w:pos="1134"/>
        </w:tabs>
        <w:ind w:left="1134" w:hanging="567"/>
      </w:pPr>
      <w:r w:rsidRPr="006B253B">
        <w:t>Dardir</w:t>
      </w:r>
    </w:p>
    <w:p w14:paraId="08545F67" w14:textId="77777777" w:rsidR="00D03797" w:rsidRPr="006B253B" w:rsidRDefault="00D03797" w:rsidP="00D03797">
      <w:pPr>
        <w:numPr>
          <w:ilvl w:val="0"/>
          <w:numId w:val="22"/>
        </w:numPr>
        <w:tabs>
          <w:tab w:val="clear" w:pos="567"/>
          <w:tab w:val="clear" w:pos="720"/>
          <w:tab w:val="left" w:pos="1134"/>
        </w:tabs>
        <w:ind w:left="1134" w:hanging="567"/>
      </w:pPr>
      <w:r w:rsidRPr="006B253B">
        <w:t>Rimettar</w:t>
      </w:r>
    </w:p>
    <w:p w14:paraId="27DCB315" w14:textId="77777777" w:rsidR="00D03797" w:rsidRPr="006B253B" w:rsidRDefault="00D03797" w:rsidP="00D03797">
      <w:pPr>
        <w:numPr>
          <w:ilvl w:val="0"/>
          <w:numId w:val="22"/>
        </w:numPr>
        <w:tabs>
          <w:tab w:val="clear" w:pos="567"/>
          <w:tab w:val="clear" w:pos="720"/>
          <w:tab w:val="left" w:pos="1134"/>
        </w:tabs>
        <w:ind w:left="1134" w:hanging="567"/>
      </w:pPr>
      <w:r w:rsidRPr="006B253B">
        <w:t>Għeja</w:t>
      </w:r>
    </w:p>
    <w:p w14:paraId="58CEFD1A" w14:textId="77777777" w:rsidR="00D03797" w:rsidRPr="006B253B" w:rsidRDefault="00D03797" w:rsidP="00D03797">
      <w:pPr>
        <w:numPr>
          <w:ilvl w:val="0"/>
          <w:numId w:val="22"/>
        </w:numPr>
        <w:tabs>
          <w:tab w:val="clear" w:pos="567"/>
          <w:tab w:val="clear" w:pos="720"/>
          <w:tab w:val="left" w:pos="1134"/>
        </w:tabs>
        <w:ind w:left="1134" w:hanging="567"/>
      </w:pPr>
      <w:r w:rsidRPr="006B253B">
        <w:t>Sturdament</w:t>
      </w:r>
    </w:p>
    <w:p w14:paraId="17D0AB6F" w14:textId="77777777" w:rsidR="00D03797" w:rsidRPr="006B253B" w:rsidRDefault="00D03797" w:rsidP="00D03797">
      <w:pPr>
        <w:numPr>
          <w:ilvl w:val="0"/>
          <w:numId w:val="22"/>
        </w:numPr>
        <w:tabs>
          <w:tab w:val="clear" w:pos="567"/>
          <w:tab w:val="clear" w:pos="720"/>
          <w:tab w:val="left" w:pos="1134"/>
        </w:tabs>
        <w:ind w:left="1134" w:hanging="567"/>
      </w:pPr>
      <w:r w:rsidRPr="006B253B">
        <w:t>Uġigħ ta’ ras</w:t>
      </w:r>
    </w:p>
    <w:p w14:paraId="3B4D84C3" w14:textId="77777777" w:rsidR="00D03797" w:rsidRPr="006B253B" w:rsidRDefault="00D03797" w:rsidP="00D03797">
      <w:pPr>
        <w:numPr>
          <w:ilvl w:val="0"/>
          <w:numId w:val="22"/>
        </w:numPr>
        <w:tabs>
          <w:tab w:val="clear" w:pos="567"/>
          <w:tab w:val="clear" w:pos="720"/>
          <w:tab w:val="left" w:pos="1134"/>
        </w:tabs>
        <w:ind w:left="1134" w:hanging="567"/>
      </w:pPr>
      <w:r w:rsidRPr="006B253B">
        <w:t>Ħakk (‘pruritus’)</w:t>
      </w:r>
    </w:p>
    <w:p w14:paraId="27EAF29A" w14:textId="77777777" w:rsidR="00D03797" w:rsidRPr="006B253B" w:rsidRDefault="00D03797" w:rsidP="00D03797">
      <w:pPr>
        <w:numPr>
          <w:ilvl w:val="0"/>
          <w:numId w:val="22"/>
        </w:numPr>
        <w:tabs>
          <w:tab w:val="clear" w:pos="567"/>
          <w:tab w:val="clear" w:pos="720"/>
          <w:tab w:val="left" w:pos="1134"/>
        </w:tabs>
        <w:ind w:left="1134" w:hanging="567"/>
      </w:pPr>
      <w:r w:rsidRPr="006B253B">
        <w:t>Uġigħ f’dahrek, il-muskoli jew fl-għekiesi</w:t>
      </w:r>
    </w:p>
    <w:p w14:paraId="7B69B58A" w14:textId="77777777" w:rsidR="00D03797" w:rsidRPr="006B253B" w:rsidRDefault="00D03797" w:rsidP="00D03797">
      <w:pPr>
        <w:numPr>
          <w:ilvl w:val="0"/>
          <w:numId w:val="22"/>
        </w:numPr>
        <w:tabs>
          <w:tab w:val="clear" w:pos="567"/>
          <w:tab w:val="clear" w:pos="720"/>
          <w:tab w:val="num" w:pos="1134"/>
        </w:tabs>
        <w:ind w:left="1134" w:hanging="567"/>
        <w:rPr>
          <w:bCs/>
        </w:rPr>
      </w:pPr>
      <w:r w:rsidRPr="006B253B">
        <w:t>Uġigħ ta’ griżmejn</w:t>
      </w:r>
    </w:p>
    <w:p w14:paraId="216666CC" w14:textId="77777777" w:rsidR="00D03797" w:rsidRPr="006B253B" w:rsidRDefault="00D03797" w:rsidP="00D03797">
      <w:pPr>
        <w:numPr>
          <w:ilvl w:val="0"/>
          <w:numId w:val="22"/>
        </w:numPr>
        <w:tabs>
          <w:tab w:val="clear" w:pos="567"/>
          <w:tab w:val="clear" w:pos="720"/>
          <w:tab w:val="num" w:pos="1134"/>
        </w:tabs>
        <w:ind w:left="1134" w:hanging="567"/>
        <w:rPr>
          <w:bCs/>
        </w:rPr>
      </w:pPr>
      <w:r w:rsidRPr="006B253B">
        <w:t>Ħmura u wġigħ fejn tkun ingħatat l-injezzjoni</w:t>
      </w:r>
    </w:p>
    <w:p w14:paraId="708256BB" w14:textId="77777777" w:rsidR="00D03797" w:rsidRPr="006B253B" w:rsidRDefault="00D03797" w:rsidP="00D03797">
      <w:pPr>
        <w:numPr>
          <w:ilvl w:val="0"/>
          <w:numId w:val="22"/>
        </w:numPr>
        <w:tabs>
          <w:tab w:val="clear" w:pos="567"/>
          <w:tab w:val="clear" w:pos="720"/>
          <w:tab w:val="left" w:pos="1134"/>
        </w:tabs>
        <w:ind w:left="1134" w:hanging="567"/>
      </w:pPr>
      <w:r w:rsidRPr="006B253B">
        <w:t>Infezzjoni fis-sinus</w:t>
      </w:r>
    </w:p>
    <w:p w14:paraId="53462DBB" w14:textId="77777777" w:rsidR="00D03797" w:rsidRPr="006B253B" w:rsidRDefault="00D03797" w:rsidP="00D03797">
      <w:pPr>
        <w:keepNext/>
        <w:ind w:left="567"/>
        <w:rPr>
          <w:b/>
          <w:bCs/>
        </w:rPr>
      </w:pPr>
    </w:p>
    <w:p w14:paraId="46554B0E" w14:textId="77777777" w:rsidR="00D03797" w:rsidRPr="006B253B" w:rsidRDefault="00D03797" w:rsidP="00D03797">
      <w:pPr>
        <w:keepNext/>
        <w:ind w:left="567"/>
      </w:pPr>
      <w:r w:rsidRPr="006B253B">
        <w:rPr>
          <w:b/>
          <w:bCs/>
        </w:rPr>
        <w:t xml:space="preserve">Effetti skondarji mhux komuni </w:t>
      </w:r>
      <w:r w:rsidRPr="006B253B">
        <w:t>(jistgħu jaffettwaw sa persuna waħda minn kull 100 persuna):</w:t>
      </w:r>
    </w:p>
    <w:p w14:paraId="512D360C" w14:textId="77777777" w:rsidR="00D03797" w:rsidRPr="006B253B" w:rsidRDefault="00D03797" w:rsidP="00D03797">
      <w:pPr>
        <w:numPr>
          <w:ilvl w:val="0"/>
          <w:numId w:val="17"/>
        </w:numPr>
        <w:tabs>
          <w:tab w:val="clear" w:pos="567"/>
          <w:tab w:val="clear" w:pos="720"/>
          <w:tab w:val="left" w:pos="1134"/>
        </w:tabs>
        <w:ind w:left="1134" w:hanging="567"/>
      </w:pPr>
      <w:r w:rsidRPr="006B253B">
        <w:t>Infezzjonijiet fis-snien</w:t>
      </w:r>
    </w:p>
    <w:p w14:paraId="4E7F3BA8" w14:textId="77777777" w:rsidR="00D03797" w:rsidRPr="006B253B" w:rsidRDefault="00D03797" w:rsidP="00D03797">
      <w:pPr>
        <w:numPr>
          <w:ilvl w:val="0"/>
          <w:numId w:val="17"/>
        </w:numPr>
        <w:tabs>
          <w:tab w:val="clear" w:pos="567"/>
          <w:tab w:val="clear" w:pos="720"/>
          <w:tab w:val="left" w:pos="1134"/>
        </w:tabs>
        <w:ind w:left="1134" w:hanging="567"/>
      </w:pPr>
      <w:r w:rsidRPr="006B253B">
        <w:t>Infezzjoni fil-vaġina kkawżata mill-moffa</w:t>
      </w:r>
    </w:p>
    <w:p w14:paraId="022078F2" w14:textId="77777777" w:rsidR="00D03797" w:rsidRPr="006B253B" w:rsidRDefault="00D03797" w:rsidP="00D03797">
      <w:pPr>
        <w:numPr>
          <w:ilvl w:val="0"/>
          <w:numId w:val="17"/>
        </w:numPr>
        <w:tabs>
          <w:tab w:val="clear" w:pos="567"/>
          <w:tab w:val="clear" w:pos="720"/>
          <w:tab w:val="left" w:pos="1134"/>
        </w:tabs>
        <w:ind w:left="1134" w:hanging="567"/>
      </w:pPr>
      <w:r w:rsidRPr="006B253B">
        <w:t>Dipressjoni</w:t>
      </w:r>
    </w:p>
    <w:p w14:paraId="32CC9862" w14:textId="77777777" w:rsidR="00D03797" w:rsidRPr="006B253B" w:rsidRDefault="00D03797" w:rsidP="00D03797">
      <w:pPr>
        <w:numPr>
          <w:ilvl w:val="0"/>
          <w:numId w:val="17"/>
        </w:numPr>
        <w:tabs>
          <w:tab w:val="clear" w:pos="567"/>
          <w:tab w:val="clear" w:pos="720"/>
          <w:tab w:val="left" w:pos="1134"/>
        </w:tabs>
        <w:ind w:left="1134" w:hanging="567"/>
      </w:pPr>
      <w:r w:rsidRPr="006B253B">
        <w:t>Imnieħer imblukkat jew misdud</w:t>
      </w:r>
    </w:p>
    <w:p w14:paraId="6DFEB17B" w14:textId="77777777" w:rsidR="00D03797" w:rsidRPr="006B253B" w:rsidRDefault="00D03797" w:rsidP="00D03797">
      <w:pPr>
        <w:numPr>
          <w:ilvl w:val="0"/>
          <w:numId w:val="22"/>
        </w:numPr>
        <w:tabs>
          <w:tab w:val="clear" w:pos="567"/>
          <w:tab w:val="clear" w:pos="720"/>
          <w:tab w:val="left" w:pos="1134"/>
        </w:tabs>
        <w:ind w:left="1134" w:hanging="567"/>
      </w:pPr>
      <w:r w:rsidRPr="006B253B">
        <w:t>Ħruġ ta’ demm, tbenġil, ebusija, nefħa u ħakk fejn tkun ingħatat l-injezzjoni</w:t>
      </w:r>
    </w:p>
    <w:p w14:paraId="5EEBB045" w14:textId="77777777" w:rsidR="00D03797" w:rsidRPr="006B253B" w:rsidRDefault="00D03797" w:rsidP="00D03797">
      <w:pPr>
        <w:numPr>
          <w:ilvl w:val="0"/>
          <w:numId w:val="22"/>
        </w:numPr>
        <w:tabs>
          <w:tab w:val="clear" w:pos="567"/>
          <w:tab w:val="clear" w:pos="720"/>
          <w:tab w:val="left" w:pos="1134"/>
        </w:tabs>
        <w:ind w:left="1134" w:hanging="567"/>
      </w:pPr>
      <w:r w:rsidRPr="006B253B">
        <w:t>Tħossok debboli</w:t>
      </w:r>
    </w:p>
    <w:p w14:paraId="12D6392F" w14:textId="77777777" w:rsidR="00D03797" w:rsidRPr="006B253B" w:rsidRDefault="00D03797" w:rsidP="00D03797">
      <w:pPr>
        <w:numPr>
          <w:ilvl w:val="0"/>
          <w:numId w:val="22"/>
        </w:numPr>
        <w:tabs>
          <w:tab w:val="clear" w:pos="567"/>
          <w:tab w:val="clear" w:pos="720"/>
          <w:tab w:val="left" w:pos="1134"/>
        </w:tabs>
        <w:ind w:left="1134" w:hanging="567"/>
      </w:pPr>
      <w:r w:rsidRPr="006B253B">
        <w:t>Tebqet il-għajn imdendla jew muskoli mitluqin fuq naħa waħda tal-wiċċ (‘paraliżi tal-wiċċ’ jew ‘paraliżi ta’ Bell’), li ġeneralment huwa temporanju.</w:t>
      </w:r>
    </w:p>
    <w:p w14:paraId="3F5C8C0D" w14:textId="77777777" w:rsidR="00D03797" w:rsidRPr="006B253B" w:rsidRDefault="00D03797" w:rsidP="00D03797">
      <w:pPr>
        <w:numPr>
          <w:ilvl w:val="0"/>
          <w:numId w:val="17"/>
        </w:numPr>
        <w:tabs>
          <w:tab w:val="clear" w:pos="567"/>
          <w:tab w:val="clear" w:pos="720"/>
          <w:tab w:val="left" w:pos="1134"/>
        </w:tabs>
        <w:ind w:left="1134" w:hanging="567"/>
      </w:pPr>
      <w:r w:rsidRPr="006B253B">
        <w:t>Bidla fil-psorijasi bi ħmura u nfafet sofor jew bojod ġodda żgħar ħafna fuq il-ġilda, xi kultant akkumpanjati minn deni (psorijasi bil-ponot)</w:t>
      </w:r>
    </w:p>
    <w:p w14:paraId="5C75AF9B" w14:textId="77777777" w:rsidR="00D03797" w:rsidRPr="006B253B" w:rsidRDefault="00D03797" w:rsidP="00D03797">
      <w:pPr>
        <w:numPr>
          <w:ilvl w:val="0"/>
          <w:numId w:val="17"/>
        </w:numPr>
        <w:tabs>
          <w:tab w:val="clear" w:pos="567"/>
          <w:tab w:val="clear" w:pos="720"/>
          <w:tab w:val="left" w:pos="1134"/>
        </w:tabs>
        <w:ind w:left="1134" w:hanging="567"/>
      </w:pPr>
      <w:r w:rsidRPr="006B253B">
        <w:t>Ġilda titqaxxar</w:t>
      </w:r>
    </w:p>
    <w:p w14:paraId="29DEA1D4" w14:textId="77777777" w:rsidR="00D03797" w:rsidRPr="006B253B" w:rsidRDefault="00D03797" w:rsidP="00D03797">
      <w:pPr>
        <w:numPr>
          <w:ilvl w:val="0"/>
          <w:numId w:val="17"/>
        </w:numPr>
        <w:tabs>
          <w:tab w:val="clear" w:pos="567"/>
          <w:tab w:val="clear" w:pos="720"/>
          <w:tab w:val="left" w:pos="1134"/>
        </w:tabs>
        <w:ind w:left="1134" w:hanging="567"/>
      </w:pPr>
      <w:r w:rsidRPr="006B253B">
        <w:t>Akne</w:t>
      </w:r>
    </w:p>
    <w:bookmarkEnd w:id="267"/>
    <w:bookmarkEnd w:id="268"/>
    <w:bookmarkEnd w:id="269"/>
    <w:p w14:paraId="5CF317A8" w14:textId="77777777" w:rsidR="00D03797" w:rsidRPr="006B253B" w:rsidRDefault="00D03797" w:rsidP="00D03797"/>
    <w:bookmarkEnd w:id="270"/>
    <w:bookmarkEnd w:id="271"/>
    <w:p w14:paraId="74DF7978" w14:textId="77777777" w:rsidR="00D03797" w:rsidRPr="006B253B" w:rsidRDefault="00D03797" w:rsidP="00D03797">
      <w:pPr>
        <w:keepNext/>
        <w:ind w:left="567"/>
      </w:pPr>
      <w:r w:rsidRPr="006B253B">
        <w:rPr>
          <w:b/>
        </w:rPr>
        <w:t xml:space="preserve">Effetti sekondarji rari </w:t>
      </w:r>
      <w:r w:rsidRPr="006B253B">
        <w:t>(jistgħu jaffettwaw sa persuna 1 minn kull 1,000)</w:t>
      </w:r>
    </w:p>
    <w:p w14:paraId="3C43F0F2" w14:textId="77777777" w:rsidR="00D03797" w:rsidRPr="006B253B" w:rsidRDefault="00D03797" w:rsidP="00D03797">
      <w:pPr>
        <w:numPr>
          <w:ilvl w:val="0"/>
          <w:numId w:val="17"/>
        </w:numPr>
        <w:tabs>
          <w:tab w:val="clear" w:pos="567"/>
          <w:tab w:val="clear" w:pos="720"/>
          <w:tab w:val="num" w:pos="1134"/>
        </w:tabs>
        <w:ind w:left="1134" w:hanging="567"/>
        <w:rPr>
          <w:szCs w:val="22"/>
        </w:rPr>
      </w:pPr>
      <w:r w:rsidRPr="006B253B">
        <w:t>Ħmura u ġilda titqaxxar fuq parti kbira tal-ġisem, li tista’ tkun bil-ħakk jew bl-uġigħ (dermatite fejn il-ġilda taqa’ qxur qxur). Sintomi simili xi drabi jiżviluppaw bħala bidla naturali fit-tip ta’ sintomi tal-psorijasi (psorijasi eritrodermika)</w:t>
      </w:r>
    </w:p>
    <w:p w14:paraId="157F539A" w14:textId="77777777" w:rsidR="00D03797" w:rsidRPr="006B253B" w:rsidRDefault="00D03797" w:rsidP="00D03797">
      <w:pPr>
        <w:numPr>
          <w:ilvl w:val="0"/>
          <w:numId w:val="17"/>
        </w:numPr>
        <w:tabs>
          <w:tab w:val="clear" w:pos="567"/>
          <w:tab w:val="clear" w:pos="720"/>
          <w:tab w:val="num" w:pos="1134"/>
        </w:tabs>
        <w:ind w:left="1134" w:hanging="567"/>
        <w:rPr>
          <w:szCs w:val="22"/>
        </w:rPr>
      </w:pPr>
      <w:r w:rsidRPr="006B253B">
        <w:t>Infjammazzjoni tal-kanali tad-demm żgħar, li tista’ twassal għal raxx fil-ġilda b’ħotob żgħar ħomor jew vjola, deni jew uġigħ fl-ġogi (vaskulite)</w:t>
      </w:r>
    </w:p>
    <w:p w14:paraId="50B6ECB2" w14:textId="77777777" w:rsidR="00D03797" w:rsidRPr="006B253B" w:rsidRDefault="00D03797" w:rsidP="00D03797">
      <w:pPr>
        <w:tabs>
          <w:tab w:val="clear" w:pos="567"/>
        </w:tabs>
      </w:pPr>
    </w:p>
    <w:p w14:paraId="14A359E2" w14:textId="77777777" w:rsidR="00D03797" w:rsidRPr="006B253B" w:rsidRDefault="00D03797" w:rsidP="00D03797">
      <w:pPr>
        <w:keepNext/>
        <w:tabs>
          <w:tab w:val="clear" w:pos="567"/>
          <w:tab w:val="num" w:pos="1745"/>
        </w:tabs>
        <w:ind w:left="567"/>
        <w:rPr>
          <w:szCs w:val="22"/>
        </w:rPr>
      </w:pPr>
      <w:r w:rsidRPr="006B253B">
        <w:rPr>
          <w:b/>
          <w:bCs/>
          <w:szCs w:val="22"/>
        </w:rPr>
        <w:t xml:space="preserve">Effetti sekondarji rari ħafna </w:t>
      </w:r>
      <w:r w:rsidRPr="006B253B">
        <w:rPr>
          <w:szCs w:val="22"/>
        </w:rPr>
        <w:t>(jistgħu jaffettwaw sa persuna 1 minn kull 10,000)</w:t>
      </w:r>
    </w:p>
    <w:p w14:paraId="59BBF82F" w14:textId="77777777" w:rsidR="00D03797" w:rsidRPr="006B253B" w:rsidRDefault="00D03797" w:rsidP="00D03797">
      <w:pPr>
        <w:numPr>
          <w:ilvl w:val="0"/>
          <w:numId w:val="17"/>
        </w:numPr>
        <w:tabs>
          <w:tab w:val="clear" w:pos="567"/>
          <w:tab w:val="clear" w:pos="720"/>
          <w:tab w:val="num" w:pos="1134"/>
        </w:tabs>
        <w:ind w:left="1134" w:hanging="567"/>
      </w:pPr>
      <w:r w:rsidRPr="006B253B">
        <w:t>Infafet fuq il-ġilda li jistgħu jkunu ħomor, iqabbduk il-ħakk, u bl-uġigħ (Infafet pemfigojdi).</w:t>
      </w:r>
    </w:p>
    <w:p w14:paraId="1B2D0F0C" w14:textId="77777777" w:rsidR="00D03797" w:rsidRPr="006B253B" w:rsidRDefault="00D03797" w:rsidP="00D03797">
      <w:pPr>
        <w:numPr>
          <w:ilvl w:val="0"/>
          <w:numId w:val="17"/>
        </w:numPr>
        <w:tabs>
          <w:tab w:val="clear" w:pos="567"/>
          <w:tab w:val="clear" w:pos="720"/>
        </w:tabs>
        <w:ind w:left="1134" w:hanging="567"/>
      </w:pPr>
      <w:r w:rsidRPr="006B253B">
        <w:t>Lupus tal</w:t>
      </w:r>
      <w:r w:rsidRPr="006B253B">
        <w:noBreakHyphen/>
        <w:t>ġilda jew sindrome bħal lupus (raxx aħmar, imtella’, bil</w:t>
      </w:r>
      <w:r w:rsidRPr="006B253B">
        <w:noBreakHyphen/>
        <w:t>qxur fuq partijiet tal</w:t>
      </w:r>
      <w:r w:rsidRPr="006B253B">
        <w:noBreakHyphen/>
        <w:t>ġilda li huma esposti għax</w:t>
      </w:r>
      <w:r w:rsidRPr="006B253B">
        <w:noBreakHyphen/>
        <w:t>xemx possibilment b’uġigħ fil</w:t>
      </w:r>
      <w:r w:rsidRPr="006B253B">
        <w:noBreakHyphen/>
        <w:t>ġogi).</w:t>
      </w:r>
    </w:p>
    <w:p w14:paraId="2AA70F62" w14:textId="77777777" w:rsidR="00D03797" w:rsidRPr="006B253B" w:rsidRDefault="00D03797" w:rsidP="00D03797">
      <w:pPr>
        <w:rPr>
          <w:bCs/>
        </w:rPr>
      </w:pPr>
    </w:p>
    <w:p w14:paraId="6605FC24" w14:textId="77777777" w:rsidR="00D03797" w:rsidRPr="006B253B" w:rsidRDefault="00D03797" w:rsidP="00D03797">
      <w:pPr>
        <w:keepNext/>
        <w:widowControl w:val="0"/>
        <w:rPr>
          <w:szCs w:val="22"/>
        </w:rPr>
      </w:pPr>
      <w:r w:rsidRPr="006B253B">
        <w:rPr>
          <w:b/>
          <w:bCs/>
        </w:rPr>
        <w:t>Rappurtar tal-effetti sekondarji</w:t>
      </w:r>
    </w:p>
    <w:p w14:paraId="0EA6CD3E" w14:textId="77777777" w:rsidR="00D03797" w:rsidRPr="006B253B" w:rsidRDefault="00D03797" w:rsidP="00D03797">
      <w:pPr>
        <w:widowControl w:val="0"/>
      </w:pPr>
      <w:r w:rsidRPr="006B253B">
        <w:rPr>
          <w:szCs w:val="22"/>
        </w:rPr>
        <w:t>Jekk ikollok xi effett sekondarju, kellem lit-tabib jew lill-ispiżjar tiegħek</w:t>
      </w:r>
      <w:r w:rsidRPr="006B253B">
        <w:t>. Dan jinkludi xi effett sekondarju li mhuwiex elenkat f’dan il-fuljett</w:t>
      </w:r>
      <w:r w:rsidRPr="006B253B">
        <w:rPr>
          <w:szCs w:val="22"/>
        </w:rPr>
        <w:t xml:space="preserve">. </w:t>
      </w:r>
      <w:r w:rsidRPr="006B253B">
        <w:t xml:space="preserve">Tista’ wkoll tirrapporta effetti sekondarji permezz </w:t>
      </w:r>
      <w:r w:rsidRPr="006B253B">
        <w:rPr>
          <w:highlight w:val="lightGray"/>
        </w:rPr>
        <w:t>tas-sistema ta’ rappurtar nazzjonali imniżżla f’</w:t>
      </w:r>
      <w:hyperlink r:id="rId19" w:history="1">
        <w:r w:rsidRPr="006B253B">
          <w:rPr>
            <w:rStyle w:val="Hyperlink"/>
            <w:shd w:val="clear" w:color="auto" w:fill="C0C0C0"/>
          </w:rPr>
          <w:t>Appendiċi V</w:t>
        </w:r>
      </w:hyperlink>
      <w:r w:rsidRPr="006B253B">
        <w:t>. Billi tirrapporta l-effetti sekondarji tista’ tgħin biex tiġi pprovduta aktar informazzjoni dwar is-sigurtà ta’ din il-mediċina</w:t>
      </w:r>
      <w:r w:rsidRPr="006B253B">
        <w:rPr>
          <w:szCs w:val="22"/>
        </w:rPr>
        <w:t>.</w:t>
      </w:r>
    </w:p>
    <w:p w14:paraId="301C8709" w14:textId="77777777" w:rsidR="00D03797" w:rsidRPr="006B253B" w:rsidRDefault="00D03797" w:rsidP="00D03797">
      <w:pPr>
        <w:tabs>
          <w:tab w:val="clear" w:pos="567"/>
        </w:tabs>
      </w:pPr>
    </w:p>
    <w:p w14:paraId="517530FF" w14:textId="77777777" w:rsidR="00D03797" w:rsidRPr="006B253B" w:rsidRDefault="00D03797" w:rsidP="00D03797">
      <w:pPr>
        <w:tabs>
          <w:tab w:val="clear" w:pos="567"/>
        </w:tabs>
      </w:pPr>
    </w:p>
    <w:p w14:paraId="17E5807A" w14:textId="77777777" w:rsidR="00D03797" w:rsidRPr="006B253B" w:rsidRDefault="00D03797" w:rsidP="00D03797">
      <w:pPr>
        <w:keepNext/>
        <w:ind w:left="567" w:hanging="567"/>
        <w:outlineLvl w:val="2"/>
        <w:rPr>
          <w:b/>
          <w:bCs/>
        </w:rPr>
      </w:pPr>
      <w:r w:rsidRPr="006B253B">
        <w:rPr>
          <w:b/>
          <w:bCs/>
        </w:rPr>
        <w:t>5.</w:t>
      </w:r>
      <w:r w:rsidRPr="006B253B">
        <w:rPr>
          <w:b/>
          <w:bCs/>
        </w:rPr>
        <w:tab/>
        <w:t>Kif taħżen IMULDOSA</w:t>
      </w:r>
    </w:p>
    <w:p w14:paraId="5A7E99FE" w14:textId="77777777" w:rsidR="00D03797" w:rsidRPr="006B253B" w:rsidRDefault="00D03797" w:rsidP="00D03797">
      <w:pPr>
        <w:keepNext/>
        <w:tabs>
          <w:tab w:val="clear" w:pos="567"/>
        </w:tabs>
      </w:pPr>
    </w:p>
    <w:p w14:paraId="45E67EAA" w14:textId="77777777" w:rsidR="00D03797" w:rsidRPr="006B253B" w:rsidRDefault="00D03797" w:rsidP="00D03797">
      <w:pPr>
        <w:numPr>
          <w:ilvl w:val="0"/>
          <w:numId w:val="18"/>
        </w:numPr>
        <w:tabs>
          <w:tab w:val="left" w:pos="567"/>
        </w:tabs>
      </w:pPr>
      <w:r w:rsidRPr="006B253B">
        <w:t>Żomm din il-mediċina fejn ma tidhirx u ma tintlaħaqx mit-tfal.</w:t>
      </w:r>
    </w:p>
    <w:p w14:paraId="36960DFC" w14:textId="77777777" w:rsidR="00D03797" w:rsidRPr="006B253B" w:rsidRDefault="00D03797" w:rsidP="00D03797">
      <w:pPr>
        <w:numPr>
          <w:ilvl w:val="0"/>
          <w:numId w:val="18"/>
        </w:numPr>
        <w:tabs>
          <w:tab w:val="left" w:pos="567"/>
        </w:tabs>
      </w:pPr>
      <w:r w:rsidRPr="006B253B">
        <w:t>Aħżen fi friġġ (2°C–8°C). Tagħmlux fil-friża.</w:t>
      </w:r>
    </w:p>
    <w:p w14:paraId="35A3484D" w14:textId="77777777" w:rsidR="00D03797" w:rsidRPr="006B253B" w:rsidRDefault="00D03797" w:rsidP="00D03797">
      <w:pPr>
        <w:numPr>
          <w:ilvl w:val="0"/>
          <w:numId w:val="18"/>
        </w:numPr>
        <w:tabs>
          <w:tab w:val="left" w:pos="567"/>
        </w:tabs>
      </w:pPr>
      <w:r w:rsidRPr="006B253B">
        <w:t>Żomm is-siringa mimlija għal-lest fil-kartuna ta’ barra sabiex tilqa’ mid-dawl.</w:t>
      </w:r>
    </w:p>
    <w:p w14:paraId="54197DF3" w14:textId="77777777" w:rsidR="00D03797" w:rsidRPr="006B253B" w:rsidRDefault="00D03797" w:rsidP="00D03797">
      <w:pPr>
        <w:numPr>
          <w:ilvl w:val="0"/>
          <w:numId w:val="18"/>
        </w:numPr>
        <w:tabs>
          <w:tab w:val="left" w:pos="567"/>
        </w:tabs>
      </w:pPr>
      <w:r w:rsidRPr="006B253B">
        <w:t>Jekk ikun meħtieġ, siringi individwali mimlija għal-lest jistgħu jinħażnu f’temperatura tal-kamra sa 30°C għal perjodu massimu wieħed sa 30 jum fil-kartuna oriġinali sabiex tilqa’ mid-dawl. Niżżel id-data ta’ meta s-siringa mimlija għal-lest tkun inħarġet mill-friġġ l-ewwel darba u d-data ta’ meta għandha tintrema fl-ispazji pprovduti fuq il-kartuna ta’ barra. Id-data meta għandha tintrema m’għandhiex taqbeż id-data oriġinali ta’ meta tiskadi stampata fuq il-kartuna. Ladarba siringa tkun inħażnet f’temperatura tal-kamra (sa 30°C), hija m’għandhiex terġa’ titpoġġa lura fil-friġġ. Armi s-siringa jekk ma tintużax fi żmien 30 jum ta’ ħażna f’temperatura tal-kamra jew mad-data oriġinali ta’ skadenza, skont liema waħda tasal l-ewwel.</w:t>
      </w:r>
    </w:p>
    <w:p w14:paraId="7101B428" w14:textId="77777777" w:rsidR="00D03797" w:rsidRPr="006B253B" w:rsidRDefault="00D03797" w:rsidP="00D03797">
      <w:pPr>
        <w:numPr>
          <w:ilvl w:val="0"/>
          <w:numId w:val="18"/>
        </w:numPr>
        <w:tabs>
          <w:tab w:val="left" w:pos="567"/>
        </w:tabs>
      </w:pPr>
      <w:r w:rsidRPr="006B253B">
        <w:t>Tħawwadx is-siringi mimlija għal-lest ta’ IMULDOSA. Jekk ġiet imħawwda bil-qawwa għal-tul ta’ ħin il-mediċina tista’ ma tibqax tajba biex tintuża.</w:t>
      </w:r>
    </w:p>
    <w:p w14:paraId="69695D69" w14:textId="77777777" w:rsidR="00D03797" w:rsidRPr="006B253B" w:rsidRDefault="00D03797" w:rsidP="00D03797">
      <w:pPr>
        <w:tabs>
          <w:tab w:val="clear" w:pos="567"/>
        </w:tabs>
      </w:pPr>
    </w:p>
    <w:p w14:paraId="0A318128" w14:textId="77777777" w:rsidR="00D03797" w:rsidRPr="006B253B" w:rsidRDefault="00D03797" w:rsidP="00D03797">
      <w:pPr>
        <w:keepNext/>
        <w:tabs>
          <w:tab w:val="clear" w:pos="567"/>
        </w:tabs>
        <w:rPr>
          <w:bCs/>
        </w:rPr>
      </w:pPr>
      <w:r w:rsidRPr="006B253B">
        <w:rPr>
          <w:b/>
          <w:bCs/>
        </w:rPr>
        <w:t>Tużax din il-mediċina</w:t>
      </w:r>
    </w:p>
    <w:p w14:paraId="2834803F" w14:textId="77777777" w:rsidR="00D03797" w:rsidRPr="006B253B" w:rsidRDefault="00D03797" w:rsidP="00D03797">
      <w:pPr>
        <w:numPr>
          <w:ilvl w:val="0"/>
          <w:numId w:val="18"/>
        </w:numPr>
        <w:tabs>
          <w:tab w:val="left" w:pos="567"/>
        </w:tabs>
      </w:pPr>
      <w:r w:rsidRPr="006B253B">
        <w:rPr>
          <w:bCs/>
        </w:rPr>
        <w:t>Wara d-data ta’ meta tiskadi li tidher fuq it-tikketta u l-kartuna wara ‘EXP’. Id-data ta’ meta tiskadi tirreferi għall-aħħar ġurnata ta’ dak ix-xahar</w:t>
      </w:r>
    </w:p>
    <w:p w14:paraId="0128CAE1" w14:textId="77777777" w:rsidR="00D03797" w:rsidRPr="006B253B" w:rsidRDefault="00D03797" w:rsidP="00D03797">
      <w:pPr>
        <w:numPr>
          <w:ilvl w:val="0"/>
          <w:numId w:val="18"/>
        </w:numPr>
        <w:tabs>
          <w:tab w:val="left" w:pos="567"/>
        </w:tabs>
      </w:pPr>
      <w:r w:rsidRPr="006B253B">
        <w:t>Jekk il-likwidu tilef il-kulur, imdardar jew jekk tara frak jgħum fih (ara s-sezzjoni 6 “Kif jidher IMULDOSA u l-kontenut tal-pakkett”)</w:t>
      </w:r>
    </w:p>
    <w:p w14:paraId="14FBD2FD" w14:textId="77777777" w:rsidR="00D03797" w:rsidRPr="006B253B" w:rsidRDefault="00D03797" w:rsidP="00D03797">
      <w:pPr>
        <w:numPr>
          <w:ilvl w:val="0"/>
          <w:numId w:val="18"/>
        </w:numPr>
        <w:tabs>
          <w:tab w:val="left" w:pos="567"/>
        </w:tabs>
      </w:pPr>
      <w:r w:rsidRPr="006B253B">
        <w:t>Jekk taf, jew taħseb li huwa seta’ ġie espost għal temperaturi estremi (bħal per eżempju ġie ffriżat jew imsaħħan aċċidentalment)</w:t>
      </w:r>
    </w:p>
    <w:p w14:paraId="1BD9DEB3" w14:textId="77777777" w:rsidR="00D03797" w:rsidRPr="006B253B" w:rsidRDefault="00D03797" w:rsidP="00D03797">
      <w:pPr>
        <w:numPr>
          <w:ilvl w:val="0"/>
          <w:numId w:val="18"/>
        </w:numPr>
        <w:tabs>
          <w:tab w:val="left" w:pos="567"/>
        </w:tabs>
      </w:pPr>
      <w:r w:rsidRPr="006B253B">
        <w:t>Jekk il-prodott ġie mħawwad bil-qawwa</w:t>
      </w:r>
    </w:p>
    <w:p w14:paraId="10412D25" w14:textId="77777777" w:rsidR="00D03797" w:rsidRPr="006B253B" w:rsidRDefault="00D03797" w:rsidP="00D03797">
      <w:pPr>
        <w:tabs>
          <w:tab w:val="clear" w:pos="567"/>
        </w:tabs>
        <w:ind w:left="567"/>
      </w:pPr>
    </w:p>
    <w:p w14:paraId="2F6D9170" w14:textId="77777777" w:rsidR="00D03797" w:rsidRPr="006B253B" w:rsidRDefault="00D03797" w:rsidP="00D03797">
      <w:pPr>
        <w:tabs>
          <w:tab w:val="clear" w:pos="567"/>
        </w:tabs>
        <w:rPr>
          <w:bCs/>
        </w:rPr>
      </w:pPr>
      <w:r w:rsidRPr="006B253B">
        <w:t xml:space="preserve">IMULDOSA qiegħed biex jintuża darba biss. Kull fdal tal-prodott li ma jkunx intuża u li jibqa’ fis-siringa għandu jintrema. </w:t>
      </w:r>
      <w:r w:rsidRPr="006B253B">
        <w:rPr>
          <w:bCs/>
        </w:rPr>
        <w:t>Tarmix mediċini mal-ilma tad-dranaġġ jew mal-iskart domestiku. Staqsi lill-ispiżjar tiegħek dwar kif għandek tarmi mediċini li m’għadekx tuża. Dawn il-miżuri jgħinu għall-protezzjoni tal-ambjent</w:t>
      </w:r>
      <w:r w:rsidRPr="006B253B">
        <w:t>.</w:t>
      </w:r>
    </w:p>
    <w:p w14:paraId="19713F3B" w14:textId="77777777" w:rsidR="00D03797" w:rsidRPr="006B253B" w:rsidRDefault="00D03797" w:rsidP="00D03797">
      <w:pPr>
        <w:tabs>
          <w:tab w:val="clear" w:pos="567"/>
        </w:tabs>
        <w:rPr>
          <w:bCs/>
        </w:rPr>
      </w:pPr>
    </w:p>
    <w:p w14:paraId="28938BD8" w14:textId="77777777" w:rsidR="00D03797" w:rsidRPr="006B253B" w:rsidRDefault="00D03797" w:rsidP="00D03797">
      <w:pPr>
        <w:tabs>
          <w:tab w:val="clear" w:pos="567"/>
        </w:tabs>
      </w:pPr>
    </w:p>
    <w:p w14:paraId="3F68B1A7" w14:textId="77777777" w:rsidR="00D03797" w:rsidRPr="006B253B" w:rsidRDefault="00D03797" w:rsidP="00D03797">
      <w:pPr>
        <w:keepNext/>
        <w:ind w:left="567" w:hanging="567"/>
        <w:outlineLvl w:val="2"/>
        <w:rPr>
          <w:b/>
          <w:bCs/>
        </w:rPr>
      </w:pPr>
      <w:r w:rsidRPr="006B253B">
        <w:rPr>
          <w:b/>
          <w:bCs/>
        </w:rPr>
        <w:t>6.</w:t>
      </w:r>
      <w:r w:rsidRPr="006B253B">
        <w:rPr>
          <w:b/>
          <w:bCs/>
        </w:rPr>
        <w:tab/>
        <w:t>Kontenut tal-pakkett u informazzjoni oħra</w:t>
      </w:r>
    </w:p>
    <w:p w14:paraId="2E741D23" w14:textId="77777777" w:rsidR="00D03797" w:rsidRPr="006B253B" w:rsidRDefault="00D03797" w:rsidP="00D03797">
      <w:pPr>
        <w:keepNext/>
        <w:tabs>
          <w:tab w:val="clear" w:pos="567"/>
        </w:tabs>
      </w:pPr>
    </w:p>
    <w:p w14:paraId="378E9232" w14:textId="77777777" w:rsidR="00D03797" w:rsidRPr="006B253B" w:rsidRDefault="00D03797" w:rsidP="00D03797">
      <w:pPr>
        <w:keepNext/>
        <w:tabs>
          <w:tab w:val="clear" w:pos="567"/>
        </w:tabs>
        <w:rPr>
          <w:bCs/>
        </w:rPr>
      </w:pPr>
      <w:r w:rsidRPr="006B253B">
        <w:rPr>
          <w:b/>
        </w:rPr>
        <w:t>X’fih</w:t>
      </w:r>
      <w:r w:rsidRPr="006B253B">
        <w:rPr>
          <w:b/>
          <w:bCs/>
        </w:rPr>
        <w:t xml:space="preserve"> IMULDOSA</w:t>
      </w:r>
    </w:p>
    <w:p w14:paraId="738B50C4" w14:textId="77777777" w:rsidR="00D03797" w:rsidRPr="006B253B" w:rsidRDefault="00D03797" w:rsidP="00D03797">
      <w:pPr>
        <w:numPr>
          <w:ilvl w:val="0"/>
          <w:numId w:val="18"/>
        </w:numPr>
        <w:tabs>
          <w:tab w:val="left" w:pos="567"/>
        </w:tabs>
        <w:rPr>
          <w:bCs/>
        </w:rPr>
      </w:pPr>
      <w:r w:rsidRPr="006B253B">
        <w:rPr>
          <w:bCs/>
        </w:rPr>
        <w:t>Is-sustanza attiva hi</w:t>
      </w:r>
      <w:r w:rsidRPr="006B253B">
        <w:t xml:space="preserve"> ustekinumab. Kull siringa mimlija għal-lest fiha 45 mg ustekinumab f’0.5 ml.</w:t>
      </w:r>
    </w:p>
    <w:p w14:paraId="42A66FC8" w14:textId="5854020B" w:rsidR="00D03797" w:rsidRPr="006B253B" w:rsidRDefault="00D03797" w:rsidP="00D03797">
      <w:pPr>
        <w:numPr>
          <w:ilvl w:val="0"/>
          <w:numId w:val="18"/>
        </w:numPr>
        <w:tabs>
          <w:tab w:val="left" w:pos="567"/>
        </w:tabs>
      </w:pPr>
      <w:r w:rsidRPr="006B253B">
        <w:rPr>
          <w:bCs/>
        </w:rPr>
        <w:t xml:space="preserve">Is-sustanzi l-oħra huma </w:t>
      </w:r>
      <w:r w:rsidRPr="006B253B">
        <w:t>L-histidine, L-histidine hydrochloride monohydrate, polysorbate 80</w:t>
      </w:r>
      <w:r w:rsidR="00EF3E17">
        <w:t xml:space="preserve"> (E433)</w:t>
      </w:r>
      <w:r w:rsidRPr="006B253B">
        <w:t>, sucrose, u ilma għall-injezzjonijiet.</w:t>
      </w:r>
    </w:p>
    <w:p w14:paraId="061B19CF" w14:textId="77777777" w:rsidR="00D03797" w:rsidRPr="006B253B" w:rsidRDefault="00D03797" w:rsidP="00D03797">
      <w:pPr>
        <w:tabs>
          <w:tab w:val="clear" w:pos="567"/>
        </w:tabs>
      </w:pPr>
    </w:p>
    <w:p w14:paraId="58B9DEFB" w14:textId="77777777" w:rsidR="00D03797" w:rsidRPr="006B253B" w:rsidRDefault="00D03797" w:rsidP="00D03797">
      <w:pPr>
        <w:keepNext/>
        <w:tabs>
          <w:tab w:val="clear" w:pos="567"/>
        </w:tabs>
      </w:pPr>
      <w:r w:rsidRPr="006B253B">
        <w:rPr>
          <w:b/>
        </w:rPr>
        <w:t>Kif jidher IMULDOSA u l-kontenut tal-pakkett</w:t>
      </w:r>
    </w:p>
    <w:p w14:paraId="6DAC39A5" w14:textId="77777777" w:rsidR="00D03797" w:rsidRPr="006B253B" w:rsidRDefault="00D03797" w:rsidP="00D03797">
      <w:r w:rsidRPr="006B253B">
        <w:t>IMULDOSA hija soluzzjoni minn bla kulur sa kemxejn safra u trasparenti sa tkanġi ftit. Huwa fornut f’pakkett tal-kartun li fih siringa mimlija għal-lest tal-ħġieġ ta’ 1 mL b’doża waħda. Kull siringa mimlija għal-lest fiha 45 mg ustekinumab f’0.5 mL ta’ soluzzjoni għall-injezzjoni.</w:t>
      </w:r>
    </w:p>
    <w:p w14:paraId="032C4F74" w14:textId="77777777" w:rsidR="00D03797" w:rsidRPr="006B253B" w:rsidRDefault="00D03797" w:rsidP="00D03797"/>
    <w:p w14:paraId="55F0C6D1" w14:textId="77777777" w:rsidR="00D03797" w:rsidRPr="006B253B" w:rsidRDefault="00D03797" w:rsidP="00D03797">
      <w:pPr>
        <w:keepNext/>
        <w:tabs>
          <w:tab w:val="clear" w:pos="567"/>
        </w:tabs>
        <w:rPr>
          <w:szCs w:val="13"/>
        </w:rPr>
      </w:pPr>
      <w:r w:rsidRPr="006B253B">
        <w:rPr>
          <w:b/>
        </w:rPr>
        <w:t>Detentur tal-Awtorizzazzjoni għat-Tqegħid fis-Suq</w:t>
      </w:r>
    </w:p>
    <w:p w14:paraId="11082A2E" w14:textId="77777777" w:rsidR="00D03797" w:rsidRPr="006B253B" w:rsidRDefault="00D03797" w:rsidP="00D03797">
      <w:pPr>
        <w:keepNext/>
        <w:tabs>
          <w:tab w:val="clear" w:pos="567"/>
        </w:tabs>
        <w:rPr>
          <w:szCs w:val="13"/>
        </w:rPr>
      </w:pPr>
      <w:r w:rsidRPr="006B253B">
        <w:rPr>
          <w:szCs w:val="13"/>
        </w:rPr>
        <w:t>Accord Healthcare S.L.U.</w:t>
      </w:r>
    </w:p>
    <w:p w14:paraId="0146E08F" w14:textId="77777777" w:rsidR="00D03797" w:rsidRPr="006B253B" w:rsidRDefault="00D03797" w:rsidP="00D03797">
      <w:pPr>
        <w:keepNext/>
        <w:tabs>
          <w:tab w:val="clear" w:pos="567"/>
        </w:tabs>
        <w:rPr>
          <w:szCs w:val="13"/>
        </w:rPr>
      </w:pPr>
      <w:r w:rsidRPr="006B253B">
        <w:rPr>
          <w:szCs w:val="13"/>
        </w:rPr>
        <w:t>World Trade Center, Moll De Barcelona, s/n</w:t>
      </w:r>
    </w:p>
    <w:p w14:paraId="17218A1F" w14:textId="77777777" w:rsidR="00D03797" w:rsidRPr="006B253B" w:rsidRDefault="00D03797" w:rsidP="00D03797">
      <w:pPr>
        <w:keepNext/>
        <w:tabs>
          <w:tab w:val="clear" w:pos="567"/>
        </w:tabs>
        <w:rPr>
          <w:szCs w:val="13"/>
        </w:rPr>
      </w:pPr>
      <w:r w:rsidRPr="006B253B">
        <w:rPr>
          <w:szCs w:val="13"/>
        </w:rPr>
        <w:t>Edifici Est, 6a Planta</w:t>
      </w:r>
    </w:p>
    <w:p w14:paraId="7CBC7544" w14:textId="77777777" w:rsidR="00D03797" w:rsidRPr="006B253B" w:rsidRDefault="00D03797" w:rsidP="00D03797">
      <w:pPr>
        <w:keepNext/>
        <w:tabs>
          <w:tab w:val="clear" w:pos="567"/>
        </w:tabs>
        <w:rPr>
          <w:szCs w:val="13"/>
        </w:rPr>
      </w:pPr>
      <w:r w:rsidRPr="006B253B">
        <w:rPr>
          <w:szCs w:val="13"/>
        </w:rPr>
        <w:t>08039 Barcelona</w:t>
      </w:r>
    </w:p>
    <w:p w14:paraId="64EBAB46" w14:textId="77777777" w:rsidR="00D03797" w:rsidRPr="006B253B" w:rsidRDefault="00D03797" w:rsidP="00D03797">
      <w:pPr>
        <w:rPr>
          <w:szCs w:val="13"/>
        </w:rPr>
      </w:pPr>
      <w:r w:rsidRPr="006B253B">
        <w:rPr>
          <w:szCs w:val="13"/>
        </w:rPr>
        <w:t>Spanja</w:t>
      </w:r>
    </w:p>
    <w:p w14:paraId="40167E83" w14:textId="77777777" w:rsidR="00D03797" w:rsidRPr="006B253B" w:rsidRDefault="00D03797" w:rsidP="00D03797">
      <w:pPr>
        <w:tabs>
          <w:tab w:val="clear" w:pos="567"/>
        </w:tabs>
      </w:pPr>
    </w:p>
    <w:p w14:paraId="3A003883" w14:textId="77777777" w:rsidR="00D03797" w:rsidRPr="006B253B" w:rsidRDefault="00D03797" w:rsidP="00D03797">
      <w:pPr>
        <w:keepNext/>
        <w:tabs>
          <w:tab w:val="clear" w:pos="567"/>
        </w:tabs>
      </w:pPr>
      <w:r w:rsidRPr="006B253B">
        <w:rPr>
          <w:b/>
        </w:rPr>
        <w:t>Manifattur</w:t>
      </w:r>
    </w:p>
    <w:p w14:paraId="3584DA06" w14:textId="77777777" w:rsidR="00D03797" w:rsidRPr="006B253B" w:rsidRDefault="00D03797" w:rsidP="00D03797">
      <w:pPr>
        <w:keepNext/>
        <w:rPr>
          <w:iCs/>
        </w:rPr>
      </w:pPr>
      <w:r w:rsidRPr="006B253B">
        <w:rPr>
          <w:iCs/>
        </w:rPr>
        <w:t>Accord Healthcare Polska Sp. z.o.o.</w:t>
      </w:r>
    </w:p>
    <w:p w14:paraId="44ACE941" w14:textId="77777777" w:rsidR="00D03797" w:rsidRPr="006B253B" w:rsidRDefault="00D03797" w:rsidP="00D03797">
      <w:pPr>
        <w:keepNext/>
        <w:rPr>
          <w:iCs/>
        </w:rPr>
      </w:pPr>
      <w:r w:rsidRPr="006B253B">
        <w:rPr>
          <w:iCs/>
        </w:rPr>
        <w:t>ul. Lutomierska 50,</w:t>
      </w:r>
    </w:p>
    <w:p w14:paraId="387D2A9F" w14:textId="77777777" w:rsidR="00D03797" w:rsidRPr="006B253B" w:rsidRDefault="00D03797" w:rsidP="00D03797">
      <w:pPr>
        <w:keepNext/>
        <w:rPr>
          <w:iCs/>
        </w:rPr>
      </w:pPr>
      <w:r w:rsidRPr="006B253B">
        <w:rPr>
          <w:iCs/>
        </w:rPr>
        <w:t>95-200, Pabianice, Il-Polonja</w:t>
      </w:r>
    </w:p>
    <w:p w14:paraId="34D8DE98" w14:textId="77777777" w:rsidR="00D03797" w:rsidRPr="006B253B" w:rsidRDefault="00D03797" w:rsidP="00D03797">
      <w:pPr>
        <w:keepNext/>
        <w:rPr>
          <w:iCs/>
        </w:rPr>
      </w:pPr>
    </w:p>
    <w:p w14:paraId="7EE035F8" w14:textId="77777777" w:rsidR="00D03797" w:rsidRPr="00EF6D4B" w:rsidRDefault="00D03797" w:rsidP="00D03797">
      <w:pPr>
        <w:keepNext/>
        <w:rPr>
          <w:iCs/>
          <w:highlight w:val="lightGray"/>
        </w:rPr>
      </w:pPr>
      <w:r w:rsidRPr="00EF6D4B">
        <w:rPr>
          <w:iCs/>
          <w:highlight w:val="lightGray"/>
        </w:rPr>
        <w:t>Accord Healthcare B.V.</w:t>
      </w:r>
    </w:p>
    <w:p w14:paraId="7A83799B" w14:textId="77777777" w:rsidR="00D03797" w:rsidRPr="00EF6D4B" w:rsidRDefault="00D03797" w:rsidP="00D03797">
      <w:pPr>
        <w:keepNext/>
        <w:rPr>
          <w:iCs/>
          <w:highlight w:val="lightGray"/>
        </w:rPr>
      </w:pPr>
      <w:r w:rsidRPr="00EF6D4B">
        <w:rPr>
          <w:iCs/>
          <w:highlight w:val="lightGray"/>
        </w:rPr>
        <w:t>Winthontlaan 200,</w:t>
      </w:r>
    </w:p>
    <w:p w14:paraId="20DD1BBB" w14:textId="77777777" w:rsidR="00D03797" w:rsidRPr="00EF6D4B" w:rsidRDefault="00D03797" w:rsidP="00D03797">
      <w:pPr>
        <w:rPr>
          <w:iCs/>
          <w:highlight w:val="lightGray"/>
        </w:rPr>
      </w:pPr>
      <w:r w:rsidRPr="00EF6D4B">
        <w:rPr>
          <w:iCs/>
          <w:highlight w:val="lightGray"/>
        </w:rPr>
        <w:t>3526 KV Utrecht,</w:t>
      </w:r>
    </w:p>
    <w:p w14:paraId="5D7DA87A" w14:textId="77777777" w:rsidR="00D03797" w:rsidRPr="006B253B" w:rsidRDefault="00D03797" w:rsidP="00D03797">
      <w:pPr>
        <w:tabs>
          <w:tab w:val="clear" w:pos="567"/>
        </w:tabs>
      </w:pPr>
      <w:r w:rsidRPr="00EF6D4B">
        <w:rPr>
          <w:iCs/>
          <w:highlight w:val="lightGray"/>
        </w:rPr>
        <w:t>L-Olanda</w:t>
      </w:r>
    </w:p>
    <w:p w14:paraId="38B53E77" w14:textId="77777777" w:rsidR="00D03797" w:rsidRPr="006B253B" w:rsidRDefault="00D03797" w:rsidP="00D03797">
      <w:pPr>
        <w:tabs>
          <w:tab w:val="clear" w:pos="567"/>
        </w:tabs>
      </w:pPr>
    </w:p>
    <w:p w14:paraId="1C2A3586" w14:textId="77777777" w:rsidR="00D03797" w:rsidRPr="006B253B" w:rsidRDefault="00D03797" w:rsidP="00D03797">
      <w:pPr>
        <w:tabs>
          <w:tab w:val="clear" w:pos="567"/>
        </w:tabs>
      </w:pPr>
      <w:r w:rsidRPr="006B253B">
        <w:t>Għal kull tagħrif dwar din il-mediċina, jekk jogħġbok ikkuntattja lir-rappreżentant lokali tad-Detentur tal-Awtorizzazzjoni għat-Tqegħid fis-Suq:</w:t>
      </w:r>
    </w:p>
    <w:p w14:paraId="1A540470" w14:textId="77777777" w:rsidR="00D03797" w:rsidRPr="006B253B" w:rsidRDefault="00D03797" w:rsidP="00D03797">
      <w:pPr>
        <w:tabs>
          <w:tab w:val="clear" w:pos="567"/>
        </w:tabs>
      </w:pPr>
    </w:p>
    <w:p w14:paraId="243AFD5A" w14:textId="77777777" w:rsidR="00D03797" w:rsidRPr="006B253B" w:rsidRDefault="00D03797" w:rsidP="00D03797">
      <w:pPr>
        <w:widowControl w:val="0"/>
        <w:rPr>
          <w:noProof/>
          <w:lang w:eastAsia="en-US"/>
        </w:rPr>
      </w:pPr>
      <w:r w:rsidRPr="006B253B">
        <w:rPr>
          <w:noProof/>
          <w:lang w:eastAsia="en-US"/>
        </w:rPr>
        <w:t>AT / BE / BG / CY / CZ / DE / DK / EE / ES / FI / FR / HR / HU / IE / IS / IT / LT / LV / LU /</w:t>
      </w:r>
    </w:p>
    <w:p w14:paraId="0616362C" w14:textId="77777777" w:rsidR="00D03797" w:rsidRPr="006B253B" w:rsidRDefault="00D03797" w:rsidP="00D03797">
      <w:pPr>
        <w:widowControl w:val="0"/>
        <w:rPr>
          <w:noProof/>
          <w:lang w:eastAsia="en-US"/>
        </w:rPr>
      </w:pPr>
      <w:r w:rsidRPr="006B253B">
        <w:rPr>
          <w:noProof/>
          <w:lang w:eastAsia="en-US"/>
        </w:rPr>
        <w:t>MT / NL / NO / PL / PT / RO / SE / SI / SK</w:t>
      </w:r>
    </w:p>
    <w:p w14:paraId="1D28EC9C" w14:textId="77777777" w:rsidR="00D03797" w:rsidRPr="006B253B" w:rsidRDefault="00D03797" w:rsidP="00D03797">
      <w:pPr>
        <w:widowControl w:val="0"/>
        <w:rPr>
          <w:noProof/>
          <w:lang w:eastAsia="en-US"/>
        </w:rPr>
      </w:pPr>
    </w:p>
    <w:p w14:paraId="4609E01B" w14:textId="77777777" w:rsidR="00D03797" w:rsidRPr="006B253B" w:rsidRDefault="00D03797" w:rsidP="00D03797">
      <w:pPr>
        <w:widowControl w:val="0"/>
        <w:rPr>
          <w:noProof/>
          <w:lang w:eastAsia="en-US"/>
        </w:rPr>
      </w:pPr>
      <w:r w:rsidRPr="006B253B">
        <w:rPr>
          <w:noProof/>
          <w:lang w:eastAsia="en-US"/>
        </w:rPr>
        <w:t>Accord Healthcare S.L.U.</w:t>
      </w:r>
    </w:p>
    <w:p w14:paraId="03E757EF" w14:textId="77777777" w:rsidR="00D03797" w:rsidRPr="006B253B" w:rsidRDefault="00D03797" w:rsidP="00D03797">
      <w:pPr>
        <w:widowControl w:val="0"/>
        <w:rPr>
          <w:noProof/>
          <w:lang w:eastAsia="en-US"/>
        </w:rPr>
      </w:pPr>
      <w:r w:rsidRPr="006B253B">
        <w:rPr>
          <w:noProof/>
          <w:lang w:eastAsia="en-US"/>
        </w:rPr>
        <w:t>Tel: +34 93 301 00 64</w:t>
      </w:r>
    </w:p>
    <w:p w14:paraId="5D25236B" w14:textId="77777777" w:rsidR="00D03797" w:rsidRPr="006B253B" w:rsidRDefault="00D03797" w:rsidP="00D03797">
      <w:pPr>
        <w:widowControl w:val="0"/>
        <w:rPr>
          <w:noProof/>
          <w:lang w:eastAsia="en-US"/>
        </w:rPr>
      </w:pPr>
    </w:p>
    <w:p w14:paraId="74CCB787" w14:textId="77777777" w:rsidR="00D03797" w:rsidRPr="006B253B" w:rsidRDefault="00D03797" w:rsidP="00D03797">
      <w:pPr>
        <w:widowControl w:val="0"/>
        <w:rPr>
          <w:noProof/>
          <w:lang w:eastAsia="en-US"/>
        </w:rPr>
      </w:pPr>
      <w:r w:rsidRPr="006B253B">
        <w:rPr>
          <w:noProof/>
          <w:lang w:eastAsia="en-US"/>
        </w:rPr>
        <w:t>EL</w:t>
      </w:r>
    </w:p>
    <w:p w14:paraId="6CA9B951" w14:textId="77777777" w:rsidR="00D03797" w:rsidRPr="006B253B" w:rsidRDefault="00D03797" w:rsidP="00D03797">
      <w:pPr>
        <w:widowControl w:val="0"/>
        <w:rPr>
          <w:noProof/>
          <w:lang w:eastAsia="en-US"/>
        </w:rPr>
      </w:pPr>
      <w:r w:rsidRPr="006B253B">
        <w:rPr>
          <w:noProof/>
          <w:lang w:eastAsia="en-US"/>
        </w:rPr>
        <w:t>Win Medica Α.Ε.</w:t>
      </w:r>
    </w:p>
    <w:p w14:paraId="46373B42" w14:textId="77777777" w:rsidR="00D03797" w:rsidRPr="006B253B" w:rsidRDefault="00D03797" w:rsidP="00D03797">
      <w:pPr>
        <w:widowControl w:val="0"/>
        <w:rPr>
          <w:noProof/>
          <w:lang w:eastAsia="en-US"/>
        </w:rPr>
      </w:pPr>
      <w:r w:rsidRPr="006B253B">
        <w:rPr>
          <w:noProof/>
          <w:lang w:eastAsia="en-US"/>
        </w:rPr>
        <w:t>Τηλ: +30 210 74 88 821</w:t>
      </w:r>
    </w:p>
    <w:p w14:paraId="4FE91CEE" w14:textId="77777777" w:rsidR="00D03797" w:rsidRPr="006B253B" w:rsidRDefault="00D03797" w:rsidP="00D03797">
      <w:pPr>
        <w:widowControl w:val="0"/>
        <w:rPr>
          <w:noProof/>
          <w:lang w:eastAsia="en-US"/>
        </w:rPr>
      </w:pPr>
    </w:p>
    <w:p w14:paraId="3D07BB04" w14:textId="77777777" w:rsidR="00D03797" w:rsidRPr="006B253B" w:rsidRDefault="00D03797" w:rsidP="00D03797">
      <w:pPr>
        <w:tabs>
          <w:tab w:val="clear" w:pos="567"/>
        </w:tabs>
        <w:rPr>
          <w:iCs/>
        </w:rPr>
      </w:pPr>
      <w:r w:rsidRPr="006B253B">
        <w:rPr>
          <w:b/>
        </w:rPr>
        <w:t>Dan il-fuljett kien rivedut l-aħħar f’</w:t>
      </w:r>
    </w:p>
    <w:p w14:paraId="6C9E5926" w14:textId="77777777" w:rsidR="00D03797" w:rsidRPr="006B253B" w:rsidRDefault="00D03797" w:rsidP="00D03797">
      <w:pPr>
        <w:rPr>
          <w:iCs/>
        </w:rPr>
      </w:pPr>
    </w:p>
    <w:p w14:paraId="11CEF8B3" w14:textId="77777777" w:rsidR="00D03797" w:rsidRPr="006B253B" w:rsidRDefault="00D03797" w:rsidP="00D03797">
      <w:pPr>
        <w:tabs>
          <w:tab w:val="clear" w:pos="567"/>
        </w:tabs>
      </w:pPr>
      <w:r w:rsidRPr="006B253B">
        <w:rPr>
          <w:bCs/>
          <w:szCs w:val="22"/>
        </w:rPr>
        <w:t xml:space="preserve">Informazzjoni dettaljata dwar din il-mediċina tinsab fuq is-sit elettroniku tal-Aġenzija Ewropea </w:t>
      </w:r>
      <w:r w:rsidRPr="006B253B">
        <w:rPr>
          <w:szCs w:val="24"/>
        </w:rPr>
        <w:t>għall-Mediċini</w:t>
      </w:r>
      <w:r w:rsidRPr="006B253B">
        <w:rPr>
          <w:b/>
        </w:rPr>
        <w:t xml:space="preserve"> </w:t>
      </w:r>
      <w:hyperlink r:id="rId20" w:history="1">
        <w:r w:rsidRPr="006B253B">
          <w:rPr>
            <w:rStyle w:val="Hyperlink"/>
            <w:szCs w:val="22"/>
          </w:rPr>
          <w:t>https://www.ema.europa.eu/</w:t>
        </w:r>
      </w:hyperlink>
      <w:r w:rsidRPr="006B253B">
        <w:t>.</w:t>
      </w:r>
    </w:p>
    <w:p w14:paraId="4C27A219" w14:textId="77777777" w:rsidR="00D03797" w:rsidRPr="006B253B" w:rsidRDefault="00D03797" w:rsidP="00D03797">
      <w:pPr>
        <w:tabs>
          <w:tab w:val="clear" w:pos="567"/>
        </w:tabs>
      </w:pPr>
      <w:r w:rsidRPr="006B253B">
        <w:br w:type="page"/>
      </w:r>
      <w:r w:rsidRPr="006B253B">
        <w:rPr>
          <w:b/>
        </w:rPr>
        <w:t>Istruzzjonijiet dwar kif jingħata</w:t>
      </w:r>
    </w:p>
    <w:p w14:paraId="27828654" w14:textId="77777777" w:rsidR="00D03797" w:rsidRPr="006B253B" w:rsidRDefault="00D03797" w:rsidP="00D03797">
      <w:pPr>
        <w:tabs>
          <w:tab w:val="clear" w:pos="567"/>
        </w:tabs>
      </w:pPr>
    </w:p>
    <w:p w14:paraId="556817E9" w14:textId="77777777" w:rsidR="00D03797" w:rsidRPr="006B253B" w:rsidRDefault="00D03797" w:rsidP="00D03797">
      <w:r w:rsidRPr="006B253B">
        <w:t>Fil-bidu tal-kura, persuna professjonista fil-qasam mediku li tieħu ħsieb il-kura ta’ saħħtek se tgħinek għall-ewwel injezzjoni tiegħek. Madankollu, int u t-tabib tiegħek tistgħu tiddeċiedu li inti tista’ tinjetta IMULDOSA lilek innifsek. Jekk dan iseħħ, inti tieħu taħriġ dwar kif tinjetta IMULDOSA. Kellem lit-tabib tiegħek jekk għandek xi mistoqsijiet dwar kif tagħti l-injezzjoni lilek innifsek.</w:t>
      </w:r>
    </w:p>
    <w:p w14:paraId="156A25DB" w14:textId="77777777" w:rsidR="00D03797" w:rsidRPr="006B253B" w:rsidRDefault="00D03797" w:rsidP="00D03797">
      <w:pPr>
        <w:numPr>
          <w:ilvl w:val="0"/>
          <w:numId w:val="18"/>
        </w:numPr>
        <w:tabs>
          <w:tab w:val="left" w:pos="567"/>
        </w:tabs>
      </w:pPr>
      <w:r w:rsidRPr="006B253B">
        <w:t>Tħallatx IMULDOSA ma’ likwidi oħra għall-injezzjoni</w:t>
      </w:r>
    </w:p>
    <w:p w14:paraId="243AFEBA" w14:textId="77777777" w:rsidR="00D03797" w:rsidRPr="006B253B" w:rsidRDefault="00D03797" w:rsidP="00D03797">
      <w:pPr>
        <w:numPr>
          <w:ilvl w:val="0"/>
          <w:numId w:val="18"/>
        </w:numPr>
        <w:tabs>
          <w:tab w:val="left" w:pos="567"/>
        </w:tabs>
      </w:pPr>
      <w:r w:rsidRPr="006B253B">
        <w:t>Tħawwadx is-siringi mimlija għal-lest ta’ IMULDOSA. Dan għaliex jekk il-mediċina tiġi mħawwda bil-qawwa tista’ ssirilha ħsara. Tużax il-mediċina jekk tkun ġiet imħawda bil-qawwa.</w:t>
      </w:r>
    </w:p>
    <w:p w14:paraId="064AF9F2" w14:textId="77777777" w:rsidR="00D03797" w:rsidRPr="006B253B" w:rsidRDefault="00D03797" w:rsidP="00D03797"/>
    <w:p w14:paraId="05635A43" w14:textId="77777777" w:rsidR="00D03797" w:rsidRPr="006B253B" w:rsidRDefault="00D03797" w:rsidP="00D03797">
      <w:r w:rsidRPr="006B253B">
        <w:rPr>
          <w:noProof/>
          <w:lang w:val="en-IN" w:eastAsia="en-IN"/>
        </w:rPr>
        <mc:AlternateContent>
          <mc:Choice Requires="wps">
            <w:drawing>
              <wp:anchor distT="45720" distB="45720" distL="114300" distR="114300" simplePos="0" relativeHeight="251678720" behindDoc="0" locked="0" layoutInCell="1" allowOverlap="1" wp14:anchorId="2A891A4B" wp14:editId="68C283EA">
                <wp:simplePos x="0" y="0"/>
                <wp:positionH relativeFrom="margin">
                  <wp:posOffset>1514158</wp:posOffset>
                </wp:positionH>
                <wp:positionV relativeFrom="paragraph">
                  <wp:posOffset>1744663</wp:posOffset>
                </wp:positionV>
                <wp:extent cx="814387" cy="761682"/>
                <wp:effectExtent l="0" t="0" r="5080" b="635"/>
                <wp:wrapNone/>
                <wp:docPr id="130915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87" cy="761682"/>
                        </a:xfrm>
                        <a:prstGeom prst="rect">
                          <a:avLst/>
                        </a:prstGeom>
                        <a:solidFill>
                          <a:srgbClr val="FFFFFF"/>
                        </a:solidFill>
                        <a:ln w="9525">
                          <a:noFill/>
                          <a:miter lim="800000"/>
                          <a:headEnd/>
                          <a:tailEnd/>
                        </a:ln>
                      </wps:spPr>
                      <wps:txbx>
                        <w:txbxContent>
                          <w:p w14:paraId="5ABCF094" w14:textId="77777777" w:rsidR="00D03797" w:rsidRDefault="00D03797" w:rsidP="00D03797">
                            <w:pPr>
                              <w:rPr>
                                <w:b/>
                                <w:bCs/>
                                <w:sz w:val="14"/>
                                <w:szCs w:val="14"/>
                              </w:rPr>
                            </w:pPr>
                            <w:r>
                              <w:rPr>
                                <w:b/>
                                <w:bCs/>
                                <w:sz w:val="14"/>
                                <w:szCs w:val="14"/>
                              </w:rPr>
                              <w:t>KLIPPS LI JATTIVAW IL-</w:t>
                            </w:r>
                            <w:r w:rsidRPr="00F75AC0">
                              <w:rPr>
                                <w:b/>
                                <w:bCs/>
                                <w:sz w:val="14"/>
                                <w:szCs w:val="14"/>
                              </w:rPr>
                              <w:t>PROTEZZJONI</w:t>
                            </w:r>
                          </w:p>
                          <w:p w14:paraId="1D66555B" w14:textId="77777777" w:rsidR="00D03797" w:rsidRPr="00F75AC0" w:rsidRDefault="00D03797" w:rsidP="00D03797">
                            <w:pPr>
                              <w:rPr>
                                <w:b/>
                                <w:bCs/>
                                <w:sz w:val="14"/>
                                <w:szCs w:val="14"/>
                              </w:rPr>
                            </w:pPr>
                            <w:r w:rsidRPr="00F75AC0">
                              <w:rPr>
                                <w:b/>
                                <w:bCs/>
                                <w:sz w:val="14"/>
                                <w:szCs w:val="14"/>
                              </w:rPr>
                              <w:t>TAL-LABRA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A891A4B" id="_x0000_t202" coordsize="21600,21600" o:spt="202" path="m,l,21600r21600,l21600,xe">
                <v:stroke joinstyle="miter"/>
                <v:path gradientshapeok="t" o:connecttype="rect"/>
              </v:shapetype>
              <v:shape id="Text Box 2" o:spid="_x0000_s1026" type="#_x0000_t202" style="position:absolute;margin-left:119.25pt;margin-top:137.4pt;width:64.1pt;height:59.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6PJQIAACMEAAAOAAAAZHJzL2Uyb0RvYy54bWysU9tu2zAMfR+wfxD0vvjSXI04RZcuw4Du&#10;ArT7AFmWY2GS6ElK7OzrS8lpGnRvw/QgiCJ5dHhIrW8HrchRWCfBlDSbpJQIw6GWZl/Sn0+7D0tK&#10;nGemZgqMKOlJOHq7ef9u3XeFyKEFVQtLEMS4ou9K2nrfFUnieCs0cxPohEFnA1Yzj6bdJ7VlPaJr&#10;leRpOk96sHVngQvn8PZ+dNJNxG8awf33pnHCE1VS5ObjbuNehT3ZrFmxt6xrJT/TYP/AQjNp8NEL&#10;1D3zjBys/AtKS27BQeMnHHQCTSO5iDVgNVn6pprHlnUi1oLiuO4ik/t/sPzb8Yclssbe3aSrbLac&#10;53NKDNPYqycxePIRBpIHmfrOFRj92GG8H/AaU2LJrnsA/ssRA9uWmb24sxb6VrAaaWYhM7lKHXFc&#10;AKn6r1DjM+zgIQINjdVBQ1SFIDq263RpUaDC8XKZTW+WC0o4uhbzbL6M3BJWvCR31vnPAjQJh5Ja&#10;nIAIzo4PzgcyrHgJCW85ULLeSaWiYffVVllyZDgtu7gi/zdhypC+pKtZPovIBkJ+HCQtPU6zkhqJ&#10;pmGN8xXE+GTqGOKZVOMZmShzVicIMkrjh2rAwCBZBfUJdbIwTi3+Mjy0YP9Q0uPEltT9PjArKFFf&#10;DGq9yqbTMOLRmM4WORr22lNde5jhCFVST8l43Pr4LYIOBu6wJ42Mer0yOXPFSYwynn9NGPVrO0a9&#10;/u3NMwAAAP//AwBQSwMEFAAGAAgAAAAhAM9iG2TfAAAACwEAAA8AAABkcnMvZG93bnJldi54bWxM&#10;j8FOwzAQRO9I/IO1SFwQdWjTuA1xKkACcW3pBzjxNomI11HsNunfs5zgNqN9mp0pdrPrxQXH0HnS&#10;8LRIQCDV3nbUaDh+vT9uQIRoyJreE2q4YoBdeXtTmNz6ifZ4OcRGcAiF3GhoYxxyKUPdojNh4Qck&#10;vp386ExkOzbSjmbicNfLZZJk0pmO+ENrBnxrsf4+nJ2G0+f0sN5O1Uc8qn2avZpOVf6q9f3d/PIM&#10;IuIc/2D4rc/VoeROlT+TDaLXsFxt1oyyUClvYGKVZQpExWKbKpBlIf9vKH8AAAD//wMAUEsBAi0A&#10;FAAGAAgAAAAhALaDOJL+AAAA4QEAABMAAAAAAAAAAAAAAAAAAAAAAFtDb250ZW50X1R5cGVzXS54&#10;bWxQSwECLQAUAAYACAAAACEAOP0h/9YAAACUAQAACwAAAAAAAAAAAAAAAAAvAQAAX3JlbHMvLnJl&#10;bHNQSwECLQAUAAYACAAAACEAesY+jyUCAAAjBAAADgAAAAAAAAAAAAAAAAAuAgAAZHJzL2Uyb0Rv&#10;Yy54bWxQSwECLQAUAAYACAAAACEAz2IbZN8AAAALAQAADwAAAAAAAAAAAAAAAAB/BAAAZHJzL2Rv&#10;d25yZXYueG1sUEsFBgAAAAAEAAQA8wAAAIsFAAAAAA==&#10;" stroked="f">
                <v:textbox>
                  <w:txbxContent>
                    <w:p w14:paraId="5ABCF094" w14:textId="77777777" w:rsidR="00D03797" w:rsidRDefault="00D03797" w:rsidP="00D03797">
                      <w:pPr>
                        <w:rPr>
                          <w:b/>
                          <w:bCs/>
                          <w:sz w:val="14"/>
                          <w:szCs w:val="14"/>
                        </w:rPr>
                      </w:pPr>
                      <w:r>
                        <w:rPr>
                          <w:b/>
                          <w:bCs/>
                          <w:sz w:val="14"/>
                          <w:szCs w:val="14"/>
                        </w:rPr>
                        <w:t>KLIPPS LI JATTIVAW IL-</w:t>
                      </w:r>
                      <w:r w:rsidRPr="00F75AC0">
                        <w:rPr>
                          <w:b/>
                          <w:bCs/>
                          <w:sz w:val="14"/>
                          <w:szCs w:val="14"/>
                        </w:rPr>
                        <w:t>PROTEZZJONI</w:t>
                      </w:r>
                    </w:p>
                    <w:p w14:paraId="1D66555B" w14:textId="77777777" w:rsidR="00D03797" w:rsidRPr="00F75AC0" w:rsidRDefault="00D03797" w:rsidP="00D03797">
                      <w:pPr>
                        <w:rPr>
                          <w:b/>
                          <w:bCs/>
                          <w:sz w:val="14"/>
                          <w:szCs w:val="14"/>
                        </w:rPr>
                      </w:pPr>
                      <w:r w:rsidRPr="00F75AC0">
                        <w:rPr>
                          <w:b/>
                          <w:bCs/>
                          <w:sz w:val="14"/>
                          <w:szCs w:val="14"/>
                        </w:rPr>
                        <w:t>TAL-LABRA</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7696" behindDoc="0" locked="0" layoutInCell="1" allowOverlap="1" wp14:anchorId="094B8B97" wp14:editId="3236E2B1">
                <wp:simplePos x="0" y="0"/>
                <wp:positionH relativeFrom="margin">
                  <wp:posOffset>1328737</wp:posOffset>
                </wp:positionH>
                <wp:positionV relativeFrom="paragraph">
                  <wp:posOffset>1563370</wp:posOffset>
                </wp:positionV>
                <wp:extent cx="628650" cy="216852"/>
                <wp:effectExtent l="0" t="0" r="0" b="0"/>
                <wp:wrapNone/>
                <wp:docPr id="192441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6852"/>
                        </a:xfrm>
                        <a:prstGeom prst="rect">
                          <a:avLst/>
                        </a:prstGeom>
                        <a:solidFill>
                          <a:srgbClr val="FFFFFF"/>
                        </a:solidFill>
                        <a:ln w="9525">
                          <a:noFill/>
                          <a:miter lim="800000"/>
                          <a:headEnd/>
                          <a:tailEnd/>
                        </a:ln>
                      </wps:spPr>
                      <wps:txbx>
                        <w:txbxContent>
                          <w:p w14:paraId="68FADB2A" w14:textId="77777777" w:rsidR="00D03797" w:rsidRPr="00F75AC0" w:rsidRDefault="00D03797" w:rsidP="00D03797">
                            <w:pPr>
                              <w:rPr>
                                <w:b/>
                                <w:bCs/>
                                <w:sz w:val="14"/>
                                <w:szCs w:val="14"/>
                              </w:rPr>
                            </w:pPr>
                            <w:r>
                              <w:rPr>
                                <w:b/>
                                <w:bCs/>
                                <w:sz w:val="14"/>
                                <w:szCs w:val="14"/>
                              </w:rPr>
                              <w:t>PLANĠER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94B8B97" id="_x0000_s1027" type="#_x0000_t202" style="position:absolute;margin-left:104.6pt;margin-top:123.1pt;width:49.5pt;height:17.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eAKAIAACoEAAAOAAAAZHJzL2Uyb0RvYy54bWysU9uO2yAQfa/Uf0C8N47dJJtYcVbbbFNV&#10;2l6k3X4AxjhGBYYCib39+h1wkkbbt6o8IIaZOZw5M6xvB63IUTgvwVQ0n0wpEYZDI82+oj+edu+W&#10;lPjATMMUGFHRZ+Hp7ebtm3VvS1FAB6oRjiCI8WVvK9qFYMss87wTmvkJWGHQ2YLTLKDp9lnjWI/o&#10;WmXFdLrIenCNdcCF93h7PzrpJuG3reDhW9t6EYiqKHILaXdpr+Oebdas3DtmO8lPNNg/sNBMGnz0&#10;AnXPAiMHJ/+C0pI78NCGCQedQdtKLlINWE0+fVXNY8esSLWgON5eZPL/D5Z/PX53RDbYu1Uxm+XL&#10;+fsbSgzT2KsnMQTyAQZSRJl660uMfrQYHwa8xpRUsrcPwH96YmDbMbMXd85B3wnWIM08ZmZXqSOO&#10;jyB1/wUafIYdAiSgoXU6aoiqEETHdj1fWhSpcLxcFMvFHD0cXUW+WM4Tt4yV52TrfPgkQJN4qKjD&#10;CUjg7PjgQyTDynNIfMuDks1OKpUMt6+3ypEjw2nZpZX4vwpThvQVXc2LeUI2EPPTIGkZcJqV1BVd&#10;TuMa5yuK8dE0KSQwqcYzMlHmpE4UZJQmDPUw9uMseg3NM8rlYBxe/Gx46MD9pqTHwa2o/3VgTlCi&#10;PhuUfJXPZnHSkzGb3xRouGtPfe1hhiNURQMl43Eb0u+Ichi4w9a0MskWezgyOVHGgUxqnj5PnPhr&#10;O0X9+eKbFwAAAP//AwBQSwMEFAAGAAgAAAAhAI6rm2TeAAAACwEAAA8AAABkcnMvZG93bnJldi54&#10;bWxMj8FOwzAQRO9I/IO1SFwQtUlLmoY4FSCBem3pBzjxNomI11HsNunfs5zgNrszmn1bbGfXiwuO&#10;ofOk4WmhQCDV3nbUaDh+fTxmIEI0ZE3vCTVcMcC2vL0pTG79RHu8HGIjuIRCbjS0MQ65lKFu0Zmw&#10;8AMSeyc/OhN5HBtpRzNxuetlolQqnemIL7RmwPcW6+/D2Wk47aaH581Ufcbjer9K30y3rvxV6/u7&#10;+fUFRMQ5/oXhF5/RoWSmyp/JBtFrSNQm4SiLVcqCE0uVsah4k6klyLKQ/38ofwAAAP//AwBQSwEC&#10;LQAUAAYACAAAACEAtoM4kv4AAADhAQAAEwAAAAAAAAAAAAAAAAAAAAAAW0NvbnRlbnRfVHlwZXNd&#10;LnhtbFBLAQItABQABgAIAAAAIQA4/SH/1gAAAJQBAAALAAAAAAAAAAAAAAAAAC8BAABfcmVscy8u&#10;cmVsc1BLAQItABQABgAIAAAAIQCXGieAKAIAACoEAAAOAAAAAAAAAAAAAAAAAC4CAABkcnMvZTJv&#10;RG9jLnhtbFBLAQItABQABgAIAAAAIQCOq5tk3gAAAAsBAAAPAAAAAAAAAAAAAAAAAIIEAABkcnMv&#10;ZG93bnJldi54bWxQSwUGAAAAAAQABADzAAAAjQUAAAAA&#10;" stroked="f">
                <v:textbox>
                  <w:txbxContent>
                    <w:p w14:paraId="68FADB2A" w14:textId="77777777" w:rsidR="00D03797" w:rsidRPr="00F75AC0" w:rsidRDefault="00D03797" w:rsidP="00D03797">
                      <w:pPr>
                        <w:rPr>
                          <w:b/>
                          <w:bCs/>
                          <w:sz w:val="14"/>
                          <w:szCs w:val="14"/>
                        </w:rPr>
                      </w:pPr>
                      <w:r>
                        <w:rPr>
                          <w:b/>
                          <w:bCs/>
                          <w:sz w:val="14"/>
                          <w:szCs w:val="14"/>
                        </w:rPr>
                        <w:t>PLANĠER</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6672" behindDoc="0" locked="0" layoutInCell="1" allowOverlap="1" wp14:anchorId="7EA37B09" wp14:editId="60B40732">
                <wp:simplePos x="0" y="0"/>
                <wp:positionH relativeFrom="margin">
                  <wp:posOffset>2752090</wp:posOffset>
                </wp:positionH>
                <wp:positionV relativeFrom="paragraph">
                  <wp:posOffset>1497013</wp:posOffset>
                </wp:positionV>
                <wp:extent cx="976312" cy="1404620"/>
                <wp:effectExtent l="0" t="0" r="0" b="0"/>
                <wp:wrapNone/>
                <wp:docPr id="1375236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 cy="1404620"/>
                        </a:xfrm>
                        <a:prstGeom prst="rect">
                          <a:avLst/>
                        </a:prstGeom>
                        <a:solidFill>
                          <a:srgbClr val="FFFFFF"/>
                        </a:solidFill>
                        <a:ln w="9525">
                          <a:noFill/>
                          <a:miter lim="800000"/>
                          <a:headEnd/>
                          <a:tailEnd/>
                        </a:ln>
                      </wps:spPr>
                      <wps:txbx>
                        <w:txbxContent>
                          <w:p w14:paraId="517ACE79" w14:textId="77777777" w:rsidR="00D03797" w:rsidRDefault="00D03797" w:rsidP="00D03797">
                            <w:pPr>
                              <w:rPr>
                                <w:b/>
                                <w:bCs/>
                                <w:sz w:val="14"/>
                                <w:szCs w:val="14"/>
                              </w:rPr>
                            </w:pPr>
                            <w:r>
                              <w:rPr>
                                <w:b/>
                                <w:bCs/>
                                <w:sz w:val="14"/>
                                <w:szCs w:val="14"/>
                              </w:rPr>
                              <w:t>FLANGES TAS-SWABA’</w:t>
                            </w:r>
                          </w:p>
                          <w:p w14:paraId="6F4FD949" w14:textId="77777777" w:rsidR="00D03797" w:rsidRPr="00F75AC0" w:rsidRDefault="00D03797" w:rsidP="00D03797">
                            <w:pPr>
                              <w:rPr>
                                <w:b/>
                                <w:bCs/>
                                <w:sz w:val="14"/>
                                <w:szCs w:val="14"/>
                              </w:rPr>
                            </w:pPr>
                            <w:r>
                              <w:rPr>
                                <w:b/>
                                <w:bCs/>
                                <w:sz w:val="14"/>
                                <w:szCs w:val="14"/>
                              </w:rPr>
                              <w:t>ESTIŻI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7EA37B09" id="_x0000_s1028" type="#_x0000_t202" style="position:absolute;margin-left:216.7pt;margin-top:117.9pt;width:76.8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NAKAIAACsEAAAOAAAAZHJzL2Uyb0RvYy54bWysU9uO2yAQfa/Uf0C8N3ac28aKs9pmm6rS&#10;9iLt9gMwxjEqMBRI7O3Xd8DZNNq+VeUBcZk5nDlz2NwOWpGTcF6Cqeh0klMiDIdGmkNFvz/t391Q&#10;4gMzDVNgREWfhae327dvNr0tRQEdqEY4giDGl72taBeCLbPM805o5idghcHLFpxmAbfukDWO9Yiu&#10;VVbk+TLrwTXWARfe4+n9eEm3Cb9tBQ9f29aLQFRFkVtIs0tzHedsu2HlwTHbSX6mwf6BhWbS4KMX&#10;qHsWGDk6+ReUltyBhzZMOOgM2lZykWrAaqb5q2oeO2ZFqgXF8fYik/9/sPzL6ZsjssHezVaLYrZc&#10;z1aUGKaxV09iCOQ9DKSIMvXWlxj9aDE+DHiMKalkbx+A//DEwK5j5iDunIO+E6xBmtOYmV2ljjg+&#10;gtT9Z2jwGXYMkICG1umoIapCEB3b9XxpUaTC8XC9Ws6mBSUcr6bzfL4sUg8zVr5kW+fDRwGaxEVF&#10;HVogobPTgw+RDStfQuJjHpRs9lKptHGHeqccOTG0yz6NVMCrMGVIj1QWxSIhG4j5yUlaBrSzkrqi&#10;N3kco8GiGh9Mk0ICk2pcIxNlzvJERUZtwlAPqSEX1WtonlEvB6N78bfhogP3i5IenVtR//PInKBE&#10;fTKo+Xo6n0erp818sUKFiLu+qa9vmOEIVdFAybjchfQ9khz2Dnuzl0m22MSRyZkyOjKpef490fLX&#10;+xT1549vfwMAAP//AwBQSwMEFAAGAAgAAAAhAIsnnD7gAAAACwEAAA8AAABkcnMvZG93bnJldi54&#10;bWxMj8FOwzAQRO9I/IO1SNyo06ahVYhTVVRcOCBRkODoxk4cYa8t203D37Oc4Liap9k3zW52lk06&#10;ptGjgOWiAKax82rEQcD729PdFljKEpW0HrWAb51g115fNbJW/oKvejrmgVEJploKMDmHmvPUGe1k&#10;WvigkbLeRycznXHgKsoLlTvLV0Vxz50ckT4YGfSj0d3X8ewEfDgzqkN8+eyVnQ7P/b4KcwxC3N7M&#10;+wdgWc/5D4ZffVKHlpxO/owqMStgXZZrQgWsyoo2EFFtN0tgJ4qqTQG8bfj/De0PAAAA//8DAFBL&#10;AQItABQABgAIAAAAIQC2gziS/gAAAOEBAAATAAAAAAAAAAAAAAAAAAAAAABbQ29udGVudF9UeXBl&#10;c10ueG1sUEsBAi0AFAAGAAgAAAAhADj9If/WAAAAlAEAAAsAAAAAAAAAAAAAAAAALwEAAF9yZWxz&#10;Ly5yZWxzUEsBAi0AFAAGAAgAAAAhABt8w0AoAgAAKwQAAA4AAAAAAAAAAAAAAAAALgIAAGRycy9l&#10;Mm9Eb2MueG1sUEsBAi0AFAAGAAgAAAAhAIsnnD7gAAAACwEAAA8AAAAAAAAAAAAAAAAAggQAAGRy&#10;cy9kb3ducmV2LnhtbFBLBQYAAAAABAAEAPMAAACPBQAAAAA=&#10;" stroked="f">
                <v:textbox style="mso-fit-shape-to-text:t">
                  <w:txbxContent>
                    <w:p w14:paraId="517ACE79" w14:textId="77777777" w:rsidR="00D03797" w:rsidRDefault="00D03797" w:rsidP="00D03797">
                      <w:pPr>
                        <w:rPr>
                          <w:b/>
                          <w:bCs/>
                          <w:sz w:val="14"/>
                          <w:szCs w:val="14"/>
                        </w:rPr>
                      </w:pPr>
                      <w:r>
                        <w:rPr>
                          <w:b/>
                          <w:bCs/>
                          <w:sz w:val="14"/>
                          <w:szCs w:val="14"/>
                        </w:rPr>
                        <w:t>FLANGES TAS-SWABA’</w:t>
                      </w:r>
                    </w:p>
                    <w:p w14:paraId="6F4FD949" w14:textId="77777777" w:rsidR="00D03797" w:rsidRPr="00F75AC0" w:rsidRDefault="00D03797" w:rsidP="00D03797">
                      <w:pPr>
                        <w:rPr>
                          <w:b/>
                          <w:bCs/>
                          <w:sz w:val="14"/>
                          <w:szCs w:val="14"/>
                        </w:rPr>
                      </w:pPr>
                      <w:r>
                        <w:rPr>
                          <w:b/>
                          <w:bCs/>
                          <w:sz w:val="14"/>
                          <w:szCs w:val="14"/>
                        </w:rPr>
                        <w:t>ESTIŻI</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5648" behindDoc="0" locked="0" layoutInCell="1" allowOverlap="1" wp14:anchorId="7584FDF9" wp14:editId="0A10407B">
                <wp:simplePos x="0" y="0"/>
                <wp:positionH relativeFrom="column">
                  <wp:posOffset>3810000</wp:posOffset>
                </wp:positionH>
                <wp:positionV relativeFrom="paragraph">
                  <wp:posOffset>1429068</wp:posOffset>
                </wp:positionV>
                <wp:extent cx="1052513" cy="1404620"/>
                <wp:effectExtent l="0" t="0" r="0" b="0"/>
                <wp:wrapNone/>
                <wp:docPr id="1262019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40193F43" w14:textId="77777777" w:rsidR="00D03797" w:rsidRPr="00F75AC0" w:rsidRDefault="00D03797" w:rsidP="00D03797">
                            <w:pPr>
                              <w:rPr>
                                <w:b/>
                                <w:bCs/>
                                <w:sz w:val="14"/>
                                <w:szCs w:val="14"/>
                              </w:rPr>
                            </w:pPr>
                            <w:r>
                              <w:rPr>
                                <w:b/>
                                <w:bCs/>
                                <w:sz w:val="14"/>
                                <w:szCs w:val="14"/>
                              </w:rPr>
                              <w:t>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7584FDF9" id="_x0000_s1029" type="#_x0000_t202" style="position:absolute;margin-left:300pt;margin-top:112.55pt;width:82.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aZKAIAACwEAAAOAAAAZHJzL2Uyb0RvYy54bWysU9tu2zAMfR+wfxD0vthJk6wx4hRdugwD&#10;ugvQ7gNoWY6FyaImKbG7rx8lp2m2vQ3zg0CZ5OHhIbW+GTrNjtJ5habk00nOmTQCa2X2Jf/2uHtz&#10;zZkPYGrQaGTJn6TnN5vXr9a9LeQMW9S1dIxAjC96W/I2BFtkmRet7MBP0EpDzgZdB4Gubp/VDnpC&#10;73Q2y/Nl1qOrrUMhvae/d6OTbxJ+00gRvjSNl4HpkhO3kE6Xziqe2WYNxd6BbZU40YB/YNGBMlT0&#10;DHUHAdjBqb+gOiUcemzCRGCXYdMoIVMP1M00/6ObhxasTL2QON6eZfL/D1Z8Pn51TNU0u9mSKKzy&#10;xZIzAx3N6lEOgb3Dgc2iTL31BUU/WIoPA/2mlNSyt/covntmcNuC2ctb57BvJdREcxozs4vUEcdH&#10;kKr/hDWVgUPABDQ0rosakiqM0GlcT+cRRSoilswXs8X0ijNBvuk8nxPpVAOK53TrfPggsWPRKLmj&#10;HUjwcLz3IdKB4jkkVvOoVb1TWqeL21db7dgRaF926Tuh/xamDetLviIqCdlgzE+r1KlA+6xVV/Lr&#10;PH4xHYoox3tTJzuA0qNNTLQ56RMlGcUJQzWkiVzF3KhdhfUTCeZwXF96bmS06H5y1tPqltz/OICT&#10;nOmPhkRfTefzuOvpMl+8JYWYu/RUlx4wgqBKHjgbzW1I7yPJYW9pODuVZHthcqJMK5nUPD2fuPOX&#10;9xT18sg3vwAAAP//AwBQSwMEFAAGAAgAAAAhAL2SiQ/gAAAACwEAAA8AAABkcnMvZG93bnJldi54&#10;bWxMj8FOwzAQRO9I/IO1SNyo3dAEFOJUFRUXDkgUJDi6sRNH2OvIdtPw9ywnOK52NPNes128Y7OJ&#10;aQwoYb0SwAx2QY84SHh/e7q5B5ayQq1cQCPh2yTYtpcXjap1OOOrmQ95YFSCqVYSbM5TzXnqrPEq&#10;rcJkkH59iF5lOuPAdVRnKveOF0JU3KsRacGqyTxa030dTl7Ch7ej3seXz167ef/c78ppiZOU11fL&#10;7gFYNkv+C8MvPqFDS0zHcEKdmJNQCUEuWUJRlGtglLirSpI5SthsqlvgbcP/O7Q/AAAA//8DAFBL&#10;AQItABQABgAIAAAAIQC2gziS/gAAAOEBAAATAAAAAAAAAAAAAAAAAAAAAABbQ29udGVudF9UeXBl&#10;c10ueG1sUEsBAi0AFAAGAAgAAAAhADj9If/WAAAAlAEAAAsAAAAAAAAAAAAAAAAALwEAAF9yZWxz&#10;Ly5yZWxzUEsBAi0AFAAGAAgAAAAhAOgHFpkoAgAALAQAAA4AAAAAAAAAAAAAAAAALgIAAGRycy9l&#10;Mm9Eb2MueG1sUEsBAi0AFAAGAAgAAAAhAL2SiQ/gAAAACwEAAA8AAAAAAAAAAAAAAAAAggQAAGRy&#10;cy9kb3ducmV2LnhtbFBLBQYAAAAABAAEAPMAAACPBQAAAAA=&#10;" stroked="f">
                <v:textbox style="mso-fit-shape-to-text:t">
                  <w:txbxContent>
                    <w:p w14:paraId="40193F43" w14:textId="77777777" w:rsidR="00D03797" w:rsidRPr="00F75AC0" w:rsidRDefault="00D03797" w:rsidP="00D03797">
                      <w:pPr>
                        <w:rPr>
                          <w:b/>
                          <w:bCs/>
                          <w:sz w:val="14"/>
                          <w:szCs w:val="14"/>
                        </w:rPr>
                      </w:pPr>
                      <w:r>
                        <w:rPr>
                          <w:b/>
                          <w:bCs/>
                          <w:sz w:val="14"/>
                          <w:szCs w:val="14"/>
                        </w:rPr>
                        <w:t>LABRA</w:t>
                      </w:r>
                    </w:p>
                  </w:txbxContent>
                </v:textbox>
              </v:shape>
            </w:pict>
          </mc:Fallback>
        </mc:AlternateContent>
      </w:r>
      <w:r w:rsidRPr="006B253B">
        <w:rPr>
          <w:noProof/>
          <w:lang w:val="en-IN" w:eastAsia="en-IN"/>
        </w:rPr>
        <mc:AlternateContent>
          <mc:Choice Requires="wps">
            <w:drawing>
              <wp:anchor distT="45720" distB="45720" distL="114300" distR="114300" simplePos="0" relativeHeight="251674624" behindDoc="0" locked="0" layoutInCell="1" allowOverlap="1" wp14:anchorId="2C866E73" wp14:editId="3C47FB5C">
                <wp:simplePos x="0" y="0"/>
                <wp:positionH relativeFrom="margin">
                  <wp:posOffset>3995738</wp:posOffset>
                </wp:positionH>
                <wp:positionV relativeFrom="paragraph">
                  <wp:posOffset>654049</wp:posOffset>
                </wp:positionV>
                <wp:extent cx="1200150" cy="1404620"/>
                <wp:effectExtent l="0" t="0" r="0" b="6985"/>
                <wp:wrapNone/>
                <wp:docPr id="672449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50C89EED" w14:textId="77777777" w:rsidR="00D03797" w:rsidRPr="00F75AC0" w:rsidRDefault="00D03797" w:rsidP="00D03797">
                            <w:pPr>
                              <w:rPr>
                                <w:b/>
                                <w:bCs/>
                                <w:sz w:val="14"/>
                                <w:szCs w:val="14"/>
                              </w:rPr>
                            </w:pPr>
                            <w:r>
                              <w:rPr>
                                <w:b/>
                                <w:bCs/>
                                <w:sz w:val="14"/>
                                <w:szCs w:val="14"/>
                              </w:rPr>
                              <w:t>TOKKA TAL-LABRA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2C866E73" id="_x0000_s1030" type="#_x0000_t202" style="position:absolute;margin-left:314.65pt;margin-top:51.5pt;width:94.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8SKAIAACsEAAAOAAAAZHJzL2Uyb0RvYy54bWysU9uO2yAQfa/Uf0C8N77UyW6sOKtttqkq&#10;bS/Sbj8AYxyjYoYCiZ1+/Q44SaPtW1UeEDDDYeacw+pu7BU5COsk6Ipms5QSoTk0Uu8q+uN5++6W&#10;EueZbpgCLSp6FI7erd++WQ2mFDl0oBphCYJoVw6mop33pkwSxzvRMzcDIzQGW7A987i1u6SxbED0&#10;XiV5mi6SAWxjLHDhHJ4+TEG6jvhtK7j/1rZOeKIqirX5ONs412FO1itW7iwzneSnMtg/VNEzqfHR&#10;C9QD84zsrfwLqpfcgoPWzzj0CbSt5CL2gN1k6atunjpmROwFyXHmQpP7f7D86+G7JbKp6OImL4pl&#10;sXxPiWY9SvUsRk8+wEjywNJgXInJTwbT/YjHqHbs2JlH4D8d0bDpmN6Je2th6ARrsMos3Eyurk44&#10;LoDUwxdo8Bm29xCBxtb2gUIkhSA6qnW8KBRK4eFJ1DybY4hjLCvSYpFHDRNWnq8b6/wnAT0Ji4pa&#10;tECEZ4dH50M5rDynhNccKNlspVJxY3f1RllyYGiXbRyxg1dpSpOhost5Po/IGsL96KReerSzkn1F&#10;b9MwJoMFOj7qJqZ4JtW0xkqUPvETKJnI8WM9RkGKM+01NEckzMLkXvxtuOjA/qZkQOdW1P3aMyso&#10;UZ81kr7MiiJYPW6K+Q0yROx1pL6OMM0RqqKekmm58fF7RDrMPYqzlZG2oOJUyalkdGRk8/R7guWv&#10;9zHrzx9fvwAAAP//AwBQSwMEFAAGAAgAAAAhADkiyz3eAAAACwEAAA8AAABkcnMvZG93bnJldi54&#10;bWxMj81OwzAQhO9IvIO1SNyo0wSqEOJUFRUXDkgUJDi68SaO8J9sNw1vz3KC4858mp1pt4s1bMaY&#10;Ju8ErFcFMHS9V5MbBby/Pd3UwFKWTknjHQr4xgTb7vKilY3yZ/eK8yGPjEJcaqQAnXNoOE+9RivT&#10;ygd05A0+WpnpjCNXUZ4p3BpeFsWGWzk5+qBlwEeN/dfhZAV8WD2pfXz5HJSZ98/D7i4sMQhxfbXs&#10;HoBlXPIfDL/1qTp01OnoT04lZgRsyvuKUDKKikYRUa9rUo4CqvK2BN61/P+G7gcAAP//AwBQSwEC&#10;LQAUAAYACAAAACEAtoM4kv4AAADhAQAAEwAAAAAAAAAAAAAAAAAAAAAAW0NvbnRlbnRfVHlwZXNd&#10;LnhtbFBLAQItABQABgAIAAAAIQA4/SH/1gAAAJQBAAALAAAAAAAAAAAAAAAAAC8BAABfcmVscy8u&#10;cmVsc1BLAQItABQABgAIAAAAIQCo0T8SKAIAACsEAAAOAAAAAAAAAAAAAAAAAC4CAABkcnMvZTJv&#10;RG9jLnhtbFBLAQItABQABgAIAAAAIQA5Iss93gAAAAsBAAAPAAAAAAAAAAAAAAAAAIIEAABkcnMv&#10;ZG93bnJldi54bWxQSwUGAAAAAAQABADzAAAAjQUAAAAA&#10;" stroked="f">
                <v:textbox style="mso-fit-shape-to-text:t">
                  <w:txbxContent>
                    <w:p w14:paraId="50C89EED" w14:textId="77777777" w:rsidR="00D03797" w:rsidRPr="00F75AC0" w:rsidRDefault="00D03797" w:rsidP="00D03797">
                      <w:pPr>
                        <w:rPr>
                          <w:b/>
                          <w:bCs/>
                          <w:sz w:val="14"/>
                          <w:szCs w:val="14"/>
                        </w:rPr>
                      </w:pPr>
                      <w:r>
                        <w:rPr>
                          <w:b/>
                          <w:bCs/>
                          <w:sz w:val="14"/>
                          <w:szCs w:val="14"/>
                        </w:rPr>
                        <w:t>TOKKA TAL-LABRA</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3600" behindDoc="0" locked="0" layoutInCell="1" allowOverlap="1" wp14:anchorId="3082BA23" wp14:editId="222B8FA8">
                <wp:simplePos x="0" y="0"/>
                <wp:positionH relativeFrom="margin">
                  <wp:posOffset>2580957</wp:posOffset>
                </wp:positionH>
                <wp:positionV relativeFrom="paragraph">
                  <wp:posOffset>654049</wp:posOffset>
                </wp:positionV>
                <wp:extent cx="1585912" cy="211455"/>
                <wp:effectExtent l="0" t="0" r="0" b="0"/>
                <wp:wrapNone/>
                <wp:docPr id="1201639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585912" cy="211455"/>
                        </a:xfrm>
                        <a:prstGeom prst="rect">
                          <a:avLst/>
                        </a:prstGeom>
                        <a:solidFill>
                          <a:srgbClr val="FFFFFF"/>
                        </a:solidFill>
                        <a:ln w="9525">
                          <a:noFill/>
                          <a:miter lim="800000"/>
                          <a:headEnd/>
                          <a:tailEnd/>
                        </a:ln>
                      </wps:spPr>
                      <wps:txbx>
                        <w:txbxContent>
                          <w:p w14:paraId="156D035B" w14:textId="77777777" w:rsidR="00D03797" w:rsidRPr="00F75AC0" w:rsidRDefault="00D03797" w:rsidP="00D03797">
                            <w:pPr>
                              <w:rPr>
                                <w:b/>
                                <w:bCs/>
                                <w:sz w:val="14"/>
                                <w:szCs w:val="14"/>
                              </w:rPr>
                            </w:pPr>
                            <w:r>
                              <w:rPr>
                                <w:b/>
                                <w:bCs/>
                                <w:sz w:val="14"/>
                                <w:szCs w:val="14"/>
                              </w:rPr>
                              <w:t>TUBU         TIKKETTA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082BA23" id="_x0000_s1031" type="#_x0000_t202" style="position:absolute;margin-left:203.2pt;margin-top:51.5pt;width:124.85pt;height:16.65pt;rotation:180;flip:y;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dRMwIAAEQEAAAOAAAAZHJzL2Uyb0RvYy54bWysU02P0zAQvSPxHyzfaT5odtuo6WrpUoS0&#10;fEi7cHccp7FwPMZ2m5Rfz9gNbYEbwgfLY4/fvHkzs7obe0UOwjoJuqLZLKVEaA6N1LuKfnnevlpQ&#10;4jzTDVOgRUWPwtG79csXq8GUIocOVCMsQRDtysFUtPPelEnieCd65mZghMbHFmzPPJp2lzSWDYje&#10;qyRP05tkANsYC1w4h7cPp0e6jvhtK7j/1LZOeKIqitx83G3c67An6xUrd5aZTvKJBvsHFj2TGoOe&#10;oR6YZ2Rv5V9QveQWHLR+xqFPoG0lFzEHzCZL/8jmqWNGxFxQHGfOMrn/B8s/Hj5bIhusHRK4eb1c&#10;3KJMmvVYq2cxevIGRpIHmQbjSvR+MujvR7zGLzFlZx6Bf3NEw6ZjeifurYWhE6xBmln4mVx9PeG4&#10;AFIPH6DBMGzvIQKNre2JBaxRli7SsChplTRff0VCuQiGxevjuXaBIw9cikWxzHJKOL7lWTYvihib&#10;lQE2lMZY598J6Ek4VNRib8Sw7PDofKB5cQnuDpRstlKpaNhdvVGWHBj20TauCf03N6XJUNFlkRcR&#10;WUP4H1uslx77XMm+olNq8TrI9FY38eyZVKczMlF60i1IdRLNj/UYKxUTC5rW0BxRyCgZioJjiHl1&#10;YH9QMmBLV9R93zMrKFHvNRZjmc3n6OajMS9uczTs9Ut9/cI0R6iKekpOx42PcxPk0HCPRWtllO3C&#10;ZKKMrRrVnMYqzMK1Hb0uw7/+CQAA//8DAFBLAwQUAAYACAAAACEAOvQYAN4AAAALAQAADwAAAGRy&#10;cy9kb3ducmV2LnhtbEyPS0/DMBCE70j8B2uRuCBqtylWFeJUPMTr2MAP2MYmifAjxM6j/57lBMed&#10;+TQ7U+wXZ9lkhtgFr2C9EsCMr4PufKPg4/3pegcsJvQabfBGwclE2JfnZwXmOsz+YKYqNYxCfMxR&#10;QZtSn3Me69Y4jKvQG0/eZxgcJjqHhusBZwp3lm+EkNxh5+lDi715aE39VY1Owf1zdZjt+BrThJuX&#10;x6vT99uuQaUuL5a7W2DJLOkPht/6VB1K6nQMo9eRWQVbIbeEkiEyGkWEvJFrYEdSMpkBLwv+f0P5&#10;AwAA//8DAFBLAQItABQABgAIAAAAIQC2gziS/gAAAOEBAAATAAAAAAAAAAAAAAAAAAAAAABbQ29u&#10;dGVudF9UeXBlc10ueG1sUEsBAi0AFAAGAAgAAAAhADj9If/WAAAAlAEAAAsAAAAAAAAAAAAAAAAA&#10;LwEAAF9yZWxzLy5yZWxzUEsBAi0AFAAGAAgAAAAhABRu51EzAgAARAQAAA4AAAAAAAAAAAAAAAAA&#10;LgIAAGRycy9lMm9Eb2MueG1sUEsBAi0AFAAGAAgAAAAhADr0GADeAAAACwEAAA8AAAAAAAAAAAAA&#10;AAAAjQQAAGRycy9kb3ducmV2LnhtbFBLBQYAAAAABAAEAPMAAACYBQAAAAA=&#10;" stroked="f">
                <v:textbox>
                  <w:txbxContent>
                    <w:p w14:paraId="156D035B" w14:textId="77777777" w:rsidR="00D03797" w:rsidRPr="00F75AC0" w:rsidRDefault="00D03797" w:rsidP="00D03797">
                      <w:pPr>
                        <w:rPr>
                          <w:b/>
                          <w:bCs/>
                          <w:sz w:val="14"/>
                          <w:szCs w:val="14"/>
                        </w:rPr>
                      </w:pPr>
                      <w:r>
                        <w:rPr>
                          <w:b/>
                          <w:bCs/>
                          <w:sz w:val="14"/>
                          <w:szCs w:val="14"/>
                        </w:rPr>
                        <w:t>TUBU         TIKKETTA</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2576" behindDoc="0" locked="0" layoutInCell="1" allowOverlap="1" wp14:anchorId="7C32E9AF" wp14:editId="483BCD9E">
                <wp:simplePos x="0" y="0"/>
                <wp:positionH relativeFrom="margin">
                  <wp:align>center</wp:align>
                </wp:positionH>
                <wp:positionV relativeFrom="paragraph">
                  <wp:posOffset>246062</wp:posOffset>
                </wp:positionV>
                <wp:extent cx="1052513" cy="1404620"/>
                <wp:effectExtent l="0" t="0" r="0" b="0"/>
                <wp:wrapNone/>
                <wp:docPr id="679058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66A119D0" w14:textId="77777777" w:rsidR="00D03797" w:rsidRDefault="00D03797" w:rsidP="00D03797">
                            <w:pPr>
                              <w:rPr>
                                <w:b/>
                                <w:bCs/>
                                <w:sz w:val="14"/>
                                <w:szCs w:val="14"/>
                              </w:rPr>
                            </w:pPr>
                            <w:r>
                              <w:rPr>
                                <w:b/>
                                <w:bCs/>
                                <w:sz w:val="14"/>
                                <w:szCs w:val="14"/>
                              </w:rPr>
                              <w:t>MOLLA</w:t>
                            </w:r>
                          </w:p>
                          <w:p w14:paraId="4D681EAC" w14:textId="77777777" w:rsidR="00D03797" w:rsidRPr="00F75AC0" w:rsidRDefault="00D03797" w:rsidP="00D03797">
                            <w:pPr>
                              <w:rPr>
                                <w:b/>
                                <w:bCs/>
                                <w:sz w:val="14"/>
                                <w:szCs w:val="14"/>
                              </w:rPr>
                            </w:pPr>
                            <w:r w:rsidRPr="00F75AC0">
                              <w:rPr>
                                <w:b/>
                                <w:bCs/>
                                <w:sz w:val="14"/>
                                <w:szCs w:val="14"/>
                              </w:rPr>
                              <w:t>TAL-PROTE</w:t>
                            </w:r>
                            <w:r>
                              <w:rPr>
                                <w:b/>
                                <w:bCs/>
                                <w:sz w:val="14"/>
                                <w:szCs w:val="14"/>
                              </w:rPr>
                              <w:t>TTUR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7C32E9AF" id="_x0000_s1032" type="#_x0000_t202" style="position:absolute;margin-left:0;margin-top:19.35pt;width:82.9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ZZKAIAACsEAAAOAAAAZHJzL2Uyb0RvYy54bWysU9uO2yAQfa/Uf0C8N7bTJJtYcVbbbFNV&#10;2l6k3X4AxjhGBYYCib39+h1wkkbbt6o8IGCGw5kzh/XtoBU5CuclmIoWk5wSYTg00uwr+uNp925J&#10;iQ/MNEyBERV9Fp7ebt6+Wfe2FFPoQDXCEQQxvuxtRbsQbJllnndCMz8BKwwGW3CaBdy6fdY41iO6&#10;Vtk0zxdZD66xDrjwHk/vxyDdJPy2FTx8a1svAlEVRW4hzS7NdZyzzZqVe8dsJ/mJBvsHFppJg49e&#10;oO5ZYOTg5F9QWnIHHtow4aAzaFvJRaoBqynyV9U8dsyKVAuK4+1FJv//YPnX43dHZFPRxc0qny/n&#10;qzklhmls1ZMYAvkAA5lGlXrrS0x+tJgeBjzGbqeKvX0A/tMTA9uOmb24cw76TrAGWRbxZnZ1dcTx&#10;EaTuv0CDz7BDgAQ0tE5HCVEUgujYredLhyIVHp/M59N58Z4SjrFils8W09TDjJXn69b58EmAJnFR&#10;UYcWSPDs+OBDpMPKc0p8zYOSzU4qlTZuX2+VI0eGdtmlkSp4laYM6Su6QioJ2UC8n5ykZUA7K6kr&#10;uszjGA0W5fhompQSmFTjGpkoc9InSjKKE4Z6GBtylr2G5hkFczC6F38bLjpwvynp0bkV9b8OzAlK&#10;1GeDoq+K2SxaPW1m8xtUiLjrSH0dYYYjVEUDJeNyG9L3SHLYO2zOTibZYhdHJifK6Mik5un3RMtf&#10;71PWnz++eQEAAP//AwBQSwMEFAAGAAgAAAAhADjJDcncAAAABwEAAA8AAABkcnMvZG93bnJldi54&#10;bWxMjzFPwzAUhHck/oP1kNioQ1FKm8apKioWBiQKEh3d+CWOsJ8t203Dv8ed6Hi609139Wayho0Y&#10;4uBIwOOsAIbUOjVQL+Dr8/VhCSwmSUoaRyjgFyNsmtubWlbKnekDx33qWS6hWEkBOiVfcR5bjVbG&#10;mfNI2etcsDJlGXqugjzncmv4vCgW3MqB8oKWHl80tj/7kxXwbfWgduH90Ckz7t66bemn4IW4v5u2&#10;a2AJp/Qfhgt+RocmMx3diVRkRkA+kgQ8LZ+BXdxFmY8cBczL1Qp4U/Nr/uYPAAD//wMAUEsBAi0A&#10;FAAGAAgAAAAhALaDOJL+AAAA4QEAABMAAAAAAAAAAAAAAAAAAAAAAFtDb250ZW50X1R5cGVzXS54&#10;bWxQSwECLQAUAAYACAAAACEAOP0h/9YAAACUAQAACwAAAAAAAAAAAAAAAAAvAQAAX3JlbHMvLnJl&#10;bHNQSwECLQAUAAYACAAAACEA42g2WSgCAAArBAAADgAAAAAAAAAAAAAAAAAuAgAAZHJzL2Uyb0Rv&#10;Yy54bWxQSwECLQAUAAYACAAAACEAOMkNydwAAAAHAQAADwAAAAAAAAAAAAAAAACCBAAAZHJzL2Rv&#10;d25yZXYueG1sUEsFBgAAAAAEAAQA8wAAAIsFAAAAAA==&#10;" stroked="f">
                <v:textbox style="mso-fit-shape-to-text:t">
                  <w:txbxContent>
                    <w:p w14:paraId="66A119D0" w14:textId="77777777" w:rsidR="00D03797" w:rsidRDefault="00D03797" w:rsidP="00D03797">
                      <w:pPr>
                        <w:rPr>
                          <w:b/>
                          <w:bCs/>
                          <w:sz w:val="14"/>
                          <w:szCs w:val="14"/>
                        </w:rPr>
                      </w:pPr>
                      <w:r>
                        <w:rPr>
                          <w:b/>
                          <w:bCs/>
                          <w:sz w:val="14"/>
                          <w:szCs w:val="14"/>
                        </w:rPr>
                        <w:t>MOLLA</w:t>
                      </w:r>
                    </w:p>
                    <w:p w14:paraId="4D681EAC" w14:textId="77777777" w:rsidR="00D03797" w:rsidRPr="00F75AC0" w:rsidRDefault="00D03797" w:rsidP="00D03797">
                      <w:pPr>
                        <w:rPr>
                          <w:b/>
                          <w:bCs/>
                          <w:sz w:val="14"/>
                          <w:szCs w:val="14"/>
                        </w:rPr>
                      </w:pPr>
                      <w:r w:rsidRPr="00F75AC0">
                        <w:rPr>
                          <w:b/>
                          <w:bCs/>
                          <w:sz w:val="14"/>
                          <w:szCs w:val="14"/>
                        </w:rPr>
                        <w:t>TAL-PROTE</w:t>
                      </w:r>
                      <w:r>
                        <w:rPr>
                          <w:b/>
                          <w:bCs/>
                          <w:sz w:val="14"/>
                          <w:szCs w:val="14"/>
                        </w:rPr>
                        <w:t>TTUR</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1552" behindDoc="0" locked="0" layoutInCell="1" allowOverlap="1" wp14:anchorId="394C07BB" wp14:editId="34D168E7">
                <wp:simplePos x="0" y="0"/>
                <wp:positionH relativeFrom="margin">
                  <wp:posOffset>300038</wp:posOffset>
                </wp:positionH>
                <wp:positionV relativeFrom="paragraph">
                  <wp:posOffset>1111250</wp:posOffset>
                </wp:positionV>
                <wp:extent cx="1052513" cy="328613"/>
                <wp:effectExtent l="0" t="0" r="0" b="0"/>
                <wp:wrapNone/>
                <wp:docPr id="906855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328613"/>
                        </a:xfrm>
                        <a:prstGeom prst="rect">
                          <a:avLst/>
                        </a:prstGeom>
                        <a:solidFill>
                          <a:srgbClr val="FFFFFF"/>
                        </a:solidFill>
                        <a:ln w="9525">
                          <a:noFill/>
                          <a:miter lim="800000"/>
                          <a:headEnd/>
                          <a:tailEnd/>
                        </a:ln>
                      </wps:spPr>
                      <wps:txbx>
                        <w:txbxContent>
                          <w:p w14:paraId="3B95E683" w14:textId="77777777" w:rsidR="00D03797" w:rsidRPr="00F75AC0" w:rsidRDefault="00D03797" w:rsidP="00D03797">
                            <w:pPr>
                              <w:rPr>
                                <w:b/>
                                <w:bCs/>
                                <w:sz w:val="14"/>
                                <w:szCs w:val="14"/>
                              </w:rPr>
                            </w:pPr>
                            <w:r>
                              <w:rPr>
                                <w:b/>
                                <w:bCs/>
                                <w:sz w:val="14"/>
                                <w:szCs w:val="14"/>
                              </w:rPr>
                              <w:t>RAS IL-PLANĠER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94C07BB" id="_x0000_s1033" type="#_x0000_t202" style="position:absolute;margin-left:23.65pt;margin-top:87.5pt;width:82.9pt;height:25.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b1KAIAACoEAAAOAAAAZHJzL2Uyb0RvYy54bWysU9tu2zAMfR+wfxD0vthxkzQx4hRdugwD&#10;ugvQ7gNkWY6FSaImKbG7ry8lp2m2vQ3zg0Ba5OHhIbW+GbQiR+G8BFPR6SSnRBgOjTT7in5/3L1b&#10;UuIDMw1TYERFn4SnN5u3b9a9LUUBHahGOIIgxpe9rWgXgi2zzPNOaOYnYIXByxacZgFdt88ax3pE&#10;1yor8nyR9eAa64AL7/Hv3XhJNwm/bQUPX9vWi0BURZFbSKdLZx3PbLNm5d4x20l+osH+gYVm0mDR&#10;M9QdC4wcnPwLSkvuwEMbJhx0Bm0ruUg9YDfT/I9uHjpmReoFxfH2LJP/f7D8y/GbI7Kp6CpfLOfz&#10;olhRYpjGUT2KIZD3MJAiqtRbX2Lwg8XwMOBvnHbq2Nt74D88MbDtmNmLW+eg7wRrkOU0ZmYXqSOO&#10;jyB1/xkaLMMOARLQ0DodJURRCKLjtJ7OE4pUeCyZz4v59IoSjndXxXKBdizBypds63z4KECTaFTU&#10;4QYkdHa892EMfQmJxTwo2eykUslx+3qrHDky3JZd+k7ov4UpQ3rUC5kkZAMxH6FZqWXAbVZSV3SZ&#10;xy+mszKq8cE0yQ5MqtFG0sqc5ImKjNqEoR7SPK5jbpSuhuYJ9XIwLi8+NjQ6cL8o6XFxK+p/HpgT&#10;lKhPBjVfTWezuOnJmc2vC3Tc5U19ecMMR6iKBkpGcxvS64i0DdzibFqZZHtlcqKMC5mEPz2euPGX&#10;fop6feKbZwAAAP//AwBQSwMEFAAGAAgAAAAhAOwY3unfAAAACgEAAA8AAABkcnMvZG93bnJldi54&#10;bWxMj0FPg0AQhe8m/ofNmHgxdoG20FKWRk00Xlv7AwZ2CkR2l7DbQv+940lvM/Ne3nyv2M+mF1ca&#10;feesgngRgSBbO93ZRsHp6/15A8IHtBp7Z0nBjTzsy/u7AnPtJnug6zE0gkOsz1FBG8KQS+nrlgz6&#10;hRvIsnZ2o8HA69hIPeLE4aaXSRSl0mBn+UOLA721VH8fL0bB+XN6Wm+n6iOcssMqfcUuq9xNqceH&#10;+WUHItAc/szwi8/oUDJT5S5We9ErWGVLdvI9W3MnNiTxMgZR8ZCkG5BlIf9XKH8AAAD//wMAUEsB&#10;Ai0AFAAGAAgAAAAhALaDOJL+AAAA4QEAABMAAAAAAAAAAAAAAAAAAAAAAFtDb250ZW50X1R5cGVz&#10;XS54bWxQSwECLQAUAAYACAAAACEAOP0h/9YAAACUAQAACwAAAAAAAAAAAAAAAAAvAQAAX3JlbHMv&#10;LnJlbHNQSwECLQAUAAYACAAAACEAgd9W9SgCAAAqBAAADgAAAAAAAAAAAAAAAAAuAgAAZHJzL2Uy&#10;b0RvYy54bWxQSwECLQAUAAYACAAAACEA7Bje6d8AAAAKAQAADwAAAAAAAAAAAAAAAACCBAAAZHJz&#10;L2Rvd25yZXYueG1sUEsFBgAAAAAEAAQA8wAAAI4FAAAAAA==&#10;" stroked="f">
                <v:textbox>
                  <w:txbxContent>
                    <w:p w14:paraId="3B95E683" w14:textId="77777777" w:rsidR="00D03797" w:rsidRPr="00F75AC0" w:rsidRDefault="00D03797" w:rsidP="00D03797">
                      <w:pPr>
                        <w:rPr>
                          <w:b/>
                          <w:bCs/>
                          <w:sz w:val="14"/>
                          <w:szCs w:val="14"/>
                        </w:rPr>
                      </w:pPr>
                      <w:r>
                        <w:rPr>
                          <w:b/>
                          <w:bCs/>
                          <w:sz w:val="14"/>
                          <w:szCs w:val="14"/>
                        </w:rPr>
                        <w:t>RAS IL-PLANĠER</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70528" behindDoc="0" locked="0" layoutInCell="1" allowOverlap="1" wp14:anchorId="60B222D5" wp14:editId="2CEF3912">
                <wp:simplePos x="0" y="0"/>
                <wp:positionH relativeFrom="column">
                  <wp:posOffset>1071245</wp:posOffset>
                </wp:positionH>
                <wp:positionV relativeFrom="paragraph">
                  <wp:posOffset>387350</wp:posOffset>
                </wp:positionV>
                <wp:extent cx="1052513"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572141D2" w14:textId="77777777" w:rsidR="00D03797" w:rsidRDefault="00D03797" w:rsidP="00D03797">
                            <w:pPr>
                              <w:rPr>
                                <w:b/>
                                <w:bCs/>
                                <w:sz w:val="14"/>
                                <w:szCs w:val="14"/>
                              </w:rPr>
                            </w:pPr>
                            <w:r w:rsidRPr="00F75AC0">
                              <w:rPr>
                                <w:b/>
                                <w:bCs/>
                                <w:sz w:val="14"/>
                                <w:szCs w:val="14"/>
                              </w:rPr>
                              <w:t>ĠWEJNA</w:t>
                            </w:r>
                            <w:r w:rsidRPr="00F75AC0">
                              <w:rPr>
                                <w:rFonts w:hint="eastAsia"/>
                                <w:b/>
                                <w:bCs/>
                                <w:sz w:val="14"/>
                                <w:szCs w:val="14"/>
                              </w:rPr>
                              <w:t>Ħ</w:t>
                            </w:r>
                          </w:p>
                          <w:p w14:paraId="31E6F008" w14:textId="77777777" w:rsidR="00D03797" w:rsidRDefault="00D03797" w:rsidP="00D03797">
                            <w:pPr>
                              <w:rPr>
                                <w:b/>
                                <w:bCs/>
                                <w:sz w:val="14"/>
                                <w:szCs w:val="14"/>
                              </w:rPr>
                            </w:pPr>
                            <w:r w:rsidRPr="00F75AC0">
                              <w:rPr>
                                <w:b/>
                                <w:bCs/>
                                <w:sz w:val="14"/>
                                <w:szCs w:val="14"/>
                              </w:rPr>
                              <w:t>TAL-PROTEZZJONI</w:t>
                            </w:r>
                          </w:p>
                          <w:p w14:paraId="03932094" w14:textId="77777777" w:rsidR="00D03797" w:rsidRPr="00F75AC0" w:rsidRDefault="00D03797" w:rsidP="00D03797">
                            <w:pPr>
                              <w:rPr>
                                <w:b/>
                                <w:bCs/>
                                <w:sz w:val="14"/>
                                <w:szCs w:val="14"/>
                              </w:rPr>
                            </w:pPr>
                            <w:r w:rsidRPr="00F75AC0">
                              <w:rPr>
                                <w:b/>
                                <w:bCs/>
                                <w:sz w:val="14"/>
                                <w:szCs w:val="14"/>
                              </w:rPr>
                              <w:t>TAL-LABRA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60B222D5" id="_x0000_s1034" type="#_x0000_t202" style="position:absolute;margin-left:84.35pt;margin-top:30.5pt;width:82.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91IwIAACUEAAAOAAAAZHJzL2Uyb0RvYy54bWysU9tuGyEQfa/Uf0C813upnTgrr6PUqatK&#10;6UVK+gEsy3pRgaGAvZt+fQbWdq30rSoPCJjhcOacYXU7akUOwnkJpqbFLKdEGA6tNLua/njavltS&#10;4gMzLVNgRE2fhae367dvVoOtRAk9qFY4giDGV4OtaR+CrbLM815o5mdghcFgB06zgFu3y1rHBkTX&#10;Kivz/CobwLXWARfe4+n9FKTrhN91godvXedFIKqmyC2k2aW5iXO2XrFq55jtJT/SYP/AQjNp8NEz&#10;1D0LjOyd/AtKS+7AQxdmHHQGXSe5SDVgNUX+qprHnlmRakFxvD3L5P8fLP96+O6IbGtaFteUGKbR&#10;pCcxBvIBRlJGfQbrK0x7tJgYRjxGn1Ot3j4A/+mJgU3PzE7cOQdDL1iL/Ip4M7u4OuH4CNIMX6DF&#10;Z9g+QAIaO6ejeCgHQXT06fnsTaTC45P5olwU7ynhGCvm+fyqTO5lrDpdt86HTwI0iYuaOjQ/wbPD&#10;gw+RDqtOKfE1D0q2W6lU2rhds1GOHBg2yjaNVMGrNGXIUNMbpJKQDcT7qYe0DNjISuqaLvM4ptaK&#10;cnw0bUoJTKppjUyUOeoTJZnECWMzJiuWJ9kbaJ9RMAdT3+I/w0UP7jclA/ZsTf2vPXOCEvXZoOg3&#10;xXwemzxt5otrVIi4y0hzGWGGI1RNAyXTchPSx0hy2Ds0ZyuTbNHFicmRMvZiUvP4b2KzX+5T1p/f&#10;vX4BAAD//wMAUEsDBBQABgAIAAAAIQD6QK+X3wAAAAoBAAAPAAAAZHJzL2Rvd25yZXYueG1sTI/L&#10;TsMwEEX3SPyDNUjsqNOUhiiNU1VUbFggUZDo0o0ncUT8kO2m4e8ZVnR5NUd3zq23sxnZhCEOzgpY&#10;LjJgaFunBtsL+Px4eSiBxSStkqOzKOAHI2yb25taVspd7DtOh9QzKrGxkgJ0Sr7iPLYajYwL59HS&#10;rXPByEQx9FwFeaFyM/I8ywpu5GDpg5YenzW234ezEfBl9KD24e3YqXHav3a7tZ+DF+L+bt5tgCWc&#10;0z8Mf/qkDg05ndzZqshGykX5RKiAYkmbCFitHtfATgLyMs+BNzW/ntD8AgAA//8DAFBLAQItABQA&#10;BgAIAAAAIQC2gziS/gAAAOEBAAATAAAAAAAAAAAAAAAAAAAAAABbQ29udGVudF9UeXBlc10ueG1s&#10;UEsBAi0AFAAGAAgAAAAhADj9If/WAAAAlAEAAAsAAAAAAAAAAAAAAAAALwEAAF9yZWxzLy5yZWxz&#10;UEsBAi0AFAAGAAgAAAAhABgTH3UjAgAAJQQAAA4AAAAAAAAAAAAAAAAALgIAAGRycy9lMm9Eb2Mu&#10;eG1sUEsBAi0AFAAGAAgAAAAhAPpAr5ffAAAACgEAAA8AAAAAAAAAAAAAAAAAfQQAAGRycy9kb3du&#10;cmV2LnhtbFBLBQYAAAAABAAEAPMAAACJBQAAAAA=&#10;" stroked="f">
                <v:textbox style="mso-fit-shape-to-text:t">
                  <w:txbxContent>
                    <w:p w14:paraId="572141D2" w14:textId="77777777" w:rsidR="00D03797" w:rsidRDefault="00D03797" w:rsidP="00D03797">
                      <w:pPr>
                        <w:rPr>
                          <w:b/>
                          <w:bCs/>
                          <w:sz w:val="14"/>
                          <w:szCs w:val="14"/>
                        </w:rPr>
                      </w:pPr>
                      <w:r w:rsidRPr="00F75AC0">
                        <w:rPr>
                          <w:b/>
                          <w:bCs/>
                          <w:sz w:val="14"/>
                          <w:szCs w:val="14"/>
                        </w:rPr>
                        <w:t>ĠWEJNA</w:t>
                      </w:r>
                      <w:r w:rsidRPr="00F75AC0">
                        <w:rPr>
                          <w:rFonts w:hint="eastAsia"/>
                          <w:b/>
                          <w:bCs/>
                          <w:sz w:val="14"/>
                          <w:szCs w:val="14"/>
                        </w:rPr>
                        <w:t>Ħ</w:t>
                      </w:r>
                    </w:p>
                    <w:p w14:paraId="31E6F008" w14:textId="77777777" w:rsidR="00D03797" w:rsidRDefault="00D03797" w:rsidP="00D03797">
                      <w:pPr>
                        <w:rPr>
                          <w:b/>
                          <w:bCs/>
                          <w:sz w:val="14"/>
                          <w:szCs w:val="14"/>
                        </w:rPr>
                      </w:pPr>
                      <w:r w:rsidRPr="00F75AC0">
                        <w:rPr>
                          <w:b/>
                          <w:bCs/>
                          <w:sz w:val="14"/>
                          <w:szCs w:val="14"/>
                        </w:rPr>
                        <w:t>TAL-PROTEZZJONI</w:t>
                      </w:r>
                    </w:p>
                    <w:p w14:paraId="03932094" w14:textId="77777777" w:rsidR="00D03797" w:rsidRPr="00F75AC0" w:rsidRDefault="00D03797" w:rsidP="00D03797">
                      <w:pPr>
                        <w:rPr>
                          <w:b/>
                          <w:bCs/>
                          <w:sz w:val="14"/>
                          <w:szCs w:val="14"/>
                        </w:rPr>
                      </w:pPr>
                      <w:r w:rsidRPr="00F75AC0">
                        <w:rPr>
                          <w:b/>
                          <w:bCs/>
                          <w:sz w:val="14"/>
                          <w:szCs w:val="14"/>
                        </w:rPr>
                        <w:t>TAL-LABRA</w:t>
                      </w:r>
                    </w:p>
                  </w:txbxContent>
                </v:textbox>
              </v:shape>
            </w:pict>
          </mc:Fallback>
        </mc:AlternateContent>
      </w:r>
      <w:r w:rsidRPr="006B253B">
        <w:rPr>
          <w:noProof/>
          <w:lang w:val="en-IN" w:eastAsia="en-IN"/>
        </w:rPr>
        <w:drawing>
          <wp:anchor distT="0" distB="0" distL="0" distR="0" simplePos="0" relativeHeight="251669504" behindDoc="1" locked="0" layoutInCell="1" allowOverlap="1" wp14:anchorId="706D2C65" wp14:editId="274D1C20">
            <wp:simplePos x="0" y="0"/>
            <wp:positionH relativeFrom="page">
              <wp:posOffset>1886792</wp:posOffset>
            </wp:positionH>
            <wp:positionV relativeFrom="paragraph">
              <wp:posOffset>302795</wp:posOffset>
            </wp:positionV>
            <wp:extent cx="3883660" cy="1792605"/>
            <wp:effectExtent l="0" t="0" r="254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1" cstate="print"/>
                    <a:stretch>
                      <a:fillRect/>
                    </a:stretch>
                  </pic:blipFill>
                  <pic:spPr>
                    <a:xfrm>
                      <a:off x="0" y="0"/>
                      <a:ext cx="3883660" cy="1792605"/>
                    </a:xfrm>
                    <a:prstGeom prst="rect">
                      <a:avLst/>
                    </a:prstGeom>
                  </pic:spPr>
                </pic:pic>
              </a:graphicData>
            </a:graphic>
          </wp:anchor>
        </w:drawing>
      </w:r>
      <w:r w:rsidRPr="006B253B">
        <w:t>Figura 1 turi kif tidher is-siringa mimlija għal-lest</w:t>
      </w:r>
    </w:p>
    <w:p w14:paraId="4F8A694C" w14:textId="77777777" w:rsidR="00D03797" w:rsidRPr="006B253B" w:rsidRDefault="00D03797" w:rsidP="00D03797">
      <w:pPr>
        <w:jc w:val="center"/>
      </w:pPr>
    </w:p>
    <w:p w14:paraId="0BF661DA" w14:textId="77777777" w:rsidR="00D03797" w:rsidRPr="006B253B" w:rsidRDefault="00D03797" w:rsidP="00D03797">
      <w:pPr>
        <w:jc w:val="center"/>
      </w:pPr>
      <w:r w:rsidRPr="006B253B">
        <w:t>Figura 1</w:t>
      </w:r>
    </w:p>
    <w:p w14:paraId="0614A87D" w14:textId="77777777" w:rsidR="00D03797" w:rsidRPr="006B253B" w:rsidRDefault="00D03797" w:rsidP="00D03797">
      <w:pPr>
        <w:jc w:val="center"/>
      </w:pPr>
    </w:p>
    <w:p w14:paraId="6190710A" w14:textId="77777777" w:rsidR="00D03797" w:rsidRPr="006B253B" w:rsidRDefault="00D03797" w:rsidP="00D03797">
      <w:pPr>
        <w:keepNext/>
      </w:pPr>
      <w:r w:rsidRPr="006B253B">
        <w:rPr>
          <w:b/>
        </w:rPr>
        <w:t>1. Iċċekkja n-numru ta’ siringi mimlija għal-lest u pprepara l-oġġetti li għandek bżonn:</w:t>
      </w:r>
    </w:p>
    <w:p w14:paraId="7D4D7E38" w14:textId="77777777" w:rsidR="00D03797" w:rsidRPr="006B253B" w:rsidRDefault="00D03797" w:rsidP="00D03797">
      <w:r w:rsidRPr="006B253B">
        <w:t>Preparazzjoni għall-użu tas-siringa mimlija għal-lest</w:t>
      </w:r>
    </w:p>
    <w:p w14:paraId="20F038A3" w14:textId="77777777" w:rsidR="00D03797" w:rsidRPr="006B253B" w:rsidRDefault="00D03797" w:rsidP="00D03797">
      <w:pPr>
        <w:numPr>
          <w:ilvl w:val="0"/>
          <w:numId w:val="18"/>
        </w:numPr>
        <w:tabs>
          <w:tab w:val="left" w:pos="567"/>
        </w:tabs>
      </w:pPr>
      <w:r w:rsidRPr="006B253B">
        <w:t>Oħroġ is-siringa(i) minn ġol-friġġ. Ħalli is-siringa mimlija għal-lest toqgħod barra mill-kaxxa għal madwar nofs siegħa. Dan sabiex il-likwidu jilħaq temperatura komda għall-injezzjoni (temperatura tal-kamra). Tneħħix it-tokka tal-labra tas-siringa waqt li tkun qed tistenniha tilħaq it-temperatura tal-kamra</w:t>
      </w:r>
    </w:p>
    <w:p w14:paraId="3AB9764B" w14:textId="77777777" w:rsidR="00D03797" w:rsidRPr="006B253B" w:rsidRDefault="00D03797" w:rsidP="00D03797">
      <w:pPr>
        <w:numPr>
          <w:ilvl w:val="0"/>
          <w:numId w:val="18"/>
        </w:numPr>
        <w:tabs>
          <w:tab w:val="left" w:pos="567"/>
        </w:tabs>
      </w:pPr>
      <w:r w:rsidRPr="006B253B">
        <w:t>Żomm is-siringa mimlija għal-lest mit-tubu tas-siringa bil-labra mgħottija tħares il-fuq</w:t>
      </w:r>
    </w:p>
    <w:p w14:paraId="77FBF41C" w14:textId="77777777" w:rsidR="00D03797" w:rsidRPr="006B253B" w:rsidRDefault="00D03797" w:rsidP="00D03797">
      <w:pPr>
        <w:numPr>
          <w:ilvl w:val="0"/>
          <w:numId w:val="18"/>
        </w:numPr>
        <w:tabs>
          <w:tab w:val="left" w:pos="567"/>
        </w:tabs>
      </w:pPr>
      <w:r w:rsidRPr="006B253B">
        <w:t>Iżżommhiex minn ras il-planġer, mill-planġer, mill-ġwejnaħ tal-protezzjoni tal-labra jew mit-tokka tal-labra</w:t>
      </w:r>
    </w:p>
    <w:p w14:paraId="17D0C059" w14:textId="77777777" w:rsidR="00D03797" w:rsidRPr="006B253B" w:rsidRDefault="00D03797" w:rsidP="00D03797">
      <w:pPr>
        <w:numPr>
          <w:ilvl w:val="0"/>
          <w:numId w:val="18"/>
        </w:numPr>
        <w:tabs>
          <w:tab w:val="left" w:pos="567"/>
        </w:tabs>
      </w:pPr>
      <w:r w:rsidRPr="006B253B">
        <w:t>Tiġbidx il-planġer lura fi kwalunkwe ħin</w:t>
      </w:r>
    </w:p>
    <w:p w14:paraId="3E6FD8A5" w14:textId="77777777" w:rsidR="00D03797" w:rsidRPr="006B253B" w:rsidRDefault="00D03797" w:rsidP="00D03797">
      <w:pPr>
        <w:numPr>
          <w:ilvl w:val="0"/>
          <w:numId w:val="18"/>
        </w:numPr>
        <w:tabs>
          <w:tab w:val="left" w:pos="567"/>
        </w:tabs>
      </w:pPr>
      <w:r w:rsidRPr="006B253B">
        <w:t>Tneħħix it-tokka tal-labra mis-siringa mimlija għal-lest sakemm ma tirċevix istruzzjonijiet biex tagħmel dan</w:t>
      </w:r>
    </w:p>
    <w:p w14:paraId="63D70243" w14:textId="77777777" w:rsidR="00D03797" w:rsidRPr="006B253B" w:rsidRDefault="00D03797" w:rsidP="00D03797">
      <w:pPr>
        <w:numPr>
          <w:ilvl w:val="0"/>
          <w:numId w:val="18"/>
        </w:numPr>
        <w:tabs>
          <w:tab w:val="left" w:pos="567"/>
        </w:tabs>
      </w:pPr>
      <w:r w:rsidRPr="006B253B">
        <w:t>Tmissx il-klipps li jattivaw il-protezzjoni tal-labra biex il-labra ma titgħattiex bil-protezzjoni qabel ma tużaha.</w:t>
      </w:r>
    </w:p>
    <w:p w14:paraId="4A7EB9C1" w14:textId="77777777" w:rsidR="00D03797" w:rsidRPr="006B253B" w:rsidRDefault="00D03797" w:rsidP="00D03797"/>
    <w:p w14:paraId="7AA8ECCA" w14:textId="77777777" w:rsidR="00D03797" w:rsidRPr="006B253B" w:rsidRDefault="00D03797" w:rsidP="00D03797">
      <w:r w:rsidRPr="006B253B">
        <w:t>Iċċekkja s-siringa(i) mimlija għal-lest biex tiżgura</w:t>
      </w:r>
    </w:p>
    <w:p w14:paraId="3D90ECC1" w14:textId="77777777" w:rsidR="00D03797" w:rsidRPr="006B253B" w:rsidRDefault="00D03797" w:rsidP="00D03797">
      <w:pPr>
        <w:numPr>
          <w:ilvl w:val="0"/>
          <w:numId w:val="18"/>
        </w:numPr>
        <w:tabs>
          <w:tab w:val="left" w:pos="567"/>
        </w:tabs>
      </w:pPr>
      <w:r w:rsidRPr="006B253B">
        <w:t>li n-numru ta’ siringi mimlija għal-lest huwa tajjeb u li l-qawwa tad-doża hija tajba</w:t>
      </w:r>
    </w:p>
    <w:p w14:paraId="7BD78D30" w14:textId="77777777" w:rsidR="00D03797" w:rsidRPr="006B253B" w:rsidRDefault="00D03797" w:rsidP="00D03797">
      <w:pPr>
        <w:numPr>
          <w:ilvl w:val="0"/>
          <w:numId w:val="24"/>
        </w:numPr>
        <w:ind w:left="1134" w:hanging="567"/>
      </w:pPr>
      <w:r w:rsidRPr="006B253B">
        <w:t>Jekk id-doża tiegħek hija ta’ 45 mg, inti se jkollok siringa waħda mimlija għal-lest ta’ 45 mg IMULDOSA</w:t>
      </w:r>
    </w:p>
    <w:p w14:paraId="17506BEB" w14:textId="77777777" w:rsidR="00D03797" w:rsidRPr="006B253B" w:rsidRDefault="00D03797" w:rsidP="00D03797">
      <w:pPr>
        <w:numPr>
          <w:ilvl w:val="0"/>
          <w:numId w:val="24"/>
        </w:numPr>
        <w:tabs>
          <w:tab w:val="clear" w:pos="567"/>
        </w:tabs>
        <w:ind w:left="1134" w:hanging="567"/>
      </w:pPr>
      <w:r w:rsidRPr="006B253B">
        <w:t>Jekk id-doża tiegħek hija ta’ 90 mg inti se jkollok żewġ siringi mimlija għal-lest ta’ IMULDOSA ta’ 45 mg il- wieħed u inti trid tagħti żewġ injezzjonijiet lilek innifsek. Agħżel żewġ siti differenti għal dawn l-injezzjonijiet (eż. injezzjoni waħda ġol-koxxa tal-lemin u l-injezzjoni l-oħra ġol-koxxa tax-xellug), u agħti dawn l-injezzjonijiet waħda eżatt wara l-oħra.</w:t>
      </w:r>
    </w:p>
    <w:p w14:paraId="0348C50E" w14:textId="77777777" w:rsidR="00D03797" w:rsidRPr="006B253B" w:rsidRDefault="00D03797" w:rsidP="00D03797">
      <w:pPr>
        <w:numPr>
          <w:ilvl w:val="0"/>
          <w:numId w:val="18"/>
        </w:numPr>
        <w:tabs>
          <w:tab w:val="left" w:pos="567"/>
        </w:tabs>
      </w:pPr>
      <w:r w:rsidRPr="006B253B">
        <w:t>li hija l-mediċina t-tajba</w:t>
      </w:r>
    </w:p>
    <w:p w14:paraId="19BC63C9" w14:textId="77777777" w:rsidR="00D03797" w:rsidRPr="006B253B" w:rsidRDefault="00D03797" w:rsidP="00D03797">
      <w:pPr>
        <w:numPr>
          <w:ilvl w:val="0"/>
          <w:numId w:val="18"/>
        </w:numPr>
        <w:tabs>
          <w:tab w:val="left" w:pos="567"/>
        </w:tabs>
      </w:pPr>
      <w:r w:rsidRPr="006B253B">
        <w:t>li għadha ma qabżitx id-data ta’ meta tiskadi</w:t>
      </w:r>
    </w:p>
    <w:p w14:paraId="6B4CC440" w14:textId="77777777" w:rsidR="00D03797" w:rsidRPr="006B253B" w:rsidRDefault="00D03797" w:rsidP="00D03797">
      <w:pPr>
        <w:numPr>
          <w:ilvl w:val="0"/>
          <w:numId w:val="18"/>
        </w:numPr>
        <w:tabs>
          <w:tab w:val="left" w:pos="567"/>
        </w:tabs>
      </w:pPr>
      <w:r w:rsidRPr="006B253B">
        <w:t>li s-siringa mimlija għa-lest m’għandhiex ħsara</w:t>
      </w:r>
    </w:p>
    <w:p w14:paraId="7B11BEDC" w14:textId="77777777" w:rsidR="00D03797" w:rsidRPr="006B253B" w:rsidRDefault="00D03797" w:rsidP="00D03797">
      <w:pPr>
        <w:numPr>
          <w:ilvl w:val="0"/>
          <w:numId w:val="18"/>
        </w:numPr>
        <w:tabs>
          <w:tab w:val="left" w:pos="567"/>
        </w:tabs>
      </w:pPr>
      <w:r w:rsidRPr="006B253B">
        <w:t>li s-soluzzjoni fis-siringa mimlija għal-lest hija bla kulur sa kemxejn safra u hija trasparenti sa kemxejn tkanġi</w:t>
      </w:r>
    </w:p>
    <w:p w14:paraId="72D4089D" w14:textId="77777777" w:rsidR="00D03797" w:rsidRPr="006B253B" w:rsidRDefault="00D03797" w:rsidP="00D03797">
      <w:pPr>
        <w:numPr>
          <w:ilvl w:val="0"/>
          <w:numId w:val="18"/>
        </w:numPr>
        <w:tabs>
          <w:tab w:val="left" w:pos="567"/>
        </w:tabs>
      </w:pPr>
      <w:r w:rsidRPr="006B253B">
        <w:t>li s-soluzzjoni fis-siringa mimlija għal-lest ma tilfitx il-kulur, mhijiex imdardra, u ma fiha l-ebda frak</w:t>
      </w:r>
    </w:p>
    <w:p w14:paraId="4B5B5144" w14:textId="77777777" w:rsidR="00D03797" w:rsidRPr="006B253B" w:rsidRDefault="00D03797" w:rsidP="00D03797">
      <w:pPr>
        <w:numPr>
          <w:ilvl w:val="0"/>
          <w:numId w:val="18"/>
        </w:numPr>
        <w:tabs>
          <w:tab w:val="left" w:pos="567"/>
        </w:tabs>
      </w:pPr>
      <w:r w:rsidRPr="006B253B">
        <w:t>li s-soluzzjoni fis-siringa mimlija għal-lest mhijiex iffriżata.</w:t>
      </w:r>
    </w:p>
    <w:p w14:paraId="09497CA4" w14:textId="77777777" w:rsidR="00D03797" w:rsidRPr="006B253B" w:rsidRDefault="00D03797" w:rsidP="00D03797">
      <w:pPr>
        <w:tabs>
          <w:tab w:val="clear" w:pos="567"/>
        </w:tabs>
      </w:pPr>
    </w:p>
    <w:p w14:paraId="633F585F" w14:textId="77777777" w:rsidR="00D03797" w:rsidRPr="006B253B" w:rsidRDefault="00D03797" w:rsidP="00D03797">
      <w:pPr>
        <w:tabs>
          <w:tab w:val="clear" w:pos="567"/>
        </w:tabs>
      </w:pPr>
      <w:r w:rsidRPr="006B253B">
        <w:t>Iġbor flimkien dak kollu li għandek bżonn u ifrixhom fuq wiċċ nadif. Dan jinkludi garżiet imxarrbin b’antisettiku, tajjara jew garża, u kontenitur fejn jintremew l-affarijiet bix-xifer jew bil-ponta.</w:t>
      </w:r>
    </w:p>
    <w:p w14:paraId="102E2894" w14:textId="77777777" w:rsidR="00D03797" w:rsidRPr="006B253B" w:rsidRDefault="00D03797" w:rsidP="00D03797">
      <w:pPr>
        <w:tabs>
          <w:tab w:val="clear" w:pos="567"/>
        </w:tabs>
      </w:pPr>
    </w:p>
    <w:p w14:paraId="55D7771A" w14:textId="77777777" w:rsidR="00D03797" w:rsidRPr="006B253B" w:rsidRDefault="00D03797" w:rsidP="00D03797">
      <w:pPr>
        <w:keepNext/>
      </w:pPr>
      <w:r w:rsidRPr="006B253B">
        <w:rPr>
          <w:b/>
        </w:rPr>
        <w:t>2. Agħżel u pprepara s-sit tal-injezzjoni:</w:t>
      </w:r>
    </w:p>
    <w:p w14:paraId="46010945" w14:textId="77777777" w:rsidR="00D03797" w:rsidRPr="006B253B" w:rsidRDefault="00D03797" w:rsidP="00D03797">
      <w:r w:rsidRPr="006B253B">
        <w:t>Agħżel is-sit tal-injezzjoni (ara Figura 2)</w:t>
      </w:r>
    </w:p>
    <w:p w14:paraId="30CD7A54" w14:textId="77777777" w:rsidR="00D03797" w:rsidRPr="006B253B" w:rsidRDefault="00D03797" w:rsidP="00D03797">
      <w:pPr>
        <w:numPr>
          <w:ilvl w:val="0"/>
          <w:numId w:val="18"/>
        </w:numPr>
        <w:tabs>
          <w:tab w:val="left" w:pos="567"/>
        </w:tabs>
      </w:pPr>
      <w:r w:rsidRPr="006B253B">
        <w:t>IMULDOSA jingħata b’injezzjoni taħt il-ġilda</w:t>
      </w:r>
    </w:p>
    <w:p w14:paraId="55DAAF52" w14:textId="77777777" w:rsidR="00D03797" w:rsidRPr="006B253B" w:rsidRDefault="00D03797" w:rsidP="00D03797">
      <w:pPr>
        <w:numPr>
          <w:ilvl w:val="0"/>
          <w:numId w:val="18"/>
        </w:numPr>
        <w:tabs>
          <w:tab w:val="left" w:pos="567"/>
        </w:tabs>
      </w:pPr>
      <w:r w:rsidRPr="006B253B">
        <w:t>Partijiet tal-ġisem tajbin għall-injezzjoni huma il-parti tan-naħa ta’ fuq tal-koxxa jew madwar iż-żaqq (addome) għallinqas 5 ċm ’l bogħod miż-żokra</w:t>
      </w:r>
    </w:p>
    <w:p w14:paraId="4184CF94" w14:textId="77777777" w:rsidR="00D03797" w:rsidRPr="006B253B" w:rsidRDefault="00D03797" w:rsidP="00D03797">
      <w:pPr>
        <w:numPr>
          <w:ilvl w:val="0"/>
          <w:numId w:val="18"/>
        </w:numPr>
        <w:tabs>
          <w:tab w:val="left" w:pos="567"/>
        </w:tabs>
      </w:pPr>
      <w:r w:rsidRPr="006B253B">
        <w:t>Jekk inhu possibbli, tużax partijiet tal-ġilda li għandhom sinjali ta’ psorijasi</w:t>
      </w:r>
    </w:p>
    <w:p w14:paraId="1F1C4519" w14:textId="77777777" w:rsidR="00D03797" w:rsidRPr="006B253B" w:rsidRDefault="00D03797" w:rsidP="00D03797">
      <w:pPr>
        <w:numPr>
          <w:ilvl w:val="0"/>
          <w:numId w:val="18"/>
        </w:numPr>
        <w:tabs>
          <w:tab w:val="left" w:pos="567"/>
        </w:tabs>
      </w:pPr>
      <w:r w:rsidRPr="006B253B">
        <w:t>Jekk xi ħadd se jgħinek fl-għoti tal-injezzjoni, f’dak il-każ, huwa jew hija jistgħu jagħżlu wkoll il-parti tan-naħa ta’ fuq tad-dirgħajn bħala sit tal-injezzjoni</w:t>
      </w:r>
    </w:p>
    <w:p w14:paraId="1A938BE1" w14:textId="77777777" w:rsidR="00D03797" w:rsidRPr="006B253B" w:rsidRDefault="00D03797" w:rsidP="00D03797"/>
    <w:p w14:paraId="2969E845" w14:textId="77777777" w:rsidR="00D03797" w:rsidRPr="006B253B" w:rsidRDefault="00D03797" w:rsidP="00D03797">
      <w:pPr>
        <w:keepNext/>
        <w:jc w:val="center"/>
        <w:rPr>
          <w:szCs w:val="22"/>
        </w:rPr>
      </w:pPr>
      <w:r w:rsidRPr="006B253B">
        <w:rPr>
          <w:noProof/>
          <w:lang w:val="en-IN" w:eastAsia="en-IN"/>
        </w:rPr>
        <w:drawing>
          <wp:anchor distT="0" distB="0" distL="0" distR="0" simplePos="0" relativeHeight="251659264" behindDoc="1" locked="0" layoutInCell="1" allowOverlap="1" wp14:anchorId="543CADCC" wp14:editId="36E45176">
            <wp:simplePos x="0" y="0"/>
            <wp:positionH relativeFrom="page">
              <wp:posOffset>2376145</wp:posOffset>
            </wp:positionH>
            <wp:positionV relativeFrom="paragraph">
              <wp:posOffset>163316</wp:posOffset>
            </wp:positionV>
            <wp:extent cx="2925279" cy="1740693"/>
            <wp:effectExtent l="0" t="0" r="0" b="0"/>
            <wp:wrapTopAndBottom/>
            <wp:docPr id="711570792"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2" cstate="print"/>
                    <a:stretch>
                      <a:fillRect/>
                    </a:stretch>
                  </pic:blipFill>
                  <pic:spPr>
                    <a:xfrm>
                      <a:off x="0" y="0"/>
                      <a:ext cx="2925279" cy="1740693"/>
                    </a:xfrm>
                    <a:prstGeom prst="rect">
                      <a:avLst/>
                    </a:prstGeom>
                  </pic:spPr>
                </pic:pic>
              </a:graphicData>
            </a:graphic>
            <wp14:sizeRelV relativeFrom="margin">
              <wp14:pctHeight>0</wp14:pctHeight>
            </wp14:sizeRelV>
          </wp:anchor>
        </w:drawing>
      </w:r>
    </w:p>
    <w:p w14:paraId="5F005503" w14:textId="77777777" w:rsidR="00D03797" w:rsidRPr="006B253B" w:rsidRDefault="00D03797" w:rsidP="00D03797">
      <w:pPr>
        <w:jc w:val="center"/>
        <w:rPr>
          <w:szCs w:val="22"/>
        </w:rPr>
      </w:pPr>
      <w:r w:rsidRPr="006B253B">
        <w:rPr>
          <w:szCs w:val="22"/>
        </w:rPr>
        <w:t>*Żoni bil-griż huma rrakkomandati bħala sit tal-injezzjoni</w:t>
      </w:r>
    </w:p>
    <w:p w14:paraId="2ACA4BE7" w14:textId="77777777" w:rsidR="00D03797" w:rsidRPr="006B253B" w:rsidRDefault="00D03797" w:rsidP="00D03797">
      <w:pPr>
        <w:jc w:val="center"/>
        <w:rPr>
          <w:szCs w:val="22"/>
        </w:rPr>
      </w:pPr>
      <w:r w:rsidRPr="006B253B">
        <w:rPr>
          <w:szCs w:val="22"/>
        </w:rPr>
        <w:t>Figura 2</w:t>
      </w:r>
    </w:p>
    <w:p w14:paraId="2DCEA167" w14:textId="77777777" w:rsidR="00D03797" w:rsidRPr="006B253B" w:rsidRDefault="00D03797" w:rsidP="00D03797">
      <w:pPr>
        <w:rPr>
          <w:szCs w:val="22"/>
        </w:rPr>
      </w:pPr>
    </w:p>
    <w:p w14:paraId="6B12C701" w14:textId="77777777" w:rsidR="00D03797" w:rsidRPr="006B253B" w:rsidRDefault="00D03797" w:rsidP="00D03797">
      <w:pPr>
        <w:rPr>
          <w:szCs w:val="22"/>
        </w:rPr>
      </w:pPr>
      <w:r w:rsidRPr="006B253B">
        <w:rPr>
          <w:szCs w:val="22"/>
        </w:rPr>
        <w:t>Ipprepara s-sit ta’ l-injezzjoni</w:t>
      </w:r>
    </w:p>
    <w:p w14:paraId="4A69625B" w14:textId="77777777" w:rsidR="00D03797" w:rsidRPr="006B253B" w:rsidRDefault="00D03797" w:rsidP="00D03797">
      <w:pPr>
        <w:numPr>
          <w:ilvl w:val="0"/>
          <w:numId w:val="18"/>
        </w:numPr>
        <w:tabs>
          <w:tab w:val="left" w:pos="567"/>
        </w:tabs>
        <w:rPr>
          <w:szCs w:val="22"/>
        </w:rPr>
      </w:pPr>
      <w:r w:rsidRPr="006B253B">
        <w:rPr>
          <w:szCs w:val="22"/>
        </w:rPr>
        <w:t>Aħsel idejk sewwa ħafna bis-sapun u bl-ilma fietel</w:t>
      </w:r>
    </w:p>
    <w:p w14:paraId="47EF139A" w14:textId="77777777" w:rsidR="00D03797" w:rsidRPr="006B253B" w:rsidRDefault="00D03797" w:rsidP="00D03797">
      <w:pPr>
        <w:numPr>
          <w:ilvl w:val="0"/>
          <w:numId w:val="18"/>
        </w:numPr>
        <w:tabs>
          <w:tab w:val="left" w:pos="567"/>
        </w:tabs>
        <w:rPr>
          <w:bCs/>
          <w:szCs w:val="22"/>
        </w:rPr>
      </w:pPr>
      <w:r w:rsidRPr="006B253B">
        <w:rPr>
          <w:szCs w:val="22"/>
        </w:rPr>
        <w:t>Imsaħ is-sit tal-injezzjoni fuq il-ġilda b’garża imxarrba b’antisettiku</w:t>
      </w:r>
    </w:p>
    <w:p w14:paraId="39CFCCEB" w14:textId="77777777" w:rsidR="00D03797" w:rsidRPr="006B253B" w:rsidRDefault="00D03797" w:rsidP="00D03797">
      <w:pPr>
        <w:numPr>
          <w:ilvl w:val="0"/>
          <w:numId w:val="18"/>
        </w:numPr>
        <w:tabs>
          <w:tab w:val="left" w:pos="567"/>
        </w:tabs>
      </w:pPr>
      <w:r w:rsidRPr="006B253B">
        <w:rPr>
          <w:b/>
          <w:bCs/>
          <w:szCs w:val="22"/>
        </w:rPr>
        <w:t xml:space="preserve">Terġax tmiss </w:t>
      </w:r>
      <w:r w:rsidRPr="006B253B">
        <w:rPr>
          <w:szCs w:val="22"/>
        </w:rPr>
        <w:t>din il-parti qabel ma tagħti l-injezzjoni</w:t>
      </w:r>
    </w:p>
    <w:p w14:paraId="73F52245" w14:textId="77777777" w:rsidR="00D03797" w:rsidRPr="006B253B" w:rsidRDefault="00D03797" w:rsidP="00D03797"/>
    <w:p w14:paraId="1E30952C" w14:textId="77777777" w:rsidR="00D03797" w:rsidRPr="006B253B" w:rsidRDefault="00D03797" w:rsidP="00D03797">
      <w:pPr>
        <w:keepNext/>
        <w:autoSpaceDE w:val="0"/>
      </w:pPr>
      <w:r w:rsidRPr="006B253B">
        <w:rPr>
          <w:b/>
          <w:bCs/>
          <w:szCs w:val="18"/>
        </w:rPr>
        <w:t>3. Neħħi t-tokka tal-labra (ara Figura 3):</w:t>
      </w:r>
    </w:p>
    <w:p w14:paraId="48D7863C" w14:textId="77777777" w:rsidR="00D03797" w:rsidRPr="006B253B" w:rsidRDefault="00D03797" w:rsidP="00D03797">
      <w:pPr>
        <w:numPr>
          <w:ilvl w:val="0"/>
          <w:numId w:val="18"/>
        </w:numPr>
        <w:tabs>
          <w:tab w:val="left" w:pos="567"/>
        </w:tabs>
      </w:pPr>
      <w:r w:rsidRPr="006B253B">
        <w:t>It-tokka tal-labra m’għandiex titneħħa qabel inti tkun lest/a li tinjetta d-doża</w:t>
      </w:r>
    </w:p>
    <w:p w14:paraId="0F45900E" w14:textId="77777777" w:rsidR="00D03797" w:rsidRPr="006B253B" w:rsidRDefault="00D03797" w:rsidP="00D03797">
      <w:pPr>
        <w:numPr>
          <w:ilvl w:val="0"/>
          <w:numId w:val="18"/>
        </w:numPr>
        <w:tabs>
          <w:tab w:val="left" w:pos="567"/>
        </w:tabs>
      </w:pPr>
      <w:r w:rsidRPr="006B253B">
        <w:t>Iġbor is-siringa mimlija għal-lest, żomm it-tubu tas-siringa f’id waħda</w:t>
      </w:r>
    </w:p>
    <w:p w14:paraId="7AB41DE8" w14:textId="77777777" w:rsidR="00D03797" w:rsidRPr="006B253B" w:rsidRDefault="00D03797" w:rsidP="00D03797">
      <w:pPr>
        <w:numPr>
          <w:ilvl w:val="0"/>
          <w:numId w:val="18"/>
        </w:numPr>
        <w:tabs>
          <w:tab w:val="left" w:pos="567"/>
        </w:tabs>
        <w:rPr>
          <w:szCs w:val="22"/>
        </w:rPr>
      </w:pPr>
      <w:r w:rsidRPr="006B253B">
        <w:t>Iġbed it-tokka tal-labra dritt ’il barra u armiha. Tmissx il-planġer waqt li tkun qed tagħmel dan</w:t>
      </w:r>
    </w:p>
    <w:p w14:paraId="6AEC4FA7" w14:textId="77777777" w:rsidR="00D03797" w:rsidRPr="006B253B" w:rsidRDefault="00D03797" w:rsidP="00D03797">
      <w:pPr>
        <w:rPr>
          <w:szCs w:val="22"/>
        </w:rPr>
      </w:pPr>
    </w:p>
    <w:p w14:paraId="06B8BBF9" w14:textId="77777777" w:rsidR="00D03797" w:rsidRPr="006B253B" w:rsidRDefault="00D03797" w:rsidP="00D03797">
      <w:pPr>
        <w:keepNext/>
        <w:jc w:val="center"/>
      </w:pPr>
      <w:r w:rsidRPr="006B253B">
        <w:rPr>
          <w:noProof/>
          <w:lang w:val="en-IN" w:eastAsia="en-IN"/>
        </w:rPr>
        <w:drawing>
          <wp:anchor distT="0" distB="0" distL="0" distR="0" simplePos="0" relativeHeight="251660288" behindDoc="1" locked="0" layoutInCell="1" allowOverlap="1" wp14:anchorId="7015FA59" wp14:editId="16322A69">
            <wp:simplePos x="0" y="0"/>
            <wp:positionH relativeFrom="page">
              <wp:posOffset>2602482</wp:posOffset>
            </wp:positionH>
            <wp:positionV relativeFrom="paragraph">
              <wp:posOffset>162560</wp:posOffset>
            </wp:positionV>
            <wp:extent cx="2305936" cy="2011013"/>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3" cstate="print"/>
                    <a:stretch>
                      <a:fillRect/>
                    </a:stretch>
                  </pic:blipFill>
                  <pic:spPr>
                    <a:xfrm>
                      <a:off x="0" y="0"/>
                      <a:ext cx="2305936" cy="2011013"/>
                    </a:xfrm>
                    <a:prstGeom prst="rect">
                      <a:avLst/>
                    </a:prstGeom>
                  </pic:spPr>
                </pic:pic>
              </a:graphicData>
            </a:graphic>
          </wp:anchor>
        </w:drawing>
      </w:r>
    </w:p>
    <w:p w14:paraId="780FEE22" w14:textId="77777777" w:rsidR="00D03797" w:rsidRPr="006B253B" w:rsidRDefault="00D03797" w:rsidP="00D03797">
      <w:pPr>
        <w:jc w:val="center"/>
      </w:pPr>
      <w:r w:rsidRPr="006B253B">
        <w:t>Figura 3</w:t>
      </w:r>
    </w:p>
    <w:p w14:paraId="162F94C7" w14:textId="77777777" w:rsidR="00D03797" w:rsidRPr="006B253B" w:rsidRDefault="00D03797" w:rsidP="00D03797"/>
    <w:p w14:paraId="3A6B44AD" w14:textId="77777777" w:rsidR="00D03797" w:rsidRPr="006B253B" w:rsidRDefault="00D03797" w:rsidP="00D03797">
      <w:pPr>
        <w:numPr>
          <w:ilvl w:val="0"/>
          <w:numId w:val="18"/>
        </w:numPr>
        <w:tabs>
          <w:tab w:val="left" w:pos="567"/>
        </w:tabs>
      </w:pPr>
      <w:r w:rsidRPr="006B253B">
        <w:t>Jista’ jkun li inti tinnota xi bużżieqa tal-arja fis-siringa mimlija għal-lest jew qatra likwidu fit-tarf tal-labra. Dawn it-tnejn huma normali u m’hemmx għalfejn jitneħħew</w:t>
      </w:r>
    </w:p>
    <w:p w14:paraId="40366508" w14:textId="77777777" w:rsidR="00D03797" w:rsidRPr="006B253B" w:rsidRDefault="00D03797" w:rsidP="00D03797">
      <w:pPr>
        <w:numPr>
          <w:ilvl w:val="0"/>
          <w:numId w:val="18"/>
        </w:numPr>
        <w:tabs>
          <w:tab w:val="left" w:pos="567"/>
        </w:tabs>
      </w:pPr>
      <w:r w:rsidRPr="006B253B">
        <w:t>Tmissx il-labra u tħalliha tmiss ma’ xejn</w:t>
      </w:r>
    </w:p>
    <w:p w14:paraId="01CEC8FD" w14:textId="77777777" w:rsidR="00D03797" w:rsidRPr="006B253B" w:rsidRDefault="00D03797" w:rsidP="00D03797">
      <w:pPr>
        <w:numPr>
          <w:ilvl w:val="0"/>
          <w:numId w:val="18"/>
        </w:numPr>
        <w:tabs>
          <w:tab w:val="left" w:pos="567"/>
        </w:tabs>
      </w:pPr>
      <w:r w:rsidRPr="006B253B">
        <w:t>Tużax is-siringa mimlija għal-lest jekk taqagħlek mingħajr ma jkollha t-tokka f’postha. Jekk jiġri dan ikkuntattja lit-tabib jew lill-ispiżjar tiegħek</w:t>
      </w:r>
    </w:p>
    <w:p w14:paraId="750146A8" w14:textId="77777777" w:rsidR="00D03797" w:rsidRPr="006B253B" w:rsidRDefault="00D03797" w:rsidP="00D03797">
      <w:pPr>
        <w:numPr>
          <w:ilvl w:val="0"/>
          <w:numId w:val="18"/>
        </w:numPr>
        <w:tabs>
          <w:tab w:val="left" w:pos="567"/>
        </w:tabs>
      </w:pPr>
      <w:r w:rsidRPr="006B253B">
        <w:t>Injetta d-doża malli tneħħi t-tokka tal-labra</w:t>
      </w:r>
    </w:p>
    <w:p w14:paraId="4D009671" w14:textId="77777777" w:rsidR="00D03797" w:rsidRPr="006B253B" w:rsidRDefault="00D03797" w:rsidP="00D03797"/>
    <w:p w14:paraId="2A983DC0" w14:textId="77777777" w:rsidR="00D03797" w:rsidRPr="006B253B" w:rsidRDefault="00D03797" w:rsidP="00D03797">
      <w:pPr>
        <w:keepNext/>
        <w:tabs>
          <w:tab w:val="clear" w:pos="567"/>
        </w:tabs>
        <w:autoSpaceDE w:val="0"/>
      </w:pPr>
      <w:r w:rsidRPr="006B253B">
        <w:rPr>
          <w:b/>
          <w:bCs/>
        </w:rPr>
        <w:t>4. Injetta d-doża:</w:t>
      </w:r>
    </w:p>
    <w:p w14:paraId="2D85BA47" w14:textId="77777777" w:rsidR="00D03797" w:rsidRPr="006B253B" w:rsidRDefault="00D03797" w:rsidP="00D03797">
      <w:pPr>
        <w:numPr>
          <w:ilvl w:val="0"/>
          <w:numId w:val="18"/>
        </w:numPr>
        <w:tabs>
          <w:tab w:val="left" w:pos="567"/>
        </w:tabs>
      </w:pPr>
      <w:r w:rsidRPr="006B253B">
        <w:t>Żomm is-siringa mimlija għal-lest b’id waħda bejn is-saba’ tan-nofs u l-werrej u poġġi s-saba’ l-kbirfuq ir-ras tal-planġer u uża l-id l-oħra biex toqros bil-mod il-ġilda nadifa bejn is-saba l-kbir u l-werrej. Tagħfashiex bis-saħħa</w:t>
      </w:r>
    </w:p>
    <w:p w14:paraId="7E48133A" w14:textId="77777777" w:rsidR="00D03797" w:rsidRPr="006B253B" w:rsidRDefault="00D03797" w:rsidP="00D03797">
      <w:pPr>
        <w:numPr>
          <w:ilvl w:val="0"/>
          <w:numId w:val="18"/>
        </w:numPr>
        <w:tabs>
          <w:tab w:val="left" w:pos="567"/>
        </w:tabs>
        <w:rPr>
          <w:bCs/>
        </w:rPr>
      </w:pPr>
      <w:r w:rsidRPr="006B253B">
        <w:t>Tiġbidx il-planġer lura fi kwalunkwe ħin</w:t>
      </w:r>
    </w:p>
    <w:p w14:paraId="2E168551" w14:textId="77777777" w:rsidR="00D03797" w:rsidRPr="006B253B" w:rsidRDefault="00D03797" w:rsidP="00D03797">
      <w:pPr>
        <w:numPr>
          <w:ilvl w:val="0"/>
          <w:numId w:val="18"/>
        </w:numPr>
        <w:tabs>
          <w:tab w:val="left" w:pos="567"/>
        </w:tabs>
      </w:pPr>
      <w:r w:rsidRPr="006B253B">
        <w:rPr>
          <w:bCs/>
        </w:rPr>
        <w:t>B’daqqa waħda ħafifa, daħħal il-labra minn ġol-ġilda ’il ġewwa sakemm tista’ tasal (ara Figura 4)</w:t>
      </w:r>
    </w:p>
    <w:p w14:paraId="310547F9" w14:textId="77777777" w:rsidR="00D03797" w:rsidRPr="006B253B" w:rsidRDefault="00D03797" w:rsidP="00D03797">
      <w:pPr>
        <w:keepNext/>
      </w:pPr>
      <w:r w:rsidRPr="006B253B">
        <w:rPr>
          <w:noProof/>
          <w:lang w:val="en-IN" w:eastAsia="en-IN"/>
        </w:rPr>
        <w:drawing>
          <wp:anchor distT="0" distB="0" distL="0" distR="0" simplePos="0" relativeHeight="251661312" behindDoc="1" locked="0" layoutInCell="1" allowOverlap="1" wp14:anchorId="1D91BE36" wp14:editId="7B3ADCB4">
            <wp:simplePos x="0" y="0"/>
            <wp:positionH relativeFrom="page">
              <wp:posOffset>2737612</wp:posOffset>
            </wp:positionH>
            <wp:positionV relativeFrom="paragraph">
              <wp:posOffset>163195</wp:posOffset>
            </wp:positionV>
            <wp:extent cx="1996195" cy="1648205"/>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4" cstate="print"/>
                    <a:stretch>
                      <a:fillRect/>
                    </a:stretch>
                  </pic:blipFill>
                  <pic:spPr>
                    <a:xfrm>
                      <a:off x="0" y="0"/>
                      <a:ext cx="1996195" cy="1648205"/>
                    </a:xfrm>
                    <a:prstGeom prst="rect">
                      <a:avLst/>
                    </a:prstGeom>
                  </pic:spPr>
                </pic:pic>
              </a:graphicData>
            </a:graphic>
          </wp:anchor>
        </w:drawing>
      </w:r>
    </w:p>
    <w:p w14:paraId="32A6E33D" w14:textId="77777777" w:rsidR="00D03797" w:rsidRPr="006B253B" w:rsidRDefault="00D03797" w:rsidP="00D03797">
      <w:pPr>
        <w:jc w:val="center"/>
      </w:pPr>
      <w:r w:rsidRPr="006B253B">
        <w:t>Figura 4</w:t>
      </w:r>
    </w:p>
    <w:p w14:paraId="47687573" w14:textId="77777777" w:rsidR="00D03797" w:rsidRPr="006B253B" w:rsidRDefault="00D03797" w:rsidP="00D03797"/>
    <w:p w14:paraId="0D6E91E6" w14:textId="77777777" w:rsidR="00D03797" w:rsidRPr="006B253B" w:rsidRDefault="00D03797" w:rsidP="00D03797">
      <w:pPr>
        <w:numPr>
          <w:ilvl w:val="0"/>
          <w:numId w:val="18"/>
        </w:numPr>
        <w:tabs>
          <w:tab w:val="left" w:pos="567"/>
        </w:tabs>
      </w:pPr>
      <w:r w:rsidRPr="006B253B">
        <w:t>Injetta il-mediċina kollha billi tagħfas il-planġer ’l isfel sakemm ir-ras tal-planġer tkun qiegħda bejn il-ġwienaħ li jipproteġu l-labra (ara Figura 5)</w:t>
      </w:r>
    </w:p>
    <w:p w14:paraId="65DFE537" w14:textId="77777777" w:rsidR="00D03797" w:rsidRPr="006B253B" w:rsidRDefault="00D03797" w:rsidP="00D03797">
      <w:r w:rsidRPr="006B253B">
        <w:rPr>
          <w:noProof/>
          <w:lang w:val="en-IN" w:eastAsia="en-IN"/>
        </w:rPr>
        <mc:AlternateContent>
          <mc:Choice Requires="wps">
            <w:drawing>
              <wp:anchor distT="45720" distB="45720" distL="114300" distR="114300" simplePos="0" relativeHeight="251691008" behindDoc="0" locked="0" layoutInCell="1" allowOverlap="1" wp14:anchorId="1C31E359" wp14:editId="40EB8DD8">
                <wp:simplePos x="0" y="0"/>
                <wp:positionH relativeFrom="column">
                  <wp:posOffset>2124075</wp:posOffset>
                </wp:positionH>
                <wp:positionV relativeFrom="paragraph">
                  <wp:posOffset>149860</wp:posOffset>
                </wp:positionV>
                <wp:extent cx="1052513" cy="1404620"/>
                <wp:effectExtent l="0" t="0" r="0" b="0"/>
                <wp:wrapNone/>
                <wp:docPr id="809077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6E5DBAF2" w14:textId="77777777" w:rsidR="00D03797" w:rsidRDefault="00D03797" w:rsidP="00D03797">
                            <w:pPr>
                              <w:rPr>
                                <w:b/>
                                <w:bCs/>
                                <w:sz w:val="14"/>
                                <w:szCs w:val="14"/>
                              </w:rPr>
                            </w:pPr>
                            <w:r w:rsidRPr="00D81CB3">
                              <w:rPr>
                                <w:b/>
                                <w:bCs/>
                                <w:sz w:val="14"/>
                                <w:szCs w:val="14"/>
                              </w:rPr>
                              <w:t>ĠWEJNAĦ</w:t>
                            </w:r>
                          </w:p>
                          <w:p w14:paraId="1CD9D718" w14:textId="77777777" w:rsidR="00D03797" w:rsidRDefault="00D03797" w:rsidP="00D03797">
                            <w:pPr>
                              <w:rPr>
                                <w:b/>
                                <w:bCs/>
                                <w:sz w:val="14"/>
                                <w:szCs w:val="14"/>
                              </w:rPr>
                            </w:pPr>
                            <w:r w:rsidRPr="00D81CB3">
                              <w:rPr>
                                <w:b/>
                                <w:bCs/>
                                <w:sz w:val="14"/>
                                <w:szCs w:val="14"/>
                              </w:rPr>
                              <w:t>TAL-PROTEZZJONI</w:t>
                            </w:r>
                          </w:p>
                          <w:p w14:paraId="6C1D6CE3" w14:textId="77777777" w:rsidR="00D03797" w:rsidRPr="00D81CB3" w:rsidRDefault="00D03797" w:rsidP="00D03797">
                            <w:pPr>
                              <w:rPr>
                                <w:b/>
                                <w:bCs/>
                                <w:sz w:val="14"/>
                                <w:szCs w:val="14"/>
                              </w:rPr>
                            </w:pPr>
                            <w:r w:rsidRPr="00D81CB3">
                              <w:rPr>
                                <w:b/>
                                <w:bCs/>
                                <w:sz w:val="14"/>
                                <w:szCs w:val="14"/>
                              </w:rPr>
                              <w:t>TAL-LABRA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1C31E359" id="_x0000_s1035" type="#_x0000_t202" style="position:absolute;margin-left:167.25pt;margin-top:11.8pt;width:82.9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9KAIAACsEAAAOAAAAZHJzL2Uyb0RvYy54bWysU9uO2yAQfa/Uf0C8N7azyW5ixVlts01V&#10;aXuRdvsBGOMYFRgKJHb69R1wkkbbt6o8IGCGw5kzh9X9oBU5COclmIoWk5wSYTg00uwq+v1l+25B&#10;iQ/MNEyBERU9Ck/v12/frHpbiil0oBrhCIIYX/a2ol0ItswyzzuhmZ+AFQaDLTjNAm7dLmsc6xFd&#10;q2ya57dZD66xDrjwHk8fxyBdJ/y2FTx8bVsvAlEVRW4hzS7NdZyz9YqVO8dsJ/mJBvsHFppJg49e&#10;oB5ZYGTv5F9QWnIHHtow4aAzaFvJRaoBqynyV9U8d8yKVAuK4+1FJv//YPmXwzdHZFPRRb7M7+4W&#10;N0tKDNPYqhcxBPIeBjKNKvXWl5j8bDE9DHiM3U4Ve/sE/IcnBjYdMzvx4Bz0nWANsizizezq6ojj&#10;I0jdf4YGn2H7AAloaJ2OEqIoBNGxW8dLhyIVHp/M59N5cUMJx1gxy2e309TDjJXn69b58FGAJnFR&#10;UYcWSPDs8ORDpMPKc0p8zYOSzVYqlTZuV2+UIweGdtmmkSp4laYM6Su6RCoJ2UC8n5ykZUA7K6mj&#10;nnGMBotyfDBNSglMqnGNTJQ56RMlGcUJQz2khizPstfQHFEwB6N78bfhogP3i5IenVtR/3PPnKBE&#10;fTIo+rKYzaLV02Y2v0OFiLuO1NcRZjhCVTRQMi43IX2PJId9wOZsZZItdnFkcqKMjkxqnn5PtPz1&#10;PmX9+ePr3wAAAP//AwBQSwMEFAAGAAgAAAAhAJFMbWDfAAAACgEAAA8AAABkcnMvZG93bnJldi54&#10;bWxMj8FOwzAMhu9IvENkJG4sYW2nqTSdJiYuHJAYSHDMGrepSJwqybry9oQTHG1/+v39zW5xls0Y&#10;4uhJwv1KAEPqvB5pkPD+9nS3BRaTIq2sJ5TwjRF27fVVo2rtL/SK8zENLIdQrJUEk9JUcx47g07F&#10;lZ+Q8q33wamUxzBwHdQlhzvL10JsuFMj5Q9GTfhosPs6np2ED2dGfQgvn7228+G531fTEiYpb2+W&#10;/QOwhEv6g+FXP6tDm51O/kw6MiuhKMoqoxLWxQZYBiohCmCnvCjLLfC24f8rtD8AAAD//wMAUEsB&#10;Ai0AFAAGAAgAAAAhALaDOJL+AAAA4QEAABMAAAAAAAAAAAAAAAAAAAAAAFtDb250ZW50X1R5cGVz&#10;XS54bWxQSwECLQAUAAYACAAAACEAOP0h/9YAAACUAQAACwAAAAAAAAAAAAAAAAAvAQAAX3JlbHMv&#10;LnJlbHNQSwECLQAUAAYACAAAACEAWp/ivSgCAAArBAAADgAAAAAAAAAAAAAAAAAuAgAAZHJzL2Uy&#10;b0RvYy54bWxQSwECLQAUAAYACAAAACEAkUxtYN8AAAAKAQAADwAAAAAAAAAAAAAAAACCBAAAZHJz&#10;L2Rvd25yZXYueG1sUEsFBgAAAAAEAAQA8wAAAI4FAAAAAA==&#10;" stroked="f">
                <v:textbox style="mso-fit-shape-to-text:t">
                  <w:txbxContent>
                    <w:p w14:paraId="6E5DBAF2" w14:textId="77777777" w:rsidR="00D03797" w:rsidRDefault="00D03797" w:rsidP="00D03797">
                      <w:pPr>
                        <w:rPr>
                          <w:b/>
                          <w:bCs/>
                          <w:sz w:val="14"/>
                          <w:szCs w:val="14"/>
                        </w:rPr>
                      </w:pPr>
                      <w:r w:rsidRPr="00D81CB3">
                        <w:rPr>
                          <w:b/>
                          <w:bCs/>
                          <w:sz w:val="14"/>
                          <w:szCs w:val="14"/>
                        </w:rPr>
                        <w:t>ĠWEJNAĦ</w:t>
                      </w:r>
                    </w:p>
                    <w:p w14:paraId="1CD9D718" w14:textId="77777777" w:rsidR="00D03797" w:rsidRDefault="00D03797" w:rsidP="00D03797">
                      <w:pPr>
                        <w:rPr>
                          <w:b/>
                          <w:bCs/>
                          <w:sz w:val="14"/>
                          <w:szCs w:val="14"/>
                        </w:rPr>
                      </w:pPr>
                      <w:r w:rsidRPr="00D81CB3">
                        <w:rPr>
                          <w:b/>
                          <w:bCs/>
                          <w:sz w:val="14"/>
                          <w:szCs w:val="14"/>
                        </w:rPr>
                        <w:t>TAL-PROTEZZJONI</w:t>
                      </w:r>
                    </w:p>
                    <w:p w14:paraId="6C1D6CE3" w14:textId="77777777" w:rsidR="00D03797" w:rsidRPr="00D81CB3" w:rsidRDefault="00D03797" w:rsidP="00D03797">
                      <w:pPr>
                        <w:rPr>
                          <w:b/>
                          <w:bCs/>
                          <w:sz w:val="14"/>
                          <w:szCs w:val="14"/>
                        </w:rPr>
                      </w:pPr>
                      <w:r w:rsidRPr="00D81CB3">
                        <w:rPr>
                          <w:b/>
                          <w:bCs/>
                          <w:sz w:val="14"/>
                          <w:szCs w:val="14"/>
                        </w:rPr>
                        <w:t>TAL-LABRA</w:t>
                      </w:r>
                    </w:p>
                  </w:txbxContent>
                </v:textbox>
              </v:shape>
            </w:pict>
          </mc:Fallback>
        </mc:AlternateContent>
      </w:r>
    </w:p>
    <w:p w14:paraId="596965D1" w14:textId="77777777" w:rsidR="00D03797" w:rsidRPr="006B253B" w:rsidRDefault="00D03797" w:rsidP="00D03797">
      <w:pPr>
        <w:pStyle w:val="ListParagraph"/>
        <w:keepNext/>
        <w:tabs>
          <w:tab w:val="clear" w:pos="567"/>
        </w:tabs>
        <w:ind w:left="567"/>
      </w:pPr>
      <w:r w:rsidRPr="006B253B">
        <w:rPr>
          <w:noProof/>
          <w:lang w:val="en-IN" w:eastAsia="en-IN"/>
        </w:rPr>
        <w:drawing>
          <wp:anchor distT="0" distB="0" distL="0" distR="0" simplePos="0" relativeHeight="251689984" behindDoc="1" locked="0" layoutInCell="1" allowOverlap="1" wp14:anchorId="27AD805F" wp14:editId="46227B60">
            <wp:simplePos x="0" y="0"/>
            <wp:positionH relativeFrom="page">
              <wp:posOffset>2883139</wp:posOffset>
            </wp:positionH>
            <wp:positionV relativeFrom="paragraph">
              <wp:posOffset>162560</wp:posOffset>
            </wp:positionV>
            <wp:extent cx="1685899" cy="1785747"/>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5" cstate="print"/>
                    <a:stretch>
                      <a:fillRect/>
                    </a:stretch>
                  </pic:blipFill>
                  <pic:spPr>
                    <a:xfrm>
                      <a:off x="0" y="0"/>
                      <a:ext cx="1685899" cy="1785747"/>
                    </a:xfrm>
                    <a:prstGeom prst="rect">
                      <a:avLst/>
                    </a:prstGeom>
                  </pic:spPr>
                </pic:pic>
              </a:graphicData>
            </a:graphic>
          </wp:anchor>
        </w:drawing>
      </w:r>
    </w:p>
    <w:p w14:paraId="3B73DFEA" w14:textId="77777777" w:rsidR="00D03797" w:rsidRPr="006B253B" w:rsidRDefault="00D03797" w:rsidP="00D03797">
      <w:pPr>
        <w:pStyle w:val="ListParagraph"/>
        <w:keepNext/>
        <w:tabs>
          <w:tab w:val="clear" w:pos="567"/>
        </w:tabs>
        <w:ind w:left="567"/>
      </w:pPr>
    </w:p>
    <w:p w14:paraId="6761D771" w14:textId="77777777" w:rsidR="00D03797" w:rsidRPr="006B253B" w:rsidRDefault="00D03797" w:rsidP="00D03797">
      <w:pPr>
        <w:pStyle w:val="ListParagraph"/>
        <w:tabs>
          <w:tab w:val="clear" w:pos="567"/>
        </w:tabs>
        <w:ind w:left="567"/>
        <w:jc w:val="center"/>
      </w:pPr>
      <w:r w:rsidRPr="006B253B">
        <w:t>Figura 5</w:t>
      </w:r>
    </w:p>
    <w:p w14:paraId="2F92F62C" w14:textId="77777777" w:rsidR="00D03797" w:rsidRPr="006B253B" w:rsidRDefault="00D03797" w:rsidP="00D03797">
      <w:pPr>
        <w:pStyle w:val="ListParagraph"/>
        <w:tabs>
          <w:tab w:val="clear" w:pos="567"/>
        </w:tabs>
        <w:ind w:left="567"/>
        <w:jc w:val="center"/>
      </w:pPr>
    </w:p>
    <w:p w14:paraId="33FAD3F2" w14:textId="77777777" w:rsidR="00D03797" w:rsidRPr="006B253B" w:rsidRDefault="00D03797" w:rsidP="00D03797">
      <w:pPr>
        <w:numPr>
          <w:ilvl w:val="0"/>
          <w:numId w:val="18"/>
        </w:numPr>
        <w:tabs>
          <w:tab w:val="left" w:pos="567"/>
        </w:tabs>
      </w:pPr>
      <w:r w:rsidRPr="006B253B">
        <w:rPr>
          <w:bCs/>
        </w:rPr>
        <w:t>Meta l-planġer jingħafas ’l isfel kemm jista’ jkun, kompli agħfas ir-ras tal-planġer, oħroġ il-labra ’l barra u erħi l-ġilda (ara Figura 6)</w:t>
      </w:r>
    </w:p>
    <w:p w14:paraId="38A1BC36" w14:textId="77777777" w:rsidR="00D03797" w:rsidRPr="006B253B" w:rsidRDefault="00D03797" w:rsidP="00D03797"/>
    <w:p w14:paraId="2FBE4088" w14:textId="77777777" w:rsidR="00D03797" w:rsidRPr="006B253B" w:rsidRDefault="00D03797" w:rsidP="00D03797">
      <w:pPr>
        <w:keepNext/>
        <w:jc w:val="center"/>
      </w:pPr>
      <w:r w:rsidRPr="006B253B">
        <w:rPr>
          <w:noProof/>
          <w:sz w:val="20"/>
          <w:lang w:val="en-IN" w:eastAsia="en-IN"/>
        </w:rPr>
        <w:drawing>
          <wp:inline distT="0" distB="0" distL="0" distR="0" wp14:anchorId="33E3FAED" wp14:editId="4C1E22E6">
            <wp:extent cx="2013922" cy="143751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6" cstate="print"/>
                    <a:stretch>
                      <a:fillRect/>
                    </a:stretch>
                  </pic:blipFill>
                  <pic:spPr>
                    <a:xfrm>
                      <a:off x="0" y="0"/>
                      <a:ext cx="2013922" cy="1437513"/>
                    </a:xfrm>
                    <a:prstGeom prst="rect">
                      <a:avLst/>
                    </a:prstGeom>
                  </pic:spPr>
                </pic:pic>
              </a:graphicData>
            </a:graphic>
          </wp:inline>
        </w:drawing>
      </w:r>
    </w:p>
    <w:p w14:paraId="30BE5DE0" w14:textId="77777777" w:rsidR="00D03797" w:rsidRPr="006B253B" w:rsidRDefault="00D03797" w:rsidP="00D03797">
      <w:pPr>
        <w:jc w:val="center"/>
      </w:pPr>
      <w:r w:rsidRPr="006B253B">
        <w:t>Figura 6</w:t>
      </w:r>
    </w:p>
    <w:p w14:paraId="12242442" w14:textId="77777777" w:rsidR="00D03797" w:rsidRPr="006B253B" w:rsidRDefault="00D03797" w:rsidP="00D03797"/>
    <w:p w14:paraId="0F8FAF34" w14:textId="77777777" w:rsidR="00D03797" w:rsidRPr="006B253B" w:rsidRDefault="00D03797" w:rsidP="00D03797">
      <w:pPr>
        <w:numPr>
          <w:ilvl w:val="0"/>
          <w:numId w:val="18"/>
        </w:numPr>
        <w:tabs>
          <w:tab w:val="left" w:pos="567"/>
        </w:tabs>
      </w:pPr>
      <w:r w:rsidRPr="006B253B">
        <w:rPr>
          <w:bCs/>
        </w:rPr>
        <w:t>Bil-mod neħħi s-saba’ l-kbir minn fuq ir-ras tal-planġer biex tħalli s-siringa vojta timxi lura sakemm il-labra kollha titgħatta bil-protezzjoni tal-labra, kif muri permezz tal-Figura 7:</w:t>
      </w:r>
    </w:p>
    <w:p w14:paraId="16410C59" w14:textId="77777777" w:rsidR="00D03797" w:rsidRPr="006B253B" w:rsidRDefault="00D03797" w:rsidP="00D03797">
      <w:pPr>
        <w:tabs>
          <w:tab w:val="clear" w:pos="567"/>
        </w:tabs>
        <w:rPr>
          <w:bCs/>
        </w:rPr>
      </w:pPr>
    </w:p>
    <w:p w14:paraId="58837D7C" w14:textId="77777777" w:rsidR="00D03797" w:rsidRPr="006B253B" w:rsidRDefault="00D03797" w:rsidP="00D03797">
      <w:pPr>
        <w:tabs>
          <w:tab w:val="clear" w:pos="567"/>
        </w:tabs>
      </w:pPr>
      <w:r w:rsidRPr="006B253B">
        <w:rPr>
          <w:noProof/>
          <w:lang w:val="en-IN" w:eastAsia="en-IN"/>
        </w:rPr>
        <w:drawing>
          <wp:anchor distT="0" distB="0" distL="0" distR="0" simplePos="0" relativeHeight="251662336" behindDoc="1" locked="0" layoutInCell="1" allowOverlap="1" wp14:anchorId="3B2DB25D" wp14:editId="63206756">
            <wp:simplePos x="0" y="0"/>
            <wp:positionH relativeFrom="page">
              <wp:posOffset>2457626</wp:posOffset>
            </wp:positionH>
            <wp:positionV relativeFrom="paragraph">
              <wp:posOffset>162560</wp:posOffset>
            </wp:positionV>
            <wp:extent cx="2801171" cy="1336166"/>
            <wp:effectExtent l="0" t="0" r="0" b="0"/>
            <wp:wrapTopAndBottom/>
            <wp:docPr id="68938472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7" cstate="print"/>
                    <a:stretch>
                      <a:fillRect/>
                    </a:stretch>
                  </pic:blipFill>
                  <pic:spPr>
                    <a:xfrm>
                      <a:off x="0" y="0"/>
                      <a:ext cx="2801171" cy="1336166"/>
                    </a:xfrm>
                    <a:prstGeom prst="rect">
                      <a:avLst/>
                    </a:prstGeom>
                  </pic:spPr>
                </pic:pic>
              </a:graphicData>
            </a:graphic>
          </wp:anchor>
        </w:drawing>
      </w:r>
    </w:p>
    <w:p w14:paraId="4771DF01" w14:textId="77777777" w:rsidR="00D03797" w:rsidRPr="006B253B" w:rsidRDefault="00D03797" w:rsidP="00D03797">
      <w:pPr>
        <w:jc w:val="center"/>
      </w:pPr>
      <w:r w:rsidRPr="006B253B">
        <w:t>Figura 7</w:t>
      </w:r>
    </w:p>
    <w:p w14:paraId="768504D9" w14:textId="77777777" w:rsidR="00D03797" w:rsidRPr="006B253B" w:rsidRDefault="00D03797" w:rsidP="00D03797"/>
    <w:p w14:paraId="6817F0B7" w14:textId="77777777" w:rsidR="00D03797" w:rsidRPr="006B253B" w:rsidRDefault="00D03797" w:rsidP="00D03797">
      <w:pPr>
        <w:keepNext/>
        <w:tabs>
          <w:tab w:val="clear" w:pos="567"/>
        </w:tabs>
        <w:autoSpaceDE w:val="0"/>
      </w:pPr>
      <w:r w:rsidRPr="006B253B">
        <w:rPr>
          <w:b/>
          <w:bCs/>
        </w:rPr>
        <w:t>5. Wara l-injezzjoni:</w:t>
      </w:r>
    </w:p>
    <w:p w14:paraId="797A8E4B" w14:textId="77777777" w:rsidR="00D03797" w:rsidRPr="006B253B" w:rsidRDefault="00D03797" w:rsidP="00D03797">
      <w:pPr>
        <w:numPr>
          <w:ilvl w:val="0"/>
          <w:numId w:val="18"/>
        </w:numPr>
        <w:tabs>
          <w:tab w:val="left" w:pos="567"/>
        </w:tabs>
        <w:rPr>
          <w:szCs w:val="22"/>
        </w:rPr>
      </w:pPr>
      <w:r w:rsidRPr="006B253B">
        <w:t>Agħfas garża mxarrba bl-antisettiku fuq il-post tal-injezzjoni għal ftit sekondi wara l-injezzjoni.</w:t>
      </w:r>
    </w:p>
    <w:p w14:paraId="6DB1D013" w14:textId="77777777" w:rsidR="00D03797" w:rsidRPr="006B253B" w:rsidRDefault="00D03797" w:rsidP="00D03797">
      <w:pPr>
        <w:numPr>
          <w:ilvl w:val="0"/>
          <w:numId w:val="18"/>
        </w:numPr>
        <w:tabs>
          <w:tab w:val="left" w:pos="567"/>
        </w:tabs>
        <w:rPr>
          <w:szCs w:val="22"/>
        </w:rPr>
      </w:pPr>
      <w:r w:rsidRPr="006B253B">
        <w:rPr>
          <w:szCs w:val="22"/>
        </w:rPr>
        <w:t>Jista’ jkun hemm xi ftit demm jew likwidu fis-sit tal-injezzjoni. Dan huwa normali.</w:t>
      </w:r>
    </w:p>
    <w:p w14:paraId="59885A6B" w14:textId="77777777" w:rsidR="00D03797" w:rsidRPr="006B253B" w:rsidRDefault="00D03797" w:rsidP="00D03797">
      <w:pPr>
        <w:numPr>
          <w:ilvl w:val="0"/>
          <w:numId w:val="18"/>
        </w:numPr>
        <w:tabs>
          <w:tab w:val="left" w:pos="567"/>
        </w:tabs>
        <w:rPr>
          <w:szCs w:val="22"/>
        </w:rPr>
      </w:pPr>
      <w:r w:rsidRPr="006B253B">
        <w:rPr>
          <w:szCs w:val="22"/>
        </w:rPr>
        <w:t>Tista’ tagħfas it-tajjara jew il-garża fuq il-post tal-injezzjoni u żżommha magħfusa għal 10 sekondi.</w:t>
      </w:r>
    </w:p>
    <w:p w14:paraId="5F019BE7" w14:textId="77777777" w:rsidR="00D03797" w:rsidRPr="006B253B" w:rsidRDefault="00D03797" w:rsidP="00D03797">
      <w:pPr>
        <w:numPr>
          <w:ilvl w:val="0"/>
          <w:numId w:val="18"/>
        </w:numPr>
        <w:tabs>
          <w:tab w:val="left" w:pos="567"/>
        </w:tabs>
      </w:pPr>
      <w:r w:rsidRPr="006B253B">
        <w:rPr>
          <w:szCs w:val="22"/>
        </w:rPr>
        <w:t>Togħrokx il-ġilda fis-sit tal-injezzjoni. Inti tista’ tgħatti il-post tal-injezzjoni bi stikka żgħira, jekk ikun hemm bżonn.</w:t>
      </w:r>
    </w:p>
    <w:p w14:paraId="5BC6CF5F" w14:textId="77777777" w:rsidR="00D03797" w:rsidRPr="006B253B" w:rsidRDefault="00D03797" w:rsidP="00D03797"/>
    <w:p w14:paraId="750E6346" w14:textId="77777777" w:rsidR="00D03797" w:rsidRPr="006B253B" w:rsidRDefault="00D03797" w:rsidP="00D03797">
      <w:pPr>
        <w:keepNext/>
        <w:tabs>
          <w:tab w:val="clear" w:pos="567"/>
        </w:tabs>
        <w:autoSpaceDE w:val="0"/>
      </w:pPr>
      <w:r w:rsidRPr="006B253B">
        <w:rPr>
          <w:b/>
          <w:bCs/>
        </w:rPr>
        <w:t>6. Rimi:</w:t>
      </w:r>
    </w:p>
    <w:p w14:paraId="4403669F" w14:textId="77777777" w:rsidR="00D03797" w:rsidRPr="006B253B" w:rsidRDefault="00D03797" w:rsidP="00D03797">
      <w:pPr>
        <w:numPr>
          <w:ilvl w:val="0"/>
          <w:numId w:val="18"/>
        </w:numPr>
        <w:tabs>
          <w:tab w:val="left" w:pos="567"/>
        </w:tabs>
        <w:autoSpaceDE w:val="0"/>
      </w:pPr>
      <w:r w:rsidRPr="006B253B">
        <w:t>Siringi użati għandhom jitpoġġew f’kontenitur li ma jittaqqabx, bħal kontenitur apposta għal oġġetti li għandhom xifer jew ponta (ara Figura 8). Qatt terġa’ tuża siringa ġa` użata, għas-sigurtà u s-saħħa tiegħek, u s-sigurtà ta’ ħaddiehor. Armi l-kontenitur apposta għal oġġetti li għandhom xifer jew ponta skont il-liġijiet lokali</w:t>
      </w:r>
    </w:p>
    <w:p w14:paraId="5184B4B5" w14:textId="77777777" w:rsidR="00D03797" w:rsidRPr="006B253B" w:rsidRDefault="00D03797" w:rsidP="00D03797">
      <w:pPr>
        <w:numPr>
          <w:ilvl w:val="0"/>
          <w:numId w:val="18"/>
        </w:numPr>
        <w:tabs>
          <w:tab w:val="left" w:pos="567"/>
        </w:tabs>
        <w:autoSpaceDE w:val="0"/>
      </w:pPr>
      <w:r w:rsidRPr="006B253B">
        <w:rPr>
          <w:noProof/>
          <w:lang w:val="en-IN" w:eastAsia="en-IN"/>
        </w:rPr>
        <w:drawing>
          <wp:anchor distT="0" distB="0" distL="0" distR="0" simplePos="0" relativeHeight="251663360" behindDoc="1" locked="0" layoutInCell="1" allowOverlap="1" wp14:anchorId="6D292801" wp14:editId="5EF09F6E">
            <wp:simplePos x="0" y="0"/>
            <wp:positionH relativeFrom="page">
              <wp:posOffset>3643523</wp:posOffset>
            </wp:positionH>
            <wp:positionV relativeFrom="paragraph">
              <wp:posOffset>252095</wp:posOffset>
            </wp:positionV>
            <wp:extent cx="671272" cy="2332863"/>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8" cstate="print"/>
                    <a:stretch>
                      <a:fillRect/>
                    </a:stretch>
                  </pic:blipFill>
                  <pic:spPr>
                    <a:xfrm>
                      <a:off x="0" y="0"/>
                      <a:ext cx="671272" cy="2332863"/>
                    </a:xfrm>
                    <a:prstGeom prst="rect">
                      <a:avLst/>
                    </a:prstGeom>
                  </pic:spPr>
                </pic:pic>
              </a:graphicData>
            </a:graphic>
          </wp:anchor>
        </w:drawing>
      </w:r>
      <w:r w:rsidRPr="006B253B">
        <w:t>Gareż antisettiċi u provvisti oħra jistgħu jintremew mal-iskart.</w:t>
      </w:r>
    </w:p>
    <w:p w14:paraId="6B156083" w14:textId="77777777" w:rsidR="00D03797" w:rsidRPr="006B253B" w:rsidRDefault="00D03797" w:rsidP="00D03797">
      <w:pPr>
        <w:tabs>
          <w:tab w:val="clear" w:pos="567"/>
        </w:tabs>
        <w:autoSpaceDE w:val="0"/>
        <w:ind w:left="567"/>
        <w:jc w:val="center"/>
      </w:pPr>
      <w:r w:rsidRPr="006B253B">
        <w:t>Figura 8</w:t>
      </w:r>
    </w:p>
    <w:p w14:paraId="2E247CD9" w14:textId="77777777" w:rsidR="00D03797" w:rsidRPr="006B253B" w:rsidRDefault="00D03797" w:rsidP="00D03797">
      <w:pPr>
        <w:tabs>
          <w:tab w:val="clear" w:pos="567"/>
        </w:tabs>
        <w:suppressAutoHyphens w:val="0"/>
      </w:pPr>
      <w:r w:rsidRPr="006B253B">
        <w:br w:type="page"/>
      </w:r>
    </w:p>
    <w:p w14:paraId="48D66307" w14:textId="77777777" w:rsidR="00D03797" w:rsidRPr="006B253B" w:rsidRDefault="00D03797" w:rsidP="00D03797">
      <w:pPr>
        <w:jc w:val="center"/>
        <w:rPr>
          <w:b/>
        </w:rPr>
      </w:pPr>
      <w:r w:rsidRPr="006B253B">
        <w:rPr>
          <w:b/>
        </w:rPr>
        <w:t>Fuljett ta’ tagħrif: Informazzjoni għall-utent</w:t>
      </w:r>
    </w:p>
    <w:p w14:paraId="63A1E758" w14:textId="77777777" w:rsidR="00D03797" w:rsidRPr="006B253B" w:rsidRDefault="00D03797" w:rsidP="00D03797">
      <w:pPr>
        <w:tabs>
          <w:tab w:val="clear" w:pos="567"/>
        </w:tabs>
        <w:jc w:val="center"/>
        <w:rPr>
          <w:b/>
        </w:rPr>
      </w:pPr>
    </w:p>
    <w:p w14:paraId="55351912" w14:textId="77777777" w:rsidR="00D03797" w:rsidRPr="006B253B" w:rsidRDefault="00D03797" w:rsidP="00D03797">
      <w:pPr>
        <w:tabs>
          <w:tab w:val="clear" w:pos="567"/>
        </w:tabs>
        <w:jc w:val="center"/>
      </w:pPr>
      <w:r w:rsidRPr="006B253B">
        <w:rPr>
          <w:b/>
          <w:bCs/>
        </w:rPr>
        <w:t>IMULDOSA 90 mg soluzzjoni għall-injezzjoni f’siringa mimlija għal-lest</w:t>
      </w:r>
    </w:p>
    <w:p w14:paraId="710FBC46" w14:textId="77777777" w:rsidR="00D03797" w:rsidRPr="006B253B" w:rsidRDefault="00D03797" w:rsidP="00D03797">
      <w:pPr>
        <w:tabs>
          <w:tab w:val="clear" w:pos="567"/>
        </w:tabs>
        <w:jc w:val="center"/>
      </w:pPr>
      <w:r w:rsidRPr="006B253B">
        <w:t>ustekinumab</w:t>
      </w:r>
    </w:p>
    <w:p w14:paraId="03B6C97C" w14:textId="77777777" w:rsidR="00D03797" w:rsidRPr="006B253B" w:rsidRDefault="00D03797" w:rsidP="00D03797">
      <w:pPr>
        <w:tabs>
          <w:tab w:val="clear" w:pos="567"/>
        </w:tabs>
        <w:jc w:val="center"/>
      </w:pPr>
    </w:p>
    <w:p w14:paraId="165C5DDC" w14:textId="77777777" w:rsidR="00D03797" w:rsidRPr="006B253B" w:rsidRDefault="00D03797" w:rsidP="00D03797">
      <w:pPr>
        <w:keepNext/>
        <w:tabs>
          <w:tab w:val="clear" w:pos="567"/>
        </w:tabs>
        <w:rPr>
          <w:b/>
        </w:rPr>
      </w:pPr>
      <w:r w:rsidRPr="006B253B">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70898328" w14:textId="77777777" w:rsidR="00D03797" w:rsidRPr="006B253B" w:rsidRDefault="00D03797" w:rsidP="00D03797">
      <w:pPr>
        <w:tabs>
          <w:tab w:val="clear" w:pos="567"/>
        </w:tabs>
        <w:jc w:val="center"/>
      </w:pPr>
    </w:p>
    <w:p w14:paraId="6679853F" w14:textId="77777777" w:rsidR="00D03797" w:rsidRPr="006B253B" w:rsidRDefault="00D03797" w:rsidP="00D03797">
      <w:pPr>
        <w:keepNext/>
        <w:tabs>
          <w:tab w:val="clear" w:pos="567"/>
        </w:tabs>
        <w:rPr>
          <w:b/>
        </w:rPr>
      </w:pPr>
      <w:r w:rsidRPr="006B253B">
        <w:rPr>
          <w:b/>
        </w:rPr>
        <w:t>Aqra sew dan il-fuljett kollu qabel tibda tuża din il-mediċina peress li fih informazzjoni importanti għalik.</w:t>
      </w:r>
    </w:p>
    <w:p w14:paraId="5EF9BB7E" w14:textId="77777777" w:rsidR="00D03797" w:rsidRPr="006B253B" w:rsidRDefault="00D03797" w:rsidP="00D03797">
      <w:pPr>
        <w:keepNext/>
        <w:widowControl w:val="0"/>
        <w:rPr>
          <w:b/>
        </w:rPr>
      </w:pPr>
    </w:p>
    <w:p w14:paraId="2D9AC969" w14:textId="77777777" w:rsidR="00D03797" w:rsidRPr="006B253B" w:rsidRDefault="00D03797" w:rsidP="00D03797">
      <w:pPr>
        <w:keepNext/>
        <w:widowControl w:val="0"/>
      </w:pPr>
      <w:r w:rsidRPr="006B253B">
        <w:rPr>
          <w:b/>
        </w:rPr>
        <w:t>Dan il-fuljett inkiteb għall-persuna li qed tieħu l-mediċina. Jekk inti l-ġenitur jew il-persuna li tieħu ħsieb u li se tagħti IMULDOSA lit-tifel/tifla, jekk jogħġbok aqra din l-informazzjoni b’attenzjoni.</w:t>
      </w:r>
    </w:p>
    <w:p w14:paraId="262D858E" w14:textId="77777777" w:rsidR="00D03797" w:rsidRPr="006B253B" w:rsidRDefault="00D03797" w:rsidP="00D03797">
      <w:pPr>
        <w:keepNext/>
        <w:tabs>
          <w:tab w:val="clear" w:pos="567"/>
        </w:tabs>
      </w:pPr>
    </w:p>
    <w:p w14:paraId="3B696C35" w14:textId="77777777" w:rsidR="00D03797" w:rsidRPr="006B253B" w:rsidRDefault="00D03797" w:rsidP="00D03797">
      <w:pPr>
        <w:numPr>
          <w:ilvl w:val="0"/>
          <w:numId w:val="12"/>
        </w:numPr>
        <w:tabs>
          <w:tab w:val="clear" w:pos="0"/>
          <w:tab w:val="num" w:pos="567"/>
        </w:tabs>
        <w:ind w:left="567" w:hanging="567"/>
      </w:pPr>
      <w:r w:rsidRPr="006B253B">
        <w:t>Żomm dan il-fuljett. Jista’ jkollok bżonn terġa’ taqrah.</w:t>
      </w:r>
    </w:p>
    <w:p w14:paraId="5668FC01" w14:textId="77777777" w:rsidR="00D03797" w:rsidRPr="006B253B" w:rsidRDefault="00D03797" w:rsidP="00D03797">
      <w:pPr>
        <w:numPr>
          <w:ilvl w:val="0"/>
          <w:numId w:val="12"/>
        </w:numPr>
        <w:tabs>
          <w:tab w:val="clear" w:pos="0"/>
          <w:tab w:val="num" w:pos="567"/>
        </w:tabs>
        <w:ind w:left="567" w:hanging="567"/>
      </w:pPr>
      <w:r w:rsidRPr="006B253B">
        <w:t>Jekk ikollok aktar mistoqsijiet, staqsi lit-tabib jew lill-ispiżjar tiegħek.</w:t>
      </w:r>
    </w:p>
    <w:p w14:paraId="14988889" w14:textId="77777777" w:rsidR="00D03797" w:rsidRPr="006B253B" w:rsidRDefault="00D03797" w:rsidP="00D03797">
      <w:pPr>
        <w:numPr>
          <w:ilvl w:val="0"/>
          <w:numId w:val="12"/>
        </w:numPr>
        <w:tabs>
          <w:tab w:val="clear" w:pos="0"/>
          <w:tab w:val="num" w:pos="567"/>
        </w:tabs>
        <w:ind w:left="567" w:hanging="567"/>
      </w:pPr>
      <w:r w:rsidRPr="006B253B">
        <w:t>Din il-mediċina ġiet mogħtija lilek biss. M’għandekx tgħaddiha lil persuni oħra. Tista’ tagħmlilhom il-ħsara, anki jekk ikollhom l-istess sinjali ta’ mard bħal tiegħek.</w:t>
      </w:r>
    </w:p>
    <w:p w14:paraId="3ABA9EE6" w14:textId="77777777" w:rsidR="00D03797" w:rsidRPr="006B253B" w:rsidRDefault="00D03797" w:rsidP="00D03797">
      <w:pPr>
        <w:numPr>
          <w:ilvl w:val="0"/>
          <w:numId w:val="12"/>
        </w:numPr>
        <w:tabs>
          <w:tab w:val="clear" w:pos="0"/>
          <w:tab w:val="num" w:pos="567"/>
        </w:tabs>
        <w:ind w:left="567" w:hanging="567"/>
      </w:pPr>
      <w:r w:rsidRPr="006B253B">
        <w:t>Jekk ikollok xi effett sekondarju kellem lit-tabib jew lill-ispiżjar tiegħek. Dan jinkludi xi effett sekondarju possibbli li mhuwiex elenkat f’dan il-fuljett. Ara sezzjoni 4.</w:t>
      </w:r>
    </w:p>
    <w:p w14:paraId="246EC110" w14:textId="77777777" w:rsidR="00D03797" w:rsidRPr="006B253B" w:rsidRDefault="00D03797" w:rsidP="00D03797">
      <w:pPr>
        <w:tabs>
          <w:tab w:val="clear" w:pos="567"/>
        </w:tabs>
      </w:pPr>
    </w:p>
    <w:p w14:paraId="47F13EAE" w14:textId="77777777" w:rsidR="00D03797" w:rsidRPr="006B253B" w:rsidRDefault="00D03797" w:rsidP="00D03797">
      <w:pPr>
        <w:keepNext/>
        <w:tabs>
          <w:tab w:val="clear" w:pos="567"/>
        </w:tabs>
      </w:pPr>
      <w:r w:rsidRPr="006B253B">
        <w:rPr>
          <w:b/>
        </w:rPr>
        <w:t>F’dan il-fuljett:</w:t>
      </w:r>
    </w:p>
    <w:p w14:paraId="0CFE7813" w14:textId="77777777" w:rsidR="00D03797" w:rsidRPr="006B253B" w:rsidRDefault="00D03797" w:rsidP="00D03797">
      <w:pPr>
        <w:tabs>
          <w:tab w:val="clear" w:pos="567"/>
        </w:tabs>
      </w:pPr>
      <w:r w:rsidRPr="006B253B">
        <w:t>1.</w:t>
      </w:r>
      <w:r w:rsidRPr="006B253B">
        <w:tab/>
        <w:t>X’inhu IMULDOSA u għalxiex jintuża</w:t>
      </w:r>
    </w:p>
    <w:p w14:paraId="195122BB" w14:textId="77777777" w:rsidR="00D03797" w:rsidRPr="006B253B" w:rsidRDefault="00D03797" w:rsidP="00D03797">
      <w:pPr>
        <w:tabs>
          <w:tab w:val="clear" w:pos="567"/>
        </w:tabs>
      </w:pPr>
      <w:r w:rsidRPr="006B253B">
        <w:t>2.</w:t>
      </w:r>
      <w:r w:rsidRPr="006B253B">
        <w:tab/>
        <w:t>X’għandek tkun taf qabel ma tuża IMULDOSA</w:t>
      </w:r>
    </w:p>
    <w:p w14:paraId="58AE31C1" w14:textId="77777777" w:rsidR="00D03797" w:rsidRPr="006B253B" w:rsidRDefault="00D03797" w:rsidP="00D03797">
      <w:pPr>
        <w:tabs>
          <w:tab w:val="clear" w:pos="567"/>
        </w:tabs>
      </w:pPr>
      <w:r w:rsidRPr="006B253B">
        <w:t>3.</w:t>
      </w:r>
      <w:r w:rsidRPr="006B253B">
        <w:tab/>
        <w:t>Kif għandek tuża IMULDOSA</w:t>
      </w:r>
    </w:p>
    <w:p w14:paraId="2DB7A071" w14:textId="77777777" w:rsidR="00D03797" w:rsidRPr="006B253B" w:rsidRDefault="00D03797" w:rsidP="00D03797">
      <w:pPr>
        <w:tabs>
          <w:tab w:val="clear" w:pos="567"/>
        </w:tabs>
      </w:pPr>
      <w:r w:rsidRPr="006B253B">
        <w:t>4.</w:t>
      </w:r>
      <w:r w:rsidRPr="006B253B">
        <w:tab/>
        <w:t>Effetti sekondarji possibbli</w:t>
      </w:r>
    </w:p>
    <w:p w14:paraId="7892D508" w14:textId="77777777" w:rsidR="00D03797" w:rsidRPr="006B253B" w:rsidRDefault="00D03797" w:rsidP="00D03797">
      <w:pPr>
        <w:tabs>
          <w:tab w:val="clear" w:pos="567"/>
        </w:tabs>
      </w:pPr>
      <w:r w:rsidRPr="006B253B">
        <w:t>5.</w:t>
      </w:r>
      <w:r w:rsidRPr="006B253B">
        <w:tab/>
        <w:t>Kif taħżen IMULDOSA</w:t>
      </w:r>
    </w:p>
    <w:p w14:paraId="340386C6" w14:textId="77777777" w:rsidR="00D03797" w:rsidRPr="006B253B" w:rsidRDefault="00D03797" w:rsidP="00D03797">
      <w:pPr>
        <w:tabs>
          <w:tab w:val="clear" w:pos="567"/>
        </w:tabs>
      </w:pPr>
      <w:r w:rsidRPr="006B253B">
        <w:t>6.</w:t>
      </w:r>
      <w:r w:rsidRPr="006B253B">
        <w:tab/>
        <w:t>Kontenut tal-pakkett u informazzjoni oħra</w:t>
      </w:r>
    </w:p>
    <w:p w14:paraId="06561EF1" w14:textId="77777777" w:rsidR="00D03797" w:rsidRPr="006B253B" w:rsidRDefault="00D03797" w:rsidP="00D03797">
      <w:pPr>
        <w:tabs>
          <w:tab w:val="clear" w:pos="567"/>
        </w:tabs>
      </w:pPr>
    </w:p>
    <w:p w14:paraId="30EDC231" w14:textId="77777777" w:rsidR="00D03797" w:rsidRPr="006B253B" w:rsidRDefault="00D03797" w:rsidP="00D03797">
      <w:pPr>
        <w:tabs>
          <w:tab w:val="clear" w:pos="567"/>
        </w:tabs>
      </w:pPr>
    </w:p>
    <w:p w14:paraId="2C3FA5F2" w14:textId="77777777" w:rsidR="00D03797" w:rsidRPr="006B253B" w:rsidRDefault="00D03797" w:rsidP="00D03797">
      <w:pPr>
        <w:keepNext/>
        <w:ind w:left="567" w:hanging="567"/>
        <w:outlineLvl w:val="2"/>
        <w:rPr>
          <w:b/>
          <w:bCs/>
        </w:rPr>
      </w:pPr>
      <w:r w:rsidRPr="006B253B">
        <w:rPr>
          <w:b/>
          <w:bCs/>
        </w:rPr>
        <w:t>1.</w:t>
      </w:r>
      <w:r w:rsidRPr="006B253B">
        <w:rPr>
          <w:b/>
          <w:bCs/>
        </w:rPr>
        <w:tab/>
        <w:t>X’inhu IMULDOSA u għalxiex jintuża</w:t>
      </w:r>
    </w:p>
    <w:p w14:paraId="20CE0E15" w14:textId="77777777" w:rsidR="00D03797" w:rsidRPr="006B253B" w:rsidRDefault="00D03797" w:rsidP="00D03797">
      <w:pPr>
        <w:keepNext/>
      </w:pPr>
    </w:p>
    <w:p w14:paraId="1BFEF4F4" w14:textId="77777777" w:rsidR="00D03797" w:rsidRPr="006B253B" w:rsidRDefault="00D03797" w:rsidP="00D03797">
      <w:pPr>
        <w:keepNext/>
        <w:tabs>
          <w:tab w:val="clear" w:pos="567"/>
        </w:tabs>
      </w:pPr>
      <w:r w:rsidRPr="006B253B">
        <w:rPr>
          <w:b/>
          <w:bCs/>
        </w:rPr>
        <w:t>X’inhu IMULDOSA</w:t>
      </w:r>
    </w:p>
    <w:p w14:paraId="1F07E665" w14:textId="77777777" w:rsidR="00D03797" w:rsidRPr="006B253B" w:rsidRDefault="00D03797" w:rsidP="00D03797">
      <w:r w:rsidRPr="006B253B">
        <w:t>IMULDOSA fih is-sustanza attiva ‘ustekinumab’ li huwa antikorp monoklonali. Antikorpi monoklonali huma proteini li jagħrfu u jeħlu speċifikament ma’ ċerti proteini fil-ġisem.</w:t>
      </w:r>
    </w:p>
    <w:p w14:paraId="0D1E7B8C" w14:textId="77777777" w:rsidR="00D03797" w:rsidRPr="006B253B" w:rsidRDefault="00D03797" w:rsidP="00D03797"/>
    <w:p w14:paraId="65766EF1" w14:textId="77777777" w:rsidR="00D03797" w:rsidRPr="006B253B" w:rsidRDefault="00D03797" w:rsidP="00D03797">
      <w:pPr>
        <w:rPr>
          <w:b/>
          <w:bCs/>
        </w:rPr>
      </w:pPr>
      <w:r w:rsidRPr="006B253B">
        <w:t>IMULDOSA huwa wieħed minn grupp ta’ mediċini msejħa ‘immunosoppressanti’. Dawn il-mediċini jaħdmu billi jdgħajfu parti mis-sistema immuni.</w:t>
      </w:r>
    </w:p>
    <w:p w14:paraId="0B8AFF87" w14:textId="77777777" w:rsidR="00D03797" w:rsidRPr="006B253B" w:rsidRDefault="00D03797" w:rsidP="00D03797">
      <w:pPr>
        <w:rPr>
          <w:b/>
          <w:bCs/>
        </w:rPr>
      </w:pPr>
    </w:p>
    <w:p w14:paraId="6E7987B3" w14:textId="77777777" w:rsidR="00D03797" w:rsidRPr="006B253B" w:rsidRDefault="00D03797" w:rsidP="00D03797">
      <w:pPr>
        <w:keepNext/>
      </w:pPr>
      <w:r w:rsidRPr="006B253B">
        <w:rPr>
          <w:b/>
          <w:bCs/>
        </w:rPr>
        <w:t>Għalxiex jintuża IMULDOSA</w:t>
      </w:r>
    </w:p>
    <w:p w14:paraId="4757DDEE" w14:textId="77777777" w:rsidR="00D03797" w:rsidRPr="006B253B" w:rsidRDefault="00D03797" w:rsidP="00D03797">
      <w:r w:rsidRPr="006B253B">
        <w:t>IMULDOSA jintuża biex jittratta l-mard infjammatorju li ġej:</w:t>
      </w:r>
    </w:p>
    <w:p w14:paraId="10E9CFB3" w14:textId="77777777" w:rsidR="00D03797" w:rsidRPr="006B253B" w:rsidRDefault="00D03797" w:rsidP="00D03797">
      <w:pPr>
        <w:widowControl w:val="0"/>
        <w:numPr>
          <w:ilvl w:val="0"/>
          <w:numId w:val="18"/>
        </w:numPr>
        <w:tabs>
          <w:tab w:val="left" w:pos="567"/>
        </w:tabs>
      </w:pPr>
      <w:r w:rsidRPr="006B253B">
        <w:t>Psorijasi tal-plakka - fl-adulti u fit-tfal b’età ta’ 6 snin u aktar</w:t>
      </w:r>
    </w:p>
    <w:p w14:paraId="74D1D081" w14:textId="77777777" w:rsidR="00D03797" w:rsidRPr="006B253B" w:rsidRDefault="00D03797" w:rsidP="00D03797">
      <w:pPr>
        <w:widowControl w:val="0"/>
        <w:numPr>
          <w:ilvl w:val="0"/>
          <w:numId w:val="18"/>
        </w:numPr>
        <w:tabs>
          <w:tab w:val="left" w:pos="567"/>
        </w:tabs>
      </w:pPr>
      <w:r w:rsidRPr="006B253B">
        <w:t>Artrite psorjatika - fl-adulti</w:t>
      </w:r>
    </w:p>
    <w:p w14:paraId="3038D3D5" w14:textId="77777777" w:rsidR="00D03797" w:rsidRPr="006B253B" w:rsidRDefault="00D03797" w:rsidP="00D03797">
      <w:pPr>
        <w:widowControl w:val="0"/>
        <w:numPr>
          <w:ilvl w:val="0"/>
          <w:numId w:val="18"/>
        </w:numPr>
        <w:tabs>
          <w:tab w:val="left" w:pos="567"/>
        </w:tabs>
      </w:pPr>
      <w:r w:rsidRPr="006B253B">
        <w:t>Marda moderata sa severa ta’ Crohn - fl-adulti</w:t>
      </w:r>
    </w:p>
    <w:p w14:paraId="0F236CAC" w14:textId="77777777" w:rsidR="00D03797" w:rsidRPr="006B253B" w:rsidRDefault="00D03797" w:rsidP="00D03797">
      <w:pPr>
        <w:widowControl w:val="0"/>
      </w:pPr>
    </w:p>
    <w:p w14:paraId="5D0CB13D" w14:textId="77777777" w:rsidR="00D03797" w:rsidRPr="006B253B" w:rsidRDefault="00D03797" w:rsidP="00D03797">
      <w:pPr>
        <w:keepNext/>
        <w:widowControl w:val="0"/>
      </w:pPr>
      <w:r w:rsidRPr="006B253B">
        <w:rPr>
          <w:b/>
          <w:bCs/>
        </w:rPr>
        <w:t>Psorijasi tal-plakka</w:t>
      </w:r>
    </w:p>
    <w:p w14:paraId="4AF85830" w14:textId="77777777" w:rsidR="00D03797" w:rsidRPr="006B253B" w:rsidRDefault="00D03797" w:rsidP="00D03797">
      <w:r w:rsidRPr="006B253B">
        <w:t>Psorijasi bil-qoxra hi kundizzjoni tal-ġilda li tikkawża infjammazzjoni li taffettwa l-ġilda u d-dwiefer. IMULDOSA se jnaqqas l-infjammazzjoni u sinjali oħra tal-marda.</w:t>
      </w:r>
    </w:p>
    <w:p w14:paraId="345BF9E9" w14:textId="77777777" w:rsidR="00D03797" w:rsidRPr="006B253B" w:rsidRDefault="00D03797" w:rsidP="00D03797"/>
    <w:p w14:paraId="478F3CA1" w14:textId="77777777" w:rsidR="00D03797" w:rsidRPr="006B253B" w:rsidRDefault="00D03797" w:rsidP="00D03797">
      <w:r w:rsidRPr="006B253B">
        <w:t>IMULDOSA jintuża f’adulti bi psorijasi bil-qoxra minn moderata sa qawwija, li ma jistgħux jużaw ciclosporin, methotrexate jew fototerapija, jew meta dawn it-trattamenti ma ħadmux.</w:t>
      </w:r>
    </w:p>
    <w:p w14:paraId="5D15D649" w14:textId="77777777" w:rsidR="00D03797" w:rsidRPr="006B253B" w:rsidRDefault="00D03797" w:rsidP="00D03797">
      <w:pPr>
        <w:tabs>
          <w:tab w:val="clear" w:pos="567"/>
        </w:tabs>
      </w:pPr>
    </w:p>
    <w:p w14:paraId="29CA9AA5" w14:textId="77777777" w:rsidR="00D03797" w:rsidRPr="006B253B" w:rsidRDefault="00D03797" w:rsidP="00D03797">
      <w:pPr>
        <w:tabs>
          <w:tab w:val="clear" w:pos="567"/>
        </w:tabs>
      </w:pPr>
      <w:r w:rsidRPr="006B253B">
        <w:t>IMULDOSA jintuża fi tfal u adolexxenti b’età ta’ 6 snin u aktar bi psorijasi tal-plakka minn moderata sa severa li ma jistgħux jittolleraw fototerapija jew terapiji sistemiċi oħra jew fejn dawn it-trattamenti ma ħadmux.</w:t>
      </w:r>
    </w:p>
    <w:p w14:paraId="5C9B6389" w14:textId="77777777" w:rsidR="00D03797" w:rsidRPr="006B253B" w:rsidRDefault="00D03797" w:rsidP="00D03797">
      <w:pPr>
        <w:tabs>
          <w:tab w:val="clear" w:pos="567"/>
        </w:tabs>
      </w:pPr>
    </w:p>
    <w:p w14:paraId="5046766E" w14:textId="77777777" w:rsidR="00D03797" w:rsidRPr="006B253B" w:rsidRDefault="00D03797" w:rsidP="00D03797">
      <w:pPr>
        <w:keepNext/>
        <w:widowControl w:val="0"/>
      </w:pPr>
      <w:r w:rsidRPr="006B253B">
        <w:rPr>
          <w:b/>
          <w:bCs/>
        </w:rPr>
        <w:t>Artrite psorjatika</w:t>
      </w:r>
    </w:p>
    <w:p w14:paraId="3A3A36DF" w14:textId="77777777" w:rsidR="00D03797" w:rsidRPr="006B253B" w:rsidRDefault="00D03797" w:rsidP="00D03797">
      <w:pPr>
        <w:autoSpaceDE w:val="0"/>
      </w:pPr>
      <w:r w:rsidRPr="006B253B">
        <w:t>Artrite psorjatika hi marda infjammatorja tal-ġogi, li normalment tkun akkumpanjata minn psorijasi. Jekk għandek artrite psorjatika attiva, l-ewwel se tingħata mediċini oħrajn. Jekk ma tirrispondix tajjeb biżżejjed għal dawn il-mediċini, tista’ tingħata IMULDOSA biex:</w:t>
      </w:r>
    </w:p>
    <w:p w14:paraId="6657EBD7" w14:textId="77777777" w:rsidR="00D03797" w:rsidRPr="006B253B" w:rsidRDefault="00D03797" w:rsidP="00D03797">
      <w:pPr>
        <w:widowControl w:val="0"/>
        <w:numPr>
          <w:ilvl w:val="0"/>
          <w:numId w:val="18"/>
        </w:numPr>
        <w:tabs>
          <w:tab w:val="left" w:pos="567"/>
        </w:tabs>
      </w:pPr>
      <w:r w:rsidRPr="006B253B">
        <w:t>Tnaqqas is-sinjali u s-sintomi tal-marda tiegħek.</w:t>
      </w:r>
    </w:p>
    <w:p w14:paraId="55FF8759" w14:textId="77777777" w:rsidR="00D03797" w:rsidRPr="006B253B" w:rsidRDefault="00D03797" w:rsidP="00D03797">
      <w:pPr>
        <w:widowControl w:val="0"/>
        <w:numPr>
          <w:ilvl w:val="0"/>
          <w:numId w:val="18"/>
        </w:numPr>
        <w:tabs>
          <w:tab w:val="left" w:pos="567"/>
        </w:tabs>
      </w:pPr>
      <w:r w:rsidRPr="006B253B">
        <w:t>Ittejjeb il-funzjoni fiżika tiegħek.</w:t>
      </w:r>
    </w:p>
    <w:p w14:paraId="46F83EEB" w14:textId="77777777" w:rsidR="00D03797" w:rsidRPr="006B253B" w:rsidRDefault="00D03797" w:rsidP="00D03797">
      <w:pPr>
        <w:widowControl w:val="0"/>
        <w:numPr>
          <w:ilvl w:val="0"/>
          <w:numId w:val="18"/>
        </w:numPr>
        <w:tabs>
          <w:tab w:val="left" w:pos="567"/>
        </w:tabs>
      </w:pPr>
      <w:r w:rsidRPr="006B253B">
        <w:t>Inaqqas ir-rata li biha ssir ħsara fil-ġogi tiegħek.</w:t>
      </w:r>
    </w:p>
    <w:p w14:paraId="3C929231" w14:textId="77777777" w:rsidR="00D03797" w:rsidRPr="006B253B" w:rsidRDefault="00D03797" w:rsidP="00D03797">
      <w:pPr>
        <w:tabs>
          <w:tab w:val="clear" w:pos="567"/>
        </w:tabs>
      </w:pPr>
    </w:p>
    <w:p w14:paraId="5DFF2CF4" w14:textId="77777777" w:rsidR="00D03797" w:rsidRPr="006B253B" w:rsidRDefault="00D03797" w:rsidP="00D03797">
      <w:pPr>
        <w:tabs>
          <w:tab w:val="clear" w:pos="567"/>
        </w:tabs>
      </w:pPr>
      <w:r w:rsidRPr="006B253B">
        <w:rPr>
          <w:b/>
        </w:rPr>
        <w:t>Il-Marda ta’ Crohn</w:t>
      </w:r>
    </w:p>
    <w:p w14:paraId="216C6D9A" w14:textId="77777777" w:rsidR="00D03797" w:rsidRPr="006B253B" w:rsidRDefault="00D03797" w:rsidP="00D03797">
      <w:pPr>
        <w:tabs>
          <w:tab w:val="clear" w:pos="567"/>
        </w:tabs>
      </w:pPr>
      <w:r w:rsidRPr="006B253B">
        <w:t>Il-marda ta’ Crohn hija marda infjammatorja tal-musrana. Jekk għandek il-marda ta’ Crohn l-ewwel se tingħata mediċini oħra. Jekk ma jkollokx rispons tajjeb biżżejjed jew tkun intolleranti għal dawn il-mediċini, inti tista’ tingħata IMULDOSA biex tnaqqas is-sinjali u s-sintomi tal-marda tiegħek.</w:t>
      </w:r>
    </w:p>
    <w:p w14:paraId="57B56211" w14:textId="77777777" w:rsidR="00D03797" w:rsidRPr="006B253B" w:rsidRDefault="00D03797" w:rsidP="00D03797">
      <w:pPr>
        <w:tabs>
          <w:tab w:val="clear" w:pos="567"/>
        </w:tabs>
      </w:pPr>
    </w:p>
    <w:p w14:paraId="64801E0F" w14:textId="77777777" w:rsidR="00D03797" w:rsidRPr="006B253B" w:rsidRDefault="00D03797" w:rsidP="00D03797">
      <w:pPr>
        <w:tabs>
          <w:tab w:val="clear" w:pos="567"/>
        </w:tabs>
      </w:pPr>
    </w:p>
    <w:p w14:paraId="220E1744" w14:textId="77777777" w:rsidR="00D03797" w:rsidRPr="006B253B" w:rsidRDefault="00D03797" w:rsidP="00D03797">
      <w:pPr>
        <w:keepNext/>
        <w:ind w:left="567" w:hanging="567"/>
        <w:outlineLvl w:val="2"/>
        <w:rPr>
          <w:b/>
          <w:bCs/>
        </w:rPr>
      </w:pPr>
      <w:r w:rsidRPr="006B253B">
        <w:rPr>
          <w:b/>
          <w:bCs/>
        </w:rPr>
        <w:t>2.</w:t>
      </w:r>
      <w:r w:rsidRPr="006B253B">
        <w:rPr>
          <w:b/>
          <w:bCs/>
        </w:rPr>
        <w:tab/>
        <w:t>X’għandek tkun taf qabel ma tuża IMULDOSA</w:t>
      </w:r>
    </w:p>
    <w:p w14:paraId="119F622C" w14:textId="77777777" w:rsidR="00D03797" w:rsidRPr="006B253B" w:rsidRDefault="00D03797" w:rsidP="00D03797">
      <w:pPr>
        <w:keepNext/>
        <w:tabs>
          <w:tab w:val="clear" w:pos="567"/>
        </w:tabs>
      </w:pPr>
    </w:p>
    <w:p w14:paraId="2A85FCFD" w14:textId="77777777" w:rsidR="00D03797" w:rsidRPr="006B253B" w:rsidRDefault="00D03797" w:rsidP="00D03797">
      <w:pPr>
        <w:keepNext/>
        <w:tabs>
          <w:tab w:val="clear" w:pos="567"/>
        </w:tabs>
        <w:rPr>
          <w:b/>
          <w:bCs/>
        </w:rPr>
      </w:pPr>
      <w:r w:rsidRPr="006B253B">
        <w:rPr>
          <w:b/>
        </w:rPr>
        <w:t>Tużax IMULDOSA</w:t>
      </w:r>
    </w:p>
    <w:p w14:paraId="714748EE" w14:textId="77777777" w:rsidR="00D03797" w:rsidRPr="006B253B" w:rsidRDefault="00D03797" w:rsidP="00D03797">
      <w:pPr>
        <w:numPr>
          <w:ilvl w:val="0"/>
          <w:numId w:val="18"/>
        </w:numPr>
        <w:tabs>
          <w:tab w:val="left" w:pos="567"/>
        </w:tabs>
        <w:rPr>
          <w:bCs/>
        </w:rPr>
      </w:pPr>
      <w:r w:rsidRPr="006B253B">
        <w:rPr>
          <w:b/>
          <w:bCs/>
        </w:rPr>
        <w:t xml:space="preserve">Jekk inti allerġiku għal ustekinumab </w:t>
      </w:r>
      <w:r w:rsidRPr="006B253B">
        <w:t>jew għal xi sustanza oħra ta’ din il-mediċina (elenkati fis-sezzjoni 6).</w:t>
      </w:r>
    </w:p>
    <w:p w14:paraId="56C5B630" w14:textId="77777777" w:rsidR="00D03797" w:rsidRPr="006B253B" w:rsidRDefault="00D03797" w:rsidP="00D03797">
      <w:pPr>
        <w:numPr>
          <w:ilvl w:val="0"/>
          <w:numId w:val="18"/>
        </w:numPr>
        <w:tabs>
          <w:tab w:val="left" w:pos="567"/>
        </w:tabs>
      </w:pPr>
      <w:r w:rsidRPr="006B253B">
        <w:rPr>
          <w:b/>
          <w:bCs/>
        </w:rPr>
        <w:t xml:space="preserve">Jekk inti għandek infezzjoni attiva </w:t>
      </w:r>
      <w:r w:rsidRPr="006B253B">
        <w:t>li t-tabib tiegħek jikkunsidraha importanti.</w:t>
      </w:r>
    </w:p>
    <w:p w14:paraId="79EB46A5" w14:textId="77777777" w:rsidR="00D03797" w:rsidRPr="006B253B" w:rsidRDefault="00D03797" w:rsidP="00D03797">
      <w:pPr>
        <w:tabs>
          <w:tab w:val="clear" w:pos="567"/>
        </w:tabs>
      </w:pPr>
    </w:p>
    <w:p w14:paraId="520227C5" w14:textId="77777777" w:rsidR="00D03797" w:rsidRPr="006B253B" w:rsidRDefault="00D03797" w:rsidP="00D03797">
      <w:pPr>
        <w:tabs>
          <w:tab w:val="clear" w:pos="567"/>
        </w:tabs>
      </w:pPr>
      <w:r w:rsidRPr="006B253B">
        <w:t>Jekk inti m’intix ċert/a, jekk xi waħda minn dawn t’hawn fuq tapplikax għalik, kellem lit-tabib jew lill-ispiżjar tiegħek qabel ma tuża IMULDOSA.</w:t>
      </w:r>
    </w:p>
    <w:p w14:paraId="37BC85E9" w14:textId="77777777" w:rsidR="00D03797" w:rsidRPr="006B253B" w:rsidRDefault="00D03797" w:rsidP="00D03797">
      <w:pPr>
        <w:tabs>
          <w:tab w:val="clear" w:pos="567"/>
        </w:tabs>
      </w:pPr>
    </w:p>
    <w:p w14:paraId="566A1136" w14:textId="77777777" w:rsidR="00D03797" w:rsidRPr="006B253B" w:rsidRDefault="00D03797" w:rsidP="00D03797">
      <w:pPr>
        <w:keepNext/>
        <w:tabs>
          <w:tab w:val="clear" w:pos="567"/>
        </w:tabs>
      </w:pPr>
      <w:r w:rsidRPr="006B253B">
        <w:rPr>
          <w:b/>
          <w:bCs/>
        </w:rPr>
        <w:t>Twissijiet u prekawzjonijiet</w:t>
      </w:r>
    </w:p>
    <w:p w14:paraId="3E232F17" w14:textId="77777777" w:rsidR="00D03797" w:rsidRPr="006B253B" w:rsidRDefault="00D03797" w:rsidP="00D03797">
      <w:r w:rsidRPr="006B253B">
        <w:t xml:space="preserve">Kellem lit-tabib jew l-ispiżjar tiegħek qabel tuża IMULDOSA. </w:t>
      </w:r>
      <w:r w:rsidRPr="006B253B">
        <w:rPr>
          <w:bCs/>
        </w:rPr>
        <w:t xml:space="preserve">It-tabib tiegħek se jiċċekkja kemm int b’saħħtek qabel kull darba li tieħu l-kura. Kun żgur li tgħid lit-tabib tiegħek dwar kwalunkwe mard li għandek qabel tieħu l-kura. </w:t>
      </w:r>
      <w:r w:rsidRPr="006B253B">
        <w:t>Għid ukoll lit-tabib tiegħek jekk inti riċentament kont qrib xi ħadd li seta’ kellu t-tuberkolożi. It-tabib tiegħek se jeżaminak u jagħmillek test għat-tuberkolożi, qabel ma jagħtik IMULDOSA. Jekk it-tabib tiegħek jaħseb li inti qiegħed f’riskju ta’ tuberkulożi, tista’ tingħata mediċini biex tikkuraha.</w:t>
      </w:r>
    </w:p>
    <w:p w14:paraId="66D26377" w14:textId="77777777" w:rsidR="00D03797" w:rsidRPr="006B253B" w:rsidRDefault="00D03797" w:rsidP="00D03797"/>
    <w:p w14:paraId="303EAB77" w14:textId="77777777" w:rsidR="00D03797" w:rsidRPr="006B253B" w:rsidRDefault="00D03797" w:rsidP="00D03797">
      <w:pPr>
        <w:keepNext/>
      </w:pPr>
      <w:r w:rsidRPr="006B253B">
        <w:rPr>
          <w:b/>
        </w:rPr>
        <w:t>Oqgħod attent għal effetti sekondarji serji</w:t>
      </w:r>
    </w:p>
    <w:p w14:paraId="6F44C8E6" w14:textId="77777777" w:rsidR="00D03797" w:rsidRPr="006B253B" w:rsidRDefault="00D03797" w:rsidP="00D03797">
      <w:r w:rsidRPr="006B253B">
        <w:t>IMULDOSA jista’ jikkawża effetti sekondarji serji, inklużi reazzjonijiet allerġiċi u infezzjonijiet. Inti għandek toqgħod attent għal ċerti sinjali ta’ mard waqt li tkun qed tieħu IMULDOSA. Ara ‘Effetti sekondarji serji’ fit-taqsima 4 għal lista sħiħa ta’ dawn l-effetti sekondarji.</w:t>
      </w:r>
    </w:p>
    <w:p w14:paraId="3CDC0323" w14:textId="77777777" w:rsidR="00D03797" w:rsidRPr="006B253B" w:rsidRDefault="00D03797" w:rsidP="00D03797">
      <w:pPr>
        <w:widowControl w:val="0"/>
      </w:pPr>
    </w:p>
    <w:p w14:paraId="5F7118A0" w14:textId="77777777" w:rsidR="00D03797" w:rsidRPr="006B253B" w:rsidRDefault="00D03797" w:rsidP="00D03797">
      <w:pPr>
        <w:keepNext/>
        <w:rPr>
          <w:b/>
          <w:bCs/>
        </w:rPr>
      </w:pPr>
      <w:r w:rsidRPr="006B253B">
        <w:rPr>
          <w:b/>
        </w:rPr>
        <w:t>Qabel ma tuża IMULDOSA għid lit-tabib tiegħek:</w:t>
      </w:r>
    </w:p>
    <w:p w14:paraId="10CA93D6" w14:textId="77777777" w:rsidR="00D03797" w:rsidRPr="006B253B" w:rsidRDefault="00D03797" w:rsidP="00D03797">
      <w:pPr>
        <w:widowControl w:val="0"/>
        <w:numPr>
          <w:ilvl w:val="0"/>
          <w:numId w:val="18"/>
        </w:numPr>
        <w:tabs>
          <w:tab w:val="left" w:pos="567"/>
        </w:tabs>
        <w:rPr>
          <w:bCs/>
        </w:rPr>
      </w:pPr>
      <w:r w:rsidRPr="006B253B">
        <w:rPr>
          <w:b/>
          <w:bCs/>
        </w:rPr>
        <w:t xml:space="preserve">Jekk qatt kellek xi reazzjoni allerġika </w:t>
      </w:r>
      <w:r w:rsidRPr="006B253B">
        <w:rPr>
          <w:bCs/>
        </w:rPr>
        <w:t>għal IMULDOSA. Staqsi lit-tabib tiegħek jekk m’intix ċert.</w:t>
      </w:r>
    </w:p>
    <w:p w14:paraId="469626D3" w14:textId="77777777" w:rsidR="00D03797" w:rsidRPr="006B253B" w:rsidRDefault="00D03797" w:rsidP="00D03797">
      <w:pPr>
        <w:widowControl w:val="0"/>
        <w:numPr>
          <w:ilvl w:val="0"/>
          <w:numId w:val="18"/>
        </w:numPr>
        <w:tabs>
          <w:tab w:val="left" w:pos="567"/>
        </w:tabs>
      </w:pPr>
      <w:r w:rsidRPr="006B253B">
        <w:rPr>
          <w:b/>
          <w:bCs/>
        </w:rPr>
        <w:t xml:space="preserve">Jekk qatt kellek xi tip ta’ kanċer </w:t>
      </w:r>
      <w:r w:rsidRPr="006B253B">
        <w:rPr>
          <w:bCs/>
        </w:rPr>
        <w:t xml:space="preserve">– dan huwa peress li </w:t>
      </w:r>
      <w:r w:rsidRPr="006B253B">
        <w:t>immunosuppressanti bħal IMULDOSA jnaqqsu l-attività tas-sistema immuni. Dan jista’ jżid ir-riskju ta’ kanċer.</w:t>
      </w:r>
    </w:p>
    <w:p w14:paraId="095C3B55" w14:textId="77777777" w:rsidR="00D03797" w:rsidRPr="006B253B" w:rsidRDefault="00D03797" w:rsidP="00D03797">
      <w:pPr>
        <w:widowControl w:val="0"/>
        <w:numPr>
          <w:ilvl w:val="0"/>
          <w:numId w:val="18"/>
        </w:numPr>
        <w:tabs>
          <w:tab w:val="left" w:pos="567"/>
        </w:tabs>
        <w:rPr>
          <w:bCs/>
        </w:rPr>
      </w:pPr>
      <w:r w:rsidRPr="006B253B">
        <w:rPr>
          <w:b/>
        </w:rPr>
        <w:t xml:space="preserve">Jekk ġejt ittrattat għal psorijasi b’mediċini oħra bijoloġiċi (mediċina magħmula minn sors bijoloġiku u li ssoltu tingħata b’injezzjoni) </w:t>
      </w:r>
      <w:r w:rsidRPr="006B253B">
        <w:rPr>
          <w:bCs/>
        </w:rPr>
        <w:t>– ir</w:t>
      </w:r>
      <w:r w:rsidRPr="006B253B">
        <w:rPr>
          <w:bCs/>
        </w:rPr>
        <w:noBreakHyphen/>
        <w:t>riskju ta’ kanċer jista’ jkun ogħla.</w:t>
      </w:r>
    </w:p>
    <w:p w14:paraId="325CD4B7" w14:textId="77777777" w:rsidR="00D03797" w:rsidRPr="006B253B" w:rsidRDefault="00D03797" w:rsidP="00D03797">
      <w:pPr>
        <w:widowControl w:val="0"/>
        <w:numPr>
          <w:ilvl w:val="0"/>
          <w:numId w:val="18"/>
        </w:numPr>
        <w:tabs>
          <w:tab w:val="left" w:pos="567"/>
        </w:tabs>
        <w:rPr>
          <w:bCs/>
        </w:rPr>
      </w:pPr>
      <w:r w:rsidRPr="006B253B">
        <w:rPr>
          <w:b/>
        </w:rPr>
        <w:t>Jekk għandek jew kellek infezzjoni riċenti.</w:t>
      </w:r>
    </w:p>
    <w:p w14:paraId="2E594A19" w14:textId="77777777" w:rsidR="00D03797" w:rsidRPr="006B253B" w:rsidRDefault="00D03797" w:rsidP="00D03797">
      <w:pPr>
        <w:widowControl w:val="0"/>
        <w:numPr>
          <w:ilvl w:val="0"/>
          <w:numId w:val="18"/>
        </w:numPr>
        <w:tabs>
          <w:tab w:val="left" w:pos="567"/>
        </w:tabs>
      </w:pPr>
      <w:r w:rsidRPr="006B253B">
        <w:rPr>
          <w:b/>
          <w:bCs/>
        </w:rPr>
        <w:t xml:space="preserve">Jekk għandek xi feriti ġodda jew li qed jinbidlu </w:t>
      </w:r>
      <w:r w:rsidRPr="006B253B">
        <w:rPr>
          <w:bCs/>
        </w:rPr>
        <w:t>fiż-żona psorijatika jew fuq il-ġilda normali.</w:t>
      </w:r>
    </w:p>
    <w:p w14:paraId="327C5DDA" w14:textId="77777777" w:rsidR="00D03797" w:rsidRPr="006B253B" w:rsidRDefault="00D03797" w:rsidP="00D03797">
      <w:pPr>
        <w:widowControl w:val="0"/>
        <w:numPr>
          <w:ilvl w:val="0"/>
          <w:numId w:val="18"/>
        </w:numPr>
        <w:tabs>
          <w:tab w:val="left" w:pos="567"/>
        </w:tabs>
      </w:pPr>
      <w:r w:rsidRPr="006B253B">
        <w:rPr>
          <w:b/>
        </w:rPr>
        <w:t>Jekk qed tieħu xi kura oħra għal psorijasi</w:t>
      </w:r>
      <w:r w:rsidRPr="006B253B">
        <w:t xml:space="preserve"> </w:t>
      </w:r>
      <w:r w:rsidRPr="006B253B">
        <w:rPr>
          <w:b/>
          <w:bCs/>
        </w:rPr>
        <w:t>u/jew artrite psorjatika</w:t>
      </w:r>
      <w:r w:rsidRPr="006B253B">
        <w:rPr>
          <w:b/>
        </w:rPr>
        <w:t xml:space="preserve"> </w:t>
      </w:r>
      <w:r w:rsidRPr="006B253B">
        <w:t>– bħal pereżempju immunosuppressant ieħor jew fototerapija (meta ġismek jiġi kkurat b’dawl speċifiku ultravjola (UV)). Dawn il-kuri wkoll jistgħu jdgħajfu parti mis-sistema immuni. L-użu ta’ dawn it-terapiji flimkien ma’ IMULDOSA għadu ma ġiex investigat. Madankollu huwa possibbli li dan jista’ jżid iċ-ċans ta’ mard relatat ma’ sistema immuni aktar dgħajfa.</w:t>
      </w:r>
    </w:p>
    <w:p w14:paraId="68293395" w14:textId="77777777" w:rsidR="00D03797" w:rsidRPr="006B253B" w:rsidRDefault="00D03797" w:rsidP="00D03797">
      <w:pPr>
        <w:numPr>
          <w:ilvl w:val="0"/>
          <w:numId w:val="18"/>
        </w:numPr>
        <w:tabs>
          <w:tab w:val="left" w:pos="567"/>
        </w:tabs>
      </w:pPr>
      <w:r w:rsidRPr="006B253B">
        <w:rPr>
          <w:b/>
        </w:rPr>
        <w:t>Jekk qed tieħu jew ġieli ħadt injezzjonijiet biex jikkuraw allerġiji</w:t>
      </w:r>
      <w:r w:rsidRPr="006B253B">
        <w:t xml:space="preserve"> – mhuwiex magħruf jekk IMULDOSA jistax jaffettwahom.</w:t>
      </w:r>
    </w:p>
    <w:p w14:paraId="0FACCE99" w14:textId="77777777" w:rsidR="00D03797" w:rsidRPr="006B253B" w:rsidRDefault="00D03797" w:rsidP="00D03797">
      <w:pPr>
        <w:numPr>
          <w:ilvl w:val="0"/>
          <w:numId w:val="18"/>
        </w:numPr>
        <w:tabs>
          <w:tab w:val="left" w:pos="567"/>
        </w:tabs>
        <w:rPr>
          <w:bCs/>
        </w:rPr>
      </w:pPr>
      <w:r w:rsidRPr="006B253B">
        <w:rPr>
          <w:b/>
        </w:rPr>
        <w:t xml:space="preserve">Jekk għandek 65 sena jew iktar – </w:t>
      </w:r>
      <w:r w:rsidRPr="006B253B">
        <w:t>jista’ jkun li jkun aktar probabbli li int tieħu infezzjonijiet</w:t>
      </w:r>
    </w:p>
    <w:p w14:paraId="737E7389" w14:textId="77777777" w:rsidR="00D03797" w:rsidRPr="006B253B" w:rsidRDefault="00D03797" w:rsidP="00D03797">
      <w:pPr>
        <w:tabs>
          <w:tab w:val="clear" w:pos="567"/>
        </w:tabs>
        <w:rPr>
          <w:bCs/>
        </w:rPr>
      </w:pPr>
    </w:p>
    <w:p w14:paraId="55233233" w14:textId="77777777" w:rsidR="00D03797" w:rsidRPr="006B253B" w:rsidRDefault="00D03797" w:rsidP="00D03797">
      <w:pPr>
        <w:tabs>
          <w:tab w:val="clear" w:pos="567"/>
        </w:tabs>
      </w:pPr>
      <w:r w:rsidRPr="006B253B">
        <w:t>Jekk m’intix ċert/a jekk xi waħda minn dawn t’hawn fuq tapplikax għalik, kellem lit-tabib jew lill-ispiżjar tiegħek qabel tuża IMULDOSA.</w:t>
      </w:r>
    </w:p>
    <w:p w14:paraId="4249A9DD" w14:textId="77777777" w:rsidR="00D03797" w:rsidRPr="006B253B" w:rsidRDefault="00D03797" w:rsidP="00D03797">
      <w:pPr>
        <w:tabs>
          <w:tab w:val="clear" w:pos="567"/>
        </w:tabs>
      </w:pPr>
    </w:p>
    <w:p w14:paraId="1F066D3C" w14:textId="77777777" w:rsidR="00D03797" w:rsidRPr="006B253B" w:rsidRDefault="00D03797" w:rsidP="00D03797">
      <w:pPr>
        <w:tabs>
          <w:tab w:val="clear" w:pos="567"/>
        </w:tabs>
      </w:pPr>
      <w:r w:rsidRPr="006B253B">
        <w:t>Xi pazjenti esperjenzaw reazzjonijiet bħal lupus li jinkludu lupus tal</w:t>
      </w:r>
      <w:r w:rsidRPr="006B253B">
        <w:noBreakHyphen/>
        <w:t>ġilda jew sindrome bħal lupus waqt trattament b’ustekinumab. Kellem lit</w:t>
      </w:r>
      <w:r w:rsidRPr="006B253B">
        <w:noBreakHyphen/>
        <w:t>tabib tiegħek minnufih jekk tesperjenza raxx aħmar, imtella’, bil</w:t>
      </w:r>
      <w:r w:rsidRPr="006B253B">
        <w:noBreakHyphen/>
        <w:t>qxur u xi kultant b’bordura iktar skura, f’partijiet tal</w:t>
      </w:r>
      <w:r w:rsidRPr="006B253B">
        <w:noBreakHyphen/>
        <w:t>ġilda li huma esposti għax</w:t>
      </w:r>
      <w:r w:rsidRPr="006B253B">
        <w:noBreakHyphen/>
        <w:t>xemx jew b’uġigħ fil</w:t>
      </w:r>
      <w:r w:rsidRPr="006B253B">
        <w:noBreakHyphen/>
        <w:t>ġogi.</w:t>
      </w:r>
    </w:p>
    <w:p w14:paraId="54996A7E" w14:textId="77777777" w:rsidR="00D03797" w:rsidRPr="006B253B" w:rsidRDefault="00D03797" w:rsidP="00D03797">
      <w:pPr>
        <w:tabs>
          <w:tab w:val="clear" w:pos="567"/>
        </w:tabs>
      </w:pPr>
    </w:p>
    <w:p w14:paraId="1C97397E" w14:textId="77777777" w:rsidR="00D03797" w:rsidRPr="006B253B" w:rsidRDefault="00D03797" w:rsidP="00D03797">
      <w:pPr>
        <w:keepNext/>
        <w:tabs>
          <w:tab w:val="clear" w:pos="567"/>
        </w:tabs>
        <w:rPr>
          <w:b/>
          <w:bCs/>
        </w:rPr>
      </w:pPr>
      <w:r w:rsidRPr="006B253B">
        <w:rPr>
          <w:b/>
          <w:bCs/>
        </w:rPr>
        <w:t>Attakk tal</w:t>
      </w:r>
      <w:r w:rsidRPr="006B253B">
        <w:rPr>
          <w:b/>
          <w:bCs/>
        </w:rPr>
        <w:noBreakHyphen/>
        <w:t>qalb u attakki ta’ puplesija</w:t>
      </w:r>
    </w:p>
    <w:p w14:paraId="708568D1" w14:textId="77777777" w:rsidR="00D03797" w:rsidRPr="006B253B" w:rsidRDefault="00D03797" w:rsidP="00D03797">
      <w:pPr>
        <w:tabs>
          <w:tab w:val="clear" w:pos="567"/>
        </w:tabs>
      </w:pPr>
      <w:r w:rsidRPr="006B253B">
        <w:t>Attakk tal</w:t>
      </w:r>
      <w:r w:rsidRPr="006B253B">
        <w:noBreakHyphen/>
        <w:t>qalb u attakki ta’ puplesija ġew osservati fi studju f’pazjenti bi psorijasi ttrattati b’ustekinumab. It</w:t>
      </w:r>
      <w:r w:rsidRPr="006B253B">
        <w:noBreakHyphen/>
        <w:t>tabib tiegħek se jiċċekkja regolarment il</w:t>
      </w:r>
      <w:r w:rsidRPr="006B253B">
        <w:noBreakHyphen/>
        <w:t>fatturi ta’ riskju tiegħek għal attakk tal</w:t>
      </w:r>
      <w:r w:rsidRPr="006B253B">
        <w:noBreakHyphen/>
        <w:t>qalb u attakk ta’ puplesija sabiex jiżgura li jiġu ttrattati b’mod xieraq. Fittex attenzjoni medika minnufih jekk tiżviluppa wġigħ fis</w:t>
      </w:r>
      <w:r w:rsidRPr="006B253B">
        <w:noBreakHyphen/>
        <w:t>sider, dgħufija jew sensazzjoni mhux normali f’naħa waħda ta’ ġismek, wiċċ li jidbiel, jew abnormalitajiet fit</w:t>
      </w:r>
      <w:r w:rsidRPr="006B253B">
        <w:noBreakHyphen/>
        <w:t>taħdit jew fil</w:t>
      </w:r>
      <w:r w:rsidRPr="006B253B">
        <w:noBreakHyphen/>
        <w:t>vista.</w:t>
      </w:r>
    </w:p>
    <w:p w14:paraId="49131628" w14:textId="77777777" w:rsidR="00D03797" w:rsidRPr="006B253B" w:rsidRDefault="00D03797" w:rsidP="00D03797">
      <w:pPr>
        <w:tabs>
          <w:tab w:val="clear" w:pos="567"/>
        </w:tabs>
      </w:pPr>
    </w:p>
    <w:p w14:paraId="7C45DCA9" w14:textId="77777777" w:rsidR="00D03797" w:rsidRPr="006B253B" w:rsidRDefault="00D03797" w:rsidP="00D03797">
      <w:pPr>
        <w:keepNext/>
        <w:tabs>
          <w:tab w:val="clear" w:pos="567"/>
        </w:tabs>
      </w:pPr>
      <w:r w:rsidRPr="006B253B">
        <w:rPr>
          <w:b/>
          <w:bCs/>
        </w:rPr>
        <w:t>Tfal u adoloxxenti</w:t>
      </w:r>
    </w:p>
    <w:p w14:paraId="1F2F4153" w14:textId="77777777" w:rsidR="00D03797" w:rsidRPr="006B253B" w:rsidRDefault="00D03797" w:rsidP="00D03797">
      <w:pPr>
        <w:tabs>
          <w:tab w:val="clear" w:pos="567"/>
        </w:tabs>
      </w:pPr>
      <w:r w:rsidRPr="006B253B">
        <w:t>IMULDOSA mhuwiex irrakkomandat biex jintuża fi tfal ta’ taħt is-6 snin bi psorijasi, jew biex jintuża fi tfal ta’ taħt it-18</w:t>
      </w:r>
      <w:r w:rsidRPr="006B253B">
        <w:noBreakHyphen/>
        <w:t xml:space="preserve">il sena b’artrite psorijatika u bil-marda ta’ Crohn peress li ma ġiex </w:t>
      </w:r>
      <w:r w:rsidRPr="006B253B">
        <w:rPr>
          <w:bCs/>
        </w:rPr>
        <w:t>studjat</w:t>
      </w:r>
      <w:r w:rsidRPr="006B253B">
        <w:t xml:space="preserve"> f’dan il-grupp ta’ etajiet.</w:t>
      </w:r>
    </w:p>
    <w:p w14:paraId="72E9BF6D" w14:textId="77777777" w:rsidR="00D03797" w:rsidRPr="006B253B" w:rsidRDefault="00D03797" w:rsidP="00D03797">
      <w:pPr>
        <w:tabs>
          <w:tab w:val="clear" w:pos="567"/>
        </w:tabs>
      </w:pPr>
    </w:p>
    <w:p w14:paraId="0C61B43C" w14:textId="77777777" w:rsidR="00D03797" w:rsidRPr="006B253B" w:rsidRDefault="00D03797" w:rsidP="00D03797">
      <w:pPr>
        <w:keepNext/>
        <w:widowControl w:val="0"/>
      </w:pPr>
      <w:r w:rsidRPr="006B253B">
        <w:rPr>
          <w:b/>
        </w:rPr>
        <w:t>Mediċini oħra, tilqim u IMULDOSA</w:t>
      </w:r>
    </w:p>
    <w:p w14:paraId="1B4C0A30" w14:textId="77777777" w:rsidR="00D03797" w:rsidRPr="006B253B" w:rsidRDefault="00D03797" w:rsidP="00D03797">
      <w:pPr>
        <w:widowControl w:val="0"/>
      </w:pPr>
      <w:r w:rsidRPr="006B253B">
        <w:t>Għid lit-tabib jew lill-ispiżjar tiegħek:</w:t>
      </w:r>
    </w:p>
    <w:p w14:paraId="4F2F833E" w14:textId="77777777" w:rsidR="00D03797" w:rsidRPr="006B253B" w:rsidRDefault="00D03797" w:rsidP="00D03797">
      <w:pPr>
        <w:widowControl w:val="0"/>
        <w:numPr>
          <w:ilvl w:val="0"/>
          <w:numId w:val="18"/>
        </w:numPr>
        <w:tabs>
          <w:tab w:val="left" w:pos="567"/>
        </w:tabs>
      </w:pPr>
      <w:r w:rsidRPr="006B253B">
        <w:t>Jekk qed tieħu, ħadt riċentement jew tista’ tieħu xi mediċini oħra.</w:t>
      </w:r>
    </w:p>
    <w:p w14:paraId="6CCAB704" w14:textId="77777777" w:rsidR="00D03797" w:rsidRPr="006B253B" w:rsidRDefault="00D03797" w:rsidP="00D03797">
      <w:pPr>
        <w:widowControl w:val="0"/>
        <w:numPr>
          <w:ilvl w:val="0"/>
          <w:numId w:val="18"/>
        </w:numPr>
        <w:tabs>
          <w:tab w:val="left" w:pos="567"/>
        </w:tabs>
      </w:pPr>
      <w:r w:rsidRPr="006B253B">
        <w:t>Jekk riċentement ħadt jew se tieħu tilqima. Xi tipi ta’ tilqim (tilqim b’vajrus ħaj imma mgħaxxex) m’għandhomx jingħataw waqt li tuża IMULDOSA.</w:t>
      </w:r>
    </w:p>
    <w:p w14:paraId="37DBF7F5" w14:textId="77777777" w:rsidR="00D03797" w:rsidRPr="006B253B" w:rsidRDefault="00D03797" w:rsidP="00D03797">
      <w:pPr>
        <w:widowControl w:val="0"/>
        <w:numPr>
          <w:ilvl w:val="0"/>
          <w:numId w:val="18"/>
        </w:numPr>
        <w:tabs>
          <w:tab w:val="left" w:pos="567"/>
        </w:tabs>
      </w:pPr>
      <w:r w:rsidRPr="006B253B">
        <w:t>Jekk irċevejt IMULDOSA waqt it</w:t>
      </w:r>
      <w:r w:rsidRPr="006B253B">
        <w:noBreakHyphen/>
        <w:t>tqala, għid lit</w:t>
      </w:r>
      <w:r w:rsidRPr="006B253B">
        <w:noBreakHyphen/>
        <w:t>tabib tat</w:t>
      </w:r>
      <w:r w:rsidRPr="006B253B">
        <w:noBreakHyphen/>
        <w:t>tarbija tiegħek dwar it</w:t>
      </w:r>
      <w:r w:rsidRPr="006B253B">
        <w:noBreakHyphen/>
        <w:t>trattament tiegħek ta’ IMULDOSA qabel it</w:t>
      </w:r>
      <w:r w:rsidRPr="006B253B">
        <w:noBreakHyphen/>
        <w:t>tarbija tirċievi kwalunkwe vaċċin, inkluż vaċċini ħajjin, bħall-vaċċin tal</w:t>
      </w:r>
      <w:r w:rsidRPr="006B253B">
        <w:noBreakHyphen/>
        <w:t>BCG (użat għall</w:t>
      </w:r>
      <w:r w:rsidRPr="006B253B">
        <w:noBreakHyphen/>
        <w:t>prevenzjoni tat</w:t>
      </w:r>
      <w:r w:rsidRPr="006B253B">
        <w:noBreakHyphen/>
        <w:t>tuberkulożi). Vaċċini ħajjin mhumiex rakkomandati għat</w:t>
      </w:r>
      <w:r w:rsidRPr="006B253B">
        <w:noBreakHyphen/>
        <w:t>tarbija tiegħek fl</w:t>
      </w:r>
      <w:r w:rsidRPr="006B253B">
        <w:noBreakHyphen/>
        <w:t>ewwel tnax</w:t>
      </w:r>
      <w:r w:rsidRPr="006B253B">
        <w:noBreakHyphen/>
        <w:t>il xahar wara t</w:t>
      </w:r>
      <w:r w:rsidRPr="006B253B">
        <w:noBreakHyphen/>
        <w:t>twelid jekk irċevejt IMULDOSA waqt it</w:t>
      </w:r>
      <w:r w:rsidRPr="006B253B">
        <w:noBreakHyphen/>
        <w:t>tqala ħlief jekk it</w:t>
      </w:r>
      <w:r w:rsidRPr="006B253B">
        <w:noBreakHyphen/>
        <w:t>tabib tat</w:t>
      </w:r>
      <w:r w:rsidRPr="006B253B">
        <w:noBreakHyphen/>
        <w:t>tarbija tiegħek jirrakkomanda b’mod ieħor.</w:t>
      </w:r>
    </w:p>
    <w:p w14:paraId="0CC4543D" w14:textId="77777777" w:rsidR="00D03797" w:rsidRPr="006B253B" w:rsidRDefault="00D03797" w:rsidP="00D03797">
      <w:pPr>
        <w:widowControl w:val="0"/>
      </w:pPr>
    </w:p>
    <w:p w14:paraId="62E060A7" w14:textId="77777777" w:rsidR="00D03797" w:rsidRPr="006B253B" w:rsidRDefault="00D03797" w:rsidP="00D03797">
      <w:pPr>
        <w:keepNext/>
        <w:tabs>
          <w:tab w:val="clear" w:pos="567"/>
        </w:tabs>
      </w:pPr>
      <w:r w:rsidRPr="006B253B">
        <w:rPr>
          <w:b/>
        </w:rPr>
        <w:t>Tqala u treddigħ</w:t>
      </w:r>
    </w:p>
    <w:p w14:paraId="54E8E539" w14:textId="77777777" w:rsidR="00D03797" w:rsidRPr="006B253B" w:rsidRDefault="00D03797" w:rsidP="00D03797">
      <w:pPr>
        <w:numPr>
          <w:ilvl w:val="0"/>
          <w:numId w:val="18"/>
        </w:numPr>
        <w:tabs>
          <w:tab w:val="left" w:pos="567"/>
        </w:tabs>
      </w:pPr>
      <w:r w:rsidRPr="006B253B">
        <w:t>Jekk inti tqila, taħseb li tista’ tkun tqila jew qed tippjana li jkollok tarbija, staqsi lit-tabib tiegħek għal parir qabel tieħu din il-mediċina.</w:t>
      </w:r>
    </w:p>
    <w:p w14:paraId="05AE8D88" w14:textId="6F9F349E" w:rsidR="00D03797" w:rsidRPr="006B253B" w:rsidRDefault="00D03797" w:rsidP="00D03797">
      <w:pPr>
        <w:numPr>
          <w:ilvl w:val="0"/>
          <w:numId w:val="18"/>
        </w:numPr>
        <w:tabs>
          <w:tab w:val="left" w:pos="567"/>
        </w:tabs>
      </w:pPr>
      <w:r w:rsidRPr="006B253B">
        <w:t xml:space="preserve">Ma ġiex osservat riskju akbar ta’ difetti tat-twelid fi trabi esposti għal </w:t>
      </w:r>
      <w:r w:rsidR="00BD33CE" w:rsidRPr="006B253B">
        <w:t xml:space="preserve">Imuldosa </w:t>
      </w:r>
      <w:r w:rsidRPr="006B253B">
        <w:t xml:space="preserve">fil-ġuf. Madankollu, hemm esperjenza limitata bi IMULDOSA f’nisa tqal. Għalhekk huwa preferibbli li tevita l-użu ta’ </w:t>
      </w:r>
      <w:r w:rsidR="00BD33CE" w:rsidRPr="006B253B">
        <w:t>Imuldosa</w:t>
      </w:r>
      <w:r w:rsidR="00BD33CE" w:rsidRPr="006B253B" w:rsidDel="00BD33CE">
        <w:t xml:space="preserve"> </w:t>
      </w:r>
      <w:r w:rsidRPr="006B253B">
        <w:t>fit-tqala.</w:t>
      </w:r>
    </w:p>
    <w:p w14:paraId="14785B5F" w14:textId="0386D277" w:rsidR="00D03797" w:rsidRPr="006B253B" w:rsidRDefault="00D03797" w:rsidP="00D03797">
      <w:pPr>
        <w:numPr>
          <w:ilvl w:val="0"/>
          <w:numId w:val="18"/>
        </w:numPr>
        <w:tabs>
          <w:tab w:val="left" w:pos="567"/>
        </w:tabs>
      </w:pPr>
      <w:r w:rsidRPr="006B253B">
        <w:t xml:space="preserve">Jekk inti mara li jista’ jkollok it-tfal, inti għandek tevita li tinqabad tqila u li tuża kontraċettivi xierqa waqt li tkun qed tuża </w:t>
      </w:r>
      <w:r w:rsidR="00BD33CE" w:rsidRPr="006B253B">
        <w:t>Imuldosa</w:t>
      </w:r>
      <w:r w:rsidR="00BD33CE" w:rsidRPr="006B253B" w:rsidDel="00BD33CE">
        <w:t xml:space="preserve"> </w:t>
      </w:r>
      <w:r w:rsidRPr="006B253B">
        <w:t>u għal mill-anqas 15</w:t>
      </w:r>
      <w:r w:rsidRPr="006B253B">
        <w:noBreakHyphen/>
        <w:t xml:space="preserve">il ġimgħa wara l-aħħar kura bi </w:t>
      </w:r>
      <w:r w:rsidR="00BD33CE" w:rsidRPr="006B253B">
        <w:t>Imuldosa</w:t>
      </w:r>
      <w:r w:rsidRPr="006B253B">
        <w:t>.</w:t>
      </w:r>
    </w:p>
    <w:p w14:paraId="48EA01A3" w14:textId="13A10207" w:rsidR="00D03797" w:rsidRPr="006B253B" w:rsidRDefault="00BD33CE" w:rsidP="00D03797">
      <w:pPr>
        <w:numPr>
          <w:ilvl w:val="0"/>
          <w:numId w:val="18"/>
        </w:numPr>
        <w:tabs>
          <w:tab w:val="left" w:pos="567"/>
        </w:tabs>
      </w:pPr>
      <w:r w:rsidRPr="006B253B">
        <w:t>Imuldosa</w:t>
      </w:r>
      <w:r w:rsidRPr="006B253B" w:rsidDel="00BD33CE">
        <w:t xml:space="preserve"> </w:t>
      </w:r>
      <w:r w:rsidR="00D03797" w:rsidRPr="006B253B">
        <w:t>jista’ jgħaddi mill</w:t>
      </w:r>
      <w:r w:rsidR="00D03797" w:rsidRPr="006B253B">
        <w:noBreakHyphen/>
        <w:t>plaċenta għat</w:t>
      </w:r>
      <w:r w:rsidR="00D03797" w:rsidRPr="006B253B">
        <w:noBreakHyphen/>
        <w:t xml:space="preserve">tarbija mhux imwielda. Jekk irċevejt </w:t>
      </w:r>
      <w:r w:rsidRPr="006B253B">
        <w:t>Imuldosa</w:t>
      </w:r>
      <w:r w:rsidRPr="006B253B" w:rsidDel="00BD33CE">
        <w:t xml:space="preserve"> </w:t>
      </w:r>
      <w:r w:rsidR="00D03797" w:rsidRPr="006B253B">
        <w:t>waqt it</w:t>
      </w:r>
      <w:r w:rsidR="00D03797" w:rsidRPr="006B253B">
        <w:noBreakHyphen/>
        <w:t>tqala tiegħek, it</w:t>
      </w:r>
      <w:r w:rsidR="00D03797" w:rsidRPr="006B253B">
        <w:noBreakHyphen/>
        <w:t>tarbija tiegħek jista’ jkollha riskju ogħla li jaqbadha infezzjoni.</w:t>
      </w:r>
    </w:p>
    <w:p w14:paraId="544DB583" w14:textId="4028DB36" w:rsidR="00D03797" w:rsidRPr="006B253B" w:rsidRDefault="00D03797" w:rsidP="00D03797">
      <w:pPr>
        <w:numPr>
          <w:ilvl w:val="0"/>
          <w:numId w:val="18"/>
        </w:numPr>
        <w:tabs>
          <w:tab w:val="left" w:pos="567"/>
        </w:tabs>
      </w:pPr>
      <w:r w:rsidRPr="006B253B">
        <w:t>Huwa importanti li tgħid lit</w:t>
      </w:r>
      <w:r w:rsidRPr="006B253B">
        <w:noBreakHyphen/>
        <w:t>tobba tat</w:t>
      </w:r>
      <w:r w:rsidRPr="006B253B">
        <w:noBreakHyphen/>
        <w:t>tarbija tiegħek u lil professjonisti tal</w:t>
      </w:r>
      <w:r w:rsidRPr="006B253B">
        <w:noBreakHyphen/>
        <w:t>kura tas</w:t>
      </w:r>
      <w:r w:rsidRPr="006B253B">
        <w:noBreakHyphen/>
        <w:t xml:space="preserve">saħħa oħra jekk irċevejt </w:t>
      </w:r>
      <w:r w:rsidR="00BD33CE" w:rsidRPr="006B253B">
        <w:t>Imuldosa</w:t>
      </w:r>
      <w:r w:rsidR="00BD33CE" w:rsidRPr="006B253B" w:rsidDel="00BD33CE">
        <w:t xml:space="preserve"> </w:t>
      </w:r>
      <w:r w:rsidRPr="006B253B">
        <w:t>waqt it</w:t>
      </w:r>
      <w:r w:rsidRPr="006B253B">
        <w:noBreakHyphen/>
        <w:t>tqala tiegħek qabel it</w:t>
      </w:r>
      <w:r w:rsidRPr="006B253B">
        <w:noBreakHyphen/>
        <w:t>tarbija tirċievi kwalunkwe vaċċin. Vaċċini ħajjin bħall</w:t>
      </w:r>
      <w:r w:rsidRPr="006B253B">
        <w:noBreakHyphen/>
        <w:t>vaċċin tal</w:t>
      </w:r>
      <w:r w:rsidRPr="006B253B">
        <w:noBreakHyphen/>
        <w:t>BGC (użat għall</w:t>
      </w:r>
      <w:r w:rsidRPr="006B253B">
        <w:noBreakHyphen/>
        <w:t>prevenzjoni tat</w:t>
      </w:r>
      <w:r w:rsidRPr="006B253B">
        <w:noBreakHyphen/>
        <w:t>tuberkulożi), mhumiex rakkomandati għat</w:t>
      </w:r>
      <w:r w:rsidRPr="006B253B">
        <w:noBreakHyphen/>
        <w:t>tarbija tiegħek fl</w:t>
      </w:r>
      <w:r w:rsidRPr="006B253B">
        <w:noBreakHyphen/>
        <w:t>ewwel tnax</w:t>
      </w:r>
      <w:r w:rsidRPr="006B253B">
        <w:noBreakHyphen/>
        <w:t>il xahar wara t</w:t>
      </w:r>
      <w:r w:rsidRPr="006B253B">
        <w:noBreakHyphen/>
        <w:t xml:space="preserve">twelid jekk irċevejt </w:t>
      </w:r>
      <w:r w:rsidR="00BD33CE" w:rsidRPr="006B253B">
        <w:t>Imuldosa</w:t>
      </w:r>
      <w:r w:rsidR="00BD33CE" w:rsidRPr="006B253B" w:rsidDel="00BD33CE">
        <w:t xml:space="preserve"> </w:t>
      </w:r>
      <w:r w:rsidRPr="006B253B">
        <w:t>waqt it</w:t>
      </w:r>
      <w:r w:rsidRPr="006B253B">
        <w:noBreakHyphen/>
        <w:t>tqala ħlief jekk it</w:t>
      </w:r>
      <w:r w:rsidRPr="006B253B">
        <w:noBreakHyphen/>
        <w:t>tabib tat</w:t>
      </w:r>
      <w:r w:rsidRPr="006B253B">
        <w:noBreakHyphen/>
        <w:t>tarbija tiegħek jirrakkomanda b’mod ieħor.</w:t>
      </w:r>
    </w:p>
    <w:p w14:paraId="443940A0" w14:textId="7A6E84CC" w:rsidR="00D03797" w:rsidRPr="006B253B" w:rsidRDefault="00D03797" w:rsidP="00D03797">
      <w:pPr>
        <w:numPr>
          <w:ilvl w:val="0"/>
          <w:numId w:val="18"/>
        </w:numPr>
        <w:tabs>
          <w:tab w:val="left" w:pos="567"/>
        </w:tabs>
      </w:pPr>
      <w:r w:rsidRPr="006B253B">
        <w:t xml:space="preserve">Ustekinumab jista’ jgħaddi fil-ħalib tas-sider fi kwantitajiet żgħar ħafna. Kellem lit-tabib tiegħek jekk inti qed tredda’ jew jekk qed tippjana li tredda’. Inti u t-tabib tiegħek għandkom tiddeċiedu jekk għandekx tredda’ jew tuża </w:t>
      </w:r>
      <w:r w:rsidR="00BD33CE" w:rsidRPr="006B253B">
        <w:t>Imuldosa</w:t>
      </w:r>
      <w:r w:rsidRPr="006B253B">
        <w:t xml:space="preserve"> – tagħmilhomx it-tnejn.</w:t>
      </w:r>
    </w:p>
    <w:p w14:paraId="63711264" w14:textId="77777777" w:rsidR="00D03797" w:rsidRPr="006B253B" w:rsidRDefault="00D03797" w:rsidP="00D03797"/>
    <w:p w14:paraId="03DB5F1F" w14:textId="77777777" w:rsidR="00D03797" w:rsidRPr="006B253B" w:rsidRDefault="00D03797" w:rsidP="00D03797">
      <w:pPr>
        <w:keepNext/>
        <w:tabs>
          <w:tab w:val="clear" w:pos="567"/>
        </w:tabs>
      </w:pPr>
      <w:r w:rsidRPr="006B253B">
        <w:rPr>
          <w:b/>
        </w:rPr>
        <w:t>Sewqan u tħaddim ta’ magni</w:t>
      </w:r>
    </w:p>
    <w:p w14:paraId="11DCE51B" w14:textId="77777777" w:rsidR="00D03797" w:rsidRPr="006B253B" w:rsidRDefault="00D03797" w:rsidP="00D03797">
      <w:r w:rsidRPr="006B253B">
        <w:t>IMULDOSA m’għandu l-ebda effett jew ftit li xejn għandu effett fuq il-ħila biex issuq u tħaddem magni.</w:t>
      </w:r>
    </w:p>
    <w:p w14:paraId="2F17ACAE" w14:textId="77777777" w:rsidR="00BD33CE" w:rsidRPr="006B253B" w:rsidRDefault="00BD33CE" w:rsidP="00D03797"/>
    <w:p w14:paraId="1D714122" w14:textId="77777777" w:rsidR="00BD33CE" w:rsidRPr="006B253B" w:rsidRDefault="00BD33CE" w:rsidP="00BD33CE">
      <w:pPr>
        <w:rPr>
          <w:b/>
          <w:bCs/>
        </w:rPr>
      </w:pPr>
      <w:bookmarkStart w:id="272" w:name="_Hlk180345834"/>
      <w:r w:rsidRPr="006B253B">
        <w:rPr>
          <w:b/>
          <w:bCs/>
        </w:rPr>
        <w:t>IMULDOSA fih Polysorbate</w:t>
      </w:r>
    </w:p>
    <w:p w14:paraId="1CDC6768" w14:textId="623A29E3" w:rsidR="00BD33CE" w:rsidRPr="006B253B" w:rsidRDefault="00BD33CE" w:rsidP="00BD33CE">
      <w:pPr>
        <w:tabs>
          <w:tab w:val="clear" w:pos="567"/>
        </w:tabs>
      </w:pPr>
      <w:r w:rsidRPr="006B253B">
        <w:t>IMULDOSA fih 0.05 mg ta’ polysorbate 80 f’kull volum ta’ unità, li hija ekwivalenti għal 0.04 mg/doża ta’ 90 mg.</w:t>
      </w:r>
    </w:p>
    <w:p w14:paraId="4E77C125" w14:textId="77777777" w:rsidR="00BD33CE" w:rsidRPr="006B253B" w:rsidRDefault="00BD33CE" w:rsidP="00BD33CE"/>
    <w:p w14:paraId="155A300F" w14:textId="1BA6DB94" w:rsidR="00BD33CE" w:rsidRPr="006B253B" w:rsidRDefault="00BD33CE" w:rsidP="00D03797">
      <w:r w:rsidRPr="006B253B">
        <w:t>Polysorbates jistgħu jikkawżaw reazzjonijiet allerġiċi. Għid lit-tabib tiegħek jekk għandek xi allerġiji magħrufa.</w:t>
      </w:r>
    </w:p>
    <w:bookmarkEnd w:id="272"/>
    <w:p w14:paraId="624E032A" w14:textId="77777777" w:rsidR="00D03797" w:rsidRPr="006B253B" w:rsidRDefault="00D03797" w:rsidP="00D03797">
      <w:pPr>
        <w:tabs>
          <w:tab w:val="clear" w:pos="567"/>
        </w:tabs>
      </w:pPr>
    </w:p>
    <w:p w14:paraId="65DC5199" w14:textId="77777777" w:rsidR="00D03797" w:rsidRPr="006B253B" w:rsidRDefault="00D03797" w:rsidP="00D03797">
      <w:pPr>
        <w:tabs>
          <w:tab w:val="clear" w:pos="567"/>
        </w:tabs>
      </w:pPr>
    </w:p>
    <w:p w14:paraId="503357A3" w14:textId="77777777" w:rsidR="00D03797" w:rsidRPr="006B253B" w:rsidRDefault="00D03797" w:rsidP="00D03797">
      <w:pPr>
        <w:keepNext/>
        <w:ind w:left="567" w:hanging="567"/>
        <w:outlineLvl w:val="2"/>
        <w:rPr>
          <w:b/>
          <w:bCs/>
        </w:rPr>
      </w:pPr>
      <w:r w:rsidRPr="006B253B">
        <w:rPr>
          <w:b/>
          <w:bCs/>
        </w:rPr>
        <w:t>3.</w:t>
      </w:r>
      <w:r w:rsidRPr="006B253B">
        <w:rPr>
          <w:b/>
          <w:bCs/>
        </w:rPr>
        <w:tab/>
        <w:t>Kif għandek tuża IMULDOSA</w:t>
      </w:r>
    </w:p>
    <w:p w14:paraId="5CB5E81F" w14:textId="77777777" w:rsidR="00D03797" w:rsidRPr="006B253B" w:rsidRDefault="00D03797" w:rsidP="00D03797">
      <w:pPr>
        <w:keepNext/>
        <w:tabs>
          <w:tab w:val="clear" w:pos="567"/>
        </w:tabs>
      </w:pPr>
    </w:p>
    <w:p w14:paraId="4996DA48" w14:textId="77777777" w:rsidR="00D03797" w:rsidRPr="006B253B" w:rsidRDefault="00D03797" w:rsidP="00D03797">
      <w:pPr>
        <w:tabs>
          <w:tab w:val="clear" w:pos="567"/>
        </w:tabs>
        <w:rPr>
          <w:bCs/>
        </w:rPr>
      </w:pPr>
      <w:r w:rsidRPr="006B253B">
        <w:t>IMULDOSA hu intenzjonat għall-użu taħt il-gwida u s-superviżjoni ta’ tabib b’esperjenza biex jittratta kondizzjonijiet li għalihom huwa maħsub IMULDOSA</w:t>
      </w:r>
      <w:r w:rsidRPr="006B253B">
        <w:rPr>
          <w:bCs/>
        </w:rPr>
        <w:t>.</w:t>
      </w:r>
    </w:p>
    <w:p w14:paraId="3B40E103" w14:textId="77777777" w:rsidR="00D03797" w:rsidRPr="006B253B" w:rsidRDefault="00D03797" w:rsidP="00D03797">
      <w:pPr>
        <w:tabs>
          <w:tab w:val="clear" w:pos="567"/>
        </w:tabs>
        <w:rPr>
          <w:bCs/>
        </w:rPr>
      </w:pPr>
    </w:p>
    <w:p w14:paraId="4304F64C" w14:textId="77777777" w:rsidR="00D03797" w:rsidRPr="006B253B" w:rsidRDefault="00D03797" w:rsidP="00D03797">
      <w:pPr>
        <w:tabs>
          <w:tab w:val="clear" w:pos="567"/>
        </w:tabs>
      </w:pPr>
      <w:r w:rsidRPr="006B253B">
        <w:t>Dejjem għandek tuża din il-mediċina skont il-parir eżatt tat-tabib tiegħek. Dejjem għandek taċċerta ruħek mat-tabib jekk ikollok xi dubju. Kellem lit-tabib tiegħek dwar meta se tieħu l-injezzjonijiet u meta għandek l-appuntamenti ta’ sorveljanza.</w:t>
      </w:r>
    </w:p>
    <w:p w14:paraId="3069A304" w14:textId="77777777" w:rsidR="00D03797" w:rsidRPr="006B253B" w:rsidRDefault="00D03797" w:rsidP="00D03797">
      <w:pPr>
        <w:tabs>
          <w:tab w:val="clear" w:pos="567"/>
        </w:tabs>
      </w:pPr>
    </w:p>
    <w:p w14:paraId="5F9FAF63" w14:textId="77777777" w:rsidR="00D03797" w:rsidRPr="006B253B" w:rsidRDefault="00D03797" w:rsidP="00D03797">
      <w:pPr>
        <w:keepNext/>
        <w:tabs>
          <w:tab w:val="clear" w:pos="567"/>
        </w:tabs>
      </w:pPr>
      <w:r w:rsidRPr="006B253B">
        <w:rPr>
          <w:b/>
          <w:bCs/>
        </w:rPr>
        <w:t>Kemm jingħata IMULDOSA</w:t>
      </w:r>
    </w:p>
    <w:p w14:paraId="0C184821" w14:textId="77777777" w:rsidR="00D03797" w:rsidRPr="006B253B" w:rsidRDefault="00D03797" w:rsidP="00D03797">
      <w:pPr>
        <w:tabs>
          <w:tab w:val="clear" w:pos="567"/>
        </w:tabs>
        <w:rPr>
          <w:b/>
          <w:bCs/>
        </w:rPr>
      </w:pPr>
      <w:r w:rsidRPr="006B253B">
        <w:t>It-tabib tiegħek jiddeċiedi kemm għandek bżonn tuża IMULDOSA u għal kemm tul ta’ żmien.</w:t>
      </w:r>
    </w:p>
    <w:p w14:paraId="1A93C154" w14:textId="77777777" w:rsidR="00D03797" w:rsidRPr="006B253B" w:rsidRDefault="00D03797" w:rsidP="00D03797">
      <w:pPr>
        <w:tabs>
          <w:tab w:val="clear" w:pos="567"/>
        </w:tabs>
        <w:rPr>
          <w:b/>
          <w:bCs/>
        </w:rPr>
      </w:pPr>
    </w:p>
    <w:p w14:paraId="316C74DB" w14:textId="77777777" w:rsidR="00D03797" w:rsidRPr="006B253B" w:rsidRDefault="00D03797" w:rsidP="00D03797">
      <w:pPr>
        <w:keepNext/>
        <w:tabs>
          <w:tab w:val="clear" w:pos="567"/>
        </w:tabs>
        <w:rPr>
          <w:b/>
        </w:rPr>
      </w:pPr>
      <w:r w:rsidRPr="006B253B">
        <w:rPr>
          <w:b/>
          <w:bCs/>
        </w:rPr>
        <w:t>Adulti li għandhom 18</w:t>
      </w:r>
      <w:r w:rsidRPr="006B253B">
        <w:rPr>
          <w:b/>
          <w:bCs/>
        </w:rPr>
        <w:noBreakHyphen/>
        <w:t>il sena u aktar</w:t>
      </w:r>
    </w:p>
    <w:p w14:paraId="28CBB806" w14:textId="77777777" w:rsidR="00D03797" w:rsidRPr="006B253B" w:rsidRDefault="00D03797" w:rsidP="00D03797">
      <w:pPr>
        <w:keepNext/>
        <w:tabs>
          <w:tab w:val="clear" w:pos="567"/>
        </w:tabs>
      </w:pPr>
      <w:r w:rsidRPr="006B253B">
        <w:rPr>
          <w:b/>
        </w:rPr>
        <w:t>Psorijasi jew Artrite Psorijatika</w:t>
      </w:r>
    </w:p>
    <w:p w14:paraId="2A5F7614" w14:textId="77777777" w:rsidR="00D03797" w:rsidRPr="006B253B" w:rsidRDefault="00D03797" w:rsidP="00D03797">
      <w:pPr>
        <w:numPr>
          <w:ilvl w:val="0"/>
          <w:numId w:val="18"/>
        </w:numPr>
        <w:tabs>
          <w:tab w:val="left" w:pos="567"/>
        </w:tabs>
      </w:pPr>
      <w:r w:rsidRPr="006B253B">
        <w:t>Id-doża rrakkomandata tal-bidu hija ta’ 45 mg IMULDOSA. Il-pazjenti li jiżnu aktar minn 100 kilogramma (kg) jistgħu jibdew b’doża ta’ 90 mg minflok 45 mg.</w:t>
      </w:r>
    </w:p>
    <w:p w14:paraId="2B41A413" w14:textId="77777777" w:rsidR="00D03797" w:rsidRPr="006B253B" w:rsidRDefault="00D03797" w:rsidP="00D03797">
      <w:pPr>
        <w:widowControl w:val="0"/>
        <w:numPr>
          <w:ilvl w:val="0"/>
          <w:numId w:val="18"/>
        </w:numPr>
        <w:tabs>
          <w:tab w:val="left" w:pos="567"/>
        </w:tabs>
      </w:pPr>
      <w:r w:rsidRPr="006B253B">
        <w:t>Wara d-doża tal-bidu, inti se jkollok id-doża li jkun imiss 4 ġimgħat wara, imbagħad kull 12</w:t>
      </w:r>
      <w:r w:rsidRPr="006B253B">
        <w:noBreakHyphen/>
        <w:t>il ġimgħa. Id-dożi li ġejjin normalment huma l-istess bħad-doża tal-bidu.</w:t>
      </w:r>
    </w:p>
    <w:p w14:paraId="10403955" w14:textId="77777777" w:rsidR="00D03797" w:rsidRPr="006B253B" w:rsidRDefault="00D03797" w:rsidP="00D03797"/>
    <w:p w14:paraId="0AE42FD9" w14:textId="77777777" w:rsidR="00D03797" w:rsidRPr="006B253B" w:rsidRDefault="00D03797" w:rsidP="00D03797">
      <w:pPr>
        <w:keepNext/>
      </w:pPr>
      <w:r w:rsidRPr="006B253B">
        <w:rPr>
          <w:b/>
          <w:bCs/>
          <w:szCs w:val="22"/>
        </w:rPr>
        <w:t>Il-Marda ta’ Crohn</w:t>
      </w:r>
    </w:p>
    <w:p w14:paraId="6F0C539F" w14:textId="77777777" w:rsidR="00D03797" w:rsidRPr="006B253B" w:rsidRDefault="00D03797" w:rsidP="00D03797">
      <w:pPr>
        <w:numPr>
          <w:ilvl w:val="0"/>
          <w:numId w:val="18"/>
        </w:numPr>
        <w:tabs>
          <w:tab w:val="left" w:pos="567"/>
        </w:tabs>
        <w:rPr>
          <w:bCs/>
          <w:szCs w:val="22"/>
        </w:rPr>
      </w:pPr>
      <w:r w:rsidRPr="006B253B">
        <w:rPr>
          <w:bCs/>
          <w:szCs w:val="22"/>
        </w:rPr>
        <w:t>Waqt it-trattament, l-ewwel doża ta’ madwar 6 mg/kg ta’ IMULDOSA se tingħata mit-tabib tiegħek permezz ta’ dripp fil-vina fi driegħ tiegħek (infużjoni fil-vini). Wara d-doża tal-bidu, inti se tirċievi d-doża li jmiss ta’ 90 mg IMULDOSA wara 8 ġimgħat, imbagħad kull 12-il ġimgħa wara dan permezz ta’ injezzjoni taħt il-ġilda (‘taħt il-ġilda’).</w:t>
      </w:r>
    </w:p>
    <w:p w14:paraId="46F0F904" w14:textId="77777777" w:rsidR="00D03797" w:rsidRPr="006B253B" w:rsidRDefault="00D03797" w:rsidP="00D03797">
      <w:pPr>
        <w:numPr>
          <w:ilvl w:val="0"/>
          <w:numId w:val="18"/>
        </w:numPr>
        <w:tabs>
          <w:tab w:val="left" w:pos="567"/>
        </w:tabs>
        <w:rPr>
          <w:bCs/>
          <w:szCs w:val="22"/>
        </w:rPr>
      </w:pPr>
      <w:r w:rsidRPr="006B253B">
        <w:rPr>
          <w:bCs/>
          <w:szCs w:val="22"/>
        </w:rPr>
        <w:t>F’xi pazjenti, wara l-ewwel injezzjoni taħt il-ġilda, jista’ jingħata 90 mg IMULDOSA kull 8 ġimgħat. It-tabib tiegħek se jiddeċiedi meta għandek tirċievi doża li jmiss tiegħek.</w:t>
      </w:r>
    </w:p>
    <w:p w14:paraId="258DEAD7" w14:textId="77777777" w:rsidR="00D03797" w:rsidRPr="006B253B" w:rsidRDefault="00D03797" w:rsidP="00D03797"/>
    <w:p w14:paraId="50771285" w14:textId="77777777" w:rsidR="00D03797" w:rsidRPr="006B253B" w:rsidRDefault="00D03797" w:rsidP="00D03797">
      <w:pPr>
        <w:keepNext/>
        <w:widowControl w:val="0"/>
        <w:rPr>
          <w:b/>
          <w:bCs/>
          <w:szCs w:val="22"/>
        </w:rPr>
      </w:pPr>
      <w:r w:rsidRPr="006B253B">
        <w:rPr>
          <w:b/>
          <w:bCs/>
          <w:szCs w:val="22"/>
        </w:rPr>
        <w:t>Tfal u adolexxenti b’età ta’ 6 snin jew iktar</w:t>
      </w:r>
    </w:p>
    <w:p w14:paraId="030E5F0C" w14:textId="77777777" w:rsidR="00D03797" w:rsidRPr="006B253B" w:rsidRDefault="00D03797" w:rsidP="00D03797">
      <w:pPr>
        <w:keepNext/>
        <w:widowControl w:val="0"/>
      </w:pPr>
      <w:r w:rsidRPr="006B253B">
        <w:rPr>
          <w:b/>
          <w:bCs/>
          <w:szCs w:val="22"/>
        </w:rPr>
        <w:t>Psorijasi</w:t>
      </w:r>
    </w:p>
    <w:p w14:paraId="596103F5" w14:textId="77777777" w:rsidR="00D03797" w:rsidRPr="006B253B" w:rsidRDefault="00D03797" w:rsidP="00D03797">
      <w:pPr>
        <w:widowControl w:val="0"/>
        <w:numPr>
          <w:ilvl w:val="0"/>
          <w:numId w:val="18"/>
        </w:numPr>
        <w:tabs>
          <w:tab w:val="left" w:pos="567"/>
        </w:tabs>
      </w:pPr>
      <w:r w:rsidRPr="006B253B">
        <w:t>It-tabib se jikkalkula l-aħjar doża għalik, inkluż l-ammont (volum) ta’ IMULDOSA li għandu jiġi injetatt biex tagħti d-doża t-tajba. Id-doża t-tajba għalik se tiddependi fuq kemm tiżenfil-ħin meta tingħata kull injezzjoni.</w:t>
      </w:r>
    </w:p>
    <w:p w14:paraId="6A1A8CB4" w14:textId="77777777" w:rsidR="0022439A" w:rsidRPr="006B253B" w:rsidRDefault="0022439A" w:rsidP="0022439A">
      <w:pPr>
        <w:widowControl w:val="0"/>
        <w:numPr>
          <w:ilvl w:val="0"/>
          <w:numId w:val="18"/>
        </w:numPr>
        <w:tabs>
          <w:tab w:val="left" w:pos="567"/>
        </w:tabs>
      </w:pPr>
      <w:r w:rsidRPr="006B253B">
        <w:t>Jekk inti tiżen inqas minn 60 kg, m’hemm l-ebda forma ta’ dożaġġ għal IMULDOSA għal tfal li jiżnu inqas minn 60 kg, u għalhekk għandhom jintużaw prodotti oħra li fihom ustekinumab.</w:t>
      </w:r>
    </w:p>
    <w:p w14:paraId="79E1BB79" w14:textId="77777777" w:rsidR="00D03797" w:rsidRPr="006B253B" w:rsidRDefault="00D03797" w:rsidP="00D03797">
      <w:pPr>
        <w:widowControl w:val="0"/>
        <w:numPr>
          <w:ilvl w:val="0"/>
          <w:numId w:val="18"/>
        </w:numPr>
        <w:tabs>
          <w:tab w:val="left" w:pos="567"/>
        </w:tabs>
      </w:pPr>
      <w:r w:rsidRPr="006B253B">
        <w:t>Jekk inti tiżen bejn 60 kg u 100 kg, id-doża rrakkomandata hija 45 mg IMULDOSA.</w:t>
      </w:r>
    </w:p>
    <w:p w14:paraId="7296A531" w14:textId="77777777" w:rsidR="00D03797" w:rsidRPr="006B253B" w:rsidRDefault="00D03797" w:rsidP="00D03797">
      <w:pPr>
        <w:widowControl w:val="0"/>
        <w:numPr>
          <w:ilvl w:val="0"/>
          <w:numId w:val="18"/>
        </w:numPr>
        <w:tabs>
          <w:tab w:val="left" w:pos="567"/>
        </w:tabs>
      </w:pPr>
      <w:r w:rsidRPr="006B253B">
        <w:t>Jekk inti tiżen aktar minn 100 kg, id-doża rrakkomandata hija 90 mg IMULDOSA.</w:t>
      </w:r>
    </w:p>
    <w:p w14:paraId="184C3440" w14:textId="77777777" w:rsidR="00D03797" w:rsidRPr="006B253B" w:rsidRDefault="00D03797" w:rsidP="00D03797">
      <w:pPr>
        <w:widowControl w:val="0"/>
        <w:numPr>
          <w:ilvl w:val="0"/>
          <w:numId w:val="18"/>
        </w:numPr>
        <w:tabs>
          <w:tab w:val="left" w:pos="567"/>
        </w:tabs>
      </w:pPr>
      <w:r w:rsidRPr="006B253B">
        <w:t>Wara d-doża tal-bidu, inti se tieħu d-doża li jmiss 4 ġimgħat wara, ibagħad kull 12</w:t>
      </w:r>
      <w:r w:rsidRPr="006B253B">
        <w:noBreakHyphen/>
        <w:t>il ġimgħa.</w:t>
      </w:r>
    </w:p>
    <w:p w14:paraId="3E7D4102" w14:textId="77777777" w:rsidR="00D03797" w:rsidRPr="006B253B" w:rsidRDefault="00D03797" w:rsidP="00D03797"/>
    <w:p w14:paraId="6633C7AF" w14:textId="77777777" w:rsidR="00D03797" w:rsidRPr="006B253B" w:rsidRDefault="00D03797" w:rsidP="00D03797">
      <w:pPr>
        <w:keepNext/>
        <w:tabs>
          <w:tab w:val="clear" w:pos="567"/>
        </w:tabs>
      </w:pPr>
      <w:r w:rsidRPr="006B253B">
        <w:rPr>
          <w:b/>
          <w:bCs/>
        </w:rPr>
        <w:t>Kif jingħata IMULDOSA</w:t>
      </w:r>
    </w:p>
    <w:p w14:paraId="6B807C3B" w14:textId="77777777" w:rsidR="00D03797" w:rsidRPr="006B253B" w:rsidRDefault="00D03797" w:rsidP="00D03797">
      <w:pPr>
        <w:numPr>
          <w:ilvl w:val="0"/>
          <w:numId w:val="18"/>
        </w:numPr>
        <w:tabs>
          <w:tab w:val="left" w:pos="567"/>
        </w:tabs>
      </w:pPr>
      <w:r w:rsidRPr="006B253B">
        <w:t>IMULDOSA jingħata bħala injezzjoni taħt il-ġilda. Fil-bidu tat-trattament tiegħek, tobba jew infermiera jistgħu jinjettaw IMULDOSA.</w:t>
      </w:r>
    </w:p>
    <w:p w14:paraId="3B2AE6B5" w14:textId="77777777" w:rsidR="00D03797" w:rsidRPr="006B253B" w:rsidRDefault="00D03797" w:rsidP="00D03797">
      <w:pPr>
        <w:numPr>
          <w:ilvl w:val="0"/>
          <w:numId w:val="18"/>
        </w:numPr>
        <w:tabs>
          <w:tab w:val="left" w:pos="567"/>
        </w:tabs>
      </w:pPr>
      <w:r w:rsidRPr="006B253B">
        <w:t>Madankollu, inti u t-tabib tiegħek tistgħu tiddeċiedu li inti stess tista’ tinjetta IMULDOSA. F’dan il-każ inti tingħata taħriġ dwar kif inti stess tinjetta IMULDOSA.</w:t>
      </w:r>
    </w:p>
    <w:p w14:paraId="77E19095" w14:textId="77777777" w:rsidR="00D03797" w:rsidRPr="006B253B" w:rsidRDefault="00D03797" w:rsidP="00D03797">
      <w:pPr>
        <w:numPr>
          <w:ilvl w:val="0"/>
          <w:numId w:val="18"/>
        </w:numPr>
        <w:tabs>
          <w:tab w:val="left" w:pos="567"/>
        </w:tabs>
      </w:pPr>
      <w:r w:rsidRPr="006B253B">
        <w:t>Ara hawn taħt fis-sezzjoni ‘Istruzzjonijiet dwar kif jingħata’ għal aktar informazzjoni dwar kif tinjetta IMULDOSA.</w:t>
      </w:r>
    </w:p>
    <w:p w14:paraId="23749460" w14:textId="77777777" w:rsidR="00D03797" w:rsidRPr="006B253B" w:rsidRDefault="00D03797" w:rsidP="00D03797">
      <w:pPr>
        <w:tabs>
          <w:tab w:val="clear" w:pos="567"/>
        </w:tabs>
      </w:pPr>
      <w:r w:rsidRPr="006B253B">
        <w:t>Kellem lit-tabib tiegħek jekk g</w:t>
      </w:r>
      <w:r w:rsidRPr="006B253B">
        <w:rPr>
          <w:bCs/>
        </w:rPr>
        <w:t>ħ</w:t>
      </w:r>
      <w:r w:rsidRPr="006B253B">
        <w:t>andek xi mistoqsijiet dwar kif tagħti injezzjoni lilek innifsek.</w:t>
      </w:r>
    </w:p>
    <w:p w14:paraId="4A6CDE3F" w14:textId="77777777" w:rsidR="00D03797" w:rsidRPr="006B253B" w:rsidRDefault="00D03797" w:rsidP="00D03797"/>
    <w:p w14:paraId="4D96F9A4" w14:textId="77777777" w:rsidR="00D03797" w:rsidRPr="006B253B" w:rsidRDefault="00D03797" w:rsidP="00D03797">
      <w:pPr>
        <w:keepNext/>
        <w:tabs>
          <w:tab w:val="clear" w:pos="567"/>
        </w:tabs>
      </w:pPr>
      <w:r w:rsidRPr="006B253B">
        <w:rPr>
          <w:b/>
        </w:rPr>
        <w:t>Jekk tuża IMULDOSA aktar milli suppost</w:t>
      </w:r>
    </w:p>
    <w:p w14:paraId="33F3F1DA" w14:textId="77777777" w:rsidR="00D03797" w:rsidRPr="006B253B" w:rsidRDefault="00D03797" w:rsidP="00D03797">
      <w:r w:rsidRPr="006B253B">
        <w:t>Jekk inti wżajt jew ingħatajt wisq IMULDOSA, kellem lit-tabib jew lill-ispiżjar tiegħek mill-ewwel. Dejjem qis li jkollok miegħek il-kartuna ta’ barra tal-mediċina, anke jekk din tkun vojta.</w:t>
      </w:r>
    </w:p>
    <w:p w14:paraId="309219E7" w14:textId="77777777" w:rsidR="00D03797" w:rsidRPr="006B253B" w:rsidRDefault="00D03797" w:rsidP="00D03797">
      <w:pPr>
        <w:tabs>
          <w:tab w:val="clear" w:pos="567"/>
        </w:tabs>
      </w:pPr>
    </w:p>
    <w:p w14:paraId="6FF8875C" w14:textId="77777777" w:rsidR="00D03797" w:rsidRPr="006B253B" w:rsidRDefault="00D03797" w:rsidP="00D03797">
      <w:pPr>
        <w:keepNext/>
        <w:tabs>
          <w:tab w:val="clear" w:pos="567"/>
        </w:tabs>
      </w:pPr>
      <w:r w:rsidRPr="006B253B">
        <w:rPr>
          <w:b/>
        </w:rPr>
        <w:t>Jekk tinsa tuża IMULDOSA</w:t>
      </w:r>
    </w:p>
    <w:p w14:paraId="2C6DC976" w14:textId="77777777" w:rsidR="00D03797" w:rsidRPr="006B253B" w:rsidRDefault="00D03797" w:rsidP="00D03797">
      <w:pPr>
        <w:tabs>
          <w:tab w:val="clear" w:pos="567"/>
        </w:tabs>
      </w:pPr>
      <w:r w:rsidRPr="006B253B">
        <w:t>Jekk tinsa doża, ikkuntattja lit-tabib jew lill-ispiżjar tiegħek. M’għandekx tieħu doża doppja biex tpatti għal kull doża li tkun insejt tieħu.</w:t>
      </w:r>
    </w:p>
    <w:p w14:paraId="0AD68338" w14:textId="77777777" w:rsidR="00D03797" w:rsidRPr="006B253B" w:rsidRDefault="00D03797" w:rsidP="00D03797">
      <w:pPr>
        <w:tabs>
          <w:tab w:val="clear" w:pos="567"/>
        </w:tabs>
      </w:pPr>
    </w:p>
    <w:p w14:paraId="6274BC88" w14:textId="77777777" w:rsidR="00D03797" w:rsidRPr="006B253B" w:rsidRDefault="00D03797" w:rsidP="00D03797">
      <w:pPr>
        <w:keepNext/>
        <w:tabs>
          <w:tab w:val="clear" w:pos="567"/>
        </w:tabs>
      </w:pPr>
      <w:r w:rsidRPr="006B253B">
        <w:rPr>
          <w:b/>
          <w:bCs/>
        </w:rPr>
        <w:t>Jekk tieqaf tuża IMULDOSA</w:t>
      </w:r>
    </w:p>
    <w:p w14:paraId="3371884C" w14:textId="77777777" w:rsidR="00D03797" w:rsidRPr="006B253B" w:rsidRDefault="00D03797" w:rsidP="00D03797">
      <w:r w:rsidRPr="006B253B">
        <w:t>M’huwiex perikoluż li tieqaf tuża IMULDOSA. Madankollu, jekk inti tieqaf, is-sintomi tiegħek jistgħu jerġgħu jitfaċċaw.</w:t>
      </w:r>
    </w:p>
    <w:p w14:paraId="25868BC0" w14:textId="77777777" w:rsidR="00D03797" w:rsidRPr="006B253B" w:rsidRDefault="00D03797" w:rsidP="00D03797">
      <w:pPr>
        <w:tabs>
          <w:tab w:val="clear" w:pos="567"/>
        </w:tabs>
      </w:pPr>
    </w:p>
    <w:p w14:paraId="35AC0ACF" w14:textId="77777777" w:rsidR="00D03797" w:rsidRPr="006B253B" w:rsidRDefault="00D03797" w:rsidP="00D03797">
      <w:pPr>
        <w:tabs>
          <w:tab w:val="clear" w:pos="567"/>
        </w:tabs>
      </w:pPr>
      <w:r w:rsidRPr="006B253B">
        <w:t>Jekk għandek aktar mistoqsijiet dwar l-użu ta’ din il-mediċina, staqsi lit-tabib jew lill-ispiżjar tiegħek.</w:t>
      </w:r>
    </w:p>
    <w:p w14:paraId="24277AAC" w14:textId="77777777" w:rsidR="00D03797" w:rsidRPr="006B253B" w:rsidRDefault="00D03797" w:rsidP="00D03797">
      <w:pPr>
        <w:tabs>
          <w:tab w:val="clear" w:pos="567"/>
        </w:tabs>
      </w:pPr>
    </w:p>
    <w:p w14:paraId="1999D94D" w14:textId="77777777" w:rsidR="00D03797" w:rsidRPr="006B253B" w:rsidRDefault="00D03797" w:rsidP="00D03797">
      <w:pPr>
        <w:tabs>
          <w:tab w:val="clear" w:pos="567"/>
        </w:tabs>
      </w:pPr>
    </w:p>
    <w:p w14:paraId="3E321705" w14:textId="77777777" w:rsidR="00D03797" w:rsidRPr="006B253B" w:rsidRDefault="00D03797" w:rsidP="00D03797">
      <w:pPr>
        <w:keepNext/>
        <w:ind w:left="567" w:hanging="567"/>
        <w:outlineLvl w:val="2"/>
        <w:rPr>
          <w:b/>
          <w:bCs/>
        </w:rPr>
      </w:pPr>
      <w:r w:rsidRPr="006B253B">
        <w:rPr>
          <w:b/>
          <w:bCs/>
        </w:rPr>
        <w:t>4.</w:t>
      </w:r>
      <w:r w:rsidRPr="006B253B">
        <w:rPr>
          <w:b/>
          <w:bCs/>
        </w:rPr>
        <w:tab/>
        <w:t>Effetti sekondarji possibbli</w:t>
      </w:r>
    </w:p>
    <w:p w14:paraId="22A9EF90" w14:textId="77777777" w:rsidR="00D03797" w:rsidRPr="006B253B" w:rsidRDefault="00D03797" w:rsidP="00D03797">
      <w:pPr>
        <w:keepNext/>
        <w:tabs>
          <w:tab w:val="clear" w:pos="567"/>
        </w:tabs>
      </w:pPr>
    </w:p>
    <w:p w14:paraId="6C582B7F" w14:textId="77777777" w:rsidR="00D03797" w:rsidRPr="006B253B" w:rsidRDefault="00D03797" w:rsidP="00D03797">
      <w:pPr>
        <w:tabs>
          <w:tab w:val="clear" w:pos="567"/>
        </w:tabs>
      </w:pPr>
      <w:r w:rsidRPr="006B253B">
        <w:t>Bħal kull mediċina oħra, din il-mediċina jista’ jkollha effetti sekondarji, għalkemm ma jidhrux f’kulħadd.</w:t>
      </w:r>
    </w:p>
    <w:p w14:paraId="0D898C38" w14:textId="77777777" w:rsidR="00D03797" w:rsidRPr="006B253B" w:rsidRDefault="00D03797" w:rsidP="00D03797">
      <w:pPr>
        <w:tabs>
          <w:tab w:val="clear" w:pos="567"/>
        </w:tabs>
      </w:pPr>
    </w:p>
    <w:p w14:paraId="70D4F52A" w14:textId="77777777" w:rsidR="00D03797" w:rsidRPr="006B253B" w:rsidRDefault="00D03797" w:rsidP="00D03797">
      <w:pPr>
        <w:keepNext/>
        <w:tabs>
          <w:tab w:val="clear" w:pos="567"/>
        </w:tabs>
      </w:pPr>
      <w:r w:rsidRPr="006B253B">
        <w:rPr>
          <w:b/>
          <w:bCs/>
        </w:rPr>
        <w:t>Effetti sekondarji serji</w:t>
      </w:r>
    </w:p>
    <w:p w14:paraId="34CE4EA2" w14:textId="77777777" w:rsidR="00D03797" w:rsidRPr="006B253B" w:rsidRDefault="00D03797" w:rsidP="00D03797">
      <w:pPr>
        <w:tabs>
          <w:tab w:val="clear" w:pos="567"/>
        </w:tabs>
      </w:pPr>
      <w:r w:rsidRPr="006B253B">
        <w:t>Xi pazjenti jista’ jkollhom effetti sekondarji serji li jista’ jkollhom bżonn kura urġenti.</w:t>
      </w:r>
    </w:p>
    <w:p w14:paraId="69AB78C9" w14:textId="77777777" w:rsidR="00D03797" w:rsidRPr="006B253B" w:rsidRDefault="00D03797" w:rsidP="00D03797">
      <w:pPr>
        <w:tabs>
          <w:tab w:val="clear" w:pos="567"/>
        </w:tabs>
      </w:pPr>
    </w:p>
    <w:p w14:paraId="7245B259" w14:textId="77777777" w:rsidR="00D03797" w:rsidRPr="006B253B" w:rsidRDefault="00D03797" w:rsidP="00D03797">
      <w:pPr>
        <w:keepNext/>
        <w:tabs>
          <w:tab w:val="clear" w:pos="567"/>
        </w:tabs>
        <w:ind w:left="567"/>
      </w:pPr>
      <w:r w:rsidRPr="006B253B">
        <w:rPr>
          <w:b/>
        </w:rPr>
        <w:t>Reazzjonijiet allerġiċi – dawn jistgħu jeħtieġu kura urġenti. Għid lit-tabib tiegħek jew sejjaħ għajnuna medika ta’ emerġenza immedjatament jekk tosserva xi wieħed mis-sinjali li ġejjin.</w:t>
      </w:r>
    </w:p>
    <w:p w14:paraId="76D7FFC8" w14:textId="77777777" w:rsidR="00D03797" w:rsidRPr="006B253B" w:rsidRDefault="00D03797" w:rsidP="00D03797">
      <w:pPr>
        <w:widowControl w:val="0"/>
        <w:numPr>
          <w:ilvl w:val="0"/>
          <w:numId w:val="22"/>
        </w:numPr>
        <w:tabs>
          <w:tab w:val="clear" w:pos="567"/>
          <w:tab w:val="clear" w:pos="720"/>
          <w:tab w:val="left" w:pos="1134"/>
        </w:tabs>
        <w:ind w:left="1134" w:hanging="567"/>
      </w:pPr>
      <w:r w:rsidRPr="006B253B">
        <w:t xml:space="preserve">Reazzjonijiet allerġiċi serji (‘anafilassi’) huma rari fin-nies li jieħdu IMULDOSA </w:t>
      </w:r>
      <w:r w:rsidRPr="006B253B">
        <w:rPr>
          <w:bCs/>
        </w:rPr>
        <w:t>(jistgħu jaffettwaw sa persuna waħda minn kull 1,000 persuna). Is-sinjali jinkludu:</w:t>
      </w:r>
    </w:p>
    <w:p w14:paraId="577C9ACF" w14:textId="77777777" w:rsidR="00D03797" w:rsidRPr="006B253B" w:rsidRDefault="00D03797" w:rsidP="00D03797">
      <w:pPr>
        <w:numPr>
          <w:ilvl w:val="0"/>
          <w:numId w:val="24"/>
        </w:numPr>
        <w:tabs>
          <w:tab w:val="clear" w:pos="0"/>
          <w:tab w:val="clear" w:pos="567"/>
          <w:tab w:val="num" w:pos="1701"/>
        </w:tabs>
        <w:ind w:left="1701" w:hanging="567"/>
      </w:pPr>
      <w:r w:rsidRPr="006B253B">
        <w:t>diffikultà biex tieħu nifs jew tibla’</w:t>
      </w:r>
    </w:p>
    <w:p w14:paraId="624BDA7A" w14:textId="77777777" w:rsidR="00D03797" w:rsidRPr="006B253B" w:rsidRDefault="00D03797" w:rsidP="00D03797">
      <w:pPr>
        <w:numPr>
          <w:ilvl w:val="0"/>
          <w:numId w:val="24"/>
        </w:numPr>
        <w:tabs>
          <w:tab w:val="clear" w:pos="0"/>
          <w:tab w:val="clear" w:pos="567"/>
          <w:tab w:val="num" w:pos="1701"/>
        </w:tabs>
        <w:ind w:left="1701" w:hanging="567"/>
      </w:pPr>
      <w:r w:rsidRPr="006B253B">
        <w:t>pressjoni baxxa tad-demm, li tista’ tikkawża sturdament</w:t>
      </w:r>
    </w:p>
    <w:p w14:paraId="13096E03" w14:textId="77777777" w:rsidR="00D03797" w:rsidRPr="006B253B" w:rsidRDefault="00D03797" w:rsidP="00D03797">
      <w:pPr>
        <w:numPr>
          <w:ilvl w:val="0"/>
          <w:numId w:val="24"/>
        </w:numPr>
        <w:tabs>
          <w:tab w:val="clear" w:pos="0"/>
          <w:tab w:val="clear" w:pos="567"/>
          <w:tab w:val="num" w:pos="1701"/>
        </w:tabs>
        <w:ind w:left="1701" w:hanging="567"/>
      </w:pPr>
      <w:r w:rsidRPr="006B253B">
        <w:t>nefħa fil-wiċċ, xufftejn, il-ħalq jew il-gerżuma.</w:t>
      </w:r>
    </w:p>
    <w:p w14:paraId="6BCE2DF2" w14:textId="77777777" w:rsidR="00D03797" w:rsidRPr="006B253B" w:rsidRDefault="00D03797" w:rsidP="00D03797">
      <w:pPr>
        <w:widowControl w:val="0"/>
        <w:numPr>
          <w:ilvl w:val="0"/>
          <w:numId w:val="22"/>
        </w:numPr>
        <w:tabs>
          <w:tab w:val="clear" w:pos="567"/>
          <w:tab w:val="clear" w:pos="720"/>
          <w:tab w:val="left" w:pos="1134"/>
        </w:tabs>
        <w:ind w:left="1134" w:hanging="567"/>
      </w:pPr>
      <w:r w:rsidRPr="006B253B">
        <w:t>Sinjali komuni ta’ reazzjoni allerġika jinkludu raxx u urtikarja (dawn jistgħu jaffettwaw sa persuna waħda minn kull 1</w:t>
      </w:r>
      <w:r w:rsidRPr="006B253B">
        <w:rPr>
          <w:bCs/>
        </w:rPr>
        <w:t>00)</w:t>
      </w:r>
      <w:r w:rsidRPr="006B253B">
        <w:t>.</w:t>
      </w:r>
    </w:p>
    <w:p w14:paraId="5FC59A58" w14:textId="77777777" w:rsidR="00D03797" w:rsidRPr="006B253B" w:rsidRDefault="00D03797" w:rsidP="00D03797"/>
    <w:p w14:paraId="3ABEFE81" w14:textId="77777777" w:rsidR="00D03797" w:rsidRPr="006B253B" w:rsidRDefault="00D03797" w:rsidP="00D03797">
      <w:pPr>
        <w:tabs>
          <w:tab w:val="clear" w:pos="567"/>
          <w:tab w:val="left" w:pos="630"/>
        </w:tabs>
        <w:ind w:left="567"/>
        <w:rPr>
          <w:b/>
        </w:rPr>
      </w:pPr>
      <w:r w:rsidRPr="006B253B">
        <w:rPr>
          <w:b/>
        </w:rPr>
        <w:t>F’każijiet rari, ġew irrappuratati reazzjonijiet allerġiċi fil-pulmun u infjammazzjoni fil-pulmun f’pazjenti li jirċievu ustekinumab. Għid lit-tabib tiegħek minnufih jekk tiżviluppa sintomi bħal sogħla, qtugħ ta’ nifs, u deni.</w:t>
      </w:r>
    </w:p>
    <w:p w14:paraId="4C368137" w14:textId="77777777" w:rsidR="00D03797" w:rsidRPr="006B253B" w:rsidRDefault="00D03797" w:rsidP="00D03797"/>
    <w:p w14:paraId="6207F977" w14:textId="77777777" w:rsidR="00D03797" w:rsidRPr="006B253B" w:rsidRDefault="00D03797" w:rsidP="00D03797">
      <w:pPr>
        <w:widowControl w:val="0"/>
        <w:ind w:left="567"/>
      </w:pPr>
      <w:r w:rsidRPr="006B253B">
        <w:t>Jekk għandek reazzjoni allerġika serja, it-tabib tiegħek jista’ jiddeċiedi li m’għandekx terġa’ tuża IMULDOSA.</w:t>
      </w:r>
    </w:p>
    <w:p w14:paraId="66FA25F1" w14:textId="77777777" w:rsidR="00D03797" w:rsidRPr="006B253B" w:rsidRDefault="00D03797" w:rsidP="00D03797">
      <w:pPr>
        <w:widowControl w:val="0"/>
      </w:pPr>
    </w:p>
    <w:p w14:paraId="258E74FB" w14:textId="77777777" w:rsidR="00D03797" w:rsidRPr="006B253B" w:rsidRDefault="00D03797" w:rsidP="00D03797">
      <w:pPr>
        <w:keepNext/>
        <w:widowControl w:val="0"/>
        <w:ind w:left="567"/>
      </w:pPr>
      <w:r w:rsidRPr="006B253B">
        <w:rPr>
          <w:b/>
        </w:rPr>
        <w:t>Infezzjonijiet – dawn jistgħu jeħtieġu kura urġenti. Għid lit-tabib tiegħek immedjatament jekk tosserva xi wieħed mis-sinjali li ġejjin.</w:t>
      </w:r>
    </w:p>
    <w:p w14:paraId="652A8045" w14:textId="77777777" w:rsidR="00D03797" w:rsidRPr="006B253B" w:rsidRDefault="00D03797" w:rsidP="00D03797">
      <w:pPr>
        <w:numPr>
          <w:ilvl w:val="0"/>
          <w:numId w:val="22"/>
        </w:numPr>
        <w:tabs>
          <w:tab w:val="clear" w:pos="567"/>
          <w:tab w:val="clear" w:pos="720"/>
          <w:tab w:val="left" w:pos="1134"/>
        </w:tabs>
        <w:ind w:left="1134" w:hanging="567"/>
      </w:pPr>
      <w:r w:rsidRPr="006B253B">
        <w:t>Infezzjonijiet fl-imnifsejn u l-griżmejn u riħ komuni huma komuni (jistgħu jaffettwaw sa persuna waħda minn kull 10)</w:t>
      </w:r>
    </w:p>
    <w:p w14:paraId="2A87D506" w14:textId="77777777" w:rsidR="00D03797" w:rsidRPr="006B253B" w:rsidRDefault="00D03797" w:rsidP="00D03797">
      <w:pPr>
        <w:numPr>
          <w:ilvl w:val="0"/>
          <w:numId w:val="22"/>
        </w:numPr>
        <w:tabs>
          <w:tab w:val="clear" w:pos="567"/>
          <w:tab w:val="clear" w:pos="720"/>
          <w:tab w:val="left" w:pos="1134"/>
        </w:tabs>
        <w:ind w:left="1134" w:hanging="567"/>
      </w:pPr>
      <w:r w:rsidRPr="006B253B">
        <w:t>Infezzjonijiet fis-sider mhumiex komuni (jistgħu jaffettwaw sa persuna waħda minn kull 100)</w:t>
      </w:r>
    </w:p>
    <w:p w14:paraId="3804079E" w14:textId="77777777" w:rsidR="00D03797" w:rsidRPr="006B253B" w:rsidRDefault="00D03797" w:rsidP="00D03797">
      <w:pPr>
        <w:numPr>
          <w:ilvl w:val="0"/>
          <w:numId w:val="22"/>
        </w:numPr>
        <w:tabs>
          <w:tab w:val="clear" w:pos="567"/>
          <w:tab w:val="clear" w:pos="720"/>
          <w:tab w:val="left" w:pos="1134"/>
        </w:tabs>
        <w:ind w:left="1134" w:hanging="567"/>
      </w:pPr>
      <w:r w:rsidRPr="006B253B">
        <w:t>Infjammazzjoni tat-tessut taħt il-ġilda (‘ċellulite’) mhijiex komuni (tista’ taffettwa sa persuna waħda minn kull 100)</w:t>
      </w:r>
    </w:p>
    <w:p w14:paraId="0DA51A55" w14:textId="77777777" w:rsidR="00D03797" w:rsidRPr="006B253B" w:rsidRDefault="00D03797" w:rsidP="00D03797">
      <w:pPr>
        <w:numPr>
          <w:ilvl w:val="0"/>
          <w:numId w:val="22"/>
        </w:numPr>
        <w:tabs>
          <w:tab w:val="clear" w:pos="567"/>
          <w:tab w:val="clear" w:pos="720"/>
          <w:tab w:val="left" w:pos="1134"/>
        </w:tabs>
        <w:ind w:left="1134" w:hanging="567"/>
      </w:pPr>
      <w:r w:rsidRPr="006B253B">
        <w:t>Ħruq ta’ Sant’Antnin (tip ta’ raxx li jweġġa’ bl-infafet) mhuwiex komuni (jista’ jaffettwa sa persuna waħda minn kull 100 persuna)</w:t>
      </w:r>
    </w:p>
    <w:p w14:paraId="11EFF1DE" w14:textId="77777777" w:rsidR="00D03797" w:rsidRPr="006B253B" w:rsidRDefault="00D03797" w:rsidP="00D03797"/>
    <w:p w14:paraId="3D1E93F6" w14:textId="77777777" w:rsidR="00D03797" w:rsidRPr="006B253B" w:rsidRDefault="00D03797" w:rsidP="00D03797">
      <w:pPr>
        <w:tabs>
          <w:tab w:val="clear" w:pos="567"/>
        </w:tabs>
        <w:ind w:left="567"/>
        <w:rPr>
          <w:bCs/>
        </w:rPr>
      </w:pPr>
      <w:r w:rsidRPr="006B253B">
        <w:t>IMULDOSA jista’ jġiegħlek tkun inqas kapaċi tikkumbatti infezzjonijiet. Xi wħud mill-infezzjonijiet jistgħu jsiru serji u jistgħu jinkludu infezzjonijiet minn viruses, moffa, batterja (li tinkludi tuberkulożi), jew parassiti, ikluż infezzjonijiet li jistgħu jseħħu prinċipalment f’persuni li għandhom sistema immuni mdgħajfa (infezzjonijiet opportunistiċi). Infezzjonijiet opportunistiċi tal</w:t>
      </w:r>
      <w:r w:rsidRPr="006B253B">
        <w:noBreakHyphen/>
        <w:t>moħħ (enċefalite, meninġite), tal</w:t>
      </w:r>
      <w:r w:rsidRPr="006B253B">
        <w:noBreakHyphen/>
        <w:t>pulmun u tal</w:t>
      </w:r>
      <w:r w:rsidRPr="006B253B">
        <w:noBreakHyphen/>
        <w:t>għajn ġew irrappurtati f’pazjenti li kienu qed jirċievu trattament b’</w:t>
      </w:r>
      <w:r w:rsidRPr="006B253B">
        <w:rPr>
          <w:bCs/>
        </w:rPr>
        <w:t>ustekinumab.</w:t>
      </w:r>
    </w:p>
    <w:p w14:paraId="591F14B0" w14:textId="77777777" w:rsidR="00D03797" w:rsidRPr="006B253B" w:rsidRDefault="00D03797" w:rsidP="00D03797">
      <w:pPr>
        <w:tabs>
          <w:tab w:val="clear" w:pos="567"/>
        </w:tabs>
        <w:ind w:left="567"/>
      </w:pPr>
    </w:p>
    <w:p w14:paraId="1869995A" w14:textId="77777777" w:rsidR="00D03797" w:rsidRPr="006B253B" w:rsidRDefault="00D03797" w:rsidP="00D03797">
      <w:pPr>
        <w:ind w:left="567"/>
      </w:pPr>
      <w:r w:rsidRPr="006B253B">
        <w:t>Għandek toqgħod attent għal sinjali ta’ infezzjoni waqt li tkun qed tuża IMULDOSA. Dawn jinkludu:</w:t>
      </w:r>
    </w:p>
    <w:p w14:paraId="262CDD60" w14:textId="77777777" w:rsidR="00D03797" w:rsidRPr="006B253B" w:rsidRDefault="00D03797" w:rsidP="00D03797">
      <w:pPr>
        <w:numPr>
          <w:ilvl w:val="0"/>
          <w:numId w:val="22"/>
        </w:numPr>
        <w:tabs>
          <w:tab w:val="clear" w:pos="567"/>
          <w:tab w:val="clear" w:pos="720"/>
          <w:tab w:val="left" w:pos="1134"/>
        </w:tabs>
        <w:ind w:left="1134" w:hanging="567"/>
      </w:pPr>
      <w:r w:rsidRPr="006B253B">
        <w:t>deni, sintomi jixbhu l-influwenza, għaraq matul il-lejl, telf ta’ piż</w:t>
      </w:r>
    </w:p>
    <w:p w14:paraId="223570E3" w14:textId="77777777" w:rsidR="00D03797" w:rsidRPr="006B253B" w:rsidRDefault="00D03797" w:rsidP="00D03797">
      <w:pPr>
        <w:numPr>
          <w:ilvl w:val="0"/>
          <w:numId w:val="22"/>
        </w:numPr>
        <w:tabs>
          <w:tab w:val="clear" w:pos="567"/>
          <w:tab w:val="clear" w:pos="720"/>
          <w:tab w:val="left" w:pos="1134"/>
        </w:tabs>
        <w:ind w:left="1134" w:hanging="567"/>
      </w:pPr>
      <w:r w:rsidRPr="006B253B">
        <w:t>tħossok għajjien/a jew bi qtugħ ta’ nifs; sogħla persistenti</w:t>
      </w:r>
    </w:p>
    <w:p w14:paraId="7738731A" w14:textId="77777777" w:rsidR="00D03797" w:rsidRPr="006B253B" w:rsidRDefault="00D03797" w:rsidP="00D03797">
      <w:pPr>
        <w:numPr>
          <w:ilvl w:val="0"/>
          <w:numId w:val="22"/>
        </w:numPr>
        <w:tabs>
          <w:tab w:val="clear" w:pos="567"/>
          <w:tab w:val="clear" w:pos="720"/>
          <w:tab w:val="left" w:pos="1134"/>
        </w:tabs>
        <w:ind w:left="1134" w:hanging="567"/>
      </w:pPr>
      <w:r w:rsidRPr="006B253B">
        <w:t>sħana, ħmura u uġiegħ fil-ġilda, jew raxx fil-ġilda b’infafet u uġiegħ</w:t>
      </w:r>
    </w:p>
    <w:p w14:paraId="4BA4A6F4" w14:textId="77777777" w:rsidR="00D03797" w:rsidRPr="006B253B" w:rsidRDefault="00D03797" w:rsidP="00D03797">
      <w:pPr>
        <w:numPr>
          <w:ilvl w:val="0"/>
          <w:numId w:val="22"/>
        </w:numPr>
        <w:tabs>
          <w:tab w:val="clear" w:pos="567"/>
          <w:tab w:val="clear" w:pos="720"/>
          <w:tab w:val="left" w:pos="1134"/>
        </w:tabs>
        <w:ind w:left="1134" w:hanging="567"/>
      </w:pPr>
      <w:r w:rsidRPr="006B253B">
        <w:t>ħruq meta tgħaddi l-awrina</w:t>
      </w:r>
    </w:p>
    <w:p w14:paraId="06A5B7E2" w14:textId="77777777" w:rsidR="00D03797" w:rsidRPr="006B253B" w:rsidRDefault="00D03797" w:rsidP="00D03797">
      <w:pPr>
        <w:numPr>
          <w:ilvl w:val="0"/>
          <w:numId w:val="22"/>
        </w:numPr>
        <w:tabs>
          <w:tab w:val="clear" w:pos="567"/>
          <w:tab w:val="clear" w:pos="720"/>
          <w:tab w:val="left" w:pos="1134"/>
        </w:tabs>
        <w:ind w:left="1134" w:hanging="567"/>
      </w:pPr>
      <w:r w:rsidRPr="006B253B">
        <w:t>dijarea.</w:t>
      </w:r>
    </w:p>
    <w:p w14:paraId="1E8C1964" w14:textId="77777777" w:rsidR="00D03797" w:rsidRPr="006B253B" w:rsidRDefault="00D03797" w:rsidP="00D03797">
      <w:pPr>
        <w:numPr>
          <w:ilvl w:val="0"/>
          <w:numId w:val="22"/>
        </w:numPr>
        <w:tabs>
          <w:tab w:val="clear" w:pos="567"/>
          <w:tab w:val="clear" w:pos="720"/>
          <w:tab w:val="left" w:pos="1134"/>
        </w:tabs>
        <w:ind w:left="1134" w:hanging="567"/>
      </w:pPr>
      <w:r w:rsidRPr="006B253B">
        <w:t>disturb tal</w:t>
      </w:r>
      <w:r w:rsidRPr="006B253B">
        <w:noBreakHyphen/>
        <w:t>vista jew telf tal</w:t>
      </w:r>
      <w:r w:rsidRPr="006B253B">
        <w:noBreakHyphen/>
        <w:t>vista.</w:t>
      </w:r>
    </w:p>
    <w:p w14:paraId="7FB6E552" w14:textId="77777777" w:rsidR="00D03797" w:rsidRPr="006B253B" w:rsidRDefault="00D03797" w:rsidP="00D03797">
      <w:pPr>
        <w:numPr>
          <w:ilvl w:val="0"/>
          <w:numId w:val="22"/>
        </w:numPr>
        <w:tabs>
          <w:tab w:val="clear" w:pos="567"/>
          <w:tab w:val="clear" w:pos="720"/>
          <w:tab w:val="left" w:pos="1134"/>
        </w:tabs>
        <w:ind w:left="1134" w:hanging="567"/>
      </w:pPr>
      <w:r w:rsidRPr="006B253B">
        <w:t>uġigħ ta’ ras, ebusija tal</w:t>
      </w:r>
      <w:r w:rsidRPr="006B253B">
        <w:noBreakHyphen/>
        <w:t>għonq, sensittività għad</w:t>
      </w:r>
      <w:r w:rsidRPr="006B253B">
        <w:noBreakHyphen/>
        <w:t>dawl, dardir u konfużjoni.</w:t>
      </w:r>
    </w:p>
    <w:p w14:paraId="26886C62" w14:textId="77777777" w:rsidR="00D03797" w:rsidRPr="006B253B" w:rsidRDefault="00D03797" w:rsidP="00D03797"/>
    <w:p w14:paraId="5AB2AD2A" w14:textId="77777777" w:rsidR="00D03797" w:rsidRPr="006B253B" w:rsidRDefault="00D03797" w:rsidP="00D03797">
      <w:pPr>
        <w:widowControl w:val="0"/>
        <w:ind w:left="567"/>
      </w:pPr>
      <w:r w:rsidRPr="006B253B">
        <w:t xml:space="preserve">Għid lit-tabib tiegħek immedjatament jekk tosserva xi wieħed minn dawn is-sinjali ta’ infezzjoni. </w:t>
      </w:r>
      <w:bookmarkStart w:id="273" w:name="_Hlk492717081"/>
      <w:r w:rsidRPr="006B253B">
        <w:t xml:space="preserve">Dawn jistgħu jkunu sinjali ta’ infezzjonijiet bħal infezzjonijiet fis-sider, infezzjonijiet fil-ġilda, ħruq ta’ Sant’Antnin jew infezzjonijiet opportunistiċi li jista’ jkollhom kumplikazzjonijiet serji. </w:t>
      </w:r>
      <w:bookmarkEnd w:id="273"/>
      <w:r w:rsidRPr="006B253B">
        <w:t>Għid lit-tabib tiegħek jekk ikollok xi tip ta’ infezzjoni li ma tkunx trid titlaq jew li terġa tiġi lura. It-tabib tiegħek jista’ jiddeċiedi li m’għandekx tuża IMULDOSA qabel ma titlaq l-infezzjoni. Għid lit-tabib ukoll jekk ikollok xi feriti miftuħin jew selħiet, peress li jistgħu jiġu infettati.</w:t>
      </w:r>
    </w:p>
    <w:p w14:paraId="13A9FBA1" w14:textId="77777777" w:rsidR="00D03797" w:rsidRPr="006B253B" w:rsidRDefault="00D03797" w:rsidP="00D03797"/>
    <w:p w14:paraId="7B26FB05" w14:textId="77777777" w:rsidR="00D03797" w:rsidRPr="006B253B" w:rsidRDefault="00D03797" w:rsidP="00D03797">
      <w:pPr>
        <w:widowControl w:val="0"/>
        <w:ind w:left="567"/>
      </w:pPr>
      <w:r w:rsidRPr="006B253B">
        <w:rPr>
          <w:b/>
        </w:rPr>
        <w:t>Ġilda titqaxxar – żieda fil-ħmura ta’ ġilda li titqaxxar aktar fuq parti kbira tal-ġisem tista’ tkun sintomu ta’ psorijasi eritrodermika jew dermatite fejn il-ġilda taqa’ qxur qxur, li huma kundizzjonijiet serji fil-ġilda. Inti għandek tgħid lit-tabib tiegħek minnufih jekk tinnota xi wieħed minn dawn is-sintomi.</w:t>
      </w:r>
    </w:p>
    <w:p w14:paraId="2178DD1D" w14:textId="77777777" w:rsidR="00D03797" w:rsidRPr="006B253B" w:rsidRDefault="00D03797" w:rsidP="00D03797">
      <w:pPr>
        <w:widowControl w:val="0"/>
      </w:pPr>
    </w:p>
    <w:p w14:paraId="34C76366" w14:textId="77777777" w:rsidR="00D03797" w:rsidRPr="006B253B" w:rsidRDefault="00D03797" w:rsidP="00D03797">
      <w:pPr>
        <w:keepNext/>
      </w:pPr>
      <w:r w:rsidRPr="006B253B">
        <w:rPr>
          <w:b/>
        </w:rPr>
        <w:t>Effetti sekondarji oħra</w:t>
      </w:r>
    </w:p>
    <w:p w14:paraId="603D0CEE" w14:textId="77777777" w:rsidR="00D03797" w:rsidRPr="006B253B" w:rsidRDefault="00D03797" w:rsidP="00D03797"/>
    <w:p w14:paraId="2125EE3D" w14:textId="77777777" w:rsidR="00D03797" w:rsidRPr="006B253B" w:rsidRDefault="00D03797" w:rsidP="00D03797">
      <w:pPr>
        <w:keepNext/>
        <w:ind w:left="567"/>
      </w:pPr>
      <w:r w:rsidRPr="006B253B">
        <w:rPr>
          <w:b/>
          <w:bCs/>
        </w:rPr>
        <w:t xml:space="preserve">Effetti sekondarji komuni </w:t>
      </w:r>
      <w:r w:rsidRPr="006B253B">
        <w:rPr>
          <w:bCs/>
        </w:rPr>
        <w:t xml:space="preserve">(jistgħu jaffettwaw sa </w:t>
      </w:r>
      <w:r w:rsidRPr="006B253B">
        <w:t xml:space="preserve">persuna waħda minn kull </w:t>
      </w:r>
      <w:r w:rsidRPr="006B253B">
        <w:rPr>
          <w:bCs/>
        </w:rPr>
        <w:t>10 persuni)</w:t>
      </w:r>
      <w:r w:rsidRPr="006B253B">
        <w:rPr>
          <w:bCs/>
          <w:szCs w:val="17"/>
        </w:rPr>
        <w:t>:</w:t>
      </w:r>
    </w:p>
    <w:p w14:paraId="47316397" w14:textId="77777777" w:rsidR="00D03797" w:rsidRPr="006B253B" w:rsidRDefault="00D03797" w:rsidP="00D03797">
      <w:pPr>
        <w:numPr>
          <w:ilvl w:val="0"/>
          <w:numId w:val="22"/>
        </w:numPr>
        <w:tabs>
          <w:tab w:val="clear" w:pos="567"/>
          <w:tab w:val="clear" w:pos="720"/>
          <w:tab w:val="left" w:pos="1134"/>
        </w:tabs>
        <w:ind w:left="1134" w:hanging="567"/>
      </w:pPr>
      <w:r w:rsidRPr="006B253B">
        <w:t>Dijarea</w:t>
      </w:r>
    </w:p>
    <w:p w14:paraId="4CC671FE" w14:textId="77777777" w:rsidR="00D03797" w:rsidRPr="006B253B" w:rsidRDefault="00D03797" w:rsidP="00D03797">
      <w:pPr>
        <w:numPr>
          <w:ilvl w:val="0"/>
          <w:numId w:val="22"/>
        </w:numPr>
        <w:tabs>
          <w:tab w:val="clear" w:pos="567"/>
          <w:tab w:val="clear" w:pos="720"/>
          <w:tab w:val="left" w:pos="1134"/>
        </w:tabs>
        <w:ind w:left="1134" w:hanging="567"/>
      </w:pPr>
      <w:r w:rsidRPr="006B253B">
        <w:t>Dardir</w:t>
      </w:r>
    </w:p>
    <w:p w14:paraId="74100AD1" w14:textId="77777777" w:rsidR="00D03797" w:rsidRPr="006B253B" w:rsidRDefault="00D03797" w:rsidP="00D03797">
      <w:pPr>
        <w:numPr>
          <w:ilvl w:val="0"/>
          <w:numId w:val="22"/>
        </w:numPr>
        <w:tabs>
          <w:tab w:val="clear" w:pos="567"/>
          <w:tab w:val="clear" w:pos="720"/>
          <w:tab w:val="left" w:pos="1134"/>
        </w:tabs>
        <w:ind w:left="1134" w:hanging="567"/>
      </w:pPr>
      <w:r w:rsidRPr="006B253B">
        <w:t>Rimettar</w:t>
      </w:r>
    </w:p>
    <w:p w14:paraId="267BE332" w14:textId="77777777" w:rsidR="00D03797" w:rsidRPr="006B253B" w:rsidRDefault="00D03797" w:rsidP="00D03797">
      <w:pPr>
        <w:numPr>
          <w:ilvl w:val="0"/>
          <w:numId w:val="22"/>
        </w:numPr>
        <w:tabs>
          <w:tab w:val="clear" w:pos="567"/>
          <w:tab w:val="clear" w:pos="720"/>
          <w:tab w:val="left" w:pos="1134"/>
        </w:tabs>
        <w:ind w:left="1134" w:hanging="567"/>
      </w:pPr>
      <w:r w:rsidRPr="006B253B">
        <w:t>Għeja</w:t>
      </w:r>
    </w:p>
    <w:p w14:paraId="79C7C4F6" w14:textId="77777777" w:rsidR="00D03797" w:rsidRPr="006B253B" w:rsidRDefault="00D03797" w:rsidP="00D03797">
      <w:pPr>
        <w:numPr>
          <w:ilvl w:val="0"/>
          <w:numId w:val="22"/>
        </w:numPr>
        <w:tabs>
          <w:tab w:val="clear" w:pos="567"/>
          <w:tab w:val="clear" w:pos="720"/>
          <w:tab w:val="left" w:pos="1134"/>
        </w:tabs>
        <w:ind w:left="1134" w:hanging="567"/>
      </w:pPr>
      <w:r w:rsidRPr="006B253B">
        <w:t>Sturdament</w:t>
      </w:r>
    </w:p>
    <w:p w14:paraId="7FDBFC5C" w14:textId="77777777" w:rsidR="00D03797" w:rsidRPr="006B253B" w:rsidRDefault="00D03797" w:rsidP="00D03797">
      <w:pPr>
        <w:numPr>
          <w:ilvl w:val="0"/>
          <w:numId w:val="22"/>
        </w:numPr>
        <w:tabs>
          <w:tab w:val="clear" w:pos="567"/>
          <w:tab w:val="clear" w:pos="720"/>
          <w:tab w:val="left" w:pos="1134"/>
        </w:tabs>
        <w:ind w:left="1134" w:hanging="567"/>
      </w:pPr>
      <w:r w:rsidRPr="006B253B">
        <w:t>Uġigħ ta’ ras</w:t>
      </w:r>
    </w:p>
    <w:p w14:paraId="356D6450" w14:textId="77777777" w:rsidR="00D03797" w:rsidRPr="006B253B" w:rsidRDefault="00D03797" w:rsidP="00D03797">
      <w:pPr>
        <w:numPr>
          <w:ilvl w:val="0"/>
          <w:numId w:val="22"/>
        </w:numPr>
        <w:tabs>
          <w:tab w:val="clear" w:pos="567"/>
          <w:tab w:val="clear" w:pos="720"/>
          <w:tab w:val="left" w:pos="1134"/>
        </w:tabs>
        <w:ind w:left="1134" w:hanging="567"/>
      </w:pPr>
      <w:r w:rsidRPr="006B253B">
        <w:t>Ħakk (‘pruritus’)</w:t>
      </w:r>
    </w:p>
    <w:p w14:paraId="40AE1386" w14:textId="77777777" w:rsidR="00D03797" w:rsidRPr="006B253B" w:rsidRDefault="00D03797" w:rsidP="00D03797">
      <w:pPr>
        <w:numPr>
          <w:ilvl w:val="0"/>
          <w:numId w:val="22"/>
        </w:numPr>
        <w:tabs>
          <w:tab w:val="clear" w:pos="567"/>
          <w:tab w:val="clear" w:pos="720"/>
          <w:tab w:val="left" w:pos="1134"/>
        </w:tabs>
        <w:ind w:left="1134" w:hanging="567"/>
      </w:pPr>
      <w:r w:rsidRPr="006B253B">
        <w:t>Uġigħ f’dahrek, il-muskoli jew fl-għekiesi</w:t>
      </w:r>
    </w:p>
    <w:p w14:paraId="712FD9F0" w14:textId="77777777" w:rsidR="00D03797" w:rsidRPr="006B253B" w:rsidRDefault="00D03797" w:rsidP="00D03797">
      <w:pPr>
        <w:numPr>
          <w:ilvl w:val="0"/>
          <w:numId w:val="22"/>
        </w:numPr>
        <w:tabs>
          <w:tab w:val="clear" w:pos="567"/>
          <w:tab w:val="clear" w:pos="720"/>
          <w:tab w:val="num" w:pos="1134"/>
        </w:tabs>
        <w:ind w:left="1134" w:hanging="567"/>
        <w:rPr>
          <w:bCs/>
        </w:rPr>
      </w:pPr>
      <w:r w:rsidRPr="006B253B">
        <w:t>Uġigħ ta’ griżmejn</w:t>
      </w:r>
    </w:p>
    <w:p w14:paraId="53C8B95B" w14:textId="77777777" w:rsidR="00D03797" w:rsidRPr="006B253B" w:rsidRDefault="00D03797" w:rsidP="00D03797">
      <w:pPr>
        <w:numPr>
          <w:ilvl w:val="0"/>
          <w:numId w:val="22"/>
        </w:numPr>
        <w:tabs>
          <w:tab w:val="clear" w:pos="567"/>
          <w:tab w:val="clear" w:pos="720"/>
          <w:tab w:val="num" w:pos="1134"/>
        </w:tabs>
        <w:ind w:left="1134" w:hanging="567"/>
        <w:rPr>
          <w:bCs/>
        </w:rPr>
      </w:pPr>
      <w:r w:rsidRPr="006B253B">
        <w:t>Ħmura u wġigħ fejn tkun ingħatat l-injezzjoni</w:t>
      </w:r>
    </w:p>
    <w:p w14:paraId="567BCAEC" w14:textId="77777777" w:rsidR="00D03797" w:rsidRPr="006B253B" w:rsidRDefault="00D03797" w:rsidP="00D03797">
      <w:pPr>
        <w:numPr>
          <w:ilvl w:val="0"/>
          <w:numId w:val="22"/>
        </w:numPr>
        <w:tabs>
          <w:tab w:val="clear" w:pos="567"/>
          <w:tab w:val="clear" w:pos="720"/>
          <w:tab w:val="left" w:pos="1134"/>
        </w:tabs>
        <w:ind w:left="1134" w:hanging="567"/>
      </w:pPr>
      <w:r w:rsidRPr="006B253B">
        <w:t>Infezzjoni fis-sinus</w:t>
      </w:r>
    </w:p>
    <w:p w14:paraId="6624AB08" w14:textId="77777777" w:rsidR="00D03797" w:rsidRPr="006B253B" w:rsidRDefault="00D03797" w:rsidP="00D03797"/>
    <w:p w14:paraId="27C22FF1" w14:textId="77777777" w:rsidR="00D03797" w:rsidRPr="006B253B" w:rsidRDefault="00D03797" w:rsidP="00D03797">
      <w:pPr>
        <w:keepNext/>
        <w:ind w:left="567"/>
      </w:pPr>
      <w:r w:rsidRPr="006B253B">
        <w:rPr>
          <w:b/>
          <w:bCs/>
        </w:rPr>
        <w:t xml:space="preserve">Effetti skondarji mhux komuni </w:t>
      </w:r>
      <w:r w:rsidRPr="006B253B">
        <w:t>(jistgħu jaffettwaw sa persuna waħda minn kull 100 persuna):</w:t>
      </w:r>
    </w:p>
    <w:p w14:paraId="5FB608D1" w14:textId="77777777" w:rsidR="00D03797" w:rsidRPr="006B253B" w:rsidRDefault="00D03797" w:rsidP="00D03797">
      <w:pPr>
        <w:numPr>
          <w:ilvl w:val="0"/>
          <w:numId w:val="17"/>
        </w:numPr>
        <w:tabs>
          <w:tab w:val="clear" w:pos="567"/>
          <w:tab w:val="clear" w:pos="720"/>
          <w:tab w:val="left" w:pos="1134"/>
        </w:tabs>
        <w:ind w:left="1134" w:hanging="567"/>
      </w:pPr>
      <w:r w:rsidRPr="006B253B">
        <w:t>Infezzjonijiet fis-snien</w:t>
      </w:r>
    </w:p>
    <w:p w14:paraId="657D12B7" w14:textId="77777777" w:rsidR="00D03797" w:rsidRPr="006B253B" w:rsidRDefault="00D03797" w:rsidP="00D03797">
      <w:pPr>
        <w:numPr>
          <w:ilvl w:val="0"/>
          <w:numId w:val="17"/>
        </w:numPr>
        <w:tabs>
          <w:tab w:val="clear" w:pos="567"/>
          <w:tab w:val="clear" w:pos="720"/>
          <w:tab w:val="left" w:pos="1134"/>
        </w:tabs>
        <w:ind w:left="1134" w:hanging="567"/>
      </w:pPr>
      <w:r w:rsidRPr="006B253B">
        <w:t>Infezzjoni fil-vaġina kkawżata mill-moffa</w:t>
      </w:r>
    </w:p>
    <w:p w14:paraId="0A43D9B0" w14:textId="77777777" w:rsidR="00D03797" w:rsidRPr="006B253B" w:rsidRDefault="00D03797" w:rsidP="00D03797">
      <w:pPr>
        <w:numPr>
          <w:ilvl w:val="0"/>
          <w:numId w:val="17"/>
        </w:numPr>
        <w:tabs>
          <w:tab w:val="clear" w:pos="567"/>
          <w:tab w:val="clear" w:pos="720"/>
          <w:tab w:val="left" w:pos="1134"/>
        </w:tabs>
        <w:ind w:left="1134" w:hanging="567"/>
      </w:pPr>
      <w:r w:rsidRPr="006B253B">
        <w:t>Dipressjoni</w:t>
      </w:r>
    </w:p>
    <w:p w14:paraId="6802FB4B" w14:textId="77777777" w:rsidR="00D03797" w:rsidRPr="006B253B" w:rsidRDefault="00D03797" w:rsidP="00D03797">
      <w:pPr>
        <w:numPr>
          <w:ilvl w:val="0"/>
          <w:numId w:val="17"/>
        </w:numPr>
        <w:tabs>
          <w:tab w:val="clear" w:pos="567"/>
          <w:tab w:val="clear" w:pos="720"/>
          <w:tab w:val="left" w:pos="1134"/>
        </w:tabs>
        <w:ind w:left="1134" w:hanging="567"/>
      </w:pPr>
      <w:r w:rsidRPr="006B253B">
        <w:t>Imnieħer imblukkat jew misdud</w:t>
      </w:r>
    </w:p>
    <w:p w14:paraId="556F5B97" w14:textId="77777777" w:rsidR="00D03797" w:rsidRPr="006B253B" w:rsidRDefault="00D03797" w:rsidP="00D03797">
      <w:pPr>
        <w:numPr>
          <w:ilvl w:val="0"/>
          <w:numId w:val="22"/>
        </w:numPr>
        <w:tabs>
          <w:tab w:val="clear" w:pos="567"/>
          <w:tab w:val="clear" w:pos="720"/>
          <w:tab w:val="left" w:pos="1134"/>
        </w:tabs>
        <w:ind w:left="1134" w:hanging="567"/>
      </w:pPr>
      <w:r w:rsidRPr="006B253B">
        <w:t>Ħruġ ta’ demm, tbenġil, ebusija, nefħa u ħakk fejn tkun ingħatat l-injezzjoni</w:t>
      </w:r>
    </w:p>
    <w:p w14:paraId="2C19868D" w14:textId="77777777" w:rsidR="00D03797" w:rsidRPr="006B253B" w:rsidRDefault="00D03797" w:rsidP="00D03797">
      <w:pPr>
        <w:numPr>
          <w:ilvl w:val="0"/>
          <w:numId w:val="22"/>
        </w:numPr>
        <w:tabs>
          <w:tab w:val="clear" w:pos="567"/>
          <w:tab w:val="clear" w:pos="720"/>
          <w:tab w:val="left" w:pos="1134"/>
        </w:tabs>
        <w:ind w:left="1134" w:hanging="567"/>
      </w:pPr>
      <w:r w:rsidRPr="006B253B">
        <w:t>Tħossok debboli</w:t>
      </w:r>
    </w:p>
    <w:p w14:paraId="6A4B88C4" w14:textId="77777777" w:rsidR="00D03797" w:rsidRPr="006B253B" w:rsidRDefault="00D03797" w:rsidP="00D03797">
      <w:pPr>
        <w:numPr>
          <w:ilvl w:val="0"/>
          <w:numId w:val="22"/>
        </w:numPr>
        <w:tabs>
          <w:tab w:val="clear" w:pos="567"/>
          <w:tab w:val="clear" w:pos="720"/>
          <w:tab w:val="left" w:pos="1134"/>
        </w:tabs>
        <w:ind w:left="1134" w:hanging="567"/>
      </w:pPr>
      <w:r w:rsidRPr="006B253B">
        <w:t>Tebqet il-għajn imdendla jew muskoli mitluqin fuq naħa waħda tal-wiċċ (‘paraliżi tal-wiċċ’ jew ‘paraliżi ta’ Bell’), li ġeneralment huwa temporanju.</w:t>
      </w:r>
    </w:p>
    <w:p w14:paraId="6ECAB439" w14:textId="77777777" w:rsidR="00D03797" w:rsidRPr="006B253B" w:rsidRDefault="00D03797" w:rsidP="00D03797">
      <w:pPr>
        <w:numPr>
          <w:ilvl w:val="0"/>
          <w:numId w:val="17"/>
        </w:numPr>
        <w:tabs>
          <w:tab w:val="clear" w:pos="567"/>
          <w:tab w:val="clear" w:pos="720"/>
          <w:tab w:val="left" w:pos="1134"/>
        </w:tabs>
        <w:ind w:left="1134" w:hanging="567"/>
      </w:pPr>
      <w:r w:rsidRPr="006B253B">
        <w:t>Bidla fil-psorijasi bi ħmura u nfafet sofor jew bojod ġodda żgħar ħafna fuq il-ġilda, xi kultant akkumpanjati minn deni (psorijasi bil-ponot)</w:t>
      </w:r>
    </w:p>
    <w:p w14:paraId="7170D38F" w14:textId="77777777" w:rsidR="00D03797" w:rsidRPr="006B253B" w:rsidRDefault="00D03797" w:rsidP="00D03797">
      <w:pPr>
        <w:numPr>
          <w:ilvl w:val="0"/>
          <w:numId w:val="17"/>
        </w:numPr>
        <w:tabs>
          <w:tab w:val="clear" w:pos="567"/>
          <w:tab w:val="clear" w:pos="720"/>
          <w:tab w:val="left" w:pos="1134"/>
        </w:tabs>
        <w:ind w:left="1134" w:hanging="567"/>
      </w:pPr>
      <w:r w:rsidRPr="006B253B">
        <w:t>Ġilda titqaxxar</w:t>
      </w:r>
    </w:p>
    <w:p w14:paraId="107101AC" w14:textId="77777777" w:rsidR="00D03797" w:rsidRPr="006B253B" w:rsidRDefault="00D03797" w:rsidP="00D03797">
      <w:pPr>
        <w:numPr>
          <w:ilvl w:val="0"/>
          <w:numId w:val="17"/>
        </w:numPr>
        <w:tabs>
          <w:tab w:val="clear" w:pos="567"/>
          <w:tab w:val="clear" w:pos="720"/>
          <w:tab w:val="left" w:pos="1134"/>
        </w:tabs>
        <w:ind w:left="1134" w:hanging="567"/>
      </w:pPr>
      <w:r w:rsidRPr="006B253B">
        <w:t>Akne</w:t>
      </w:r>
    </w:p>
    <w:p w14:paraId="5A59EC8A" w14:textId="77777777" w:rsidR="00D03797" w:rsidRPr="006B253B" w:rsidRDefault="00D03797" w:rsidP="00D03797"/>
    <w:p w14:paraId="46D447CB" w14:textId="77777777" w:rsidR="00D03797" w:rsidRPr="006B253B" w:rsidRDefault="00D03797" w:rsidP="00D03797">
      <w:pPr>
        <w:keepNext/>
        <w:ind w:left="567"/>
      </w:pPr>
      <w:r w:rsidRPr="006B253B">
        <w:rPr>
          <w:b/>
        </w:rPr>
        <w:t xml:space="preserve">Effetti sekondarji rari </w:t>
      </w:r>
      <w:r w:rsidRPr="006B253B">
        <w:t>(jistgħu jaffettwaw sa persuna 1 minn kull 1,000)</w:t>
      </w:r>
    </w:p>
    <w:p w14:paraId="58D31288" w14:textId="77777777" w:rsidR="00D03797" w:rsidRPr="006B253B" w:rsidRDefault="00D03797" w:rsidP="00D03797">
      <w:pPr>
        <w:numPr>
          <w:ilvl w:val="0"/>
          <w:numId w:val="17"/>
        </w:numPr>
        <w:tabs>
          <w:tab w:val="clear" w:pos="567"/>
          <w:tab w:val="clear" w:pos="720"/>
          <w:tab w:val="num" w:pos="1134"/>
        </w:tabs>
        <w:ind w:left="1134" w:hanging="567"/>
        <w:rPr>
          <w:szCs w:val="22"/>
        </w:rPr>
      </w:pPr>
      <w:r w:rsidRPr="006B253B">
        <w:t>Ħmura u ġilda titqaxxar fuq parti kbira tal-ġisem, li tista’ tkun bil-ħakk jew bl-uġigħ (dermatite fejn il-ġilda taqa’ qxur qxur). Sintomi simili xi drabi jiżviluppaw bħala bidla naturali fit-tip ta’ sintomi tal-psorijasi (psorijasi eritrodermika)</w:t>
      </w:r>
    </w:p>
    <w:p w14:paraId="347AD8CD" w14:textId="77777777" w:rsidR="00D03797" w:rsidRPr="006B253B" w:rsidRDefault="00D03797" w:rsidP="00D03797">
      <w:pPr>
        <w:numPr>
          <w:ilvl w:val="0"/>
          <w:numId w:val="17"/>
        </w:numPr>
        <w:tabs>
          <w:tab w:val="clear" w:pos="567"/>
          <w:tab w:val="clear" w:pos="720"/>
          <w:tab w:val="num" w:pos="1134"/>
        </w:tabs>
        <w:ind w:left="1134" w:hanging="567"/>
        <w:rPr>
          <w:szCs w:val="22"/>
        </w:rPr>
      </w:pPr>
      <w:r w:rsidRPr="006B253B">
        <w:t>Infjammazzjoni tal-kanali tad-demm żgħar, li tista’ twassal għal raxx fil-ġilda b’ħotob żgħar ħomor jew vjola, deni jew uġigħ fl-ġogi (vaskulite)</w:t>
      </w:r>
    </w:p>
    <w:p w14:paraId="67DC11CD" w14:textId="77777777" w:rsidR="00D03797" w:rsidRPr="006B253B" w:rsidRDefault="00D03797" w:rsidP="00D03797">
      <w:pPr>
        <w:tabs>
          <w:tab w:val="clear" w:pos="567"/>
        </w:tabs>
      </w:pPr>
    </w:p>
    <w:p w14:paraId="00A3E3CE" w14:textId="77777777" w:rsidR="00D03797" w:rsidRPr="006B253B" w:rsidRDefault="00D03797" w:rsidP="00D03797">
      <w:pPr>
        <w:keepNext/>
        <w:tabs>
          <w:tab w:val="clear" w:pos="567"/>
          <w:tab w:val="num" w:pos="1745"/>
        </w:tabs>
        <w:ind w:left="567"/>
        <w:rPr>
          <w:szCs w:val="22"/>
        </w:rPr>
      </w:pPr>
      <w:r w:rsidRPr="006B253B">
        <w:rPr>
          <w:b/>
          <w:bCs/>
          <w:szCs w:val="22"/>
        </w:rPr>
        <w:t xml:space="preserve">Effetti sekondarji rari ħafna </w:t>
      </w:r>
      <w:r w:rsidRPr="006B253B">
        <w:rPr>
          <w:szCs w:val="22"/>
        </w:rPr>
        <w:t>(jistgħu jaffettwaw sa persuna 1 minn kull 10,000)</w:t>
      </w:r>
    </w:p>
    <w:p w14:paraId="2A6712C1" w14:textId="77777777" w:rsidR="00D03797" w:rsidRPr="006B253B" w:rsidRDefault="00D03797" w:rsidP="00D03797">
      <w:pPr>
        <w:numPr>
          <w:ilvl w:val="0"/>
          <w:numId w:val="17"/>
        </w:numPr>
        <w:tabs>
          <w:tab w:val="clear" w:pos="567"/>
          <w:tab w:val="clear" w:pos="720"/>
          <w:tab w:val="num" w:pos="1134"/>
        </w:tabs>
        <w:ind w:left="1134" w:hanging="567"/>
      </w:pPr>
      <w:r w:rsidRPr="006B253B">
        <w:t>Infafet fuq il-ġilda li jistgħu jkunu ħomor, iqabbduk il-ħakk, u bl-uġigħ (Infafet pemfigojdi).</w:t>
      </w:r>
    </w:p>
    <w:p w14:paraId="4F474371" w14:textId="77777777" w:rsidR="00D03797" w:rsidRPr="006B253B" w:rsidRDefault="00D03797" w:rsidP="00D03797">
      <w:pPr>
        <w:numPr>
          <w:ilvl w:val="0"/>
          <w:numId w:val="17"/>
        </w:numPr>
        <w:tabs>
          <w:tab w:val="clear" w:pos="567"/>
          <w:tab w:val="clear" w:pos="720"/>
        </w:tabs>
        <w:ind w:left="1134" w:hanging="567"/>
      </w:pPr>
      <w:r w:rsidRPr="006B253B">
        <w:t>Lupus tal</w:t>
      </w:r>
      <w:r w:rsidRPr="006B253B">
        <w:noBreakHyphen/>
        <w:t>ġilda jew sindrome bħal lupus (raxx aħmar, imtella’, bil</w:t>
      </w:r>
      <w:r w:rsidRPr="006B253B">
        <w:noBreakHyphen/>
        <w:t>qxur fuq partijiet tal</w:t>
      </w:r>
      <w:r w:rsidRPr="006B253B">
        <w:noBreakHyphen/>
        <w:t>ġilda li huma esposti għax</w:t>
      </w:r>
      <w:r w:rsidRPr="006B253B">
        <w:noBreakHyphen/>
        <w:t>xemx possibilment b’uġigħ fil</w:t>
      </w:r>
      <w:r w:rsidRPr="006B253B">
        <w:noBreakHyphen/>
        <w:t>ġogi).</w:t>
      </w:r>
    </w:p>
    <w:p w14:paraId="7BF31668" w14:textId="77777777" w:rsidR="00D03797" w:rsidRPr="006B253B" w:rsidRDefault="00D03797" w:rsidP="00D03797">
      <w:pPr>
        <w:widowControl w:val="0"/>
        <w:rPr>
          <w:bCs/>
          <w:szCs w:val="22"/>
        </w:rPr>
      </w:pPr>
    </w:p>
    <w:p w14:paraId="37AF9FE6" w14:textId="77777777" w:rsidR="00D03797" w:rsidRPr="006B253B" w:rsidRDefault="00D03797" w:rsidP="00D03797">
      <w:pPr>
        <w:keepNext/>
        <w:widowControl w:val="0"/>
        <w:rPr>
          <w:szCs w:val="22"/>
        </w:rPr>
      </w:pPr>
      <w:r w:rsidRPr="006B253B">
        <w:rPr>
          <w:b/>
          <w:bCs/>
        </w:rPr>
        <w:t>Rappurtar tal-effetti sekondarji</w:t>
      </w:r>
    </w:p>
    <w:p w14:paraId="679607CE" w14:textId="77777777" w:rsidR="00D03797" w:rsidRPr="006B253B" w:rsidRDefault="00D03797" w:rsidP="00D03797">
      <w:pPr>
        <w:widowControl w:val="0"/>
      </w:pPr>
      <w:r w:rsidRPr="006B253B">
        <w:rPr>
          <w:szCs w:val="22"/>
        </w:rPr>
        <w:t>Jekk ikollok xi effett sekondarju, kellem lit-tabib jew lill-ispiżjar tiegħek</w:t>
      </w:r>
      <w:r w:rsidRPr="006B253B">
        <w:t>. Dan jinkludi xi effett sekondarju li mhuwiex elenkat f’dan il-fuljett</w:t>
      </w:r>
      <w:r w:rsidRPr="006B253B">
        <w:rPr>
          <w:szCs w:val="22"/>
        </w:rPr>
        <w:t xml:space="preserve">. </w:t>
      </w:r>
      <w:r w:rsidRPr="006B253B">
        <w:t xml:space="preserve">Tista’ wkoll tirrapporta effetti sekondarji permezz </w:t>
      </w:r>
      <w:r w:rsidRPr="006B253B">
        <w:rPr>
          <w:highlight w:val="lightGray"/>
        </w:rPr>
        <w:t>tas-sistema ta’ rappurtar nazzjonali imniżżla f’</w:t>
      </w:r>
      <w:hyperlink r:id="rId29" w:history="1">
        <w:r w:rsidRPr="006B253B">
          <w:rPr>
            <w:rStyle w:val="Hyperlink"/>
            <w:shd w:val="clear" w:color="auto" w:fill="C0C0C0"/>
          </w:rPr>
          <w:t>Appendiċi V</w:t>
        </w:r>
      </w:hyperlink>
      <w:r w:rsidRPr="006B253B">
        <w:t>. Billi tirrapporta l-effetti sekondarji tista’ tgħin biex tiġi pprovduta aktar informazzjoni dwar is-sigurtà ta’ din il-mediċina</w:t>
      </w:r>
      <w:r w:rsidRPr="006B253B">
        <w:rPr>
          <w:szCs w:val="22"/>
        </w:rPr>
        <w:t>.</w:t>
      </w:r>
    </w:p>
    <w:p w14:paraId="01B64E18" w14:textId="77777777" w:rsidR="00D03797" w:rsidRPr="006B253B" w:rsidRDefault="00D03797" w:rsidP="00D03797">
      <w:pPr>
        <w:tabs>
          <w:tab w:val="clear" w:pos="567"/>
        </w:tabs>
      </w:pPr>
    </w:p>
    <w:p w14:paraId="49DEA38B" w14:textId="77777777" w:rsidR="00D03797" w:rsidRPr="006B253B" w:rsidRDefault="00D03797" w:rsidP="00D03797">
      <w:pPr>
        <w:tabs>
          <w:tab w:val="clear" w:pos="567"/>
        </w:tabs>
      </w:pPr>
    </w:p>
    <w:p w14:paraId="7D34E782" w14:textId="77777777" w:rsidR="00D03797" w:rsidRPr="006B253B" w:rsidRDefault="00D03797" w:rsidP="00D03797">
      <w:pPr>
        <w:keepNext/>
        <w:ind w:left="567" w:hanging="567"/>
        <w:outlineLvl w:val="2"/>
        <w:rPr>
          <w:b/>
          <w:bCs/>
        </w:rPr>
      </w:pPr>
      <w:r w:rsidRPr="006B253B">
        <w:rPr>
          <w:b/>
          <w:bCs/>
        </w:rPr>
        <w:t>5.</w:t>
      </w:r>
      <w:r w:rsidRPr="006B253B">
        <w:rPr>
          <w:b/>
          <w:bCs/>
        </w:rPr>
        <w:tab/>
        <w:t>Kif taħżen IMULDOSA</w:t>
      </w:r>
    </w:p>
    <w:p w14:paraId="71A2592A" w14:textId="77777777" w:rsidR="00D03797" w:rsidRPr="006B253B" w:rsidRDefault="00D03797" w:rsidP="00D03797">
      <w:pPr>
        <w:keepNext/>
        <w:tabs>
          <w:tab w:val="clear" w:pos="567"/>
        </w:tabs>
      </w:pPr>
    </w:p>
    <w:p w14:paraId="7C4392AC" w14:textId="77777777" w:rsidR="00D03797" w:rsidRPr="006B253B" w:rsidRDefault="00D03797" w:rsidP="00D03797">
      <w:pPr>
        <w:numPr>
          <w:ilvl w:val="0"/>
          <w:numId w:val="18"/>
        </w:numPr>
        <w:tabs>
          <w:tab w:val="left" w:pos="567"/>
        </w:tabs>
      </w:pPr>
      <w:r w:rsidRPr="006B253B">
        <w:t>Żomm din il-mediċina fejn ma tidhirx u ma tintlaħaqx mit-tfal.</w:t>
      </w:r>
    </w:p>
    <w:p w14:paraId="475EB869" w14:textId="77777777" w:rsidR="00D03797" w:rsidRPr="006B253B" w:rsidRDefault="00D03797" w:rsidP="00D03797">
      <w:pPr>
        <w:numPr>
          <w:ilvl w:val="0"/>
          <w:numId w:val="18"/>
        </w:numPr>
        <w:tabs>
          <w:tab w:val="left" w:pos="567"/>
        </w:tabs>
      </w:pPr>
      <w:r w:rsidRPr="006B253B">
        <w:t>Aħżen fi friġġ (2°C–8°C). Tagħmlux fil-friża.</w:t>
      </w:r>
    </w:p>
    <w:p w14:paraId="17D56B97" w14:textId="77777777" w:rsidR="00D03797" w:rsidRPr="006B253B" w:rsidRDefault="00D03797" w:rsidP="00D03797">
      <w:pPr>
        <w:numPr>
          <w:ilvl w:val="0"/>
          <w:numId w:val="18"/>
        </w:numPr>
        <w:tabs>
          <w:tab w:val="left" w:pos="567"/>
        </w:tabs>
      </w:pPr>
      <w:r w:rsidRPr="006B253B">
        <w:t>Żomm is-siringa mimlija għal-lest fil-kartuna ta’ barra sabiex tilqa’ mid-dawl.</w:t>
      </w:r>
    </w:p>
    <w:p w14:paraId="718D325B" w14:textId="77777777" w:rsidR="00D03797" w:rsidRPr="006B253B" w:rsidRDefault="00D03797" w:rsidP="00D03797">
      <w:pPr>
        <w:numPr>
          <w:ilvl w:val="0"/>
          <w:numId w:val="18"/>
        </w:numPr>
        <w:tabs>
          <w:tab w:val="left" w:pos="567"/>
        </w:tabs>
      </w:pPr>
      <w:bookmarkStart w:id="274" w:name="OLE_LINK10"/>
      <w:bookmarkStart w:id="275" w:name="OLE_LINK11"/>
      <w:r w:rsidRPr="006B253B">
        <w:t>Jekk ikun meħtieġ, siringi individwali mimlija għal-lest jistgħu jinħażnu f’temperatura tal-kamra sa 30°C għal perjodu massimu wieħed sa 30 jum fil-kartuna oriġinali sabiex tipproteġi mid-dawl. Niżżel id-data ta’ meta s-siringa tkun inħarġet mill-friġġ l-ewwel darba u d-data ta’ meta għandha tintrema fl-ispazju pprovdut fuq il-kartuna ta’ barra. Id-data meta għandha tintrema m’għandhiex taqbeż id-data oriġinali ta’ meta tiskadi stampata fuq il-kartuna. Ladarba siringa tkun inħażnet f’temperatura tal-kamra (sa 30°C), hija m’għandhiex terġa’ titpoġġa lura fil-friġġ. Armi s-siringa jekk ma tintużax fi żmien 30 jum ta’ ħażna f’temperatura tal-kamra jew mad-data oriġinali ta’ skadenza, skont liema waħda tasal l-ewwel.</w:t>
      </w:r>
    </w:p>
    <w:bookmarkEnd w:id="274"/>
    <w:bookmarkEnd w:id="275"/>
    <w:p w14:paraId="50D1B73B" w14:textId="77777777" w:rsidR="00D03797" w:rsidRPr="006B253B" w:rsidRDefault="00D03797" w:rsidP="00D03797">
      <w:pPr>
        <w:numPr>
          <w:ilvl w:val="0"/>
          <w:numId w:val="18"/>
        </w:numPr>
        <w:tabs>
          <w:tab w:val="left" w:pos="567"/>
        </w:tabs>
      </w:pPr>
      <w:r w:rsidRPr="006B253B">
        <w:t>Tħawwadx is-siringi mimlija għal-lest ta’ IMULDOSA. Jekk ġiet imħawwda bil-qawwa għal-tul ta’ ħin il-mediċina tista’ ma tibqax tajba biex tintuża.</w:t>
      </w:r>
    </w:p>
    <w:p w14:paraId="186F3B1C" w14:textId="77777777" w:rsidR="00D03797" w:rsidRPr="006B253B" w:rsidRDefault="00D03797" w:rsidP="00D03797">
      <w:pPr>
        <w:tabs>
          <w:tab w:val="clear" w:pos="567"/>
        </w:tabs>
      </w:pPr>
    </w:p>
    <w:p w14:paraId="7E3B717E" w14:textId="77777777" w:rsidR="00D03797" w:rsidRPr="006B253B" w:rsidRDefault="00D03797" w:rsidP="00D03797">
      <w:pPr>
        <w:keepNext/>
        <w:tabs>
          <w:tab w:val="clear" w:pos="567"/>
        </w:tabs>
        <w:rPr>
          <w:bCs/>
        </w:rPr>
      </w:pPr>
      <w:r w:rsidRPr="006B253B">
        <w:rPr>
          <w:b/>
          <w:bCs/>
        </w:rPr>
        <w:t>Tużax din il-mediċina</w:t>
      </w:r>
    </w:p>
    <w:p w14:paraId="497DE430" w14:textId="77777777" w:rsidR="00D03797" w:rsidRPr="006B253B" w:rsidRDefault="00D03797" w:rsidP="00D03797">
      <w:pPr>
        <w:numPr>
          <w:ilvl w:val="0"/>
          <w:numId w:val="18"/>
        </w:numPr>
        <w:tabs>
          <w:tab w:val="left" w:pos="567"/>
        </w:tabs>
      </w:pPr>
      <w:r w:rsidRPr="006B253B">
        <w:rPr>
          <w:bCs/>
        </w:rPr>
        <w:t>Wara d-data ta’ meta tiskadi li tidher fuq it-tikketta u l-kartuna wara ‘EXP’. Id-data ta’ meta tiskadi tirreferi għall-aħħar ġurnata ta’ dak ix-xahar</w:t>
      </w:r>
    </w:p>
    <w:p w14:paraId="7DA7D130" w14:textId="77777777" w:rsidR="00D03797" w:rsidRPr="006B253B" w:rsidRDefault="00D03797" w:rsidP="00D03797">
      <w:pPr>
        <w:numPr>
          <w:ilvl w:val="0"/>
          <w:numId w:val="18"/>
        </w:numPr>
        <w:tabs>
          <w:tab w:val="left" w:pos="567"/>
        </w:tabs>
      </w:pPr>
      <w:r w:rsidRPr="006B253B">
        <w:t>Jekk il-likwidu tilef il-kulur, imdardar jew jekk tara frak jgħum fih (ara s-sezzjoni 6 ‘Id-dehra ta’ IMULDOSA u l-kontenut tal-pakkett’)</w:t>
      </w:r>
    </w:p>
    <w:p w14:paraId="2A1110C8" w14:textId="77777777" w:rsidR="00D03797" w:rsidRPr="006B253B" w:rsidRDefault="00D03797" w:rsidP="00D03797">
      <w:pPr>
        <w:numPr>
          <w:ilvl w:val="0"/>
          <w:numId w:val="18"/>
        </w:numPr>
        <w:tabs>
          <w:tab w:val="left" w:pos="567"/>
        </w:tabs>
      </w:pPr>
      <w:r w:rsidRPr="006B253B">
        <w:t>Jekk taf, jew taħseb li huwa seta’ ġie espost għal temperaturi estremi (bħal per eżempju ġie ffriżat jew imsaħħan aċċidentalment)</w:t>
      </w:r>
    </w:p>
    <w:p w14:paraId="6BBD8353" w14:textId="77777777" w:rsidR="00D03797" w:rsidRPr="006B253B" w:rsidRDefault="00D03797" w:rsidP="00D03797">
      <w:pPr>
        <w:numPr>
          <w:ilvl w:val="0"/>
          <w:numId w:val="18"/>
        </w:numPr>
        <w:tabs>
          <w:tab w:val="left" w:pos="567"/>
        </w:tabs>
      </w:pPr>
      <w:r w:rsidRPr="006B253B">
        <w:t>Jekk il-prodott ġie mħawwad bil-qawwa</w:t>
      </w:r>
    </w:p>
    <w:p w14:paraId="6063E99B" w14:textId="77777777" w:rsidR="00D03797" w:rsidRPr="006B253B" w:rsidRDefault="00D03797" w:rsidP="00D03797">
      <w:pPr>
        <w:tabs>
          <w:tab w:val="clear" w:pos="567"/>
        </w:tabs>
      </w:pPr>
    </w:p>
    <w:p w14:paraId="7405D338" w14:textId="77777777" w:rsidR="00D03797" w:rsidRPr="006B253B" w:rsidRDefault="00D03797" w:rsidP="00D03797">
      <w:pPr>
        <w:tabs>
          <w:tab w:val="clear" w:pos="567"/>
        </w:tabs>
      </w:pPr>
      <w:r w:rsidRPr="006B253B">
        <w:t xml:space="preserve">IMULDOSA qiegħed biex jintuża darba biss. Kull fdal tal-prodott li ma jkunx intuża u li jibqa’ fis-siringa għandu jintrema. </w:t>
      </w:r>
      <w:r w:rsidRPr="006B253B">
        <w:rPr>
          <w:bCs/>
        </w:rPr>
        <w:t>Tarmix mediċini mal-ilma tad-dranaġġ jew mal-iskart domestiku. Staqsi lill-ispiżjar tiegħek dwar kif għandek tarmi mediċini li m’għadekx tuża. Dawn il-miżuri jgħinu għall-protezzjoni tal-ambjent.</w:t>
      </w:r>
    </w:p>
    <w:p w14:paraId="1E850B79" w14:textId="77777777" w:rsidR="00D03797" w:rsidRPr="006B253B" w:rsidRDefault="00D03797" w:rsidP="00D03797">
      <w:pPr>
        <w:tabs>
          <w:tab w:val="clear" w:pos="567"/>
        </w:tabs>
      </w:pPr>
    </w:p>
    <w:p w14:paraId="7115EBCF" w14:textId="77777777" w:rsidR="00D03797" w:rsidRPr="006B253B" w:rsidRDefault="00D03797" w:rsidP="00D03797">
      <w:pPr>
        <w:tabs>
          <w:tab w:val="clear" w:pos="567"/>
        </w:tabs>
      </w:pPr>
    </w:p>
    <w:p w14:paraId="71044FA5" w14:textId="77777777" w:rsidR="00D03797" w:rsidRPr="006B253B" w:rsidRDefault="00D03797" w:rsidP="00D03797">
      <w:pPr>
        <w:keepNext/>
        <w:ind w:left="567" w:hanging="567"/>
        <w:outlineLvl w:val="2"/>
        <w:rPr>
          <w:b/>
          <w:bCs/>
        </w:rPr>
      </w:pPr>
      <w:r w:rsidRPr="006B253B">
        <w:rPr>
          <w:b/>
          <w:bCs/>
        </w:rPr>
        <w:t>6.</w:t>
      </w:r>
      <w:r w:rsidRPr="006B253B">
        <w:rPr>
          <w:b/>
          <w:bCs/>
        </w:rPr>
        <w:tab/>
        <w:t>Kontenut tal-pakkett u informazzjoni oħra</w:t>
      </w:r>
    </w:p>
    <w:p w14:paraId="4D705910" w14:textId="77777777" w:rsidR="00D03797" w:rsidRPr="006B253B" w:rsidRDefault="00D03797" w:rsidP="00D03797">
      <w:pPr>
        <w:keepNext/>
        <w:tabs>
          <w:tab w:val="clear" w:pos="567"/>
        </w:tabs>
      </w:pPr>
    </w:p>
    <w:p w14:paraId="6A1598D8" w14:textId="77777777" w:rsidR="00D03797" w:rsidRPr="006B253B" w:rsidRDefault="00D03797" w:rsidP="00D03797">
      <w:pPr>
        <w:keepNext/>
        <w:tabs>
          <w:tab w:val="clear" w:pos="567"/>
        </w:tabs>
        <w:rPr>
          <w:bCs/>
        </w:rPr>
      </w:pPr>
      <w:r w:rsidRPr="006B253B">
        <w:rPr>
          <w:b/>
        </w:rPr>
        <w:t>X’fih</w:t>
      </w:r>
      <w:r w:rsidRPr="006B253B">
        <w:rPr>
          <w:b/>
          <w:bCs/>
        </w:rPr>
        <w:t xml:space="preserve"> IMULDOSA</w:t>
      </w:r>
    </w:p>
    <w:p w14:paraId="59959519" w14:textId="77777777" w:rsidR="00D03797" w:rsidRPr="006B253B" w:rsidRDefault="00D03797" w:rsidP="00D03797">
      <w:pPr>
        <w:numPr>
          <w:ilvl w:val="0"/>
          <w:numId w:val="18"/>
        </w:numPr>
        <w:tabs>
          <w:tab w:val="left" w:pos="567"/>
        </w:tabs>
        <w:rPr>
          <w:bCs/>
        </w:rPr>
      </w:pPr>
      <w:r w:rsidRPr="006B253B">
        <w:rPr>
          <w:bCs/>
        </w:rPr>
        <w:t>Is-sustanza attiva hi</w:t>
      </w:r>
      <w:r w:rsidRPr="006B253B">
        <w:t xml:space="preserve"> ustekinumab. Kull siringa mimlija għal-lest fiha 90 mg ustekinumab f’1 mL.</w:t>
      </w:r>
    </w:p>
    <w:p w14:paraId="5A85B8DF" w14:textId="0B076CFF" w:rsidR="00D03797" w:rsidRPr="006B253B" w:rsidRDefault="00D03797" w:rsidP="00D03797">
      <w:pPr>
        <w:numPr>
          <w:ilvl w:val="0"/>
          <w:numId w:val="18"/>
        </w:numPr>
        <w:tabs>
          <w:tab w:val="left" w:pos="567"/>
        </w:tabs>
      </w:pPr>
      <w:r w:rsidRPr="006B253B">
        <w:rPr>
          <w:bCs/>
        </w:rPr>
        <w:t xml:space="preserve">Is-sustanzi l-oħra huma </w:t>
      </w:r>
      <w:r w:rsidRPr="006B253B">
        <w:t>L-histidine, L-histidine hydrochloride monohydrate, polysorbate 80</w:t>
      </w:r>
      <w:r w:rsidR="00EF3E17">
        <w:t xml:space="preserve"> (E433)</w:t>
      </w:r>
      <w:r w:rsidRPr="006B253B">
        <w:t>, sucrose, u ilma għall-injezzjonijiet.</w:t>
      </w:r>
    </w:p>
    <w:p w14:paraId="57122637" w14:textId="77777777" w:rsidR="00D03797" w:rsidRPr="006B253B" w:rsidRDefault="00D03797" w:rsidP="00D03797">
      <w:pPr>
        <w:tabs>
          <w:tab w:val="clear" w:pos="567"/>
        </w:tabs>
      </w:pPr>
    </w:p>
    <w:p w14:paraId="6E50F8B3" w14:textId="77777777" w:rsidR="00D03797" w:rsidRPr="006B253B" w:rsidRDefault="00D03797" w:rsidP="00D03797">
      <w:pPr>
        <w:keepNext/>
        <w:tabs>
          <w:tab w:val="clear" w:pos="567"/>
        </w:tabs>
      </w:pPr>
      <w:r w:rsidRPr="006B253B">
        <w:rPr>
          <w:b/>
        </w:rPr>
        <w:t>Kif jidher IMULDOSA u l-kontenut tal-pakkett</w:t>
      </w:r>
    </w:p>
    <w:p w14:paraId="3361DA5F" w14:textId="77777777" w:rsidR="00D03797" w:rsidRPr="006B253B" w:rsidRDefault="00D03797" w:rsidP="00D03797">
      <w:pPr>
        <w:tabs>
          <w:tab w:val="clear" w:pos="567"/>
        </w:tabs>
      </w:pPr>
      <w:r w:rsidRPr="006B253B">
        <w:t>IMULDOSA hija soluzzjoni bla kulur sa kemxejn safra u trasparenti sa tkanġi ftit. Huwa fornut f’pakkett tal-kartun li fih siringa mimlija għal-lest tal-ħġieġ ta’ 1 mL b’doża waħda. Kull siringa mimlija għal-lest fiha 90 mg ustekinumab f’01 mL ta’ soluzzjoni għall-injezzjonijiet.</w:t>
      </w:r>
    </w:p>
    <w:p w14:paraId="4C03455A" w14:textId="77777777" w:rsidR="00D03797" w:rsidRPr="006B253B" w:rsidRDefault="00D03797" w:rsidP="00D03797"/>
    <w:p w14:paraId="34887B8B" w14:textId="77777777" w:rsidR="00D03797" w:rsidRPr="006B253B" w:rsidRDefault="00D03797" w:rsidP="00D03797">
      <w:pPr>
        <w:keepNext/>
        <w:tabs>
          <w:tab w:val="clear" w:pos="567"/>
        </w:tabs>
        <w:rPr>
          <w:szCs w:val="13"/>
        </w:rPr>
      </w:pPr>
      <w:r w:rsidRPr="006B253B">
        <w:rPr>
          <w:b/>
        </w:rPr>
        <w:t>Detentur tal-Awtorizzazzjoni għat-Tqegħid fis-Suq</w:t>
      </w:r>
    </w:p>
    <w:p w14:paraId="72F841E9" w14:textId="77777777" w:rsidR="00D03797" w:rsidRPr="006B253B" w:rsidRDefault="00D03797" w:rsidP="00D03797">
      <w:pPr>
        <w:keepNext/>
        <w:tabs>
          <w:tab w:val="clear" w:pos="567"/>
        </w:tabs>
        <w:rPr>
          <w:szCs w:val="13"/>
        </w:rPr>
      </w:pPr>
      <w:r w:rsidRPr="006B253B">
        <w:rPr>
          <w:szCs w:val="13"/>
        </w:rPr>
        <w:t>Accord Healthcare S.L.U.</w:t>
      </w:r>
    </w:p>
    <w:p w14:paraId="39056D3F" w14:textId="77777777" w:rsidR="00D03797" w:rsidRPr="006B253B" w:rsidRDefault="00D03797" w:rsidP="00D03797">
      <w:pPr>
        <w:keepNext/>
        <w:tabs>
          <w:tab w:val="clear" w:pos="567"/>
        </w:tabs>
        <w:rPr>
          <w:szCs w:val="13"/>
        </w:rPr>
      </w:pPr>
      <w:r w:rsidRPr="006B253B">
        <w:rPr>
          <w:szCs w:val="13"/>
        </w:rPr>
        <w:t>World Trade Center, Moll De Barcelona, s/n</w:t>
      </w:r>
    </w:p>
    <w:p w14:paraId="203CEF6B" w14:textId="77777777" w:rsidR="00D03797" w:rsidRPr="006B253B" w:rsidRDefault="00D03797" w:rsidP="00D03797">
      <w:pPr>
        <w:keepNext/>
        <w:tabs>
          <w:tab w:val="clear" w:pos="567"/>
        </w:tabs>
        <w:rPr>
          <w:szCs w:val="13"/>
        </w:rPr>
      </w:pPr>
      <w:r w:rsidRPr="006B253B">
        <w:rPr>
          <w:szCs w:val="13"/>
        </w:rPr>
        <w:t>Edifici Est, 6a Planta</w:t>
      </w:r>
    </w:p>
    <w:p w14:paraId="5CB99411" w14:textId="77777777" w:rsidR="00D03797" w:rsidRPr="006B253B" w:rsidRDefault="00D03797" w:rsidP="00D03797">
      <w:pPr>
        <w:rPr>
          <w:szCs w:val="13"/>
        </w:rPr>
      </w:pPr>
      <w:r w:rsidRPr="006B253B">
        <w:rPr>
          <w:szCs w:val="13"/>
        </w:rPr>
        <w:t>08039 Barcelona</w:t>
      </w:r>
    </w:p>
    <w:p w14:paraId="567232DB" w14:textId="77777777" w:rsidR="00D03797" w:rsidRPr="006B253B" w:rsidRDefault="00D03797" w:rsidP="00D03797">
      <w:pPr>
        <w:rPr>
          <w:szCs w:val="13"/>
        </w:rPr>
      </w:pPr>
      <w:r w:rsidRPr="006B253B">
        <w:rPr>
          <w:szCs w:val="13"/>
        </w:rPr>
        <w:t>Spanja</w:t>
      </w:r>
    </w:p>
    <w:p w14:paraId="7615DDDD" w14:textId="77777777" w:rsidR="00D03797" w:rsidRPr="006B253B" w:rsidRDefault="00D03797" w:rsidP="00D03797">
      <w:pPr>
        <w:tabs>
          <w:tab w:val="clear" w:pos="567"/>
        </w:tabs>
      </w:pPr>
    </w:p>
    <w:p w14:paraId="3FED4D1D" w14:textId="77777777" w:rsidR="00D03797" w:rsidRPr="006B253B" w:rsidRDefault="00D03797" w:rsidP="00D03797">
      <w:pPr>
        <w:keepNext/>
        <w:tabs>
          <w:tab w:val="clear" w:pos="567"/>
        </w:tabs>
      </w:pPr>
      <w:r w:rsidRPr="006B253B">
        <w:rPr>
          <w:b/>
        </w:rPr>
        <w:t>Manifattur</w:t>
      </w:r>
    </w:p>
    <w:p w14:paraId="0DB425AF" w14:textId="77777777" w:rsidR="00D03797" w:rsidRPr="006B253B" w:rsidRDefault="00D03797" w:rsidP="00D03797">
      <w:pPr>
        <w:keepNext/>
        <w:tabs>
          <w:tab w:val="clear" w:pos="567"/>
        </w:tabs>
      </w:pPr>
      <w:r w:rsidRPr="006B253B">
        <w:t>Accord Healthcare Polska Sp. z.o.o.</w:t>
      </w:r>
    </w:p>
    <w:p w14:paraId="53165D60" w14:textId="77777777" w:rsidR="00D03797" w:rsidRPr="006B253B" w:rsidRDefault="00D03797" w:rsidP="00D03797">
      <w:pPr>
        <w:keepNext/>
        <w:tabs>
          <w:tab w:val="clear" w:pos="567"/>
        </w:tabs>
      </w:pPr>
      <w:r w:rsidRPr="006B253B">
        <w:t>ul. Lutomierska 50,</w:t>
      </w:r>
    </w:p>
    <w:p w14:paraId="1C090B90" w14:textId="77777777" w:rsidR="00D03797" w:rsidRPr="006B253B" w:rsidRDefault="00D03797" w:rsidP="00D03797">
      <w:pPr>
        <w:keepNext/>
        <w:tabs>
          <w:tab w:val="clear" w:pos="567"/>
        </w:tabs>
      </w:pPr>
      <w:r w:rsidRPr="006B253B">
        <w:t>95-200, Pabianice, Il-Polonja</w:t>
      </w:r>
    </w:p>
    <w:p w14:paraId="220D4511" w14:textId="77777777" w:rsidR="00D03797" w:rsidRPr="006B253B" w:rsidRDefault="00D03797" w:rsidP="00D03797">
      <w:pPr>
        <w:keepNext/>
        <w:tabs>
          <w:tab w:val="clear" w:pos="567"/>
        </w:tabs>
      </w:pPr>
    </w:p>
    <w:p w14:paraId="721F6807" w14:textId="77777777" w:rsidR="00D03797" w:rsidRPr="00EF6D4B" w:rsidRDefault="00D03797" w:rsidP="00D03797">
      <w:pPr>
        <w:keepNext/>
        <w:tabs>
          <w:tab w:val="clear" w:pos="567"/>
        </w:tabs>
        <w:rPr>
          <w:highlight w:val="lightGray"/>
        </w:rPr>
      </w:pPr>
      <w:r w:rsidRPr="00EF6D4B">
        <w:rPr>
          <w:highlight w:val="lightGray"/>
        </w:rPr>
        <w:t>Accord Healthcare B.V.</w:t>
      </w:r>
    </w:p>
    <w:p w14:paraId="39E6BFFE" w14:textId="77777777" w:rsidR="00D03797" w:rsidRPr="00EF6D4B" w:rsidRDefault="00D03797" w:rsidP="00D03797">
      <w:pPr>
        <w:keepNext/>
        <w:tabs>
          <w:tab w:val="clear" w:pos="567"/>
        </w:tabs>
        <w:rPr>
          <w:highlight w:val="lightGray"/>
        </w:rPr>
      </w:pPr>
      <w:r w:rsidRPr="00EF6D4B">
        <w:rPr>
          <w:highlight w:val="lightGray"/>
        </w:rPr>
        <w:t>Winthontlaan 200,</w:t>
      </w:r>
    </w:p>
    <w:p w14:paraId="64603908" w14:textId="77777777" w:rsidR="00D03797" w:rsidRPr="00EF6D4B" w:rsidRDefault="00D03797" w:rsidP="00D03797">
      <w:pPr>
        <w:tabs>
          <w:tab w:val="clear" w:pos="567"/>
        </w:tabs>
        <w:rPr>
          <w:highlight w:val="lightGray"/>
        </w:rPr>
      </w:pPr>
      <w:r w:rsidRPr="00EF6D4B">
        <w:rPr>
          <w:highlight w:val="lightGray"/>
        </w:rPr>
        <w:t>3526 KV Utrecht,</w:t>
      </w:r>
    </w:p>
    <w:p w14:paraId="5A78C5DD" w14:textId="77777777" w:rsidR="00D03797" w:rsidRPr="006B253B" w:rsidRDefault="00D03797" w:rsidP="00D03797">
      <w:pPr>
        <w:tabs>
          <w:tab w:val="clear" w:pos="567"/>
        </w:tabs>
      </w:pPr>
      <w:r w:rsidRPr="00EF6D4B">
        <w:rPr>
          <w:highlight w:val="lightGray"/>
        </w:rPr>
        <w:t>L-Olanda</w:t>
      </w:r>
    </w:p>
    <w:p w14:paraId="664BA6F2" w14:textId="77777777" w:rsidR="00D03797" w:rsidRPr="006B253B" w:rsidRDefault="00D03797" w:rsidP="00D03797">
      <w:pPr>
        <w:tabs>
          <w:tab w:val="clear" w:pos="567"/>
        </w:tabs>
      </w:pPr>
    </w:p>
    <w:p w14:paraId="7F506ED2" w14:textId="77777777" w:rsidR="00D03797" w:rsidRPr="006B253B" w:rsidRDefault="00D03797" w:rsidP="00D03797">
      <w:pPr>
        <w:tabs>
          <w:tab w:val="clear" w:pos="567"/>
        </w:tabs>
      </w:pPr>
      <w:r w:rsidRPr="006B253B">
        <w:t>Għal kull tagħrif dwar din il-mediċina, jekk jogħġbok ikkuntattja lir-rappreżentant lokali tad-Detentur tal-Awtorizzazzjoni għat-Tqegħid fis-Suq:</w:t>
      </w:r>
    </w:p>
    <w:p w14:paraId="4BB8777B" w14:textId="77777777" w:rsidR="00D03797" w:rsidRPr="006B253B" w:rsidRDefault="00D03797" w:rsidP="00D03797">
      <w:pPr>
        <w:tabs>
          <w:tab w:val="clear" w:pos="567"/>
        </w:tabs>
      </w:pPr>
    </w:p>
    <w:p w14:paraId="7ECC99FF" w14:textId="77777777" w:rsidR="00D03797" w:rsidRPr="006B253B" w:rsidRDefault="00D03797" w:rsidP="00D03797">
      <w:pPr>
        <w:tabs>
          <w:tab w:val="clear" w:pos="567"/>
        </w:tabs>
        <w:rPr>
          <w:bCs/>
        </w:rPr>
      </w:pPr>
      <w:r w:rsidRPr="006B253B">
        <w:rPr>
          <w:bCs/>
        </w:rPr>
        <w:t>AT / BE / BG / CY / CZ / DE / DK / EE / ES / FI / FR / HR / HU / IE / IS / IT / LT / LV / LU / MT / NL / NO / PL / PT / RO / SE / SI / SK</w:t>
      </w:r>
    </w:p>
    <w:p w14:paraId="0A3CD68F" w14:textId="77777777" w:rsidR="00D03797" w:rsidRPr="006B253B" w:rsidRDefault="00D03797" w:rsidP="00D03797">
      <w:pPr>
        <w:tabs>
          <w:tab w:val="clear" w:pos="567"/>
        </w:tabs>
        <w:rPr>
          <w:bCs/>
        </w:rPr>
      </w:pPr>
    </w:p>
    <w:p w14:paraId="5AFFD66F" w14:textId="77777777" w:rsidR="00D03797" w:rsidRPr="006B253B" w:rsidRDefault="00D03797" w:rsidP="00D03797">
      <w:pPr>
        <w:tabs>
          <w:tab w:val="clear" w:pos="567"/>
        </w:tabs>
        <w:rPr>
          <w:bCs/>
        </w:rPr>
      </w:pPr>
      <w:r w:rsidRPr="006B253B">
        <w:rPr>
          <w:bCs/>
        </w:rPr>
        <w:t xml:space="preserve">Accord Healthcare S.L.U. </w:t>
      </w:r>
    </w:p>
    <w:p w14:paraId="23D239CA" w14:textId="77777777" w:rsidR="00D03797" w:rsidRPr="006B253B" w:rsidRDefault="00D03797" w:rsidP="00D03797">
      <w:pPr>
        <w:tabs>
          <w:tab w:val="clear" w:pos="567"/>
        </w:tabs>
        <w:rPr>
          <w:bCs/>
        </w:rPr>
      </w:pPr>
      <w:r w:rsidRPr="006B253B">
        <w:rPr>
          <w:bCs/>
        </w:rPr>
        <w:t>Tel: +34 93 301 00 64</w:t>
      </w:r>
    </w:p>
    <w:p w14:paraId="52FFCF93" w14:textId="77777777" w:rsidR="00D03797" w:rsidRPr="006B253B" w:rsidRDefault="00D03797" w:rsidP="00D03797">
      <w:pPr>
        <w:tabs>
          <w:tab w:val="clear" w:pos="567"/>
        </w:tabs>
        <w:rPr>
          <w:bCs/>
        </w:rPr>
      </w:pPr>
    </w:p>
    <w:p w14:paraId="3ACB2866" w14:textId="77777777" w:rsidR="00D03797" w:rsidRPr="006B253B" w:rsidRDefault="00D03797" w:rsidP="00D03797">
      <w:pPr>
        <w:tabs>
          <w:tab w:val="clear" w:pos="567"/>
        </w:tabs>
        <w:rPr>
          <w:bCs/>
        </w:rPr>
      </w:pPr>
      <w:r w:rsidRPr="006B253B">
        <w:rPr>
          <w:bCs/>
        </w:rPr>
        <w:t>EL</w:t>
      </w:r>
    </w:p>
    <w:p w14:paraId="1ED99D69" w14:textId="77777777" w:rsidR="00D03797" w:rsidRPr="006B253B" w:rsidRDefault="00D03797" w:rsidP="00D03797">
      <w:pPr>
        <w:tabs>
          <w:tab w:val="clear" w:pos="567"/>
        </w:tabs>
        <w:rPr>
          <w:bCs/>
        </w:rPr>
      </w:pPr>
      <w:r w:rsidRPr="006B253B">
        <w:rPr>
          <w:bCs/>
        </w:rPr>
        <w:t>Win Medica Α.Ε.</w:t>
      </w:r>
    </w:p>
    <w:p w14:paraId="1D787C25" w14:textId="77777777" w:rsidR="00D03797" w:rsidRPr="006B253B" w:rsidRDefault="00D03797" w:rsidP="00D03797">
      <w:pPr>
        <w:tabs>
          <w:tab w:val="clear" w:pos="567"/>
        </w:tabs>
        <w:rPr>
          <w:bCs/>
        </w:rPr>
      </w:pPr>
      <w:r w:rsidRPr="006B253B">
        <w:rPr>
          <w:bCs/>
        </w:rPr>
        <w:t>Τηλ: +30 210 74 88 821</w:t>
      </w:r>
    </w:p>
    <w:p w14:paraId="323F575B" w14:textId="77777777" w:rsidR="00D03797" w:rsidRPr="006B253B" w:rsidRDefault="00D03797" w:rsidP="00D03797">
      <w:pPr>
        <w:tabs>
          <w:tab w:val="clear" w:pos="567"/>
        </w:tabs>
        <w:rPr>
          <w:b/>
        </w:rPr>
      </w:pPr>
    </w:p>
    <w:p w14:paraId="43071593" w14:textId="77777777" w:rsidR="00D03797" w:rsidRPr="006B253B" w:rsidRDefault="00D03797" w:rsidP="00D03797">
      <w:pPr>
        <w:tabs>
          <w:tab w:val="clear" w:pos="567"/>
        </w:tabs>
        <w:rPr>
          <w:iCs/>
        </w:rPr>
      </w:pPr>
      <w:r w:rsidRPr="006B253B">
        <w:rPr>
          <w:b/>
        </w:rPr>
        <w:t>Dan il-fuljett kien rivedut l-aħħar f’</w:t>
      </w:r>
    </w:p>
    <w:p w14:paraId="01D3883D" w14:textId="77777777" w:rsidR="00D03797" w:rsidRPr="006B253B" w:rsidRDefault="00D03797" w:rsidP="00D03797">
      <w:pPr>
        <w:rPr>
          <w:iCs/>
        </w:rPr>
      </w:pPr>
    </w:p>
    <w:p w14:paraId="2B1E4BDA" w14:textId="77777777" w:rsidR="00D03797" w:rsidRPr="006B253B" w:rsidRDefault="00D03797" w:rsidP="00D03797">
      <w:pPr>
        <w:tabs>
          <w:tab w:val="clear" w:pos="567"/>
        </w:tabs>
      </w:pPr>
      <w:r w:rsidRPr="006B253B">
        <w:rPr>
          <w:bCs/>
          <w:szCs w:val="22"/>
        </w:rPr>
        <w:t xml:space="preserve">Informazzjoni dettaljata dwar din il-mediċina tinsab fuq is-sit elettroniku tal-Aġenzija Ewropea </w:t>
      </w:r>
      <w:r w:rsidRPr="006B253B">
        <w:rPr>
          <w:szCs w:val="24"/>
        </w:rPr>
        <w:t>għall-Mediċini</w:t>
      </w:r>
      <w:r w:rsidRPr="006B253B">
        <w:rPr>
          <w:b/>
        </w:rPr>
        <w:t xml:space="preserve"> </w:t>
      </w:r>
      <w:hyperlink r:id="rId30" w:history="1">
        <w:r w:rsidRPr="006B253B">
          <w:rPr>
            <w:rStyle w:val="Hyperlink"/>
            <w:szCs w:val="22"/>
          </w:rPr>
          <w:t>https://www.ema.europa.eu/</w:t>
        </w:r>
      </w:hyperlink>
      <w:r w:rsidRPr="006B253B">
        <w:t>.</w:t>
      </w:r>
    </w:p>
    <w:p w14:paraId="4450ACCF" w14:textId="77777777" w:rsidR="00D03797" w:rsidRPr="006B253B" w:rsidRDefault="00D03797" w:rsidP="00D03797">
      <w:pPr>
        <w:tabs>
          <w:tab w:val="clear" w:pos="567"/>
        </w:tabs>
      </w:pPr>
      <w:r w:rsidRPr="006B253B">
        <w:br w:type="page"/>
      </w:r>
      <w:r w:rsidRPr="006B253B">
        <w:rPr>
          <w:b/>
        </w:rPr>
        <w:t>Istruzzjonijiet dwar kif jingħata</w:t>
      </w:r>
    </w:p>
    <w:p w14:paraId="66025E09" w14:textId="77777777" w:rsidR="00D03797" w:rsidRPr="006B253B" w:rsidRDefault="00D03797" w:rsidP="00D03797">
      <w:pPr>
        <w:tabs>
          <w:tab w:val="clear" w:pos="567"/>
        </w:tabs>
      </w:pPr>
    </w:p>
    <w:p w14:paraId="03DE5B23" w14:textId="77777777" w:rsidR="00D03797" w:rsidRPr="006B253B" w:rsidRDefault="00D03797" w:rsidP="00D03797">
      <w:r w:rsidRPr="006B253B">
        <w:t>Fil-bidu tal-kura, persuna professjonista fil-qasam mediku li tieħu ħsieb il-kura ta’ saħħtek se tgħinek għall-ewwel injezzjoni tiegħek. Madankollu, int u t-tabib tiegħek tistgħu tiddeċiedu li inti tista’ tinjetta IMULDOSA lilek innifsek. Jekk dan iseħħ, inti tieħu taħriġ dwar kif tinjetta IMULDOSA. Kellem lit-tabib tiegħek jekk għandek xi mistoqsijiet dwar kif tagħti l-injezzjoni lilek innifsek.</w:t>
      </w:r>
    </w:p>
    <w:p w14:paraId="045AF55B" w14:textId="77777777" w:rsidR="00D03797" w:rsidRPr="006B253B" w:rsidRDefault="00D03797" w:rsidP="00D03797">
      <w:pPr>
        <w:numPr>
          <w:ilvl w:val="0"/>
          <w:numId w:val="18"/>
        </w:numPr>
        <w:tabs>
          <w:tab w:val="left" w:pos="567"/>
        </w:tabs>
      </w:pPr>
      <w:r w:rsidRPr="006B253B">
        <w:t>Tħallatx IMULDOSA ma’ likwidi oħra għall-injezzjoni</w:t>
      </w:r>
    </w:p>
    <w:p w14:paraId="30835AE8" w14:textId="77777777" w:rsidR="00D03797" w:rsidRPr="006B253B" w:rsidRDefault="00D03797" w:rsidP="00D03797">
      <w:pPr>
        <w:numPr>
          <w:ilvl w:val="0"/>
          <w:numId w:val="18"/>
        </w:numPr>
        <w:tabs>
          <w:tab w:val="left" w:pos="567"/>
        </w:tabs>
      </w:pPr>
      <w:r w:rsidRPr="006B253B">
        <w:t>Tħawwadx is-siringi mimlijin għal-lest ta’ IMULDOSA. Dan għaliex jekk il-mediċina tiġi mħawwda bil-qawwa tista’ ssirilha ħsara. Tużax il-mediċina jekk kienet imħawda bil-qawwa.</w:t>
      </w:r>
    </w:p>
    <w:p w14:paraId="3A434E9F" w14:textId="77777777" w:rsidR="00D03797" w:rsidRPr="006B253B" w:rsidRDefault="00D03797" w:rsidP="00D03797"/>
    <w:p w14:paraId="432C0985" w14:textId="77777777" w:rsidR="00D03797" w:rsidRPr="006B253B" w:rsidRDefault="00D03797" w:rsidP="00D03797">
      <w:r w:rsidRPr="006B253B">
        <w:rPr>
          <w:noProof/>
          <w:lang w:val="en-IN" w:eastAsia="en-IN"/>
        </w:rPr>
        <mc:AlternateContent>
          <mc:Choice Requires="wps">
            <w:drawing>
              <wp:anchor distT="45720" distB="45720" distL="114300" distR="114300" simplePos="0" relativeHeight="251688960" behindDoc="0" locked="0" layoutInCell="1" allowOverlap="1" wp14:anchorId="50211C8C" wp14:editId="2150FBAE">
                <wp:simplePos x="0" y="0"/>
                <wp:positionH relativeFrom="margin">
                  <wp:posOffset>1514158</wp:posOffset>
                </wp:positionH>
                <wp:positionV relativeFrom="paragraph">
                  <wp:posOffset>1744663</wp:posOffset>
                </wp:positionV>
                <wp:extent cx="814387" cy="761682"/>
                <wp:effectExtent l="0" t="0" r="5080" b="635"/>
                <wp:wrapNone/>
                <wp:docPr id="859778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87" cy="761682"/>
                        </a:xfrm>
                        <a:prstGeom prst="rect">
                          <a:avLst/>
                        </a:prstGeom>
                        <a:solidFill>
                          <a:srgbClr val="FFFFFF"/>
                        </a:solidFill>
                        <a:ln w="9525">
                          <a:noFill/>
                          <a:miter lim="800000"/>
                          <a:headEnd/>
                          <a:tailEnd/>
                        </a:ln>
                      </wps:spPr>
                      <wps:txbx>
                        <w:txbxContent>
                          <w:p w14:paraId="234FECF9" w14:textId="77777777" w:rsidR="00D03797" w:rsidRDefault="00D03797" w:rsidP="00D03797">
                            <w:pPr>
                              <w:rPr>
                                <w:b/>
                                <w:bCs/>
                                <w:sz w:val="14"/>
                                <w:szCs w:val="14"/>
                              </w:rPr>
                            </w:pPr>
                            <w:r>
                              <w:rPr>
                                <w:b/>
                                <w:bCs/>
                                <w:sz w:val="14"/>
                                <w:szCs w:val="14"/>
                              </w:rPr>
                              <w:t>KLIPPS LI JATTIVAW IL-</w:t>
                            </w:r>
                            <w:r w:rsidRPr="00F75AC0">
                              <w:rPr>
                                <w:b/>
                                <w:bCs/>
                                <w:sz w:val="14"/>
                                <w:szCs w:val="14"/>
                              </w:rPr>
                              <w:t>PROTEZZJONI</w:t>
                            </w:r>
                          </w:p>
                          <w:p w14:paraId="4C42DEBA" w14:textId="77777777" w:rsidR="00D03797" w:rsidRPr="00F75AC0" w:rsidRDefault="00D03797" w:rsidP="00D03797">
                            <w:pPr>
                              <w:rPr>
                                <w:b/>
                                <w:bCs/>
                                <w:sz w:val="14"/>
                                <w:szCs w:val="14"/>
                              </w:rPr>
                            </w:pPr>
                            <w:r w:rsidRPr="00F75AC0">
                              <w:rPr>
                                <w:b/>
                                <w:bCs/>
                                <w:sz w:val="14"/>
                                <w:szCs w:val="14"/>
                              </w:rPr>
                              <w:t>TAL-LABRA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211C8C" id="_x0000_s1036" type="#_x0000_t202" style="position:absolute;margin-left:119.25pt;margin-top:137.4pt;width:64.1pt;height:59.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euKAIAACoEAAAOAAAAZHJzL2Uyb0RvYy54bWysU9uO2yAQfa/Uf0C8N47dJHasOKtttqkq&#10;bS/Sbj8AYxyjAuMCib39+g44m422b1V5QAwzczhzZtjcjFqRk7BOgqloOptTIgyHRppDRX887t8V&#10;lDjPTMMUGFHRJ+Hozfbtm83QlyKDDlQjLEEQ48qhr2jnfV8mieOd0MzNoBcGnS1YzTya9pA0lg2I&#10;rlWSzeerZADb9Ba4cA5v7yYn3Ub8thXcf2tbJzxRFUVuPu427nXYk+2GlQfL+k7yMw32Dyw0kwYf&#10;vUDdMc/I0cq/oLTkFhy0fsZBJ9C2kotYA1aTzl9V89CxXsRaUBzXX2Ry/w+Wfz19t0Q2FS2W6zwv&#10;8mVGiWEaW/UoRk8+wEiyoNLQuxKDH3oM9yNeY7djxa6/B/7TEQO7jpmDuLUWhk6wBlmmITO5Sp1w&#10;XACphy/Q4DPs6CECja3VQUIUhSA6duvp0qFAheNlkS7eFzklHF35Kl0VkVvCyufk3jr/SYAm4VBR&#10;iwMQwdnp3vlAhpXPIeEtB0o2e6lUNOyh3ilLTgyHZR9X5P8qTBkyVHS9zJYR2UDIj3OkpcdhVlIj&#10;0XlY03gFMT6aJoZ4JtV0RibKnNUJgkzS+LEeYzvSmBykq6F5Qr0sTMOLnw0PHdjflAw4uBV1v47M&#10;CkrUZ4Oar9PFIkx6NBbLPEPDXnvqaw8zHKEq6imZjjsff0fQw8At9qaVUbcXJmfOOJBRzvPnCRN/&#10;bceoly++/QMAAP//AwBQSwMEFAAGAAgAAAAhAM9iG2TfAAAACwEAAA8AAABkcnMvZG93bnJldi54&#10;bWxMj8FOwzAQRO9I/IO1SFwQdWjTuA1xKkACcW3pBzjxNomI11HsNunfs5zgNqN9mp0pdrPrxQXH&#10;0HnS8LRIQCDV3nbUaDh+vT9uQIRoyJreE2q4YoBdeXtTmNz6ifZ4OcRGcAiF3GhoYxxyKUPdojNh&#10;4Qckvp386ExkOzbSjmbicNfLZZJk0pmO+ENrBnxrsf4+nJ2G0+f0sN5O1Uc8qn2avZpOVf6q9f3d&#10;/PIMIuIc/2D4rc/VoeROlT+TDaLXsFxt1oyyUClvYGKVZQpExWKbKpBlIf9vKH8AAAD//wMAUEsB&#10;Ai0AFAAGAAgAAAAhALaDOJL+AAAA4QEAABMAAAAAAAAAAAAAAAAAAAAAAFtDb250ZW50X1R5cGVz&#10;XS54bWxQSwECLQAUAAYACAAAACEAOP0h/9YAAACUAQAACwAAAAAAAAAAAAAAAAAvAQAAX3JlbHMv&#10;LnJlbHNQSwECLQAUAAYACAAAACEAZ4t3rigCAAAqBAAADgAAAAAAAAAAAAAAAAAuAgAAZHJzL2Uy&#10;b0RvYy54bWxQSwECLQAUAAYACAAAACEAz2IbZN8AAAALAQAADwAAAAAAAAAAAAAAAACCBAAAZHJz&#10;L2Rvd25yZXYueG1sUEsFBgAAAAAEAAQA8wAAAI4FAAAAAA==&#10;" stroked="f">
                <v:textbox>
                  <w:txbxContent>
                    <w:p w14:paraId="234FECF9" w14:textId="77777777" w:rsidR="00D03797" w:rsidRDefault="00D03797" w:rsidP="00D03797">
                      <w:pPr>
                        <w:rPr>
                          <w:b/>
                          <w:bCs/>
                          <w:sz w:val="14"/>
                          <w:szCs w:val="14"/>
                        </w:rPr>
                      </w:pPr>
                      <w:r>
                        <w:rPr>
                          <w:b/>
                          <w:bCs/>
                          <w:sz w:val="14"/>
                          <w:szCs w:val="14"/>
                        </w:rPr>
                        <w:t>KLIPPS LI JATTIVAW IL-</w:t>
                      </w:r>
                      <w:r w:rsidRPr="00F75AC0">
                        <w:rPr>
                          <w:b/>
                          <w:bCs/>
                          <w:sz w:val="14"/>
                          <w:szCs w:val="14"/>
                        </w:rPr>
                        <w:t>PROTEZZJONI</w:t>
                      </w:r>
                    </w:p>
                    <w:p w14:paraId="4C42DEBA" w14:textId="77777777" w:rsidR="00D03797" w:rsidRPr="00F75AC0" w:rsidRDefault="00D03797" w:rsidP="00D03797">
                      <w:pPr>
                        <w:rPr>
                          <w:b/>
                          <w:bCs/>
                          <w:sz w:val="14"/>
                          <w:szCs w:val="14"/>
                        </w:rPr>
                      </w:pPr>
                      <w:r w:rsidRPr="00F75AC0">
                        <w:rPr>
                          <w:b/>
                          <w:bCs/>
                          <w:sz w:val="14"/>
                          <w:szCs w:val="14"/>
                        </w:rPr>
                        <w:t>TAL-LABRA</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7936" behindDoc="0" locked="0" layoutInCell="1" allowOverlap="1" wp14:anchorId="3AD40D5D" wp14:editId="741189BD">
                <wp:simplePos x="0" y="0"/>
                <wp:positionH relativeFrom="margin">
                  <wp:posOffset>1328737</wp:posOffset>
                </wp:positionH>
                <wp:positionV relativeFrom="paragraph">
                  <wp:posOffset>1563370</wp:posOffset>
                </wp:positionV>
                <wp:extent cx="628650" cy="216852"/>
                <wp:effectExtent l="0" t="0" r="0" b="0"/>
                <wp:wrapNone/>
                <wp:docPr id="1579750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6852"/>
                        </a:xfrm>
                        <a:prstGeom prst="rect">
                          <a:avLst/>
                        </a:prstGeom>
                        <a:solidFill>
                          <a:srgbClr val="FFFFFF"/>
                        </a:solidFill>
                        <a:ln w="9525">
                          <a:noFill/>
                          <a:miter lim="800000"/>
                          <a:headEnd/>
                          <a:tailEnd/>
                        </a:ln>
                      </wps:spPr>
                      <wps:txbx>
                        <w:txbxContent>
                          <w:p w14:paraId="674DB396" w14:textId="77777777" w:rsidR="00D03797" w:rsidRPr="00F75AC0" w:rsidRDefault="00D03797" w:rsidP="00D03797">
                            <w:pPr>
                              <w:rPr>
                                <w:b/>
                                <w:bCs/>
                                <w:sz w:val="14"/>
                                <w:szCs w:val="14"/>
                              </w:rPr>
                            </w:pPr>
                            <w:r>
                              <w:rPr>
                                <w:b/>
                                <w:bCs/>
                                <w:sz w:val="14"/>
                                <w:szCs w:val="14"/>
                              </w:rPr>
                              <w:t>PLANĠER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AD40D5D" id="_x0000_s1037" type="#_x0000_t202" style="position:absolute;margin-left:104.6pt;margin-top:123.1pt;width:49.5pt;height:17.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0SJwIAACsEAAAOAAAAZHJzL2Uyb0RvYy54bWysU9uO2yAQfa/Uf0C8N3asOBcrzmqbbapK&#10;222l3X4AwThGBYYCib39+g44m422b1V5QAwzczhzZljfDFqRk3BegqnpdJJTIgyHRppDTX887T4s&#10;KfGBmYYpMKKmz8LTm837d+veVqKADlQjHEEQ46ve1rQLwVZZ5nknNPMTsMKgswWnWUDTHbLGsR7R&#10;tcqKPJ9nPbjGOuDCe7y9G510k/DbVvDwrW29CETVFLmFtLu07+OebdasOjhmO8nPNNg/sNBMGnz0&#10;AnXHAiNHJ/+C0pI78NCGCQedQdtKLlINWM00f1PNY8esSLWgON5eZPL/D5Y/nL47IhvsXblYLcp8&#10;sSooMUxjr57EEMhHGEgRZeqtrzD60WJ8GPAaU1LJ3t4D/+mJgW3HzEHcOgd9J1iDNKcxM7tKHXF8&#10;BNn3X6HBZ9gxQAIaWqejhqgKQXRs1/OlRZEKx8t5sZyX6OHoKqbzZZm4Zax6SbbOh88CNImHmjqc&#10;gATOTvc+RDKsegmJb3lQstlJpZLhDvutcuTEcFp2aSX+b8KUIX1NV2VRJmQDMT8NkpYBp1lJXdNl&#10;Htc4X1GMT6ZJIYFJNZ6RiTJndaIgozRh2A9jP5J2Ubo9NM+ol4NxevG34aED95uSHie3pv7XkTlB&#10;ifpiUPPVdDaLo56MWbko0HDXnv21hxmOUDUNlIzHbUjfI+ph4BZ708qk2yuTM2ecyCTn+ffEkb+2&#10;U9TrH9/8AQAA//8DAFBLAwQUAAYACAAAACEAjqubZN4AAAALAQAADwAAAGRycy9kb3ducmV2Lnht&#10;bEyPwU7DMBBE70j8g7VIXBC1SUuahjgVIIF6bekHOPE2iYjXUew26d+znOA2uzOafVtsZ9eLC46h&#10;86ThaaFAINXedtRoOH59PGYgQjRkTe8JNVwxwLa8vSlMbv1Ee7wcYiO4hEJuNLQxDrmUoW7RmbDw&#10;AxJ7Jz86E3kcG2lHM3G562WiVCqd6YgvtGbA9xbr78PZaTjtpofnzVR9xuN6v0rfTLeu/FXr+7v5&#10;9QVExDn+heEXn9GhZKbKn8kG0WtI1CbhKItVyoITS5WxqHiTqSXIspD/fyh/AAAA//8DAFBLAQIt&#10;ABQABgAIAAAAIQC2gziS/gAAAOEBAAATAAAAAAAAAAAAAAAAAAAAAABbQ29udGVudF9UeXBlc10u&#10;eG1sUEsBAi0AFAAGAAgAAAAhADj9If/WAAAAlAEAAAsAAAAAAAAAAAAAAAAALwEAAF9yZWxzLy5y&#10;ZWxzUEsBAi0AFAAGAAgAAAAhAIAEbRInAgAAKwQAAA4AAAAAAAAAAAAAAAAALgIAAGRycy9lMm9E&#10;b2MueG1sUEsBAi0AFAAGAAgAAAAhAI6rm2TeAAAACwEAAA8AAAAAAAAAAAAAAAAAgQQAAGRycy9k&#10;b3ducmV2LnhtbFBLBQYAAAAABAAEAPMAAACMBQAAAAA=&#10;" stroked="f">
                <v:textbox>
                  <w:txbxContent>
                    <w:p w14:paraId="674DB396" w14:textId="77777777" w:rsidR="00D03797" w:rsidRPr="00F75AC0" w:rsidRDefault="00D03797" w:rsidP="00D03797">
                      <w:pPr>
                        <w:rPr>
                          <w:b/>
                          <w:bCs/>
                          <w:sz w:val="14"/>
                          <w:szCs w:val="14"/>
                        </w:rPr>
                      </w:pPr>
                      <w:r>
                        <w:rPr>
                          <w:b/>
                          <w:bCs/>
                          <w:sz w:val="14"/>
                          <w:szCs w:val="14"/>
                        </w:rPr>
                        <w:t>PLANĠER</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6912" behindDoc="0" locked="0" layoutInCell="1" allowOverlap="1" wp14:anchorId="5FDE1982" wp14:editId="6685882F">
                <wp:simplePos x="0" y="0"/>
                <wp:positionH relativeFrom="margin">
                  <wp:posOffset>2752090</wp:posOffset>
                </wp:positionH>
                <wp:positionV relativeFrom="paragraph">
                  <wp:posOffset>1497013</wp:posOffset>
                </wp:positionV>
                <wp:extent cx="976312" cy="1404620"/>
                <wp:effectExtent l="0" t="0" r="0" b="0"/>
                <wp:wrapNone/>
                <wp:docPr id="1740727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 cy="1404620"/>
                        </a:xfrm>
                        <a:prstGeom prst="rect">
                          <a:avLst/>
                        </a:prstGeom>
                        <a:solidFill>
                          <a:srgbClr val="FFFFFF"/>
                        </a:solidFill>
                        <a:ln w="9525">
                          <a:noFill/>
                          <a:miter lim="800000"/>
                          <a:headEnd/>
                          <a:tailEnd/>
                        </a:ln>
                      </wps:spPr>
                      <wps:txbx>
                        <w:txbxContent>
                          <w:p w14:paraId="3FA5EE7A" w14:textId="77777777" w:rsidR="00D03797" w:rsidRDefault="00D03797" w:rsidP="00D03797">
                            <w:pPr>
                              <w:rPr>
                                <w:b/>
                                <w:bCs/>
                                <w:sz w:val="14"/>
                                <w:szCs w:val="14"/>
                              </w:rPr>
                            </w:pPr>
                            <w:r>
                              <w:rPr>
                                <w:b/>
                                <w:bCs/>
                                <w:sz w:val="14"/>
                                <w:szCs w:val="14"/>
                              </w:rPr>
                              <w:t>FLANGES TAS-SWABA’</w:t>
                            </w:r>
                          </w:p>
                          <w:p w14:paraId="5BBA93D0" w14:textId="77777777" w:rsidR="00D03797" w:rsidRPr="00F75AC0" w:rsidRDefault="00D03797" w:rsidP="00D03797">
                            <w:pPr>
                              <w:rPr>
                                <w:b/>
                                <w:bCs/>
                                <w:sz w:val="14"/>
                                <w:szCs w:val="14"/>
                              </w:rPr>
                            </w:pPr>
                            <w:r>
                              <w:rPr>
                                <w:b/>
                                <w:bCs/>
                                <w:sz w:val="14"/>
                                <w:szCs w:val="14"/>
                              </w:rPr>
                              <w:t>ESTIŻI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5FDE1982" id="_x0000_s1038" type="#_x0000_t202" style="position:absolute;margin-left:216.7pt;margin-top:117.9pt;width:76.8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epKAIAACwEAAAOAAAAZHJzL2Uyb0RvYy54bWysU8tu2zAQvBfoPxC813pUthLBcpA6dVEg&#10;fQBJP4CiKIsoxWVJ2lL69VlSjmukt6I8EHzsDmdnh+ubaVDkKKyToGuaLVJKhObQSr2v6Y/H3bsr&#10;SpxnumUKtKjpk3D0ZvP2zXo0lcihB9UKSxBEu2o0Ne29N1WSON6LgbkFGKHxsgM7MI9bu09ay0ZE&#10;H1SSp+kqGcG2xgIXzuHp3XxJNxG/6wT337rOCU9UTZGbj7ONcxPmZLNm1d4y00t+osH+gcXApMZH&#10;z1B3zDNysPIvqEFyCw46v+AwJNB1kotYA1aTpa+qeeiZEbEWFMeZs0zu/8Hyr8fvlsgWe1cWaZmX&#10;WYkd02zAXj2KyZMPMJE8yDQaV2H0g8F4P+ExpsSSnbkH/tMRDdue6b24tRbGXrAWaWYhM7lInXFc&#10;AGnGL9DiM+zgIQJNnR2ChqgKQXRs19O5RYEKx8PrcvU+yynheJUVabHKYw8TVr1kG+v8JwEDCYua&#10;WrRARGfHe+cDG1a9hITHHCjZ7qRScWP3zVZZcmRol10csYBXYUqTEaks82VE1hDyo5MG6dHOSg41&#10;vUrDmA0W1Pio2xjimVTzGpkofZInKDJr46dmmhtylr2B9gkFszDbF78bLnqwvykZ0bo1db8OzApK&#10;1GeNol9nRRG8HjfFskSJiL28aS5vmOYIVVNPybzc+vg/oh7mFpuzk1G30MWZyYkzWjLKefo+wfOX&#10;+xj155NvngEAAP//AwBQSwMEFAAGAAgAAAAhAIsnnD7gAAAACwEAAA8AAABkcnMvZG93bnJldi54&#10;bWxMj8FOwzAQRO9I/IO1SNyo06ahVYhTVVRcOCBRkODoxk4cYa8t203D37Oc4Liap9k3zW52lk06&#10;ptGjgOWiAKax82rEQcD729PdFljKEpW0HrWAb51g115fNbJW/oKvejrmgVEJploKMDmHmvPUGe1k&#10;WvigkbLeRycznXHgKsoLlTvLV0Vxz50ckT4YGfSj0d3X8ewEfDgzqkN8+eyVnQ7P/b4KcwxC3N7M&#10;+wdgWc/5D4ZffVKHlpxO/owqMStgXZZrQgWsyoo2EFFtN0tgJ4qqTQG8bfj/De0PAAAA//8DAFBL&#10;AQItABQABgAIAAAAIQC2gziS/gAAAOEBAAATAAAAAAAAAAAAAAAAAAAAAABbQ29udGVudF9UeXBl&#10;c10ueG1sUEsBAi0AFAAGAAgAAAAhADj9If/WAAAAlAEAAAsAAAAAAAAAAAAAAAAALwEAAF9yZWxz&#10;Ly5yZWxzUEsBAi0AFAAGAAgAAAAhAC63J6koAgAALAQAAA4AAAAAAAAAAAAAAAAALgIAAGRycy9l&#10;Mm9Eb2MueG1sUEsBAi0AFAAGAAgAAAAhAIsnnD7gAAAACwEAAA8AAAAAAAAAAAAAAAAAggQAAGRy&#10;cy9kb3ducmV2LnhtbFBLBQYAAAAABAAEAPMAAACPBQAAAAA=&#10;" stroked="f">
                <v:textbox style="mso-fit-shape-to-text:t">
                  <w:txbxContent>
                    <w:p w14:paraId="3FA5EE7A" w14:textId="77777777" w:rsidR="00D03797" w:rsidRDefault="00D03797" w:rsidP="00D03797">
                      <w:pPr>
                        <w:rPr>
                          <w:b/>
                          <w:bCs/>
                          <w:sz w:val="14"/>
                          <w:szCs w:val="14"/>
                        </w:rPr>
                      </w:pPr>
                      <w:r>
                        <w:rPr>
                          <w:b/>
                          <w:bCs/>
                          <w:sz w:val="14"/>
                          <w:szCs w:val="14"/>
                        </w:rPr>
                        <w:t>FLANGES TAS-SWABA’</w:t>
                      </w:r>
                    </w:p>
                    <w:p w14:paraId="5BBA93D0" w14:textId="77777777" w:rsidR="00D03797" w:rsidRPr="00F75AC0" w:rsidRDefault="00D03797" w:rsidP="00D03797">
                      <w:pPr>
                        <w:rPr>
                          <w:b/>
                          <w:bCs/>
                          <w:sz w:val="14"/>
                          <w:szCs w:val="14"/>
                        </w:rPr>
                      </w:pPr>
                      <w:r>
                        <w:rPr>
                          <w:b/>
                          <w:bCs/>
                          <w:sz w:val="14"/>
                          <w:szCs w:val="14"/>
                        </w:rPr>
                        <w:t>ESTIŻI</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5888" behindDoc="0" locked="0" layoutInCell="1" allowOverlap="1" wp14:anchorId="2BC66BDC" wp14:editId="7624A944">
                <wp:simplePos x="0" y="0"/>
                <wp:positionH relativeFrom="column">
                  <wp:posOffset>3810000</wp:posOffset>
                </wp:positionH>
                <wp:positionV relativeFrom="paragraph">
                  <wp:posOffset>1429068</wp:posOffset>
                </wp:positionV>
                <wp:extent cx="1052513" cy="1404620"/>
                <wp:effectExtent l="0" t="0" r="0" b="0"/>
                <wp:wrapNone/>
                <wp:docPr id="757907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754F4C67" w14:textId="77777777" w:rsidR="00D03797" w:rsidRPr="00F75AC0" w:rsidRDefault="00D03797" w:rsidP="00D03797">
                            <w:pPr>
                              <w:rPr>
                                <w:b/>
                                <w:bCs/>
                                <w:sz w:val="14"/>
                                <w:szCs w:val="14"/>
                              </w:rPr>
                            </w:pPr>
                            <w:r>
                              <w:rPr>
                                <w:b/>
                                <w:bCs/>
                                <w:sz w:val="14"/>
                                <w:szCs w:val="14"/>
                              </w:rPr>
                              <w:t>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2BC66BDC" id="_x0000_s1039" type="#_x0000_t202" style="position:absolute;margin-left:300pt;margin-top:112.55pt;width:82.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4ZKQIAACwEAAAOAAAAZHJzL2Uyb0RvYy54bWysU8tu2zAQvBfoPxC813rUjmPBcpA6dVEg&#10;fQBJP4CiKIsoyWVJ2lL69V1SjmOkt6I6EKR2dzg7O1zfjFqRo3BegqlpMcspEYZDK82+pj8ed++u&#10;KfGBmZYpMKKmT8LTm83bN+vBVqKEHlQrHEEQ46vB1rQPwVZZ5nkvNPMzsMJgsAOnWcCj22etYwOi&#10;a5WVeX6VDeBa64AL7/Hv3RSkm4TfdYKHb13nRSCqpsgtpNWltYlrtlmzau+Y7SU/0WD/wEIzafDS&#10;M9QdC4wcnPwLSkvuwEMXZhx0Bl0nuUg9YDdF/qqbh55ZkXpBcbw9y+T/Hyz/evzuiGxrulwsV/my&#10;KOeUGKZxVI9iDOQDjKSMKg3WV5j8YDE9jPgbp5069vYe+E9PDGx7Zvbi1jkYesFaZFnEyuyidMLx&#10;EaQZvkCL17BDgAQ0dk5HCVEUgug4rafzhCIVHq/MF+WieE8Jx1gxz+dXZZphxqrncut8+CRAk7ip&#10;qUMLJHh2vPch0mHVc0q8zYOS7U4qlQ5u32yVI0eGdtmlL3XwKk0ZMtR0hVQSsoFYn5ykZUA7K6lr&#10;ep3HbzJYlOOjaVNKYFJNe2SizEmfKMkkThibMQ0E28SCKF4D7RMq5mCyLz433PTgflMyoHVr6n8d&#10;mBOUqM8GVV8V83n0ejrMF0uUiLjLSHMZYYYjVE0DJdN2G9L7SHrYW5zOTibdXpicOKMlk5yn5xM9&#10;f3lOWS+PfPMHAAD//wMAUEsDBBQABgAIAAAAIQC9kokP4AAAAAsBAAAPAAAAZHJzL2Rvd25yZXYu&#10;eG1sTI/BTsMwEETvSPyDtUjcqN3QBBTiVBUVFw5IFCQ4urETR9jryHbT8PcsJziudjTzXrNdvGOz&#10;iWkMKGG9EsAMdkGPOEh4f3u6uQeWskKtXEAj4dsk2LaXF42qdTjjq5kPeWBUgqlWEmzOU8156qzx&#10;Kq3CZJB+fYheZTrjwHVUZyr3jhdCVNyrEWnBqsk8WtN9HU5ewoe3o97Hl89eu3n/3O/KaYmTlNdX&#10;y+4BWDZL/gvDLz6hQ0tMx3BCnZiTUAlBLllCUZRrYJS4q0qSOUrYbKpb4G3D/zu0PwAAAP//AwBQ&#10;SwECLQAUAAYACAAAACEAtoM4kv4AAADhAQAAEwAAAAAAAAAAAAAAAAAAAAAAW0NvbnRlbnRfVHlw&#10;ZXNdLnhtbFBLAQItABQABgAIAAAAIQA4/SH/1gAAAJQBAAALAAAAAAAAAAAAAAAAAC8BAABfcmVs&#10;cy8ucmVsc1BLAQItABQABgAIAAAAIQB8Jn4ZKQIAACwEAAAOAAAAAAAAAAAAAAAAAC4CAABkcnMv&#10;ZTJvRG9jLnhtbFBLAQItABQABgAIAAAAIQC9kokP4AAAAAsBAAAPAAAAAAAAAAAAAAAAAIMEAABk&#10;cnMvZG93bnJldi54bWxQSwUGAAAAAAQABADzAAAAkAUAAAAA&#10;" stroked="f">
                <v:textbox style="mso-fit-shape-to-text:t">
                  <w:txbxContent>
                    <w:p w14:paraId="754F4C67" w14:textId="77777777" w:rsidR="00D03797" w:rsidRPr="00F75AC0" w:rsidRDefault="00D03797" w:rsidP="00D03797">
                      <w:pPr>
                        <w:rPr>
                          <w:b/>
                          <w:bCs/>
                          <w:sz w:val="14"/>
                          <w:szCs w:val="14"/>
                        </w:rPr>
                      </w:pPr>
                      <w:r>
                        <w:rPr>
                          <w:b/>
                          <w:bCs/>
                          <w:sz w:val="14"/>
                          <w:szCs w:val="14"/>
                        </w:rPr>
                        <w:t>LABRA</w:t>
                      </w:r>
                    </w:p>
                  </w:txbxContent>
                </v:textbox>
              </v:shape>
            </w:pict>
          </mc:Fallback>
        </mc:AlternateContent>
      </w:r>
      <w:r w:rsidRPr="006B253B">
        <w:rPr>
          <w:noProof/>
          <w:lang w:val="en-IN" w:eastAsia="en-IN"/>
        </w:rPr>
        <mc:AlternateContent>
          <mc:Choice Requires="wps">
            <w:drawing>
              <wp:anchor distT="45720" distB="45720" distL="114300" distR="114300" simplePos="0" relativeHeight="251684864" behindDoc="0" locked="0" layoutInCell="1" allowOverlap="1" wp14:anchorId="777E8771" wp14:editId="4C1EF010">
                <wp:simplePos x="0" y="0"/>
                <wp:positionH relativeFrom="margin">
                  <wp:posOffset>3995738</wp:posOffset>
                </wp:positionH>
                <wp:positionV relativeFrom="paragraph">
                  <wp:posOffset>654049</wp:posOffset>
                </wp:positionV>
                <wp:extent cx="1200150" cy="1404620"/>
                <wp:effectExtent l="0" t="0" r="0" b="6985"/>
                <wp:wrapNone/>
                <wp:docPr id="967550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08123BEC" w14:textId="77777777" w:rsidR="00D03797" w:rsidRPr="00F75AC0" w:rsidRDefault="00D03797" w:rsidP="00D03797">
                            <w:pPr>
                              <w:rPr>
                                <w:b/>
                                <w:bCs/>
                                <w:sz w:val="14"/>
                                <w:szCs w:val="14"/>
                              </w:rPr>
                            </w:pPr>
                            <w:r>
                              <w:rPr>
                                <w:b/>
                                <w:bCs/>
                                <w:sz w:val="14"/>
                                <w:szCs w:val="14"/>
                              </w:rPr>
                              <w:t>TOKKA TAL-LABRA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777E8771" id="_x0000_s1040" type="#_x0000_t202" style="position:absolute;margin-left:314.65pt;margin-top:51.5pt;width:94.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j/KQIAACwEAAAOAAAAZHJzL2Uyb0RvYy54bWysU9uO2yAQfa/Uf0C8N7YjJ7ux4qy22aaq&#10;tL1Iu/0AjHGMCgwFEnv79R1wkkbbt6p+QOCZOcycc1jfjVqRo3BegqlpMcspEYZDK82+pt+fd+9u&#10;KfGBmZYpMKKmL8LTu83bN+vBVmIOPahWOIIgxleDrWkfgq2yzPNeaOZnYIXBYAdOs4BHt89axwZE&#10;1yqb5/kyG8C11gEX3uPfhylINwm/6wQPX7vOi0BUTbG3kFaX1iau2WbNqr1jtpf81Ab7hy40kwYv&#10;vUA9sMDIwcm/oLTkDjx0YcZBZ9B1kos0A05T5K+meeqZFWkWJMfbC03+/8HyL8dvjsi2pqvlzWKR&#10;5/mKEsM0SvUsxkDew0jmkaXB+gqTnyymhxF/o9ppYm8fgf/wxMC2Z2Yv7p2DoResxS6LWJldlU44&#10;PoI0w2do8Rp2CJCAxs7pSCGSQhAd1Xq5KBRb4fFK1LxYYIhjrCjzcjlPGmasOpdb58NHAZrETU0d&#10;WiDBs+OjD7EdVp1T4m0elGx3Uql0cPtmqxw5MrTLLn1pgldpypABCVvMFwnZQKxPTtIyoJ2V1DW9&#10;RS7zk8EiHR9Mm1ICk2raYyfKnPiJlEzkhLEZkyBFeea9gfYFGXMw2RefG256cL8oGdC6NfU/D8wJ&#10;StQng6yvirKMXk+HcnGDFBF3HWmuI8xwhKppoGTabkN6H4kPe4/q7GTiLco4dXLqGS2Z6Dw9n+j5&#10;63PK+vPIN78BAAD//wMAUEsDBBQABgAIAAAAIQA5Iss93gAAAAsBAAAPAAAAZHJzL2Rvd25yZXYu&#10;eG1sTI/NTsMwEITvSLyDtUjcqNMEqhDiVBUVFw5IFCQ4uvEmjvCfbDcNb89yguPOfJqdabeLNWzG&#10;mCbvBKxXBTB0vVeTGwW8vz3d1MBSlk5J4x0K+MYE2+7yopWN8mf3ivMhj4xCXGqkAJ1zaDhPvUYr&#10;08oHdOQNPlqZ6YwjV1GeKdwaXhbFhls5OfqgZcBHjf3X4WQFfFg9qX18+RyUmffPw+4uLDEIcX21&#10;7B6AZVzyHwy/9ak6dNTp6E9OJWYEbMr7ilAyiopGEVGva1KOAqrytgTetfz/hu4HAAD//wMAUEsB&#10;Ai0AFAAGAAgAAAAhALaDOJL+AAAA4QEAABMAAAAAAAAAAAAAAAAAAAAAAFtDb250ZW50X1R5cGVz&#10;XS54bWxQSwECLQAUAAYACAAAACEAOP0h/9YAAACUAQAACwAAAAAAAAAAAAAAAAAvAQAAX3JlbHMv&#10;LnJlbHNQSwECLQAUAAYACAAAACEA3OW4/ykCAAAsBAAADgAAAAAAAAAAAAAAAAAuAgAAZHJzL2Uy&#10;b0RvYy54bWxQSwECLQAUAAYACAAAACEAOSLLPd4AAAALAQAADwAAAAAAAAAAAAAAAACDBAAAZHJz&#10;L2Rvd25yZXYueG1sUEsFBgAAAAAEAAQA8wAAAI4FAAAAAA==&#10;" stroked="f">
                <v:textbox style="mso-fit-shape-to-text:t">
                  <w:txbxContent>
                    <w:p w14:paraId="08123BEC" w14:textId="77777777" w:rsidR="00D03797" w:rsidRPr="00F75AC0" w:rsidRDefault="00D03797" w:rsidP="00D03797">
                      <w:pPr>
                        <w:rPr>
                          <w:b/>
                          <w:bCs/>
                          <w:sz w:val="14"/>
                          <w:szCs w:val="14"/>
                        </w:rPr>
                      </w:pPr>
                      <w:r>
                        <w:rPr>
                          <w:b/>
                          <w:bCs/>
                          <w:sz w:val="14"/>
                          <w:szCs w:val="14"/>
                        </w:rPr>
                        <w:t>TOKKA TAL-LABRA</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3840" behindDoc="0" locked="0" layoutInCell="1" allowOverlap="1" wp14:anchorId="59EC72F2" wp14:editId="5F02A5A6">
                <wp:simplePos x="0" y="0"/>
                <wp:positionH relativeFrom="margin">
                  <wp:posOffset>2580957</wp:posOffset>
                </wp:positionH>
                <wp:positionV relativeFrom="paragraph">
                  <wp:posOffset>654049</wp:posOffset>
                </wp:positionV>
                <wp:extent cx="1585912" cy="211455"/>
                <wp:effectExtent l="0" t="0" r="0" b="0"/>
                <wp:wrapNone/>
                <wp:docPr id="231994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585912" cy="211455"/>
                        </a:xfrm>
                        <a:prstGeom prst="rect">
                          <a:avLst/>
                        </a:prstGeom>
                        <a:solidFill>
                          <a:srgbClr val="FFFFFF"/>
                        </a:solidFill>
                        <a:ln w="9525">
                          <a:noFill/>
                          <a:miter lim="800000"/>
                          <a:headEnd/>
                          <a:tailEnd/>
                        </a:ln>
                      </wps:spPr>
                      <wps:txbx>
                        <w:txbxContent>
                          <w:p w14:paraId="6FD65EF1" w14:textId="77777777" w:rsidR="00D03797" w:rsidRPr="00F75AC0" w:rsidRDefault="00D03797" w:rsidP="00D03797">
                            <w:pPr>
                              <w:rPr>
                                <w:b/>
                                <w:bCs/>
                                <w:sz w:val="14"/>
                                <w:szCs w:val="14"/>
                              </w:rPr>
                            </w:pPr>
                            <w:r>
                              <w:rPr>
                                <w:b/>
                                <w:bCs/>
                                <w:sz w:val="14"/>
                                <w:szCs w:val="14"/>
                              </w:rPr>
                              <w:t>TUBU         TIKKETTA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EC72F2" id="_x0000_s1041" type="#_x0000_t202" style="position:absolute;margin-left:203.2pt;margin-top:51.5pt;width:124.85pt;height:16.65pt;rotation:180;flip:y;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xoNAIAAEQEAAAOAAAAZHJzL2Uyb0RvYy54bWysU02P0zAQvSPxHyzfaT5o2DZqulq6FCEt&#10;H9Iu3B3HaSwcj7HdJt1fz9gNbYEbwgfLY4/fvHkzs7ode0UOwjoJuqLZLKVEaA6N1LuKfn3avlpQ&#10;4jzTDVOgRUWPwtHb9csXq8GUIocOVCMsQRDtysFUtPPelEnieCd65mZghMbHFmzPPJp2lzSWDYje&#10;qyRP0zfJALYxFrhwDm/vT490HfHbVnD/uW2d8ERVFLn5uNu412FP1itW7iwzneQTDfYPLHomNQY9&#10;Q90zz8jeyr+gesktOGj9jEOfQNtKLmIOmE2W/pHNY8eMiLmgOM6cZXL/D5Z/OnyxRDYVzV9ny+X8&#10;ZpFTolmPpXoSoydvYSR5UGkwrkTnR4PufsRrrHbM2JkH4N8d0bDpmN6JO2th6ARrkGUWfiZXX084&#10;LoDUw0doMAzbe4hAY2t7YgFLlKWLNCxKWiXNt1+RUC2CYfH6eC5d4MgDl2JRLDPkzvEtz7J5UcTY&#10;rAywoTLGOv9eQE/CoaIWWyOGZYcH5wPNi0twd6Bks5VKRcPu6o2y5MCwjbZxTei/uSlNhooui7yI&#10;yBrC/9hhvfTY5kr2FZ1Si9dBpne6iWfPpDqdkYnSk25BqpNofqzHWKgsZhZEraE5opJRM1QFxxAT&#10;68A+UzJgS1fU/dgzKyhRHzRWY5nN52EGojEvbnI07PVLff3CNEeoinpKTseNj3MT9NBwh1VrZdTt&#10;wmTijK0a5ZzGKszCtR29LsO//gkAAP//AwBQSwMEFAAGAAgAAAAhADr0GADeAAAACwEAAA8AAABk&#10;cnMvZG93bnJldi54bWxMj0tPwzAQhO9I/AdrkbggarcpVhXiVDzE69jAD9jGJonwI8TOo/+e5QTH&#10;nfk0O1PsF2fZZIbYBa9gvRLAjK+D7nyj4OP96XoHLCb0Gm3wRsHJRNiX52cF5jrM/mCmKjWMQnzM&#10;UUGbUp9zHuvWOIyr0BtP3mcYHCY6h4brAWcKd5ZvhJDcYefpQ4u9eWhN/VWNTsH9c3WY7fga04Sb&#10;l8er0/fbrkGlLi+Wu1tgySzpD4bf+lQdSup0DKPXkVkFWyG3hJIhMhpFhLyRa2BHUjKZAS8L/n9D&#10;+QMAAP//AwBQSwECLQAUAAYACAAAACEAtoM4kv4AAADhAQAAEwAAAAAAAAAAAAAAAAAAAAAAW0Nv&#10;bnRlbnRfVHlwZXNdLnhtbFBLAQItABQABgAIAAAAIQA4/SH/1gAAAJQBAAALAAAAAAAAAAAAAAAA&#10;AC8BAABfcmVscy8ucmVsc1BLAQItABQABgAIAAAAIQCnKUxoNAIAAEQEAAAOAAAAAAAAAAAAAAAA&#10;AC4CAABkcnMvZTJvRG9jLnhtbFBLAQItABQABgAIAAAAIQA69BgA3gAAAAsBAAAPAAAAAAAAAAAA&#10;AAAAAI4EAABkcnMvZG93bnJldi54bWxQSwUGAAAAAAQABADzAAAAmQUAAAAA&#10;" stroked="f">
                <v:textbox>
                  <w:txbxContent>
                    <w:p w14:paraId="6FD65EF1" w14:textId="77777777" w:rsidR="00D03797" w:rsidRPr="00F75AC0" w:rsidRDefault="00D03797" w:rsidP="00D03797">
                      <w:pPr>
                        <w:rPr>
                          <w:b/>
                          <w:bCs/>
                          <w:sz w:val="14"/>
                          <w:szCs w:val="14"/>
                        </w:rPr>
                      </w:pPr>
                      <w:r>
                        <w:rPr>
                          <w:b/>
                          <w:bCs/>
                          <w:sz w:val="14"/>
                          <w:szCs w:val="14"/>
                        </w:rPr>
                        <w:t>TUBU         TIKKETTA</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2816" behindDoc="0" locked="0" layoutInCell="1" allowOverlap="1" wp14:anchorId="0399B530" wp14:editId="3AC8AAC9">
                <wp:simplePos x="0" y="0"/>
                <wp:positionH relativeFrom="margin">
                  <wp:align>center</wp:align>
                </wp:positionH>
                <wp:positionV relativeFrom="paragraph">
                  <wp:posOffset>246062</wp:posOffset>
                </wp:positionV>
                <wp:extent cx="1052513" cy="1404620"/>
                <wp:effectExtent l="0" t="0" r="0" b="0"/>
                <wp:wrapNone/>
                <wp:docPr id="1153177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7789FCF3" w14:textId="77777777" w:rsidR="00D03797" w:rsidRDefault="00D03797" w:rsidP="00D03797">
                            <w:pPr>
                              <w:rPr>
                                <w:b/>
                                <w:bCs/>
                                <w:sz w:val="14"/>
                                <w:szCs w:val="14"/>
                              </w:rPr>
                            </w:pPr>
                            <w:r>
                              <w:rPr>
                                <w:b/>
                                <w:bCs/>
                                <w:sz w:val="14"/>
                                <w:szCs w:val="14"/>
                              </w:rPr>
                              <w:t>MOLLA</w:t>
                            </w:r>
                          </w:p>
                          <w:p w14:paraId="03B9E22E" w14:textId="77777777" w:rsidR="00D03797" w:rsidRPr="00F75AC0" w:rsidRDefault="00D03797" w:rsidP="00D03797">
                            <w:pPr>
                              <w:rPr>
                                <w:b/>
                                <w:bCs/>
                                <w:sz w:val="14"/>
                                <w:szCs w:val="14"/>
                              </w:rPr>
                            </w:pPr>
                            <w:r w:rsidRPr="00F75AC0">
                              <w:rPr>
                                <w:b/>
                                <w:bCs/>
                                <w:sz w:val="14"/>
                                <w:szCs w:val="14"/>
                              </w:rPr>
                              <w:t>TAL-PROTE</w:t>
                            </w:r>
                            <w:r>
                              <w:rPr>
                                <w:b/>
                                <w:bCs/>
                                <w:sz w:val="14"/>
                                <w:szCs w:val="14"/>
                              </w:rPr>
                              <w:t>TTUR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0399B530" id="_x0000_s1042" type="#_x0000_t202" style="position:absolute;margin-left:0;margin-top:19.35pt;width:82.9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VIKQIAAC0EAAAOAAAAZHJzL2Uyb0RvYy54bWysU9uO2yAQfa/Uf0C8N7azSXZjxVlts01V&#10;aXuRdvsBGOMYFRgKJHb69R1wkkbbt6p+QOCZOZw5c1jdD1qRg3BegqloMckpEYZDI82uot9ftu/u&#10;KPGBmYYpMKKiR+Hp/frtm1VvSzGFDlQjHEEQ48veVrQLwZZZ5nknNPMTsMJgsAWnWcCj22WNYz2i&#10;a5VN83yR9eAa64AL7/Hv4xik64TftoKHr23rRSCqosgtpNWltY5rtl6xcueY7SQ/0WD/wEIzafDS&#10;C9QjC4zsnfwLSkvuwEMbJhx0Bm0ruUg9YDdF/qqb545ZkXpBcby9yOT/Hyz/cvjmiGxwdsX8pri9&#10;XRY4McM0zupFDIG8h4FMo0y99SVmP1vMDwP+xpLUsrdPwH94YmDTMbMTD85B3wnWIM0iVmZXpSOO&#10;jyB1/xkavIbtAySgoXU6aoiqEETHcR0vI4pUeLwyn0/nxQ0lHGPFLJ8tpmmIGSvP5db58FGAJnFT&#10;UYceSPDs8ORDpMPKc0q8zYOSzVYqlQ5uV2+UIweGftmmL3XwKk0Z0ld0iVQSsoFYn6ykZUA/K6kr&#10;epfHb3RYlOODaVJKYFKNe2SizEmfKMkoThjqYZzI4qx7Dc0RFXMw+hffG246cL8o6dG7FfU/98wJ&#10;StQng6ovi9ksmj0dZvNblIi460h9HWGGI1RFAyXjdhPSA0l62AeczlYm3eIYRyYnzujJJOfp/UTT&#10;X59T1p9Xvv4NAAD//wMAUEsDBBQABgAIAAAAIQA4yQ3J3AAAAAcBAAAPAAAAZHJzL2Rvd25yZXYu&#10;eG1sTI8xT8MwFIR3JP6D9ZDYqENRSpvGqSoqFgYkChId3fgljrCfLdtNw7/Hneh4utPdd/VmsoaN&#10;GOLgSMDjrACG1Do1UC/g6/P1YQksJklKGkco4BcjbJrbm1pWyp3pA8d96lkuoVhJATolX3EeW41W&#10;xpnzSNnrXLAyZRl6roI853Jr+LwoFtzKgfKClh5fNLY/+5MV8G31oHbh/dApM+7eum3pp+CFuL+b&#10;tmtgCaf0H4YLfkaHJjMd3YlUZEZAPpIEPC2fgV3cRZmPHAXMy9UKeFPza/7mDwAA//8DAFBLAQIt&#10;ABQABgAIAAAAIQC2gziS/gAAAOEBAAATAAAAAAAAAAAAAAAAAAAAAABbQ29udGVudF9UeXBlc10u&#10;eG1sUEsBAi0AFAAGAAgAAAAhADj9If/WAAAAlAEAAAsAAAAAAAAAAAAAAAAALwEAAF9yZWxzLy5y&#10;ZWxzUEsBAi0AFAAGAAgAAAAhACDKxUgpAgAALQQAAA4AAAAAAAAAAAAAAAAALgIAAGRycy9lMm9E&#10;b2MueG1sUEsBAi0AFAAGAAgAAAAhADjJDcncAAAABwEAAA8AAAAAAAAAAAAAAAAAgwQAAGRycy9k&#10;b3ducmV2LnhtbFBLBQYAAAAABAAEAPMAAACMBQAAAAA=&#10;" stroked="f">
                <v:textbox style="mso-fit-shape-to-text:t">
                  <w:txbxContent>
                    <w:p w14:paraId="7789FCF3" w14:textId="77777777" w:rsidR="00D03797" w:rsidRDefault="00D03797" w:rsidP="00D03797">
                      <w:pPr>
                        <w:rPr>
                          <w:b/>
                          <w:bCs/>
                          <w:sz w:val="14"/>
                          <w:szCs w:val="14"/>
                        </w:rPr>
                      </w:pPr>
                      <w:r>
                        <w:rPr>
                          <w:b/>
                          <w:bCs/>
                          <w:sz w:val="14"/>
                          <w:szCs w:val="14"/>
                        </w:rPr>
                        <w:t>MOLLA</w:t>
                      </w:r>
                    </w:p>
                    <w:p w14:paraId="03B9E22E" w14:textId="77777777" w:rsidR="00D03797" w:rsidRPr="00F75AC0" w:rsidRDefault="00D03797" w:rsidP="00D03797">
                      <w:pPr>
                        <w:rPr>
                          <w:b/>
                          <w:bCs/>
                          <w:sz w:val="14"/>
                          <w:szCs w:val="14"/>
                        </w:rPr>
                      </w:pPr>
                      <w:r w:rsidRPr="00F75AC0">
                        <w:rPr>
                          <w:b/>
                          <w:bCs/>
                          <w:sz w:val="14"/>
                          <w:szCs w:val="14"/>
                        </w:rPr>
                        <w:t>TAL-PROTE</w:t>
                      </w:r>
                      <w:r>
                        <w:rPr>
                          <w:b/>
                          <w:bCs/>
                          <w:sz w:val="14"/>
                          <w:szCs w:val="14"/>
                        </w:rPr>
                        <w:t>TTUR</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1792" behindDoc="0" locked="0" layoutInCell="1" allowOverlap="1" wp14:anchorId="3F4CAB46" wp14:editId="7B53767D">
                <wp:simplePos x="0" y="0"/>
                <wp:positionH relativeFrom="margin">
                  <wp:posOffset>300038</wp:posOffset>
                </wp:positionH>
                <wp:positionV relativeFrom="paragraph">
                  <wp:posOffset>1111250</wp:posOffset>
                </wp:positionV>
                <wp:extent cx="1052513" cy="328613"/>
                <wp:effectExtent l="0" t="0" r="0" b="0"/>
                <wp:wrapNone/>
                <wp:docPr id="1655387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328613"/>
                        </a:xfrm>
                        <a:prstGeom prst="rect">
                          <a:avLst/>
                        </a:prstGeom>
                        <a:solidFill>
                          <a:srgbClr val="FFFFFF"/>
                        </a:solidFill>
                        <a:ln w="9525">
                          <a:noFill/>
                          <a:miter lim="800000"/>
                          <a:headEnd/>
                          <a:tailEnd/>
                        </a:ln>
                      </wps:spPr>
                      <wps:txbx>
                        <w:txbxContent>
                          <w:p w14:paraId="1E0ACA15" w14:textId="77777777" w:rsidR="00D03797" w:rsidRPr="00F75AC0" w:rsidRDefault="00D03797" w:rsidP="00D03797">
                            <w:pPr>
                              <w:rPr>
                                <w:b/>
                                <w:bCs/>
                                <w:sz w:val="14"/>
                                <w:szCs w:val="14"/>
                              </w:rPr>
                            </w:pPr>
                            <w:r>
                              <w:rPr>
                                <w:b/>
                                <w:bCs/>
                                <w:sz w:val="14"/>
                                <w:szCs w:val="14"/>
                              </w:rPr>
                              <w:t>RAS IL-PLANĠER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F4CAB46" id="_x0000_s1043" type="#_x0000_t202" style="position:absolute;margin-left:23.65pt;margin-top:87.5pt;width:82.9pt;height:25.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eYJwIAACwEAAAOAAAAZHJzL2Uyb0RvYy54bWysU9tu2zAMfR+wfxD0vti5p0acokuXYUB3&#10;Adp9gCzLsTBJ1CQldvb1peQ0zba3YX4QSIs8PDyk1re9VuQonJdgSjoe5ZQIw6GWZl/S70+7dytK&#10;fGCmZgqMKOlJeHq7eftm3dlCTKAFVQtHEMT4orMlbUOwRZZ53grN/AisMHjZgNMsoOv2We1Yh+ha&#10;ZZM8X2QduNo64MJ7/Hs/XNJNwm8awcPXpvEiEFVS5BbS6dJZxTPbrFmxd8y2kp9psH9goZk0WPQC&#10;dc8CIwcn/4LSkjvw0IQRB51B00guUg/YzTj/o5vHllmRekFxvL3I5P8fLP9y/OaIrHF2i/l8ulrO&#10;plNKDNM4qyfRB/IeejKJMnXWFxj9aDE+9PgbU1LL3j4A/+GJgW3LzF7cOQddK1iNNMcxM7tKHXB8&#10;BKm6z1BjGXYIkID6xumoIapCEB3HdbqMKFLhsWQ+n8zHSJHj3XSyWqAdS7DiJds6Hz4K0CQaJXW4&#10;AgmdHR98GEJfQmIxD0rWO6lUcty+2ipHjgzXZZe+M/pvYcqQrqQ3yCQhG4j5CM0KLQOus5K6pKs8&#10;fjGdFVGND6ZOdmBSDTaSVuYsT1Rk0Cb0VT8MZBmTo3YV1CcUzMGwvvjc0GjB/aKkw9Utqf95YE5Q&#10;oj4ZFP1mPJvFXU/ObL6coOOub6rrG2Y4QpU0UDKY25DeR+Rt4A6H08ik2yuTM2dcyaT8+fnEnb/2&#10;U9TrI988AwAA//8DAFBLAwQUAAYACAAAACEA7Bje6d8AAAAKAQAADwAAAGRycy9kb3ducmV2Lnht&#10;bEyPQU+DQBCF7yb+h82YeDF2gbbQUpZGTTReW/sDBnYKRHaXsNtC/73jSW8z817efK/Yz6YXVxp9&#10;56yCeBGBIFs73dlGwenr/XkDwge0GntnScGNPOzL+7sCc+0me6DrMTSCQ6zPUUEbwpBL6euWDPqF&#10;G8iydnajwcDr2Eg94sThppdJFKXSYGf5Q4sDvbVUfx8vRsH5c3pab6fqI5yywyp9xS6r3E2px4f5&#10;ZQci0Bz+zPCLz+hQMlPlLlZ70StYZUt28j1bcyc2JPEyBlHxkKQbkGUh/1cofwAAAP//AwBQSwEC&#10;LQAUAAYACAAAACEAtoM4kv4AAADhAQAAEwAAAAAAAAAAAAAAAAAAAAAAW0NvbnRlbnRfVHlwZXNd&#10;LnhtbFBLAQItABQABgAIAAAAIQA4/SH/1gAAAJQBAAALAAAAAAAAAAAAAAAAAC8BAABfcmVscy8u&#10;cmVsc1BLAQItABQABgAIAAAAIQCikHeYJwIAACwEAAAOAAAAAAAAAAAAAAAAAC4CAABkcnMvZTJv&#10;RG9jLnhtbFBLAQItABQABgAIAAAAIQDsGN7p3wAAAAoBAAAPAAAAAAAAAAAAAAAAAIEEAABkcnMv&#10;ZG93bnJldi54bWxQSwUGAAAAAAQABADzAAAAjQUAAAAA&#10;" stroked="f">
                <v:textbox>
                  <w:txbxContent>
                    <w:p w14:paraId="1E0ACA15" w14:textId="77777777" w:rsidR="00D03797" w:rsidRPr="00F75AC0" w:rsidRDefault="00D03797" w:rsidP="00D03797">
                      <w:pPr>
                        <w:rPr>
                          <w:b/>
                          <w:bCs/>
                          <w:sz w:val="14"/>
                          <w:szCs w:val="14"/>
                        </w:rPr>
                      </w:pPr>
                      <w:r>
                        <w:rPr>
                          <w:b/>
                          <w:bCs/>
                          <w:sz w:val="14"/>
                          <w:szCs w:val="14"/>
                        </w:rPr>
                        <w:t>RAS IL-PLANĠER</w:t>
                      </w:r>
                    </w:p>
                  </w:txbxContent>
                </v:textbox>
                <w10:wrap anchorx="margin"/>
              </v:shape>
            </w:pict>
          </mc:Fallback>
        </mc:AlternateContent>
      </w:r>
      <w:r w:rsidRPr="006B253B">
        <w:rPr>
          <w:noProof/>
          <w:lang w:val="en-IN" w:eastAsia="en-IN"/>
        </w:rPr>
        <mc:AlternateContent>
          <mc:Choice Requires="wps">
            <w:drawing>
              <wp:anchor distT="45720" distB="45720" distL="114300" distR="114300" simplePos="0" relativeHeight="251680768" behindDoc="0" locked="0" layoutInCell="1" allowOverlap="1" wp14:anchorId="4BF5A65A" wp14:editId="29FB97CC">
                <wp:simplePos x="0" y="0"/>
                <wp:positionH relativeFrom="column">
                  <wp:posOffset>1071245</wp:posOffset>
                </wp:positionH>
                <wp:positionV relativeFrom="paragraph">
                  <wp:posOffset>387350</wp:posOffset>
                </wp:positionV>
                <wp:extent cx="1052513" cy="1404620"/>
                <wp:effectExtent l="0" t="0" r="0" b="0"/>
                <wp:wrapNone/>
                <wp:docPr id="556626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0DEE091F" w14:textId="77777777" w:rsidR="00D03797" w:rsidRDefault="00D03797" w:rsidP="00D03797">
                            <w:pPr>
                              <w:rPr>
                                <w:b/>
                                <w:bCs/>
                                <w:sz w:val="14"/>
                                <w:szCs w:val="14"/>
                              </w:rPr>
                            </w:pPr>
                            <w:r w:rsidRPr="00F75AC0">
                              <w:rPr>
                                <w:b/>
                                <w:bCs/>
                                <w:sz w:val="14"/>
                                <w:szCs w:val="14"/>
                              </w:rPr>
                              <w:t>ĠWEJNA</w:t>
                            </w:r>
                            <w:r w:rsidRPr="00F75AC0">
                              <w:rPr>
                                <w:rFonts w:hint="eastAsia"/>
                                <w:b/>
                                <w:bCs/>
                                <w:sz w:val="14"/>
                                <w:szCs w:val="14"/>
                              </w:rPr>
                              <w:t>Ħ</w:t>
                            </w:r>
                          </w:p>
                          <w:p w14:paraId="7FE0A53A" w14:textId="77777777" w:rsidR="00D03797" w:rsidRDefault="00D03797" w:rsidP="00D03797">
                            <w:pPr>
                              <w:rPr>
                                <w:b/>
                                <w:bCs/>
                                <w:sz w:val="14"/>
                                <w:szCs w:val="14"/>
                              </w:rPr>
                            </w:pPr>
                            <w:r w:rsidRPr="00F75AC0">
                              <w:rPr>
                                <w:b/>
                                <w:bCs/>
                                <w:sz w:val="14"/>
                                <w:szCs w:val="14"/>
                              </w:rPr>
                              <w:t>TAL-PROTEZZJONI</w:t>
                            </w:r>
                          </w:p>
                          <w:p w14:paraId="682FA066" w14:textId="77777777" w:rsidR="00D03797" w:rsidRPr="00F75AC0" w:rsidRDefault="00D03797" w:rsidP="00D03797">
                            <w:pPr>
                              <w:rPr>
                                <w:b/>
                                <w:bCs/>
                                <w:sz w:val="14"/>
                                <w:szCs w:val="14"/>
                              </w:rPr>
                            </w:pPr>
                            <w:r w:rsidRPr="00F75AC0">
                              <w:rPr>
                                <w:b/>
                                <w:bCs/>
                                <w:sz w:val="14"/>
                                <w:szCs w:val="14"/>
                              </w:rPr>
                              <w:t>TAL-LABRA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BF5A65A" id="_x0000_s1044" type="#_x0000_t202" style="position:absolute;margin-left:84.35pt;margin-top:30.5pt;width:82.9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RUKQIAACwEAAAOAAAAZHJzL2Uyb0RvYy54bWysU9uO2yAQfa/Uf0C8N740SbNWnNU221SV&#10;thdptx+AMY5RgaFAYm+/vgNO0mj7VpUHBMxwOHPmsL4dtSJH4bwEU9NillMiDIdWmn1Nvz/t3qwo&#10;8YGZlikwoqbPwtPbzetX68FWooQeVCscQRDjq8HWtA/BVlnmeS808zOwwmCwA6dZwK3bZ61jA6Jr&#10;lZV5vswGcK11wIX3eHo/Bekm4Xed4OFr13kRiKopcgtpdmlu4pxt1qzaO2Z7yU802D+w0EwafPQC&#10;dc8CIwcn/4LSkjvw0IUZB51B10kuUg1YTZG/qOaxZ1akWlAcby8y+f8Hy78cvzki25ouFstluVwt&#10;CkoM09iqJzEG8h5GUkaVBusrTH60mB5GPMZup4q9fQD+wxMD256ZvbhzDoZesBZZFvFmdnV1wvER&#10;pBk+Q4vPsEOABDR2TkcJURSC6Nit50uHIhUen8wX5aJ4SwnHWDHP58sy9TBj1fm6dT58FKBJXNTU&#10;oQUSPDs++BDpsOqcEl/zoGS7k0qljds3W+XIkaFddmmkCl6kKUOGmt4glYRsIN5PTtIyoJ2V1DVd&#10;5XFMBotyfDBtSglMqmmNTJQ56RMlmcQJYzOmhhSrs+4NtM+omIPJvvjdcNGD+0XJgNatqf95YE5Q&#10;oj4ZVP2mmM+j19NmvniHEhF3HWmuI8xwhKppoGRabkP6H0kPe4fd2cmkW2zjxOTEGS2Z5Dx9n+j5&#10;633K+vPJN78BAAD//wMAUEsDBBQABgAIAAAAIQD6QK+X3wAAAAoBAAAPAAAAZHJzL2Rvd25yZXYu&#10;eG1sTI/LTsMwEEX3SPyDNUjsqNOUhiiNU1VUbFggUZDo0o0ncUT8kO2m4e8ZVnR5NUd3zq23sxnZ&#10;hCEOzgpYLjJgaFunBtsL+Px4eSiBxSStkqOzKOAHI2yb25taVspd7DtOh9QzKrGxkgJ0Sr7iPLYa&#10;jYwL59HSrXPByEQx9FwFeaFyM/I8ywpu5GDpg5YenzW234ezEfBl9KD24e3YqXHav3a7tZ+DF+L+&#10;bt5tgCWc0z8Mf/qkDg05ndzZqshGykX5RKiAYkmbCFitHtfATgLyMs+BNzW/ntD8AgAA//8DAFBL&#10;AQItABQABgAIAAAAIQC2gziS/gAAAOEBAAATAAAAAAAAAAAAAAAAAAAAAABbQ29udGVudF9UeXBl&#10;c10ueG1sUEsBAi0AFAAGAAgAAAAhADj9If/WAAAAlAEAAAsAAAAAAAAAAAAAAAAALwEAAF9yZWxz&#10;Ly5yZWxzUEsBAi0AFAAGAAgAAAAhADS2pFQpAgAALAQAAA4AAAAAAAAAAAAAAAAALgIAAGRycy9l&#10;Mm9Eb2MueG1sUEsBAi0AFAAGAAgAAAAhAPpAr5ffAAAACgEAAA8AAAAAAAAAAAAAAAAAgwQAAGRy&#10;cy9kb3ducmV2LnhtbFBLBQYAAAAABAAEAPMAAACPBQAAAAA=&#10;" stroked="f">
                <v:textbox style="mso-fit-shape-to-text:t">
                  <w:txbxContent>
                    <w:p w14:paraId="0DEE091F" w14:textId="77777777" w:rsidR="00D03797" w:rsidRDefault="00D03797" w:rsidP="00D03797">
                      <w:pPr>
                        <w:rPr>
                          <w:b/>
                          <w:bCs/>
                          <w:sz w:val="14"/>
                          <w:szCs w:val="14"/>
                        </w:rPr>
                      </w:pPr>
                      <w:r w:rsidRPr="00F75AC0">
                        <w:rPr>
                          <w:b/>
                          <w:bCs/>
                          <w:sz w:val="14"/>
                          <w:szCs w:val="14"/>
                        </w:rPr>
                        <w:t>ĠWEJNA</w:t>
                      </w:r>
                      <w:r w:rsidRPr="00F75AC0">
                        <w:rPr>
                          <w:rFonts w:hint="eastAsia"/>
                          <w:b/>
                          <w:bCs/>
                          <w:sz w:val="14"/>
                          <w:szCs w:val="14"/>
                        </w:rPr>
                        <w:t>Ħ</w:t>
                      </w:r>
                    </w:p>
                    <w:p w14:paraId="7FE0A53A" w14:textId="77777777" w:rsidR="00D03797" w:rsidRDefault="00D03797" w:rsidP="00D03797">
                      <w:pPr>
                        <w:rPr>
                          <w:b/>
                          <w:bCs/>
                          <w:sz w:val="14"/>
                          <w:szCs w:val="14"/>
                        </w:rPr>
                      </w:pPr>
                      <w:r w:rsidRPr="00F75AC0">
                        <w:rPr>
                          <w:b/>
                          <w:bCs/>
                          <w:sz w:val="14"/>
                          <w:szCs w:val="14"/>
                        </w:rPr>
                        <w:t>TAL-PROTEZZJONI</w:t>
                      </w:r>
                    </w:p>
                    <w:p w14:paraId="682FA066" w14:textId="77777777" w:rsidR="00D03797" w:rsidRPr="00F75AC0" w:rsidRDefault="00D03797" w:rsidP="00D03797">
                      <w:pPr>
                        <w:rPr>
                          <w:b/>
                          <w:bCs/>
                          <w:sz w:val="14"/>
                          <w:szCs w:val="14"/>
                        </w:rPr>
                      </w:pPr>
                      <w:r w:rsidRPr="00F75AC0">
                        <w:rPr>
                          <w:b/>
                          <w:bCs/>
                          <w:sz w:val="14"/>
                          <w:szCs w:val="14"/>
                        </w:rPr>
                        <w:t>TAL-LABRA</w:t>
                      </w:r>
                    </w:p>
                  </w:txbxContent>
                </v:textbox>
              </v:shape>
            </w:pict>
          </mc:Fallback>
        </mc:AlternateContent>
      </w:r>
      <w:r w:rsidRPr="006B253B">
        <w:rPr>
          <w:noProof/>
          <w:lang w:val="en-IN" w:eastAsia="en-IN"/>
        </w:rPr>
        <w:drawing>
          <wp:anchor distT="0" distB="0" distL="0" distR="0" simplePos="0" relativeHeight="251679744" behindDoc="1" locked="0" layoutInCell="1" allowOverlap="1" wp14:anchorId="33FB436E" wp14:editId="49569007">
            <wp:simplePos x="0" y="0"/>
            <wp:positionH relativeFrom="page">
              <wp:posOffset>1886792</wp:posOffset>
            </wp:positionH>
            <wp:positionV relativeFrom="paragraph">
              <wp:posOffset>302795</wp:posOffset>
            </wp:positionV>
            <wp:extent cx="3883660" cy="1792605"/>
            <wp:effectExtent l="0" t="0" r="2540" b="0"/>
            <wp:wrapTopAndBottom/>
            <wp:docPr id="1299172127"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1" cstate="print"/>
                    <a:stretch>
                      <a:fillRect/>
                    </a:stretch>
                  </pic:blipFill>
                  <pic:spPr>
                    <a:xfrm>
                      <a:off x="0" y="0"/>
                      <a:ext cx="3883660" cy="1792605"/>
                    </a:xfrm>
                    <a:prstGeom prst="rect">
                      <a:avLst/>
                    </a:prstGeom>
                  </pic:spPr>
                </pic:pic>
              </a:graphicData>
            </a:graphic>
          </wp:anchor>
        </w:drawing>
      </w:r>
      <w:r w:rsidRPr="006B253B">
        <w:t>Figura 1 turi kif tidher is-siringa mimlija għal-lest</w:t>
      </w:r>
    </w:p>
    <w:p w14:paraId="0B761267" w14:textId="77777777" w:rsidR="00D03797" w:rsidRPr="006B253B" w:rsidRDefault="00D03797" w:rsidP="00D03797">
      <w:pPr>
        <w:jc w:val="center"/>
      </w:pPr>
      <w:r w:rsidRPr="006B253B">
        <w:t>Figura 1</w:t>
      </w:r>
    </w:p>
    <w:p w14:paraId="4BACC026" w14:textId="77777777" w:rsidR="00D03797" w:rsidRPr="006B253B" w:rsidRDefault="00D03797" w:rsidP="00D03797"/>
    <w:p w14:paraId="3D545DA1" w14:textId="77777777" w:rsidR="00D03797" w:rsidRPr="006B253B" w:rsidRDefault="00D03797" w:rsidP="00D03797">
      <w:pPr>
        <w:keepNext/>
        <w:rPr>
          <w:b/>
        </w:rPr>
      </w:pPr>
    </w:p>
    <w:p w14:paraId="6898AB93" w14:textId="77777777" w:rsidR="00D03797" w:rsidRPr="006B253B" w:rsidRDefault="00D03797" w:rsidP="00D03797">
      <w:pPr>
        <w:keepNext/>
        <w:rPr>
          <w:b/>
        </w:rPr>
      </w:pPr>
    </w:p>
    <w:p w14:paraId="43FB082F" w14:textId="77777777" w:rsidR="00D03797" w:rsidRPr="006B253B" w:rsidRDefault="00D03797" w:rsidP="00D03797">
      <w:pPr>
        <w:keepNext/>
      </w:pPr>
      <w:r w:rsidRPr="006B253B">
        <w:rPr>
          <w:b/>
        </w:rPr>
        <w:t>1. Iċċekkja n-numru ta’ siringi mimlijin għal-lest u pprepara l-oġġetti li għandek bżonn:</w:t>
      </w:r>
    </w:p>
    <w:p w14:paraId="1075CE7D" w14:textId="77777777" w:rsidR="00D03797" w:rsidRPr="006B253B" w:rsidRDefault="00D03797" w:rsidP="00D03797">
      <w:bookmarkStart w:id="276" w:name="OLE_LINK14"/>
      <w:r w:rsidRPr="006B253B">
        <w:t>Preparazzjoni għall-użu tas-siringa mimlija għal-lest</w:t>
      </w:r>
    </w:p>
    <w:p w14:paraId="127F5BF8" w14:textId="77777777" w:rsidR="00D03797" w:rsidRPr="006B253B" w:rsidRDefault="00D03797" w:rsidP="00D03797">
      <w:pPr>
        <w:numPr>
          <w:ilvl w:val="0"/>
          <w:numId w:val="18"/>
        </w:numPr>
        <w:tabs>
          <w:tab w:val="left" w:pos="567"/>
        </w:tabs>
      </w:pPr>
      <w:r w:rsidRPr="006B253B">
        <w:t>Oħroġ is-siringa(i) minn ġol-friġġ. Ħalli is-siringa mimlija għal-lest toqgħod barra mill-kaxxa għal madwar nofs siegħa. Dan sabiex il-likwidu jilħaq temperatura komda għall-injezzjoni (temperatura tal-kamra). Tneħħix it-tokka tal-labra tas-siringa waqt li tkun qed tistenniha tilħaq it-temperatura tal-kamra</w:t>
      </w:r>
    </w:p>
    <w:p w14:paraId="3AF7E24E" w14:textId="77777777" w:rsidR="00D03797" w:rsidRPr="006B253B" w:rsidRDefault="00D03797" w:rsidP="00D03797">
      <w:pPr>
        <w:numPr>
          <w:ilvl w:val="0"/>
          <w:numId w:val="18"/>
        </w:numPr>
        <w:tabs>
          <w:tab w:val="left" w:pos="567"/>
        </w:tabs>
      </w:pPr>
      <w:r w:rsidRPr="006B253B">
        <w:t>Żomm is-siringa mimlija għal-lest mit-tubu tas-siringa bil-labra mgħottija tħares il-fuq</w:t>
      </w:r>
    </w:p>
    <w:p w14:paraId="52B1A06D" w14:textId="77777777" w:rsidR="00D03797" w:rsidRPr="006B253B" w:rsidRDefault="00D03797" w:rsidP="00D03797">
      <w:pPr>
        <w:numPr>
          <w:ilvl w:val="0"/>
          <w:numId w:val="18"/>
        </w:numPr>
        <w:tabs>
          <w:tab w:val="left" w:pos="567"/>
        </w:tabs>
      </w:pPr>
      <w:r w:rsidRPr="006B253B">
        <w:t>Iżżommhiex minn ras il-planġer, mill-planġer, mill-ġwejnaħ tal-protezzjoni tal-labra jew mit-tokka tal-labra</w:t>
      </w:r>
    </w:p>
    <w:p w14:paraId="03646A7D" w14:textId="77777777" w:rsidR="00D03797" w:rsidRPr="006B253B" w:rsidRDefault="00D03797" w:rsidP="00D03797">
      <w:pPr>
        <w:numPr>
          <w:ilvl w:val="0"/>
          <w:numId w:val="18"/>
        </w:numPr>
        <w:tabs>
          <w:tab w:val="left" w:pos="567"/>
        </w:tabs>
      </w:pPr>
      <w:r w:rsidRPr="006B253B">
        <w:t>Tiġbidx il-planġer lura fi kwalunkwe ħin</w:t>
      </w:r>
    </w:p>
    <w:p w14:paraId="3E55FEAC" w14:textId="77777777" w:rsidR="00D03797" w:rsidRPr="006B253B" w:rsidRDefault="00D03797" w:rsidP="00D03797">
      <w:pPr>
        <w:numPr>
          <w:ilvl w:val="0"/>
          <w:numId w:val="18"/>
        </w:numPr>
        <w:tabs>
          <w:tab w:val="left" w:pos="567"/>
        </w:tabs>
      </w:pPr>
      <w:r w:rsidRPr="006B253B">
        <w:t>Tneħħix it-tokka tal-labra mis-siringa mimlija għal-lest sakemm ma tirċevix istruzzjonijiet biex tagħmel dan</w:t>
      </w:r>
    </w:p>
    <w:p w14:paraId="0417EE58" w14:textId="77777777" w:rsidR="00D03797" w:rsidRPr="006B253B" w:rsidRDefault="00D03797" w:rsidP="00D03797">
      <w:pPr>
        <w:numPr>
          <w:ilvl w:val="0"/>
          <w:numId w:val="18"/>
        </w:numPr>
        <w:tabs>
          <w:tab w:val="left" w:pos="567"/>
        </w:tabs>
      </w:pPr>
      <w:r w:rsidRPr="006B253B">
        <w:t>Tmissx il-klipps li jattivaw il-protezzjoni tal-labra biex il-labra ma titgħattiex bil-protezzjoni qabel ma tużaha.</w:t>
      </w:r>
    </w:p>
    <w:bookmarkEnd w:id="276"/>
    <w:p w14:paraId="251F61FD" w14:textId="77777777" w:rsidR="00D03797" w:rsidRPr="006B253B" w:rsidRDefault="00D03797" w:rsidP="00D03797"/>
    <w:p w14:paraId="3FFEED58" w14:textId="77777777" w:rsidR="00D03797" w:rsidRPr="006B253B" w:rsidRDefault="00D03797" w:rsidP="00D03797">
      <w:r w:rsidRPr="006B253B">
        <w:t>Iċċekkja s-siringa mimlija għal-lest biex tiżgura</w:t>
      </w:r>
    </w:p>
    <w:p w14:paraId="31E418EB" w14:textId="77777777" w:rsidR="00D03797" w:rsidRPr="006B253B" w:rsidRDefault="00D03797" w:rsidP="00D03797">
      <w:pPr>
        <w:numPr>
          <w:ilvl w:val="0"/>
          <w:numId w:val="18"/>
        </w:numPr>
        <w:tabs>
          <w:tab w:val="left" w:pos="567"/>
        </w:tabs>
      </w:pPr>
      <w:r w:rsidRPr="006B253B">
        <w:t>li n-numru ta’ siringi mimlijin għal-lest huwa tajjeb u li l-qawwa tad-doża hija tajba</w:t>
      </w:r>
    </w:p>
    <w:p w14:paraId="169CC1F2" w14:textId="77777777" w:rsidR="00D03797" w:rsidRPr="006B253B" w:rsidRDefault="00D03797" w:rsidP="00D03797">
      <w:pPr>
        <w:numPr>
          <w:ilvl w:val="0"/>
          <w:numId w:val="24"/>
        </w:numPr>
        <w:ind w:left="1134" w:hanging="567"/>
      </w:pPr>
      <w:r w:rsidRPr="006B253B">
        <w:t>Jekk id-doża tiegħek hija ta’ 90 mg inti se jkollok siringa waħda mimlija għal-lest ta’ 90 mg ta’ IMULDOSA</w:t>
      </w:r>
    </w:p>
    <w:p w14:paraId="16C91AD6" w14:textId="77777777" w:rsidR="00D03797" w:rsidRPr="006B253B" w:rsidRDefault="00D03797" w:rsidP="00D03797">
      <w:pPr>
        <w:numPr>
          <w:ilvl w:val="0"/>
          <w:numId w:val="18"/>
        </w:numPr>
        <w:tabs>
          <w:tab w:val="left" w:pos="567"/>
        </w:tabs>
      </w:pPr>
      <w:r w:rsidRPr="006B253B">
        <w:t>li hija l-mediċina t-tajba</w:t>
      </w:r>
    </w:p>
    <w:p w14:paraId="3C1746E1" w14:textId="77777777" w:rsidR="00D03797" w:rsidRPr="006B253B" w:rsidRDefault="00D03797" w:rsidP="00D03797">
      <w:pPr>
        <w:numPr>
          <w:ilvl w:val="0"/>
          <w:numId w:val="18"/>
        </w:numPr>
        <w:tabs>
          <w:tab w:val="left" w:pos="567"/>
        </w:tabs>
      </w:pPr>
      <w:r w:rsidRPr="006B253B">
        <w:t>li għadha ma qabżitx id-data ta’ meta tiskadi</w:t>
      </w:r>
    </w:p>
    <w:p w14:paraId="6406F5FC" w14:textId="77777777" w:rsidR="00D03797" w:rsidRPr="006B253B" w:rsidRDefault="00D03797" w:rsidP="00D03797">
      <w:pPr>
        <w:numPr>
          <w:ilvl w:val="0"/>
          <w:numId w:val="18"/>
        </w:numPr>
        <w:tabs>
          <w:tab w:val="left" w:pos="567"/>
        </w:tabs>
      </w:pPr>
      <w:r w:rsidRPr="006B253B">
        <w:t>li s-siringa mimlija għal-lest m’għandiex ħsara</w:t>
      </w:r>
    </w:p>
    <w:p w14:paraId="7A17B2FD" w14:textId="77777777" w:rsidR="00D03797" w:rsidRPr="006B253B" w:rsidRDefault="00D03797" w:rsidP="00D03797">
      <w:pPr>
        <w:numPr>
          <w:ilvl w:val="0"/>
          <w:numId w:val="18"/>
        </w:numPr>
        <w:tabs>
          <w:tab w:val="left" w:pos="567"/>
        </w:tabs>
      </w:pPr>
      <w:r w:rsidRPr="006B253B">
        <w:t>li s-soluzzjoni fis-siringa mimlija għal-lest hija bla kulur sa kemxejn safra u trasparenti sa kemxejn tkanġi</w:t>
      </w:r>
    </w:p>
    <w:p w14:paraId="7A3A8A12" w14:textId="77777777" w:rsidR="00D03797" w:rsidRPr="006B253B" w:rsidRDefault="00D03797" w:rsidP="00D03797">
      <w:pPr>
        <w:numPr>
          <w:ilvl w:val="0"/>
          <w:numId w:val="18"/>
        </w:numPr>
        <w:tabs>
          <w:tab w:val="left" w:pos="567"/>
        </w:tabs>
      </w:pPr>
      <w:r w:rsidRPr="006B253B">
        <w:t>li s-soluzzjoni fis-siringa mimlija għal-lest ma tilfitx il-kulur, jew mhijiex imdardra, u li ma fiha l-ebda frak</w:t>
      </w:r>
    </w:p>
    <w:p w14:paraId="32CFBF9D" w14:textId="77777777" w:rsidR="00D03797" w:rsidRPr="006B253B" w:rsidRDefault="00D03797" w:rsidP="00D03797">
      <w:pPr>
        <w:numPr>
          <w:ilvl w:val="0"/>
          <w:numId w:val="18"/>
        </w:numPr>
        <w:tabs>
          <w:tab w:val="left" w:pos="567"/>
        </w:tabs>
      </w:pPr>
      <w:r w:rsidRPr="006B253B">
        <w:t>li s-soluzzjoni fis-siringa mimlija għal-lest mhijiex iffriżata.</w:t>
      </w:r>
    </w:p>
    <w:p w14:paraId="66F6B33D" w14:textId="77777777" w:rsidR="00D03797" w:rsidRPr="006B253B" w:rsidRDefault="00D03797" w:rsidP="00D03797">
      <w:pPr>
        <w:tabs>
          <w:tab w:val="clear" w:pos="567"/>
        </w:tabs>
      </w:pPr>
    </w:p>
    <w:p w14:paraId="214716C2" w14:textId="77777777" w:rsidR="00D03797" w:rsidRPr="006B253B" w:rsidRDefault="00D03797" w:rsidP="00D03797">
      <w:pPr>
        <w:numPr>
          <w:ilvl w:val="0"/>
          <w:numId w:val="18"/>
        </w:numPr>
        <w:tabs>
          <w:tab w:val="left" w:pos="567"/>
        </w:tabs>
      </w:pPr>
      <w:r w:rsidRPr="006B253B">
        <w:t>Iġbor flimkien dak kollu li għandek bżonn u ifrixhom fuq wiċċ nadif. Dan jinkludi gareż imxarrbin b’antisettiku, tajjara jew garża, u kontenitur fejn jintremew l-affarijiet bix-xifer jew bil-ponta.</w:t>
      </w:r>
    </w:p>
    <w:p w14:paraId="3F40E406" w14:textId="77777777" w:rsidR="00D03797" w:rsidRPr="006B253B" w:rsidRDefault="00D03797" w:rsidP="00D03797"/>
    <w:p w14:paraId="377881F6" w14:textId="77777777" w:rsidR="00D03797" w:rsidRPr="006B253B" w:rsidRDefault="00D03797" w:rsidP="00D03797">
      <w:pPr>
        <w:keepNext/>
      </w:pPr>
      <w:r w:rsidRPr="006B253B">
        <w:rPr>
          <w:b/>
        </w:rPr>
        <w:t>2. Agħżel u pprepara s-sit tal-injezzjoni:</w:t>
      </w:r>
    </w:p>
    <w:p w14:paraId="251E94A8" w14:textId="77777777" w:rsidR="00D03797" w:rsidRPr="006B253B" w:rsidRDefault="00D03797" w:rsidP="00D03797">
      <w:r w:rsidRPr="006B253B">
        <w:t>Agħżel is-sit tal-injezzjoni (ara Figura 2)</w:t>
      </w:r>
    </w:p>
    <w:p w14:paraId="2139C627" w14:textId="77777777" w:rsidR="00D03797" w:rsidRPr="006B253B" w:rsidRDefault="00D03797" w:rsidP="00D03797">
      <w:pPr>
        <w:numPr>
          <w:ilvl w:val="0"/>
          <w:numId w:val="18"/>
        </w:numPr>
        <w:tabs>
          <w:tab w:val="left" w:pos="567"/>
        </w:tabs>
      </w:pPr>
      <w:r w:rsidRPr="006B253B">
        <w:t>IMULDOSA jingħata b’injezzjoni taħt il-ġilda</w:t>
      </w:r>
    </w:p>
    <w:p w14:paraId="407386D5" w14:textId="77777777" w:rsidR="00D03797" w:rsidRPr="006B253B" w:rsidRDefault="00D03797" w:rsidP="00D03797">
      <w:pPr>
        <w:numPr>
          <w:ilvl w:val="0"/>
          <w:numId w:val="18"/>
        </w:numPr>
        <w:tabs>
          <w:tab w:val="left" w:pos="567"/>
        </w:tabs>
      </w:pPr>
      <w:r w:rsidRPr="006B253B">
        <w:t>Partijiet tal-ġisem tajbin għall-injezzjoni huma il-parti tan-naħa ta’ fuq tal-koxxa jew madwar iż-żaqq (addome) għallinqas 5 ċm ’l bogħod miż-żokra</w:t>
      </w:r>
    </w:p>
    <w:p w14:paraId="2B0869DA" w14:textId="77777777" w:rsidR="00D03797" w:rsidRPr="006B253B" w:rsidRDefault="00D03797" w:rsidP="00D03797">
      <w:pPr>
        <w:numPr>
          <w:ilvl w:val="0"/>
          <w:numId w:val="18"/>
        </w:numPr>
        <w:tabs>
          <w:tab w:val="left" w:pos="567"/>
        </w:tabs>
      </w:pPr>
      <w:r w:rsidRPr="006B253B">
        <w:t>Jekk inhu possibbli, tużax partijiet tal-ġilda li għandhom sinjali ta’ psorijasi</w:t>
      </w:r>
    </w:p>
    <w:p w14:paraId="7CD1AD2E" w14:textId="77777777" w:rsidR="00D03797" w:rsidRPr="006B253B" w:rsidRDefault="00D03797" w:rsidP="00D03797">
      <w:pPr>
        <w:numPr>
          <w:ilvl w:val="0"/>
          <w:numId w:val="18"/>
        </w:numPr>
        <w:tabs>
          <w:tab w:val="left" w:pos="567"/>
        </w:tabs>
      </w:pPr>
      <w:r w:rsidRPr="006B253B">
        <w:t>Jekk xi ħadd se jgħinek fl-għoti tal-injezzjoni, f’dak il-każ, huwa jew hija jistgħu jagħżlu wkoll il-parti tan-naħa ta’ fuq tad-dirgħajn bħala sit tal-injezzjoni</w:t>
      </w:r>
    </w:p>
    <w:p w14:paraId="12EDA783" w14:textId="77777777" w:rsidR="00D03797" w:rsidRPr="006B253B" w:rsidRDefault="00D03797" w:rsidP="00D03797"/>
    <w:p w14:paraId="42401259" w14:textId="77777777" w:rsidR="00D03797" w:rsidRPr="006B253B" w:rsidRDefault="00D03797" w:rsidP="00D03797">
      <w:pPr>
        <w:keepNext/>
        <w:jc w:val="center"/>
        <w:rPr>
          <w:szCs w:val="22"/>
        </w:rPr>
      </w:pPr>
      <w:r w:rsidRPr="006B253B">
        <w:rPr>
          <w:noProof/>
          <w:lang w:val="en-IN" w:eastAsia="en-IN"/>
        </w:rPr>
        <w:drawing>
          <wp:anchor distT="0" distB="0" distL="0" distR="0" simplePos="0" relativeHeight="251664384" behindDoc="1" locked="0" layoutInCell="1" allowOverlap="1" wp14:anchorId="18E037CF" wp14:editId="6CC9BCD0">
            <wp:simplePos x="0" y="0"/>
            <wp:positionH relativeFrom="page">
              <wp:posOffset>2376145</wp:posOffset>
            </wp:positionH>
            <wp:positionV relativeFrom="paragraph">
              <wp:posOffset>163316</wp:posOffset>
            </wp:positionV>
            <wp:extent cx="2925279" cy="1740693"/>
            <wp:effectExtent l="0" t="0" r="0" b="0"/>
            <wp:wrapTopAndBottom/>
            <wp:docPr id="1150118455"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2" cstate="print"/>
                    <a:stretch>
                      <a:fillRect/>
                    </a:stretch>
                  </pic:blipFill>
                  <pic:spPr>
                    <a:xfrm>
                      <a:off x="0" y="0"/>
                      <a:ext cx="2925279" cy="1740693"/>
                    </a:xfrm>
                    <a:prstGeom prst="rect">
                      <a:avLst/>
                    </a:prstGeom>
                  </pic:spPr>
                </pic:pic>
              </a:graphicData>
            </a:graphic>
            <wp14:sizeRelV relativeFrom="margin">
              <wp14:pctHeight>0</wp14:pctHeight>
            </wp14:sizeRelV>
          </wp:anchor>
        </w:drawing>
      </w:r>
    </w:p>
    <w:p w14:paraId="2F0CBE4B" w14:textId="77777777" w:rsidR="00D03797" w:rsidRPr="006B253B" w:rsidRDefault="00D03797" w:rsidP="00D03797">
      <w:pPr>
        <w:jc w:val="center"/>
        <w:rPr>
          <w:szCs w:val="22"/>
        </w:rPr>
      </w:pPr>
      <w:r w:rsidRPr="006B253B">
        <w:rPr>
          <w:szCs w:val="22"/>
        </w:rPr>
        <w:t>*Żoni bil-griż huma rrakkomandati bħala sit tal-injezzjoni</w:t>
      </w:r>
    </w:p>
    <w:p w14:paraId="16ED148C" w14:textId="77777777" w:rsidR="00D03797" w:rsidRPr="006B253B" w:rsidRDefault="00D03797" w:rsidP="00D03797">
      <w:pPr>
        <w:keepNext/>
        <w:jc w:val="center"/>
        <w:rPr>
          <w:szCs w:val="22"/>
        </w:rPr>
      </w:pPr>
    </w:p>
    <w:p w14:paraId="2039F569" w14:textId="77777777" w:rsidR="00D03797" w:rsidRPr="006B253B" w:rsidRDefault="00D03797" w:rsidP="00D03797">
      <w:pPr>
        <w:jc w:val="center"/>
        <w:rPr>
          <w:szCs w:val="22"/>
        </w:rPr>
      </w:pPr>
      <w:r w:rsidRPr="006B253B">
        <w:rPr>
          <w:szCs w:val="22"/>
        </w:rPr>
        <w:t>Figura 2</w:t>
      </w:r>
    </w:p>
    <w:p w14:paraId="6A88799C" w14:textId="77777777" w:rsidR="00D03797" w:rsidRPr="006B253B" w:rsidRDefault="00D03797" w:rsidP="00D03797">
      <w:pPr>
        <w:rPr>
          <w:szCs w:val="22"/>
        </w:rPr>
      </w:pPr>
    </w:p>
    <w:p w14:paraId="10AE45EB" w14:textId="77777777" w:rsidR="00D03797" w:rsidRPr="006B253B" w:rsidRDefault="00D03797" w:rsidP="00D03797">
      <w:pPr>
        <w:rPr>
          <w:szCs w:val="22"/>
        </w:rPr>
      </w:pPr>
      <w:r w:rsidRPr="006B253B">
        <w:rPr>
          <w:szCs w:val="22"/>
        </w:rPr>
        <w:t>Ipprepara s-sit ta’ l-injezzjoni</w:t>
      </w:r>
    </w:p>
    <w:p w14:paraId="08BCFF99" w14:textId="77777777" w:rsidR="00D03797" w:rsidRPr="006B253B" w:rsidRDefault="00D03797" w:rsidP="00D03797">
      <w:pPr>
        <w:numPr>
          <w:ilvl w:val="0"/>
          <w:numId w:val="18"/>
        </w:numPr>
        <w:tabs>
          <w:tab w:val="left" w:pos="567"/>
        </w:tabs>
        <w:rPr>
          <w:szCs w:val="22"/>
        </w:rPr>
      </w:pPr>
      <w:r w:rsidRPr="006B253B">
        <w:rPr>
          <w:szCs w:val="22"/>
        </w:rPr>
        <w:t>Aħsel idejk sewwa ħafna bis-sapun u bl-ilma fietel</w:t>
      </w:r>
    </w:p>
    <w:p w14:paraId="55A63F09" w14:textId="77777777" w:rsidR="00D03797" w:rsidRPr="006B253B" w:rsidRDefault="00D03797" w:rsidP="00D03797">
      <w:pPr>
        <w:numPr>
          <w:ilvl w:val="0"/>
          <w:numId w:val="18"/>
        </w:numPr>
        <w:tabs>
          <w:tab w:val="left" w:pos="567"/>
        </w:tabs>
        <w:rPr>
          <w:bCs/>
          <w:szCs w:val="22"/>
        </w:rPr>
      </w:pPr>
      <w:r w:rsidRPr="006B253B">
        <w:rPr>
          <w:szCs w:val="22"/>
        </w:rPr>
        <w:t>Imsaħ is-sit tal-injezzjoni fuq il-ġilda b’garża imxarrba b’antisettiku</w:t>
      </w:r>
    </w:p>
    <w:p w14:paraId="65CD2DC9" w14:textId="77777777" w:rsidR="00D03797" w:rsidRPr="006B253B" w:rsidRDefault="00D03797" w:rsidP="00D03797">
      <w:pPr>
        <w:numPr>
          <w:ilvl w:val="0"/>
          <w:numId w:val="18"/>
        </w:numPr>
        <w:tabs>
          <w:tab w:val="left" w:pos="567"/>
        </w:tabs>
      </w:pPr>
      <w:r w:rsidRPr="006B253B">
        <w:rPr>
          <w:b/>
          <w:bCs/>
          <w:szCs w:val="22"/>
        </w:rPr>
        <w:t xml:space="preserve">Terġax tmiss </w:t>
      </w:r>
      <w:r w:rsidRPr="006B253B">
        <w:rPr>
          <w:szCs w:val="22"/>
        </w:rPr>
        <w:t>din il-parti qabel ma tagħti l-injezzjoni</w:t>
      </w:r>
    </w:p>
    <w:p w14:paraId="0B6258FB" w14:textId="77777777" w:rsidR="00D03797" w:rsidRPr="006B253B" w:rsidRDefault="00D03797" w:rsidP="00D03797"/>
    <w:p w14:paraId="56FC4A4F" w14:textId="77777777" w:rsidR="00D03797" w:rsidRPr="006B253B" w:rsidRDefault="00D03797" w:rsidP="00D03797">
      <w:pPr>
        <w:keepNext/>
        <w:autoSpaceDE w:val="0"/>
      </w:pPr>
      <w:bookmarkStart w:id="277" w:name="OLE_LINK20"/>
      <w:r w:rsidRPr="006B253B">
        <w:rPr>
          <w:b/>
          <w:bCs/>
          <w:szCs w:val="18"/>
        </w:rPr>
        <w:t>3. Neħħi t-tokka tal-labra (ara Figura 3):</w:t>
      </w:r>
    </w:p>
    <w:p w14:paraId="27BB8A39" w14:textId="77777777" w:rsidR="00D03797" w:rsidRPr="006B253B" w:rsidRDefault="00D03797" w:rsidP="00D03797">
      <w:pPr>
        <w:numPr>
          <w:ilvl w:val="0"/>
          <w:numId w:val="18"/>
        </w:numPr>
        <w:tabs>
          <w:tab w:val="left" w:pos="567"/>
        </w:tabs>
      </w:pPr>
      <w:r w:rsidRPr="006B253B">
        <w:t xml:space="preserve">It-tokka tal-labra </w:t>
      </w:r>
      <w:r w:rsidRPr="006B253B">
        <w:rPr>
          <w:b/>
        </w:rPr>
        <w:t>m’għandiex</w:t>
      </w:r>
      <w:r w:rsidRPr="006B253B">
        <w:t xml:space="preserve"> titneħħa qabel inti tkun lest/a li tinjetta d-doża</w:t>
      </w:r>
    </w:p>
    <w:p w14:paraId="60B27828" w14:textId="77777777" w:rsidR="00D03797" w:rsidRPr="006B253B" w:rsidRDefault="00D03797" w:rsidP="00D03797">
      <w:pPr>
        <w:numPr>
          <w:ilvl w:val="0"/>
          <w:numId w:val="18"/>
        </w:numPr>
        <w:tabs>
          <w:tab w:val="left" w:pos="567"/>
        </w:tabs>
      </w:pPr>
      <w:r w:rsidRPr="006B253B">
        <w:t>Iġbor is-siringa mimlija għal-lest, żomm it-tubu tas-siringa f’id waħda</w:t>
      </w:r>
    </w:p>
    <w:p w14:paraId="39B8935D" w14:textId="77777777" w:rsidR="00D03797" w:rsidRPr="006B253B" w:rsidRDefault="00D03797" w:rsidP="00D03797">
      <w:pPr>
        <w:numPr>
          <w:ilvl w:val="0"/>
          <w:numId w:val="18"/>
        </w:numPr>
        <w:tabs>
          <w:tab w:val="left" w:pos="567"/>
        </w:tabs>
        <w:rPr>
          <w:szCs w:val="22"/>
        </w:rPr>
      </w:pPr>
      <w:r w:rsidRPr="006B253B">
        <w:t>Iġbed it-tokka tal-labra dritt ’il barra u armiha. Tmissx il-planġer waqt li tkun qed tagħmel dan</w:t>
      </w:r>
    </w:p>
    <w:p w14:paraId="78FA21C9" w14:textId="77777777" w:rsidR="00D03797" w:rsidRPr="006B253B" w:rsidRDefault="00D03797" w:rsidP="00D03797">
      <w:pPr>
        <w:keepNext/>
        <w:jc w:val="center"/>
      </w:pPr>
      <w:r w:rsidRPr="006B253B">
        <w:rPr>
          <w:noProof/>
          <w:lang w:val="en-IN" w:eastAsia="en-IN"/>
        </w:rPr>
        <w:drawing>
          <wp:anchor distT="0" distB="0" distL="0" distR="0" simplePos="0" relativeHeight="251665408" behindDoc="1" locked="0" layoutInCell="1" allowOverlap="1" wp14:anchorId="125D75BF" wp14:editId="267ACF5E">
            <wp:simplePos x="0" y="0"/>
            <wp:positionH relativeFrom="page">
              <wp:posOffset>2475733</wp:posOffset>
            </wp:positionH>
            <wp:positionV relativeFrom="paragraph">
              <wp:posOffset>163603</wp:posOffset>
            </wp:positionV>
            <wp:extent cx="2472513" cy="2200275"/>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1" cstate="print"/>
                    <a:stretch>
                      <a:fillRect/>
                    </a:stretch>
                  </pic:blipFill>
                  <pic:spPr>
                    <a:xfrm>
                      <a:off x="0" y="0"/>
                      <a:ext cx="2472513" cy="2200275"/>
                    </a:xfrm>
                    <a:prstGeom prst="rect">
                      <a:avLst/>
                    </a:prstGeom>
                  </pic:spPr>
                </pic:pic>
              </a:graphicData>
            </a:graphic>
          </wp:anchor>
        </w:drawing>
      </w:r>
    </w:p>
    <w:p w14:paraId="2EEF1568" w14:textId="77777777" w:rsidR="00D03797" w:rsidRPr="006B253B" w:rsidRDefault="00D03797" w:rsidP="00D03797">
      <w:pPr>
        <w:jc w:val="center"/>
      </w:pPr>
      <w:r w:rsidRPr="006B253B">
        <w:t>Figura 3</w:t>
      </w:r>
    </w:p>
    <w:p w14:paraId="2514F426" w14:textId="77777777" w:rsidR="00D03797" w:rsidRPr="006B253B" w:rsidRDefault="00D03797" w:rsidP="00D03797"/>
    <w:p w14:paraId="2FE72694" w14:textId="77777777" w:rsidR="00D03797" w:rsidRPr="006B253B" w:rsidRDefault="00D03797" w:rsidP="00D03797">
      <w:pPr>
        <w:numPr>
          <w:ilvl w:val="0"/>
          <w:numId w:val="18"/>
        </w:numPr>
        <w:tabs>
          <w:tab w:val="left" w:pos="567"/>
        </w:tabs>
      </w:pPr>
      <w:r w:rsidRPr="006B253B">
        <w:t>Jista’ jkun li inti tinnota xi bużżieqa tal-arja fis-siringa mimlija għal-lest jew qatra likwidu fit-tarf tal-labra. Dawn it-tnejn huma normali u m’hemmx għalfejn jitneħħew.</w:t>
      </w:r>
    </w:p>
    <w:p w14:paraId="51BFCE43" w14:textId="77777777" w:rsidR="00D03797" w:rsidRPr="006B253B" w:rsidRDefault="00D03797" w:rsidP="00D03797">
      <w:pPr>
        <w:numPr>
          <w:ilvl w:val="0"/>
          <w:numId w:val="18"/>
        </w:numPr>
        <w:tabs>
          <w:tab w:val="left" w:pos="567"/>
        </w:tabs>
      </w:pPr>
      <w:r w:rsidRPr="006B253B">
        <w:t>Tmissx il-labra u tħalliha tmiss ma’ xejn</w:t>
      </w:r>
    </w:p>
    <w:p w14:paraId="4658B9A8" w14:textId="77777777" w:rsidR="00D03797" w:rsidRPr="006B253B" w:rsidRDefault="00D03797" w:rsidP="00D03797">
      <w:pPr>
        <w:numPr>
          <w:ilvl w:val="0"/>
          <w:numId w:val="18"/>
        </w:numPr>
        <w:tabs>
          <w:tab w:val="left" w:pos="567"/>
        </w:tabs>
      </w:pPr>
      <w:r w:rsidRPr="006B253B">
        <w:t>Tużax is-siringa mimlija għal-lest jekk taqagħlek mingħajr ma jkollha t-tokka f’postha. Jekk jiġri dan ikkuntattja lit-tabib jew lill-ispiżjar tiegħek.</w:t>
      </w:r>
    </w:p>
    <w:p w14:paraId="54D7294A" w14:textId="77777777" w:rsidR="00D03797" w:rsidRPr="006B253B" w:rsidRDefault="00D03797" w:rsidP="00D03797">
      <w:pPr>
        <w:numPr>
          <w:ilvl w:val="0"/>
          <w:numId w:val="18"/>
        </w:numPr>
        <w:tabs>
          <w:tab w:val="left" w:pos="567"/>
        </w:tabs>
      </w:pPr>
      <w:r w:rsidRPr="006B253B">
        <w:t>Injetta d-doża malli tneħħi t-tokka tal-labra</w:t>
      </w:r>
    </w:p>
    <w:p w14:paraId="5D57CBC1" w14:textId="77777777" w:rsidR="00D03797" w:rsidRPr="006B253B" w:rsidRDefault="00D03797" w:rsidP="00D03797"/>
    <w:bookmarkEnd w:id="277"/>
    <w:p w14:paraId="0C309D15" w14:textId="77777777" w:rsidR="00D03797" w:rsidRPr="006B253B" w:rsidRDefault="00D03797" w:rsidP="00D03797">
      <w:pPr>
        <w:keepNext/>
        <w:tabs>
          <w:tab w:val="clear" w:pos="567"/>
        </w:tabs>
        <w:autoSpaceDE w:val="0"/>
      </w:pPr>
      <w:r w:rsidRPr="006B253B">
        <w:rPr>
          <w:b/>
          <w:bCs/>
        </w:rPr>
        <w:t>4. Injetta d-doża:</w:t>
      </w:r>
    </w:p>
    <w:p w14:paraId="4006ECAB" w14:textId="77777777" w:rsidR="00D03797" w:rsidRPr="006B253B" w:rsidRDefault="00D03797" w:rsidP="00D03797">
      <w:pPr>
        <w:numPr>
          <w:ilvl w:val="0"/>
          <w:numId w:val="18"/>
        </w:numPr>
        <w:tabs>
          <w:tab w:val="left" w:pos="567"/>
        </w:tabs>
      </w:pPr>
      <w:r w:rsidRPr="006B253B">
        <w:t>Żomm is-siringa mimlija għal-lest b’id waħda bejn is-saba’ tan-nofs u l-werrej u poġġi s-saba’ l-kbirfuq ir-ras tal-planġer u uża l-id l-oħra biex toqros bil-mod il-ġilda nadifa bejn is-saba l-kbir u l-werrej. Tagħfashiex bis-saħħa.</w:t>
      </w:r>
    </w:p>
    <w:p w14:paraId="64B2453E" w14:textId="77777777" w:rsidR="00D03797" w:rsidRPr="006B253B" w:rsidRDefault="00D03797" w:rsidP="00D03797">
      <w:pPr>
        <w:numPr>
          <w:ilvl w:val="0"/>
          <w:numId w:val="18"/>
        </w:numPr>
        <w:tabs>
          <w:tab w:val="left" w:pos="567"/>
        </w:tabs>
        <w:rPr>
          <w:bCs/>
        </w:rPr>
      </w:pPr>
      <w:r w:rsidRPr="006B253B">
        <w:t>Tiġbidx il-planġer lura fi kwalunkwe ħin</w:t>
      </w:r>
    </w:p>
    <w:p w14:paraId="261755A9" w14:textId="77777777" w:rsidR="00D03797" w:rsidRPr="006B253B" w:rsidRDefault="00D03797" w:rsidP="00D03797">
      <w:pPr>
        <w:numPr>
          <w:ilvl w:val="0"/>
          <w:numId w:val="18"/>
        </w:numPr>
        <w:tabs>
          <w:tab w:val="left" w:pos="567"/>
        </w:tabs>
      </w:pPr>
      <w:r w:rsidRPr="006B253B">
        <w:rPr>
          <w:bCs/>
        </w:rPr>
        <w:t>B’daqqa waħda ħafifa, daħħal il-labra minn ġol-ġilda ’il ġewwa sakemm tista’ tasal (ara Figura 4)</w:t>
      </w:r>
    </w:p>
    <w:p w14:paraId="683DEAB7" w14:textId="77777777" w:rsidR="00D03797" w:rsidRPr="006B253B" w:rsidRDefault="00D03797" w:rsidP="00D03797">
      <w:pPr>
        <w:keepNext/>
      </w:pPr>
      <w:r w:rsidRPr="006B253B">
        <w:rPr>
          <w:noProof/>
          <w:lang w:val="en-IN" w:eastAsia="en-IN"/>
        </w:rPr>
        <w:drawing>
          <wp:anchor distT="0" distB="0" distL="0" distR="0" simplePos="0" relativeHeight="251666432" behindDoc="1" locked="0" layoutInCell="1" allowOverlap="1" wp14:anchorId="50721EB7" wp14:editId="45113CF4">
            <wp:simplePos x="0" y="0"/>
            <wp:positionH relativeFrom="page">
              <wp:posOffset>2665856</wp:posOffset>
            </wp:positionH>
            <wp:positionV relativeFrom="paragraph">
              <wp:posOffset>163195</wp:posOffset>
            </wp:positionV>
            <wp:extent cx="1996195" cy="1648205"/>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4" cstate="print"/>
                    <a:stretch>
                      <a:fillRect/>
                    </a:stretch>
                  </pic:blipFill>
                  <pic:spPr>
                    <a:xfrm>
                      <a:off x="0" y="0"/>
                      <a:ext cx="1996195" cy="1648205"/>
                    </a:xfrm>
                    <a:prstGeom prst="rect">
                      <a:avLst/>
                    </a:prstGeom>
                  </pic:spPr>
                </pic:pic>
              </a:graphicData>
            </a:graphic>
          </wp:anchor>
        </w:drawing>
      </w:r>
    </w:p>
    <w:p w14:paraId="2A6262C5" w14:textId="77777777" w:rsidR="00D03797" w:rsidRPr="006B253B" w:rsidRDefault="00D03797" w:rsidP="00D03797">
      <w:pPr>
        <w:jc w:val="center"/>
      </w:pPr>
      <w:r w:rsidRPr="006B253B">
        <w:t>Figura 4</w:t>
      </w:r>
    </w:p>
    <w:p w14:paraId="1B73F5D0" w14:textId="77777777" w:rsidR="00D03797" w:rsidRPr="006B253B" w:rsidRDefault="00D03797" w:rsidP="00D03797"/>
    <w:p w14:paraId="4AA9E2A9" w14:textId="77777777" w:rsidR="00D03797" w:rsidRPr="006B253B" w:rsidRDefault="00D03797" w:rsidP="00D03797">
      <w:pPr>
        <w:numPr>
          <w:ilvl w:val="0"/>
          <w:numId w:val="18"/>
        </w:numPr>
        <w:tabs>
          <w:tab w:val="left" w:pos="567"/>
        </w:tabs>
      </w:pPr>
      <w:r w:rsidRPr="006B253B">
        <w:t>Injetta il-mediċina kollha billi tagħfas il-planġer ’l isfel sakemm ir-ras tal-planġer tkun qiegħda bejn il-ġwienaħ li jipproteġu l-labra (ara Figura 5)</w:t>
      </w:r>
    </w:p>
    <w:p w14:paraId="72694CC7" w14:textId="77777777" w:rsidR="00D03797" w:rsidRPr="006B253B" w:rsidRDefault="00D03797" w:rsidP="00D03797">
      <w:r w:rsidRPr="006B253B">
        <w:rPr>
          <w:noProof/>
          <w:lang w:val="en-IN" w:eastAsia="en-IN"/>
        </w:rPr>
        <mc:AlternateContent>
          <mc:Choice Requires="wps">
            <w:drawing>
              <wp:anchor distT="45720" distB="45720" distL="114300" distR="114300" simplePos="0" relativeHeight="251693056" behindDoc="0" locked="0" layoutInCell="1" allowOverlap="1" wp14:anchorId="415C3AC0" wp14:editId="0A46B6FD">
                <wp:simplePos x="0" y="0"/>
                <wp:positionH relativeFrom="column">
                  <wp:posOffset>2124075</wp:posOffset>
                </wp:positionH>
                <wp:positionV relativeFrom="paragraph">
                  <wp:posOffset>149860</wp:posOffset>
                </wp:positionV>
                <wp:extent cx="1052513" cy="1404620"/>
                <wp:effectExtent l="0" t="0" r="0" b="0"/>
                <wp:wrapNone/>
                <wp:docPr id="1105592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3" cy="1404620"/>
                        </a:xfrm>
                        <a:prstGeom prst="rect">
                          <a:avLst/>
                        </a:prstGeom>
                        <a:solidFill>
                          <a:srgbClr val="FFFFFF"/>
                        </a:solidFill>
                        <a:ln w="9525">
                          <a:noFill/>
                          <a:miter lim="800000"/>
                          <a:headEnd/>
                          <a:tailEnd/>
                        </a:ln>
                      </wps:spPr>
                      <wps:txbx>
                        <w:txbxContent>
                          <w:p w14:paraId="79680C4E" w14:textId="77777777" w:rsidR="00D03797" w:rsidRDefault="00D03797" w:rsidP="00D03797">
                            <w:pPr>
                              <w:rPr>
                                <w:b/>
                                <w:bCs/>
                                <w:sz w:val="14"/>
                                <w:szCs w:val="14"/>
                              </w:rPr>
                            </w:pPr>
                            <w:r w:rsidRPr="00D81CB3">
                              <w:rPr>
                                <w:b/>
                                <w:bCs/>
                                <w:sz w:val="14"/>
                                <w:szCs w:val="14"/>
                              </w:rPr>
                              <w:t>ĠWEJNAĦ</w:t>
                            </w:r>
                          </w:p>
                          <w:p w14:paraId="27AD15AE" w14:textId="77777777" w:rsidR="00D03797" w:rsidRDefault="00D03797" w:rsidP="00D03797">
                            <w:pPr>
                              <w:rPr>
                                <w:b/>
                                <w:bCs/>
                                <w:sz w:val="14"/>
                                <w:szCs w:val="14"/>
                              </w:rPr>
                            </w:pPr>
                            <w:r w:rsidRPr="00D81CB3">
                              <w:rPr>
                                <w:b/>
                                <w:bCs/>
                                <w:sz w:val="14"/>
                                <w:szCs w:val="14"/>
                              </w:rPr>
                              <w:t>TAL-PROTEZZJONI</w:t>
                            </w:r>
                          </w:p>
                          <w:p w14:paraId="36258C1A" w14:textId="77777777" w:rsidR="00D03797" w:rsidRPr="00D81CB3" w:rsidRDefault="00D03797" w:rsidP="00D03797">
                            <w:pPr>
                              <w:rPr>
                                <w:b/>
                                <w:bCs/>
                                <w:sz w:val="14"/>
                                <w:szCs w:val="14"/>
                              </w:rPr>
                            </w:pPr>
                            <w:r w:rsidRPr="00D81CB3">
                              <w:rPr>
                                <w:b/>
                                <w:bCs/>
                                <w:sz w:val="14"/>
                                <w:szCs w:val="14"/>
                              </w:rPr>
                              <w:t>TAL-LABRA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15C3AC0" id="_x0000_s1045" type="#_x0000_t202" style="position:absolute;margin-left:167.25pt;margin-top:11.8pt;width:82.9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5dKQIAAC0EAAAOAAAAZHJzL2Uyb0RvYy54bWysU9uO2yAQfa/Uf0C8N75ssk2sOKtttqkq&#10;bS/Sbj+AYByjAkOBxE6/fgecpNH2raofEHhmDmfOHJZ3g1bkIJyXYGpaTHJKhOHQSLOr6Y/nzbs5&#10;JT4w0zAFRtT0KDy9W719s+xtJUroQDXCEQQxvuptTbsQbJVlnndCMz8BKwwGW3CaBTy6XdY41iO6&#10;VlmZ57dZD66xDrjwHv8+jEG6SvhtK3j41rZeBKJqitxCWl1at3HNVktW7RyzneQnGuwfWGgmDV56&#10;gXpggZG9k39BackdeGjDhIPOoG0lF6kH7KbIX3Xz1DErUi8ojrcXmfz/g+VfD98dkQ3Orshns0V5&#10;My8pMUzjrJ7FEMgHGEgZZeqtrzD7yWJ+GPA3lqSWvX0E/tMTA+uOmZ24dw76TrAGaRaxMrsqHXF8&#10;BNn2X6DBa9g+QAIaWqejhqgKQXQc1/EyokiFxyvzWTkrbijhGCum+fS2TEPMWHUut86HTwI0iZua&#10;OvRAgmeHRx8iHVadU+JtHpRsNlKpdHC77Vo5cmDol036Ugev0pQhfU0XSCUhG4j1yUpaBvSzkrqm&#10;8zx+o8OiHB9Nk1ICk2rcIxNlTvpESUZxwrAdxokszrpvoTmiYg5G/+J7w00H7jclPXq3pv7XnjlB&#10;ifpsUPVFMZ1Gs6fDdPYeJSLuOrK9jjDDEaqmgZJxuw7pgSQ97D1OZyOTbnGMI5MTZ/RkkvP0fqLp&#10;r88p688rX70AAAD//wMAUEsDBBQABgAIAAAAIQCRTG1g3wAAAAoBAAAPAAAAZHJzL2Rvd25yZXYu&#10;eG1sTI/BTsMwDIbvSLxDZCRuLGFtp6k0nSYmLhyQGEhwzBq3qUicKsm68vaEExxtf/r9/c1ucZbN&#10;GOLoScL9SgBD6rweaZDw/vZ0twUWkyKtrCeU8I0Rdu31VaNq7S/0ivMxDSyHUKyVBJPSVHMeO4NO&#10;xZWfkPKt98GplMcwcB3UJYc7y9dCbLhTI+UPRk34aLD7Op6dhA9nRn0IL5+9tvPhud9X0xImKW9v&#10;lv0DsIRL+oPhVz+rQ5udTv5MOjIroSjKKqMS1sUGWAYqIQpgp7woyy3wtuH/K7Q/AAAA//8DAFBL&#10;AQItABQABgAIAAAAIQC2gziS/gAAAOEBAAATAAAAAAAAAAAAAAAAAAAAAABbQ29udGVudF9UeXBl&#10;c10ueG1sUEsBAi0AFAAGAAgAAAAhADj9If/WAAAAlAEAAAsAAAAAAAAAAAAAAAAALwEAAF9yZWxz&#10;Ly5yZWxzUEsBAi0AFAAGAAgAAAAhAMq4/l0pAgAALQQAAA4AAAAAAAAAAAAAAAAALgIAAGRycy9l&#10;Mm9Eb2MueG1sUEsBAi0AFAAGAAgAAAAhAJFMbWDfAAAACgEAAA8AAAAAAAAAAAAAAAAAgwQAAGRy&#10;cy9kb3ducmV2LnhtbFBLBQYAAAAABAAEAPMAAACPBQAAAAA=&#10;" stroked="f">
                <v:textbox style="mso-fit-shape-to-text:t">
                  <w:txbxContent>
                    <w:p w14:paraId="79680C4E" w14:textId="77777777" w:rsidR="00D03797" w:rsidRDefault="00D03797" w:rsidP="00D03797">
                      <w:pPr>
                        <w:rPr>
                          <w:b/>
                          <w:bCs/>
                          <w:sz w:val="14"/>
                          <w:szCs w:val="14"/>
                        </w:rPr>
                      </w:pPr>
                      <w:r w:rsidRPr="00D81CB3">
                        <w:rPr>
                          <w:b/>
                          <w:bCs/>
                          <w:sz w:val="14"/>
                          <w:szCs w:val="14"/>
                        </w:rPr>
                        <w:t>ĠWEJNAĦ</w:t>
                      </w:r>
                    </w:p>
                    <w:p w14:paraId="27AD15AE" w14:textId="77777777" w:rsidR="00D03797" w:rsidRDefault="00D03797" w:rsidP="00D03797">
                      <w:pPr>
                        <w:rPr>
                          <w:b/>
                          <w:bCs/>
                          <w:sz w:val="14"/>
                          <w:szCs w:val="14"/>
                        </w:rPr>
                      </w:pPr>
                      <w:r w:rsidRPr="00D81CB3">
                        <w:rPr>
                          <w:b/>
                          <w:bCs/>
                          <w:sz w:val="14"/>
                          <w:szCs w:val="14"/>
                        </w:rPr>
                        <w:t>TAL-PROTEZZJONI</w:t>
                      </w:r>
                    </w:p>
                    <w:p w14:paraId="36258C1A" w14:textId="77777777" w:rsidR="00D03797" w:rsidRPr="00D81CB3" w:rsidRDefault="00D03797" w:rsidP="00D03797">
                      <w:pPr>
                        <w:rPr>
                          <w:b/>
                          <w:bCs/>
                          <w:sz w:val="14"/>
                          <w:szCs w:val="14"/>
                        </w:rPr>
                      </w:pPr>
                      <w:r w:rsidRPr="00D81CB3">
                        <w:rPr>
                          <w:b/>
                          <w:bCs/>
                          <w:sz w:val="14"/>
                          <w:szCs w:val="14"/>
                        </w:rPr>
                        <w:t>TAL-LABRA</w:t>
                      </w:r>
                    </w:p>
                  </w:txbxContent>
                </v:textbox>
              </v:shape>
            </w:pict>
          </mc:Fallback>
        </mc:AlternateContent>
      </w:r>
    </w:p>
    <w:p w14:paraId="4CB350E6" w14:textId="77777777" w:rsidR="00D03797" w:rsidRPr="006B253B" w:rsidRDefault="00D03797" w:rsidP="00D03797">
      <w:pPr>
        <w:keepNext/>
        <w:jc w:val="center"/>
      </w:pPr>
      <w:r w:rsidRPr="006B253B">
        <w:rPr>
          <w:noProof/>
          <w:lang w:val="en-IN" w:eastAsia="en-IN"/>
        </w:rPr>
        <w:drawing>
          <wp:anchor distT="0" distB="0" distL="0" distR="0" simplePos="0" relativeHeight="251692032" behindDoc="1" locked="0" layoutInCell="1" allowOverlap="1" wp14:anchorId="55E6B637" wp14:editId="0EE93F90">
            <wp:simplePos x="0" y="0"/>
            <wp:positionH relativeFrom="page">
              <wp:posOffset>2883139</wp:posOffset>
            </wp:positionH>
            <wp:positionV relativeFrom="paragraph">
              <wp:posOffset>162560</wp:posOffset>
            </wp:positionV>
            <wp:extent cx="1685899" cy="1785747"/>
            <wp:effectExtent l="0" t="0" r="0" b="0"/>
            <wp:wrapTopAndBottom/>
            <wp:docPr id="1539058796"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5" cstate="print"/>
                    <a:stretch>
                      <a:fillRect/>
                    </a:stretch>
                  </pic:blipFill>
                  <pic:spPr>
                    <a:xfrm>
                      <a:off x="0" y="0"/>
                      <a:ext cx="1685899" cy="1785747"/>
                    </a:xfrm>
                    <a:prstGeom prst="rect">
                      <a:avLst/>
                    </a:prstGeom>
                  </pic:spPr>
                </pic:pic>
              </a:graphicData>
            </a:graphic>
          </wp:anchor>
        </w:drawing>
      </w:r>
    </w:p>
    <w:p w14:paraId="163362E5" w14:textId="77777777" w:rsidR="00D03797" w:rsidRPr="006B253B" w:rsidRDefault="00D03797" w:rsidP="00D03797">
      <w:pPr>
        <w:jc w:val="center"/>
      </w:pPr>
      <w:r w:rsidRPr="006B253B">
        <w:t>Figura 5</w:t>
      </w:r>
    </w:p>
    <w:p w14:paraId="4C65AEC7" w14:textId="77777777" w:rsidR="00D03797" w:rsidRPr="006B253B" w:rsidRDefault="00D03797" w:rsidP="00D03797"/>
    <w:p w14:paraId="73EEDBFC" w14:textId="77777777" w:rsidR="00D03797" w:rsidRPr="006B253B" w:rsidRDefault="00D03797" w:rsidP="00D03797">
      <w:pPr>
        <w:numPr>
          <w:ilvl w:val="0"/>
          <w:numId w:val="18"/>
        </w:numPr>
        <w:tabs>
          <w:tab w:val="left" w:pos="567"/>
        </w:tabs>
      </w:pPr>
      <w:r w:rsidRPr="006B253B">
        <w:rPr>
          <w:bCs/>
        </w:rPr>
        <w:t>Meta l-planġer jingħafas ’l isfel kemm jista’ jkun, kompli agħfas ir-ras tal-planġer, oħroġ il-labra ’l barra u erħi l-ġilda (ara Figura 6)</w:t>
      </w:r>
    </w:p>
    <w:p w14:paraId="2D7A4EA1" w14:textId="77777777" w:rsidR="00D03797" w:rsidRPr="006B253B" w:rsidRDefault="00D03797" w:rsidP="00D03797">
      <w:pPr>
        <w:keepNext/>
        <w:jc w:val="center"/>
      </w:pPr>
      <w:r w:rsidRPr="006B253B">
        <w:rPr>
          <w:noProof/>
          <w:lang w:val="en-IN" w:eastAsia="en-IN"/>
        </w:rPr>
        <w:drawing>
          <wp:anchor distT="0" distB="0" distL="0" distR="0" simplePos="0" relativeHeight="251667456" behindDoc="1" locked="0" layoutInCell="1" allowOverlap="1" wp14:anchorId="25383A27" wp14:editId="791B9E8A">
            <wp:simplePos x="0" y="0"/>
            <wp:positionH relativeFrom="page">
              <wp:posOffset>2756390</wp:posOffset>
            </wp:positionH>
            <wp:positionV relativeFrom="paragraph">
              <wp:posOffset>162560</wp:posOffset>
            </wp:positionV>
            <wp:extent cx="1960200" cy="1404842"/>
            <wp:effectExtent l="0" t="0" r="0" b="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6" cstate="print"/>
                    <a:stretch>
                      <a:fillRect/>
                    </a:stretch>
                  </pic:blipFill>
                  <pic:spPr>
                    <a:xfrm>
                      <a:off x="0" y="0"/>
                      <a:ext cx="1960200" cy="1404842"/>
                    </a:xfrm>
                    <a:prstGeom prst="rect">
                      <a:avLst/>
                    </a:prstGeom>
                  </pic:spPr>
                </pic:pic>
              </a:graphicData>
            </a:graphic>
          </wp:anchor>
        </w:drawing>
      </w:r>
    </w:p>
    <w:p w14:paraId="48274889" w14:textId="77777777" w:rsidR="00D03797" w:rsidRPr="006B253B" w:rsidRDefault="00D03797" w:rsidP="00D03797">
      <w:pPr>
        <w:jc w:val="center"/>
      </w:pPr>
      <w:r w:rsidRPr="006B253B">
        <w:t>Figura 6</w:t>
      </w:r>
    </w:p>
    <w:p w14:paraId="261685A4" w14:textId="77777777" w:rsidR="00D03797" w:rsidRPr="006B253B" w:rsidRDefault="00D03797" w:rsidP="00D03797"/>
    <w:p w14:paraId="49119E33" w14:textId="77777777" w:rsidR="00D03797" w:rsidRPr="006B253B" w:rsidRDefault="00D03797" w:rsidP="00D03797">
      <w:pPr>
        <w:numPr>
          <w:ilvl w:val="0"/>
          <w:numId w:val="18"/>
        </w:numPr>
        <w:tabs>
          <w:tab w:val="left" w:pos="567"/>
        </w:tabs>
      </w:pPr>
      <w:r w:rsidRPr="006B253B">
        <w:rPr>
          <w:bCs/>
        </w:rPr>
        <w:t>Bil-mod neħħi s-saba’ l-kbir minn fuq ir-ras tal-planġer biex tħalli s-siringa vojta timxi lura sakemm il-labra kollha titgħatta bil-protezzjoni tal-labra, kif muri permezz tal-Figura 7:</w:t>
      </w:r>
    </w:p>
    <w:p w14:paraId="43EED827" w14:textId="77777777" w:rsidR="00D03797" w:rsidRPr="006B253B" w:rsidRDefault="00D03797" w:rsidP="00D03797">
      <w:pPr>
        <w:keepNext/>
        <w:jc w:val="center"/>
      </w:pPr>
      <w:r w:rsidRPr="006B253B">
        <w:rPr>
          <w:noProof/>
          <w:lang w:val="en-IN" w:eastAsia="en-IN"/>
        </w:rPr>
        <w:drawing>
          <wp:anchor distT="0" distB="0" distL="0" distR="0" simplePos="0" relativeHeight="251668480" behindDoc="1" locked="0" layoutInCell="1" allowOverlap="1" wp14:anchorId="339E1310" wp14:editId="524E1B43">
            <wp:simplePos x="0" y="0"/>
            <wp:positionH relativeFrom="page">
              <wp:posOffset>2285566</wp:posOffset>
            </wp:positionH>
            <wp:positionV relativeFrom="paragraph">
              <wp:posOffset>162560</wp:posOffset>
            </wp:positionV>
            <wp:extent cx="2801171" cy="1336167"/>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7" cstate="print"/>
                    <a:stretch>
                      <a:fillRect/>
                    </a:stretch>
                  </pic:blipFill>
                  <pic:spPr>
                    <a:xfrm>
                      <a:off x="0" y="0"/>
                      <a:ext cx="2801171" cy="1336167"/>
                    </a:xfrm>
                    <a:prstGeom prst="rect">
                      <a:avLst/>
                    </a:prstGeom>
                  </pic:spPr>
                </pic:pic>
              </a:graphicData>
            </a:graphic>
          </wp:anchor>
        </w:drawing>
      </w:r>
    </w:p>
    <w:p w14:paraId="3CE730E7" w14:textId="77777777" w:rsidR="00D03797" w:rsidRPr="006B253B" w:rsidRDefault="00D03797" w:rsidP="00D03797">
      <w:pPr>
        <w:jc w:val="center"/>
      </w:pPr>
      <w:r w:rsidRPr="006B253B">
        <w:t>Figura 7</w:t>
      </w:r>
    </w:p>
    <w:p w14:paraId="0C4BD481" w14:textId="77777777" w:rsidR="00D03797" w:rsidRPr="006B253B" w:rsidRDefault="00D03797" w:rsidP="00D03797"/>
    <w:p w14:paraId="54241062" w14:textId="77777777" w:rsidR="00D03797" w:rsidRPr="006B253B" w:rsidRDefault="00D03797" w:rsidP="00D03797">
      <w:pPr>
        <w:keepNext/>
      </w:pPr>
      <w:r w:rsidRPr="006B253B">
        <w:rPr>
          <w:b/>
        </w:rPr>
        <w:t>5. Wara l-injezzjoni:</w:t>
      </w:r>
    </w:p>
    <w:p w14:paraId="0695704C" w14:textId="77777777" w:rsidR="00D03797" w:rsidRPr="006B253B" w:rsidRDefault="00D03797" w:rsidP="00D03797">
      <w:pPr>
        <w:numPr>
          <w:ilvl w:val="0"/>
          <w:numId w:val="18"/>
        </w:numPr>
        <w:tabs>
          <w:tab w:val="left" w:pos="567"/>
        </w:tabs>
      </w:pPr>
      <w:r w:rsidRPr="006B253B">
        <w:t>Agħfas garża mxarrba bl-antisettiku fuq il-post tal-injezzjoni għal ftit sekondi wara l-injezzjoni.</w:t>
      </w:r>
    </w:p>
    <w:p w14:paraId="2E01CE48" w14:textId="77777777" w:rsidR="00D03797" w:rsidRPr="006B253B" w:rsidRDefault="00D03797" w:rsidP="00D03797">
      <w:pPr>
        <w:numPr>
          <w:ilvl w:val="0"/>
          <w:numId w:val="18"/>
        </w:numPr>
        <w:tabs>
          <w:tab w:val="left" w:pos="567"/>
        </w:tabs>
      </w:pPr>
      <w:r w:rsidRPr="006B253B">
        <w:t>Jista’ jkun hemm xi ftit demm jew likwidu fis-sit tal-injezzjoni. Dan huwa normali.</w:t>
      </w:r>
    </w:p>
    <w:p w14:paraId="16535C40" w14:textId="77777777" w:rsidR="00D03797" w:rsidRPr="006B253B" w:rsidRDefault="00D03797" w:rsidP="00D03797">
      <w:pPr>
        <w:numPr>
          <w:ilvl w:val="0"/>
          <w:numId w:val="18"/>
        </w:numPr>
        <w:tabs>
          <w:tab w:val="left" w:pos="567"/>
        </w:tabs>
      </w:pPr>
      <w:r w:rsidRPr="006B253B">
        <w:t>Tista’ tagħfas it-tajjara jew il-garża fuq il-post tal-injezzjoni u żżommha magħfusa għal 10 sekondi.</w:t>
      </w:r>
    </w:p>
    <w:p w14:paraId="1706D0A7" w14:textId="77777777" w:rsidR="00D03797" w:rsidRPr="006B253B" w:rsidRDefault="00D03797" w:rsidP="00D03797">
      <w:pPr>
        <w:numPr>
          <w:ilvl w:val="0"/>
          <w:numId w:val="18"/>
        </w:numPr>
        <w:tabs>
          <w:tab w:val="left" w:pos="567"/>
        </w:tabs>
      </w:pPr>
      <w:r w:rsidRPr="006B253B">
        <w:t>Togħrokx il-ġilda fis-sit tal-injezzjoni. Inti tista’ tgħatti il-post tal-injezzjoni bi stikka żgħira, jekk ikun hemm bżonn.</w:t>
      </w:r>
    </w:p>
    <w:p w14:paraId="7B7F627E" w14:textId="77777777" w:rsidR="00D03797" w:rsidRPr="006B253B" w:rsidRDefault="00D03797" w:rsidP="00D03797"/>
    <w:p w14:paraId="60F27515" w14:textId="77777777" w:rsidR="00D03797" w:rsidRPr="006B253B" w:rsidRDefault="00D03797" w:rsidP="00D03797">
      <w:pPr>
        <w:keepNext/>
      </w:pPr>
      <w:r w:rsidRPr="006B253B">
        <w:rPr>
          <w:b/>
        </w:rPr>
        <w:t>6. Rimi:</w:t>
      </w:r>
    </w:p>
    <w:p w14:paraId="50828377" w14:textId="77777777" w:rsidR="00D03797" w:rsidRPr="006B253B" w:rsidRDefault="00D03797" w:rsidP="00D03797">
      <w:pPr>
        <w:numPr>
          <w:ilvl w:val="0"/>
          <w:numId w:val="18"/>
        </w:numPr>
        <w:tabs>
          <w:tab w:val="left" w:pos="567"/>
        </w:tabs>
        <w:autoSpaceDE w:val="0"/>
      </w:pPr>
      <w:r w:rsidRPr="006B253B">
        <w:t>Siringi użati għandhom jitpoġġew f’kontenitur li ma jittaqqabx, bħal kontenitur apposta għal oġġetti li għandhom xifer jew ponta. Qatt terġa’ tuża siringa mill-ġdid, għas-sigurtà u s-saħħa tiegħek, u s-sigurtà ta’ ħaddiehor. Armi l-kontenitur apposta għal oġġetti li għandhom xifer jew ponta skont il-liġijiet lokali</w:t>
      </w:r>
    </w:p>
    <w:p w14:paraId="39FA4818" w14:textId="77777777" w:rsidR="00D03797" w:rsidRPr="006B253B" w:rsidRDefault="00D03797" w:rsidP="00D03797">
      <w:pPr>
        <w:numPr>
          <w:ilvl w:val="0"/>
          <w:numId w:val="18"/>
        </w:numPr>
        <w:tabs>
          <w:tab w:val="left" w:pos="567"/>
        </w:tabs>
        <w:autoSpaceDE w:val="0"/>
      </w:pPr>
      <w:r w:rsidRPr="006B253B">
        <w:t>Gareż antisettiċi u provvisti oħra jistgħu jintremew mal-iskart.</w:t>
      </w:r>
    </w:p>
    <w:p w14:paraId="51AC8EB8" w14:textId="77777777" w:rsidR="00D03797" w:rsidRPr="006B253B" w:rsidRDefault="00D03797" w:rsidP="00D03797"/>
    <w:p w14:paraId="63EC060D" w14:textId="77777777" w:rsidR="00D03797" w:rsidRPr="006B253B" w:rsidRDefault="00D03797" w:rsidP="00D03797">
      <w:pPr>
        <w:keepNext/>
        <w:tabs>
          <w:tab w:val="clear" w:pos="567"/>
        </w:tabs>
        <w:jc w:val="center"/>
      </w:pPr>
      <w:r w:rsidRPr="006B253B">
        <w:rPr>
          <w:b/>
          <w:noProof/>
          <w:lang w:val="en-IN" w:eastAsia="en-IN"/>
        </w:rPr>
        <w:drawing>
          <wp:inline distT="0" distB="0" distL="0" distR="0" wp14:anchorId="1978BA00" wp14:editId="4784519D">
            <wp:extent cx="1133475" cy="3057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3475" cy="3057525"/>
                    </a:xfrm>
                    <a:prstGeom prst="rect">
                      <a:avLst/>
                    </a:prstGeom>
                    <a:solidFill>
                      <a:srgbClr val="FFFFFF"/>
                    </a:solidFill>
                    <a:ln>
                      <a:noFill/>
                    </a:ln>
                  </pic:spPr>
                </pic:pic>
              </a:graphicData>
            </a:graphic>
          </wp:inline>
        </w:drawing>
      </w:r>
    </w:p>
    <w:p w14:paraId="70B11F6C" w14:textId="77777777" w:rsidR="00D03797" w:rsidRPr="006B253B" w:rsidRDefault="00D03797" w:rsidP="00D03797">
      <w:pPr>
        <w:jc w:val="center"/>
      </w:pPr>
      <w:r w:rsidRPr="006B253B">
        <w:t>Figura 8</w:t>
      </w:r>
    </w:p>
    <w:p w14:paraId="560F785B" w14:textId="77777777" w:rsidR="00D03797" w:rsidRPr="006B253B" w:rsidRDefault="00D03797" w:rsidP="00D03797">
      <w:pPr>
        <w:jc w:val="center"/>
      </w:pPr>
      <w:r w:rsidRPr="006B253B">
        <w:t xml:space="preserve"> </w:t>
      </w:r>
    </w:p>
    <w:p w14:paraId="71642A9C" w14:textId="5CB4A814" w:rsidR="00A852AF" w:rsidRPr="006B253B" w:rsidRDefault="00A852AF" w:rsidP="002F7256"/>
    <w:sectPr w:rsidR="00A852AF" w:rsidRPr="006B253B" w:rsidSect="00EF6D4B">
      <w:footerReference w:type="default" r:id="rId33"/>
      <w:footerReference w:type="first" r:id="rId34"/>
      <w:pgSz w:w="11906" w:h="16838" w:code="9"/>
      <w:pgMar w:top="1138" w:right="1411" w:bottom="1138" w:left="1411" w:header="734" w:footer="734"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2A8B7" w14:textId="77777777" w:rsidR="00100B21" w:rsidRDefault="00100B21">
      <w:r>
        <w:separator/>
      </w:r>
    </w:p>
  </w:endnote>
  <w:endnote w:type="continuationSeparator" w:id="0">
    <w:p w14:paraId="18A24C29" w14:textId="77777777" w:rsidR="00100B21" w:rsidRDefault="0010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D1FE" w14:textId="1B1140F9" w:rsidR="00177D08" w:rsidRPr="00171999" w:rsidRDefault="00177D08">
    <w:pPr>
      <w:tabs>
        <w:tab w:val="right" w:pos="8931"/>
      </w:tabs>
      <w:ind w:right="96"/>
      <w:jc w:val="center"/>
      <w:rPr>
        <w:rFonts w:ascii="Arial" w:hAnsi="Arial" w:cs="Arial"/>
        <w:sz w:val="16"/>
        <w:szCs w:val="16"/>
      </w:rPr>
    </w:pPr>
    <w:r w:rsidRPr="00171999">
      <w:rPr>
        <w:rStyle w:val="PageNumber"/>
        <w:rFonts w:ascii="Arial" w:hAnsi="Arial" w:cs="Arial"/>
        <w:sz w:val="16"/>
        <w:szCs w:val="16"/>
      </w:rPr>
      <w:fldChar w:fldCharType="begin"/>
    </w:r>
    <w:r w:rsidRPr="00171999">
      <w:rPr>
        <w:rStyle w:val="PageNumber"/>
        <w:rFonts w:ascii="Arial" w:hAnsi="Arial" w:cs="Arial"/>
        <w:sz w:val="16"/>
        <w:szCs w:val="16"/>
      </w:rPr>
      <w:instrText xml:space="preserve"> PAGE </w:instrText>
    </w:r>
    <w:r w:rsidRPr="00171999">
      <w:rPr>
        <w:rStyle w:val="PageNumber"/>
        <w:rFonts w:ascii="Arial" w:hAnsi="Arial" w:cs="Arial"/>
        <w:sz w:val="16"/>
        <w:szCs w:val="16"/>
      </w:rPr>
      <w:fldChar w:fldCharType="separate"/>
    </w:r>
    <w:r w:rsidR="00217B71">
      <w:rPr>
        <w:rStyle w:val="PageNumber"/>
        <w:rFonts w:ascii="Arial" w:hAnsi="Arial" w:cs="Arial"/>
        <w:noProof/>
        <w:sz w:val="16"/>
        <w:szCs w:val="16"/>
      </w:rPr>
      <w:t>25</w:t>
    </w:r>
    <w:r w:rsidRPr="00171999">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8452" w14:textId="57503315" w:rsidR="00177D08" w:rsidRPr="00171999" w:rsidRDefault="00177D08">
    <w:pPr>
      <w:tabs>
        <w:tab w:val="right" w:pos="8931"/>
      </w:tabs>
      <w:ind w:right="96"/>
      <w:jc w:val="center"/>
      <w:rPr>
        <w:rFonts w:ascii="Arial" w:hAnsi="Arial" w:cs="Arial"/>
        <w:sz w:val="16"/>
        <w:szCs w:val="16"/>
      </w:rPr>
    </w:pPr>
    <w:r w:rsidRPr="00171999">
      <w:rPr>
        <w:rStyle w:val="PageNumber"/>
        <w:rFonts w:ascii="Arial" w:hAnsi="Arial" w:cs="Arial"/>
        <w:sz w:val="16"/>
        <w:szCs w:val="16"/>
      </w:rPr>
      <w:fldChar w:fldCharType="begin"/>
    </w:r>
    <w:r w:rsidRPr="00171999">
      <w:rPr>
        <w:rStyle w:val="PageNumber"/>
        <w:rFonts w:ascii="Arial" w:hAnsi="Arial" w:cs="Arial"/>
        <w:sz w:val="16"/>
        <w:szCs w:val="16"/>
      </w:rPr>
      <w:instrText xml:space="preserve"> PAGE </w:instrText>
    </w:r>
    <w:r w:rsidRPr="00171999">
      <w:rPr>
        <w:rStyle w:val="PageNumber"/>
        <w:rFonts w:ascii="Arial" w:hAnsi="Arial" w:cs="Arial"/>
        <w:sz w:val="16"/>
        <w:szCs w:val="16"/>
      </w:rPr>
      <w:fldChar w:fldCharType="separate"/>
    </w:r>
    <w:r w:rsidR="00217B71">
      <w:rPr>
        <w:rStyle w:val="PageNumber"/>
        <w:rFonts w:ascii="Arial" w:hAnsi="Arial" w:cs="Arial"/>
        <w:noProof/>
        <w:sz w:val="16"/>
        <w:szCs w:val="16"/>
      </w:rPr>
      <w:t>1</w:t>
    </w:r>
    <w:r w:rsidRPr="00171999">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8F59B" w14:textId="77777777" w:rsidR="00100B21" w:rsidRDefault="00100B21">
      <w:r>
        <w:separator/>
      </w:r>
    </w:p>
  </w:footnote>
  <w:footnote w:type="continuationSeparator" w:id="0">
    <w:p w14:paraId="4473AB25" w14:textId="77777777" w:rsidR="00100B21" w:rsidRDefault="0010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5"/>
    <w:lvl w:ilvl="0">
      <w:start w:val="1"/>
      <w:numFmt w:val="decimal"/>
      <w:pStyle w:val="ListNumber2"/>
      <w:lvlText w:val="%1."/>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6">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7">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8">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pStyle w:val="ListNumber"/>
      <w:lvlText w:val="%1."/>
      <w:lvlJc w:val="left"/>
      <w:pPr>
        <w:tabs>
          <w:tab w:val="num" w:pos="360"/>
        </w:tabs>
        <w:ind w:left="360" w:hanging="360"/>
      </w:pPr>
      <w:rPr>
        <w:rFonts w:ascii="Symbol" w:hAnsi="Symbol" w:cs="Symbol" w:hint="default"/>
      </w:rPr>
    </w:lvl>
  </w:abstractNum>
  <w:abstractNum w:abstractNumId="1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360" w:hanging="360"/>
      </w:pPr>
      <w:rPr>
        <w:rFonts w:ascii="Times New Roman" w:hAnsi="Times New Roman" w:cs="Symbol" w:hint="default"/>
      </w:rPr>
    </w:lvl>
  </w:abstractNum>
  <w:abstractNum w:abstractNumId="12">
    <w:nsid w:val="0000000D"/>
    <w:multiLevelType w:val="singleLevel"/>
    <w:tmpl w:val="0000000D"/>
    <w:name w:val="WW8Num13"/>
    <w:lvl w:ilvl="0">
      <w:start w:val="1"/>
      <w:numFmt w:val="bullet"/>
      <w:pStyle w:val="BulletIndent3"/>
      <w:lvlText w:val=""/>
      <w:lvlJc w:val="left"/>
      <w:pPr>
        <w:tabs>
          <w:tab w:val="num" w:pos="936"/>
        </w:tabs>
        <w:ind w:left="288" w:firstLine="288"/>
      </w:pPr>
      <w:rPr>
        <w:rFonts w:ascii="Symbol" w:hAnsi="Symbol" w:cs="Symbol" w:hint="default"/>
        <w:b w:val="0"/>
        <w:i w:val="0"/>
        <w:sz w:val="28"/>
        <w:u w:val="none"/>
      </w:rPr>
    </w:lvl>
  </w:abstractNum>
  <w:abstractNum w:abstractNumId="13">
    <w:nsid w:val="0000000E"/>
    <w:multiLevelType w:val="singleLevel"/>
    <w:tmpl w:val="0000000E"/>
    <w:name w:val="WW8Num14"/>
    <w:lvl w:ilvl="0">
      <w:start w:val="1"/>
      <w:numFmt w:val="bullet"/>
      <w:pStyle w:val="BulletIndent1"/>
      <w:lvlText w:val=""/>
      <w:lvlJc w:val="left"/>
      <w:pPr>
        <w:tabs>
          <w:tab w:val="num" w:pos="360"/>
        </w:tabs>
        <w:ind w:left="288" w:hanging="288"/>
      </w:pPr>
      <w:rPr>
        <w:rFonts w:ascii="Symbol" w:hAnsi="Symbol" w:hint="default"/>
      </w:r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134"/>
        </w:tabs>
        <w:ind w:left="1134" w:hanging="567"/>
      </w:pPr>
      <w:rPr>
        <w:rFonts w:ascii="Times New Roman" w:hAnsi="Times New Roman"/>
      </w:rPr>
    </w:lvl>
    <w:lvl w:ilvl="2">
      <w:start w:val="1"/>
      <w:numFmt w:val="bullet"/>
      <w:lvlText w:val="o"/>
      <w:lvlJc w:val="left"/>
      <w:pPr>
        <w:tabs>
          <w:tab w:val="num" w:pos="1800"/>
        </w:tabs>
        <w:ind w:left="1800" w:hanging="360"/>
      </w:pPr>
      <w:rPr>
        <w:rFonts w:ascii="Courier New" w:hAnsi="Courier New"/>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5">
    <w:nsid w:val="00000010"/>
    <w:multiLevelType w:val="multilevel"/>
    <w:tmpl w:val="00000010"/>
    <w:name w:val="WW8Num16"/>
    <w:lvl w:ilvl="0">
      <w:start w:val="1"/>
      <w:numFmt w:val="upperRoman"/>
      <w:pStyle w:val="AHeader1"/>
      <w:lvlText w:val="%1"/>
      <w:lvlJc w:val="left"/>
      <w:pPr>
        <w:tabs>
          <w:tab w:val="num" w:pos="720"/>
        </w:tabs>
        <w:ind w:left="284" w:hanging="284"/>
      </w:pPr>
      <w:rPr>
        <w:rFonts w:hint="default"/>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Symbol" w:hAnsi="Symbol" w:hint="default"/>
        <w:szCs w:val="22"/>
        <w:lang w:val="en-GB"/>
      </w:rPr>
    </w:lvl>
  </w:abstractNum>
  <w:abstractNum w:abstractNumId="17">
    <w:nsid w:val="00000012"/>
    <w:multiLevelType w:val="singleLevel"/>
    <w:tmpl w:val="00000012"/>
    <w:name w:val="WW8Num18"/>
    <w:lvl w:ilvl="0">
      <w:start w:val="1"/>
      <w:numFmt w:val="bullet"/>
      <w:lvlText w:val=""/>
      <w:lvlJc w:val="left"/>
      <w:pPr>
        <w:tabs>
          <w:tab w:val="num" w:pos="567"/>
        </w:tabs>
        <w:ind w:left="567" w:hanging="567"/>
      </w:pPr>
      <w:rPr>
        <w:rFonts w:ascii="Symbol" w:hAnsi="Symbol" w:cs="Symbol" w:hint="default"/>
        <w:szCs w:val="22"/>
        <w:shd w:val="clear" w:color="auto" w:fill="auto"/>
        <w:lang w:val="nl-BE"/>
      </w:rPr>
    </w:lvl>
  </w:abstractNum>
  <w:abstractNum w:abstractNumId="18">
    <w:nsid w:val="00000013"/>
    <w:multiLevelType w:val="singleLevel"/>
    <w:tmpl w:val="00000013"/>
    <w:name w:val="WW8Num19"/>
    <w:lvl w:ilvl="0">
      <w:start w:val="1"/>
      <w:numFmt w:val="bullet"/>
      <w:pStyle w:val="BulletIndent2-"/>
      <w:lvlText w:val=""/>
      <w:lvlJc w:val="left"/>
      <w:pPr>
        <w:tabs>
          <w:tab w:val="num" w:pos="648"/>
        </w:tabs>
        <w:ind w:left="288" w:firstLine="0"/>
      </w:pPr>
      <w:rPr>
        <w:rFonts w:ascii="Symbol" w:hAnsi="Symbol" w:cs="Times New Roman" w:hint="default"/>
        <w:b/>
        <w:i w:val="0"/>
        <w:sz w:val="24"/>
      </w:rPr>
    </w:lvl>
  </w:abstractNum>
  <w:abstractNum w:abstractNumId="19">
    <w:nsid w:val="00000014"/>
    <w:multiLevelType w:val="singleLevel"/>
    <w:tmpl w:val="00000014"/>
    <w:name w:val="WW8Num20"/>
    <w:lvl w:ilvl="0">
      <w:start w:val="1"/>
      <w:numFmt w:val="bullet"/>
      <w:pStyle w:val="BulletIndent6"/>
      <w:lvlText w:val=""/>
      <w:lvlJc w:val="left"/>
      <w:pPr>
        <w:tabs>
          <w:tab w:val="num" w:pos="922"/>
        </w:tabs>
        <w:ind w:left="288" w:firstLine="274"/>
      </w:pPr>
      <w:rPr>
        <w:rFonts w:ascii="Symbol" w:hAnsi="Symbol" w:cs="Symbol" w:hint="default"/>
      </w:rPr>
    </w:lvl>
  </w:abstractNum>
  <w:abstractNum w:abstractNumId="20">
    <w:nsid w:val="00000015"/>
    <w:multiLevelType w:val="singleLevel"/>
    <w:tmpl w:val="00000015"/>
    <w:name w:val="WW8Num21"/>
    <w:lvl w:ilvl="0">
      <w:start w:val="1"/>
      <w:numFmt w:val="bullet"/>
      <w:pStyle w:val="BulletIndent4"/>
      <w:lvlText w:val=""/>
      <w:lvlJc w:val="left"/>
      <w:pPr>
        <w:tabs>
          <w:tab w:val="num" w:pos="360"/>
        </w:tabs>
        <w:ind w:left="360" w:hanging="360"/>
      </w:pPr>
      <w:rPr>
        <w:rFonts w:ascii="Symbol" w:hAnsi="Symbol" w:cs="Symbol" w:hint="default"/>
        <w:strike w:val="0"/>
        <w:dstrike w:val="0"/>
        <w:lang w:val="nl-BE"/>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hint="default"/>
        <w:lang w:val="nl-BE"/>
      </w:rPr>
    </w:lvl>
  </w:abstractNum>
  <w:abstractNum w:abstractNumId="22">
    <w:nsid w:val="00000017"/>
    <w:multiLevelType w:val="singleLevel"/>
    <w:tmpl w:val="00000017"/>
    <w:name w:val="WW8Num23"/>
    <w:lvl w:ilvl="0">
      <w:start w:val="1"/>
      <w:numFmt w:val="bullet"/>
      <w:pStyle w:val="ReferenceBullet"/>
      <w:lvlText w:val=""/>
      <w:lvlJc w:val="left"/>
      <w:pPr>
        <w:tabs>
          <w:tab w:val="num" w:pos="1224"/>
        </w:tabs>
        <w:ind w:left="1224" w:hanging="389"/>
      </w:pPr>
      <w:rPr>
        <w:rFonts w:ascii="Symbol" w:hAnsi="Symbol" w:cs="Symbol" w:hint="default"/>
      </w:rPr>
    </w:lvl>
  </w:abstractNum>
  <w:abstractNum w:abstractNumId="23">
    <w:nsid w:val="00000018"/>
    <w:multiLevelType w:val="singleLevel"/>
    <w:tmpl w:val="00000018"/>
    <w:name w:val="WW8Num24"/>
    <w:lvl w:ilvl="0">
      <w:start w:val="1"/>
      <w:numFmt w:val="bullet"/>
      <w:lvlText w:val="o"/>
      <w:lvlJc w:val="left"/>
      <w:pPr>
        <w:tabs>
          <w:tab w:val="num" w:pos="0"/>
        </w:tabs>
        <w:ind w:left="720" w:hanging="360"/>
      </w:pPr>
      <w:rPr>
        <w:rFonts w:ascii="Courier New" w:hAnsi="Courier New" w:cs="Symbol" w:hint="default"/>
      </w:rPr>
    </w:lvl>
  </w:abstractNum>
  <w:abstractNum w:abstractNumId="24">
    <w:nsid w:val="00000019"/>
    <w:multiLevelType w:val="singleLevel"/>
    <w:tmpl w:val="00000019"/>
    <w:name w:val="WW8Num25"/>
    <w:lvl w:ilvl="0">
      <w:start w:val="1"/>
      <w:numFmt w:val="bullet"/>
      <w:pStyle w:val="BulletIndent5-"/>
      <w:lvlText w:val=""/>
      <w:lvlJc w:val="left"/>
      <w:pPr>
        <w:tabs>
          <w:tab w:val="num" w:pos="1570"/>
        </w:tabs>
        <w:ind w:left="360" w:firstLine="850"/>
      </w:pPr>
      <w:rPr>
        <w:rFonts w:ascii="Symbol" w:hAnsi="Symbol" w:cs="Symbol" w:hint="default"/>
        <w:szCs w:val="22"/>
        <w:shd w:val="clear" w:color="auto" w:fill="auto"/>
        <w:lang w:val="nl-BE"/>
      </w:rPr>
    </w:lvl>
  </w:abstractNum>
  <w:abstractNum w:abstractNumId="25">
    <w:nsid w:val="0000001A"/>
    <w:multiLevelType w:val="singleLevel"/>
    <w:tmpl w:val="0000001A"/>
    <w:name w:val="WW8Num26"/>
    <w:lvl w:ilvl="0">
      <w:numFmt w:val="bullet"/>
      <w:lvlText w:val=""/>
      <w:lvlJc w:val="left"/>
      <w:pPr>
        <w:tabs>
          <w:tab w:val="num" w:pos="720"/>
        </w:tabs>
        <w:ind w:left="720" w:hanging="360"/>
      </w:pPr>
      <w:rPr>
        <w:rFonts w:ascii="Symbol" w:hAnsi="Symbol" w:cs="Symbol" w:hint="default"/>
      </w:rPr>
    </w:lvl>
  </w:abstractNum>
  <w:abstractNum w:abstractNumId="26">
    <w:nsid w:val="0000001B"/>
    <w:multiLevelType w:val="multilevel"/>
    <w:tmpl w:val="0000001B"/>
    <w:name w:val="WW8Num27"/>
    <w:lvl w:ilvl="0">
      <w:start w:val="1"/>
      <w:numFmt w:val="decimal"/>
      <w:pStyle w:val="Referenc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none"/>
      <w:pStyle w:val="Bullet"/>
      <w:suff w:val="nothing"/>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89C189A"/>
    <w:multiLevelType w:val="hybridMultilevel"/>
    <w:tmpl w:val="F2E6EB16"/>
    <w:lvl w:ilvl="0" w:tplc="C158E15C">
      <w:start w:val="1"/>
      <w:numFmt w:val="decimal"/>
      <w:lvlText w:val="%1."/>
      <w:lvlJc w:val="left"/>
      <w:pPr>
        <w:ind w:left="564" w:hanging="56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3963F9E"/>
    <w:multiLevelType w:val="hybridMultilevel"/>
    <w:tmpl w:val="B6602398"/>
    <w:lvl w:ilvl="0" w:tplc="766204AC">
      <w:start w:val="5"/>
      <w:numFmt w:val="decimal"/>
      <w:lvlText w:val="%1."/>
      <w:lvlJc w:val="left"/>
      <w:pPr>
        <w:ind w:left="564" w:hanging="56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nsid w:val="46365AEF"/>
    <w:multiLevelType w:val="hybridMultilevel"/>
    <w:tmpl w:val="0BE6F512"/>
    <w:lvl w:ilvl="0" w:tplc="2000000F">
      <w:start w:val="5"/>
      <w:numFmt w:val="decimal"/>
      <w:lvlText w:val="%1."/>
      <w:lvlJc w:val="left"/>
      <w:pPr>
        <w:ind w:left="360" w:hanging="360"/>
      </w:pPr>
      <w:rPr>
        <w:rFonts w:hint="default"/>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nsid w:val="65CD311C"/>
    <w:multiLevelType w:val="hybridMultilevel"/>
    <w:tmpl w:val="4DD453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6F9337D0"/>
    <w:multiLevelType w:val="hybridMultilevel"/>
    <w:tmpl w:val="135AB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32941"/>
    <w:multiLevelType w:val="hybridMultilevel"/>
    <w:tmpl w:val="CFBE6BEA"/>
    <w:lvl w:ilvl="0" w:tplc="04090001">
      <w:start w:val="1"/>
      <w:numFmt w:val="bullet"/>
      <w:lvlText w:val=""/>
      <w:lvlJc w:val="left"/>
      <w:pPr>
        <w:ind w:left="1647" w:hanging="360"/>
      </w:pPr>
      <w:rPr>
        <w:rFonts w:ascii="Symbol" w:hAnsi="Symbol" w:hint="default"/>
      </w:rPr>
    </w:lvl>
    <w:lvl w:ilvl="1" w:tplc="043A0003">
      <w:start w:val="1"/>
      <w:numFmt w:val="bullet"/>
      <w:lvlText w:val="o"/>
      <w:lvlJc w:val="left"/>
      <w:pPr>
        <w:ind w:left="2367" w:hanging="360"/>
      </w:pPr>
      <w:rPr>
        <w:rFonts w:ascii="Courier New" w:hAnsi="Courier New" w:cs="Courier New" w:hint="default"/>
      </w:rPr>
    </w:lvl>
    <w:lvl w:ilvl="2" w:tplc="043A0005" w:tentative="1">
      <w:start w:val="1"/>
      <w:numFmt w:val="bullet"/>
      <w:lvlText w:val=""/>
      <w:lvlJc w:val="left"/>
      <w:pPr>
        <w:ind w:left="3087" w:hanging="360"/>
      </w:pPr>
      <w:rPr>
        <w:rFonts w:ascii="Wingdings" w:hAnsi="Wingdings" w:hint="default"/>
      </w:rPr>
    </w:lvl>
    <w:lvl w:ilvl="3" w:tplc="043A0001" w:tentative="1">
      <w:start w:val="1"/>
      <w:numFmt w:val="bullet"/>
      <w:lvlText w:val=""/>
      <w:lvlJc w:val="left"/>
      <w:pPr>
        <w:ind w:left="3807" w:hanging="360"/>
      </w:pPr>
      <w:rPr>
        <w:rFonts w:ascii="Symbol" w:hAnsi="Symbol" w:hint="default"/>
      </w:rPr>
    </w:lvl>
    <w:lvl w:ilvl="4" w:tplc="043A0003" w:tentative="1">
      <w:start w:val="1"/>
      <w:numFmt w:val="bullet"/>
      <w:lvlText w:val="o"/>
      <w:lvlJc w:val="left"/>
      <w:pPr>
        <w:ind w:left="4527" w:hanging="360"/>
      </w:pPr>
      <w:rPr>
        <w:rFonts w:ascii="Courier New" w:hAnsi="Courier New" w:cs="Courier New" w:hint="default"/>
      </w:rPr>
    </w:lvl>
    <w:lvl w:ilvl="5" w:tplc="043A0005" w:tentative="1">
      <w:start w:val="1"/>
      <w:numFmt w:val="bullet"/>
      <w:lvlText w:val=""/>
      <w:lvlJc w:val="left"/>
      <w:pPr>
        <w:ind w:left="5247" w:hanging="360"/>
      </w:pPr>
      <w:rPr>
        <w:rFonts w:ascii="Wingdings" w:hAnsi="Wingdings" w:hint="default"/>
      </w:rPr>
    </w:lvl>
    <w:lvl w:ilvl="6" w:tplc="043A0001" w:tentative="1">
      <w:start w:val="1"/>
      <w:numFmt w:val="bullet"/>
      <w:lvlText w:val=""/>
      <w:lvlJc w:val="left"/>
      <w:pPr>
        <w:ind w:left="5967" w:hanging="360"/>
      </w:pPr>
      <w:rPr>
        <w:rFonts w:ascii="Symbol" w:hAnsi="Symbol" w:hint="default"/>
      </w:rPr>
    </w:lvl>
    <w:lvl w:ilvl="7" w:tplc="043A0003" w:tentative="1">
      <w:start w:val="1"/>
      <w:numFmt w:val="bullet"/>
      <w:lvlText w:val="o"/>
      <w:lvlJc w:val="left"/>
      <w:pPr>
        <w:ind w:left="6687" w:hanging="360"/>
      </w:pPr>
      <w:rPr>
        <w:rFonts w:ascii="Courier New" w:hAnsi="Courier New" w:cs="Courier New" w:hint="default"/>
      </w:rPr>
    </w:lvl>
    <w:lvl w:ilvl="8" w:tplc="043A0005" w:tentative="1">
      <w:start w:val="1"/>
      <w:numFmt w:val="bullet"/>
      <w:lvlText w:val=""/>
      <w:lvlJc w:val="left"/>
      <w:pPr>
        <w:ind w:left="74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2"/>
  </w:num>
  <w:num w:numId="30">
    <w:abstractNumId w:val="33"/>
  </w:num>
  <w:num w:numId="31">
    <w:abstractNumId w:val="33"/>
  </w:num>
  <w:num w:numId="32">
    <w:abstractNumId w:val="30"/>
  </w:num>
  <w:num w:numId="33">
    <w:abstractNumId w:val="29"/>
  </w:num>
  <w:num w:numId="34">
    <w:abstractNumId w:val="28"/>
  </w:num>
  <w:num w:numId="3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70"/>
    <w:rsid w:val="00000D6D"/>
    <w:rsid w:val="00001F0F"/>
    <w:rsid w:val="00003B91"/>
    <w:rsid w:val="00004A0E"/>
    <w:rsid w:val="000066EC"/>
    <w:rsid w:val="0001363A"/>
    <w:rsid w:val="0001443A"/>
    <w:rsid w:val="00020D3F"/>
    <w:rsid w:val="00022B9C"/>
    <w:rsid w:val="00023263"/>
    <w:rsid w:val="00031690"/>
    <w:rsid w:val="00031B7B"/>
    <w:rsid w:val="00035BAB"/>
    <w:rsid w:val="00036E04"/>
    <w:rsid w:val="000406B8"/>
    <w:rsid w:val="000407F9"/>
    <w:rsid w:val="0004167D"/>
    <w:rsid w:val="00042171"/>
    <w:rsid w:val="000468E1"/>
    <w:rsid w:val="00046BFE"/>
    <w:rsid w:val="00052FA4"/>
    <w:rsid w:val="00055212"/>
    <w:rsid w:val="00056710"/>
    <w:rsid w:val="000603EC"/>
    <w:rsid w:val="00075A5C"/>
    <w:rsid w:val="000760C4"/>
    <w:rsid w:val="00076445"/>
    <w:rsid w:val="00080BA9"/>
    <w:rsid w:val="00081D0B"/>
    <w:rsid w:val="00081D8E"/>
    <w:rsid w:val="00083C15"/>
    <w:rsid w:val="00085B18"/>
    <w:rsid w:val="000863A4"/>
    <w:rsid w:val="00086F94"/>
    <w:rsid w:val="000A201B"/>
    <w:rsid w:val="000A3AC0"/>
    <w:rsid w:val="000B1B17"/>
    <w:rsid w:val="000B58EE"/>
    <w:rsid w:val="000C4D21"/>
    <w:rsid w:val="000D037E"/>
    <w:rsid w:val="000D2F15"/>
    <w:rsid w:val="000D31D7"/>
    <w:rsid w:val="000D38FD"/>
    <w:rsid w:val="000D4921"/>
    <w:rsid w:val="000E0AD8"/>
    <w:rsid w:val="000E7B73"/>
    <w:rsid w:val="000F394B"/>
    <w:rsid w:val="000F4867"/>
    <w:rsid w:val="000F5C05"/>
    <w:rsid w:val="000F67FD"/>
    <w:rsid w:val="00100B21"/>
    <w:rsid w:val="00103F82"/>
    <w:rsid w:val="00105E38"/>
    <w:rsid w:val="0010682E"/>
    <w:rsid w:val="00107431"/>
    <w:rsid w:val="00110860"/>
    <w:rsid w:val="00110C39"/>
    <w:rsid w:val="0011614C"/>
    <w:rsid w:val="00123702"/>
    <w:rsid w:val="00123D53"/>
    <w:rsid w:val="00125FB0"/>
    <w:rsid w:val="0013639C"/>
    <w:rsid w:val="001368A0"/>
    <w:rsid w:val="00145871"/>
    <w:rsid w:val="00146DF1"/>
    <w:rsid w:val="00150291"/>
    <w:rsid w:val="00150467"/>
    <w:rsid w:val="00160AC3"/>
    <w:rsid w:val="00160DEC"/>
    <w:rsid w:val="00166794"/>
    <w:rsid w:val="0017168D"/>
    <w:rsid w:val="00171999"/>
    <w:rsid w:val="00176F50"/>
    <w:rsid w:val="00177D08"/>
    <w:rsid w:val="00182C5E"/>
    <w:rsid w:val="001929F9"/>
    <w:rsid w:val="00196829"/>
    <w:rsid w:val="001A06B3"/>
    <w:rsid w:val="001B21E8"/>
    <w:rsid w:val="001C0376"/>
    <w:rsid w:val="001C2450"/>
    <w:rsid w:val="001C2F6A"/>
    <w:rsid w:val="001C44CD"/>
    <w:rsid w:val="001C72D5"/>
    <w:rsid w:val="001D5459"/>
    <w:rsid w:val="001E2939"/>
    <w:rsid w:val="001E3FF1"/>
    <w:rsid w:val="001E61BB"/>
    <w:rsid w:val="001E6254"/>
    <w:rsid w:val="001E69C7"/>
    <w:rsid w:val="001F0F2D"/>
    <w:rsid w:val="001F6822"/>
    <w:rsid w:val="001F78CE"/>
    <w:rsid w:val="00206A2C"/>
    <w:rsid w:val="00206FD3"/>
    <w:rsid w:val="00217B71"/>
    <w:rsid w:val="00220589"/>
    <w:rsid w:val="00222011"/>
    <w:rsid w:val="00222E17"/>
    <w:rsid w:val="0022439A"/>
    <w:rsid w:val="002256BC"/>
    <w:rsid w:val="00227007"/>
    <w:rsid w:val="002302D6"/>
    <w:rsid w:val="002360E3"/>
    <w:rsid w:val="00247856"/>
    <w:rsid w:val="00247D34"/>
    <w:rsid w:val="00251BC0"/>
    <w:rsid w:val="00254FB7"/>
    <w:rsid w:val="002563B5"/>
    <w:rsid w:val="00263598"/>
    <w:rsid w:val="00266323"/>
    <w:rsid w:val="0026730D"/>
    <w:rsid w:val="00272EDF"/>
    <w:rsid w:val="0028244F"/>
    <w:rsid w:val="00285364"/>
    <w:rsid w:val="00290336"/>
    <w:rsid w:val="00291271"/>
    <w:rsid w:val="00292E04"/>
    <w:rsid w:val="002951BF"/>
    <w:rsid w:val="002A1520"/>
    <w:rsid w:val="002A488E"/>
    <w:rsid w:val="002B1D30"/>
    <w:rsid w:val="002B2E7B"/>
    <w:rsid w:val="002B4025"/>
    <w:rsid w:val="002B6A28"/>
    <w:rsid w:val="002C22B0"/>
    <w:rsid w:val="002C4E8A"/>
    <w:rsid w:val="002C6089"/>
    <w:rsid w:val="002C62E2"/>
    <w:rsid w:val="002C75FB"/>
    <w:rsid w:val="002D1B65"/>
    <w:rsid w:val="002D6A74"/>
    <w:rsid w:val="002E3F06"/>
    <w:rsid w:val="002E5361"/>
    <w:rsid w:val="002F0290"/>
    <w:rsid w:val="002F5207"/>
    <w:rsid w:val="002F5725"/>
    <w:rsid w:val="002F7256"/>
    <w:rsid w:val="0030192D"/>
    <w:rsid w:val="00305988"/>
    <w:rsid w:val="003139D9"/>
    <w:rsid w:val="00313CD5"/>
    <w:rsid w:val="003146F5"/>
    <w:rsid w:val="003151DD"/>
    <w:rsid w:val="00320003"/>
    <w:rsid w:val="00320339"/>
    <w:rsid w:val="003207ED"/>
    <w:rsid w:val="0032591B"/>
    <w:rsid w:val="003261F8"/>
    <w:rsid w:val="00330874"/>
    <w:rsid w:val="00331AD5"/>
    <w:rsid w:val="00340C87"/>
    <w:rsid w:val="0034209A"/>
    <w:rsid w:val="003449EC"/>
    <w:rsid w:val="0034543E"/>
    <w:rsid w:val="0034650F"/>
    <w:rsid w:val="00346E75"/>
    <w:rsid w:val="00347A9D"/>
    <w:rsid w:val="00352BE2"/>
    <w:rsid w:val="00353654"/>
    <w:rsid w:val="00355426"/>
    <w:rsid w:val="00355F68"/>
    <w:rsid w:val="00356695"/>
    <w:rsid w:val="00363A6A"/>
    <w:rsid w:val="003704E1"/>
    <w:rsid w:val="00370B01"/>
    <w:rsid w:val="00372068"/>
    <w:rsid w:val="00377C52"/>
    <w:rsid w:val="00377DA6"/>
    <w:rsid w:val="0038029A"/>
    <w:rsid w:val="00387CBA"/>
    <w:rsid w:val="00392074"/>
    <w:rsid w:val="00396368"/>
    <w:rsid w:val="003A0939"/>
    <w:rsid w:val="003A0AAE"/>
    <w:rsid w:val="003A2083"/>
    <w:rsid w:val="003A69A7"/>
    <w:rsid w:val="003B193D"/>
    <w:rsid w:val="003B6101"/>
    <w:rsid w:val="003B63B7"/>
    <w:rsid w:val="003B6A91"/>
    <w:rsid w:val="003B6B57"/>
    <w:rsid w:val="003B7130"/>
    <w:rsid w:val="003C1181"/>
    <w:rsid w:val="003C56F1"/>
    <w:rsid w:val="003D18A6"/>
    <w:rsid w:val="003D2396"/>
    <w:rsid w:val="003D34E1"/>
    <w:rsid w:val="003D5D7C"/>
    <w:rsid w:val="003E01E3"/>
    <w:rsid w:val="003E02BA"/>
    <w:rsid w:val="003E196A"/>
    <w:rsid w:val="003E25FE"/>
    <w:rsid w:val="003E4BFC"/>
    <w:rsid w:val="003E66E2"/>
    <w:rsid w:val="003F1CED"/>
    <w:rsid w:val="003F3294"/>
    <w:rsid w:val="00402AD2"/>
    <w:rsid w:val="004031D9"/>
    <w:rsid w:val="0040553A"/>
    <w:rsid w:val="00405A8D"/>
    <w:rsid w:val="00406994"/>
    <w:rsid w:val="00407F50"/>
    <w:rsid w:val="004117C8"/>
    <w:rsid w:val="00411ABF"/>
    <w:rsid w:val="00412085"/>
    <w:rsid w:val="00412F34"/>
    <w:rsid w:val="00414893"/>
    <w:rsid w:val="00414ADC"/>
    <w:rsid w:val="00422A52"/>
    <w:rsid w:val="00427944"/>
    <w:rsid w:val="00430878"/>
    <w:rsid w:val="00434592"/>
    <w:rsid w:val="00434ED7"/>
    <w:rsid w:val="00435BA0"/>
    <w:rsid w:val="004435E9"/>
    <w:rsid w:val="00447886"/>
    <w:rsid w:val="00447EE0"/>
    <w:rsid w:val="004507DB"/>
    <w:rsid w:val="00451E65"/>
    <w:rsid w:val="00463993"/>
    <w:rsid w:val="00464FF8"/>
    <w:rsid w:val="00465300"/>
    <w:rsid w:val="00466946"/>
    <w:rsid w:val="004679DE"/>
    <w:rsid w:val="004704E0"/>
    <w:rsid w:val="004723D8"/>
    <w:rsid w:val="00474203"/>
    <w:rsid w:val="0047626A"/>
    <w:rsid w:val="004810AB"/>
    <w:rsid w:val="0048206F"/>
    <w:rsid w:val="004828D9"/>
    <w:rsid w:val="0048472A"/>
    <w:rsid w:val="00485FEF"/>
    <w:rsid w:val="00486155"/>
    <w:rsid w:val="004872D1"/>
    <w:rsid w:val="00487F02"/>
    <w:rsid w:val="004926C1"/>
    <w:rsid w:val="00494036"/>
    <w:rsid w:val="004A375C"/>
    <w:rsid w:val="004B0743"/>
    <w:rsid w:val="004B14D8"/>
    <w:rsid w:val="004B2468"/>
    <w:rsid w:val="004C18FA"/>
    <w:rsid w:val="004C37A0"/>
    <w:rsid w:val="004C5A91"/>
    <w:rsid w:val="004C67F3"/>
    <w:rsid w:val="004D008E"/>
    <w:rsid w:val="004D1CD5"/>
    <w:rsid w:val="004D3A8A"/>
    <w:rsid w:val="004D51E5"/>
    <w:rsid w:val="004D7B0E"/>
    <w:rsid w:val="004E0DCD"/>
    <w:rsid w:val="004E3FCF"/>
    <w:rsid w:val="004E6E02"/>
    <w:rsid w:val="004F0378"/>
    <w:rsid w:val="004F1AA4"/>
    <w:rsid w:val="004F2A75"/>
    <w:rsid w:val="004F33C2"/>
    <w:rsid w:val="004F356E"/>
    <w:rsid w:val="004F45F2"/>
    <w:rsid w:val="004F48A7"/>
    <w:rsid w:val="00503165"/>
    <w:rsid w:val="00503C9F"/>
    <w:rsid w:val="00514C35"/>
    <w:rsid w:val="00517E9A"/>
    <w:rsid w:val="0052029D"/>
    <w:rsid w:val="005240D7"/>
    <w:rsid w:val="00527FF4"/>
    <w:rsid w:val="0053022F"/>
    <w:rsid w:val="00531B64"/>
    <w:rsid w:val="00532A28"/>
    <w:rsid w:val="00535CB3"/>
    <w:rsid w:val="00536854"/>
    <w:rsid w:val="00540DB1"/>
    <w:rsid w:val="00544D95"/>
    <w:rsid w:val="00547856"/>
    <w:rsid w:val="00552CDC"/>
    <w:rsid w:val="005548E4"/>
    <w:rsid w:val="005553A8"/>
    <w:rsid w:val="005607E5"/>
    <w:rsid w:val="00560A4E"/>
    <w:rsid w:val="0056278A"/>
    <w:rsid w:val="00562E1C"/>
    <w:rsid w:val="00564B3E"/>
    <w:rsid w:val="00571AF7"/>
    <w:rsid w:val="00572B0A"/>
    <w:rsid w:val="00575206"/>
    <w:rsid w:val="00575476"/>
    <w:rsid w:val="00577034"/>
    <w:rsid w:val="00580AA9"/>
    <w:rsid w:val="00583E89"/>
    <w:rsid w:val="0058740F"/>
    <w:rsid w:val="0058763B"/>
    <w:rsid w:val="00595CA9"/>
    <w:rsid w:val="00596AEB"/>
    <w:rsid w:val="005A516E"/>
    <w:rsid w:val="005A53F8"/>
    <w:rsid w:val="005B4CE1"/>
    <w:rsid w:val="005B7112"/>
    <w:rsid w:val="005C19AB"/>
    <w:rsid w:val="005C1F0E"/>
    <w:rsid w:val="005C3688"/>
    <w:rsid w:val="005C632A"/>
    <w:rsid w:val="005C674F"/>
    <w:rsid w:val="005C7BDD"/>
    <w:rsid w:val="005D7778"/>
    <w:rsid w:val="005E0EDF"/>
    <w:rsid w:val="005E1670"/>
    <w:rsid w:val="005E21B8"/>
    <w:rsid w:val="005E28EF"/>
    <w:rsid w:val="005E432F"/>
    <w:rsid w:val="00604C3F"/>
    <w:rsid w:val="00605D9E"/>
    <w:rsid w:val="006063B0"/>
    <w:rsid w:val="00610879"/>
    <w:rsid w:val="0061337F"/>
    <w:rsid w:val="00620C02"/>
    <w:rsid w:val="00621062"/>
    <w:rsid w:val="00623174"/>
    <w:rsid w:val="00625EAD"/>
    <w:rsid w:val="006263B3"/>
    <w:rsid w:val="0063082B"/>
    <w:rsid w:val="006310E1"/>
    <w:rsid w:val="00631E39"/>
    <w:rsid w:val="00632364"/>
    <w:rsid w:val="00633F76"/>
    <w:rsid w:val="006347D3"/>
    <w:rsid w:val="006361AB"/>
    <w:rsid w:val="00636379"/>
    <w:rsid w:val="0064422B"/>
    <w:rsid w:val="00647281"/>
    <w:rsid w:val="006501C8"/>
    <w:rsid w:val="00653D9F"/>
    <w:rsid w:val="00654925"/>
    <w:rsid w:val="006553CF"/>
    <w:rsid w:val="0065620A"/>
    <w:rsid w:val="0065737F"/>
    <w:rsid w:val="00662A3A"/>
    <w:rsid w:val="00665A89"/>
    <w:rsid w:val="006704AC"/>
    <w:rsid w:val="006758E5"/>
    <w:rsid w:val="00675BA0"/>
    <w:rsid w:val="00677E88"/>
    <w:rsid w:val="00680CA3"/>
    <w:rsid w:val="006858A3"/>
    <w:rsid w:val="00687927"/>
    <w:rsid w:val="006921E0"/>
    <w:rsid w:val="006943E4"/>
    <w:rsid w:val="0069577A"/>
    <w:rsid w:val="006A2DFF"/>
    <w:rsid w:val="006B253B"/>
    <w:rsid w:val="006B2AD7"/>
    <w:rsid w:val="006B4007"/>
    <w:rsid w:val="006B5E8B"/>
    <w:rsid w:val="006B745F"/>
    <w:rsid w:val="006C2B7D"/>
    <w:rsid w:val="006C3951"/>
    <w:rsid w:val="006C62DA"/>
    <w:rsid w:val="006C783C"/>
    <w:rsid w:val="006D5022"/>
    <w:rsid w:val="006D5457"/>
    <w:rsid w:val="006E1460"/>
    <w:rsid w:val="006E735F"/>
    <w:rsid w:val="006F10CE"/>
    <w:rsid w:val="006F17B0"/>
    <w:rsid w:val="006F19A4"/>
    <w:rsid w:val="006F2D43"/>
    <w:rsid w:val="006F3AA6"/>
    <w:rsid w:val="006F6841"/>
    <w:rsid w:val="00700D15"/>
    <w:rsid w:val="00703D4A"/>
    <w:rsid w:val="00705333"/>
    <w:rsid w:val="007106E0"/>
    <w:rsid w:val="0071290D"/>
    <w:rsid w:val="0071358A"/>
    <w:rsid w:val="007154AA"/>
    <w:rsid w:val="007158B1"/>
    <w:rsid w:val="007179A2"/>
    <w:rsid w:val="007249B1"/>
    <w:rsid w:val="00724F37"/>
    <w:rsid w:val="0072556D"/>
    <w:rsid w:val="007302AC"/>
    <w:rsid w:val="007312C9"/>
    <w:rsid w:val="00731E3F"/>
    <w:rsid w:val="00743A22"/>
    <w:rsid w:val="00743B5B"/>
    <w:rsid w:val="007457B2"/>
    <w:rsid w:val="00747C3C"/>
    <w:rsid w:val="007521DC"/>
    <w:rsid w:val="007522DA"/>
    <w:rsid w:val="007523D7"/>
    <w:rsid w:val="007540E1"/>
    <w:rsid w:val="00762D4E"/>
    <w:rsid w:val="007703A4"/>
    <w:rsid w:val="00773CAC"/>
    <w:rsid w:val="0077765C"/>
    <w:rsid w:val="00780885"/>
    <w:rsid w:val="007816D3"/>
    <w:rsid w:val="00786AF8"/>
    <w:rsid w:val="0079026F"/>
    <w:rsid w:val="00794845"/>
    <w:rsid w:val="007A04A4"/>
    <w:rsid w:val="007A25CD"/>
    <w:rsid w:val="007B1B60"/>
    <w:rsid w:val="007B2909"/>
    <w:rsid w:val="007C5784"/>
    <w:rsid w:val="007D0BCD"/>
    <w:rsid w:val="007D664E"/>
    <w:rsid w:val="007E1044"/>
    <w:rsid w:val="007E30D8"/>
    <w:rsid w:val="007E42B8"/>
    <w:rsid w:val="007E62E0"/>
    <w:rsid w:val="007F0E70"/>
    <w:rsid w:val="007F468B"/>
    <w:rsid w:val="007F51CA"/>
    <w:rsid w:val="00803BF8"/>
    <w:rsid w:val="008040E5"/>
    <w:rsid w:val="00805654"/>
    <w:rsid w:val="00805CBB"/>
    <w:rsid w:val="00812413"/>
    <w:rsid w:val="008127C8"/>
    <w:rsid w:val="0081312F"/>
    <w:rsid w:val="00817554"/>
    <w:rsid w:val="008253C6"/>
    <w:rsid w:val="00834A45"/>
    <w:rsid w:val="00836AD6"/>
    <w:rsid w:val="008441E9"/>
    <w:rsid w:val="0084781E"/>
    <w:rsid w:val="008526DE"/>
    <w:rsid w:val="00855672"/>
    <w:rsid w:val="008571F9"/>
    <w:rsid w:val="00857FE0"/>
    <w:rsid w:val="008637D9"/>
    <w:rsid w:val="00865583"/>
    <w:rsid w:val="0086568F"/>
    <w:rsid w:val="008668B7"/>
    <w:rsid w:val="00875813"/>
    <w:rsid w:val="00876FB9"/>
    <w:rsid w:val="00880CCF"/>
    <w:rsid w:val="00881E50"/>
    <w:rsid w:val="00884461"/>
    <w:rsid w:val="00885B8D"/>
    <w:rsid w:val="00886886"/>
    <w:rsid w:val="00890043"/>
    <w:rsid w:val="00896201"/>
    <w:rsid w:val="008966BA"/>
    <w:rsid w:val="008B37E6"/>
    <w:rsid w:val="008C5FC1"/>
    <w:rsid w:val="008C6F7B"/>
    <w:rsid w:val="008C7381"/>
    <w:rsid w:val="008D292C"/>
    <w:rsid w:val="008D730D"/>
    <w:rsid w:val="008E0DC2"/>
    <w:rsid w:val="008E20A2"/>
    <w:rsid w:val="008E48A4"/>
    <w:rsid w:val="008E63B0"/>
    <w:rsid w:val="008E733F"/>
    <w:rsid w:val="008E76CB"/>
    <w:rsid w:val="008F4B86"/>
    <w:rsid w:val="009006AA"/>
    <w:rsid w:val="0090170F"/>
    <w:rsid w:val="00907E1D"/>
    <w:rsid w:val="009100A2"/>
    <w:rsid w:val="00911AAB"/>
    <w:rsid w:val="0092666A"/>
    <w:rsid w:val="00933858"/>
    <w:rsid w:val="00934780"/>
    <w:rsid w:val="00935F2D"/>
    <w:rsid w:val="00941813"/>
    <w:rsid w:val="00946A6C"/>
    <w:rsid w:val="009558CA"/>
    <w:rsid w:val="009576BF"/>
    <w:rsid w:val="00965995"/>
    <w:rsid w:val="00967ADA"/>
    <w:rsid w:val="00970C98"/>
    <w:rsid w:val="00973DE4"/>
    <w:rsid w:val="00974756"/>
    <w:rsid w:val="00974BC3"/>
    <w:rsid w:val="00976903"/>
    <w:rsid w:val="00980A44"/>
    <w:rsid w:val="00983D5C"/>
    <w:rsid w:val="00983E5D"/>
    <w:rsid w:val="00995AA8"/>
    <w:rsid w:val="00995EDC"/>
    <w:rsid w:val="00996683"/>
    <w:rsid w:val="00996FDB"/>
    <w:rsid w:val="009A2803"/>
    <w:rsid w:val="009B0176"/>
    <w:rsid w:val="009B029E"/>
    <w:rsid w:val="009B3CEA"/>
    <w:rsid w:val="009C3436"/>
    <w:rsid w:val="009C7D7C"/>
    <w:rsid w:val="009D03CF"/>
    <w:rsid w:val="009D049C"/>
    <w:rsid w:val="009D6360"/>
    <w:rsid w:val="009E0414"/>
    <w:rsid w:val="009E0F3A"/>
    <w:rsid w:val="009E2AD3"/>
    <w:rsid w:val="009E305A"/>
    <w:rsid w:val="009E3ABB"/>
    <w:rsid w:val="009E78D8"/>
    <w:rsid w:val="009F0146"/>
    <w:rsid w:val="009F295B"/>
    <w:rsid w:val="009F36B4"/>
    <w:rsid w:val="009F631E"/>
    <w:rsid w:val="00A00FD1"/>
    <w:rsid w:val="00A020C4"/>
    <w:rsid w:val="00A03443"/>
    <w:rsid w:val="00A03702"/>
    <w:rsid w:val="00A039E4"/>
    <w:rsid w:val="00A03DB9"/>
    <w:rsid w:val="00A12950"/>
    <w:rsid w:val="00A147A1"/>
    <w:rsid w:val="00A1668F"/>
    <w:rsid w:val="00A200B1"/>
    <w:rsid w:val="00A24388"/>
    <w:rsid w:val="00A24CD6"/>
    <w:rsid w:val="00A264A5"/>
    <w:rsid w:val="00A30F7F"/>
    <w:rsid w:val="00A34C11"/>
    <w:rsid w:val="00A41550"/>
    <w:rsid w:val="00A47626"/>
    <w:rsid w:val="00A50BCE"/>
    <w:rsid w:val="00A50F9B"/>
    <w:rsid w:val="00A52B68"/>
    <w:rsid w:val="00A53587"/>
    <w:rsid w:val="00A576C1"/>
    <w:rsid w:val="00A6440A"/>
    <w:rsid w:val="00A72C4A"/>
    <w:rsid w:val="00A74184"/>
    <w:rsid w:val="00A76B59"/>
    <w:rsid w:val="00A835CC"/>
    <w:rsid w:val="00A852AF"/>
    <w:rsid w:val="00A87F8B"/>
    <w:rsid w:val="00AA6B58"/>
    <w:rsid w:val="00AB69C4"/>
    <w:rsid w:val="00AB6CFC"/>
    <w:rsid w:val="00AC1A69"/>
    <w:rsid w:val="00AC7155"/>
    <w:rsid w:val="00AD1119"/>
    <w:rsid w:val="00AD340F"/>
    <w:rsid w:val="00AD48D9"/>
    <w:rsid w:val="00AD519A"/>
    <w:rsid w:val="00AD7423"/>
    <w:rsid w:val="00AE34D5"/>
    <w:rsid w:val="00AE7258"/>
    <w:rsid w:val="00AF13C8"/>
    <w:rsid w:val="00B01444"/>
    <w:rsid w:val="00B0336D"/>
    <w:rsid w:val="00B06F18"/>
    <w:rsid w:val="00B135B0"/>
    <w:rsid w:val="00B17D19"/>
    <w:rsid w:val="00B20181"/>
    <w:rsid w:val="00B22850"/>
    <w:rsid w:val="00B22876"/>
    <w:rsid w:val="00B22DE0"/>
    <w:rsid w:val="00B22FE1"/>
    <w:rsid w:val="00B23741"/>
    <w:rsid w:val="00B249B8"/>
    <w:rsid w:val="00B35323"/>
    <w:rsid w:val="00B365EB"/>
    <w:rsid w:val="00B371E8"/>
    <w:rsid w:val="00B44305"/>
    <w:rsid w:val="00B555B1"/>
    <w:rsid w:val="00B606FE"/>
    <w:rsid w:val="00B620B0"/>
    <w:rsid w:val="00B63B1D"/>
    <w:rsid w:val="00B64298"/>
    <w:rsid w:val="00B72BDF"/>
    <w:rsid w:val="00B74144"/>
    <w:rsid w:val="00B81756"/>
    <w:rsid w:val="00B81903"/>
    <w:rsid w:val="00B87F1B"/>
    <w:rsid w:val="00B927F0"/>
    <w:rsid w:val="00B94603"/>
    <w:rsid w:val="00B9556F"/>
    <w:rsid w:val="00B96207"/>
    <w:rsid w:val="00BA130A"/>
    <w:rsid w:val="00BA608A"/>
    <w:rsid w:val="00BB1C62"/>
    <w:rsid w:val="00BB2FA5"/>
    <w:rsid w:val="00BB3D67"/>
    <w:rsid w:val="00BB569B"/>
    <w:rsid w:val="00BB5C42"/>
    <w:rsid w:val="00BC65B9"/>
    <w:rsid w:val="00BC7BD7"/>
    <w:rsid w:val="00BD33CE"/>
    <w:rsid w:val="00BD41B2"/>
    <w:rsid w:val="00BD44AC"/>
    <w:rsid w:val="00BD4FCD"/>
    <w:rsid w:val="00BD53B7"/>
    <w:rsid w:val="00BD792F"/>
    <w:rsid w:val="00BE3056"/>
    <w:rsid w:val="00BE52AA"/>
    <w:rsid w:val="00BF0831"/>
    <w:rsid w:val="00BF174B"/>
    <w:rsid w:val="00BF4484"/>
    <w:rsid w:val="00BF4F9F"/>
    <w:rsid w:val="00C00150"/>
    <w:rsid w:val="00C0229E"/>
    <w:rsid w:val="00C05B9C"/>
    <w:rsid w:val="00C111E7"/>
    <w:rsid w:val="00C1211E"/>
    <w:rsid w:val="00C13393"/>
    <w:rsid w:val="00C23BCC"/>
    <w:rsid w:val="00C27617"/>
    <w:rsid w:val="00C31152"/>
    <w:rsid w:val="00C326A5"/>
    <w:rsid w:val="00C353B2"/>
    <w:rsid w:val="00C405D3"/>
    <w:rsid w:val="00C4083F"/>
    <w:rsid w:val="00C41A67"/>
    <w:rsid w:val="00C42032"/>
    <w:rsid w:val="00C43CC5"/>
    <w:rsid w:val="00C457B0"/>
    <w:rsid w:val="00C4671D"/>
    <w:rsid w:val="00C52223"/>
    <w:rsid w:val="00C52E3A"/>
    <w:rsid w:val="00C56376"/>
    <w:rsid w:val="00C57B14"/>
    <w:rsid w:val="00C627A4"/>
    <w:rsid w:val="00C708A3"/>
    <w:rsid w:val="00C70948"/>
    <w:rsid w:val="00C70F51"/>
    <w:rsid w:val="00C716CD"/>
    <w:rsid w:val="00C76859"/>
    <w:rsid w:val="00C77EB6"/>
    <w:rsid w:val="00C815B6"/>
    <w:rsid w:val="00C817D9"/>
    <w:rsid w:val="00C81F55"/>
    <w:rsid w:val="00C82F15"/>
    <w:rsid w:val="00C87BEE"/>
    <w:rsid w:val="00C91D6F"/>
    <w:rsid w:val="00C9517D"/>
    <w:rsid w:val="00C964B0"/>
    <w:rsid w:val="00C96EB9"/>
    <w:rsid w:val="00C97E5F"/>
    <w:rsid w:val="00CA4983"/>
    <w:rsid w:val="00CB0F7D"/>
    <w:rsid w:val="00CB127F"/>
    <w:rsid w:val="00CB1508"/>
    <w:rsid w:val="00CC17D5"/>
    <w:rsid w:val="00CC4C8D"/>
    <w:rsid w:val="00CC4D07"/>
    <w:rsid w:val="00CC7263"/>
    <w:rsid w:val="00CD2042"/>
    <w:rsid w:val="00CD460A"/>
    <w:rsid w:val="00CE0947"/>
    <w:rsid w:val="00CE11AE"/>
    <w:rsid w:val="00CE6ED7"/>
    <w:rsid w:val="00CE7DC0"/>
    <w:rsid w:val="00D014FE"/>
    <w:rsid w:val="00D02166"/>
    <w:rsid w:val="00D03797"/>
    <w:rsid w:val="00D0563A"/>
    <w:rsid w:val="00D07B8F"/>
    <w:rsid w:val="00D122B9"/>
    <w:rsid w:val="00D1343E"/>
    <w:rsid w:val="00D14B5E"/>
    <w:rsid w:val="00D14CDC"/>
    <w:rsid w:val="00D15C37"/>
    <w:rsid w:val="00D22863"/>
    <w:rsid w:val="00D2309F"/>
    <w:rsid w:val="00D34DD6"/>
    <w:rsid w:val="00D35933"/>
    <w:rsid w:val="00D36AC6"/>
    <w:rsid w:val="00D4395B"/>
    <w:rsid w:val="00D4480D"/>
    <w:rsid w:val="00D459F0"/>
    <w:rsid w:val="00D5646D"/>
    <w:rsid w:val="00D57F0C"/>
    <w:rsid w:val="00D60CF1"/>
    <w:rsid w:val="00D61AA2"/>
    <w:rsid w:val="00D62E4D"/>
    <w:rsid w:val="00D65A40"/>
    <w:rsid w:val="00D71C1A"/>
    <w:rsid w:val="00D73AAC"/>
    <w:rsid w:val="00D73E69"/>
    <w:rsid w:val="00D747E0"/>
    <w:rsid w:val="00D74930"/>
    <w:rsid w:val="00D82996"/>
    <w:rsid w:val="00D832F4"/>
    <w:rsid w:val="00D92DB3"/>
    <w:rsid w:val="00DA3D4F"/>
    <w:rsid w:val="00DB0952"/>
    <w:rsid w:val="00DB3724"/>
    <w:rsid w:val="00DB3733"/>
    <w:rsid w:val="00DB4125"/>
    <w:rsid w:val="00DC00B4"/>
    <w:rsid w:val="00DC041D"/>
    <w:rsid w:val="00DC1D33"/>
    <w:rsid w:val="00DC23F9"/>
    <w:rsid w:val="00DD1A82"/>
    <w:rsid w:val="00DD634E"/>
    <w:rsid w:val="00DE2CE9"/>
    <w:rsid w:val="00DE3454"/>
    <w:rsid w:val="00DE663E"/>
    <w:rsid w:val="00DE7B1E"/>
    <w:rsid w:val="00DF191E"/>
    <w:rsid w:val="00DF1E43"/>
    <w:rsid w:val="00DF30D0"/>
    <w:rsid w:val="00DF5214"/>
    <w:rsid w:val="00DF5D83"/>
    <w:rsid w:val="00E001F6"/>
    <w:rsid w:val="00E01770"/>
    <w:rsid w:val="00E0306F"/>
    <w:rsid w:val="00E11EAB"/>
    <w:rsid w:val="00E20F00"/>
    <w:rsid w:val="00E212E3"/>
    <w:rsid w:val="00E23C6A"/>
    <w:rsid w:val="00E24BC0"/>
    <w:rsid w:val="00E25B36"/>
    <w:rsid w:val="00E26010"/>
    <w:rsid w:val="00E26E4E"/>
    <w:rsid w:val="00E30BAF"/>
    <w:rsid w:val="00E331BA"/>
    <w:rsid w:val="00E4098D"/>
    <w:rsid w:val="00E414A4"/>
    <w:rsid w:val="00E43969"/>
    <w:rsid w:val="00E46044"/>
    <w:rsid w:val="00E54E0D"/>
    <w:rsid w:val="00E55E7F"/>
    <w:rsid w:val="00E57D31"/>
    <w:rsid w:val="00E6127C"/>
    <w:rsid w:val="00E6164C"/>
    <w:rsid w:val="00E61E40"/>
    <w:rsid w:val="00E64698"/>
    <w:rsid w:val="00E65664"/>
    <w:rsid w:val="00E7182C"/>
    <w:rsid w:val="00E718C7"/>
    <w:rsid w:val="00E72E87"/>
    <w:rsid w:val="00E74A55"/>
    <w:rsid w:val="00E7678F"/>
    <w:rsid w:val="00E831A8"/>
    <w:rsid w:val="00E83D66"/>
    <w:rsid w:val="00E857FF"/>
    <w:rsid w:val="00E94691"/>
    <w:rsid w:val="00EA1955"/>
    <w:rsid w:val="00EA2B4A"/>
    <w:rsid w:val="00EA5C10"/>
    <w:rsid w:val="00EA772D"/>
    <w:rsid w:val="00EB5EE5"/>
    <w:rsid w:val="00EB6049"/>
    <w:rsid w:val="00ED0663"/>
    <w:rsid w:val="00ED6D16"/>
    <w:rsid w:val="00ED7C68"/>
    <w:rsid w:val="00EE03C9"/>
    <w:rsid w:val="00EE5162"/>
    <w:rsid w:val="00EF3E17"/>
    <w:rsid w:val="00EF3F5A"/>
    <w:rsid w:val="00EF6D4B"/>
    <w:rsid w:val="00EF7E61"/>
    <w:rsid w:val="00F02359"/>
    <w:rsid w:val="00F05E4B"/>
    <w:rsid w:val="00F066FF"/>
    <w:rsid w:val="00F06B85"/>
    <w:rsid w:val="00F1084A"/>
    <w:rsid w:val="00F154A9"/>
    <w:rsid w:val="00F210AF"/>
    <w:rsid w:val="00F22B2A"/>
    <w:rsid w:val="00F23ED0"/>
    <w:rsid w:val="00F32E09"/>
    <w:rsid w:val="00F34EF9"/>
    <w:rsid w:val="00F358DD"/>
    <w:rsid w:val="00F41856"/>
    <w:rsid w:val="00F56899"/>
    <w:rsid w:val="00F615F9"/>
    <w:rsid w:val="00F61CC3"/>
    <w:rsid w:val="00F6666D"/>
    <w:rsid w:val="00F66812"/>
    <w:rsid w:val="00F677FE"/>
    <w:rsid w:val="00F67F64"/>
    <w:rsid w:val="00F7346E"/>
    <w:rsid w:val="00F81642"/>
    <w:rsid w:val="00F87BF5"/>
    <w:rsid w:val="00F90AC5"/>
    <w:rsid w:val="00F91FCA"/>
    <w:rsid w:val="00F94527"/>
    <w:rsid w:val="00F949A0"/>
    <w:rsid w:val="00FA3033"/>
    <w:rsid w:val="00FA5A75"/>
    <w:rsid w:val="00FA75E6"/>
    <w:rsid w:val="00FA7AD4"/>
    <w:rsid w:val="00FB13D0"/>
    <w:rsid w:val="00FB4F41"/>
    <w:rsid w:val="00FC43B6"/>
    <w:rsid w:val="00FC60E4"/>
    <w:rsid w:val="00FC7D35"/>
    <w:rsid w:val="00FD18C9"/>
    <w:rsid w:val="00FD6EE6"/>
    <w:rsid w:val="00FE1700"/>
    <w:rsid w:val="00FE46FC"/>
    <w:rsid w:val="00FE6046"/>
    <w:rsid w:val="00FF23C2"/>
    <w:rsid w:val="00FF78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7B853CA7"/>
  <w15:chartTrackingRefBased/>
  <w15:docId w15:val="{10B7640B-6296-4091-A495-EAB4E5CF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20"/>
    <w:pPr>
      <w:tabs>
        <w:tab w:val="left" w:pos="567"/>
      </w:tabs>
      <w:suppressAutoHyphens/>
    </w:pPr>
    <w:rPr>
      <w:rFonts w:eastAsia="Batang"/>
      <w:sz w:val="22"/>
      <w:lang w:val="mt-MT" w:eastAsia="ar-SA"/>
    </w:rPr>
  </w:style>
  <w:style w:type="paragraph" w:styleId="Heading1">
    <w:name w:val="heading 1"/>
    <w:basedOn w:val="Normal"/>
    <w:next w:val="Normal"/>
    <w:link w:val="Heading1Char"/>
    <w:qFormat/>
    <w:pPr>
      <w:numPr>
        <w:numId w:val="1"/>
      </w:numPr>
      <w:spacing w:before="240" w:after="120"/>
      <w:ind w:left="357" w:hanging="357"/>
      <w:outlineLvl w:val="0"/>
    </w:pPr>
    <w:rPr>
      <w:b/>
      <w:caps/>
      <w:sz w:val="26"/>
      <w:lang w:val="en-US"/>
    </w:rPr>
  </w:style>
  <w:style w:type="paragraph" w:styleId="Heading2">
    <w:name w:val="heading 2"/>
    <w:basedOn w:val="Normal"/>
    <w:next w:val="Normal"/>
    <w:link w:val="Heading2Char"/>
    <w:qFormat/>
    <w:pPr>
      <w:keepNext/>
      <w:numPr>
        <w:ilvl w:val="1"/>
        <w:numId w:val="1"/>
      </w:numPr>
      <w:spacing w:before="240" w:after="60"/>
      <w:outlineLvl w:val="1"/>
    </w:pPr>
    <w:rPr>
      <w:rFonts w:ascii="Helvetica" w:hAnsi="Helvetica" w:cs="Helvetica"/>
      <w:b/>
      <w:i/>
      <w:sz w:val="24"/>
    </w:rPr>
  </w:style>
  <w:style w:type="paragraph" w:styleId="Heading3">
    <w:name w:val="heading 3"/>
    <w:basedOn w:val="Normal"/>
    <w:next w:val="Normal"/>
    <w:link w:val="Heading3Char"/>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link w:val="Heading4Char"/>
    <w:qFormat/>
    <w:pPr>
      <w:keepNext/>
      <w:numPr>
        <w:ilvl w:val="3"/>
        <w:numId w:val="1"/>
      </w:numPr>
      <w:jc w:val="both"/>
      <w:outlineLvl w:val="3"/>
    </w:pPr>
    <w:rPr>
      <w:b/>
      <w:lang w:val="nl-BE"/>
    </w:rPr>
  </w:style>
  <w:style w:type="paragraph" w:styleId="Heading5">
    <w:name w:val="heading 5"/>
    <w:basedOn w:val="Normal"/>
    <w:next w:val="Normal"/>
    <w:link w:val="Heading5Char"/>
    <w:qFormat/>
    <w:pPr>
      <w:keepNext/>
      <w:numPr>
        <w:ilvl w:val="4"/>
        <w:numId w:val="1"/>
      </w:numPr>
      <w:jc w:val="both"/>
      <w:outlineLvl w:val="4"/>
    </w:pPr>
    <w:rPr>
      <w:lang w:val="nl-BE"/>
    </w:rPr>
  </w:style>
  <w:style w:type="paragraph" w:styleId="Heading6">
    <w:name w:val="heading 6"/>
    <w:basedOn w:val="Normal"/>
    <w:next w:val="Normal"/>
    <w:link w:val="Heading6Char"/>
    <w:qFormat/>
    <w:pPr>
      <w:keepNext/>
      <w:numPr>
        <w:ilvl w:val="5"/>
        <w:numId w:val="1"/>
      </w:numPr>
      <w:tabs>
        <w:tab w:val="left" w:pos="-720"/>
        <w:tab w:val="left" w:pos="4536"/>
      </w:tabs>
      <w:outlineLvl w:val="5"/>
    </w:pPr>
    <w:rPr>
      <w:i/>
    </w:rPr>
  </w:style>
  <w:style w:type="paragraph" w:styleId="Heading7">
    <w:name w:val="heading 7"/>
    <w:basedOn w:val="Normal"/>
    <w:next w:val="Normal"/>
    <w:link w:val="Heading7Char"/>
    <w:qFormat/>
    <w:pPr>
      <w:keepNext/>
      <w:numPr>
        <w:ilvl w:val="6"/>
        <w:numId w:val="1"/>
      </w:numPr>
      <w:tabs>
        <w:tab w:val="left" w:pos="-720"/>
        <w:tab w:val="left" w:pos="4536"/>
      </w:tabs>
      <w:jc w:val="both"/>
      <w:outlineLvl w:val="6"/>
    </w:pPr>
    <w:rPr>
      <w:i/>
    </w:rPr>
  </w:style>
  <w:style w:type="paragraph" w:styleId="Heading8">
    <w:name w:val="heading 8"/>
    <w:basedOn w:val="Normal"/>
    <w:next w:val="Normal"/>
    <w:link w:val="Heading8Char"/>
    <w:qFormat/>
    <w:pPr>
      <w:keepNext/>
      <w:numPr>
        <w:ilvl w:val="7"/>
        <w:numId w:val="1"/>
      </w:numPr>
      <w:ind w:left="567" w:hanging="567"/>
      <w:jc w:val="both"/>
      <w:outlineLvl w:val="7"/>
    </w:pPr>
    <w:rPr>
      <w:b/>
      <w:i/>
    </w:rPr>
  </w:style>
  <w:style w:type="paragraph" w:styleId="Heading9">
    <w:name w:val="heading 9"/>
    <w:basedOn w:val="Normal"/>
    <w:next w:val="Normal"/>
    <w:link w:val="Heading9Char"/>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b w:val="0"/>
      <w:i w:val="0"/>
      <w:color w:val="auto"/>
      <w:sz w:val="28"/>
      <w:u w:val="none"/>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5">
    <w:name w:val="WW8Num15z5"/>
  </w:style>
  <w:style w:type="character" w:customStyle="1" w:styleId="WW8Num16z0">
    <w:name w:val="WW8Num16z0"/>
    <w:rPr>
      <w:rFonts w:hint="default"/>
    </w:rPr>
  </w:style>
  <w:style w:type="character" w:customStyle="1" w:styleId="WW8Num16z1">
    <w:name w:val="WW8Num16z1"/>
    <w:rPr>
      <w:rFonts w:ascii="Arial" w:hAnsi="Arial" w:cs="Times New Roman" w:hint="default"/>
      <w:b/>
      <w:i w:val="0"/>
      <w:sz w:val="22"/>
    </w:rPr>
  </w:style>
  <w:style w:type="character" w:customStyle="1" w:styleId="WW8Num16z3">
    <w:name w:val="WW8Num16z3"/>
    <w:rPr>
      <w:rFonts w:ascii="Arial" w:hAnsi="Arial" w:cs="Times New Roman" w:hint="default"/>
      <w:b w:val="0"/>
      <w:i w:val="0"/>
      <w:sz w:val="22"/>
    </w:rPr>
  </w:style>
  <w:style w:type="character" w:customStyle="1" w:styleId="WW8Num16z8">
    <w:name w:val="WW8Num16z8"/>
    <w:rPr>
      <w:rFonts w:ascii="Arial" w:hAnsi="Arial" w:cs="Arial" w:hint="default"/>
      <w:b w:val="0"/>
      <w:i w:val="0"/>
      <w:sz w:val="22"/>
    </w:rPr>
  </w:style>
  <w:style w:type="character" w:customStyle="1" w:styleId="WW8Num17z0">
    <w:name w:val="WW8Num17z0"/>
    <w:rPr>
      <w:rFonts w:hint="default"/>
      <w:szCs w:val="22"/>
      <w:lang w:val="en-GB"/>
    </w:rPr>
  </w:style>
  <w:style w:type="character" w:customStyle="1" w:styleId="WW8Num18z0">
    <w:name w:val="WW8Num18z0"/>
    <w:rPr>
      <w:rFonts w:ascii="Symbol" w:hAnsi="Symbol" w:cs="Symbol" w:hint="default"/>
      <w:szCs w:val="22"/>
      <w:shd w:val="clear" w:color="auto" w:fill="auto"/>
      <w:lang w:val="nl-BE"/>
    </w:rPr>
  </w:style>
  <w:style w:type="character" w:customStyle="1" w:styleId="WW8Num19z0">
    <w:name w:val="WW8Num19z0"/>
    <w:rPr>
      <w:rFonts w:ascii="Arial" w:hAnsi="Arial" w:cs="Times New Roman" w:hint="default"/>
      <w:b/>
      <w:i w:val="0"/>
      <w:sz w:val="24"/>
    </w:rPr>
  </w:style>
  <w:style w:type="character" w:customStyle="1" w:styleId="WW8Num20z0">
    <w:name w:val="WW8Num20z0"/>
    <w:rPr>
      <w:rFonts w:ascii="Symbol" w:hAnsi="Symbol" w:cs="Symbol" w:hint="default"/>
    </w:rPr>
  </w:style>
  <w:style w:type="character" w:customStyle="1" w:styleId="WW8Num21z0">
    <w:name w:val="WW8Num21z0"/>
    <w:rPr>
      <w:rFonts w:ascii="Symbol" w:hAnsi="Symbol" w:cs="Symbol" w:hint="default"/>
      <w:strike w:val="0"/>
      <w:dstrike w:val="0"/>
      <w:lang w:val="nl-BE"/>
    </w:rPr>
  </w:style>
  <w:style w:type="character" w:customStyle="1" w:styleId="WW8Num22z0">
    <w:name w:val="WW8Num22z0"/>
    <w:rPr>
      <w:rFonts w:ascii="Symbol" w:hAnsi="Symbol" w:cs="Symbol" w:hint="default"/>
      <w:lang w:val="nl-BE"/>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Symbol" w:hAnsi="Symbol" w:cs="Symbol" w:hint="default"/>
      <w:szCs w:val="22"/>
      <w:shd w:val="clear" w:color="auto" w:fill="auto"/>
      <w:lang w:val="nl-BE"/>
    </w:rPr>
  </w:style>
  <w:style w:type="character" w:customStyle="1" w:styleId="WW8Num26z0">
    <w:name w:val="WW8Num26z0"/>
    <w:rPr>
      <w:rFonts w:ascii="Symbol" w:hAnsi="Symbol" w:cs="Symbo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4">
    <w:name w:val="WW8Num16z4"/>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Courier New" w:hint="default"/>
    </w:rPr>
  </w:style>
  <w:style w:type="character" w:customStyle="1" w:styleId="WW8Num18z2">
    <w:name w:val="WW8Num18z2"/>
    <w:rPr>
      <w:rFonts w:ascii="Courier New" w:hAnsi="Courier New" w:cs="Courier New" w:hint="default"/>
    </w:rPr>
  </w:style>
  <w:style w:type="character" w:customStyle="1" w:styleId="WW8Num18z5">
    <w:name w:val="WW8Num18z5"/>
    <w:rPr>
      <w:rFonts w:ascii="Wingdings" w:hAnsi="Wingdings" w:cs="Wingdings" w:hint="default"/>
    </w:rPr>
  </w:style>
  <w:style w:type="character" w:customStyle="1" w:styleId="WW8Num19z1">
    <w:name w:val="WW8Num19z1"/>
    <w:rPr>
      <w:rFonts w:ascii="Arial" w:hAnsi="Arial" w:cs="Times New Roman" w:hint="default"/>
      <w:b/>
      <w:i w:val="0"/>
      <w:sz w:val="22"/>
    </w:rPr>
  </w:style>
  <w:style w:type="character" w:customStyle="1" w:styleId="WW8Num19z3">
    <w:name w:val="WW8Num19z3"/>
    <w:rPr>
      <w:rFonts w:ascii="Arial" w:hAnsi="Arial" w:cs="Times New Roman" w:hint="default"/>
      <w:b w:val="0"/>
      <w:i w:val="0"/>
      <w:sz w:val="22"/>
    </w:rPr>
  </w:style>
  <w:style w:type="character" w:customStyle="1" w:styleId="WW8Num19z4">
    <w:name w:val="WW8Num19z4"/>
    <w:rPr>
      <w:rFonts w:hint="default"/>
    </w:rPr>
  </w:style>
  <w:style w:type="character" w:customStyle="1" w:styleId="WW8Num19z8">
    <w:name w:val="WW8Num19z8"/>
    <w:rPr>
      <w:rFonts w:ascii="Arial" w:hAnsi="Arial" w:cs="Arial" w:hint="default"/>
      <w:b w:val="0"/>
      <w:i w:val="0"/>
      <w:sz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lang w:val="nl-BE"/>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styleId="PageNumber">
    <w:name w:val="page number"/>
    <w:basedOn w:val="DefaultParagraphFont"/>
  </w:style>
  <w:style w:type="character" w:styleId="CommentReference">
    <w:name w:val="annotation reference"/>
    <w:uiPriority w:val="99"/>
    <w:rPr>
      <w:sz w:val="16"/>
      <w:szCs w:val="16"/>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FootnoteCharacters">
    <w:name w:val="Footnote Characters"/>
    <w:rPr>
      <w:vertAlign w:val="superscript"/>
      <w:lang w:val="en-US"/>
    </w:rPr>
  </w:style>
  <w:style w:type="character" w:customStyle="1" w:styleId="CommentTextChar">
    <w:name w:val="Comment Text Char"/>
    <w:uiPriority w:val="99"/>
    <w:rPr>
      <w:lang w:val="en-GB"/>
    </w:rPr>
  </w:style>
  <w:style w:type="character" w:customStyle="1" w:styleId="DateChar">
    <w:name w:val="Date Char"/>
    <w:rPr>
      <w:rFonts w:eastAsia="Times New Roman"/>
      <w:sz w:val="22"/>
      <w:lang w:val="en-GB"/>
    </w:rPr>
  </w:style>
  <w:style w:type="character" w:customStyle="1" w:styleId="hps">
    <w:name w:val="hps"/>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link w:val="BodyTextChar"/>
    <w:pPr>
      <w:tabs>
        <w:tab w:val="clear" w:pos="567"/>
      </w:tabs>
    </w:pPr>
    <w:rPr>
      <w:i/>
      <w:color w:val="008000"/>
    </w:rPr>
  </w:style>
  <w:style w:type="paragraph" w:styleId="List">
    <w:name w:val="List"/>
    <w:basedOn w:val="Normal"/>
    <w:pPr>
      <w:ind w:left="360" w:hanging="360"/>
    </w:pPr>
  </w:style>
  <w:style w:type="paragraph" w:styleId="Caption">
    <w:name w:val="caption"/>
    <w:next w:val="Normal"/>
    <w:qFormat/>
    <w:pPr>
      <w:keepNext/>
      <w:widowControl w:val="0"/>
      <w:tabs>
        <w:tab w:val="left" w:pos="2405"/>
      </w:tabs>
      <w:suppressAutoHyphens/>
      <w:spacing w:after="60"/>
      <w:ind w:left="2405" w:hanging="1555"/>
    </w:pPr>
    <w:rPr>
      <w:rFonts w:ascii="Arial" w:eastAsia="Batang" w:hAnsi="Arial" w:cs="Arial"/>
      <w:b/>
      <w:lang w:val="en-US" w:eastAsia="ar-SA"/>
    </w:rPr>
  </w:style>
  <w:style w:type="paragraph" w:customStyle="1" w:styleId="Index">
    <w:name w:val="Index"/>
    <w:basedOn w:val="Normal"/>
    <w:pPr>
      <w:suppressLineNumbers/>
    </w:pPr>
    <w:rPr>
      <w:rFonts w:cs="Lucida Sans"/>
    </w:rPr>
  </w:style>
  <w:style w:type="paragraph" w:styleId="Header">
    <w:name w:val="header"/>
    <w:basedOn w:val="Normal"/>
    <w:link w:val="HeaderChar"/>
    <w:pPr>
      <w:tabs>
        <w:tab w:val="center" w:pos="4153"/>
        <w:tab w:val="right" w:pos="8306"/>
      </w:tabs>
    </w:pPr>
    <w:rPr>
      <w:rFonts w:ascii="Helvetica" w:hAnsi="Helvetica" w:cs="Helvetica"/>
      <w:sz w:val="20"/>
    </w:rPr>
  </w:style>
  <w:style w:type="paragraph" w:styleId="Footer">
    <w:name w:val="footer"/>
    <w:basedOn w:val="Normal"/>
    <w:link w:val="FooterChar"/>
    <w:uiPriority w:val="99"/>
    <w:unhideWhenUsed/>
    <w:rsid w:val="00171999"/>
    <w:pPr>
      <w:tabs>
        <w:tab w:val="clear" w:pos="567"/>
        <w:tab w:val="center" w:pos="4513"/>
        <w:tab w:val="right" w:pos="9026"/>
      </w:tabs>
    </w:pPr>
  </w:style>
  <w:style w:type="paragraph" w:styleId="BodyTextIndent">
    <w:name w:val="Body Text Indent"/>
    <w:basedOn w:val="Normal"/>
    <w:link w:val="BodyTextIndentChar"/>
    <w:pPr>
      <w:tabs>
        <w:tab w:val="clear" w:pos="567"/>
      </w:tabs>
      <w:autoSpaceDE w:val="0"/>
      <w:ind w:left="720"/>
      <w:jc w:val="both"/>
    </w:pPr>
    <w:rPr>
      <w:szCs w:val="22"/>
    </w:rPr>
  </w:style>
  <w:style w:type="paragraph" w:styleId="BodyText3">
    <w:name w:val="Body Text 3"/>
    <w:basedOn w:val="Normal"/>
    <w:link w:val="BodyText3Char"/>
    <w:pPr>
      <w:tabs>
        <w:tab w:val="clear" w:pos="567"/>
      </w:tabs>
      <w:autoSpaceDE w:val="0"/>
      <w:jc w:val="both"/>
    </w:pPr>
    <w:rPr>
      <w:color w:val="0000FF"/>
      <w:szCs w:val="22"/>
    </w:rPr>
  </w:style>
  <w:style w:type="paragraph" w:styleId="BodyTextIndent2">
    <w:name w:val="Body Text Indent 2"/>
    <w:basedOn w:val="Normal"/>
    <w:link w:val="BodyTextIndent2Char"/>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styleId="BodyText2">
    <w:name w:val="Body Text 2"/>
    <w:basedOn w:val="Normal"/>
    <w:link w:val="BodyText2Char"/>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styleId="CommentText">
    <w:name w:val="annotation text"/>
    <w:basedOn w:val="Normal"/>
    <w:link w:val="CommentTextChar1"/>
    <w:uiPriority w:val="99"/>
    <w:rPr>
      <w:sz w:val="20"/>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link w:val="DocumentMapChar"/>
    <w:pPr>
      <w:shd w:val="clear" w:color="auto" w:fill="000080"/>
    </w:pPr>
    <w:rPr>
      <w:rFonts w:ascii="Tahoma" w:hAnsi="Tahoma" w:cs="Tahoma"/>
    </w:rPr>
  </w:style>
  <w:style w:type="paragraph" w:customStyle="1" w:styleId="AHeader1">
    <w:name w:val="AHeader 1"/>
    <w:basedOn w:val="Normal"/>
    <w:pPr>
      <w:numPr>
        <w:numId w:val="16"/>
      </w:numPr>
      <w:tabs>
        <w:tab w:val="clear" w:pos="567"/>
      </w:tabs>
      <w:spacing w:after="120"/>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link w:val="BodyTextIndent3Char"/>
    <w:pPr>
      <w:tabs>
        <w:tab w:val="left" w:pos="1134"/>
      </w:tabs>
      <w:autoSpaceDE w:val="0"/>
      <w:ind w:left="633"/>
      <w:jc w:val="both"/>
    </w:pPr>
    <w:rPr>
      <w:szCs w:val="21"/>
    </w:rPr>
  </w:style>
  <w:style w:type="paragraph" w:customStyle="1" w:styleId="BodyText12">
    <w:name w:val="BodyText12"/>
    <w:link w:val="BodyText12Char"/>
    <w:qFormat/>
    <w:pPr>
      <w:suppressAutoHyphens/>
      <w:spacing w:after="200" w:line="300" w:lineRule="auto"/>
      <w:ind w:left="850"/>
      <w:jc w:val="both"/>
    </w:pPr>
    <w:rPr>
      <w:rFonts w:eastAsia="Batang"/>
      <w:sz w:val="24"/>
      <w:lang w:val="en-US" w:eastAsia="ar-SA"/>
    </w:rPr>
  </w:style>
  <w:style w:type="paragraph" w:customStyle="1" w:styleId="SummaryBody">
    <w:name w:val="SummaryBody"/>
    <w:pPr>
      <w:suppressAutoHyphens/>
      <w:spacing w:after="200"/>
      <w:jc w:val="both"/>
    </w:pPr>
    <w:rPr>
      <w:rFonts w:eastAsia="Batang"/>
      <w:sz w:val="24"/>
      <w:lang w:val="en-US" w:eastAsia="ar-SA"/>
    </w:rPr>
  </w:style>
  <w:style w:type="paragraph" w:styleId="FootnoteText">
    <w:name w:val="footnote text"/>
    <w:link w:val="FootnoteTextChar"/>
    <w:pPr>
      <w:suppressAutoHyphens/>
      <w:spacing w:after="200"/>
      <w:ind w:left="187" w:hanging="187"/>
      <w:jc w:val="both"/>
    </w:pPr>
    <w:rPr>
      <w:rFonts w:eastAsia="Batang"/>
      <w:sz w:val="24"/>
      <w:lang w:val="en-US" w:eastAsia="ar-SA"/>
    </w:rPr>
  </w:style>
  <w:style w:type="paragraph" w:customStyle="1" w:styleId="Reference">
    <w:name w:val="Reference"/>
    <w:pPr>
      <w:keepLines/>
      <w:numPr>
        <w:numId w:val="27"/>
      </w:numPr>
      <w:suppressAutoHyphens/>
      <w:spacing w:after="200"/>
      <w:ind w:left="1210"/>
      <w:jc w:val="both"/>
    </w:pPr>
    <w:rPr>
      <w:rFonts w:eastAsia="Batang"/>
      <w:sz w:val="24"/>
      <w:lang w:val="en-US" w:eastAsia="ar-SA"/>
    </w:rPr>
  </w:style>
  <w:style w:type="paragraph" w:customStyle="1" w:styleId="LastPageStyle">
    <w:name w:val="LastPageStyle"/>
    <w:next w:val="Normal"/>
    <w:pPr>
      <w:tabs>
        <w:tab w:val="right" w:leader="dot" w:pos="8280"/>
      </w:tabs>
      <w:suppressAutoHyphens/>
      <w:spacing w:before="200" w:after="200"/>
    </w:pPr>
    <w:rPr>
      <w:rFonts w:ascii="Arial" w:eastAsia="Batang" w:hAnsi="Arial" w:cs="Arial"/>
      <w:b/>
      <w:caps/>
      <w:lang w:val="en-US" w:eastAsia="ar-SA"/>
    </w:rPr>
  </w:style>
  <w:style w:type="paragraph" w:customStyle="1" w:styleId="Labeltextnormal">
    <w:name w:val="Label text normal"/>
    <w:basedOn w:val="Normal"/>
    <w:pPr>
      <w:tabs>
        <w:tab w:val="clear" w:pos="567"/>
      </w:tabs>
      <w:ind w:firstLine="360"/>
    </w:pPr>
    <w:rPr>
      <w:sz w:val="16"/>
      <w:szCs w:val="16"/>
      <w:lang w:val="en-US"/>
    </w:rPr>
  </w:style>
  <w:style w:type="paragraph" w:customStyle="1" w:styleId="TableText">
    <w:name w:val="TableText"/>
    <w:pPr>
      <w:keepNext/>
      <w:suppressAutoHyphens/>
    </w:pPr>
    <w:rPr>
      <w:rFonts w:eastAsia="Batang"/>
      <w:lang w:val="en-US" w:eastAsia="ar-SA"/>
    </w:rPr>
  </w:style>
  <w:style w:type="paragraph" w:customStyle="1" w:styleId="Table">
    <w:name w:val="Table"/>
    <w:next w:val="Normal"/>
    <w:pPr>
      <w:keepNext/>
      <w:suppressAutoHyphens/>
      <w:ind w:left="1814" w:hanging="1800"/>
    </w:pPr>
    <w:rPr>
      <w:rFonts w:eastAsia="Batang"/>
      <w:lang w:val="en-US" w:eastAsia="ar-SA"/>
    </w:rPr>
  </w:style>
  <w:style w:type="paragraph" w:customStyle="1" w:styleId="MarkFigure">
    <w:name w:val="Mark Figure"/>
    <w:next w:val="BodyText12"/>
    <w:pPr>
      <w:keepNext/>
      <w:suppressAutoHyphens/>
      <w:ind w:left="1916" w:hanging="1066"/>
    </w:pPr>
    <w:rPr>
      <w:rFonts w:eastAsia="Batang"/>
      <w:lang w:val="en-US" w:eastAsia="ar-SA"/>
    </w:rPr>
  </w:style>
  <w:style w:type="paragraph" w:customStyle="1" w:styleId="Bullet">
    <w:name w:val="Bullet"/>
    <w:pPr>
      <w:numPr>
        <w:numId w:val="28"/>
      </w:numPr>
      <w:suppressAutoHyphens/>
      <w:spacing w:after="200"/>
      <w:jc w:val="both"/>
    </w:pPr>
    <w:rPr>
      <w:rFonts w:eastAsia="Batang"/>
      <w:lang w:val="en-US" w:eastAsia="ar-SA"/>
    </w:rPr>
  </w:style>
  <w:style w:type="paragraph" w:customStyle="1" w:styleId="Dash">
    <w:name w:val="Dash"/>
    <w:pPr>
      <w:suppressAutoHyphens/>
      <w:spacing w:after="200"/>
      <w:ind w:left="360" w:hanging="360"/>
      <w:jc w:val="both"/>
    </w:pPr>
    <w:rPr>
      <w:rFonts w:eastAsia="Batang"/>
      <w:lang w:val="en-US" w:eastAsia="ar-SA"/>
    </w:rPr>
  </w:style>
  <w:style w:type="paragraph" w:customStyle="1" w:styleId="ReferenceBullet">
    <w:name w:val="Reference Bullet"/>
    <w:basedOn w:val="Bullet"/>
    <w:pPr>
      <w:numPr>
        <w:numId w:val="23"/>
      </w:numPr>
    </w:pPr>
  </w:style>
  <w:style w:type="paragraph" w:customStyle="1" w:styleId="BulletIndent1">
    <w:name w:val="Bullet Indent 1 (•)"/>
    <w:pPr>
      <w:numPr>
        <w:numId w:val="14"/>
      </w:numPr>
      <w:tabs>
        <w:tab w:val="left" w:pos="288"/>
      </w:tabs>
      <w:suppressAutoHyphens/>
      <w:spacing w:after="120"/>
      <w:jc w:val="both"/>
    </w:pPr>
    <w:rPr>
      <w:rFonts w:eastAsia="Batang"/>
      <w:sz w:val="24"/>
      <w:lang w:val="en-US" w:eastAsia="ar-SA"/>
    </w:rPr>
  </w:style>
  <w:style w:type="paragraph" w:customStyle="1" w:styleId="BulletIndent2-">
    <w:name w:val="Bullet Indent 2 (-)"/>
    <w:pPr>
      <w:numPr>
        <w:numId w:val="19"/>
      </w:numPr>
      <w:tabs>
        <w:tab w:val="left" w:pos="576"/>
      </w:tabs>
      <w:suppressAutoHyphens/>
      <w:spacing w:after="120"/>
      <w:ind w:left="576" w:hanging="288"/>
      <w:jc w:val="both"/>
    </w:pPr>
    <w:rPr>
      <w:rFonts w:eastAsia="Batang"/>
      <w:sz w:val="24"/>
      <w:lang w:val="en-US" w:eastAsia="ar-SA"/>
    </w:rPr>
  </w:style>
  <w:style w:type="paragraph" w:customStyle="1" w:styleId="BulletIndent3">
    <w:name w:val="Bullet Indent 3 (.)"/>
    <w:pPr>
      <w:numPr>
        <w:numId w:val="13"/>
      </w:numPr>
      <w:tabs>
        <w:tab w:val="left" w:pos="864"/>
      </w:tabs>
      <w:suppressAutoHyphens/>
      <w:spacing w:after="120"/>
      <w:ind w:left="864" w:hanging="288"/>
      <w:jc w:val="both"/>
    </w:pPr>
    <w:rPr>
      <w:rFonts w:eastAsia="Batang"/>
      <w:sz w:val="24"/>
      <w:lang w:val="en-US" w:eastAsia="ar-SA"/>
    </w:rPr>
  </w:style>
  <w:style w:type="paragraph" w:customStyle="1" w:styleId="BulletIndent4">
    <w:name w:val="Bullet Indent 4 (•)"/>
    <w:pPr>
      <w:numPr>
        <w:numId w:val="21"/>
      </w:numPr>
      <w:tabs>
        <w:tab w:val="left" w:pos="1138"/>
      </w:tabs>
      <w:suppressAutoHyphens/>
      <w:spacing w:after="120"/>
      <w:ind w:left="1138" w:hanging="288"/>
      <w:jc w:val="both"/>
    </w:pPr>
    <w:rPr>
      <w:rFonts w:eastAsia="Batang"/>
      <w:sz w:val="24"/>
      <w:lang w:val="en-US" w:eastAsia="ar-SA"/>
    </w:rPr>
  </w:style>
  <w:style w:type="paragraph" w:customStyle="1" w:styleId="BulletIndent5-">
    <w:name w:val="Bullet Indent 5 (-)"/>
    <w:pPr>
      <w:numPr>
        <w:numId w:val="25"/>
      </w:numPr>
      <w:tabs>
        <w:tab w:val="left" w:pos="1426"/>
      </w:tabs>
      <w:suppressAutoHyphens/>
      <w:spacing w:after="120"/>
      <w:ind w:left="1426" w:hanging="288"/>
      <w:jc w:val="both"/>
    </w:pPr>
    <w:rPr>
      <w:rFonts w:eastAsia="Batang"/>
      <w:sz w:val="24"/>
      <w:lang w:val="en-US" w:eastAsia="ar-SA"/>
    </w:rPr>
  </w:style>
  <w:style w:type="paragraph" w:customStyle="1" w:styleId="BulletIndent6">
    <w:name w:val="Bullet Indent 6 (.)"/>
    <w:pPr>
      <w:numPr>
        <w:numId w:val="20"/>
      </w:numPr>
      <w:tabs>
        <w:tab w:val="left" w:pos="1714"/>
      </w:tabs>
      <w:suppressAutoHyphens/>
      <w:spacing w:after="120"/>
      <w:ind w:left="1714" w:hanging="288"/>
      <w:jc w:val="both"/>
    </w:pPr>
    <w:rPr>
      <w:rFonts w:eastAsia="Batang"/>
      <w:sz w:val="24"/>
      <w:lang w:val="en-US" w:eastAsia="ar-SA"/>
    </w:rPr>
  </w:style>
  <w:style w:type="paragraph" w:styleId="NormalWeb">
    <w:name w:val="Normal (Web)"/>
    <w:basedOn w:val="Normal"/>
    <w:pPr>
      <w:tabs>
        <w:tab w:val="clear" w:pos="567"/>
      </w:tabs>
      <w:spacing w:before="100" w:after="100"/>
    </w:pPr>
    <w:rPr>
      <w:rFonts w:ascii="Arial Unicode MS" w:eastAsia="Arial Unicode MS" w:hAnsi="Arial Unicode MS" w:cs="Arial Unicode MS"/>
      <w:sz w:val="24"/>
      <w:szCs w:val="24"/>
      <w:lang w:val="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ind w:left="1659" w:right="1416" w:hanging="666"/>
    </w:pPr>
    <w:rPr>
      <w:b/>
    </w:rPr>
  </w:style>
  <w:style w:type="paragraph" w:styleId="Date">
    <w:name w:val="Date"/>
    <w:basedOn w:val="Normal"/>
    <w:next w:val="Normal"/>
    <w:link w:val="DateChar1"/>
    <w:pPr>
      <w:tabs>
        <w:tab w:val="clear" w:pos="567"/>
      </w:tabs>
    </w:pPr>
    <w:rPr>
      <w:rFonts w:eastAsia="Times New Roman"/>
    </w:rPr>
  </w:style>
  <w:style w:type="paragraph" w:styleId="BodyTextFirstIndent">
    <w:name w:val="Body Text First Indent"/>
    <w:basedOn w:val="BodyText"/>
    <w:link w:val="BodyTextFirstIndentChar"/>
    <w:pPr>
      <w:tabs>
        <w:tab w:val="left" w:pos="567"/>
      </w:tabs>
      <w:spacing w:after="120" w:line="260" w:lineRule="exact"/>
      <w:ind w:firstLine="210"/>
    </w:pPr>
    <w:rPr>
      <w:i w:val="0"/>
      <w:color w:val="auto"/>
    </w:rPr>
  </w:style>
  <w:style w:type="paragraph" w:customStyle="1" w:styleId="TitleA">
    <w:name w:val="Title A"/>
    <w:basedOn w:val="Normal"/>
    <w:pPr>
      <w:tabs>
        <w:tab w:val="clear" w:pos="567"/>
        <w:tab w:val="left" w:pos="-1440"/>
        <w:tab w:val="left" w:pos="-720"/>
      </w:tabs>
      <w:jc w:val="center"/>
    </w:pPr>
    <w:rPr>
      <w:b/>
    </w:rPr>
  </w:style>
  <w:style w:type="paragraph" w:customStyle="1" w:styleId="TitleB">
    <w:name w:val="Title B"/>
    <w:basedOn w:val="Normal"/>
    <w:pPr>
      <w:ind w:left="1701" w:right="1416" w:hanging="567"/>
    </w:pPr>
    <w:rPr>
      <w:b/>
      <w:bCs/>
      <w:lang w:val="nl-BE"/>
    </w:rPr>
  </w:style>
  <w:style w:type="paragraph" w:styleId="BodyTextFirstIndent2">
    <w:name w:val="Body Text First Indent 2"/>
    <w:basedOn w:val="BodyTextIndent"/>
    <w:link w:val="BodyTextFirstIndent2Char"/>
    <w:pPr>
      <w:tabs>
        <w:tab w:val="left" w:pos="567"/>
      </w:tabs>
      <w:autoSpaceDE/>
      <w:spacing w:after="120" w:line="260" w:lineRule="exact"/>
      <w:ind w:left="360" w:firstLine="210"/>
      <w:jc w:val="left"/>
    </w:pPr>
    <w:rPr>
      <w:szCs w:val="20"/>
    </w:rPr>
  </w:style>
  <w:style w:type="paragraph" w:styleId="Closing">
    <w:name w:val="Closing"/>
    <w:basedOn w:val="Normal"/>
    <w:link w:val="ClosingChar"/>
    <w:pPr>
      <w:ind w:left="4320"/>
    </w:pPr>
  </w:style>
  <w:style w:type="paragraph" w:styleId="E-mailSignature">
    <w:name w:val="E-mail Signature"/>
    <w:basedOn w:val="Normal"/>
    <w:link w:val="E-mailSignatureChar"/>
  </w:style>
  <w:style w:type="paragraph" w:styleId="EndnoteText">
    <w:name w:val="endnote text"/>
    <w:basedOn w:val="Normal"/>
    <w:link w:val="EndnoteTextChar"/>
    <w:rPr>
      <w:sz w:val="20"/>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Batang" w:hAnsi="Courier New" w:cs="Courier New"/>
      <w:lang w:eastAsia="ar-SA"/>
    </w:rPr>
  </w:style>
  <w:style w:type="paragraph" w:styleId="MessageHeader">
    <w:name w:val="Message Header"/>
    <w:basedOn w:val="Normal"/>
    <w:link w:val="MessageHeaderChar"/>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next w:val="BodyText"/>
    <w:link w:val="SubtitleChar"/>
    <w:qFormat/>
    <w:pPr>
      <w:spacing w:after="60"/>
      <w:jc w:val="center"/>
    </w:pPr>
    <w:rPr>
      <w:rFonts w:ascii="Arial" w:hAnsi="Arial" w:cs="Arial"/>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ind w:left="440" w:hanging="440"/>
    </w:pPr>
  </w:style>
  <w:style w:type="paragraph" w:styleId="Title">
    <w:name w:val="Title"/>
    <w:basedOn w:val="Normal"/>
    <w:next w:val="Subtitle"/>
    <w:link w:val="TitleChar"/>
    <w:qFormat/>
    <w:pPr>
      <w:spacing w:before="240" w:after="60"/>
      <w:jc w:val="center"/>
    </w:pPr>
    <w:rPr>
      <w:rFonts w:ascii="Arial" w:hAnsi="Arial" w:cs="Arial"/>
      <w:b/>
      <w:bCs/>
      <w:kern w:val="1"/>
      <w:sz w:val="32"/>
      <w:szCs w:val="32"/>
    </w:rPr>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AppendixSubheading">
    <w:name w:val="Appendix Subheading"/>
    <w:pPr>
      <w:keepNext/>
      <w:keepLines/>
      <w:suppressAutoHyphens/>
      <w:spacing w:after="60"/>
      <w:jc w:val="center"/>
    </w:pPr>
    <w:rPr>
      <w:rFonts w:ascii="Arial" w:hAnsi="Arial" w:cs="Arial"/>
      <w:sz w:val="24"/>
      <w:lang w:val="en-US" w:eastAsia="ar-SA"/>
    </w:rPr>
  </w:style>
  <w:style w:type="paragraph" w:customStyle="1" w:styleId="WW-Default">
    <w:name w:val="WW-Default"/>
    <w:pPr>
      <w:suppressAutoHyphens/>
      <w:autoSpaceDE w:val="0"/>
    </w:pPr>
    <w:rPr>
      <w:color w:val="000000"/>
      <w:sz w:val="24"/>
      <w:szCs w:val="24"/>
      <w:lang w:val="en-US" w:eastAsia="ar-SA"/>
    </w:rPr>
  </w:style>
  <w:style w:type="paragraph" w:styleId="ListParagraph">
    <w:name w:val="List Paragraph"/>
    <w:basedOn w:val="Normal"/>
    <w:qFormat/>
    <w:pPr>
      <w:ind w:left="720"/>
    </w:pPr>
  </w:style>
  <w:style w:type="paragraph" w:customStyle="1" w:styleId="Proc3">
    <w:name w:val="Proc 3"/>
    <w:basedOn w:val="Normal"/>
    <w:pPr>
      <w:spacing w:before="120" w:line="240" w:lineRule="exact"/>
      <w:ind w:left="567" w:hanging="567"/>
    </w:pPr>
    <w:rPr>
      <w:rFonts w:eastAsia="Times New Roman"/>
      <w:kern w:val="1"/>
    </w:rPr>
  </w:style>
  <w:style w:type="paragraph" w:styleId="Revision">
    <w:name w:val="Revision"/>
    <w:pPr>
      <w:suppressAutoHyphens/>
    </w:pPr>
    <w:rPr>
      <w:rFonts w:eastAsia="Batang"/>
      <w:sz w:val="22"/>
      <w:lang w:eastAsia="ar-SA"/>
    </w:rPr>
  </w:style>
  <w:style w:type="paragraph" w:customStyle="1" w:styleId="bullethead">
    <w:name w:val="bullet head"/>
    <w:basedOn w:val="Normal"/>
    <w:pPr>
      <w:spacing w:before="240" w:line="240" w:lineRule="exact"/>
    </w:pPr>
    <w:rPr>
      <w:rFonts w:eastAsia="Times New Roman"/>
      <w:b/>
      <w:kern w:val="1"/>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71999"/>
    <w:rPr>
      <w:rFonts w:eastAsia="Batang"/>
      <w:sz w:val="22"/>
      <w:lang w:val="mt-MT" w:eastAsia="ar-SA"/>
    </w:rPr>
  </w:style>
  <w:style w:type="paragraph" w:customStyle="1" w:styleId="NormalAgency">
    <w:name w:val="Normal (Agency)"/>
    <w:rsid w:val="008E733F"/>
    <w:rPr>
      <w:rFonts w:ascii="Verdana" w:hAnsi="Verdana" w:cs="Verdana"/>
      <w:sz w:val="18"/>
      <w:szCs w:val="18"/>
      <w:lang w:eastAsia="en-US"/>
    </w:rPr>
  </w:style>
  <w:style w:type="paragraph" w:customStyle="1" w:styleId="BodytextAgency">
    <w:name w:val="Body text (Agency)"/>
    <w:basedOn w:val="Normal"/>
    <w:link w:val="BodytextAgencyChar"/>
    <w:qFormat/>
    <w:rsid w:val="00CC4D07"/>
    <w:pPr>
      <w:tabs>
        <w:tab w:val="clear" w:pos="567"/>
      </w:tabs>
      <w:suppressAutoHyphens w:val="0"/>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CC4D07"/>
    <w:pPr>
      <w:tabs>
        <w:tab w:val="clear" w:pos="567"/>
      </w:tabs>
      <w:suppressAutoHyphens w:val="0"/>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CC4D07"/>
    <w:pPr>
      <w:keepNext/>
      <w:tabs>
        <w:tab w:val="clear" w:pos="567"/>
      </w:tabs>
      <w:suppressAutoHyphens w:val="0"/>
      <w:spacing w:before="280" w:after="220"/>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CC4D07"/>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CC4D07"/>
    <w:rPr>
      <w:rFonts w:ascii="Verdana" w:eastAsia="Verdana" w:hAnsi="Verdana"/>
      <w:sz w:val="18"/>
      <w:szCs w:val="18"/>
      <w:lang w:val="x-none" w:eastAsia="x-none"/>
    </w:rPr>
  </w:style>
  <w:style w:type="character" w:customStyle="1" w:styleId="No-numheading3AgencyChar">
    <w:name w:val="No-num heading 3 (Agency) Char"/>
    <w:link w:val="No-numheading3Agency"/>
    <w:rsid w:val="00CC4D07"/>
    <w:rPr>
      <w:rFonts w:ascii="Verdana" w:eastAsia="Verdana" w:hAnsi="Verdana"/>
      <w:b/>
      <w:bCs/>
      <w:kern w:val="32"/>
      <w:sz w:val="22"/>
      <w:szCs w:val="22"/>
      <w:lang w:val="x-none" w:eastAsia="x-none"/>
    </w:rPr>
  </w:style>
  <w:style w:type="paragraph" w:customStyle="1" w:styleId="EUCP-Heading-1">
    <w:name w:val="EUCP-Heading-1"/>
    <w:basedOn w:val="Normal"/>
    <w:qFormat/>
    <w:rsid w:val="00B555B1"/>
    <w:pPr>
      <w:jc w:val="center"/>
    </w:pPr>
    <w:rPr>
      <w:b/>
    </w:rPr>
  </w:style>
  <w:style w:type="paragraph" w:customStyle="1" w:styleId="EUCP-Heading-2">
    <w:name w:val="EUCP-Heading-2"/>
    <w:basedOn w:val="Normal"/>
    <w:qFormat/>
    <w:rsid w:val="00B555B1"/>
    <w:pPr>
      <w:keepNext/>
      <w:ind w:left="567" w:hanging="567"/>
    </w:pPr>
    <w:rPr>
      <w:b/>
      <w:bCs/>
    </w:rPr>
  </w:style>
  <w:style w:type="character" w:customStyle="1" w:styleId="UnresolvedMention">
    <w:name w:val="Unresolved Mention"/>
    <w:basedOn w:val="DefaultParagraphFont"/>
    <w:uiPriority w:val="99"/>
    <w:semiHidden/>
    <w:unhideWhenUsed/>
    <w:rsid w:val="00C23BCC"/>
    <w:rPr>
      <w:color w:val="605E5C"/>
      <w:shd w:val="clear" w:color="auto" w:fill="E1DFDD"/>
    </w:rPr>
  </w:style>
  <w:style w:type="character" w:customStyle="1" w:styleId="BodyText12Char">
    <w:name w:val="BodyText12 Char"/>
    <w:link w:val="BodyText12"/>
    <w:rsid w:val="0026730D"/>
    <w:rPr>
      <w:rFonts w:eastAsia="Batang"/>
      <w:sz w:val="24"/>
      <w:lang w:val="en-US" w:eastAsia="ar-SA"/>
    </w:rPr>
  </w:style>
  <w:style w:type="character" w:customStyle="1" w:styleId="ui-provider">
    <w:name w:val="ui-provider"/>
    <w:basedOn w:val="DefaultParagraphFont"/>
    <w:rsid w:val="00146DF1"/>
  </w:style>
  <w:style w:type="character" w:customStyle="1" w:styleId="Heading1Char">
    <w:name w:val="Heading 1 Char"/>
    <w:basedOn w:val="DefaultParagraphFont"/>
    <w:link w:val="Heading1"/>
    <w:rsid w:val="00D03797"/>
    <w:rPr>
      <w:rFonts w:eastAsia="Batang"/>
      <w:b/>
      <w:caps/>
      <w:sz w:val="26"/>
      <w:lang w:val="en-US" w:eastAsia="ar-SA"/>
    </w:rPr>
  </w:style>
  <w:style w:type="character" w:customStyle="1" w:styleId="Heading2Char">
    <w:name w:val="Heading 2 Char"/>
    <w:basedOn w:val="DefaultParagraphFont"/>
    <w:link w:val="Heading2"/>
    <w:rsid w:val="00D03797"/>
    <w:rPr>
      <w:rFonts w:ascii="Helvetica" w:eastAsia="Batang" w:hAnsi="Helvetica" w:cs="Helvetica"/>
      <w:b/>
      <w:i/>
      <w:sz w:val="24"/>
      <w:lang w:val="mt-MT" w:eastAsia="ar-SA"/>
    </w:rPr>
  </w:style>
  <w:style w:type="character" w:customStyle="1" w:styleId="Heading3Char">
    <w:name w:val="Heading 3 Char"/>
    <w:basedOn w:val="DefaultParagraphFont"/>
    <w:link w:val="Heading3"/>
    <w:rsid w:val="00D03797"/>
    <w:rPr>
      <w:rFonts w:eastAsia="Batang"/>
      <w:b/>
      <w:kern w:val="1"/>
      <w:sz w:val="24"/>
      <w:lang w:val="en-US" w:eastAsia="ar-SA"/>
    </w:rPr>
  </w:style>
  <w:style w:type="character" w:customStyle="1" w:styleId="Heading4Char">
    <w:name w:val="Heading 4 Char"/>
    <w:basedOn w:val="DefaultParagraphFont"/>
    <w:link w:val="Heading4"/>
    <w:rsid w:val="00D03797"/>
    <w:rPr>
      <w:rFonts w:eastAsia="Batang"/>
      <w:b/>
      <w:sz w:val="22"/>
      <w:lang w:val="nl-BE" w:eastAsia="ar-SA"/>
    </w:rPr>
  </w:style>
  <w:style w:type="character" w:customStyle="1" w:styleId="Heading5Char">
    <w:name w:val="Heading 5 Char"/>
    <w:basedOn w:val="DefaultParagraphFont"/>
    <w:link w:val="Heading5"/>
    <w:rsid w:val="00D03797"/>
    <w:rPr>
      <w:rFonts w:eastAsia="Batang"/>
      <w:sz w:val="22"/>
      <w:lang w:val="nl-BE" w:eastAsia="ar-SA"/>
    </w:rPr>
  </w:style>
  <w:style w:type="character" w:customStyle="1" w:styleId="Heading6Char">
    <w:name w:val="Heading 6 Char"/>
    <w:basedOn w:val="DefaultParagraphFont"/>
    <w:link w:val="Heading6"/>
    <w:rsid w:val="00D03797"/>
    <w:rPr>
      <w:rFonts w:eastAsia="Batang"/>
      <w:i/>
      <w:sz w:val="22"/>
      <w:lang w:val="mt-MT" w:eastAsia="ar-SA"/>
    </w:rPr>
  </w:style>
  <w:style w:type="character" w:customStyle="1" w:styleId="Heading7Char">
    <w:name w:val="Heading 7 Char"/>
    <w:basedOn w:val="DefaultParagraphFont"/>
    <w:link w:val="Heading7"/>
    <w:rsid w:val="00D03797"/>
    <w:rPr>
      <w:rFonts w:eastAsia="Batang"/>
      <w:i/>
      <w:sz w:val="22"/>
      <w:lang w:val="mt-MT" w:eastAsia="ar-SA"/>
    </w:rPr>
  </w:style>
  <w:style w:type="character" w:customStyle="1" w:styleId="Heading8Char">
    <w:name w:val="Heading 8 Char"/>
    <w:basedOn w:val="DefaultParagraphFont"/>
    <w:link w:val="Heading8"/>
    <w:rsid w:val="00D03797"/>
    <w:rPr>
      <w:rFonts w:eastAsia="Batang"/>
      <w:b/>
      <w:i/>
      <w:sz w:val="22"/>
      <w:lang w:val="mt-MT" w:eastAsia="ar-SA"/>
    </w:rPr>
  </w:style>
  <w:style w:type="character" w:customStyle="1" w:styleId="Heading9Char">
    <w:name w:val="Heading 9 Char"/>
    <w:basedOn w:val="DefaultParagraphFont"/>
    <w:link w:val="Heading9"/>
    <w:rsid w:val="00D03797"/>
    <w:rPr>
      <w:rFonts w:eastAsia="Batang"/>
      <w:b/>
      <w:i/>
      <w:sz w:val="22"/>
      <w:lang w:val="mt-MT" w:eastAsia="ar-SA"/>
    </w:rPr>
  </w:style>
  <w:style w:type="character" w:customStyle="1" w:styleId="BodyTextChar">
    <w:name w:val="Body Text Char"/>
    <w:basedOn w:val="DefaultParagraphFont"/>
    <w:link w:val="BodyText"/>
    <w:rsid w:val="00D03797"/>
    <w:rPr>
      <w:rFonts w:eastAsia="Batang"/>
      <w:i/>
      <w:color w:val="008000"/>
      <w:sz w:val="22"/>
      <w:lang w:val="mt-MT" w:eastAsia="ar-SA"/>
    </w:rPr>
  </w:style>
  <w:style w:type="character" w:customStyle="1" w:styleId="HeaderChar">
    <w:name w:val="Header Char"/>
    <w:basedOn w:val="DefaultParagraphFont"/>
    <w:link w:val="Header"/>
    <w:rsid w:val="00D03797"/>
    <w:rPr>
      <w:rFonts w:ascii="Helvetica" w:eastAsia="Batang" w:hAnsi="Helvetica" w:cs="Helvetica"/>
      <w:lang w:val="mt-MT" w:eastAsia="ar-SA"/>
    </w:rPr>
  </w:style>
  <w:style w:type="character" w:customStyle="1" w:styleId="BodyTextIndentChar">
    <w:name w:val="Body Text Indent Char"/>
    <w:basedOn w:val="DefaultParagraphFont"/>
    <w:link w:val="BodyTextIndent"/>
    <w:rsid w:val="00D03797"/>
    <w:rPr>
      <w:rFonts w:eastAsia="Batang"/>
      <w:sz w:val="22"/>
      <w:szCs w:val="22"/>
      <w:lang w:val="mt-MT" w:eastAsia="ar-SA"/>
    </w:rPr>
  </w:style>
  <w:style w:type="character" w:customStyle="1" w:styleId="BodyText3Char">
    <w:name w:val="Body Text 3 Char"/>
    <w:basedOn w:val="DefaultParagraphFont"/>
    <w:link w:val="BodyText3"/>
    <w:rsid w:val="00D03797"/>
    <w:rPr>
      <w:rFonts w:eastAsia="Batang"/>
      <w:color w:val="0000FF"/>
      <w:sz w:val="22"/>
      <w:szCs w:val="22"/>
      <w:lang w:val="mt-MT" w:eastAsia="ar-SA"/>
    </w:rPr>
  </w:style>
  <w:style w:type="character" w:customStyle="1" w:styleId="BodyTextIndent2Char">
    <w:name w:val="Body Text Indent 2 Char"/>
    <w:basedOn w:val="DefaultParagraphFont"/>
    <w:link w:val="BodyTextIndent2"/>
    <w:rsid w:val="00D03797"/>
    <w:rPr>
      <w:rFonts w:eastAsia="Batang"/>
      <w:b/>
      <w:bCs/>
      <w:color w:val="0000FF"/>
      <w:sz w:val="22"/>
      <w:szCs w:val="22"/>
      <w:lang w:val="mt-MT" w:eastAsia="ar-SA"/>
    </w:rPr>
  </w:style>
  <w:style w:type="character" w:customStyle="1" w:styleId="BodyText2Char">
    <w:name w:val="Body Text 2 Char"/>
    <w:basedOn w:val="DefaultParagraphFont"/>
    <w:link w:val="BodyText2"/>
    <w:rsid w:val="00D03797"/>
    <w:rPr>
      <w:rFonts w:eastAsia="Batang"/>
      <w:b/>
      <w:bCs/>
      <w:color w:val="0000FF"/>
      <w:sz w:val="22"/>
      <w:szCs w:val="22"/>
      <w:u w:val="single"/>
      <w:lang w:val="mt-MT" w:eastAsia="ar-SA"/>
    </w:rPr>
  </w:style>
  <w:style w:type="character" w:customStyle="1" w:styleId="CommentTextChar1">
    <w:name w:val="Comment Text Char1"/>
    <w:basedOn w:val="DefaultParagraphFont"/>
    <w:link w:val="CommentText"/>
    <w:uiPriority w:val="99"/>
    <w:rsid w:val="00D03797"/>
    <w:rPr>
      <w:rFonts w:eastAsia="Batang"/>
      <w:lang w:val="mt-MT" w:eastAsia="ar-SA"/>
    </w:rPr>
  </w:style>
  <w:style w:type="character" w:customStyle="1" w:styleId="DocumentMapChar">
    <w:name w:val="Document Map Char"/>
    <w:basedOn w:val="DefaultParagraphFont"/>
    <w:link w:val="DocumentMap"/>
    <w:rsid w:val="00D03797"/>
    <w:rPr>
      <w:rFonts w:ascii="Tahoma" w:eastAsia="Batang" w:hAnsi="Tahoma" w:cs="Tahoma"/>
      <w:sz w:val="22"/>
      <w:shd w:val="clear" w:color="auto" w:fill="000080"/>
      <w:lang w:val="mt-MT" w:eastAsia="ar-SA"/>
    </w:rPr>
  </w:style>
  <w:style w:type="character" w:customStyle="1" w:styleId="BodyTextIndent3Char">
    <w:name w:val="Body Text Indent 3 Char"/>
    <w:basedOn w:val="DefaultParagraphFont"/>
    <w:link w:val="BodyTextIndent3"/>
    <w:rsid w:val="00D03797"/>
    <w:rPr>
      <w:rFonts w:eastAsia="Batang"/>
      <w:sz w:val="22"/>
      <w:szCs w:val="21"/>
      <w:lang w:val="mt-MT" w:eastAsia="ar-SA"/>
    </w:rPr>
  </w:style>
  <w:style w:type="character" w:customStyle="1" w:styleId="FootnoteTextChar">
    <w:name w:val="Footnote Text Char"/>
    <w:basedOn w:val="DefaultParagraphFont"/>
    <w:link w:val="FootnoteText"/>
    <w:rsid w:val="00D03797"/>
    <w:rPr>
      <w:rFonts w:eastAsia="Batang"/>
      <w:sz w:val="24"/>
      <w:lang w:val="en-US" w:eastAsia="ar-SA"/>
    </w:rPr>
  </w:style>
  <w:style w:type="character" w:customStyle="1" w:styleId="CommentSubjectChar">
    <w:name w:val="Comment Subject Char"/>
    <w:basedOn w:val="CommentTextChar1"/>
    <w:link w:val="CommentSubject"/>
    <w:rsid w:val="00D03797"/>
    <w:rPr>
      <w:rFonts w:eastAsia="Batang"/>
      <w:b/>
      <w:bCs/>
      <w:lang w:val="mt-MT" w:eastAsia="ar-SA"/>
    </w:rPr>
  </w:style>
  <w:style w:type="character" w:customStyle="1" w:styleId="BalloonTextChar">
    <w:name w:val="Balloon Text Char"/>
    <w:basedOn w:val="DefaultParagraphFont"/>
    <w:link w:val="BalloonText"/>
    <w:rsid w:val="00D03797"/>
    <w:rPr>
      <w:rFonts w:ascii="Tahoma" w:eastAsia="Batang" w:hAnsi="Tahoma" w:cs="Tahoma"/>
      <w:sz w:val="16"/>
      <w:szCs w:val="16"/>
      <w:lang w:val="mt-MT" w:eastAsia="ar-SA"/>
    </w:rPr>
  </w:style>
  <w:style w:type="character" w:customStyle="1" w:styleId="DateChar1">
    <w:name w:val="Date Char1"/>
    <w:basedOn w:val="DefaultParagraphFont"/>
    <w:link w:val="Date"/>
    <w:rsid w:val="00D03797"/>
    <w:rPr>
      <w:sz w:val="22"/>
      <w:lang w:val="mt-MT" w:eastAsia="ar-SA"/>
    </w:rPr>
  </w:style>
  <w:style w:type="character" w:customStyle="1" w:styleId="BodyTextFirstIndentChar">
    <w:name w:val="Body Text First Indent Char"/>
    <w:basedOn w:val="BodyTextChar"/>
    <w:link w:val="BodyTextFirstIndent"/>
    <w:rsid w:val="00D03797"/>
    <w:rPr>
      <w:rFonts w:eastAsia="Batang"/>
      <w:i w:val="0"/>
      <w:color w:val="008000"/>
      <w:sz w:val="22"/>
      <w:lang w:val="mt-MT" w:eastAsia="ar-SA"/>
    </w:rPr>
  </w:style>
  <w:style w:type="character" w:customStyle="1" w:styleId="BodyTextFirstIndent2Char">
    <w:name w:val="Body Text First Indent 2 Char"/>
    <w:basedOn w:val="BodyTextIndentChar"/>
    <w:link w:val="BodyTextFirstIndent2"/>
    <w:rsid w:val="00D03797"/>
    <w:rPr>
      <w:rFonts w:eastAsia="Batang"/>
      <w:sz w:val="22"/>
      <w:szCs w:val="22"/>
      <w:lang w:val="mt-MT" w:eastAsia="ar-SA"/>
    </w:rPr>
  </w:style>
  <w:style w:type="character" w:customStyle="1" w:styleId="ClosingChar">
    <w:name w:val="Closing Char"/>
    <w:basedOn w:val="DefaultParagraphFont"/>
    <w:link w:val="Closing"/>
    <w:rsid w:val="00D03797"/>
    <w:rPr>
      <w:rFonts w:eastAsia="Batang"/>
      <w:sz w:val="22"/>
      <w:lang w:val="mt-MT" w:eastAsia="ar-SA"/>
    </w:rPr>
  </w:style>
  <w:style w:type="character" w:customStyle="1" w:styleId="E-mailSignatureChar">
    <w:name w:val="E-mail Signature Char"/>
    <w:basedOn w:val="DefaultParagraphFont"/>
    <w:link w:val="E-mailSignature"/>
    <w:rsid w:val="00D03797"/>
    <w:rPr>
      <w:rFonts w:eastAsia="Batang"/>
      <w:sz w:val="22"/>
      <w:lang w:val="mt-MT" w:eastAsia="ar-SA"/>
    </w:rPr>
  </w:style>
  <w:style w:type="character" w:customStyle="1" w:styleId="EndnoteTextChar">
    <w:name w:val="Endnote Text Char"/>
    <w:basedOn w:val="DefaultParagraphFont"/>
    <w:link w:val="EndnoteText"/>
    <w:rsid w:val="00D03797"/>
    <w:rPr>
      <w:rFonts w:eastAsia="Batang"/>
      <w:lang w:val="mt-MT" w:eastAsia="ar-SA"/>
    </w:rPr>
  </w:style>
  <w:style w:type="character" w:customStyle="1" w:styleId="HTMLAddressChar">
    <w:name w:val="HTML Address Char"/>
    <w:basedOn w:val="DefaultParagraphFont"/>
    <w:link w:val="HTMLAddress"/>
    <w:rsid w:val="00D03797"/>
    <w:rPr>
      <w:rFonts w:eastAsia="Batang"/>
      <w:i/>
      <w:iCs/>
      <w:sz w:val="22"/>
      <w:lang w:val="mt-MT" w:eastAsia="ar-SA"/>
    </w:rPr>
  </w:style>
  <w:style w:type="character" w:customStyle="1" w:styleId="HTMLPreformattedChar">
    <w:name w:val="HTML Preformatted Char"/>
    <w:basedOn w:val="DefaultParagraphFont"/>
    <w:link w:val="HTMLPreformatted"/>
    <w:rsid w:val="00D03797"/>
    <w:rPr>
      <w:rFonts w:ascii="Courier New" w:eastAsia="Batang" w:hAnsi="Courier New" w:cs="Courier New"/>
      <w:lang w:val="mt-MT" w:eastAsia="ar-SA"/>
    </w:rPr>
  </w:style>
  <w:style w:type="character" w:customStyle="1" w:styleId="MacroTextChar">
    <w:name w:val="Macro Text Char"/>
    <w:basedOn w:val="DefaultParagraphFont"/>
    <w:link w:val="MacroText"/>
    <w:rsid w:val="00D03797"/>
    <w:rPr>
      <w:rFonts w:ascii="Courier New" w:eastAsia="Batang" w:hAnsi="Courier New" w:cs="Courier New"/>
      <w:lang w:eastAsia="ar-SA"/>
    </w:rPr>
  </w:style>
  <w:style w:type="character" w:customStyle="1" w:styleId="MessageHeaderChar">
    <w:name w:val="Message Header Char"/>
    <w:basedOn w:val="DefaultParagraphFont"/>
    <w:link w:val="MessageHeader"/>
    <w:rsid w:val="00D03797"/>
    <w:rPr>
      <w:rFonts w:ascii="Arial" w:eastAsia="Batang" w:hAnsi="Arial" w:cs="Arial"/>
      <w:sz w:val="24"/>
      <w:szCs w:val="24"/>
      <w:shd w:val="clear" w:color="auto" w:fill="CCCCCC"/>
      <w:lang w:val="mt-MT" w:eastAsia="ar-SA"/>
    </w:rPr>
  </w:style>
  <w:style w:type="character" w:customStyle="1" w:styleId="NoteHeadingChar">
    <w:name w:val="Note Heading Char"/>
    <w:basedOn w:val="DefaultParagraphFont"/>
    <w:link w:val="NoteHeading"/>
    <w:rsid w:val="00D03797"/>
    <w:rPr>
      <w:rFonts w:eastAsia="Batang"/>
      <w:sz w:val="22"/>
      <w:lang w:val="mt-MT" w:eastAsia="ar-SA"/>
    </w:rPr>
  </w:style>
  <w:style w:type="character" w:customStyle="1" w:styleId="PlainTextChar">
    <w:name w:val="Plain Text Char"/>
    <w:basedOn w:val="DefaultParagraphFont"/>
    <w:link w:val="PlainText"/>
    <w:rsid w:val="00D03797"/>
    <w:rPr>
      <w:rFonts w:ascii="Courier New" w:eastAsia="Batang" w:hAnsi="Courier New" w:cs="Courier New"/>
      <w:lang w:val="mt-MT" w:eastAsia="ar-SA"/>
    </w:rPr>
  </w:style>
  <w:style w:type="character" w:customStyle="1" w:styleId="SalutationChar">
    <w:name w:val="Salutation Char"/>
    <w:basedOn w:val="DefaultParagraphFont"/>
    <w:link w:val="Salutation"/>
    <w:rsid w:val="00D03797"/>
    <w:rPr>
      <w:rFonts w:eastAsia="Batang"/>
      <w:sz w:val="22"/>
      <w:lang w:val="mt-MT" w:eastAsia="ar-SA"/>
    </w:rPr>
  </w:style>
  <w:style w:type="character" w:customStyle="1" w:styleId="SignatureChar">
    <w:name w:val="Signature Char"/>
    <w:basedOn w:val="DefaultParagraphFont"/>
    <w:link w:val="Signature"/>
    <w:rsid w:val="00D03797"/>
    <w:rPr>
      <w:rFonts w:eastAsia="Batang"/>
      <w:sz w:val="22"/>
      <w:lang w:val="mt-MT" w:eastAsia="ar-SA"/>
    </w:rPr>
  </w:style>
  <w:style w:type="character" w:customStyle="1" w:styleId="SubtitleChar">
    <w:name w:val="Subtitle Char"/>
    <w:basedOn w:val="DefaultParagraphFont"/>
    <w:link w:val="Subtitle"/>
    <w:rsid w:val="00D03797"/>
    <w:rPr>
      <w:rFonts w:ascii="Arial" w:eastAsia="Batang" w:hAnsi="Arial" w:cs="Arial"/>
      <w:sz w:val="24"/>
      <w:szCs w:val="24"/>
      <w:lang w:val="mt-MT" w:eastAsia="ar-SA"/>
    </w:rPr>
  </w:style>
  <w:style w:type="character" w:customStyle="1" w:styleId="TitleChar">
    <w:name w:val="Title Char"/>
    <w:basedOn w:val="DefaultParagraphFont"/>
    <w:link w:val="Title"/>
    <w:rsid w:val="00D03797"/>
    <w:rPr>
      <w:rFonts w:ascii="Arial" w:eastAsia="Batang" w:hAnsi="Arial" w:cs="Arial"/>
      <w:b/>
      <w:bCs/>
      <w:kern w:val="1"/>
      <w:sz w:val="32"/>
      <w:szCs w:val="32"/>
      <w:lang w:val="mt-MT" w:eastAsia="ar-SA"/>
    </w:rPr>
  </w:style>
  <w:style w:type="paragraph" w:customStyle="1" w:styleId="TableParagraph">
    <w:name w:val="Table Paragraph"/>
    <w:basedOn w:val="Normal"/>
    <w:uiPriority w:val="1"/>
    <w:qFormat/>
    <w:rsid w:val="00D03797"/>
    <w:pPr>
      <w:widowControl w:val="0"/>
      <w:tabs>
        <w:tab w:val="clear" w:pos="567"/>
      </w:tabs>
      <w:suppressAutoHyphens w:val="0"/>
      <w:autoSpaceDE w:val="0"/>
      <w:autoSpaceDN w:val="0"/>
      <w:ind w:left="72"/>
      <w:jc w:val="center"/>
    </w:pPr>
    <w:rPr>
      <w:rFonts w:eastAsia="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3425">
      <w:bodyDiv w:val="1"/>
      <w:marLeft w:val="0"/>
      <w:marRight w:val="0"/>
      <w:marTop w:val="0"/>
      <w:marBottom w:val="0"/>
      <w:divBdr>
        <w:top w:val="none" w:sz="0" w:space="0" w:color="auto"/>
        <w:left w:val="none" w:sz="0" w:space="0" w:color="auto"/>
        <w:bottom w:val="none" w:sz="0" w:space="0" w:color="auto"/>
        <w:right w:val="none" w:sz="0" w:space="0" w:color="auto"/>
      </w:divBdr>
    </w:div>
    <w:div w:id="233052657">
      <w:bodyDiv w:val="1"/>
      <w:marLeft w:val="0"/>
      <w:marRight w:val="0"/>
      <w:marTop w:val="0"/>
      <w:marBottom w:val="0"/>
      <w:divBdr>
        <w:top w:val="none" w:sz="0" w:space="0" w:color="auto"/>
        <w:left w:val="none" w:sz="0" w:space="0" w:color="auto"/>
        <w:bottom w:val="none" w:sz="0" w:space="0" w:color="auto"/>
        <w:right w:val="none" w:sz="0" w:space="0" w:color="auto"/>
      </w:divBdr>
    </w:div>
    <w:div w:id="381556966">
      <w:bodyDiv w:val="1"/>
      <w:marLeft w:val="0"/>
      <w:marRight w:val="0"/>
      <w:marTop w:val="0"/>
      <w:marBottom w:val="0"/>
      <w:divBdr>
        <w:top w:val="none" w:sz="0" w:space="0" w:color="auto"/>
        <w:left w:val="none" w:sz="0" w:space="0" w:color="auto"/>
        <w:bottom w:val="none" w:sz="0" w:space="0" w:color="auto"/>
        <w:right w:val="none" w:sz="0" w:space="0" w:color="auto"/>
      </w:divBdr>
    </w:div>
    <w:div w:id="492529563">
      <w:bodyDiv w:val="1"/>
      <w:marLeft w:val="0"/>
      <w:marRight w:val="0"/>
      <w:marTop w:val="0"/>
      <w:marBottom w:val="0"/>
      <w:divBdr>
        <w:top w:val="none" w:sz="0" w:space="0" w:color="auto"/>
        <w:left w:val="none" w:sz="0" w:space="0" w:color="auto"/>
        <w:bottom w:val="none" w:sz="0" w:space="0" w:color="auto"/>
        <w:right w:val="none" w:sz="0" w:space="0" w:color="auto"/>
      </w:divBdr>
    </w:div>
    <w:div w:id="653409942">
      <w:bodyDiv w:val="1"/>
      <w:marLeft w:val="0"/>
      <w:marRight w:val="0"/>
      <w:marTop w:val="0"/>
      <w:marBottom w:val="0"/>
      <w:divBdr>
        <w:top w:val="none" w:sz="0" w:space="0" w:color="auto"/>
        <w:left w:val="none" w:sz="0" w:space="0" w:color="auto"/>
        <w:bottom w:val="none" w:sz="0" w:space="0" w:color="auto"/>
        <w:right w:val="none" w:sz="0" w:space="0" w:color="auto"/>
      </w:divBdr>
    </w:div>
    <w:div w:id="778138476">
      <w:bodyDiv w:val="1"/>
      <w:marLeft w:val="0"/>
      <w:marRight w:val="0"/>
      <w:marTop w:val="0"/>
      <w:marBottom w:val="0"/>
      <w:divBdr>
        <w:top w:val="none" w:sz="0" w:space="0" w:color="auto"/>
        <w:left w:val="none" w:sz="0" w:space="0" w:color="auto"/>
        <w:bottom w:val="none" w:sz="0" w:space="0" w:color="auto"/>
        <w:right w:val="none" w:sz="0" w:space="0" w:color="auto"/>
      </w:divBdr>
    </w:div>
    <w:div w:id="779647025">
      <w:bodyDiv w:val="1"/>
      <w:marLeft w:val="0"/>
      <w:marRight w:val="0"/>
      <w:marTop w:val="0"/>
      <w:marBottom w:val="0"/>
      <w:divBdr>
        <w:top w:val="none" w:sz="0" w:space="0" w:color="auto"/>
        <w:left w:val="none" w:sz="0" w:space="0" w:color="auto"/>
        <w:bottom w:val="none" w:sz="0" w:space="0" w:color="auto"/>
        <w:right w:val="none" w:sz="0" w:space="0" w:color="auto"/>
      </w:divBdr>
    </w:div>
    <w:div w:id="951403217">
      <w:bodyDiv w:val="1"/>
      <w:marLeft w:val="0"/>
      <w:marRight w:val="0"/>
      <w:marTop w:val="0"/>
      <w:marBottom w:val="0"/>
      <w:divBdr>
        <w:top w:val="none" w:sz="0" w:space="0" w:color="auto"/>
        <w:left w:val="none" w:sz="0" w:space="0" w:color="auto"/>
        <w:bottom w:val="none" w:sz="0" w:space="0" w:color="auto"/>
        <w:right w:val="none" w:sz="0" w:space="0" w:color="auto"/>
      </w:divBdr>
    </w:div>
    <w:div w:id="1070345974">
      <w:bodyDiv w:val="1"/>
      <w:marLeft w:val="0"/>
      <w:marRight w:val="0"/>
      <w:marTop w:val="0"/>
      <w:marBottom w:val="0"/>
      <w:divBdr>
        <w:top w:val="none" w:sz="0" w:space="0" w:color="auto"/>
        <w:left w:val="none" w:sz="0" w:space="0" w:color="auto"/>
        <w:bottom w:val="none" w:sz="0" w:space="0" w:color="auto"/>
        <w:right w:val="none" w:sz="0" w:space="0" w:color="auto"/>
      </w:divBdr>
    </w:div>
    <w:div w:id="1317416738">
      <w:bodyDiv w:val="1"/>
      <w:marLeft w:val="0"/>
      <w:marRight w:val="0"/>
      <w:marTop w:val="0"/>
      <w:marBottom w:val="0"/>
      <w:divBdr>
        <w:top w:val="none" w:sz="0" w:space="0" w:color="auto"/>
        <w:left w:val="none" w:sz="0" w:space="0" w:color="auto"/>
        <w:bottom w:val="none" w:sz="0" w:space="0" w:color="auto"/>
        <w:right w:val="none" w:sz="0" w:space="0" w:color="auto"/>
      </w:divBdr>
    </w:div>
    <w:div w:id="1560944311">
      <w:bodyDiv w:val="1"/>
      <w:marLeft w:val="0"/>
      <w:marRight w:val="0"/>
      <w:marTop w:val="0"/>
      <w:marBottom w:val="0"/>
      <w:divBdr>
        <w:top w:val="none" w:sz="0" w:space="0" w:color="auto"/>
        <w:left w:val="none" w:sz="0" w:space="0" w:color="auto"/>
        <w:bottom w:val="none" w:sz="0" w:space="0" w:color="auto"/>
        <w:right w:val="none" w:sz="0" w:space="0" w:color="auto"/>
      </w:divBdr>
    </w:div>
    <w:div w:id="1583297058">
      <w:bodyDiv w:val="1"/>
      <w:marLeft w:val="0"/>
      <w:marRight w:val="0"/>
      <w:marTop w:val="0"/>
      <w:marBottom w:val="0"/>
      <w:divBdr>
        <w:top w:val="none" w:sz="0" w:space="0" w:color="auto"/>
        <w:left w:val="none" w:sz="0" w:space="0" w:color="auto"/>
        <w:bottom w:val="none" w:sz="0" w:space="0" w:color="auto"/>
        <w:right w:val="none" w:sz="0" w:space="0" w:color="auto"/>
      </w:divBdr>
    </w:div>
    <w:div w:id="1583828511">
      <w:bodyDiv w:val="1"/>
      <w:marLeft w:val="0"/>
      <w:marRight w:val="0"/>
      <w:marTop w:val="0"/>
      <w:marBottom w:val="0"/>
      <w:divBdr>
        <w:top w:val="none" w:sz="0" w:space="0" w:color="auto"/>
        <w:left w:val="none" w:sz="0" w:space="0" w:color="auto"/>
        <w:bottom w:val="none" w:sz="0" w:space="0" w:color="auto"/>
        <w:right w:val="none" w:sz="0" w:space="0" w:color="auto"/>
      </w:divBdr>
    </w:div>
    <w:div w:id="1638296593">
      <w:bodyDiv w:val="1"/>
      <w:marLeft w:val="0"/>
      <w:marRight w:val="0"/>
      <w:marTop w:val="0"/>
      <w:marBottom w:val="0"/>
      <w:divBdr>
        <w:top w:val="none" w:sz="0" w:space="0" w:color="auto"/>
        <w:left w:val="none" w:sz="0" w:space="0" w:color="auto"/>
        <w:bottom w:val="none" w:sz="0" w:space="0" w:color="auto"/>
        <w:right w:val="none" w:sz="0" w:space="0" w:color="auto"/>
      </w:divBdr>
    </w:div>
    <w:div w:id="1646229881">
      <w:bodyDiv w:val="1"/>
      <w:marLeft w:val="0"/>
      <w:marRight w:val="0"/>
      <w:marTop w:val="0"/>
      <w:marBottom w:val="0"/>
      <w:divBdr>
        <w:top w:val="none" w:sz="0" w:space="0" w:color="auto"/>
        <w:left w:val="none" w:sz="0" w:space="0" w:color="auto"/>
        <w:bottom w:val="none" w:sz="0" w:space="0" w:color="auto"/>
        <w:right w:val="none" w:sz="0" w:space="0" w:color="auto"/>
      </w:divBdr>
    </w:div>
    <w:div w:id="1886529521">
      <w:bodyDiv w:val="1"/>
      <w:marLeft w:val="0"/>
      <w:marRight w:val="0"/>
      <w:marTop w:val="0"/>
      <w:marBottom w:val="0"/>
      <w:divBdr>
        <w:top w:val="none" w:sz="0" w:space="0" w:color="auto"/>
        <w:left w:val="none" w:sz="0" w:space="0" w:color="auto"/>
        <w:bottom w:val="none" w:sz="0" w:space="0" w:color="auto"/>
        <w:right w:val="none" w:sz="0" w:space="0" w:color="auto"/>
      </w:divBdr>
    </w:div>
    <w:div w:id="20056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26" Type="http://schemas.openxmlformats.org/officeDocument/2006/relationships/image" Target="media/image6.png"/><Relationship Id="rId21" Type="http://schemas.openxmlformats.org/officeDocument/2006/relationships/image" Target="media/image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s://www.ema.europa.eu/" TargetMode="External"/><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s://www.ema.europa.e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EMADOC-1700519818-2186472</_dlc_DocId>
    <_dlc_DocIdUrl xmlns="a034c160-bfb7-45f5-8632-2eb7e0508071">
      <Url>https://euema.sharepoint.com/sites/CRM/_layouts/15/DocIdRedir.aspx?ID=EMADOC-1700519818-2186472</Url>
      <Description>EMADOC-1700519818-2186472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9A1D48-9AF2-484B-8E5C-E9ADEDE3200E}">
  <ds:schemaRefs>
    <ds:schemaRef ds:uri="http://schemas.microsoft.com/sharepoint/v3/contenttype/forms"/>
  </ds:schemaRefs>
</ds:datastoreItem>
</file>

<file path=customXml/itemProps2.xml><?xml version="1.0" encoding="utf-8"?>
<ds:datastoreItem xmlns:ds="http://schemas.openxmlformats.org/officeDocument/2006/customXml" ds:itemID="{EB48E6C5-5AB2-4635-8B4C-6CB9B8A2C7DC}">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51984476-97ef-4671-b61a-9f292750cf3a"/>
  </ds:schemaRefs>
</ds:datastoreItem>
</file>

<file path=customXml/itemProps3.xml><?xml version="1.0" encoding="utf-8"?>
<ds:datastoreItem xmlns:ds="http://schemas.openxmlformats.org/officeDocument/2006/customXml" ds:itemID="{65579541-846B-4B6A-B732-2BF584910761}"/>
</file>

<file path=customXml/itemProps4.xml><?xml version="1.0" encoding="utf-8"?>
<ds:datastoreItem xmlns:ds="http://schemas.openxmlformats.org/officeDocument/2006/customXml" ds:itemID="{2AE5A819-A131-4505-A3FC-2F23B394F62E}">
  <ds:schemaRefs>
    <ds:schemaRef ds:uri="http://schemas.openxmlformats.org/officeDocument/2006/bibliography"/>
  </ds:schemaRefs>
</ds:datastoreItem>
</file>

<file path=customXml/itemProps5.xml><?xml version="1.0" encoding="utf-8"?>
<ds:datastoreItem xmlns:ds="http://schemas.openxmlformats.org/officeDocument/2006/customXml" ds:itemID="{6F715950-4096-4E0C-85D3-CE91BD2B9A83}"/>
</file>

<file path=docProps/app.xml><?xml version="1.0" encoding="utf-8"?>
<Properties xmlns="http://schemas.openxmlformats.org/officeDocument/2006/extended-properties" xmlns:vt="http://schemas.openxmlformats.org/officeDocument/2006/docPropsVTypes">
  <Template>Normal</Template>
  <TotalTime>17</TotalTime>
  <Pages>89</Pages>
  <Words>33126</Words>
  <Characters>188819</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Stelara, INN-ustekinumab</vt:lpstr>
    </vt:vector>
  </TitlesOfParts>
  <Company/>
  <LinksUpToDate>false</LinksUpToDate>
  <CharactersWithSpaces>221502</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dc:description/>
  <cp:lastModifiedBy>applicant</cp:lastModifiedBy>
  <cp:revision>15</cp:revision>
  <cp:lastPrinted>2024-11-12T10:37:00Z</cp:lastPrinted>
  <dcterms:created xsi:type="dcterms:W3CDTF">2024-11-11T14:32:00Z</dcterms:created>
  <dcterms:modified xsi:type="dcterms:W3CDTF">2025-05-14T08:47:00Z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3121b682-028f-4041-bfe0-43bf6b2ec31f</vt:lpwstr>
  </property>
</Properties>
</file>