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74" w:type="pct"/>
        <w:tblLook w:val="01E0" w:firstRow="1" w:lastRow="1" w:firstColumn="1" w:lastColumn="1" w:noHBand="0" w:noVBand="0"/>
      </w:tblPr>
      <w:tblGrid>
        <w:gridCol w:w="2537"/>
        <w:gridCol w:w="1822"/>
        <w:gridCol w:w="144"/>
        <w:gridCol w:w="990"/>
        <w:gridCol w:w="169"/>
        <w:gridCol w:w="1534"/>
        <w:gridCol w:w="254"/>
        <w:gridCol w:w="1447"/>
        <w:gridCol w:w="429"/>
        <w:gridCol w:w="1131"/>
        <w:gridCol w:w="206"/>
        <w:gridCol w:w="2061"/>
        <w:gridCol w:w="127"/>
        <w:gridCol w:w="1249"/>
      </w:tblGrid>
      <w:tr w:rsidR="00640666" w:rsidRPr="00112B86" w:rsidTr="00AE04AE">
        <w:trPr>
          <w:cantSplit/>
          <w:tblHeader/>
        </w:trPr>
        <w:tc>
          <w:tcPr>
            <w:tcW w:w="900" w:type="pct"/>
            <w:shd w:val="clear" w:color="auto" w:fill="auto"/>
          </w:tcPr>
          <w:p w:rsidR="00640666" w:rsidRPr="00640666" w:rsidRDefault="00640666" w:rsidP="00640666">
            <w:pPr>
              <w:pStyle w:val="Date"/>
              <w:rPr>
                <w:b/>
                <w:sz w:val="18"/>
                <w:u w:val="single"/>
              </w:rPr>
            </w:pPr>
            <w:bookmarkStart w:id="0" w:name="_GoBack"/>
            <w:bookmarkEnd w:id="0"/>
            <w:r w:rsidRPr="00640666">
              <w:rPr>
                <w:b/>
                <w:sz w:val="18"/>
                <w:u w:val="single"/>
              </w:rPr>
              <w:t>&lt;Numru tal-proċedura ta’ l-EMA&gt;</w:t>
            </w:r>
          </w:p>
          <w:p w:rsidR="00640666" w:rsidRDefault="00640666" w:rsidP="00640666">
            <w:pPr>
              <w:pStyle w:val="Date"/>
              <w:rPr>
                <w:b/>
                <w:sz w:val="18"/>
                <w:u w:val="single"/>
              </w:rPr>
            </w:pPr>
            <w:r w:rsidRPr="00640666">
              <w:rPr>
                <w:b/>
                <w:sz w:val="18"/>
                <w:u w:val="single"/>
              </w:rPr>
              <w:t>&lt;Numru ta’ l-EU&gt;</w:t>
            </w:r>
          </w:p>
          <w:p w:rsidR="00327A14" w:rsidRPr="005D79F3" w:rsidRDefault="00327A14" w:rsidP="005D79F3">
            <w:pPr>
              <w:rPr>
                <w:lang w:eastAsia="en-US"/>
              </w:rPr>
            </w:pPr>
            <w:r>
              <w:rPr>
                <w:b/>
                <w:u w:val="single"/>
              </w:rPr>
              <w:t>&lt;</w:t>
            </w:r>
            <w:r w:rsidRPr="00640666">
              <w:rPr>
                <w:b/>
                <w:u w:val="single"/>
              </w:rPr>
              <w:t>Numru ta</w:t>
            </w:r>
            <w:r>
              <w:rPr>
                <w:b/>
                <w:u w:val="single"/>
              </w:rPr>
              <w:t>l-MA&gt;</w:t>
            </w:r>
          </w:p>
        </w:tc>
        <w:tc>
          <w:tcPr>
            <w:tcW w:w="646" w:type="pct"/>
            <w:shd w:val="clear" w:color="auto" w:fill="auto"/>
          </w:tcPr>
          <w:p w:rsidR="00640666" w:rsidRPr="00640666" w:rsidRDefault="00640666" w:rsidP="00640666">
            <w:pPr>
              <w:pStyle w:val="Date"/>
              <w:rPr>
                <w:b/>
                <w:sz w:val="18"/>
                <w:u w:val="single"/>
              </w:rPr>
            </w:pPr>
            <w:r w:rsidRPr="00640666">
              <w:rPr>
                <w:b/>
                <w:sz w:val="18"/>
                <w:u w:val="single"/>
              </w:rPr>
              <w:t xml:space="preserve">Isem </w:t>
            </w:r>
            <w:r w:rsidR="005A03EB">
              <w:rPr>
                <w:b/>
                <w:sz w:val="18"/>
                <w:u w:val="single"/>
              </w:rPr>
              <w:t>(</w:t>
            </w:r>
            <w:r w:rsidR="00D30BCB">
              <w:rPr>
                <w:b/>
                <w:sz w:val="18"/>
                <w:u w:val="single"/>
              </w:rPr>
              <w:t>ivvintat</w:t>
            </w:r>
            <w:r w:rsidR="005A03EB">
              <w:rPr>
                <w:b/>
                <w:sz w:val="18"/>
                <w:u w:val="single"/>
              </w:rPr>
              <w:t>)</w:t>
            </w:r>
          </w:p>
          <w:p w:rsidR="00640666" w:rsidRPr="00640666" w:rsidRDefault="00640666" w:rsidP="00640666">
            <w:pPr>
              <w:pStyle w:val="Date"/>
              <w:rPr>
                <w:b/>
                <w:sz w:val="18"/>
                <w:u w:val="single"/>
              </w:rPr>
            </w:pPr>
          </w:p>
        </w:tc>
        <w:tc>
          <w:tcPr>
            <w:tcW w:w="402" w:type="pct"/>
            <w:gridSpan w:val="2"/>
            <w:shd w:val="clear" w:color="auto" w:fill="auto"/>
          </w:tcPr>
          <w:p w:rsidR="00640666" w:rsidRPr="00640666" w:rsidRDefault="00640666" w:rsidP="00112B86">
            <w:pPr>
              <w:pStyle w:val="Date"/>
              <w:rPr>
                <w:b/>
                <w:sz w:val="18"/>
                <w:u w:val="single"/>
              </w:rPr>
            </w:pPr>
            <w:r w:rsidRPr="00640666">
              <w:rPr>
                <w:b/>
                <w:sz w:val="18"/>
                <w:u w:val="single"/>
              </w:rPr>
              <w:t>Qawwa</w:t>
            </w:r>
          </w:p>
        </w:tc>
        <w:tc>
          <w:tcPr>
            <w:tcW w:w="604" w:type="pct"/>
            <w:gridSpan w:val="2"/>
            <w:shd w:val="clear" w:color="auto" w:fill="auto"/>
          </w:tcPr>
          <w:p w:rsidR="00640666" w:rsidRPr="00640666" w:rsidRDefault="00640666" w:rsidP="00112B86">
            <w:pPr>
              <w:pStyle w:val="Date"/>
              <w:rPr>
                <w:b/>
                <w:sz w:val="18"/>
                <w:u w:val="single"/>
              </w:rPr>
            </w:pPr>
            <w:r w:rsidRPr="00640666">
              <w:rPr>
                <w:b/>
                <w:sz w:val="18"/>
                <w:u w:val="single"/>
              </w:rPr>
              <w:t>Għamla farmaċewtika</w:t>
            </w:r>
          </w:p>
        </w:tc>
        <w:tc>
          <w:tcPr>
            <w:tcW w:w="603" w:type="pct"/>
            <w:gridSpan w:val="2"/>
            <w:shd w:val="clear" w:color="auto" w:fill="auto"/>
          </w:tcPr>
          <w:p w:rsidR="00640666" w:rsidRPr="00640666" w:rsidRDefault="00640666" w:rsidP="00112B86">
            <w:pPr>
              <w:pStyle w:val="Date"/>
              <w:rPr>
                <w:b/>
                <w:sz w:val="18"/>
                <w:u w:val="single"/>
              </w:rPr>
            </w:pPr>
            <w:r w:rsidRPr="00640666">
              <w:rPr>
                <w:b/>
                <w:sz w:val="18"/>
                <w:u w:val="single"/>
              </w:rPr>
              <w:t xml:space="preserve">Mnejn </w:t>
            </w:r>
            <w:r w:rsidR="00A206C7">
              <w:rPr>
                <w:b/>
                <w:sz w:val="18"/>
                <w:u w:val="single"/>
              </w:rPr>
              <w:t xml:space="preserve">għandu </w:t>
            </w:r>
            <w:r w:rsidRPr="00640666">
              <w:rPr>
                <w:b/>
                <w:sz w:val="18"/>
                <w:u w:val="single"/>
              </w:rPr>
              <w:t>jingħata</w:t>
            </w:r>
          </w:p>
        </w:tc>
        <w:tc>
          <w:tcPr>
            <w:tcW w:w="553" w:type="pct"/>
            <w:gridSpan w:val="2"/>
            <w:shd w:val="clear" w:color="auto" w:fill="auto"/>
          </w:tcPr>
          <w:p w:rsidR="00640666" w:rsidRPr="00640666" w:rsidRDefault="00640666" w:rsidP="00112B86">
            <w:pPr>
              <w:pStyle w:val="Date"/>
              <w:rPr>
                <w:b/>
                <w:sz w:val="18"/>
                <w:u w:val="single"/>
              </w:rPr>
            </w:pPr>
            <w:r w:rsidRPr="00640666">
              <w:rPr>
                <w:b/>
                <w:sz w:val="18"/>
                <w:u w:val="single"/>
              </w:rPr>
              <w:t>Il-pakkett</w:t>
            </w:r>
            <w:r w:rsidR="00327A14">
              <w:rPr>
                <w:b/>
                <w:sz w:val="18"/>
                <w:u w:val="single"/>
              </w:rPr>
              <w:t xml:space="preserve"> li jmiss mal-prodott</w:t>
            </w:r>
          </w:p>
        </w:tc>
        <w:tc>
          <w:tcPr>
            <w:tcW w:w="804" w:type="pct"/>
            <w:gridSpan w:val="2"/>
          </w:tcPr>
          <w:p w:rsidR="00640666" w:rsidRPr="00640666" w:rsidRDefault="00640666" w:rsidP="00112B86">
            <w:pPr>
              <w:pStyle w:val="Date"/>
              <w:rPr>
                <w:b/>
                <w:sz w:val="18"/>
                <w:u w:val="single"/>
              </w:rPr>
            </w:pPr>
            <w:r w:rsidRPr="00640666">
              <w:rPr>
                <w:b/>
                <w:sz w:val="18"/>
                <w:u w:val="single"/>
              </w:rPr>
              <w:t>&lt;Kontenut (konċentrazzjoni)&gt;</w:t>
            </w:r>
          </w:p>
        </w:tc>
        <w:tc>
          <w:tcPr>
            <w:tcW w:w="488" w:type="pct"/>
            <w:gridSpan w:val="2"/>
            <w:shd w:val="clear" w:color="auto" w:fill="auto"/>
          </w:tcPr>
          <w:p w:rsidR="00640666" w:rsidRPr="00640666" w:rsidRDefault="00640666" w:rsidP="00112B86">
            <w:pPr>
              <w:pStyle w:val="Date"/>
              <w:rPr>
                <w:b/>
                <w:sz w:val="18"/>
                <w:u w:val="single"/>
              </w:rPr>
            </w:pPr>
            <w:r w:rsidRPr="00640666">
              <w:rPr>
                <w:b/>
                <w:sz w:val="18"/>
                <w:u w:val="single"/>
              </w:rPr>
              <w:t>Daqs tal-pakkett</w:t>
            </w:r>
          </w:p>
        </w:tc>
      </w:tr>
      <w:tr w:rsidR="00640666" w:rsidRPr="00112B86" w:rsidTr="00AE04AE">
        <w:trPr>
          <w:cantSplit/>
          <w:tblHeader/>
        </w:trPr>
        <w:tc>
          <w:tcPr>
            <w:tcW w:w="900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97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11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3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65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7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776" w:type="pct"/>
            <w:gridSpan w:val="2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3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640666" w:rsidRPr="00112B86" w:rsidTr="00AE04AE">
        <w:trPr>
          <w:cantSplit/>
          <w:tblHeader/>
        </w:trPr>
        <w:tc>
          <w:tcPr>
            <w:tcW w:w="900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97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11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3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65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7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776" w:type="pct"/>
            <w:gridSpan w:val="2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3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640666" w:rsidRPr="00112B86" w:rsidTr="00AE04AE">
        <w:trPr>
          <w:cantSplit/>
          <w:tblHeader/>
        </w:trPr>
        <w:tc>
          <w:tcPr>
            <w:tcW w:w="900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97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11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3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65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7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776" w:type="pct"/>
            <w:gridSpan w:val="2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3" w:type="pct"/>
            <w:shd w:val="clear" w:color="auto" w:fill="auto"/>
          </w:tcPr>
          <w:p w:rsidR="00640666" w:rsidRPr="009E4EDE" w:rsidRDefault="00640666" w:rsidP="00112B86">
            <w:pPr>
              <w:rPr>
                <w:lang w:eastAsia="en-US"/>
              </w:rPr>
            </w:pPr>
          </w:p>
        </w:tc>
      </w:tr>
      <w:tr w:rsidR="00640666" w:rsidRPr="00112B86" w:rsidTr="00AE04AE">
        <w:trPr>
          <w:cantSplit/>
          <w:tblHeader/>
        </w:trPr>
        <w:tc>
          <w:tcPr>
            <w:tcW w:w="900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97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11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3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65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7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776" w:type="pct"/>
            <w:gridSpan w:val="2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3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640666" w:rsidRPr="00112B86" w:rsidTr="00AE04AE">
        <w:trPr>
          <w:cantSplit/>
          <w:tblHeader/>
        </w:trPr>
        <w:tc>
          <w:tcPr>
            <w:tcW w:w="900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97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11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3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65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7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776" w:type="pct"/>
            <w:gridSpan w:val="2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3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640666" w:rsidRPr="00112B86" w:rsidTr="00AE04AE">
        <w:trPr>
          <w:cantSplit/>
          <w:tblHeader/>
        </w:trPr>
        <w:tc>
          <w:tcPr>
            <w:tcW w:w="900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97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11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3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65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7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776" w:type="pct"/>
            <w:gridSpan w:val="2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3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640666" w:rsidRPr="00112B86" w:rsidTr="00AE04AE">
        <w:trPr>
          <w:cantSplit/>
          <w:tblHeader/>
        </w:trPr>
        <w:tc>
          <w:tcPr>
            <w:tcW w:w="900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97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11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3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65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7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776" w:type="pct"/>
            <w:gridSpan w:val="2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3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640666" w:rsidRPr="00112B86" w:rsidTr="00AE04AE">
        <w:trPr>
          <w:cantSplit/>
          <w:tblHeader/>
        </w:trPr>
        <w:tc>
          <w:tcPr>
            <w:tcW w:w="900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97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11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3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65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7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776" w:type="pct"/>
            <w:gridSpan w:val="2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3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640666" w:rsidRPr="00112B86" w:rsidTr="00AE04AE">
        <w:trPr>
          <w:cantSplit/>
          <w:tblHeader/>
        </w:trPr>
        <w:tc>
          <w:tcPr>
            <w:tcW w:w="900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97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11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3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65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7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776" w:type="pct"/>
            <w:gridSpan w:val="2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3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640666" w:rsidRPr="00112B86" w:rsidTr="00AE04AE">
        <w:trPr>
          <w:cantSplit/>
          <w:tblHeader/>
        </w:trPr>
        <w:tc>
          <w:tcPr>
            <w:tcW w:w="900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97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11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3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65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7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776" w:type="pct"/>
            <w:gridSpan w:val="2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3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640666" w:rsidRPr="00112B86" w:rsidTr="00AE04AE">
        <w:trPr>
          <w:cantSplit/>
          <w:tblHeader/>
        </w:trPr>
        <w:tc>
          <w:tcPr>
            <w:tcW w:w="900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97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11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3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65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7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776" w:type="pct"/>
            <w:gridSpan w:val="2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3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640666" w:rsidRPr="00112B86" w:rsidTr="00AE04AE">
        <w:trPr>
          <w:cantSplit/>
          <w:tblHeader/>
        </w:trPr>
        <w:tc>
          <w:tcPr>
            <w:tcW w:w="900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97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11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3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65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7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776" w:type="pct"/>
            <w:gridSpan w:val="2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3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640666" w:rsidRPr="00112B86" w:rsidTr="00AE04AE">
        <w:trPr>
          <w:cantSplit/>
          <w:trHeight w:val="138"/>
          <w:tblHeader/>
        </w:trPr>
        <w:tc>
          <w:tcPr>
            <w:tcW w:w="900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97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11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3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665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474" w:type="pct"/>
            <w:gridSpan w:val="2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</w:rPr>
            </w:pPr>
          </w:p>
        </w:tc>
        <w:tc>
          <w:tcPr>
            <w:tcW w:w="776" w:type="pct"/>
            <w:gridSpan w:val="2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443" w:type="pct"/>
            <w:shd w:val="clear" w:color="auto" w:fill="auto"/>
          </w:tcPr>
          <w:p w:rsidR="00640666" w:rsidRPr="00112B86" w:rsidRDefault="00640666" w:rsidP="00112B86">
            <w:pPr>
              <w:pStyle w:val="Date"/>
              <w:rPr>
                <w:sz w:val="18"/>
                <w:szCs w:val="18"/>
              </w:rPr>
            </w:pPr>
          </w:p>
        </w:tc>
      </w:tr>
    </w:tbl>
    <w:p w:rsidR="00112B86" w:rsidRPr="009E4EDE" w:rsidRDefault="00112B86" w:rsidP="00112B86">
      <w:pPr>
        <w:pStyle w:val="Date"/>
        <w:rPr>
          <w:b/>
          <w:sz w:val="18"/>
          <w:u w:val="single"/>
        </w:rPr>
      </w:pPr>
    </w:p>
    <w:p w:rsidR="00112B86" w:rsidRPr="009E4EDE" w:rsidRDefault="00112B86" w:rsidP="00112B86">
      <w:pPr>
        <w:rPr>
          <w:b/>
          <w:u w:val="single"/>
        </w:rPr>
      </w:pPr>
    </w:p>
    <w:p w:rsidR="00656C57" w:rsidRPr="00112B86" w:rsidRDefault="00112B86">
      <w:r>
        <w:t xml:space="preserve"> </w:t>
      </w:r>
    </w:p>
    <w:sectPr w:rsidR="00656C57" w:rsidRPr="00112B86" w:rsidSect="00112B86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F27" w:rsidRDefault="00C20F27" w:rsidP="008221E2">
      <w:r>
        <w:separator/>
      </w:r>
    </w:p>
  </w:endnote>
  <w:endnote w:type="continuationSeparator" w:id="0">
    <w:p w:rsidR="00C20F27" w:rsidRDefault="00C20F27" w:rsidP="00822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143" w:rsidRPr="00DE6143" w:rsidRDefault="00DE6143" w:rsidP="00DE6143">
    <w:pPr>
      <w:pStyle w:val="Footer"/>
      <w:jc w:val="center"/>
      <w:rPr>
        <w:sz w:val="16"/>
        <w:szCs w:val="16"/>
      </w:rPr>
    </w:pPr>
    <w:r w:rsidRPr="00DE6143">
      <w:rPr>
        <w:rStyle w:val="PageNumber"/>
        <w:sz w:val="16"/>
        <w:szCs w:val="16"/>
      </w:rPr>
      <w:fldChar w:fldCharType="begin"/>
    </w:r>
    <w:r w:rsidRPr="00DE6143">
      <w:rPr>
        <w:rStyle w:val="PageNumber"/>
        <w:sz w:val="16"/>
        <w:szCs w:val="16"/>
      </w:rPr>
      <w:instrText xml:space="preserve"> PAGE </w:instrText>
    </w:r>
    <w:r w:rsidRPr="00DE6143">
      <w:rPr>
        <w:rStyle w:val="PageNumber"/>
        <w:sz w:val="16"/>
        <w:szCs w:val="16"/>
      </w:rPr>
      <w:fldChar w:fldCharType="separate"/>
    </w:r>
    <w:r w:rsidR="00AA13BD">
      <w:rPr>
        <w:rStyle w:val="PageNumber"/>
        <w:noProof/>
        <w:sz w:val="16"/>
        <w:szCs w:val="16"/>
      </w:rPr>
      <w:t>1</w:t>
    </w:r>
    <w:r w:rsidRPr="00DE6143">
      <w:rPr>
        <w:rStyle w:val="PageNumber"/>
        <w:sz w:val="16"/>
        <w:szCs w:val="16"/>
      </w:rPr>
      <w:fldChar w:fldCharType="end"/>
    </w:r>
    <w:r w:rsidRPr="00DE6143">
      <w:rPr>
        <w:rStyle w:val="PageNumber"/>
        <w:sz w:val="16"/>
        <w:szCs w:val="16"/>
      </w:rPr>
      <w:t>/</w:t>
    </w:r>
    <w:r w:rsidRPr="00DE6143">
      <w:rPr>
        <w:rStyle w:val="PageNumber"/>
        <w:sz w:val="16"/>
        <w:szCs w:val="16"/>
      </w:rPr>
      <w:fldChar w:fldCharType="begin"/>
    </w:r>
    <w:r w:rsidRPr="00DE6143">
      <w:rPr>
        <w:rStyle w:val="PageNumber"/>
        <w:sz w:val="16"/>
        <w:szCs w:val="16"/>
      </w:rPr>
      <w:instrText xml:space="preserve"> NUMPAGES </w:instrText>
    </w:r>
    <w:r w:rsidRPr="00DE6143">
      <w:rPr>
        <w:rStyle w:val="PageNumber"/>
        <w:sz w:val="16"/>
        <w:szCs w:val="16"/>
      </w:rPr>
      <w:fldChar w:fldCharType="separate"/>
    </w:r>
    <w:r w:rsidR="00AA13BD">
      <w:rPr>
        <w:rStyle w:val="PageNumber"/>
        <w:noProof/>
        <w:sz w:val="16"/>
        <w:szCs w:val="16"/>
      </w:rPr>
      <w:t>1</w:t>
    </w:r>
    <w:r w:rsidRPr="00DE6143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F27" w:rsidRDefault="00C20F27" w:rsidP="008221E2">
      <w:r>
        <w:separator/>
      </w:r>
    </w:p>
  </w:footnote>
  <w:footnote w:type="continuationSeparator" w:id="0">
    <w:p w:rsidR="00C20F27" w:rsidRDefault="00C20F27" w:rsidP="00822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20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2B86"/>
    <w:rsid w:val="00112B86"/>
    <w:rsid w:val="00244995"/>
    <w:rsid w:val="00327A14"/>
    <w:rsid w:val="004A4969"/>
    <w:rsid w:val="004D63CE"/>
    <w:rsid w:val="005A03EB"/>
    <w:rsid w:val="005C16E7"/>
    <w:rsid w:val="005D79F3"/>
    <w:rsid w:val="00617209"/>
    <w:rsid w:val="0062235D"/>
    <w:rsid w:val="00640666"/>
    <w:rsid w:val="00656C57"/>
    <w:rsid w:val="008221E2"/>
    <w:rsid w:val="00880711"/>
    <w:rsid w:val="00923AB6"/>
    <w:rsid w:val="009672E7"/>
    <w:rsid w:val="00A05C65"/>
    <w:rsid w:val="00A06B2C"/>
    <w:rsid w:val="00A206C7"/>
    <w:rsid w:val="00AA13BD"/>
    <w:rsid w:val="00AD3284"/>
    <w:rsid w:val="00AE04AE"/>
    <w:rsid w:val="00B34090"/>
    <w:rsid w:val="00BA3AC0"/>
    <w:rsid w:val="00BF0F19"/>
    <w:rsid w:val="00C20F27"/>
    <w:rsid w:val="00CA7C8C"/>
    <w:rsid w:val="00D30BCB"/>
    <w:rsid w:val="00DE6143"/>
    <w:rsid w:val="00E73DC3"/>
    <w:rsid w:val="00FB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B86"/>
    <w:rPr>
      <w:rFonts w:ascii="Verdana" w:eastAsia="SimSun" w:hAnsi="Verdana" w:cs="Verdana"/>
      <w:sz w:val="18"/>
      <w:szCs w:val="1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rsid w:val="00112B86"/>
    <w:rPr>
      <w:rFonts w:eastAsia="Times New Roman"/>
      <w:sz w:val="22"/>
      <w:szCs w:val="20"/>
      <w:lang w:eastAsia="en-US"/>
    </w:rPr>
  </w:style>
  <w:style w:type="character" w:customStyle="1" w:styleId="DateChar">
    <w:name w:val="Date Char"/>
    <w:link w:val="Date"/>
    <w:rsid w:val="00112B86"/>
    <w:rPr>
      <w:rFonts w:ascii="Verdana" w:eastAsia="Times New Roman" w:hAnsi="Verdana" w:cs="Verdana"/>
      <w:szCs w:val="20"/>
    </w:rPr>
  </w:style>
  <w:style w:type="table" w:styleId="TableGrid">
    <w:name w:val="Table Grid"/>
    <w:basedOn w:val="TableNormal"/>
    <w:rsid w:val="00112B86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E61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E614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E6143"/>
  </w:style>
  <w:style w:type="paragraph" w:styleId="BalloonText">
    <w:name w:val="Balloon Text"/>
    <w:basedOn w:val="Normal"/>
    <w:semiHidden/>
    <w:rsid w:val="00D30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&lt;Numru tal-proċedura ta’ l-EMEA&gt;</vt:lpstr>
    </vt:vector>
  </TitlesOfParts>
  <Company>GlaxoSmithKline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&lt;Numru tal-proċedura ta’ l-EMEA&gt;</dc:title>
  <dc:creator>Adeline Walters</dc:creator>
  <cp:lastModifiedBy>Akhtar Tia</cp:lastModifiedBy>
  <cp:revision>2</cp:revision>
  <dcterms:created xsi:type="dcterms:W3CDTF">2018-10-02T10:07:00Z</dcterms:created>
  <dcterms:modified xsi:type="dcterms:W3CDTF">2018-10-02T10:07:00Z</dcterms:modified>
</cp:coreProperties>
</file>