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DC49" w14:textId="14A7193B" w:rsidR="000F6DDE" w:rsidRPr="000F6DDE" w:rsidRDefault="000F6DDE" w:rsidP="000F6DD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l-NL"/>
        </w:rPr>
      </w:pPr>
      <w:r w:rsidRPr="000F6DDE">
        <w:rPr>
          <w:rFonts w:ascii="Times New Roman" w:hAnsi="Times New Roman"/>
          <w:lang w:val="nl-NL"/>
        </w:rPr>
        <w:t xml:space="preserve">Dit document bevat de goedgekeurde productinformatie voor </w:t>
      </w:r>
      <w:r>
        <w:rPr>
          <w:rFonts w:ascii="Times New Roman" w:hAnsi="Times New Roman"/>
          <w:lang w:val="nl-NL"/>
        </w:rPr>
        <w:t>Pelmeg</w:t>
      </w:r>
      <w:r w:rsidRPr="000F6DDE">
        <w:rPr>
          <w:rFonts w:ascii="Times New Roman" w:hAnsi="Times New Roman"/>
          <w:lang w:val="nl-NL"/>
        </w:rPr>
        <w:t>, waarbij de wijzigingen ten opzichte van de vorige procedure met wijzigingen in de productinformatie (EMA/N/0000256499) zijn gemarkeerd.</w:t>
      </w:r>
    </w:p>
    <w:p w14:paraId="6931A160" w14:textId="77777777" w:rsidR="000F6DDE" w:rsidRPr="000F6DDE" w:rsidRDefault="000F6DDE" w:rsidP="000F6DD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l-NL"/>
        </w:rPr>
      </w:pPr>
    </w:p>
    <w:p w14:paraId="3008DD4E" w14:textId="62093FD1" w:rsidR="000F6DDE" w:rsidRPr="000F6DDE" w:rsidRDefault="000F6DDE" w:rsidP="000F6DDE">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color w:val="0000FF"/>
          <w:szCs w:val="24"/>
          <w:u w:val="single"/>
          <w:lang w:val="bg-BG"/>
        </w:rPr>
      </w:pPr>
      <w:r w:rsidRPr="000F6DDE">
        <w:rPr>
          <w:rFonts w:ascii="Times New Roman" w:hAnsi="Times New Roman"/>
          <w:lang w:val="nl-NL"/>
        </w:rPr>
        <w:t xml:space="preserve">Zie voor meer informatie de website van het Europees Geneesmiddelenbureau: </w:t>
      </w:r>
      <w:hyperlink r:id="rId11" w:history="1">
        <w:r w:rsidRPr="000F6DDE">
          <w:rPr>
            <w:rStyle w:val="Hyperlink"/>
            <w:rFonts w:ascii="Times New Roman" w:eastAsia="DengXian Light" w:hAnsi="Times New Roman"/>
            <w:lang w:val="bg-BG"/>
          </w:rPr>
          <w:t>https://www.ema.europa.eu/en/medicines/human/EPAR/</w:t>
        </w:r>
        <w:r w:rsidRPr="00553EBB">
          <w:rPr>
            <w:rStyle w:val="Hyperlink"/>
            <w:rFonts w:ascii="Times New Roman" w:eastAsia="DengXian Light" w:hAnsi="Times New Roman"/>
            <w:lang w:val="nl-NL"/>
          </w:rPr>
          <w:t>pelmeg</w:t>
        </w:r>
      </w:hyperlink>
    </w:p>
    <w:p w14:paraId="04D8DD86" w14:textId="77777777" w:rsidR="009D620F" w:rsidRPr="000F6DDE" w:rsidRDefault="009D620F" w:rsidP="00AE4F5E">
      <w:pPr>
        <w:spacing w:after="0" w:line="240" w:lineRule="auto"/>
        <w:rPr>
          <w:rFonts w:ascii="Times New Roman" w:hAnsi="Times New Roman"/>
          <w:lang w:val="bg-BG"/>
        </w:rPr>
      </w:pPr>
    </w:p>
    <w:p w14:paraId="0EB71368" w14:textId="77777777" w:rsidR="009D620F" w:rsidRPr="00EA344C" w:rsidRDefault="009D620F" w:rsidP="00AE4F5E">
      <w:pPr>
        <w:spacing w:after="0" w:line="240" w:lineRule="auto"/>
        <w:rPr>
          <w:rFonts w:ascii="Times New Roman" w:hAnsi="Times New Roman"/>
          <w:lang w:val="nl-NL"/>
        </w:rPr>
      </w:pPr>
    </w:p>
    <w:p w14:paraId="20703953" w14:textId="77777777" w:rsidR="009D620F" w:rsidRPr="00EA344C" w:rsidRDefault="009D620F" w:rsidP="00AE4F5E">
      <w:pPr>
        <w:spacing w:after="0" w:line="240" w:lineRule="auto"/>
        <w:rPr>
          <w:rFonts w:ascii="Times New Roman" w:hAnsi="Times New Roman"/>
          <w:lang w:val="nl-NL"/>
        </w:rPr>
      </w:pPr>
    </w:p>
    <w:p w14:paraId="0C53F601" w14:textId="77777777" w:rsidR="009D620F" w:rsidRPr="00EA344C" w:rsidRDefault="009D620F" w:rsidP="00AE4F5E">
      <w:pPr>
        <w:spacing w:after="0" w:line="240" w:lineRule="auto"/>
        <w:rPr>
          <w:rFonts w:ascii="Times New Roman" w:hAnsi="Times New Roman"/>
          <w:lang w:val="nl-NL"/>
        </w:rPr>
      </w:pPr>
    </w:p>
    <w:p w14:paraId="0C113778" w14:textId="77777777" w:rsidR="009D620F" w:rsidRPr="00EA344C" w:rsidRDefault="009D620F" w:rsidP="00AE4F5E">
      <w:pPr>
        <w:spacing w:after="0" w:line="240" w:lineRule="auto"/>
        <w:rPr>
          <w:rFonts w:ascii="Times New Roman" w:hAnsi="Times New Roman"/>
          <w:lang w:val="nl-NL"/>
        </w:rPr>
      </w:pPr>
    </w:p>
    <w:p w14:paraId="0B89A56D" w14:textId="77777777" w:rsidR="009D620F" w:rsidRPr="00EA344C" w:rsidRDefault="009D620F" w:rsidP="00AE4F5E">
      <w:pPr>
        <w:spacing w:after="0" w:line="240" w:lineRule="auto"/>
        <w:rPr>
          <w:rFonts w:ascii="Times New Roman" w:hAnsi="Times New Roman"/>
          <w:lang w:val="nl-NL"/>
        </w:rPr>
      </w:pPr>
    </w:p>
    <w:p w14:paraId="3A9C0E3B" w14:textId="77777777" w:rsidR="009D620F" w:rsidRPr="00EA344C" w:rsidRDefault="009D620F" w:rsidP="00AE4F5E">
      <w:pPr>
        <w:spacing w:after="0" w:line="240" w:lineRule="auto"/>
        <w:rPr>
          <w:rFonts w:ascii="Times New Roman" w:hAnsi="Times New Roman"/>
          <w:lang w:val="nl-NL"/>
        </w:rPr>
      </w:pPr>
    </w:p>
    <w:p w14:paraId="0FDAB9CA" w14:textId="77777777" w:rsidR="009D620F" w:rsidRPr="00EA344C" w:rsidRDefault="009D620F" w:rsidP="00AE4F5E">
      <w:pPr>
        <w:spacing w:after="0" w:line="240" w:lineRule="auto"/>
        <w:rPr>
          <w:rFonts w:ascii="Times New Roman" w:hAnsi="Times New Roman"/>
          <w:lang w:val="nl-NL"/>
        </w:rPr>
      </w:pPr>
    </w:p>
    <w:p w14:paraId="55163161" w14:textId="77777777" w:rsidR="009D620F" w:rsidRPr="00EA344C" w:rsidRDefault="009D620F" w:rsidP="00AE4F5E">
      <w:pPr>
        <w:spacing w:after="0" w:line="240" w:lineRule="auto"/>
        <w:rPr>
          <w:rFonts w:ascii="Times New Roman" w:hAnsi="Times New Roman"/>
          <w:lang w:val="nl-NL"/>
        </w:rPr>
      </w:pPr>
    </w:p>
    <w:p w14:paraId="4F713C84" w14:textId="77777777" w:rsidR="009D620F" w:rsidRPr="00EA344C" w:rsidRDefault="009D620F" w:rsidP="00AE4F5E">
      <w:pPr>
        <w:spacing w:after="0" w:line="240" w:lineRule="auto"/>
        <w:rPr>
          <w:rFonts w:ascii="Times New Roman" w:hAnsi="Times New Roman"/>
          <w:lang w:val="nl-NL"/>
        </w:rPr>
      </w:pPr>
    </w:p>
    <w:p w14:paraId="462B6B78" w14:textId="77777777" w:rsidR="009D620F" w:rsidRPr="00EA344C" w:rsidRDefault="009D620F" w:rsidP="00AE4F5E">
      <w:pPr>
        <w:spacing w:after="0" w:line="240" w:lineRule="auto"/>
        <w:rPr>
          <w:rFonts w:ascii="Times New Roman" w:hAnsi="Times New Roman"/>
          <w:lang w:val="nl-NL"/>
        </w:rPr>
      </w:pPr>
    </w:p>
    <w:p w14:paraId="0AC6BA6E" w14:textId="77777777" w:rsidR="009D620F" w:rsidRPr="00EA344C" w:rsidRDefault="009D620F" w:rsidP="00AE4F5E">
      <w:pPr>
        <w:spacing w:after="0" w:line="240" w:lineRule="auto"/>
        <w:rPr>
          <w:rFonts w:ascii="Times New Roman" w:hAnsi="Times New Roman"/>
          <w:lang w:val="nl-NL"/>
        </w:rPr>
      </w:pPr>
    </w:p>
    <w:p w14:paraId="04EACDA7" w14:textId="77777777" w:rsidR="009D620F" w:rsidRPr="00EA344C" w:rsidRDefault="009D620F" w:rsidP="00AE4F5E">
      <w:pPr>
        <w:spacing w:after="0" w:line="240" w:lineRule="auto"/>
        <w:rPr>
          <w:rFonts w:ascii="Times New Roman" w:hAnsi="Times New Roman"/>
          <w:lang w:val="nl-NL"/>
        </w:rPr>
      </w:pPr>
    </w:p>
    <w:p w14:paraId="3EE04248" w14:textId="77777777" w:rsidR="009D620F" w:rsidRPr="00EA344C" w:rsidRDefault="009D620F" w:rsidP="00AE4F5E">
      <w:pPr>
        <w:spacing w:after="0" w:line="240" w:lineRule="auto"/>
        <w:rPr>
          <w:rFonts w:ascii="Times New Roman" w:hAnsi="Times New Roman"/>
          <w:lang w:val="nl-NL"/>
        </w:rPr>
      </w:pPr>
    </w:p>
    <w:p w14:paraId="3C5B89FD" w14:textId="77777777" w:rsidR="009D620F" w:rsidRPr="00EA344C" w:rsidRDefault="009D620F" w:rsidP="00AE4F5E">
      <w:pPr>
        <w:spacing w:after="0" w:line="240" w:lineRule="auto"/>
        <w:rPr>
          <w:rFonts w:ascii="Times New Roman" w:hAnsi="Times New Roman"/>
          <w:lang w:val="nl-NL"/>
        </w:rPr>
      </w:pPr>
    </w:p>
    <w:p w14:paraId="1EC993D7" w14:textId="77777777" w:rsidR="009D620F" w:rsidRPr="00EA344C" w:rsidRDefault="009D620F" w:rsidP="00AE4F5E">
      <w:pPr>
        <w:spacing w:after="0" w:line="240" w:lineRule="auto"/>
        <w:rPr>
          <w:rFonts w:ascii="Times New Roman" w:hAnsi="Times New Roman"/>
          <w:lang w:val="nl-NL"/>
        </w:rPr>
      </w:pPr>
    </w:p>
    <w:p w14:paraId="36396C48" w14:textId="77777777" w:rsidR="009D620F" w:rsidRPr="00EA344C" w:rsidRDefault="009D620F" w:rsidP="00AE4F5E">
      <w:pPr>
        <w:spacing w:after="0" w:line="240" w:lineRule="auto"/>
        <w:rPr>
          <w:rFonts w:ascii="Times New Roman" w:hAnsi="Times New Roman"/>
          <w:lang w:val="nl-NL"/>
        </w:rPr>
      </w:pPr>
    </w:p>
    <w:p w14:paraId="53FBE371" w14:textId="77777777" w:rsidR="009D620F" w:rsidRPr="00EA344C" w:rsidRDefault="009D620F" w:rsidP="00AE4F5E">
      <w:pPr>
        <w:spacing w:after="0" w:line="240" w:lineRule="auto"/>
        <w:rPr>
          <w:rFonts w:ascii="Times New Roman" w:hAnsi="Times New Roman"/>
          <w:lang w:val="nl-NL"/>
        </w:rPr>
      </w:pPr>
    </w:p>
    <w:p w14:paraId="0151455D" w14:textId="77777777" w:rsidR="009D620F" w:rsidRPr="00EA344C" w:rsidRDefault="009D620F" w:rsidP="00AE4F5E">
      <w:pPr>
        <w:spacing w:after="0" w:line="240" w:lineRule="auto"/>
        <w:rPr>
          <w:rFonts w:ascii="Times New Roman" w:hAnsi="Times New Roman"/>
          <w:lang w:val="nl-NL"/>
        </w:rPr>
      </w:pPr>
    </w:p>
    <w:p w14:paraId="25DEB610" w14:textId="77777777" w:rsidR="009D620F" w:rsidRPr="00EA344C" w:rsidRDefault="009D620F" w:rsidP="00AE4F5E">
      <w:pPr>
        <w:pStyle w:val="Default"/>
        <w:rPr>
          <w:rFonts w:ascii="Times New Roman" w:hAnsi="Times New Roman" w:cs="Times New Roman"/>
          <w:sz w:val="22"/>
          <w:szCs w:val="22"/>
          <w:lang w:val="nl-NL"/>
        </w:rPr>
      </w:pPr>
    </w:p>
    <w:p w14:paraId="6BFB3CE8" w14:textId="77777777" w:rsidR="009D620F" w:rsidRPr="00EA344C" w:rsidRDefault="009D620F" w:rsidP="00AE4F5E">
      <w:pPr>
        <w:pStyle w:val="Default"/>
        <w:rPr>
          <w:rFonts w:ascii="Times New Roman" w:hAnsi="Times New Roman" w:cs="Times New Roman"/>
          <w:sz w:val="22"/>
          <w:szCs w:val="22"/>
          <w:lang w:val="nl-NL"/>
        </w:rPr>
      </w:pPr>
    </w:p>
    <w:p w14:paraId="205C855C" w14:textId="77777777" w:rsidR="009D620F" w:rsidRPr="00EA344C" w:rsidRDefault="009D620F" w:rsidP="00AE4F5E">
      <w:pPr>
        <w:pStyle w:val="Default"/>
        <w:rPr>
          <w:rFonts w:ascii="Times New Roman" w:hAnsi="Times New Roman" w:cs="Times New Roman"/>
          <w:sz w:val="22"/>
          <w:szCs w:val="22"/>
          <w:lang w:val="nl-NL"/>
        </w:rPr>
      </w:pPr>
    </w:p>
    <w:p w14:paraId="1874DA0A" w14:textId="77777777" w:rsidR="009D620F" w:rsidRPr="00EA344C" w:rsidRDefault="009D620F" w:rsidP="00AE4F5E">
      <w:pPr>
        <w:pStyle w:val="Default"/>
        <w:rPr>
          <w:rFonts w:ascii="Times New Roman" w:hAnsi="Times New Roman" w:cs="Times New Roman"/>
          <w:sz w:val="22"/>
          <w:szCs w:val="22"/>
          <w:lang w:val="nl-NL"/>
        </w:rPr>
      </w:pPr>
    </w:p>
    <w:p w14:paraId="55DD6D46" w14:textId="77777777" w:rsidR="009D620F" w:rsidRPr="00EA344C" w:rsidRDefault="009D620F" w:rsidP="00934694">
      <w:pPr>
        <w:pStyle w:val="Default"/>
        <w:jc w:val="center"/>
        <w:rPr>
          <w:rFonts w:ascii="Times New Roman" w:hAnsi="Times New Roman" w:cs="Times New Roman"/>
          <w:b/>
          <w:bCs/>
          <w:color w:val="auto"/>
          <w:sz w:val="22"/>
          <w:szCs w:val="22"/>
          <w:lang w:val="nl-NL"/>
        </w:rPr>
      </w:pPr>
      <w:r w:rsidRPr="00EA344C">
        <w:rPr>
          <w:rFonts w:ascii="Times New Roman" w:hAnsi="Times New Roman" w:cs="Times New Roman"/>
          <w:b/>
          <w:bCs/>
          <w:color w:val="auto"/>
          <w:sz w:val="22"/>
          <w:szCs w:val="22"/>
          <w:lang w:val="nl-NL"/>
        </w:rPr>
        <w:t>BIJLAGE I</w:t>
      </w:r>
    </w:p>
    <w:p w14:paraId="2AB606C0" w14:textId="77777777" w:rsidR="009D620F" w:rsidRPr="00EA344C" w:rsidRDefault="009D620F" w:rsidP="00AE4F5E">
      <w:pPr>
        <w:pStyle w:val="Default"/>
        <w:jc w:val="center"/>
        <w:rPr>
          <w:rFonts w:ascii="Times New Roman" w:hAnsi="Times New Roman" w:cs="Times New Roman"/>
          <w:b/>
          <w:sz w:val="22"/>
          <w:szCs w:val="22"/>
          <w:lang w:val="nl-NL"/>
        </w:rPr>
      </w:pPr>
    </w:p>
    <w:p w14:paraId="242DB1F1" w14:textId="77777777" w:rsidR="009D620F" w:rsidRPr="00EA344C" w:rsidRDefault="009D620F" w:rsidP="00934694">
      <w:pPr>
        <w:keepNext/>
        <w:spacing w:after="0" w:line="240" w:lineRule="auto"/>
        <w:ind w:left="567" w:hanging="567"/>
        <w:jc w:val="center"/>
        <w:outlineLvl w:val="0"/>
        <w:rPr>
          <w:rFonts w:ascii="Times New Roman" w:hAnsi="Times New Roman"/>
          <w:b/>
          <w:bCs/>
          <w:lang w:val="nl-NL"/>
        </w:rPr>
      </w:pPr>
      <w:r w:rsidRPr="00EA344C">
        <w:rPr>
          <w:rFonts w:ascii="Times New Roman" w:hAnsi="Times New Roman"/>
          <w:b/>
          <w:bCs/>
          <w:lang w:val="nl-NL"/>
        </w:rPr>
        <w:t>SAMENVATTING VAN DE PRODUCTKENMERKEN</w:t>
      </w:r>
    </w:p>
    <w:p w14:paraId="08103B41" w14:textId="081071D1" w:rsidR="009D620F" w:rsidRDefault="009D620F" w:rsidP="00B75A4B">
      <w:pPr>
        <w:pStyle w:val="Default"/>
        <w:rPr>
          <w:rFonts w:ascii="Times New Roman" w:hAnsi="Times New Roman" w:cs="Times New Roman"/>
          <w:b/>
          <w:sz w:val="22"/>
          <w:szCs w:val="22"/>
          <w:lang w:val="nl-NL"/>
        </w:rPr>
      </w:pPr>
      <w:r w:rsidRPr="00EA344C">
        <w:rPr>
          <w:rFonts w:ascii="Times New Roman" w:hAnsi="Times New Roman" w:cs="Times New Roman"/>
          <w:b/>
          <w:sz w:val="22"/>
          <w:szCs w:val="22"/>
          <w:lang w:val="nl-NL"/>
        </w:rPr>
        <w:br w:type="page"/>
      </w:r>
    </w:p>
    <w:p w14:paraId="1A259CBB" w14:textId="2AB89AD2" w:rsidR="00755C37" w:rsidRPr="00EA344C" w:rsidRDefault="00755C37" w:rsidP="00AE4F5E">
      <w:pPr>
        <w:pStyle w:val="Default"/>
        <w:rPr>
          <w:rFonts w:ascii="Times New Roman" w:hAnsi="Times New Roman" w:cs="Times New Roman"/>
          <w:b/>
          <w:sz w:val="22"/>
          <w:szCs w:val="22"/>
          <w:lang w:val="nl-NL"/>
        </w:rPr>
      </w:pPr>
      <w:r>
        <w:rPr>
          <w:rFonts w:ascii="Times New Roman" w:hAnsi="Times New Roman" w:cs="Times New Roman"/>
          <w:b/>
          <w:sz w:val="22"/>
          <w:szCs w:val="22"/>
          <w:lang w:val="nl-NL"/>
        </w:rPr>
        <w:lastRenderedPageBreak/>
        <w:t xml:space="preserve">        </w:t>
      </w:r>
    </w:p>
    <w:p w14:paraId="2FFA78E4" w14:textId="77777777" w:rsidR="009D620F" w:rsidRPr="00EA344C" w:rsidRDefault="009D620F" w:rsidP="00AE4F5E">
      <w:pPr>
        <w:keepNext/>
        <w:spacing w:after="0" w:line="240" w:lineRule="auto"/>
        <w:ind w:left="567" w:hanging="567"/>
        <w:jc w:val="both"/>
        <w:rPr>
          <w:rFonts w:ascii="Times New Roman" w:hAnsi="Times New Roman"/>
          <w:b/>
          <w:lang w:val="nl-NL"/>
        </w:rPr>
      </w:pPr>
      <w:r w:rsidRPr="00EA344C">
        <w:rPr>
          <w:rFonts w:ascii="Times New Roman" w:hAnsi="Times New Roman"/>
          <w:b/>
          <w:lang w:val="nl-NL"/>
        </w:rPr>
        <w:t>1.</w:t>
      </w:r>
      <w:r w:rsidRPr="00EA344C">
        <w:rPr>
          <w:rFonts w:ascii="Times New Roman" w:hAnsi="Times New Roman"/>
          <w:b/>
          <w:lang w:val="nl-NL"/>
        </w:rPr>
        <w:tab/>
        <w:t>NAAM VAN HET GENEESMIDDEL</w:t>
      </w:r>
    </w:p>
    <w:p w14:paraId="36FC9D31" w14:textId="77777777" w:rsidR="009D620F" w:rsidRPr="00EA344C" w:rsidRDefault="009D620F" w:rsidP="00AE4F5E">
      <w:pPr>
        <w:keepNext/>
        <w:spacing w:after="0" w:line="240" w:lineRule="auto"/>
        <w:contextualSpacing/>
        <w:jc w:val="both"/>
        <w:rPr>
          <w:rFonts w:ascii="Times New Roman" w:hAnsi="Times New Roman"/>
          <w:lang w:val="nl-NL"/>
        </w:rPr>
      </w:pPr>
    </w:p>
    <w:p w14:paraId="14273CE4" w14:textId="77777777" w:rsidR="009D620F" w:rsidRPr="00EA344C" w:rsidRDefault="009D620F" w:rsidP="00AE4F5E">
      <w:pPr>
        <w:spacing w:after="0" w:line="240" w:lineRule="auto"/>
        <w:contextualSpacing/>
        <w:rPr>
          <w:rFonts w:ascii="Times New Roman" w:hAnsi="Times New Roman"/>
          <w:lang w:val="nl-NL"/>
        </w:rPr>
      </w:pPr>
      <w:r w:rsidRPr="00EA344C">
        <w:rPr>
          <w:rFonts w:ascii="Times New Roman" w:hAnsi="Times New Roman"/>
          <w:lang w:val="nl-NL"/>
        </w:rPr>
        <w:t>Pelmeg 6 mg oplossing voor injectie</w:t>
      </w:r>
      <w:r w:rsidR="00347480" w:rsidRPr="00EA344C">
        <w:rPr>
          <w:rFonts w:ascii="Times New Roman" w:hAnsi="Times New Roman"/>
          <w:lang w:val="nl-NL"/>
        </w:rPr>
        <w:t xml:space="preserve"> in een voorgevulde spuit</w:t>
      </w:r>
    </w:p>
    <w:p w14:paraId="4057B35F" w14:textId="77777777" w:rsidR="009D620F" w:rsidRPr="00EA344C" w:rsidRDefault="009D620F" w:rsidP="00AE4F5E">
      <w:pPr>
        <w:spacing w:after="0" w:line="240" w:lineRule="auto"/>
        <w:contextualSpacing/>
        <w:rPr>
          <w:rFonts w:ascii="Times New Roman" w:hAnsi="Times New Roman"/>
          <w:lang w:val="nl-NL"/>
        </w:rPr>
      </w:pPr>
    </w:p>
    <w:p w14:paraId="7F89145B" w14:textId="77777777" w:rsidR="009D620F" w:rsidRPr="00EA344C" w:rsidRDefault="009D620F" w:rsidP="00AE4F5E">
      <w:pPr>
        <w:spacing w:after="0" w:line="240" w:lineRule="auto"/>
        <w:contextualSpacing/>
        <w:rPr>
          <w:rFonts w:ascii="Times New Roman" w:hAnsi="Times New Roman"/>
          <w:lang w:val="nl-NL"/>
        </w:rPr>
      </w:pPr>
    </w:p>
    <w:p w14:paraId="48DEE6E3"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2.</w:t>
      </w:r>
      <w:r w:rsidRPr="00EA344C">
        <w:rPr>
          <w:rFonts w:ascii="Times New Roman" w:hAnsi="Times New Roman"/>
          <w:b/>
          <w:bCs/>
          <w:lang w:val="nl-NL"/>
        </w:rPr>
        <w:tab/>
        <w:t>KWALITATIEVE EN KWANTITATIEVE SAMENSTELLING</w:t>
      </w:r>
    </w:p>
    <w:p w14:paraId="2A4C67CF" w14:textId="77777777" w:rsidR="009D620F" w:rsidRPr="00EA344C" w:rsidRDefault="009D620F" w:rsidP="00AE4F5E">
      <w:pPr>
        <w:keepNext/>
        <w:spacing w:after="0" w:line="240" w:lineRule="auto"/>
        <w:rPr>
          <w:rFonts w:ascii="Times New Roman" w:hAnsi="Times New Roman"/>
          <w:lang w:val="nl-NL"/>
        </w:rPr>
      </w:pPr>
    </w:p>
    <w:p w14:paraId="503745C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Elke voorgevulde spuit bevat 6 mg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in 0,6 ml oplossing voor injectie. De concentratie is 10 mg/ml gebaseerd op eiwit alleen**.</w:t>
      </w:r>
    </w:p>
    <w:p w14:paraId="737C5AAC" w14:textId="77777777" w:rsidR="009D620F" w:rsidRPr="00EA344C" w:rsidRDefault="009D620F" w:rsidP="00AE4F5E">
      <w:pPr>
        <w:pStyle w:val="Default"/>
        <w:rPr>
          <w:rFonts w:ascii="Times New Roman" w:hAnsi="Times New Roman" w:cs="Times New Roman"/>
          <w:sz w:val="22"/>
          <w:szCs w:val="22"/>
          <w:lang w:val="nl-NL"/>
        </w:rPr>
      </w:pPr>
    </w:p>
    <w:p w14:paraId="04AF7CF6" w14:textId="77777777" w:rsidR="009E603A"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 xml:space="preserve">* Geproduceerd in </w:t>
      </w:r>
      <w:proofErr w:type="spellStart"/>
      <w:r w:rsidRPr="00EA344C">
        <w:rPr>
          <w:rFonts w:ascii="Times New Roman" w:hAnsi="Times New Roman"/>
          <w:i/>
          <w:iCs/>
          <w:color w:val="000000"/>
          <w:lang w:val="nl-NL"/>
        </w:rPr>
        <w:t>Escherichia</w:t>
      </w:r>
      <w:proofErr w:type="spellEnd"/>
      <w:r w:rsidRPr="00EA344C">
        <w:rPr>
          <w:rFonts w:ascii="Times New Roman" w:hAnsi="Times New Roman"/>
          <w:i/>
          <w:iCs/>
          <w:color w:val="000000"/>
          <w:lang w:val="nl-NL"/>
        </w:rPr>
        <w:t xml:space="preserve"> coli</w:t>
      </w:r>
      <w:r w:rsidRPr="00EA344C">
        <w:rPr>
          <w:rFonts w:ascii="Times New Roman" w:hAnsi="Times New Roman"/>
          <w:i/>
          <w:iCs/>
          <w:color w:val="000000"/>
          <w:lang w:val="nl-NL"/>
        </w:rPr>
        <w:noBreakHyphen/>
      </w:r>
      <w:r w:rsidRPr="00EA344C">
        <w:rPr>
          <w:rFonts w:ascii="Times New Roman" w:hAnsi="Times New Roman"/>
          <w:color w:val="000000"/>
          <w:lang w:val="nl-NL"/>
        </w:rPr>
        <w:t>cellen door middel van recombinante DNA</w:t>
      </w:r>
      <w:r w:rsidRPr="00EA344C">
        <w:rPr>
          <w:rFonts w:ascii="Times New Roman" w:hAnsi="Times New Roman"/>
          <w:color w:val="000000"/>
          <w:lang w:val="nl-NL"/>
        </w:rPr>
        <w:noBreakHyphen/>
        <w:t>technologie gevolgd door conjugatie met polyethyleenglycol (PEG).</w:t>
      </w:r>
    </w:p>
    <w:p w14:paraId="5B59A23D"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8B1D2D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 De concentratie is 20 mg/ml wanneer het PEG</w:t>
      </w:r>
      <w:r w:rsidRPr="00EA344C">
        <w:rPr>
          <w:rFonts w:ascii="Times New Roman" w:hAnsi="Times New Roman"/>
          <w:color w:val="000000"/>
          <w:lang w:val="nl-NL"/>
        </w:rPr>
        <w:noBreakHyphen/>
        <w:t>aandeel wordt meegerekend.</w:t>
      </w:r>
    </w:p>
    <w:p w14:paraId="78F1F298" w14:textId="77777777" w:rsidR="001302AB" w:rsidRPr="00EA344C" w:rsidRDefault="001302AB" w:rsidP="00AE4F5E">
      <w:pPr>
        <w:spacing w:after="0" w:line="240" w:lineRule="auto"/>
        <w:rPr>
          <w:rFonts w:ascii="Times New Roman" w:hAnsi="Times New Roman"/>
          <w:color w:val="000000"/>
          <w:lang w:val="nl-NL"/>
        </w:rPr>
      </w:pPr>
    </w:p>
    <w:p w14:paraId="74F49A6A"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color w:val="000000"/>
          <w:lang w:val="nl-NL"/>
        </w:rPr>
        <w:t xml:space="preserve">De potentie van dit product dient niet te worden vergeleken met de potentie van een ander </w:t>
      </w:r>
      <w:proofErr w:type="spellStart"/>
      <w:r w:rsidRPr="00EA344C">
        <w:rPr>
          <w:rFonts w:ascii="Times New Roman" w:hAnsi="Times New Roman"/>
          <w:color w:val="000000"/>
          <w:lang w:val="nl-NL"/>
        </w:rPr>
        <w:t>gepegyleerd</w:t>
      </w:r>
      <w:proofErr w:type="spellEnd"/>
      <w:r w:rsidRPr="00EA344C">
        <w:rPr>
          <w:rFonts w:ascii="Times New Roman" w:hAnsi="Times New Roman"/>
          <w:color w:val="000000"/>
          <w:lang w:val="nl-NL"/>
        </w:rPr>
        <w:t xml:space="preserve"> of niet</w:t>
      </w:r>
      <w:r w:rsidRPr="00EA344C">
        <w:rPr>
          <w:rFonts w:ascii="Times New Roman" w:hAnsi="Times New Roman"/>
          <w:color w:val="000000"/>
          <w:lang w:val="nl-NL"/>
        </w:rPr>
        <w:noBreakHyphen/>
      </w:r>
      <w:proofErr w:type="spellStart"/>
      <w:r w:rsidRPr="00EA344C">
        <w:rPr>
          <w:rFonts w:ascii="Times New Roman" w:hAnsi="Times New Roman"/>
          <w:color w:val="000000"/>
          <w:lang w:val="nl-NL"/>
        </w:rPr>
        <w:t>gepegyleerd</w:t>
      </w:r>
      <w:proofErr w:type="spellEnd"/>
      <w:r w:rsidRPr="00EA344C">
        <w:rPr>
          <w:rFonts w:ascii="Times New Roman" w:hAnsi="Times New Roman"/>
          <w:color w:val="000000"/>
          <w:lang w:val="nl-NL"/>
        </w:rPr>
        <w:t xml:space="preserve"> eiwit van dezelfde therapeutische klasse. Zie rubriek 5.1 voor meer informatie.</w:t>
      </w:r>
    </w:p>
    <w:p w14:paraId="66D4D59B" w14:textId="77777777" w:rsidR="009D620F" w:rsidRPr="00EA344C" w:rsidRDefault="009D620F" w:rsidP="00AE4F5E">
      <w:pPr>
        <w:spacing w:after="0" w:line="240" w:lineRule="auto"/>
        <w:rPr>
          <w:rFonts w:ascii="Times New Roman" w:hAnsi="Times New Roman"/>
          <w:u w:val="single"/>
          <w:lang w:val="nl-NL"/>
        </w:rPr>
      </w:pPr>
    </w:p>
    <w:p w14:paraId="0E139A51"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Hulpstof met bekend effect</w:t>
      </w:r>
    </w:p>
    <w:p w14:paraId="2113C455" w14:textId="77777777" w:rsidR="009D620F" w:rsidRPr="00EA344C" w:rsidRDefault="009D620F" w:rsidP="00AE4F5E">
      <w:pPr>
        <w:keepNext/>
        <w:spacing w:after="0" w:line="240" w:lineRule="auto"/>
        <w:rPr>
          <w:rFonts w:ascii="Times New Roman" w:hAnsi="Times New Roman"/>
          <w:u w:val="single"/>
          <w:lang w:val="nl-NL"/>
        </w:rPr>
      </w:pPr>
    </w:p>
    <w:p w14:paraId="0E5FBF7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Elke voorgevulde spuit bevat 30 mg sorbitol (E</w:t>
      </w:r>
      <w:r w:rsidR="000D7461">
        <w:rPr>
          <w:rFonts w:ascii="Times New Roman" w:hAnsi="Times New Roman"/>
          <w:lang w:val="nl-NL"/>
        </w:rPr>
        <w:t> </w:t>
      </w:r>
      <w:r w:rsidRPr="00EA344C">
        <w:rPr>
          <w:rFonts w:ascii="Times New Roman" w:hAnsi="Times New Roman"/>
          <w:lang w:val="nl-NL"/>
        </w:rPr>
        <w:t>420).</w:t>
      </w:r>
    </w:p>
    <w:p w14:paraId="0A4199EB" w14:textId="77777777" w:rsidR="009D620F" w:rsidRPr="00EA344C" w:rsidRDefault="009D620F" w:rsidP="00AE4F5E">
      <w:pPr>
        <w:spacing w:after="0" w:line="240" w:lineRule="auto"/>
        <w:rPr>
          <w:rFonts w:ascii="Times New Roman" w:hAnsi="Times New Roman"/>
          <w:lang w:val="nl-NL"/>
        </w:rPr>
      </w:pPr>
    </w:p>
    <w:p w14:paraId="11BA83B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Voor de volledige lijst van hulpstoffen, zie rubriek 6.1.</w:t>
      </w:r>
    </w:p>
    <w:p w14:paraId="3B5CF2C8" w14:textId="77777777" w:rsidR="009D620F" w:rsidRPr="00EA344C" w:rsidRDefault="009D620F" w:rsidP="00AE4F5E">
      <w:pPr>
        <w:spacing w:after="0" w:line="240" w:lineRule="auto"/>
        <w:rPr>
          <w:rFonts w:ascii="Times New Roman" w:hAnsi="Times New Roman"/>
          <w:color w:val="000000"/>
          <w:lang w:val="nl-NL"/>
        </w:rPr>
      </w:pPr>
    </w:p>
    <w:p w14:paraId="77DAA590" w14:textId="77777777" w:rsidR="009D620F" w:rsidRPr="00EA344C" w:rsidRDefault="009D620F" w:rsidP="00AE4F5E">
      <w:pPr>
        <w:spacing w:after="0" w:line="240" w:lineRule="auto"/>
        <w:rPr>
          <w:rFonts w:ascii="Times New Roman" w:hAnsi="Times New Roman"/>
          <w:color w:val="000000"/>
          <w:lang w:val="nl-NL"/>
        </w:rPr>
      </w:pPr>
    </w:p>
    <w:p w14:paraId="1A0E8D63"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3.</w:t>
      </w:r>
      <w:r w:rsidRPr="00EA344C">
        <w:rPr>
          <w:rFonts w:ascii="Times New Roman" w:hAnsi="Times New Roman"/>
          <w:b/>
          <w:bCs/>
          <w:lang w:val="nl-NL"/>
        </w:rPr>
        <w:tab/>
        <w:t>FARMACEUTISCHE VORM</w:t>
      </w:r>
    </w:p>
    <w:p w14:paraId="3B52BD0C"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702B440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Oplossing voor injectie.</w:t>
      </w:r>
    </w:p>
    <w:p w14:paraId="46DDDC7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Heldere, kleurloze oplossing voor injectie.</w:t>
      </w:r>
    </w:p>
    <w:p w14:paraId="485FC148" w14:textId="77777777" w:rsidR="009D620F" w:rsidRPr="00EA344C" w:rsidRDefault="009D620F" w:rsidP="00AE4F5E">
      <w:pPr>
        <w:spacing w:after="0" w:line="240" w:lineRule="auto"/>
        <w:rPr>
          <w:rFonts w:ascii="Times New Roman" w:hAnsi="Times New Roman"/>
          <w:lang w:val="nl-NL"/>
        </w:rPr>
      </w:pPr>
    </w:p>
    <w:p w14:paraId="1C86D142" w14:textId="77777777" w:rsidR="009D620F" w:rsidRPr="00EA344C" w:rsidRDefault="009D620F" w:rsidP="00AE4F5E">
      <w:pPr>
        <w:spacing w:after="0" w:line="240" w:lineRule="auto"/>
        <w:rPr>
          <w:rFonts w:ascii="Times New Roman" w:hAnsi="Times New Roman"/>
          <w:lang w:val="nl-NL"/>
        </w:rPr>
      </w:pPr>
    </w:p>
    <w:p w14:paraId="7B168C3E"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w:t>
      </w:r>
      <w:r w:rsidRPr="00EA344C">
        <w:rPr>
          <w:rFonts w:ascii="Times New Roman" w:hAnsi="Times New Roman"/>
          <w:b/>
          <w:bCs/>
          <w:lang w:val="nl-NL"/>
        </w:rPr>
        <w:tab/>
        <w:t>KLINISCHE GEGEVENS</w:t>
      </w:r>
    </w:p>
    <w:p w14:paraId="2B0F1A5D" w14:textId="77777777" w:rsidR="009D620F" w:rsidRPr="00EA344C" w:rsidRDefault="009D620F" w:rsidP="00AE4F5E">
      <w:pPr>
        <w:keepNext/>
        <w:spacing w:after="0" w:line="240" w:lineRule="auto"/>
        <w:rPr>
          <w:rFonts w:ascii="Times New Roman" w:hAnsi="Times New Roman"/>
          <w:lang w:val="nl-NL"/>
        </w:rPr>
      </w:pPr>
    </w:p>
    <w:p w14:paraId="7D7334BA"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4.1</w:t>
      </w:r>
      <w:r w:rsidRPr="00EA344C">
        <w:rPr>
          <w:rFonts w:ascii="Times New Roman" w:hAnsi="Times New Roman"/>
          <w:b/>
          <w:lang w:val="nl-NL"/>
        </w:rPr>
        <w:tab/>
        <w:t>Therapeutische indicaties</w:t>
      </w:r>
    </w:p>
    <w:p w14:paraId="47BAC6B2" w14:textId="77777777" w:rsidR="009D620F" w:rsidRPr="00EA344C" w:rsidRDefault="009D620F" w:rsidP="00AE4F5E">
      <w:pPr>
        <w:keepNext/>
        <w:spacing w:after="0" w:line="240" w:lineRule="auto"/>
        <w:rPr>
          <w:rFonts w:ascii="Times New Roman" w:hAnsi="Times New Roman"/>
          <w:lang w:val="nl-NL"/>
        </w:rPr>
      </w:pPr>
    </w:p>
    <w:p w14:paraId="63656FB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Verminderen van de duur van neutropenie en de incidentie van febriele neutropenie bij volwassen patiënten die behandeld worden met cytotoxische chemotherapie voor maligniteiten (met uitzondering van chronische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leukemie en </w:t>
      </w:r>
      <w:proofErr w:type="spellStart"/>
      <w:r w:rsidRPr="00EA344C">
        <w:rPr>
          <w:rFonts w:ascii="Times New Roman" w:hAnsi="Times New Roman"/>
          <w:lang w:val="nl-NL"/>
        </w:rPr>
        <w:t>myelodysplastische</w:t>
      </w:r>
      <w:proofErr w:type="spellEnd"/>
      <w:r w:rsidRPr="00EA344C">
        <w:rPr>
          <w:rFonts w:ascii="Times New Roman" w:hAnsi="Times New Roman"/>
          <w:lang w:val="nl-NL"/>
        </w:rPr>
        <w:t xml:space="preserve"> syndromen).</w:t>
      </w:r>
    </w:p>
    <w:p w14:paraId="457B52D0" w14:textId="77777777" w:rsidR="009D620F" w:rsidRPr="00EA344C" w:rsidRDefault="009D620F" w:rsidP="00AE4F5E">
      <w:pPr>
        <w:spacing w:after="0" w:line="240" w:lineRule="auto"/>
        <w:rPr>
          <w:rFonts w:ascii="Times New Roman" w:hAnsi="Times New Roman"/>
          <w:lang w:val="nl-NL"/>
        </w:rPr>
      </w:pPr>
    </w:p>
    <w:p w14:paraId="2724CA29"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4.2</w:t>
      </w:r>
      <w:r w:rsidRPr="00EA344C">
        <w:rPr>
          <w:rFonts w:ascii="Times New Roman" w:hAnsi="Times New Roman"/>
          <w:b/>
          <w:lang w:val="nl-NL"/>
        </w:rPr>
        <w:tab/>
        <w:t>Dosering en wijze van toediening</w:t>
      </w:r>
    </w:p>
    <w:p w14:paraId="496C3D24" w14:textId="77777777" w:rsidR="009D620F" w:rsidRPr="00EA344C" w:rsidRDefault="009D620F" w:rsidP="00AE4F5E">
      <w:pPr>
        <w:pStyle w:val="ListParagraph"/>
        <w:keepNext/>
        <w:spacing w:after="0" w:line="240" w:lineRule="auto"/>
        <w:ind w:left="0"/>
        <w:rPr>
          <w:rFonts w:ascii="Times New Roman" w:hAnsi="Times New Roman"/>
          <w:lang w:val="nl-NL"/>
        </w:rPr>
      </w:pPr>
    </w:p>
    <w:p w14:paraId="58727B66"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Therapie met Pelmeg dient te worden geïnitieerd door en plaats te vinden onder toezicht van een arts die ervaren is in de oncologie en/of hematologie.</w:t>
      </w:r>
    </w:p>
    <w:p w14:paraId="3AF4D26B" w14:textId="77777777" w:rsidR="009D620F" w:rsidRPr="00EA344C" w:rsidRDefault="009D620F" w:rsidP="00AE4F5E">
      <w:pPr>
        <w:pStyle w:val="ListParagraph"/>
        <w:spacing w:after="0" w:line="240" w:lineRule="auto"/>
        <w:ind w:left="0"/>
        <w:rPr>
          <w:rFonts w:ascii="Times New Roman" w:hAnsi="Times New Roman"/>
          <w:lang w:val="nl-NL"/>
        </w:rPr>
      </w:pPr>
    </w:p>
    <w:p w14:paraId="5D392EF5"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t>Dosering</w:t>
      </w:r>
    </w:p>
    <w:p w14:paraId="75CB4FE8"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13C56E7F"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De aanbevolen dosering Pelmeg is één dosis van 6 mg (een enkele voorgevulde spuit) per chemotherapiecyclus, toe te dienen ten minste 24 uur na de cytotoxische chemotherapie.</w:t>
      </w:r>
    </w:p>
    <w:p w14:paraId="182CB151"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059B263A"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lastRenderedPageBreak/>
        <w:t>Bijzondere populaties</w:t>
      </w:r>
    </w:p>
    <w:p w14:paraId="2C164295"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6D051ADA" w14:textId="77777777" w:rsidR="009D620F" w:rsidRPr="00EA344C" w:rsidRDefault="009D620F" w:rsidP="00AE4F5E">
      <w:pPr>
        <w:keepNext/>
        <w:spacing w:after="0" w:line="240" w:lineRule="auto"/>
        <w:rPr>
          <w:rFonts w:ascii="Times New Roman" w:hAnsi="Times New Roman"/>
          <w:i/>
          <w:lang w:val="nl-NL"/>
        </w:rPr>
      </w:pPr>
      <w:r w:rsidRPr="00EA344C">
        <w:rPr>
          <w:rFonts w:ascii="Times New Roman" w:hAnsi="Times New Roman"/>
          <w:i/>
          <w:lang w:val="nl-NL"/>
        </w:rPr>
        <w:t>Pediatrische patiënten</w:t>
      </w:r>
    </w:p>
    <w:p w14:paraId="77E41D65" w14:textId="77777777" w:rsidR="009D620F" w:rsidRPr="00EA344C" w:rsidRDefault="009D620F" w:rsidP="00AE4F5E">
      <w:pPr>
        <w:keepNext/>
        <w:spacing w:after="0" w:line="240" w:lineRule="auto"/>
        <w:rPr>
          <w:rFonts w:ascii="Times New Roman" w:hAnsi="Times New Roman"/>
          <w:lang w:val="nl-NL"/>
        </w:rPr>
      </w:pPr>
    </w:p>
    <w:p w14:paraId="0548A3C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De veiligheid en werkzaamheid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kinderen zijn nog niet vastgesteld. De momenteel beschikbare gegevens worden beschreven in rubriek 4.8, 5.1 en 5.2, maar er kan geen doseringsadvies worden gegeven.</w:t>
      </w:r>
    </w:p>
    <w:p w14:paraId="4EC0CFE8" w14:textId="77777777" w:rsidR="009D620F" w:rsidRPr="00EA344C" w:rsidRDefault="009D620F" w:rsidP="00AE4F5E">
      <w:pPr>
        <w:spacing w:after="0" w:line="240" w:lineRule="auto"/>
        <w:rPr>
          <w:rFonts w:ascii="Times New Roman" w:hAnsi="Times New Roman"/>
          <w:lang w:val="nl-NL"/>
        </w:rPr>
      </w:pPr>
    </w:p>
    <w:p w14:paraId="55F4C85A" w14:textId="77777777" w:rsidR="009D620F" w:rsidRPr="00EA344C" w:rsidRDefault="009D620F" w:rsidP="00AE4F5E">
      <w:pPr>
        <w:keepNext/>
        <w:spacing w:after="0" w:line="240" w:lineRule="auto"/>
        <w:rPr>
          <w:rFonts w:ascii="Times New Roman" w:hAnsi="Times New Roman"/>
          <w:i/>
          <w:lang w:val="nl-NL"/>
        </w:rPr>
      </w:pPr>
      <w:r w:rsidRPr="00EA344C">
        <w:rPr>
          <w:rFonts w:ascii="Times New Roman" w:hAnsi="Times New Roman"/>
          <w:i/>
          <w:lang w:val="nl-NL"/>
        </w:rPr>
        <w:t>Patiënten met nierfunctiestoornis</w:t>
      </w:r>
    </w:p>
    <w:p w14:paraId="2AB71311" w14:textId="77777777" w:rsidR="009D620F" w:rsidRPr="00EA344C" w:rsidRDefault="009D620F" w:rsidP="00AE4F5E">
      <w:pPr>
        <w:keepNext/>
        <w:spacing w:after="0" w:line="240" w:lineRule="auto"/>
        <w:rPr>
          <w:rFonts w:ascii="Times New Roman" w:hAnsi="Times New Roman"/>
          <w:lang w:val="nl-NL"/>
        </w:rPr>
      </w:pPr>
    </w:p>
    <w:p w14:paraId="4C633C0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Er wordt geen dosiswijziging aanbevolen bij patiënten met een nierfunctiestoornis, onder wie patiënten met terminale nierinsufficiëntie (ESRD).</w:t>
      </w:r>
    </w:p>
    <w:p w14:paraId="1601E17C" w14:textId="77777777" w:rsidR="009D620F" w:rsidRPr="00EA344C" w:rsidRDefault="009D620F" w:rsidP="00AE4F5E">
      <w:pPr>
        <w:spacing w:after="0" w:line="240" w:lineRule="auto"/>
        <w:rPr>
          <w:rFonts w:ascii="Times New Roman" w:hAnsi="Times New Roman"/>
          <w:lang w:val="nl-NL"/>
        </w:rPr>
      </w:pPr>
    </w:p>
    <w:p w14:paraId="613413D5" w14:textId="77777777" w:rsidR="009D620F" w:rsidRPr="00EA344C" w:rsidRDefault="009D620F" w:rsidP="00AE4F5E">
      <w:pPr>
        <w:pStyle w:val="ListParagraph"/>
        <w:keepNext/>
        <w:spacing w:after="0" w:line="240" w:lineRule="auto"/>
        <w:ind w:left="0"/>
        <w:rPr>
          <w:rFonts w:ascii="Times New Roman" w:hAnsi="Times New Roman"/>
          <w:u w:val="single"/>
          <w:lang w:val="nl-NL"/>
        </w:rPr>
      </w:pPr>
      <w:r w:rsidRPr="00EA344C">
        <w:rPr>
          <w:rFonts w:ascii="Times New Roman" w:hAnsi="Times New Roman"/>
          <w:u w:val="single"/>
          <w:lang w:val="nl-NL"/>
        </w:rPr>
        <w:t>Wijze van toediening</w:t>
      </w:r>
    </w:p>
    <w:p w14:paraId="25E9BEA7" w14:textId="77777777" w:rsidR="009D620F" w:rsidRPr="00EA344C" w:rsidRDefault="009D620F" w:rsidP="00AE4F5E">
      <w:pPr>
        <w:pStyle w:val="ListParagraph"/>
        <w:keepNext/>
        <w:spacing w:after="0" w:line="240" w:lineRule="auto"/>
        <w:ind w:left="0"/>
        <w:rPr>
          <w:rFonts w:ascii="Times New Roman" w:hAnsi="Times New Roman"/>
          <w:u w:val="single"/>
          <w:lang w:val="nl-NL"/>
        </w:rPr>
      </w:pPr>
    </w:p>
    <w:p w14:paraId="16DB14DA" w14:textId="77777777" w:rsidR="001D6BEA"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Pelmeg wordt subcutaan geïnjecteerd. De injecties dienen te worden toegediend in de dij, buik of bovenarm.</w:t>
      </w:r>
    </w:p>
    <w:p w14:paraId="6D80FF14" w14:textId="77777777" w:rsidR="001D6BEA" w:rsidRDefault="001D6BEA" w:rsidP="00AE4F5E">
      <w:pPr>
        <w:pStyle w:val="ListParagraph"/>
        <w:spacing w:after="0" w:line="240" w:lineRule="auto"/>
        <w:ind w:left="0"/>
        <w:contextualSpacing w:val="0"/>
        <w:rPr>
          <w:rFonts w:ascii="Times New Roman" w:hAnsi="Times New Roman"/>
          <w:lang w:val="nl-NL"/>
        </w:rPr>
      </w:pPr>
    </w:p>
    <w:p w14:paraId="1343D234" w14:textId="07183718"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Voor instructies over hantering van het geneesmiddel voorafgaand aan toediening, zie rubriek 6.6.</w:t>
      </w:r>
    </w:p>
    <w:p w14:paraId="2BE3DDF2"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5FC66A93"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4.3</w:t>
      </w:r>
      <w:r w:rsidRPr="00EA344C">
        <w:rPr>
          <w:rFonts w:ascii="Times New Roman" w:hAnsi="Times New Roman"/>
          <w:b/>
          <w:bCs/>
          <w:lang w:val="nl-NL"/>
        </w:rPr>
        <w:tab/>
        <w:t>Contra</w:t>
      </w:r>
      <w:r w:rsidRPr="00EA344C">
        <w:rPr>
          <w:rFonts w:ascii="Times New Roman" w:hAnsi="Times New Roman"/>
          <w:b/>
          <w:bCs/>
          <w:lang w:val="nl-NL"/>
        </w:rPr>
        <w:noBreakHyphen/>
        <w:t>indicaties</w:t>
      </w:r>
    </w:p>
    <w:p w14:paraId="59F36530"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697DCFD5"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Overgevoeligheid voor de werkzame stof of voor een van de in rubriek 6.1 vermelde hulpstoffen.</w:t>
      </w:r>
    </w:p>
    <w:p w14:paraId="1A9AFFB7"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4750C115"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4.4</w:t>
      </w:r>
      <w:r w:rsidRPr="00EA344C">
        <w:rPr>
          <w:rFonts w:ascii="Times New Roman" w:hAnsi="Times New Roman"/>
          <w:b/>
          <w:bCs/>
          <w:lang w:val="nl-NL"/>
        </w:rPr>
        <w:tab/>
        <w:t>Bijzondere waarschuwingen en voorzorgen bij gebruik</w:t>
      </w:r>
    </w:p>
    <w:p w14:paraId="000C25EA" w14:textId="77777777" w:rsidR="009D620F" w:rsidRPr="00EA344C" w:rsidRDefault="009D620F" w:rsidP="00AE4F5E">
      <w:pPr>
        <w:pStyle w:val="ListParagraph"/>
        <w:keepNext/>
        <w:spacing w:after="0" w:line="240" w:lineRule="auto"/>
        <w:ind w:left="0"/>
        <w:rPr>
          <w:rFonts w:ascii="Times New Roman" w:hAnsi="Times New Roman"/>
          <w:lang w:val="nl-NL"/>
        </w:rPr>
      </w:pPr>
    </w:p>
    <w:p w14:paraId="6D1728F8" w14:textId="47064E2A" w:rsidR="009D620F" w:rsidRPr="00EA344C" w:rsidRDefault="00F67641" w:rsidP="00AE4F5E">
      <w:pPr>
        <w:pStyle w:val="ListParagraph"/>
        <w:keepNext/>
        <w:spacing w:after="0" w:line="240" w:lineRule="auto"/>
        <w:ind w:left="0"/>
        <w:contextualSpacing w:val="0"/>
        <w:rPr>
          <w:rFonts w:ascii="Times New Roman" w:hAnsi="Times New Roman"/>
          <w:u w:val="single"/>
          <w:lang w:val="nl-NL"/>
        </w:rPr>
      </w:pPr>
      <w:r>
        <w:rPr>
          <w:rFonts w:ascii="Times New Roman" w:hAnsi="Times New Roman"/>
          <w:u w:val="single"/>
          <w:lang w:val="nl-NL"/>
        </w:rPr>
        <w:t>Terugvinden herkomst</w:t>
      </w:r>
    </w:p>
    <w:p w14:paraId="2C8B9D52"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031F1135" w14:textId="0D313612" w:rsidR="009D620F" w:rsidRPr="00EA344C" w:rsidRDefault="009D620F" w:rsidP="00AE4F5E">
      <w:pPr>
        <w:spacing w:after="0" w:line="240" w:lineRule="auto"/>
        <w:contextualSpacing/>
        <w:rPr>
          <w:rFonts w:ascii="Times New Roman" w:hAnsi="Times New Roman"/>
          <w:lang w:val="nl-NL" w:eastAsia="en-GB"/>
        </w:rPr>
      </w:pPr>
      <w:r w:rsidRPr="00BE095B">
        <w:rPr>
          <w:rFonts w:ascii="Times New Roman" w:hAnsi="Times New Roman"/>
          <w:bCs/>
          <w:lang w:val="nl-NL"/>
        </w:rPr>
        <w:t xml:space="preserve">Om </w:t>
      </w:r>
      <w:r w:rsidR="00F67641">
        <w:rPr>
          <w:rFonts w:ascii="Times New Roman" w:hAnsi="Times New Roman"/>
          <w:bCs/>
          <w:lang w:val="nl-NL"/>
        </w:rPr>
        <w:t>het terugvinden</w:t>
      </w:r>
      <w:r w:rsidR="00AF508C">
        <w:rPr>
          <w:rFonts w:ascii="Times New Roman" w:hAnsi="Times New Roman"/>
          <w:bCs/>
          <w:lang w:val="nl-NL"/>
        </w:rPr>
        <w:t xml:space="preserve"> van de herkomst van </w:t>
      </w:r>
      <w:proofErr w:type="spellStart"/>
      <w:r w:rsidR="00AF508C">
        <w:rPr>
          <w:rFonts w:ascii="Times New Roman" w:hAnsi="Times New Roman"/>
          <w:bCs/>
          <w:lang w:val="nl-NL"/>
        </w:rPr>
        <w:t>biologicals</w:t>
      </w:r>
      <w:proofErr w:type="spellEnd"/>
      <w:r w:rsidR="00AF508C">
        <w:rPr>
          <w:rFonts w:ascii="Times New Roman" w:hAnsi="Times New Roman"/>
          <w:bCs/>
          <w:lang w:val="nl-NL"/>
        </w:rPr>
        <w:t xml:space="preserve"> te verbeteren, </w:t>
      </w:r>
      <w:r w:rsidR="00AF508C">
        <w:rPr>
          <w:rFonts w:ascii="Times New Roman" w:hAnsi="Times New Roman"/>
          <w:lang w:val="nl-NL"/>
        </w:rPr>
        <w:t>moeten</w:t>
      </w:r>
      <w:r w:rsidRPr="00EA344C">
        <w:rPr>
          <w:rFonts w:ascii="Times New Roman" w:hAnsi="Times New Roman"/>
          <w:lang w:val="nl-NL"/>
        </w:rPr>
        <w:t xml:space="preserve"> de </w:t>
      </w:r>
      <w:r w:rsidRPr="00BE095B">
        <w:rPr>
          <w:rFonts w:ascii="Times New Roman" w:hAnsi="Times New Roman"/>
          <w:bCs/>
          <w:lang w:val="nl-NL"/>
        </w:rPr>
        <w:t>naam</w:t>
      </w:r>
      <w:r w:rsidRPr="00EA344C">
        <w:rPr>
          <w:rFonts w:ascii="Times New Roman" w:hAnsi="Times New Roman"/>
          <w:lang w:val="nl-NL"/>
        </w:rPr>
        <w:t xml:space="preserve"> en het </w:t>
      </w:r>
      <w:r w:rsidR="00552CD7">
        <w:rPr>
          <w:rFonts w:ascii="Times New Roman" w:hAnsi="Times New Roman"/>
          <w:lang w:val="nl-NL"/>
        </w:rPr>
        <w:t>batch</w:t>
      </w:r>
      <w:r w:rsidRPr="00EA344C">
        <w:rPr>
          <w:rFonts w:ascii="Times New Roman" w:hAnsi="Times New Roman"/>
          <w:lang w:val="nl-NL"/>
        </w:rPr>
        <w:t xml:space="preserve">nummer van het toegediende product </w:t>
      </w:r>
      <w:r w:rsidR="00552CD7">
        <w:rPr>
          <w:rFonts w:ascii="Times New Roman" w:hAnsi="Times New Roman"/>
          <w:lang w:val="nl-NL"/>
        </w:rPr>
        <w:t>goed geregistreerd worden</w:t>
      </w:r>
      <w:r w:rsidRPr="00EA344C">
        <w:rPr>
          <w:rFonts w:ascii="Times New Roman" w:hAnsi="Times New Roman"/>
          <w:lang w:val="nl-NL"/>
        </w:rPr>
        <w:t>.</w:t>
      </w:r>
    </w:p>
    <w:p w14:paraId="59E3DD7E" w14:textId="77777777" w:rsidR="009D620F" w:rsidRPr="00EA344C" w:rsidRDefault="009D620F" w:rsidP="00AE4F5E">
      <w:pPr>
        <w:pStyle w:val="ListParagraph"/>
        <w:spacing w:after="0" w:line="240" w:lineRule="auto"/>
        <w:ind w:left="0"/>
        <w:rPr>
          <w:rFonts w:ascii="Times New Roman" w:hAnsi="Times New Roman"/>
          <w:lang w:val="nl-NL"/>
        </w:rPr>
      </w:pPr>
    </w:p>
    <w:p w14:paraId="15B5104E"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Beperkte klinische data suggereren een vergelijkbaar effect voor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en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op de tijd tot herstel van ernstige neutropenie bij patiënten met </w:t>
      </w:r>
      <w:r w:rsidRPr="00EA344C">
        <w:rPr>
          <w:rFonts w:ascii="Times New Roman" w:hAnsi="Times New Roman"/>
          <w:i/>
          <w:iCs/>
          <w:lang w:val="nl-NL"/>
        </w:rPr>
        <w:t>de</w:t>
      </w:r>
      <w:r w:rsidRPr="00EA344C">
        <w:rPr>
          <w:rFonts w:ascii="Times New Roman" w:hAnsi="Times New Roman"/>
          <w:lang w:val="nl-NL"/>
        </w:rPr>
        <w:t> </w:t>
      </w:r>
      <w:proofErr w:type="spellStart"/>
      <w:r w:rsidRPr="00EA344C">
        <w:rPr>
          <w:rFonts w:ascii="Times New Roman" w:hAnsi="Times New Roman"/>
          <w:i/>
          <w:iCs/>
          <w:lang w:val="nl-NL"/>
        </w:rPr>
        <w:t>novo</w:t>
      </w:r>
      <w:proofErr w:type="spellEnd"/>
      <w:r w:rsidRPr="00EA344C">
        <w:rPr>
          <w:rFonts w:ascii="Times New Roman" w:hAnsi="Times New Roman"/>
          <w:i/>
          <w:iCs/>
          <w:lang w:val="nl-NL"/>
        </w:rPr>
        <w:t xml:space="preserve"> </w:t>
      </w:r>
      <w:r w:rsidRPr="00EA344C">
        <w:rPr>
          <w:rFonts w:ascii="Times New Roman" w:hAnsi="Times New Roman"/>
          <w:lang w:val="nl-NL"/>
        </w:rPr>
        <w:t xml:space="preserve">acute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leukemie (AML) (zie rubriek 5.1). De langetermijneffecten van Pelmeg bij AML zijn echter niet vastgesteld. Daarom dient </w:t>
      </w:r>
      <w:r w:rsidR="007113DE" w:rsidRPr="00EA344C">
        <w:rPr>
          <w:rFonts w:ascii="Times New Roman" w:hAnsi="Times New Roman"/>
          <w:lang w:val="nl-NL"/>
        </w:rPr>
        <w:t xml:space="preserve">dit middel </w:t>
      </w:r>
      <w:r w:rsidRPr="00EA344C">
        <w:rPr>
          <w:rFonts w:ascii="Times New Roman" w:hAnsi="Times New Roman"/>
          <w:lang w:val="nl-NL"/>
        </w:rPr>
        <w:t>met voorzichtigheid te worden gebruikt bij deze patiëntengroep.</w:t>
      </w:r>
    </w:p>
    <w:p w14:paraId="5E3F4F89" w14:textId="77777777" w:rsidR="009D620F" w:rsidRPr="00EA344C" w:rsidRDefault="009D620F" w:rsidP="00AE4F5E">
      <w:pPr>
        <w:pStyle w:val="ListParagraph"/>
        <w:spacing w:after="0" w:line="240" w:lineRule="auto"/>
        <w:ind w:left="0"/>
        <w:rPr>
          <w:rFonts w:ascii="Times New Roman" w:hAnsi="Times New Roman"/>
          <w:lang w:val="nl-NL"/>
        </w:rPr>
      </w:pPr>
    </w:p>
    <w:p w14:paraId="3DDB1462"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Granulocytkoloniestimulerende factor kan </w:t>
      </w:r>
      <w:r w:rsidRPr="00EA344C">
        <w:rPr>
          <w:rFonts w:ascii="Times New Roman" w:hAnsi="Times New Roman"/>
          <w:i/>
          <w:iCs/>
          <w:lang w:val="nl-NL"/>
        </w:rPr>
        <w:t>in</w:t>
      </w:r>
      <w:r w:rsidRPr="00EA344C">
        <w:rPr>
          <w:rFonts w:ascii="Times New Roman" w:hAnsi="Times New Roman"/>
          <w:lang w:val="nl-NL"/>
        </w:rPr>
        <w:t> </w:t>
      </w:r>
      <w:r w:rsidRPr="00EA344C">
        <w:rPr>
          <w:rFonts w:ascii="Times New Roman" w:hAnsi="Times New Roman"/>
          <w:i/>
          <w:iCs/>
          <w:lang w:val="nl-NL"/>
        </w:rPr>
        <w:t xml:space="preserve">vitro </w:t>
      </w:r>
      <w:r w:rsidRPr="00EA344C">
        <w:rPr>
          <w:rFonts w:ascii="Times New Roman" w:hAnsi="Times New Roman"/>
          <w:lang w:val="nl-NL"/>
        </w:rPr>
        <w:t xml:space="preserve">de groei van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 bevorderen en vergelijkbare effecten zouden </w:t>
      </w:r>
      <w:r w:rsidRPr="00EA344C">
        <w:rPr>
          <w:rFonts w:ascii="Times New Roman" w:hAnsi="Times New Roman"/>
          <w:i/>
          <w:iCs/>
          <w:lang w:val="nl-NL"/>
        </w:rPr>
        <w:t>in</w:t>
      </w:r>
      <w:r w:rsidRPr="00EA344C">
        <w:rPr>
          <w:rFonts w:ascii="Times New Roman" w:hAnsi="Times New Roman"/>
          <w:lang w:val="nl-NL"/>
        </w:rPr>
        <w:t> </w:t>
      </w:r>
      <w:r w:rsidRPr="00EA344C">
        <w:rPr>
          <w:rFonts w:ascii="Times New Roman" w:hAnsi="Times New Roman"/>
          <w:i/>
          <w:iCs/>
          <w:lang w:val="nl-NL"/>
        </w:rPr>
        <w:t xml:space="preserve">vitro </w:t>
      </w:r>
      <w:r w:rsidRPr="00EA344C">
        <w:rPr>
          <w:rFonts w:ascii="Times New Roman" w:hAnsi="Times New Roman"/>
          <w:lang w:val="nl-NL"/>
        </w:rPr>
        <w:t>kunnen worden waargenomen bij enkele niet</w:t>
      </w:r>
      <w:r w:rsidRPr="00EA344C">
        <w:rPr>
          <w:rFonts w:ascii="Times New Roman" w:hAnsi="Times New Roman"/>
          <w:lang w:val="nl-NL"/>
        </w:rPr>
        <w:noBreakHyphen/>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w:t>
      </w:r>
    </w:p>
    <w:p w14:paraId="18A9D6BC" w14:textId="77777777" w:rsidR="009D620F" w:rsidRPr="00EA344C" w:rsidRDefault="009D620F" w:rsidP="00AE4F5E">
      <w:pPr>
        <w:pStyle w:val="ListParagraph"/>
        <w:spacing w:after="0" w:line="240" w:lineRule="auto"/>
        <w:ind w:left="0"/>
        <w:rPr>
          <w:rFonts w:ascii="Times New Roman" w:hAnsi="Times New Roman"/>
          <w:lang w:val="nl-NL"/>
        </w:rPr>
      </w:pPr>
    </w:p>
    <w:p w14:paraId="469FA9B0"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veiligheid en werkzaamheid van Pelmeg zijn niet onderzocht bij patiënten met een </w:t>
      </w:r>
      <w:proofErr w:type="spellStart"/>
      <w:r w:rsidRPr="00EA344C">
        <w:rPr>
          <w:rFonts w:ascii="Times New Roman" w:hAnsi="Times New Roman"/>
          <w:lang w:val="nl-NL"/>
        </w:rPr>
        <w:t>myelodysplastisch</w:t>
      </w:r>
      <w:proofErr w:type="spellEnd"/>
      <w:r w:rsidRPr="00EA344C">
        <w:rPr>
          <w:rFonts w:ascii="Times New Roman" w:hAnsi="Times New Roman"/>
          <w:lang w:val="nl-NL"/>
        </w:rPr>
        <w:t xml:space="preserve"> syndroom of chronische </w:t>
      </w:r>
      <w:proofErr w:type="spellStart"/>
      <w:r w:rsidRPr="00EA344C">
        <w:rPr>
          <w:rFonts w:ascii="Times New Roman" w:hAnsi="Times New Roman"/>
          <w:lang w:val="nl-NL"/>
        </w:rPr>
        <w:t>myelo</w:t>
      </w:r>
      <w:r w:rsidR="007113DE" w:rsidRPr="00EA344C">
        <w:rPr>
          <w:rFonts w:ascii="Times New Roman" w:hAnsi="Times New Roman"/>
          <w:lang w:val="nl-NL"/>
        </w:rPr>
        <w:t>ïde</w:t>
      </w:r>
      <w:proofErr w:type="spellEnd"/>
      <w:r w:rsidRPr="00EA344C">
        <w:rPr>
          <w:rFonts w:ascii="Times New Roman" w:hAnsi="Times New Roman"/>
          <w:lang w:val="nl-NL"/>
        </w:rPr>
        <w:t xml:space="preserve"> leukemie, noch bij patiënten met secundaire AML. Daarom dient Pelmeg niet te worden gebruikt bij deze patiënten. De diagnose </w:t>
      </w:r>
      <w:proofErr w:type="spellStart"/>
      <w:r w:rsidRPr="00EA344C">
        <w:rPr>
          <w:rFonts w:ascii="Times New Roman" w:hAnsi="Times New Roman"/>
          <w:lang w:val="nl-NL"/>
        </w:rPr>
        <w:t>blastentransformatie</w:t>
      </w:r>
      <w:proofErr w:type="spellEnd"/>
      <w:r w:rsidRPr="00EA344C">
        <w:rPr>
          <w:rFonts w:ascii="Times New Roman" w:hAnsi="Times New Roman"/>
          <w:lang w:val="nl-NL"/>
        </w:rPr>
        <w:t xml:space="preserve"> bij chronische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leukemie dient zorgvuldig te worden onderscheiden van de diagnose AML.</w:t>
      </w:r>
    </w:p>
    <w:p w14:paraId="763D9209" w14:textId="77777777" w:rsidR="009D620F" w:rsidRPr="00EA344C" w:rsidRDefault="009D620F" w:rsidP="00AE4F5E">
      <w:pPr>
        <w:pStyle w:val="ListParagraph"/>
        <w:spacing w:after="0" w:line="240" w:lineRule="auto"/>
        <w:ind w:left="0"/>
        <w:rPr>
          <w:rFonts w:ascii="Times New Roman" w:hAnsi="Times New Roman"/>
          <w:lang w:val="nl-NL"/>
        </w:rPr>
      </w:pPr>
    </w:p>
    <w:p w14:paraId="33185FF4"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veiligheid en werkzaamheid van de toediening van Pelmeg bij </w:t>
      </w:r>
      <w:r w:rsidRPr="00EA344C">
        <w:rPr>
          <w:rFonts w:ascii="Times New Roman" w:hAnsi="Times New Roman"/>
          <w:i/>
          <w:iCs/>
          <w:lang w:val="nl-NL"/>
        </w:rPr>
        <w:t>de </w:t>
      </w:r>
      <w:proofErr w:type="spellStart"/>
      <w:r w:rsidRPr="00EA344C">
        <w:rPr>
          <w:rFonts w:ascii="Times New Roman" w:hAnsi="Times New Roman"/>
          <w:i/>
          <w:iCs/>
          <w:lang w:val="nl-NL"/>
        </w:rPr>
        <w:t>novo</w:t>
      </w:r>
      <w:proofErr w:type="spellEnd"/>
      <w:r w:rsidRPr="00EA344C">
        <w:rPr>
          <w:rFonts w:ascii="Times New Roman" w:hAnsi="Times New Roman"/>
          <w:i/>
          <w:iCs/>
          <w:lang w:val="nl-NL"/>
        </w:rPr>
        <w:t xml:space="preserve"> </w:t>
      </w:r>
      <w:r w:rsidRPr="00EA344C">
        <w:rPr>
          <w:rFonts w:ascii="Times New Roman" w:hAnsi="Times New Roman"/>
          <w:lang w:val="nl-NL"/>
        </w:rPr>
        <w:t>AML</w:t>
      </w:r>
      <w:r w:rsidRPr="00EA344C">
        <w:rPr>
          <w:rFonts w:ascii="Times New Roman" w:hAnsi="Times New Roman"/>
          <w:lang w:val="nl-NL"/>
        </w:rPr>
        <w:noBreakHyphen/>
        <w:t xml:space="preserve">patiënten met een leeftijd &lt; 55 jaar met de </w:t>
      </w:r>
      <w:proofErr w:type="spellStart"/>
      <w:r w:rsidRPr="00EA344C">
        <w:rPr>
          <w:rFonts w:ascii="Times New Roman" w:hAnsi="Times New Roman"/>
          <w:lang w:val="nl-NL"/>
        </w:rPr>
        <w:t>cytogenetische</w:t>
      </w:r>
      <w:proofErr w:type="spellEnd"/>
      <w:r w:rsidRPr="00EA344C">
        <w:rPr>
          <w:rFonts w:ascii="Times New Roman" w:hAnsi="Times New Roman"/>
          <w:lang w:val="nl-NL"/>
        </w:rPr>
        <w:t xml:space="preserve"> afwijking t(15;17) zijn niet vastgesteld.</w:t>
      </w:r>
    </w:p>
    <w:p w14:paraId="4925D0B5" w14:textId="77777777" w:rsidR="009D620F" w:rsidRPr="00EA344C" w:rsidRDefault="009D620F" w:rsidP="00AE4F5E">
      <w:pPr>
        <w:pStyle w:val="ListParagraph"/>
        <w:spacing w:after="0" w:line="240" w:lineRule="auto"/>
        <w:ind w:left="0"/>
        <w:rPr>
          <w:rFonts w:ascii="Times New Roman" w:hAnsi="Times New Roman"/>
          <w:lang w:val="nl-NL"/>
        </w:rPr>
      </w:pPr>
    </w:p>
    <w:p w14:paraId="4AC48B04" w14:textId="33F4104E"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De veiligheid en werkzaamheid van Pelmeg zijn niet onderzocht bij patiënten die behandeld werden met een hoge dosis chemotherapie. Dit geneesmiddel dient niet te worden gebruikt om de dosis cytotoxische chemotherapie verder te verhogen dan vastgestelde dos</w:t>
      </w:r>
      <w:r w:rsidR="00613E04">
        <w:rPr>
          <w:rFonts w:ascii="Times New Roman" w:hAnsi="Times New Roman"/>
          <w:lang w:val="nl-NL"/>
        </w:rPr>
        <w:t>is</w:t>
      </w:r>
      <w:r w:rsidRPr="00EA344C">
        <w:rPr>
          <w:rFonts w:ascii="Times New Roman" w:hAnsi="Times New Roman"/>
          <w:lang w:val="nl-NL"/>
        </w:rPr>
        <w:t>regimes.</w:t>
      </w:r>
    </w:p>
    <w:p w14:paraId="7115FB6E" w14:textId="77777777" w:rsidR="009D620F" w:rsidRPr="00EA344C" w:rsidRDefault="009D620F" w:rsidP="00AE4F5E">
      <w:pPr>
        <w:pStyle w:val="ListParagraph"/>
        <w:spacing w:after="0" w:line="240" w:lineRule="auto"/>
        <w:ind w:left="0"/>
        <w:rPr>
          <w:rFonts w:ascii="Times New Roman" w:hAnsi="Times New Roman"/>
          <w:lang w:val="nl-NL"/>
        </w:rPr>
      </w:pPr>
    </w:p>
    <w:p w14:paraId="735BA923"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lastRenderedPageBreak/>
        <w:t>Pulmonale bijwerkingen</w:t>
      </w:r>
    </w:p>
    <w:p w14:paraId="1E749F6D"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7B14C7E0"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Na toediening van G</w:t>
      </w:r>
      <w:r w:rsidRPr="00EA344C">
        <w:rPr>
          <w:rFonts w:ascii="Times New Roman" w:hAnsi="Times New Roman"/>
          <w:lang w:val="nl-NL"/>
        </w:rPr>
        <w:noBreakHyphen/>
        <w:t xml:space="preserve">CSF zijn pulmonale bijwerkingen gerapporteerd, in het bijzonder interstitiële pneumonie. Patiënten met een recente geschiedenis van longinfiltraten of pneumonie lopen een hoger risico (zie rubriek 4.8). Het ontstaan van pulmonale symptomen, zoals hoest, koorts en dyspneu, die gepaard gaan met radiologische kenmerken van longinfiltraten, en verslechtering van de longfunctie samen met een stijging van het aantal neutrofielen, kunnen voortekenen zijn van </w:t>
      </w:r>
      <w:r w:rsidRPr="00EA344C">
        <w:rPr>
          <w:rFonts w:ascii="Times New Roman" w:hAnsi="Times New Roman"/>
          <w:i/>
          <w:lang w:val="nl-NL"/>
        </w:rPr>
        <w:t xml:space="preserve">Acute </w:t>
      </w:r>
      <w:proofErr w:type="spellStart"/>
      <w:r w:rsidRPr="00EA344C">
        <w:rPr>
          <w:rFonts w:ascii="Times New Roman" w:hAnsi="Times New Roman"/>
          <w:i/>
          <w:lang w:val="nl-NL"/>
        </w:rPr>
        <w:t>Respiratory</w:t>
      </w:r>
      <w:proofErr w:type="spellEnd"/>
      <w:r w:rsidRPr="00EA344C">
        <w:rPr>
          <w:rFonts w:ascii="Times New Roman" w:hAnsi="Times New Roman"/>
          <w:i/>
          <w:lang w:val="nl-NL"/>
        </w:rPr>
        <w:t xml:space="preserve"> </w:t>
      </w:r>
      <w:proofErr w:type="spellStart"/>
      <w:r w:rsidRPr="00EA344C">
        <w:rPr>
          <w:rFonts w:ascii="Times New Roman" w:hAnsi="Times New Roman"/>
          <w:i/>
          <w:lang w:val="nl-NL"/>
        </w:rPr>
        <w:t>Distress</w:t>
      </w:r>
      <w:proofErr w:type="spellEnd"/>
      <w:r w:rsidRPr="00EA344C">
        <w:rPr>
          <w:rFonts w:ascii="Times New Roman" w:hAnsi="Times New Roman"/>
          <w:i/>
          <w:lang w:val="nl-NL"/>
        </w:rPr>
        <w:t xml:space="preserve"> </w:t>
      </w:r>
      <w:proofErr w:type="spellStart"/>
      <w:r w:rsidRPr="00EA344C">
        <w:rPr>
          <w:rFonts w:ascii="Times New Roman" w:hAnsi="Times New Roman"/>
          <w:i/>
          <w:lang w:val="nl-NL"/>
        </w:rPr>
        <w:t>Syndrome</w:t>
      </w:r>
      <w:proofErr w:type="spellEnd"/>
      <w:r w:rsidRPr="00EA344C">
        <w:rPr>
          <w:rFonts w:ascii="Times New Roman" w:hAnsi="Times New Roman"/>
          <w:lang w:val="nl-NL"/>
        </w:rPr>
        <w:t xml:space="preserve"> (ARDS). In dergelijke omstandigheden dient de arts te beoordelen of de toediening van Pelmeg gestaakt dient te worden en dient een gepaste behandeling te worden gegeven (zie rubriek 4.8).</w:t>
      </w:r>
    </w:p>
    <w:p w14:paraId="6744CDD0"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5598A510"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proofErr w:type="spellStart"/>
      <w:r w:rsidRPr="00EA344C">
        <w:rPr>
          <w:rFonts w:ascii="Times New Roman" w:hAnsi="Times New Roman"/>
          <w:u w:val="single"/>
          <w:lang w:val="nl-NL"/>
        </w:rPr>
        <w:t>Glomerulonefritis</w:t>
      </w:r>
      <w:proofErr w:type="spellEnd"/>
    </w:p>
    <w:p w14:paraId="5C01445B"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37A84654"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roofErr w:type="spellStart"/>
      <w:r w:rsidRPr="00EA344C">
        <w:rPr>
          <w:rFonts w:ascii="Times New Roman" w:hAnsi="Times New Roman"/>
          <w:lang w:val="nl-NL"/>
        </w:rPr>
        <w:t>Glomerulonefritis</w:t>
      </w:r>
      <w:proofErr w:type="spellEnd"/>
      <w:r w:rsidRPr="00EA344C">
        <w:rPr>
          <w:rFonts w:ascii="Times New Roman" w:hAnsi="Times New Roman"/>
          <w:lang w:val="nl-NL"/>
        </w:rPr>
        <w:t xml:space="preserve"> is gemeld bij patiënten die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en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toegediend kregen. In het algemeen verdwenen gevallen van </w:t>
      </w:r>
      <w:proofErr w:type="spellStart"/>
      <w:r w:rsidRPr="00EA344C">
        <w:rPr>
          <w:rFonts w:ascii="Times New Roman" w:hAnsi="Times New Roman"/>
          <w:lang w:val="nl-NL"/>
        </w:rPr>
        <w:t>glomerulonefritis</w:t>
      </w:r>
      <w:proofErr w:type="spellEnd"/>
      <w:r w:rsidRPr="00EA344C">
        <w:rPr>
          <w:rFonts w:ascii="Times New Roman" w:hAnsi="Times New Roman"/>
          <w:lang w:val="nl-NL"/>
        </w:rPr>
        <w:t xml:space="preserve"> na verlaging van de dosis of stopzetting van de behandeling met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en </w:t>
      </w:r>
      <w:proofErr w:type="spellStart"/>
      <w:r w:rsidRPr="00EA344C">
        <w:rPr>
          <w:rFonts w:ascii="Times New Roman" w:hAnsi="Times New Roman"/>
          <w:lang w:val="nl-NL"/>
        </w:rPr>
        <w:t>pegfilgrastim</w:t>
      </w:r>
      <w:proofErr w:type="spellEnd"/>
      <w:r w:rsidRPr="00EA344C">
        <w:rPr>
          <w:rFonts w:ascii="Times New Roman" w:hAnsi="Times New Roman"/>
          <w:lang w:val="nl-NL"/>
        </w:rPr>
        <w:t>. Urineonderzoek wordt aanbevolen.</w:t>
      </w:r>
    </w:p>
    <w:p w14:paraId="4D9ED43D"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61410C30"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Capillairleksyndroom</w:t>
      </w:r>
    </w:p>
    <w:p w14:paraId="177D7A16" w14:textId="77777777" w:rsidR="009D620F" w:rsidRPr="00EA344C" w:rsidRDefault="009D620F" w:rsidP="00AE4F5E">
      <w:pPr>
        <w:keepNext/>
        <w:spacing w:after="0" w:line="240" w:lineRule="auto"/>
        <w:rPr>
          <w:rFonts w:ascii="Times New Roman" w:hAnsi="Times New Roman"/>
          <w:lang w:val="nl-NL"/>
        </w:rPr>
      </w:pPr>
    </w:p>
    <w:p w14:paraId="43C1600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Het capillairleksyndroom is </w:t>
      </w:r>
      <w:proofErr w:type="spellStart"/>
      <w:r w:rsidRPr="00EA344C">
        <w:rPr>
          <w:rFonts w:ascii="Times New Roman" w:hAnsi="Times New Roman"/>
          <w:lang w:val="nl-NL"/>
        </w:rPr>
        <w:t>gerapporteerdna</w:t>
      </w:r>
      <w:proofErr w:type="spellEnd"/>
      <w:r w:rsidRPr="00EA344C">
        <w:rPr>
          <w:rFonts w:ascii="Times New Roman" w:hAnsi="Times New Roman"/>
          <w:lang w:val="nl-NL"/>
        </w:rPr>
        <w:t xml:space="preserve"> toediening van een granulocytkoloniestimulerende factor en wordt gekenmerkt door hypotensie, </w:t>
      </w:r>
      <w:proofErr w:type="spellStart"/>
      <w:r w:rsidRPr="00EA344C">
        <w:rPr>
          <w:rFonts w:ascii="Times New Roman" w:hAnsi="Times New Roman"/>
          <w:lang w:val="nl-NL"/>
        </w:rPr>
        <w:t>hypoalbuminemie</w:t>
      </w:r>
      <w:proofErr w:type="spellEnd"/>
      <w:r w:rsidRPr="00EA344C">
        <w:rPr>
          <w:rFonts w:ascii="Times New Roman" w:hAnsi="Times New Roman"/>
          <w:lang w:val="nl-NL"/>
        </w:rPr>
        <w:t>, oedeem en bloedindikking. Patiënten die symptomen van het capillairleksyndroom ontwikkelen, dienen nauwgezet gevolgd te worden en standaard symptomatische behandeling te ontvangen, wat een behoefte aan intensieve zorg zou kunnen betekenen (zie rubriek 4.8).</w:t>
      </w:r>
    </w:p>
    <w:p w14:paraId="6C8CE12D" w14:textId="77777777" w:rsidR="009D620F" w:rsidRPr="00EA344C" w:rsidRDefault="009D620F" w:rsidP="00AE4F5E">
      <w:pPr>
        <w:spacing w:after="0" w:line="240" w:lineRule="auto"/>
        <w:rPr>
          <w:rFonts w:ascii="Times New Roman" w:hAnsi="Times New Roman"/>
          <w:lang w:val="nl-NL"/>
        </w:rPr>
      </w:pPr>
    </w:p>
    <w:p w14:paraId="73A75AE1"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Miltvergroting en miltruptuur</w:t>
      </w:r>
    </w:p>
    <w:p w14:paraId="76565A5A" w14:textId="77777777" w:rsidR="009D620F" w:rsidRPr="00EA344C" w:rsidRDefault="009D620F" w:rsidP="00AE4F5E">
      <w:pPr>
        <w:keepNext/>
        <w:spacing w:after="0" w:line="240" w:lineRule="auto"/>
        <w:rPr>
          <w:rFonts w:ascii="Times New Roman" w:hAnsi="Times New Roman"/>
          <w:lang w:val="nl-NL"/>
        </w:rPr>
      </w:pPr>
    </w:p>
    <w:p w14:paraId="69D52F32" w14:textId="77777777" w:rsidR="009D620F" w:rsidRPr="00EA344C" w:rsidRDefault="00472EA8" w:rsidP="00AE4F5E">
      <w:pPr>
        <w:spacing w:after="0" w:line="240" w:lineRule="auto"/>
        <w:rPr>
          <w:rFonts w:ascii="Times New Roman" w:hAnsi="Times New Roman"/>
          <w:lang w:val="nl-NL"/>
        </w:rPr>
      </w:pPr>
      <w:r w:rsidRPr="00EA344C">
        <w:rPr>
          <w:rFonts w:ascii="Times New Roman" w:hAnsi="Times New Roman"/>
          <w:lang w:val="nl-NL"/>
        </w:rPr>
        <w:t>I</w:t>
      </w:r>
      <w:r w:rsidR="009D620F" w:rsidRPr="00EA344C">
        <w:rPr>
          <w:rFonts w:ascii="Times New Roman" w:hAnsi="Times New Roman"/>
          <w:lang w:val="nl-NL"/>
        </w:rPr>
        <w:t xml:space="preserve">n het algemeen </w:t>
      </w:r>
      <w:r w:rsidRPr="00EA344C">
        <w:rPr>
          <w:rFonts w:ascii="Times New Roman" w:hAnsi="Times New Roman"/>
          <w:lang w:val="nl-NL"/>
        </w:rPr>
        <w:t xml:space="preserve">zijn </w:t>
      </w:r>
      <w:r w:rsidR="009D620F" w:rsidRPr="00EA344C">
        <w:rPr>
          <w:rFonts w:ascii="Times New Roman" w:hAnsi="Times New Roman"/>
          <w:lang w:val="nl-NL"/>
        </w:rPr>
        <w:t xml:space="preserve">asymptomatische gevallen van miltvergroting en gevallen van miltruptuur, in sommige gevallen fataal, gemeld na toediening van </w:t>
      </w:r>
      <w:proofErr w:type="spellStart"/>
      <w:r w:rsidR="009D620F" w:rsidRPr="00EA344C">
        <w:rPr>
          <w:rFonts w:ascii="Times New Roman" w:hAnsi="Times New Roman"/>
          <w:lang w:val="nl-NL"/>
        </w:rPr>
        <w:t>pegfilgrastim</w:t>
      </w:r>
      <w:proofErr w:type="spellEnd"/>
      <w:r w:rsidR="009D620F" w:rsidRPr="00EA344C">
        <w:rPr>
          <w:rFonts w:ascii="Times New Roman" w:hAnsi="Times New Roman"/>
          <w:lang w:val="nl-NL"/>
        </w:rPr>
        <w:t xml:space="preserve"> (zie rubriek 4.8). Daarom dient de grootte van de milt nauwkeurig te worden gecontroleerd (bijvoorbeeld door klinisch onderzoek, echografie). De diagnose miltruptuur dient te worden overwogen bij patiënten die pijn rapporteren links boven in de buik of in de schouderpunt.</w:t>
      </w:r>
    </w:p>
    <w:p w14:paraId="32807EC9" w14:textId="77777777" w:rsidR="009D620F" w:rsidRPr="00EA344C" w:rsidRDefault="009D620F" w:rsidP="00AE4F5E">
      <w:pPr>
        <w:spacing w:after="0" w:line="240" w:lineRule="auto"/>
        <w:rPr>
          <w:rFonts w:ascii="Times New Roman" w:hAnsi="Times New Roman"/>
          <w:lang w:val="nl-NL"/>
        </w:rPr>
      </w:pPr>
    </w:p>
    <w:p w14:paraId="068CB4E6"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Trombocytopenie en anemie</w:t>
      </w:r>
    </w:p>
    <w:p w14:paraId="5F0480CB" w14:textId="77777777" w:rsidR="009D620F" w:rsidRPr="00EA344C" w:rsidRDefault="009D620F" w:rsidP="00AE4F5E">
      <w:pPr>
        <w:keepNext/>
        <w:spacing w:after="0" w:line="240" w:lineRule="auto"/>
        <w:rPr>
          <w:rFonts w:ascii="Times New Roman" w:hAnsi="Times New Roman"/>
          <w:u w:val="single"/>
          <w:lang w:val="nl-NL"/>
        </w:rPr>
      </w:pPr>
    </w:p>
    <w:p w14:paraId="4ACDD02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Behandeling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alleen sluit trombocytopenie en anemie niet uit, omdat de toediening van de volledige dosis </w:t>
      </w:r>
      <w:proofErr w:type="spellStart"/>
      <w:r w:rsidRPr="00EA344C">
        <w:rPr>
          <w:rFonts w:ascii="Times New Roman" w:hAnsi="Times New Roman"/>
          <w:lang w:val="nl-NL"/>
        </w:rPr>
        <w:t>myelosuppressieve</w:t>
      </w:r>
      <w:proofErr w:type="spellEnd"/>
      <w:r w:rsidRPr="00EA344C">
        <w:rPr>
          <w:rFonts w:ascii="Times New Roman" w:hAnsi="Times New Roman"/>
          <w:lang w:val="nl-NL"/>
        </w:rPr>
        <w:t xml:space="preserve"> chemotherapie wordt gehandhaafd volgens het voorgeschreven schema. Regelmatige controle van het aantal trombocyten en het </w:t>
      </w:r>
      <w:proofErr w:type="spellStart"/>
      <w:r w:rsidRPr="00EA344C">
        <w:rPr>
          <w:rFonts w:ascii="Times New Roman" w:hAnsi="Times New Roman"/>
          <w:lang w:val="nl-NL"/>
        </w:rPr>
        <w:t>hematocrietgehalte</w:t>
      </w:r>
      <w:proofErr w:type="spellEnd"/>
      <w:r w:rsidRPr="00EA344C">
        <w:rPr>
          <w:rFonts w:ascii="Times New Roman" w:hAnsi="Times New Roman"/>
          <w:lang w:val="nl-NL"/>
        </w:rPr>
        <w:t xml:space="preserve"> wordt aanbevolen. Bijzondere zorgvuldigheid dient in acht te worden genomen bij toediening van chemotherapeutische middelen (één middel of een combinatie) waarvan bekend is dat ze ernstige trombocytopenie kunnen veroorzaken.</w:t>
      </w:r>
    </w:p>
    <w:p w14:paraId="54B72AEE" w14:textId="77777777" w:rsidR="009D620F" w:rsidRPr="00EA344C" w:rsidRDefault="009D620F" w:rsidP="00AE4F5E">
      <w:pPr>
        <w:spacing w:after="0" w:line="240" w:lineRule="auto"/>
        <w:rPr>
          <w:rFonts w:ascii="Times New Roman" w:hAnsi="Times New Roman"/>
          <w:lang w:val="nl-NL"/>
        </w:rPr>
      </w:pPr>
    </w:p>
    <w:p w14:paraId="11F6C03C" w14:textId="77777777" w:rsidR="00307A17" w:rsidRPr="002B690F" w:rsidRDefault="00307A17" w:rsidP="00307A17">
      <w:pPr>
        <w:keepNext/>
        <w:spacing w:after="0" w:line="240" w:lineRule="auto"/>
        <w:rPr>
          <w:rFonts w:ascii="TimesNewRomanPSMT" w:eastAsia="TimesNewRomanPSMT" w:cs="TimesNewRomanPSMT"/>
          <w:sz w:val="21"/>
          <w:szCs w:val="21"/>
          <w:lang w:val="nl-NL" w:eastAsia="en-GB"/>
        </w:rPr>
      </w:pPr>
      <w:proofErr w:type="spellStart"/>
      <w:r w:rsidRPr="00307A17">
        <w:rPr>
          <w:rFonts w:ascii="Times New Roman" w:hAnsi="Times New Roman"/>
          <w:u w:val="single"/>
          <w:lang w:val="nl-NL"/>
        </w:rPr>
        <w:t>Myelodysplastisch</w:t>
      </w:r>
      <w:proofErr w:type="spellEnd"/>
      <w:r w:rsidRPr="00307A17">
        <w:rPr>
          <w:rFonts w:ascii="Times New Roman" w:hAnsi="Times New Roman"/>
          <w:u w:val="single"/>
          <w:lang w:val="nl-NL"/>
        </w:rPr>
        <w:t xml:space="preserve"> syndroom en acute </w:t>
      </w:r>
      <w:proofErr w:type="spellStart"/>
      <w:r w:rsidRPr="00307A17">
        <w:rPr>
          <w:rFonts w:ascii="Times New Roman" w:hAnsi="Times New Roman"/>
          <w:u w:val="single"/>
          <w:lang w:val="nl-NL"/>
        </w:rPr>
        <w:t>myelo</w:t>
      </w:r>
      <w:r w:rsidRPr="00307A17">
        <w:rPr>
          <w:rFonts w:ascii="Times New Roman" w:hAnsi="Times New Roman" w:hint="eastAsia"/>
          <w:u w:val="single"/>
          <w:lang w:val="nl-NL"/>
        </w:rPr>
        <w:t>ï</w:t>
      </w:r>
      <w:r w:rsidRPr="00307A17">
        <w:rPr>
          <w:rFonts w:ascii="Times New Roman" w:hAnsi="Times New Roman"/>
          <w:u w:val="single"/>
          <w:lang w:val="nl-NL"/>
        </w:rPr>
        <w:t>de</w:t>
      </w:r>
      <w:proofErr w:type="spellEnd"/>
      <w:r w:rsidRPr="00307A17">
        <w:rPr>
          <w:rFonts w:ascii="Times New Roman" w:hAnsi="Times New Roman"/>
          <w:u w:val="single"/>
          <w:lang w:val="nl-NL"/>
        </w:rPr>
        <w:t xml:space="preserve"> leukemie bij borst- en longkankerpati</w:t>
      </w:r>
      <w:r w:rsidRPr="00307A17">
        <w:rPr>
          <w:rFonts w:ascii="Times New Roman" w:hAnsi="Times New Roman" w:hint="eastAsia"/>
          <w:u w:val="single"/>
          <w:lang w:val="nl-NL"/>
        </w:rPr>
        <w:t>ë</w:t>
      </w:r>
      <w:r w:rsidRPr="00307A17">
        <w:rPr>
          <w:rFonts w:ascii="Times New Roman" w:hAnsi="Times New Roman"/>
          <w:u w:val="single"/>
          <w:lang w:val="nl-NL"/>
        </w:rPr>
        <w:t>nten</w:t>
      </w:r>
    </w:p>
    <w:p w14:paraId="4239741F" w14:textId="77777777" w:rsidR="00307A17" w:rsidRPr="002B690F" w:rsidRDefault="00307A17" w:rsidP="00307A17">
      <w:pPr>
        <w:autoSpaceDE w:val="0"/>
        <w:autoSpaceDN w:val="0"/>
        <w:adjustRightInd w:val="0"/>
        <w:spacing w:after="0" w:line="240" w:lineRule="auto"/>
        <w:rPr>
          <w:rFonts w:ascii="TimesNewRomanPSMT" w:eastAsia="TimesNewRomanPSMT" w:cs="TimesNewRomanPSMT"/>
          <w:sz w:val="21"/>
          <w:szCs w:val="21"/>
          <w:lang w:val="nl-NL" w:eastAsia="en-GB"/>
        </w:rPr>
      </w:pPr>
    </w:p>
    <w:p w14:paraId="31289730" w14:textId="77777777" w:rsidR="00307A17" w:rsidRPr="009D1D42" w:rsidRDefault="009D1D42" w:rsidP="009D1D42">
      <w:pPr>
        <w:spacing w:after="0" w:line="240" w:lineRule="auto"/>
        <w:rPr>
          <w:rFonts w:ascii="Times New Roman" w:hAnsi="Times New Roman"/>
          <w:lang w:val="nl-NL"/>
        </w:rPr>
      </w:pPr>
      <w:r w:rsidRPr="009D1D42">
        <w:rPr>
          <w:rFonts w:ascii="Times New Roman" w:hAnsi="Times New Roman"/>
          <w:lang w:val="nl-NL"/>
        </w:rPr>
        <w:t xml:space="preserve">In een observationeel post-marketingonderzoek is </w:t>
      </w:r>
      <w:proofErr w:type="spellStart"/>
      <w:r w:rsidRPr="009D1D42">
        <w:rPr>
          <w:rFonts w:ascii="Times New Roman" w:hAnsi="Times New Roman"/>
          <w:lang w:val="nl-NL"/>
        </w:rPr>
        <w:t>pegfilgrastim</w:t>
      </w:r>
      <w:proofErr w:type="spellEnd"/>
      <w:r w:rsidRPr="009D1D42">
        <w:rPr>
          <w:rFonts w:ascii="Times New Roman" w:hAnsi="Times New Roman"/>
          <w:lang w:val="nl-NL"/>
        </w:rPr>
        <w:t xml:space="preserve"> in combinatie met chemotherapie en/of radiotherapie in verband gebracht met de ontwikkeling van </w:t>
      </w:r>
      <w:proofErr w:type="spellStart"/>
      <w:r w:rsidRPr="009D1D42">
        <w:rPr>
          <w:rFonts w:ascii="Times New Roman" w:hAnsi="Times New Roman"/>
          <w:lang w:val="nl-NL"/>
        </w:rPr>
        <w:t>myelodysplastisch</w:t>
      </w:r>
      <w:proofErr w:type="spellEnd"/>
      <w:r w:rsidRPr="009D1D42">
        <w:rPr>
          <w:rFonts w:ascii="Times New Roman" w:hAnsi="Times New Roman"/>
          <w:lang w:val="nl-NL"/>
        </w:rPr>
        <w:t xml:space="preserve"> syndroom (MDS) en acute </w:t>
      </w:r>
      <w:proofErr w:type="spellStart"/>
      <w:r w:rsidRPr="009D1D42">
        <w:rPr>
          <w:rFonts w:ascii="Times New Roman" w:hAnsi="Times New Roman"/>
          <w:lang w:val="nl-NL"/>
        </w:rPr>
        <w:t>myeloïde</w:t>
      </w:r>
      <w:proofErr w:type="spellEnd"/>
      <w:r w:rsidRPr="009D1D42">
        <w:rPr>
          <w:rFonts w:ascii="Times New Roman" w:hAnsi="Times New Roman"/>
          <w:lang w:val="nl-NL"/>
        </w:rPr>
        <w:t xml:space="preserve"> leukemie (AML) bij borst- en longkankerpatiënten (zie rubriek 4.8). Controleer long- en borstkankerpatiënten op tekenen en symptomen van MDS/AML.</w:t>
      </w:r>
    </w:p>
    <w:p w14:paraId="7D3CE2AD" w14:textId="77777777" w:rsidR="009D1D42" w:rsidRDefault="009D1D42" w:rsidP="00307A17">
      <w:pPr>
        <w:keepNext/>
        <w:spacing w:after="0" w:line="240" w:lineRule="auto"/>
        <w:rPr>
          <w:rFonts w:ascii="Times New Roman" w:hAnsi="Times New Roman"/>
          <w:u w:val="single"/>
          <w:lang w:val="nl-NL"/>
        </w:rPr>
      </w:pPr>
    </w:p>
    <w:p w14:paraId="23D109AD" w14:textId="77777777" w:rsidR="009D620F" w:rsidRPr="00EA344C" w:rsidRDefault="009D620F" w:rsidP="00307A17">
      <w:pPr>
        <w:keepNext/>
        <w:spacing w:after="0" w:line="240" w:lineRule="auto"/>
        <w:rPr>
          <w:rFonts w:ascii="Times New Roman" w:hAnsi="Times New Roman"/>
          <w:u w:val="single"/>
          <w:lang w:val="nl-NL"/>
        </w:rPr>
      </w:pPr>
      <w:r w:rsidRPr="00EA344C">
        <w:rPr>
          <w:rFonts w:ascii="Times New Roman" w:hAnsi="Times New Roman"/>
          <w:u w:val="single"/>
          <w:lang w:val="nl-NL"/>
        </w:rPr>
        <w:t>Sikkelcelanemie</w:t>
      </w:r>
    </w:p>
    <w:p w14:paraId="256CEB05" w14:textId="77777777" w:rsidR="009D620F" w:rsidRPr="00EA344C" w:rsidRDefault="009D620F" w:rsidP="00AE4F5E">
      <w:pPr>
        <w:keepNext/>
        <w:spacing w:after="0" w:line="240" w:lineRule="auto"/>
        <w:rPr>
          <w:rFonts w:ascii="Times New Roman" w:hAnsi="Times New Roman"/>
          <w:lang w:val="nl-NL"/>
        </w:rPr>
      </w:pPr>
    </w:p>
    <w:p w14:paraId="5E80E8FE" w14:textId="77777777" w:rsidR="009D620F" w:rsidRPr="00EA344C" w:rsidRDefault="009D620F" w:rsidP="00AE4F5E">
      <w:pPr>
        <w:spacing w:after="0" w:line="240" w:lineRule="auto"/>
        <w:rPr>
          <w:rFonts w:ascii="Times New Roman" w:hAnsi="Times New Roman"/>
          <w:lang w:val="nl-NL"/>
        </w:rPr>
      </w:pPr>
      <w:proofErr w:type="spellStart"/>
      <w:r w:rsidRPr="00EA344C">
        <w:rPr>
          <w:rFonts w:ascii="Times New Roman" w:hAnsi="Times New Roman"/>
          <w:lang w:val="nl-NL"/>
        </w:rPr>
        <w:t>Sikkelcelcrises</w:t>
      </w:r>
      <w:proofErr w:type="spellEnd"/>
      <w:r w:rsidRPr="00EA344C">
        <w:rPr>
          <w:rFonts w:ascii="Times New Roman" w:hAnsi="Times New Roman"/>
          <w:lang w:val="nl-NL"/>
        </w:rPr>
        <w:t xml:space="preserve"> zijn in verband gebracht met het gebruik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patiënten met </w:t>
      </w:r>
      <w:proofErr w:type="spellStart"/>
      <w:r w:rsidRPr="00EA344C">
        <w:rPr>
          <w:rFonts w:ascii="Times New Roman" w:hAnsi="Times New Roman"/>
          <w:lang w:val="nl-NL"/>
        </w:rPr>
        <w:t>sikkelceltrait</w:t>
      </w:r>
      <w:proofErr w:type="spellEnd"/>
      <w:r w:rsidRPr="00EA344C">
        <w:rPr>
          <w:rFonts w:ascii="Times New Roman" w:hAnsi="Times New Roman"/>
          <w:lang w:val="nl-NL"/>
        </w:rPr>
        <w:t xml:space="preserve"> of sikkelcelziekte (zie rubriek 4.8). Daarom dienen artsen voorzichtig te zijn wanneer ze Pelmeg voorschrijven aan patiënten met </w:t>
      </w:r>
      <w:proofErr w:type="spellStart"/>
      <w:r w:rsidRPr="00EA344C">
        <w:rPr>
          <w:rFonts w:ascii="Times New Roman" w:hAnsi="Times New Roman"/>
          <w:lang w:val="nl-NL"/>
        </w:rPr>
        <w:t>sikkelceltrait</w:t>
      </w:r>
      <w:proofErr w:type="spellEnd"/>
      <w:r w:rsidRPr="00EA344C">
        <w:rPr>
          <w:rFonts w:ascii="Times New Roman" w:hAnsi="Times New Roman"/>
          <w:lang w:val="nl-NL"/>
        </w:rPr>
        <w:t xml:space="preserve"> of sikkelcelziekte, dienen ze de relevante klinische parameters en laboratoriumgegevens te controleren en alert te zijn op een mogelijke associatie van dit geneesmiddel met miltvergroting en </w:t>
      </w:r>
      <w:proofErr w:type="spellStart"/>
      <w:r w:rsidRPr="00EA344C">
        <w:rPr>
          <w:rFonts w:ascii="Times New Roman" w:hAnsi="Times New Roman"/>
          <w:lang w:val="nl-NL"/>
        </w:rPr>
        <w:t>vaso</w:t>
      </w:r>
      <w:proofErr w:type="spellEnd"/>
      <w:r w:rsidRPr="00EA344C">
        <w:rPr>
          <w:rFonts w:ascii="Times New Roman" w:hAnsi="Times New Roman"/>
          <w:lang w:val="nl-NL"/>
        </w:rPr>
        <w:noBreakHyphen/>
        <w:t>occlusieve crisis.</w:t>
      </w:r>
    </w:p>
    <w:p w14:paraId="127751BC" w14:textId="77777777" w:rsidR="009D620F" w:rsidRPr="00EA344C" w:rsidRDefault="009D620F" w:rsidP="00AE4F5E">
      <w:pPr>
        <w:spacing w:after="0" w:line="240" w:lineRule="auto"/>
        <w:rPr>
          <w:rFonts w:ascii="Times New Roman" w:hAnsi="Times New Roman"/>
          <w:lang w:val="nl-NL"/>
        </w:rPr>
      </w:pPr>
    </w:p>
    <w:p w14:paraId="06875DA3"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Leukocytose</w:t>
      </w:r>
    </w:p>
    <w:p w14:paraId="121FDC82" w14:textId="77777777" w:rsidR="009D620F" w:rsidRPr="00EA344C" w:rsidRDefault="009D620F" w:rsidP="00AE4F5E">
      <w:pPr>
        <w:keepNext/>
        <w:spacing w:after="0" w:line="240" w:lineRule="auto"/>
        <w:rPr>
          <w:rFonts w:ascii="Times New Roman" w:hAnsi="Times New Roman"/>
          <w:lang w:val="nl-NL"/>
        </w:rPr>
      </w:pPr>
    </w:p>
    <w:p w14:paraId="6B5B13B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Aantallen witte bloedcellen (WBC) van 100 x 10</w:t>
      </w:r>
      <w:r w:rsidRPr="00EA344C">
        <w:rPr>
          <w:rFonts w:ascii="Times New Roman" w:hAnsi="Times New Roman"/>
          <w:vertAlign w:val="superscript"/>
          <w:lang w:val="nl-NL"/>
        </w:rPr>
        <w:t>9</w:t>
      </w:r>
      <w:r w:rsidRPr="00EA344C">
        <w:rPr>
          <w:rFonts w:ascii="Times New Roman" w:hAnsi="Times New Roman"/>
          <w:lang w:val="nl-NL"/>
        </w:rPr>
        <w:t xml:space="preserve">/l of meer zijn waargenomen bij minder dan 1% van de patiënten die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behandeld werden. Er zijn geen bijwerkingen gerapporteerd die direct toe te schrijven zijn aan deze mate van leukocytose. Een dergelijke verhoging van het aantal witte bloedcellen is van voorbijgaande aard, treedt kenmerkend 24 tot 48 uur na toediening op en is consistent met de farmacodynamische effecten van dit geneesmiddel. Het aantal WBC dient tijdens de behandeling regelmatig te worden bepaald met het oog op de klinische effecten en het risico op leukocytose. Indien het aantal leukocyten na de verwachte nadir hoger is dan 50 x 10</w:t>
      </w:r>
      <w:r w:rsidRPr="00EA344C">
        <w:rPr>
          <w:rFonts w:ascii="Times New Roman" w:hAnsi="Times New Roman"/>
          <w:vertAlign w:val="superscript"/>
          <w:lang w:val="nl-NL"/>
        </w:rPr>
        <w:t>9</w:t>
      </w:r>
      <w:r w:rsidRPr="00EA344C">
        <w:rPr>
          <w:rFonts w:ascii="Times New Roman" w:hAnsi="Times New Roman"/>
          <w:lang w:val="nl-NL"/>
        </w:rPr>
        <w:t>/l, dient dit geneesmiddel onmiddellijk te worden gestaakt.</w:t>
      </w:r>
    </w:p>
    <w:p w14:paraId="2010E918" w14:textId="77777777" w:rsidR="009D620F" w:rsidRPr="00EA344C" w:rsidRDefault="009D620F" w:rsidP="00AE4F5E">
      <w:pPr>
        <w:spacing w:after="0" w:line="240" w:lineRule="auto"/>
        <w:rPr>
          <w:rFonts w:ascii="Times New Roman" w:hAnsi="Times New Roman"/>
          <w:lang w:val="nl-NL"/>
        </w:rPr>
      </w:pPr>
    </w:p>
    <w:p w14:paraId="43CAF072"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u w:val="single"/>
          <w:lang w:val="nl-NL"/>
        </w:rPr>
        <w:t>Overgevoeligheid</w:t>
      </w:r>
    </w:p>
    <w:p w14:paraId="5B771E21" w14:textId="77777777" w:rsidR="009D620F" w:rsidRPr="00EA344C" w:rsidRDefault="009D620F" w:rsidP="00AE4F5E">
      <w:pPr>
        <w:keepNext/>
        <w:spacing w:after="0" w:line="240" w:lineRule="auto"/>
        <w:rPr>
          <w:rFonts w:ascii="Times New Roman" w:hAnsi="Times New Roman"/>
          <w:lang w:val="nl-NL"/>
        </w:rPr>
      </w:pPr>
    </w:p>
    <w:p w14:paraId="03CBB43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Overgevoeligheid, waaronder anafylactische reacties, opgetreden tijdens een eerste of volgende behandeling, zijn gerapporteerd bij patiënten die behandeld zijn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Staak behandeling met Pelmeg definitief bij patiënten met klinisch significante overgevoeligheid. Dien Pelmeg niet toe aan patiënten met een voorgeschiedenis van overgevoeligheid voor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of </w:t>
      </w:r>
      <w:proofErr w:type="spellStart"/>
      <w:r w:rsidRPr="00EA344C">
        <w:rPr>
          <w:rFonts w:ascii="Times New Roman" w:hAnsi="Times New Roman"/>
          <w:lang w:val="nl-NL"/>
        </w:rPr>
        <w:t>filgrastim</w:t>
      </w:r>
      <w:proofErr w:type="spellEnd"/>
      <w:r w:rsidRPr="00EA344C">
        <w:rPr>
          <w:rFonts w:ascii="Times New Roman" w:hAnsi="Times New Roman"/>
          <w:lang w:val="nl-NL"/>
        </w:rPr>
        <w:t>. Indien een ernstige allergische reactie optreedt, dient een passende behandeling toegediend te worden, waarbij de patiënt meerdere dagen nauwgezet gevolgd moet worden.</w:t>
      </w:r>
    </w:p>
    <w:p w14:paraId="38CDDF8D" w14:textId="77777777" w:rsidR="00552C99" w:rsidRDefault="00552C99" w:rsidP="00552C99">
      <w:pPr>
        <w:keepNext/>
        <w:tabs>
          <w:tab w:val="left" w:pos="567"/>
        </w:tabs>
        <w:spacing w:after="0" w:line="240" w:lineRule="auto"/>
        <w:rPr>
          <w:rFonts w:ascii="Times New Roman" w:hAnsi="Times New Roman"/>
          <w:u w:val="single"/>
          <w:lang w:val="nl-NL"/>
        </w:rPr>
      </w:pPr>
    </w:p>
    <w:p w14:paraId="4D05ECD4" w14:textId="77777777" w:rsidR="00552C99" w:rsidRPr="00552C99" w:rsidRDefault="00552C99" w:rsidP="00552C99">
      <w:pPr>
        <w:keepNext/>
        <w:tabs>
          <w:tab w:val="left" w:pos="567"/>
        </w:tabs>
        <w:spacing w:after="0" w:line="240" w:lineRule="auto"/>
        <w:rPr>
          <w:rFonts w:ascii="Times New Roman" w:hAnsi="Times New Roman"/>
          <w:u w:val="single"/>
          <w:lang w:val="nl-NL"/>
        </w:rPr>
      </w:pPr>
      <w:r w:rsidRPr="00552C99">
        <w:rPr>
          <w:rFonts w:ascii="Times New Roman" w:hAnsi="Times New Roman"/>
          <w:u w:val="single"/>
          <w:lang w:val="nl-NL"/>
        </w:rPr>
        <w:t>Stevens</w:t>
      </w:r>
      <w:r w:rsidRPr="00552C99">
        <w:rPr>
          <w:rFonts w:ascii="Times New Roman" w:hAnsi="Times New Roman"/>
          <w:u w:val="single"/>
          <w:lang w:val="nl-NL"/>
        </w:rPr>
        <w:noBreakHyphen/>
        <w:t>Johnson-syndroom</w:t>
      </w:r>
    </w:p>
    <w:p w14:paraId="775B5B3A" w14:textId="77777777" w:rsidR="00552C99" w:rsidRPr="00552C99" w:rsidRDefault="00552C99" w:rsidP="00552C99">
      <w:pPr>
        <w:keepNext/>
        <w:tabs>
          <w:tab w:val="left" w:pos="567"/>
        </w:tabs>
        <w:spacing w:after="0" w:line="240" w:lineRule="auto"/>
        <w:rPr>
          <w:rFonts w:ascii="Times New Roman" w:hAnsi="Times New Roman"/>
          <w:szCs w:val="20"/>
          <w:lang w:val="nl-NL"/>
        </w:rPr>
      </w:pPr>
    </w:p>
    <w:p w14:paraId="06C7B496" w14:textId="77777777" w:rsidR="00552C99" w:rsidRPr="00552C99" w:rsidRDefault="00552C99" w:rsidP="00552C99">
      <w:pPr>
        <w:keepNext/>
        <w:tabs>
          <w:tab w:val="left" w:pos="567"/>
        </w:tabs>
        <w:spacing w:after="0" w:line="240" w:lineRule="auto"/>
        <w:rPr>
          <w:rFonts w:ascii="Times New Roman" w:hAnsi="Times New Roman"/>
          <w:szCs w:val="20"/>
          <w:lang w:val="nl-NL"/>
        </w:rPr>
      </w:pPr>
      <w:r w:rsidRPr="00552C99">
        <w:rPr>
          <w:rFonts w:ascii="Times New Roman" w:hAnsi="Times New Roman"/>
          <w:szCs w:val="20"/>
          <w:lang w:val="nl-NL"/>
        </w:rPr>
        <w:t>Het Stevens</w:t>
      </w:r>
      <w:r w:rsidRPr="00552C99">
        <w:rPr>
          <w:rFonts w:ascii="Times New Roman" w:hAnsi="Times New Roman"/>
          <w:szCs w:val="20"/>
          <w:lang w:val="nl-NL"/>
        </w:rPr>
        <w:noBreakHyphen/>
        <w:t xml:space="preserve">Johnson-syndroom (SJS), dat levensbedreigend of fataal kan zijn, is zelden gemeld in combinatie met behandeling met </w:t>
      </w:r>
      <w:proofErr w:type="spellStart"/>
      <w:r w:rsidRPr="00552C99">
        <w:rPr>
          <w:rFonts w:ascii="Times New Roman" w:hAnsi="Times New Roman"/>
          <w:szCs w:val="20"/>
          <w:lang w:val="nl-NL"/>
        </w:rPr>
        <w:t>pegfilgrastim</w:t>
      </w:r>
      <w:proofErr w:type="spellEnd"/>
      <w:r w:rsidRPr="00552C99">
        <w:rPr>
          <w:rFonts w:ascii="Times New Roman" w:hAnsi="Times New Roman"/>
          <w:szCs w:val="20"/>
          <w:lang w:val="nl-NL"/>
        </w:rPr>
        <w:t xml:space="preserve">. Als bij de patiënt SJS is ontstaan tijdens het gebruik van </w:t>
      </w:r>
      <w:proofErr w:type="spellStart"/>
      <w:r w:rsidRPr="00552C99">
        <w:rPr>
          <w:rFonts w:ascii="Times New Roman" w:hAnsi="Times New Roman"/>
          <w:szCs w:val="20"/>
          <w:lang w:val="nl-NL"/>
        </w:rPr>
        <w:t>pegfilgrastim</w:t>
      </w:r>
      <w:proofErr w:type="spellEnd"/>
      <w:r w:rsidRPr="00552C99">
        <w:rPr>
          <w:rFonts w:ascii="Times New Roman" w:hAnsi="Times New Roman"/>
          <w:szCs w:val="20"/>
          <w:lang w:val="nl-NL"/>
        </w:rPr>
        <w:t xml:space="preserve">, dient de behandeling met </w:t>
      </w:r>
      <w:proofErr w:type="spellStart"/>
      <w:r w:rsidRPr="00552C99">
        <w:rPr>
          <w:rFonts w:ascii="Times New Roman" w:hAnsi="Times New Roman"/>
          <w:szCs w:val="20"/>
          <w:lang w:val="nl-NL"/>
        </w:rPr>
        <w:t>pegfilgrastim</w:t>
      </w:r>
      <w:proofErr w:type="spellEnd"/>
      <w:r w:rsidRPr="00552C99">
        <w:rPr>
          <w:rFonts w:ascii="Times New Roman" w:hAnsi="Times New Roman"/>
          <w:szCs w:val="20"/>
          <w:lang w:val="nl-NL"/>
        </w:rPr>
        <w:t xml:space="preserve"> bij deze patiënt op geen enkel moment opnieuw te worden gestart.</w:t>
      </w:r>
    </w:p>
    <w:p w14:paraId="3667A35A" w14:textId="77777777" w:rsidR="009D620F" w:rsidRPr="00EA344C" w:rsidRDefault="009D620F" w:rsidP="00AE4F5E">
      <w:pPr>
        <w:spacing w:after="0" w:line="240" w:lineRule="auto"/>
        <w:rPr>
          <w:rFonts w:ascii="Times New Roman" w:hAnsi="Times New Roman"/>
          <w:lang w:val="nl-NL"/>
        </w:rPr>
      </w:pPr>
    </w:p>
    <w:p w14:paraId="40F28AC3" w14:textId="77777777" w:rsidR="009D620F" w:rsidRPr="00EA344C" w:rsidRDefault="009D620F" w:rsidP="00AE4F5E">
      <w:pPr>
        <w:keepNext/>
        <w:spacing w:after="0" w:line="240" w:lineRule="auto"/>
        <w:rPr>
          <w:rFonts w:ascii="Times New Roman" w:hAnsi="Times New Roman"/>
          <w:u w:val="single"/>
          <w:lang w:val="nl-NL"/>
        </w:rPr>
      </w:pPr>
      <w:proofErr w:type="spellStart"/>
      <w:r w:rsidRPr="00EA344C">
        <w:rPr>
          <w:rFonts w:ascii="Times New Roman" w:hAnsi="Times New Roman"/>
          <w:u w:val="single"/>
          <w:lang w:val="nl-NL"/>
        </w:rPr>
        <w:t>Immunogeniciteit</w:t>
      </w:r>
      <w:proofErr w:type="spellEnd"/>
    </w:p>
    <w:p w14:paraId="33C2373A" w14:textId="77777777" w:rsidR="009D620F" w:rsidRPr="00EA344C" w:rsidRDefault="009D620F" w:rsidP="00AE4F5E">
      <w:pPr>
        <w:keepNext/>
        <w:spacing w:after="0" w:line="240" w:lineRule="auto"/>
        <w:rPr>
          <w:rFonts w:ascii="Times New Roman" w:hAnsi="Times New Roman"/>
          <w:lang w:val="nl-NL"/>
        </w:rPr>
      </w:pPr>
    </w:p>
    <w:p w14:paraId="3CCD847C"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Zoals bij alle therapeutische eiwitten, is er een mogelijkheid tot </w:t>
      </w:r>
      <w:proofErr w:type="spellStart"/>
      <w:r w:rsidRPr="00EA344C">
        <w:rPr>
          <w:rFonts w:ascii="Times New Roman" w:hAnsi="Times New Roman"/>
          <w:lang w:val="nl-NL"/>
        </w:rPr>
        <w:t>immunogeniciteit</w:t>
      </w:r>
      <w:proofErr w:type="spellEnd"/>
      <w:r w:rsidRPr="00EA344C">
        <w:rPr>
          <w:rFonts w:ascii="Times New Roman" w:hAnsi="Times New Roman"/>
          <w:lang w:val="nl-NL"/>
        </w:rPr>
        <w:t xml:space="preserve">. De mate van ontwikkeling van antilichamen tegen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is over het algemeen laag. Bindende antilichamen treden op, zoals verwacht, met alle biologische geneesmiddelen, maar zijn op dit moment echter niet geassocieerd met een neutraliserende werking.</w:t>
      </w:r>
    </w:p>
    <w:p w14:paraId="33606FC6" w14:textId="77777777" w:rsidR="009D620F" w:rsidRPr="00EA344C" w:rsidRDefault="009D620F" w:rsidP="00AE4F5E">
      <w:pPr>
        <w:pStyle w:val="ListParagraph"/>
        <w:spacing w:after="0" w:line="240" w:lineRule="auto"/>
        <w:ind w:left="0"/>
        <w:rPr>
          <w:rFonts w:ascii="Times New Roman" w:hAnsi="Times New Roman"/>
          <w:lang w:val="nl-NL"/>
        </w:rPr>
      </w:pPr>
    </w:p>
    <w:p w14:paraId="15ACD9E5" w14:textId="77777777" w:rsidR="009D620F" w:rsidRPr="00EA344C" w:rsidRDefault="009D620F" w:rsidP="00AE4F5E">
      <w:pPr>
        <w:keepNext/>
        <w:spacing w:after="0" w:line="240" w:lineRule="auto"/>
        <w:rPr>
          <w:rFonts w:ascii="Times New Roman" w:hAnsi="Times New Roman"/>
          <w:u w:val="single"/>
          <w:lang w:val="nl-NL"/>
        </w:rPr>
      </w:pPr>
      <w:proofErr w:type="spellStart"/>
      <w:r w:rsidRPr="00EA344C">
        <w:rPr>
          <w:rFonts w:ascii="Times New Roman" w:hAnsi="Times New Roman"/>
          <w:u w:val="single"/>
          <w:lang w:val="nl-NL"/>
        </w:rPr>
        <w:t>Aortitis</w:t>
      </w:r>
      <w:proofErr w:type="spellEnd"/>
    </w:p>
    <w:p w14:paraId="232FED4D" w14:textId="77777777" w:rsidR="009D620F" w:rsidRPr="00EA344C" w:rsidRDefault="009D620F" w:rsidP="00AE4F5E">
      <w:pPr>
        <w:keepNext/>
        <w:spacing w:after="0" w:line="240" w:lineRule="auto"/>
        <w:rPr>
          <w:rFonts w:ascii="Times New Roman" w:hAnsi="Times New Roman"/>
          <w:lang w:val="nl-NL"/>
        </w:rPr>
      </w:pPr>
    </w:p>
    <w:p w14:paraId="00AF64EA"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Na toediening van G</w:t>
      </w:r>
      <w:r w:rsidRPr="00EA344C">
        <w:rPr>
          <w:rFonts w:ascii="Times New Roman" w:hAnsi="Times New Roman"/>
          <w:lang w:val="nl-NL"/>
        </w:rPr>
        <w:noBreakHyphen/>
        <w:t xml:space="preserve">CSF bij gezonde personen en bij kankerpatiënten is </w:t>
      </w:r>
      <w:proofErr w:type="spellStart"/>
      <w:r w:rsidRPr="00EA344C">
        <w:rPr>
          <w:rFonts w:ascii="Times New Roman" w:hAnsi="Times New Roman"/>
          <w:lang w:val="nl-NL"/>
        </w:rPr>
        <w:t>aortitis</w:t>
      </w:r>
      <w:proofErr w:type="spellEnd"/>
      <w:r w:rsidRPr="00EA344C">
        <w:rPr>
          <w:rFonts w:ascii="Times New Roman" w:hAnsi="Times New Roman"/>
          <w:lang w:val="nl-NL"/>
        </w:rPr>
        <w:t xml:space="preserve"> gemeld. De symptomen die optraden, omvatten koorts, buikpijn, malaise, rugpijn en verhoogde ontstekingsmarkers (bijvoorbeeld C</w:t>
      </w:r>
      <w:r w:rsidRPr="00EA344C">
        <w:rPr>
          <w:rFonts w:ascii="Times New Roman" w:hAnsi="Times New Roman"/>
          <w:lang w:val="nl-NL"/>
        </w:rPr>
        <w:noBreakHyphen/>
        <w:t xml:space="preserve">reactief proteïne en </w:t>
      </w:r>
      <w:proofErr w:type="spellStart"/>
      <w:r w:rsidRPr="00EA344C">
        <w:rPr>
          <w:rFonts w:ascii="Times New Roman" w:hAnsi="Times New Roman"/>
          <w:lang w:val="nl-NL"/>
        </w:rPr>
        <w:t>wittebloedceltelling</w:t>
      </w:r>
      <w:proofErr w:type="spellEnd"/>
      <w:r w:rsidRPr="00EA344C">
        <w:rPr>
          <w:rFonts w:ascii="Times New Roman" w:hAnsi="Times New Roman"/>
          <w:lang w:val="nl-NL"/>
        </w:rPr>
        <w:t xml:space="preserve">). In de meeste gevallen werd </w:t>
      </w:r>
      <w:proofErr w:type="spellStart"/>
      <w:r w:rsidRPr="00EA344C">
        <w:rPr>
          <w:rFonts w:ascii="Times New Roman" w:hAnsi="Times New Roman"/>
          <w:lang w:val="nl-NL"/>
        </w:rPr>
        <w:t>aortitis</w:t>
      </w:r>
      <w:proofErr w:type="spellEnd"/>
      <w:r w:rsidRPr="00EA344C">
        <w:rPr>
          <w:rFonts w:ascii="Times New Roman" w:hAnsi="Times New Roman"/>
          <w:lang w:val="nl-NL"/>
        </w:rPr>
        <w:t xml:space="preserve"> door middel van een CT</w:t>
      </w:r>
      <w:r w:rsidRPr="00EA344C">
        <w:rPr>
          <w:rFonts w:ascii="Times New Roman" w:hAnsi="Times New Roman"/>
          <w:lang w:val="nl-NL"/>
        </w:rPr>
        <w:noBreakHyphen/>
        <w:t>scan vastgesteld en doorgaans verdween het nadat G</w:t>
      </w:r>
      <w:r w:rsidRPr="00EA344C">
        <w:rPr>
          <w:rFonts w:ascii="Times New Roman" w:hAnsi="Times New Roman"/>
          <w:lang w:val="nl-NL"/>
        </w:rPr>
        <w:noBreakHyphen/>
        <w:t>CSF was stopgezet (zie rubriek 4.8).</w:t>
      </w:r>
    </w:p>
    <w:p w14:paraId="63BF127D" w14:textId="77777777" w:rsidR="009D620F" w:rsidRPr="00EA344C" w:rsidRDefault="009D620F" w:rsidP="00AE4F5E">
      <w:pPr>
        <w:spacing w:after="0" w:line="240" w:lineRule="auto"/>
        <w:rPr>
          <w:rFonts w:ascii="Times New Roman" w:hAnsi="Times New Roman"/>
          <w:lang w:val="nl-NL"/>
        </w:rPr>
      </w:pPr>
    </w:p>
    <w:p w14:paraId="34352911"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lastRenderedPageBreak/>
        <w:t>Andere waarschuwingen</w:t>
      </w:r>
    </w:p>
    <w:p w14:paraId="76754671" w14:textId="77777777" w:rsidR="009D620F" w:rsidRPr="00EA344C" w:rsidRDefault="009D620F" w:rsidP="00AE4F5E">
      <w:pPr>
        <w:keepNext/>
        <w:spacing w:after="0" w:line="240" w:lineRule="auto"/>
        <w:rPr>
          <w:rFonts w:ascii="Times New Roman" w:hAnsi="Times New Roman"/>
          <w:lang w:val="nl-NL"/>
        </w:rPr>
      </w:pPr>
    </w:p>
    <w:p w14:paraId="0C1C5204"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De veiligheid en werkzaamheid van Pelmeg voor de mobilisatie van bloedvoorlopercellen bij patiënten of gezonde donoren zijn niet voldoende onderzocht.</w:t>
      </w:r>
    </w:p>
    <w:p w14:paraId="35832BC3" w14:textId="77777777" w:rsidR="00307A17" w:rsidRDefault="00307A17" w:rsidP="00AE4F5E">
      <w:pPr>
        <w:pStyle w:val="ListParagraph"/>
        <w:spacing w:after="0" w:line="240" w:lineRule="auto"/>
        <w:ind w:left="0"/>
        <w:rPr>
          <w:rFonts w:ascii="Times New Roman" w:hAnsi="Times New Roman"/>
          <w:lang w:val="nl-NL"/>
        </w:rPr>
      </w:pPr>
    </w:p>
    <w:p w14:paraId="0432962F"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Een verhoogde </w:t>
      </w:r>
      <w:proofErr w:type="spellStart"/>
      <w:r w:rsidRPr="00EA344C">
        <w:rPr>
          <w:rFonts w:ascii="Times New Roman" w:hAnsi="Times New Roman"/>
          <w:lang w:val="nl-NL"/>
        </w:rPr>
        <w:t>hematopoëtische</w:t>
      </w:r>
      <w:proofErr w:type="spellEnd"/>
      <w:r w:rsidRPr="00EA344C">
        <w:rPr>
          <w:rFonts w:ascii="Times New Roman" w:hAnsi="Times New Roman"/>
          <w:lang w:val="nl-NL"/>
        </w:rPr>
        <w:t xml:space="preserve"> activiteit van het beenmerg als reactie op de therapie met een groeifactor is geassocieerd met voorbijgaande positieve bevindingen op afbeeldingen van het bot. Hiermee dient rekening gehouden te worden bij het interpreteren van de resultaten op afbeeldingen van het bot.</w:t>
      </w:r>
    </w:p>
    <w:p w14:paraId="23B84159" w14:textId="77777777" w:rsidR="009D620F" w:rsidRDefault="009D620F" w:rsidP="00AE4F5E">
      <w:pPr>
        <w:pStyle w:val="ListParagraph"/>
        <w:spacing w:after="0" w:line="240" w:lineRule="auto"/>
        <w:ind w:left="0"/>
        <w:rPr>
          <w:rFonts w:ascii="Times New Roman" w:hAnsi="Times New Roman"/>
          <w:lang w:val="nl-NL"/>
        </w:rPr>
      </w:pPr>
    </w:p>
    <w:p w14:paraId="34D87FFB" w14:textId="46CB48AD" w:rsidR="00072F6F" w:rsidRPr="003C7ACA" w:rsidRDefault="00072F6F" w:rsidP="00AE4F5E">
      <w:pPr>
        <w:pStyle w:val="ListParagraph"/>
        <w:spacing w:after="0" w:line="240" w:lineRule="auto"/>
        <w:ind w:left="0"/>
        <w:rPr>
          <w:rFonts w:ascii="Times New Roman" w:hAnsi="Times New Roman"/>
          <w:u w:val="single"/>
          <w:lang w:val="nl-NL"/>
        </w:rPr>
      </w:pPr>
      <w:r>
        <w:rPr>
          <w:rFonts w:ascii="Times New Roman" w:hAnsi="Times New Roman"/>
          <w:u w:val="single"/>
          <w:lang w:val="nl-NL"/>
        </w:rPr>
        <w:t>Hulpstoffen</w:t>
      </w:r>
    </w:p>
    <w:p w14:paraId="4DE3715F" w14:textId="77777777" w:rsidR="00072F6F" w:rsidRPr="00EA344C" w:rsidRDefault="00072F6F" w:rsidP="00AE4F5E">
      <w:pPr>
        <w:pStyle w:val="ListParagraph"/>
        <w:spacing w:after="0" w:line="240" w:lineRule="auto"/>
        <w:ind w:left="0"/>
        <w:rPr>
          <w:rFonts w:ascii="Times New Roman" w:hAnsi="Times New Roman"/>
          <w:lang w:val="nl-NL"/>
        </w:rPr>
      </w:pPr>
    </w:p>
    <w:p w14:paraId="6EAFB69D" w14:textId="77777777" w:rsidR="009D620F" w:rsidRPr="00EA344C" w:rsidRDefault="00C86781"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Dit geneesmiddel bevat 30 mg sorbitol per voorgevulde spuit, overeenkomend met 50 mg/ml. Er moet rekening worden gehouden met het additieve effect van gelijktijdig toegediende producten die sorbitol (of fructose) bevatten en inname van sorbitol (of fructose) via de voeding.</w:t>
      </w:r>
    </w:p>
    <w:p w14:paraId="65FDA995" w14:textId="77777777" w:rsidR="00737AFF" w:rsidRPr="00EA344C" w:rsidRDefault="00737AFF" w:rsidP="00AE4F5E">
      <w:pPr>
        <w:pStyle w:val="ListParagraph"/>
        <w:spacing w:after="0" w:line="240" w:lineRule="auto"/>
        <w:ind w:left="0"/>
        <w:rPr>
          <w:rFonts w:ascii="Times New Roman" w:hAnsi="Times New Roman"/>
          <w:lang w:val="nl-NL"/>
        </w:rPr>
      </w:pPr>
    </w:p>
    <w:p w14:paraId="4F5F9F68" w14:textId="77777777" w:rsidR="009D620F" w:rsidRPr="00EA344C" w:rsidRDefault="00C86781"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Dit geneesmiddel </w:t>
      </w:r>
      <w:r w:rsidR="009D620F" w:rsidRPr="00EA344C">
        <w:rPr>
          <w:rFonts w:ascii="Times New Roman" w:hAnsi="Times New Roman"/>
          <w:lang w:val="nl-NL"/>
        </w:rPr>
        <w:t>bevat minder dan 1 </w:t>
      </w:r>
      <w:proofErr w:type="spellStart"/>
      <w:r w:rsidR="009D620F" w:rsidRPr="00EA344C">
        <w:rPr>
          <w:rFonts w:ascii="Times New Roman" w:hAnsi="Times New Roman"/>
          <w:lang w:val="nl-NL"/>
        </w:rPr>
        <w:t>mmol</w:t>
      </w:r>
      <w:proofErr w:type="spellEnd"/>
      <w:r w:rsidR="009D620F" w:rsidRPr="00EA344C">
        <w:rPr>
          <w:rFonts w:ascii="Times New Roman" w:hAnsi="Times New Roman"/>
          <w:lang w:val="nl-NL"/>
        </w:rPr>
        <w:t xml:space="preserve"> (23 mg) natrium per dosis van 6 mg, dat wil zeggen dat het in wezen </w:t>
      </w:r>
      <w:r w:rsidR="009D620F" w:rsidRPr="00EA344C">
        <w:rPr>
          <w:rFonts w:ascii="Times New Roman" w:hAnsi="Times New Roman"/>
          <w:lang w:val="nl-NL" w:eastAsia="nl-NL"/>
        </w:rPr>
        <w:t>‘</w:t>
      </w:r>
      <w:r w:rsidR="009D620F" w:rsidRPr="00EA344C">
        <w:rPr>
          <w:rFonts w:ascii="Times New Roman" w:hAnsi="Times New Roman"/>
          <w:lang w:val="nl-NL"/>
        </w:rPr>
        <w:t>natriumvrij</w:t>
      </w:r>
      <w:r w:rsidR="009D620F" w:rsidRPr="00EA344C">
        <w:rPr>
          <w:rFonts w:ascii="Times New Roman" w:hAnsi="Times New Roman"/>
          <w:lang w:val="nl-NL" w:eastAsia="nl-NL"/>
        </w:rPr>
        <w:t>’</w:t>
      </w:r>
      <w:r w:rsidR="009D620F" w:rsidRPr="00EA344C">
        <w:rPr>
          <w:rFonts w:ascii="Times New Roman" w:hAnsi="Times New Roman"/>
          <w:lang w:val="nl-NL"/>
        </w:rPr>
        <w:t xml:space="preserve"> is.</w:t>
      </w:r>
    </w:p>
    <w:p w14:paraId="2273304D" w14:textId="77777777" w:rsidR="009D620F" w:rsidRPr="00EA344C" w:rsidDel="00D74145" w:rsidRDefault="009D620F" w:rsidP="00AE4F5E">
      <w:pPr>
        <w:spacing w:after="0" w:line="240" w:lineRule="auto"/>
        <w:contextualSpacing/>
        <w:rPr>
          <w:rFonts w:ascii="Times New Roman" w:hAnsi="Times New Roman"/>
          <w:lang w:val="nl-NL" w:eastAsia="en-GB"/>
        </w:rPr>
      </w:pPr>
    </w:p>
    <w:p w14:paraId="3810B372"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4.5</w:t>
      </w:r>
      <w:r w:rsidRPr="00EA344C">
        <w:rPr>
          <w:rFonts w:ascii="Times New Roman" w:hAnsi="Times New Roman"/>
          <w:b/>
          <w:bCs/>
          <w:lang w:val="nl-NL"/>
        </w:rPr>
        <w:tab/>
        <w:t>Interacties met andere geneesmiddelen en andere vormen van interactie</w:t>
      </w:r>
    </w:p>
    <w:p w14:paraId="73C0DC1A" w14:textId="77777777" w:rsidR="009D620F" w:rsidRPr="00EA344C" w:rsidRDefault="009D620F" w:rsidP="00AE4F5E">
      <w:pPr>
        <w:keepNext/>
        <w:spacing w:after="0" w:line="240" w:lineRule="auto"/>
        <w:rPr>
          <w:rFonts w:ascii="Times New Roman" w:hAnsi="Times New Roman"/>
          <w:lang w:val="nl-NL"/>
        </w:rPr>
      </w:pPr>
    </w:p>
    <w:p w14:paraId="48C8BA6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Vanwege de mogelijke gevoeligheid van snel delende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 voor cytotoxische chemotherapie, dient Pelmeg ten minste 24 uur na de toediening van de cytotoxische chemotherapie te worden toegediend. In klinische onderzoeken is </w:t>
      </w:r>
      <w:proofErr w:type="spellStart"/>
      <w:r w:rsidR="00EF65E6" w:rsidRPr="00EA344C">
        <w:rPr>
          <w:rFonts w:ascii="Times New Roman" w:hAnsi="Times New Roman"/>
          <w:lang w:val="nl-NL"/>
        </w:rPr>
        <w:t>pegfilgrastim</w:t>
      </w:r>
      <w:proofErr w:type="spellEnd"/>
      <w:r w:rsidRPr="00EA344C">
        <w:rPr>
          <w:rFonts w:ascii="Times New Roman" w:hAnsi="Times New Roman"/>
          <w:lang w:val="nl-NL"/>
        </w:rPr>
        <w:t xml:space="preserve"> veilig toegediend 14 dagen vóór de chemotherapie. Gelijktijdig gebruik van Pelmeg met chemotherapeutische middelen is niet onderzocht bij patiënten. In diermodellen bleek gelijktijdig gebruik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en 5</w:t>
      </w:r>
      <w:r w:rsidRPr="00EA344C">
        <w:rPr>
          <w:rFonts w:ascii="Times New Roman" w:hAnsi="Times New Roman"/>
          <w:lang w:val="nl-NL"/>
        </w:rPr>
        <w:noBreakHyphen/>
        <w:t>fluor</w:t>
      </w:r>
      <w:r w:rsidRPr="00EA344C">
        <w:rPr>
          <w:rFonts w:ascii="Times New Roman" w:hAnsi="Times New Roman"/>
          <w:lang w:val="nl-NL"/>
        </w:rPr>
        <w:noBreakHyphen/>
        <w:t>uracil (5</w:t>
      </w:r>
      <w:r w:rsidRPr="00EA344C">
        <w:rPr>
          <w:rFonts w:ascii="Times New Roman" w:hAnsi="Times New Roman"/>
          <w:lang w:val="nl-NL"/>
        </w:rPr>
        <w:noBreakHyphen/>
        <w:t>FU) of andere antimetabolieten de myelosuppressie te versterken.</w:t>
      </w:r>
    </w:p>
    <w:p w14:paraId="57A48724" w14:textId="77777777" w:rsidR="009D620F" w:rsidRPr="00EA344C" w:rsidRDefault="009D620F" w:rsidP="00AE4F5E">
      <w:pPr>
        <w:spacing w:after="0" w:line="240" w:lineRule="auto"/>
        <w:rPr>
          <w:rFonts w:ascii="Times New Roman" w:hAnsi="Times New Roman"/>
          <w:lang w:val="nl-NL"/>
        </w:rPr>
      </w:pPr>
    </w:p>
    <w:p w14:paraId="5DE15BF9"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Mogelijke interacties met andere </w:t>
      </w:r>
      <w:proofErr w:type="spellStart"/>
      <w:r w:rsidRPr="00EA344C">
        <w:rPr>
          <w:rFonts w:ascii="Times New Roman" w:hAnsi="Times New Roman"/>
          <w:lang w:val="nl-NL"/>
        </w:rPr>
        <w:t>hematopoëtische</w:t>
      </w:r>
      <w:proofErr w:type="spellEnd"/>
      <w:r w:rsidRPr="00EA344C">
        <w:rPr>
          <w:rFonts w:ascii="Times New Roman" w:hAnsi="Times New Roman"/>
          <w:lang w:val="nl-NL"/>
        </w:rPr>
        <w:t xml:space="preserve"> groeifactoren en cytokinen zijn niet specifiek onderzocht in klinische onderzoeken.</w:t>
      </w:r>
    </w:p>
    <w:p w14:paraId="29924EE1" w14:textId="77777777" w:rsidR="009D620F" w:rsidRPr="00EA344C" w:rsidRDefault="009D620F" w:rsidP="00AE4F5E">
      <w:pPr>
        <w:spacing w:after="0" w:line="240" w:lineRule="auto"/>
        <w:rPr>
          <w:rFonts w:ascii="Times New Roman" w:hAnsi="Times New Roman"/>
          <w:lang w:val="nl-NL"/>
        </w:rPr>
      </w:pPr>
    </w:p>
    <w:p w14:paraId="6CE8C50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De mogelijkheid voor interactie met lithium, dat eveneens de afgifte van neutrofielen bevordert, is niet specifiek onderzocht. Er zijn geen aanwijzingen dat een dergelijke interactie schadelijk zou zijn.</w:t>
      </w:r>
    </w:p>
    <w:p w14:paraId="38DBC60F" w14:textId="77777777" w:rsidR="009D620F" w:rsidRPr="00EA344C" w:rsidRDefault="009D620F" w:rsidP="00AE4F5E">
      <w:pPr>
        <w:spacing w:after="0" w:line="240" w:lineRule="auto"/>
        <w:rPr>
          <w:rFonts w:ascii="Times New Roman" w:hAnsi="Times New Roman"/>
          <w:lang w:val="nl-NL"/>
        </w:rPr>
      </w:pPr>
    </w:p>
    <w:p w14:paraId="6249F48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De veiligheid en werkzaamheid van Pelmeg zijn niet onderzocht bij patiënten die chemotherapie krijgen die een vertraagd optredende myelosuppressie veroorzaakt, bijvoorbeeld </w:t>
      </w:r>
      <w:proofErr w:type="spellStart"/>
      <w:r w:rsidRPr="00EA344C">
        <w:rPr>
          <w:rFonts w:ascii="Times New Roman" w:hAnsi="Times New Roman"/>
          <w:lang w:val="nl-NL"/>
        </w:rPr>
        <w:t>nitroso</w:t>
      </w:r>
      <w:proofErr w:type="spellEnd"/>
      <w:r w:rsidRPr="00EA344C">
        <w:rPr>
          <w:rFonts w:ascii="Times New Roman" w:hAnsi="Times New Roman"/>
          <w:lang w:val="nl-NL"/>
        </w:rPr>
        <w:noBreakHyphen/>
        <w:t>ureum.</w:t>
      </w:r>
    </w:p>
    <w:p w14:paraId="4A37D3E3" w14:textId="77777777" w:rsidR="009D620F" w:rsidRPr="00EA344C" w:rsidRDefault="009D620F" w:rsidP="00AE4F5E">
      <w:pPr>
        <w:spacing w:after="0" w:line="240" w:lineRule="auto"/>
        <w:rPr>
          <w:rFonts w:ascii="Times New Roman" w:hAnsi="Times New Roman"/>
          <w:lang w:val="nl-NL"/>
        </w:rPr>
      </w:pPr>
    </w:p>
    <w:p w14:paraId="5AC87F4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Er zijn geen specifieke interactie</w:t>
      </w:r>
      <w:r w:rsidRPr="00EA344C">
        <w:rPr>
          <w:rFonts w:ascii="Times New Roman" w:hAnsi="Times New Roman"/>
          <w:lang w:val="nl-NL"/>
        </w:rPr>
        <w:noBreakHyphen/>
        <w:t xml:space="preserve"> of metabolismeonderzoeken uitgevoerd. Klinische onderzoeken duidden echter niet op interacties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met andere geneesmiddelen.</w:t>
      </w:r>
    </w:p>
    <w:p w14:paraId="58C8DD5A" w14:textId="77777777" w:rsidR="009D620F" w:rsidRPr="00EA344C" w:rsidRDefault="009D620F" w:rsidP="00AE4F5E">
      <w:pPr>
        <w:spacing w:after="0" w:line="240" w:lineRule="auto"/>
        <w:rPr>
          <w:rFonts w:ascii="Times New Roman" w:hAnsi="Times New Roman"/>
          <w:lang w:val="nl-NL"/>
        </w:rPr>
      </w:pPr>
    </w:p>
    <w:p w14:paraId="2CE0B5DD"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4.6</w:t>
      </w:r>
      <w:r w:rsidRPr="00EA344C">
        <w:rPr>
          <w:rFonts w:ascii="Times New Roman" w:hAnsi="Times New Roman"/>
          <w:b/>
          <w:bCs/>
          <w:lang w:val="nl-NL"/>
        </w:rPr>
        <w:tab/>
        <w:t>Vruchtbaarheid, zwangerschap en borstvoeding</w:t>
      </w:r>
    </w:p>
    <w:p w14:paraId="43ADB5E7" w14:textId="77777777" w:rsidR="009D620F" w:rsidRPr="00EA344C" w:rsidRDefault="009D620F" w:rsidP="00AE4F5E">
      <w:pPr>
        <w:keepNext/>
        <w:spacing w:after="0" w:line="240" w:lineRule="auto"/>
        <w:rPr>
          <w:rFonts w:ascii="Times New Roman" w:hAnsi="Times New Roman"/>
          <w:lang w:val="nl-NL"/>
        </w:rPr>
      </w:pPr>
    </w:p>
    <w:p w14:paraId="7A2837DB"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Zwangerschap</w:t>
      </w:r>
    </w:p>
    <w:p w14:paraId="73F3BDB3" w14:textId="77777777" w:rsidR="009D620F" w:rsidRPr="00EA344C" w:rsidRDefault="009D620F" w:rsidP="00AE4F5E">
      <w:pPr>
        <w:keepNext/>
        <w:spacing w:after="0" w:line="240" w:lineRule="auto"/>
        <w:rPr>
          <w:rFonts w:ascii="Times New Roman" w:hAnsi="Times New Roman"/>
          <w:lang w:val="nl-NL"/>
        </w:rPr>
      </w:pPr>
    </w:p>
    <w:p w14:paraId="68C160A7"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Er zijn geen of een beperkte hoeveelheid gegevens over het gebruik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zwangere vrouwen. Uit dieronderzoek is reproductietoxiciteit gebleken (zie rubriek 5.3). Pelmeg wordt niet aanbevolen voor gebruik tijdens de zwangerschap en bij vrouwen die zwanger kunnen worden en geen anticonceptie toepassen.</w:t>
      </w:r>
    </w:p>
    <w:p w14:paraId="5DA5E4C5"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40464E4E"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lastRenderedPageBreak/>
        <w:t>Borstvoeding</w:t>
      </w:r>
    </w:p>
    <w:p w14:paraId="6436E006"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283D3048" w14:textId="175253CF"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 xml:space="preserve">Er is onvoldoende informatie over de uitscheiding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/metabolieten in de moedermelk. Risico voor pasgeborenen/zuigelingen kan niet worden uitgesloten. Er moet worden besloten of borstvoeding moet worden gestaakt of </w:t>
      </w:r>
      <w:r w:rsidR="00622684">
        <w:rPr>
          <w:rFonts w:ascii="Times New Roman" w:hAnsi="Times New Roman"/>
          <w:lang w:val="nl-NL"/>
        </w:rPr>
        <w:t xml:space="preserve">dat </w:t>
      </w:r>
      <w:r w:rsidRPr="00EA344C">
        <w:rPr>
          <w:rFonts w:ascii="Times New Roman" w:hAnsi="Times New Roman"/>
          <w:lang w:val="nl-NL"/>
        </w:rPr>
        <w:t>behandeling met Pelmeg moet worden gestaakt dan wel niet moet worden ingesteld, waarbij het voordeel van borstvoeding voor het kind en het voordeel van behandeling voor de vrouw in overweging moeten worden genomen.</w:t>
      </w:r>
    </w:p>
    <w:p w14:paraId="4E71F56D"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04E12414"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Vruchtbaarheid</w:t>
      </w:r>
    </w:p>
    <w:p w14:paraId="4C31BFB3" w14:textId="77777777" w:rsidR="009D620F" w:rsidRPr="00EA344C" w:rsidRDefault="009D620F" w:rsidP="00AE4F5E">
      <w:pPr>
        <w:keepNext/>
        <w:spacing w:after="0" w:line="240" w:lineRule="auto"/>
        <w:rPr>
          <w:rFonts w:ascii="Times New Roman" w:hAnsi="Times New Roman"/>
          <w:lang w:val="nl-NL"/>
        </w:rPr>
      </w:pPr>
    </w:p>
    <w:p w14:paraId="2B9404DA"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Pegfilgrastim had geen effect op de voortplantingsprestatie of vruchtbaarheid van mannelijke of vrouwelijke ratten bij cumulatieve wekelijkse doses die ongeveer 6 tot 9 maal hoger lagen dan de aanbevolen dosis voor mensen (gebaseerd op lichaamsoppervlakte) (zie rubriek 5.3).</w:t>
      </w:r>
    </w:p>
    <w:p w14:paraId="688AFC54" w14:textId="77777777" w:rsidR="009D620F" w:rsidRPr="00EA344C" w:rsidRDefault="009D620F" w:rsidP="00AE4F5E">
      <w:pPr>
        <w:spacing w:after="0" w:line="240" w:lineRule="auto"/>
        <w:rPr>
          <w:rFonts w:ascii="Times New Roman" w:hAnsi="Times New Roman"/>
          <w:lang w:val="nl-NL"/>
        </w:rPr>
      </w:pPr>
    </w:p>
    <w:p w14:paraId="36FF1A40"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4.7</w:t>
      </w:r>
      <w:r w:rsidRPr="00EA344C">
        <w:rPr>
          <w:rFonts w:ascii="Times New Roman" w:hAnsi="Times New Roman"/>
          <w:b/>
          <w:lang w:val="nl-NL"/>
        </w:rPr>
        <w:tab/>
        <w:t>Beïnvloeding van de rijvaardigheid en het vermogen om machines te bedienen</w:t>
      </w:r>
    </w:p>
    <w:p w14:paraId="739EED20" w14:textId="77777777" w:rsidR="009D620F" w:rsidRPr="00EA344C" w:rsidRDefault="009D620F" w:rsidP="00AE4F5E">
      <w:pPr>
        <w:keepNext/>
        <w:spacing w:after="0" w:line="240" w:lineRule="auto"/>
        <w:rPr>
          <w:rFonts w:ascii="Times New Roman" w:hAnsi="Times New Roman"/>
          <w:lang w:val="nl-NL"/>
        </w:rPr>
      </w:pPr>
    </w:p>
    <w:p w14:paraId="32FBE9B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heeft geen of een verwaarloosbare invloed op de rijvaardigheid en op het vermogen om machines te bedienen.</w:t>
      </w:r>
    </w:p>
    <w:p w14:paraId="05414249" w14:textId="77777777" w:rsidR="009D620F" w:rsidRPr="00EA344C" w:rsidRDefault="009D620F" w:rsidP="00AE4F5E">
      <w:pPr>
        <w:spacing w:after="0" w:line="240" w:lineRule="auto"/>
        <w:rPr>
          <w:rFonts w:ascii="Times New Roman" w:hAnsi="Times New Roman"/>
          <w:lang w:val="nl-NL"/>
        </w:rPr>
      </w:pPr>
    </w:p>
    <w:p w14:paraId="33989E39"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4.8</w:t>
      </w:r>
      <w:r w:rsidRPr="00EA344C">
        <w:rPr>
          <w:rFonts w:ascii="Times New Roman" w:hAnsi="Times New Roman"/>
          <w:b/>
          <w:bCs/>
          <w:lang w:val="nl-NL"/>
        </w:rPr>
        <w:tab/>
        <w:t>Bijwerkingen</w:t>
      </w:r>
    </w:p>
    <w:p w14:paraId="00FAB0ED" w14:textId="77777777" w:rsidR="009D620F" w:rsidRPr="00EA344C" w:rsidRDefault="009D620F" w:rsidP="00AE4F5E">
      <w:pPr>
        <w:pStyle w:val="ListParagraph"/>
        <w:keepNext/>
        <w:spacing w:after="0" w:line="240" w:lineRule="auto"/>
        <w:ind w:left="0"/>
        <w:rPr>
          <w:rFonts w:ascii="Times New Roman" w:hAnsi="Times New Roman"/>
          <w:lang w:val="nl-NL"/>
        </w:rPr>
      </w:pPr>
    </w:p>
    <w:p w14:paraId="2C621AC3" w14:textId="77777777" w:rsidR="009D620F" w:rsidRPr="00EA344C" w:rsidRDefault="009D620F" w:rsidP="00AE4F5E">
      <w:pPr>
        <w:pStyle w:val="ListParagraph"/>
        <w:keepNext/>
        <w:spacing w:after="0" w:line="240" w:lineRule="auto"/>
        <w:ind w:left="0"/>
        <w:rPr>
          <w:rFonts w:ascii="Times New Roman" w:hAnsi="Times New Roman"/>
          <w:u w:val="single"/>
          <w:lang w:val="nl-NL"/>
        </w:rPr>
      </w:pPr>
      <w:r w:rsidRPr="00EA344C">
        <w:rPr>
          <w:rFonts w:ascii="Times New Roman" w:hAnsi="Times New Roman"/>
          <w:u w:val="single"/>
          <w:lang w:val="nl-NL"/>
        </w:rPr>
        <w:t>Samenvatting van het veiligheidsprofiel</w:t>
      </w:r>
    </w:p>
    <w:p w14:paraId="4AA97A31" w14:textId="77777777" w:rsidR="009D620F" w:rsidRPr="00EA344C" w:rsidRDefault="009D620F" w:rsidP="00AE4F5E">
      <w:pPr>
        <w:pStyle w:val="ListParagraph"/>
        <w:keepNext/>
        <w:spacing w:after="0" w:line="240" w:lineRule="auto"/>
        <w:ind w:left="0"/>
        <w:rPr>
          <w:rFonts w:ascii="Times New Roman" w:hAnsi="Times New Roman"/>
          <w:lang w:val="nl-NL"/>
        </w:rPr>
      </w:pPr>
    </w:p>
    <w:p w14:paraId="62C1767D"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meest frequent gerapporteerde bijwerkingen zijn </w:t>
      </w:r>
      <w:proofErr w:type="spellStart"/>
      <w:r w:rsidRPr="00EA344C">
        <w:rPr>
          <w:rFonts w:ascii="Times New Roman" w:hAnsi="Times New Roman"/>
          <w:lang w:val="nl-NL"/>
        </w:rPr>
        <w:t>botpijn</w:t>
      </w:r>
      <w:proofErr w:type="spellEnd"/>
      <w:r w:rsidRPr="00EA344C">
        <w:rPr>
          <w:rFonts w:ascii="Times New Roman" w:hAnsi="Times New Roman"/>
          <w:lang w:val="nl-NL"/>
        </w:rPr>
        <w:t xml:space="preserve"> (zeer vaak [≥ 1/10]) en skeletspierstelselpijn (vaak). </w:t>
      </w:r>
      <w:proofErr w:type="spellStart"/>
      <w:r w:rsidRPr="00EA344C">
        <w:rPr>
          <w:rFonts w:ascii="Times New Roman" w:hAnsi="Times New Roman"/>
          <w:lang w:val="nl-NL"/>
        </w:rPr>
        <w:t>Botpijn</w:t>
      </w:r>
      <w:proofErr w:type="spellEnd"/>
      <w:r w:rsidRPr="00EA344C">
        <w:rPr>
          <w:rFonts w:ascii="Times New Roman" w:hAnsi="Times New Roman"/>
          <w:lang w:val="nl-NL"/>
        </w:rPr>
        <w:t xml:space="preserve"> is gewoonlijk licht tot matig ernstig en van voorbijgaande aard en kan bij de meeste patiënten met standaard analgetica onder controle gehouden worden.</w:t>
      </w:r>
    </w:p>
    <w:p w14:paraId="32EB82E9" w14:textId="77777777" w:rsidR="009D620F" w:rsidRPr="00EA344C" w:rsidRDefault="009D620F" w:rsidP="00AE4F5E">
      <w:pPr>
        <w:pStyle w:val="ListParagraph"/>
        <w:spacing w:after="0" w:line="240" w:lineRule="auto"/>
        <w:ind w:left="0"/>
        <w:rPr>
          <w:rFonts w:ascii="Times New Roman" w:hAnsi="Times New Roman"/>
          <w:lang w:val="nl-NL"/>
        </w:rPr>
      </w:pPr>
    </w:p>
    <w:p w14:paraId="1009F4E5" w14:textId="352249EB"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Overgevoeligheidsachtige reacties, waaronder huiduitslag, urticaria, angio</w:t>
      </w:r>
      <w:r w:rsidRPr="00EA344C">
        <w:rPr>
          <w:rFonts w:ascii="Times New Roman" w:hAnsi="Times New Roman"/>
          <w:lang w:val="nl-NL"/>
        </w:rPr>
        <w:noBreakHyphen/>
        <w:t xml:space="preserve">oedeem, dyspneu, erytheem, blozen en hypotensie, deden zich voor bij de initiële of een volgende behandeling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(soms [≥ 1/1</w:t>
      </w:r>
      <w:r w:rsidR="00762CD1">
        <w:rPr>
          <w:rFonts w:ascii="Times New Roman" w:hAnsi="Times New Roman"/>
          <w:lang w:val="nl-NL"/>
        </w:rPr>
        <w:t> </w:t>
      </w:r>
      <w:r w:rsidRPr="00EA344C">
        <w:rPr>
          <w:rFonts w:ascii="Times New Roman" w:hAnsi="Times New Roman"/>
          <w:lang w:val="nl-NL"/>
        </w:rPr>
        <w:t xml:space="preserve">000, &lt; 1/100]). Er kunnen ernstige allergische reacties, waaronder anafylaxie, optreden bij patiënten die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krijgen (soms) (zie rubriek 4.4).</w:t>
      </w:r>
    </w:p>
    <w:p w14:paraId="6904BD45" w14:textId="77777777" w:rsidR="009D620F" w:rsidRPr="00EA344C" w:rsidRDefault="009D620F" w:rsidP="00AE4F5E">
      <w:pPr>
        <w:pStyle w:val="ListParagraph"/>
        <w:spacing w:after="0" w:line="240" w:lineRule="auto"/>
        <w:ind w:left="0"/>
        <w:rPr>
          <w:rFonts w:ascii="Times New Roman" w:hAnsi="Times New Roman"/>
          <w:lang w:val="nl-NL"/>
        </w:rPr>
      </w:pPr>
    </w:p>
    <w:p w14:paraId="75DDF63A" w14:textId="7F7A7E14"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Het capillairleksyndroom, dat levensbedreigend kan zijn indien niet tijdig behandeld, is soms gerapporteerd (≥ 1/1</w:t>
      </w:r>
      <w:r w:rsidR="00762CD1">
        <w:rPr>
          <w:rFonts w:ascii="Times New Roman" w:hAnsi="Times New Roman"/>
          <w:lang w:val="nl-NL"/>
        </w:rPr>
        <w:t> </w:t>
      </w:r>
      <w:r w:rsidRPr="00EA344C">
        <w:rPr>
          <w:rFonts w:ascii="Times New Roman" w:hAnsi="Times New Roman"/>
          <w:lang w:val="nl-NL"/>
        </w:rPr>
        <w:t>000, &lt; 1/100) bij kankerpatiënten die chemotherapie ondergingen na toediening van granulocytkoloniestimulerende factoren; zie rubriek 4.4 en onderstaande rubriek “Beschrijving van geselecteerde bijwerkingen”.</w:t>
      </w:r>
    </w:p>
    <w:p w14:paraId="5F3BFA11" w14:textId="77777777" w:rsidR="009D620F" w:rsidRPr="00EA344C" w:rsidRDefault="009D620F" w:rsidP="00AE4F5E">
      <w:pPr>
        <w:pStyle w:val="ListParagraph"/>
        <w:spacing w:after="0" w:line="240" w:lineRule="auto"/>
        <w:ind w:left="0"/>
        <w:rPr>
          <w:rFonts w:ascii="Times New Roman" w:hAnsi="Times New Roman"/>
          <w:lang w:val="nl-NL"/>
        </w:rPr>
      </w:pPr>
    </w:p>
    <w:p w14:paraId="1AF546B4"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Miltvergroting, in het algemeen asymptomatisch, komt soms voor.</w:t>
      </w:r>
    </w:p>
    <w:p w14:paraId="4EA629C7" w14:textId="77777777" w:rsidR="009D620F" w:rsidRPr="00EA344C" w:rsidRDefault="009D620F" w:rsidP="00AE4F5E">
      <w:pPr>
        <w:pStyle w:val="ListParagraph"/>
        <w:spacing w:after="0" w:line="240" w:lineRule="auto"/>
        <w:ind w:left="0"/>
        <w:rPr>
          <w:rFonts w:ascii="Times New Roman" w:hAnsi="Times New Roman"/>
          <w:lang w:val="nl-NL"/>
        </w:rPr>
      </w:pPr>
    </w:p>
    <w:p w14:paraId="579D8E95"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Miltruptuur, waaronder enkele fatale gevallen, wordt soms gerapporteerd na toediening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(zie rubriek 4.4). Pulmonale bijwerkingen, waaronder interstitiële pneumonie, longoedeem, longinfiltraten en longfibrose, zijn soms gerapporteerd. Soms leidde dit tot ademhalingsinsufficiëntie of het </w:t>
      </w:r>
      <w:r w:rsidRPr="00EA344C">
        <w:rPr>
          <w:rFonts w:ascii="Times New Roman" w:hAnsi="Times New Roman"/>
          <w:i/>
          <w:lang w:val="nl-NL"/>
        </w:rPr>
        <w:t xml:space="preserve">Acute </w:t>
      </w:r>
      <w:proofErr w:type="spellStart"/>
      <w:r w:rsidRPr="00EA344C">
        <w:rPr>
          <w:rFonts w:ascii="Times New Roman" w:hAnsi="Times New Roman"/>
          <w:i/>
          <w:lang w:val="nl-NL"/>
        </w:rPr>
        <w:t>Respiratory</w:t>
      </w:r>
      <w:proofErr w:type="spellEnd"/>
      <w:r w:rsidRPr="00EA344C">
        <w:rPr>
          <w:rFonts w:ascii="Times New Roman" w:hAnsi="Times New Roman"/>
          <w:i/>
          <w:lang w:val="nl-NL"/>
        </w:rPr>
        <w:t xml:space="preserve"> </w:t>
      </w:r>
      <w:proofErr w:type="spellStart"/>
      <w:r w:rsidRPr="00EA344C">
        <w:rPr>
          <w:rFonts w:ascii="Times New Roman" w:hAnsi="Times New Roman"/>
          <w:i/>
          <w:lang w:val="nl-NL"/>
        </w:rPr>
        <w:t>Distress</w:t>
      </w:r>
      <w:proofErr w:type="spellEnd"/>
      <w:r w:rsidRPr="00EA344C">
        <w:rPr>
          <w:rFonts w:ascii="Times New Roman" w:hAnsi="Times New Roman"/>
          <w:i/>
          <w:lang w:val="nl-NL"/>
        </w:rPr>
        <w:t xml:space="preserve"> </w:t>
      </w:r>
      <w:proofErr w:type="spellStart"/>
      <w:r w:rsidRPr="00EA344C">
        <w:rPr>
          <w:rFonts w:ascii="Times New Roman" w:hAnsi="Times New Roman"/>
          <w:i/>
          <w:lang w:val="nl-NL"/>
        </w:rPr>
        <w:t>Syndrome</w:t>
      </w:r>
      <w:proofErr w:type="spellEnd"/>
      <w:r w:rsidRPr="00EA344C">
        <w:rPr>
          <w:rFonts w:ascii="Times New Roman" w:hAnsi="Times New Roman"/>
          <w:lang w:val="nl-NL"/>
        </w:rPr>
        <w:t xml:space="preserve"> (ARDS), dat fataal kan verlopen (zie rubriek 4.4).</w:t>
      </w:r>
    </w:p>
    <w:p w14:paraId="5273DB6B" w14:textId="77777777" w:rsidR="009D620F" w:rsidRPr="00EA344C" w:rsidRDefault="009D620F" w:rsidP="00AE4F5E">
      <w:pPr>
        <w:pStyle w:val="ListParagraph"/>
        <w:spacing w:after="0" w:line="240" w:lineRule="auto"/>
        <w:ind w:left="0"/>
        <w:rPr>
          <w:rFonts w:ascii="Times New Roman" w:hAnsi="Times New Roman"/>
          <w:lang w:val="nl-NL"/>
        </w:rPr>
      </w:pPr>
    </w:p>
    <w:p w14:paraId="41B58A49"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Bij patiënten met </w:t>
      </w:r>
      <w:proofErr w:type="spellStart"/>
      <w:r w:rsidRPr="00EA344C">
        <w:rPr>
          <w:rFonts w:ascii="Times New Roman" w:hAnsi="Times New Roman"/>
          <w:lang w:val="nl-NL"/>
        </w:rPr>
        <w:t>sikkelceltrait</w:t>
      </w:r>
      <w:proofErr w:type="spellEnd"/>
      <w:r w:rsidRPr="00EA344C">
        <w:rPr>
          <w:rFonts w:ascii="Times New Roman" w:hAnsi="Times New Roman"/>
          <w:lang w:val="nl-NL"/>
        </w:rPr>
        <w:t xml:space="preserve"> of sikkelcelziekte zijn geïsoleerde gevallen gerapporteerd van </w:t>
      </w:r>
      <w:proofErr w:type="spellStart"/>
      <w:r w:rsidRPr="00EA344C">
        <w:rPr>
          <w:rFonts w:ascii="Times New Roman" w:hAnsi="Times New Roman"/>
          <w:lang w:val="nl-NL"/>
        </w:rPr>
        <w:t>sikkelcelcrisis</w:t>
      </w:r>
      <w:proofErr w:type="spellEnd"/>
      <w:r w:rsidRPr="00EA344C">
        <w:rPr>
          <w:rFonts w:ascii="Times New Roman" w:hAnsi="Times New Roman"/>
          <w:lang w:val="nl-NL"/>
        </w:rPr>
        <w:t xml:space="preserve"> (soms bij </w:t>
      </w:r>
      <w:proofErr w:type="spellStart"/>
      <w:r w:rsidRPr="00EA344C">
        <w:rPr>
          <w:rFonts w:ascii="Times New Roman" w:hAnsi="Times New Roman"/>
          <w:lang w:val="nl-NL"/>
        </w:rPr>
        <w:t>sikkelcelpatiënten</w:t>
      </w:r>
      <w:proofErr w:type="spellEnd"/>
      <w:r w:rsidRPr="00EA344C">
        <w:rPr>
          <w:rFonts w:ascii="Times New Roman" w:hAnsi="Times New Roman"/>
          <w:lang w:val="nl-NL"/>
        </w:rPr>
        <w:t>) (zie rubriek 4.4).</w:t>
      </w:r>
    </w:p>
    <w:p w14:paraId="6C86FA5E"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113FDEEA"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r w:rsidRPr="00EA344C">
        <w:rPr>
          <w:rFonts w:ascii="Times New Roman" w:hAnsi="Times New Roman"/>
          <w:u w:val="single"/>
          <w:lang w:val="nl-NL"/>
        </w:rPr>
        <w:lastRenderedPageBreak/>
        <w:t>Lijst van de bijwerkingen in tabelvorm</w:t>
      </w:r>
    </w:p>
    <w:p w14:paraId="5A5766BC"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660D2F2F"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De gegevens in onderstaande tabel beschrijven bijwerkingen gerapporteerd in klinische onderzoeken en spontaan gerapporteerde bijwerkingen. Binnen elke frequentiegroep staan de bijwerkingen in volgorde van afnemende ernst.</w:t>
      </w:r>
    </w:p>
    <w:p w14:paraId="22D805B4" w14:textId="77777777" w:rsidR="009D620F" w:rsidRPr="00EA344C" w:rsidRDefault="009D620F" w:rsidP="00AE4F5E">
      <w:pPr>
        <w:pStyle w:val="ListParagraph"/>
        <w:spacing w:after="0" w:line="240" w:lineRule="auto"/>
        <w:ind w:left="0"/>
        <w:rPr>
          <w:rFonts w:ascii="Times New Roman" w:hAnsi="Times New Roman"/>
          <w:lang w:val="nl-NL"/>
        </w:rPr>
      </w:pPr>
    </w:p>
    <w:tbl>
      <w:tblPr>
        <w:tblW w:w="5154" w:type="pct"/>
        <w:tblLayout w:type="fixed"/>
        <w:tblLook w:val="0020" w:firstRow="1" w:lastRow="0" w:firstColumn="0" w:lastColumn="0" w:noHBand="0" w:noVBand="0"/>
      </w:tblPr>
      <w:tblGrid>
        <w:gridCol w:w="1911"/>
        <w:gridCol w:w="1319"/>
        <w:gridCol w:w="1761"/>
        <w:gridCol w:w="1759"/>
        <w:gridCol w:w="1602"/>
        <w:gridCol w:w="1333"/>
      </w:tblGrid>
      <w:tr w:rsidR="009D620F" w:rsidRPr="00BE095B" w14:paraId="6ACB887A" w14:textId="77777777" w:rsidTr="00AE4F5E">
        <w:trPr>
          <w:cantSplit/>
          <w:tblHeader/>
        </w:trPr>
        <w:tc>
          <w:tcPr>
            <w:tcW w:w="987" w:type="pct"/>
            <w:vMerge w:val="restart"/>
            <w:tcBorders>
              <w:top w:val="single" w:sz="4" w:space="0" w:color="auto"/>
              <w:left w:val="single" w:sz="4" w:space="0" w:color="auto"/>
              <w:bottom w:val="single" w:sz="4" w:space="0" w:color="auto"/>
              <w:right w:val="single" w:sz="4" w:space="0" w:color="auto"/>
            </w:tcBorders>
          </w:tcPr>
          <w:p w14:paraId="545F85E2" w14:textId="77777777" w:rsidR="009D620F" w:rsidRPr="00EA344C" w:rsidRDefault="00E175E9" w:rsidP="00BE095B">
            <w:pPr>
              <w:keepNext/>
              <w:kinsoku w:val="0"/>
              <w:overflowPunct w:val="0"/>
              <w:autoSpaceDE w:val="0"/>
              <w:autoSpaceDN w:val="0"/>
              <w:adjustRightInd w:val="0"/>
              <w:spacing w:after="0" w:line="240" w:lineRule="auto"/>
              <w:rPr>
                <w:rFonts w:ascii="Times New Roman" w:hAnsi="Times New Roman"/>
                <w:i/>
                <w:u w:val="single"/>
                <w:lang w:val="nl-NL" w:eastAsia="en-GB"/>
              </w:rPr>
            </w:pPr>
            <w:r w:rsidRPr="00EA344C">
              <w:rPr>
                <w:rFonts w:ascii="Times New Roman" w:hAnsi="Times New Roman"/>
                <w:b/>
                <w:bCs/>
                <w:lang w:val="nl-NL"/>
              </w:rPr>
              <w:t>S</w:t>
            </w:r>
            <w:r w:rsidR="009D620F" w:rsidRPr="00EA344C">
              <w:rPr>
                <w:rFonts w:ascii="Times New Roman" w:hAnsi="Times New Roman"/>
                <w:b/>
                <w:bCs/>
                <w:lang w:val="nl-NL"/>
              </w:rPr>
              <w:t>ysteem/</w:t>
            </w:r>
            <w:r w:rsidR="009D620F" w:rsidRPr="00EA344C">
              <w:rPr>
                <w:rFonts w:ascii="Times New Roman" w:hAnsi="Times New Roman"/>
                <w:b/>
                <w:bCs/>
                <w:lang w:val="nl-NL"/>
              </w:rPr>
              <w:br/>
              <w:t>orgaanklasse</w:t>
            </w:r>
            <w:r w:rsidRPr="00EA344C">
              <w:rPr>
                <w:rFonts w:ascii="Times New Roman" w:hAnsi="Times New Roman"/>
                <w:b/>
                <w:bCs/>
                <w:lang w:val="nl-NL"/>
              </w:rPr>
              <w:t xml:space="preserve">n volgens </w:t>
            </w:r>
            <w:proofErr w:type="spellStart"/>
            <w:r w:rsidRPr="00EA344C">
              <w:rPr>
                <w:rFonts w:ascii="Times New Roman" w:hAnsi="Times New Roman"/>
                <w:b/>
                <w:bCs/>
                <w:lang w:val="nl-NL"/>
              </w:rPr>
              <w:t>MedDRA</w:t>
            </w:r>
            <w:proofErr w:type="spellEnd"/>
          </w:p>
        </w:tc>
        <w:tc>
          <w:tcPr>
            <w:tcW w:w="4013" w:type="pct"/>
            <w:gridSpan w:val="5"/>
            <w:tcBorders>
              <w:top w:val="single" w:sz="4" w:space="0" w:color="auto"/>
              <w:left w:val="single" w:sz="4" w:space="0" w:color="auto"/>
              <w:bottom w:val="single" w:sz="4" w:space="0" w:color="auto"/>
              <w:right w:val="single" w:sz="4" w:space="0" w:color="auto"/>
            </w:tcBorders>
          </w:tcPr>
          <w:p w14:paraId="6FA0117B" w14:textId="77777777" w:rsidR="009D620F" w:rsidRPr="00EA344C" w:rsidRDefault="009D620F" w:rsidP="00AE4F5E">
            <w:pPr>
              <w:keepNext/>
              <w:kinsoku w:val="0"/>
              <w:overflowPunct w:val="0"/>
              <w:autoSpaceDE w:val="0"/>
              <w:autoSpaceDN w:val="0"/>
              <w:adjustRightInd w:val="0"/>
              <w:spacing w:after="0" w:line="240" w:lineRule="auto"/>
              <w:jc w:val="center"/>
              <w:rPr>
                <w:rFonts w:ascii="Times New Roman" w:hAnsi="Times New Roman"/>
                <w:lang w:val="nl-NL" w:eastAsia="en-GB"/>
              </w:rPr>
            </w:pPr>
            <w:r w:rsidRPr="00EA344C">
              <w:rPr>
                <w:rFonts w:ascii="Times New Roman" w:hAnsi="Times New Roman"/>
                <w:b/>
                <w:bCs/>
                <w:lang w:val="nl-NL"/>
              </w:rPr>
              <w:t>Bijwerkingen</w:t>
            </w:r>
          </w:p>
        </w:tc>
      </w:tr>
      <w:tr w:rsidR="009D620F" w:rsidRPr="00BE095B" w14:paraId="15C953DA" w14:textId="77777777" w:rsidTr="00AE4F5E">
        <w:tblPrEx>
          <w:tblCellMar>
            <w:left w:w="0" w:type="dxa"/>
            <w:right w:w="0" w:type="dxa"/>
          </w:tblCellMar>
        </w:tblPrEx>
        <w:trPr>
          <w:cantSplit/>
          <w:tblHeader/>
        </w:trPr>
        <w:tc>
          <w:tcPr>
            <w:tcW w:w="987" w:type="pct"/>
            <w:vMerge/>
            <w:tcBorders>
              <w:top w:val="single" w:sz="4" w:space="0" w:color="auto"/>
              <w:left w:val="single" w:sz="4" w:space="0" w:color="auto"/>
              <w:bottom w:val="single" w:sz="4" w:space="0" w:color="auto"/>
              <w:right w:val="single" w:sz="4" w:space="0" w:color="auto"/>
            </w:tcBorders>
          </w:tcPr>
          <w:p w14:paraId="1D3FA6A2" w14:textId="77777777" w:rsidR="009D620F" w:rsidRPr="00EA344C" w:rsidRDefault="009D620F" w:rsidP="00AE4F5E">
            <w:pPr>
              <w:keepNext/>
              <w:kinsoku w:val="0"/>
              <w:overflowPunct w:val="0"/>
              <w:autoSpaceDE w:val="0"/>
              <w:autoSpaceDN w:val="0"/>
              <w:adjustRightInd w:val="0"/>
              <w:spacing w:after="0" w:line="240" w:lineRule="auto"/>
              <w:ind w:left="57"/>
              <w:jc w:val="center"/>
              <w:rPr>
                <w:rFonts w:ascii="Times New Roman" w:hAnsi="Times New Roman"/>
                <w:lang w:val="nl-NL" w:eastAsia="en-GB"/>
              </w:rPr>
            </w:pPr>
          </w:p>
        </w:tc>
        <w:tc>
          <w:tcPr>
            <w:tcW w:w="681" w:type="pct"/>
            <w:tcBorders>
              <w:top w:val="single" w:sz="4" w:space="0" w:color="auto"/>
              <w:left w:val="single" w:sz="4" w:space="0" w:color="auto"/>
              <w:right w:val="single" w:sz="4" w:space="0" w:color="auto"/>
            </w:tcBorders>
          </w:tcPr>
          <w:p w14:paraId="2DE86780" w14:textId="77777777" w:rsidR="009D620F" w:rsidRPr="00EA344C" w:rsidRDefault="009D620F" w:rsidP="00AE4F5E">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t>Zeer vaak</w:t>
            </w:r>
          </w:p>
        </w:tc>
        <w:tc>
          <w:tcPr>
            <w:tcW w:w="909" w:type="pct"/>
            <w:tcBorders>
              <w:top w:val="single" w:sz="4" w:space="0" w:color="auto"/>
              <w:left w:val="single" w:sz="4" w:space="0" w:color="auto"/>
              <w:right w:val="single" w:sz="4" w:space="0" w:color="auto"/>
            </w:tcBorders>
          </w:tcPr>
          <w:p w14:paraId="47D75A63"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Vaak</w:t>
            </w:r>
          </w:p>
        </w:tc>
        <w:tc>
          <w:tcPr>
            <w:tcW w:w="908" w:type="pct"/>
            <w:tcBorders>
              <w:top w:val="single" w:sz="4" w:space="0" w:color="auto"/>
              <w:left w:val="single" w:sz="4" w:space="0" w:color="auto"/>
              <w:right w:val="single" w:sz="4" w:space="0" w:color="auto"/>
            </w:tcBorders>
          </w:tcPr>
          <w:p w14:paraId="2BB36D58" w14:textId="77777777" w:rsidR="009D620F" w:rsidRPr="00EA344C" w:rsidRDefault="009D620F" w:rsidP="00AE4F5E">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t>Soms</w:t>
            </w:r>
          </w:p>
        </w:tc>
        <w:tc>
          <w:tcPr>
            <w:tcW w:w="827" w:type="pct"/>
            <w:tcBorders>
              <w:top w:val="single" w:sz="4" w:space="0" w:color="auto"/>
              <w:left w:val="single" w:sz="4" w:space="0" w:color="auto"/>
              <w:right w:val="single" w:sz="4" w:space="0" w:color="auto"/>
            </w:tcBorders>
          </w:tcPr>
          <w:p w14:paraId="1D769998"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Zelden</w:t>
            </w:r>
          </w:p>
        </w:tc>
        <w:tc>
          <w:tcPr>
            <w:tcW w:w="688" w:type="pct"/>
            <w:tcBorders>
              <w:top w:val="single" w:sz="4" w:space="0" w:color="auto"/>
              <w:left w:val="single" w:sz="4" w:space="0" w:color="auto"/>
              <w:right w:val="single" w:sz="4" w:space="0" w:color="auto"/>
            </w:tcBorders>
          </w:tcPr>
          <w:p w14:paraId="69EF20C7"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Zeer zelden</w:t>
            </w:r>
          </w:p>
        </w:tc>
      </w:tr>
      <w:tr w:rsidR="009D620F" w:rsidRPr="00BE095B" w14:paraId="78407D45" w14:textId="77777777" w:rsidTr="00AE4F5E">
        <w:tblPrEx>
          <w:tblCellMar>
            <w:left w:w="0" w:type="dxa"/>
            <w:right w:w="0" w:type="dxa"/>
          </w:tblCellMar>
        </w:tblPrEx>
        <w:trPr>
          <w:cantSplit/>
          <w:tblHeader/>
        </w:trPr>
        <w:tc>
          <w:tcPr>
            <w:tcW w:w="987" w:type="pct"/>
            <w:vMerge/>
            <w:tcBorders>
              <w:top w:val="single" w:sz="4" w:space="0" w:color="auto"/>
              <w:left w:val="single" w:sz="4" w:space="0" w:color="auto"/>
              <w:bottom w:val="single" w:sz="4" w:space="0" w:color="auto"/>
              <w:right w:val="single" w:sz="4" w:space="0" w:color="auto"/>
            </w:tcBorders>
          </w:tcPr>
          <w:p w14:paraId="67A298B3" w14:textId="77777777" w:rsidR="009D620F" w:rsidRPr="00EA344C" w:rsidRDefault="009D620F" w:rsidP="00AE4F5E">
            <w:pPr>
              <w:keepNext/>
              <w:kinsoku w:val="0"/>
              <w:overflowPunct w:val="0"/>
              <w:autoSpaceDE w:val="0"/>
              <w:autoSpaceDN w:val="0"/>
              <w:adjustRightInd w:val="0"/>
              <w:spacing w:after="0" w:line="240" w:lineRule="auto"/>
              <w:ind w:left="57"/>
              <w:rPr>
                <w:rFonts w:ascii="Times New Roman" w:hAnsi="Times New Roman"/>
                <w:lang w:val="nl-NL" w:eastAsia="en-GB"/>
              </w:rPr>
            </w:pPr>
          </w:p>
        </w:tc>
        <w:tc>
          <w:tcPr>
            <w:tcW w:w="681" w:type="pct"/>
            <w:tcBorders>
              <w:left w:val="single" w:sz="4" w:space="0" w:color="auto"/>
              <w:bottom w:val="single" w:sz="4" w:space="0" w:color="auto"/>
              <w:right w:val="single" w:sz="4" w:space="0" w:color="auto"/>
            </w:tcBorders>
          </w:tcPr>
          <w:p w14:paraId="63C9084E" w14:textId="77777777"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w:t>
            </w:r>
          </w:p>
        </w:tc>
        <w:tc>
          <w:tcPr>
            <w:tcW w:w="909" w:type="pct"/>
            <w:tcBorders>
              <w:left w:val="single" w:sz="4" w:space="0" w:color="auto"/>
              <w:bottom w:val="single" w:sz="4" w:space="0" w:color="auto"/>
              <w:right w:val="single" w:sz="4" w:space="0" w:color="auto"/>
            </w:tcBorders>
          </w:tcPr>
          <w:p w14:paraId="32508D26" w14:textId="77777777"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1/100, &lt; 1/10)</w:t>
            </w:r>
          </w:p>
        </w:tc>
        <w:tc>
          <w:tcPr>
            <w:tcW w:w="908" w:type="pct"/>
            <w:tcBorders>
              <w:left w:val="single" w:sz="4" w:space="0" w:color="auto"/>
              <w:bottom w:val="single" w:sz="4" w:space="0" w:color="auto"/>
              <w:right w:val="single" w:sz="4" w:space="0" w:color="auto"/>
            </w:tcBorders>
          </w:tcPr>
          <w:p w14:paraId="5743CB76" w14:textId="1943D0EF"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w:t>
            </w:r>
            <w:r w:rsidR="00762CD1">
              <w:rPr>
                <w:rFonts w:ascii="Times New Roman" w:hAnsi="Times New Roman"/>
                <w:lang w:val="nl-NL" w:eastAsia="en-GB"/>
              </w:rPr>
              <w:t> </w:t>
            </w:r>
            <w:r w:rsidRPr="00EA344C">
              <w:rPr>
                <w:rFonts w:ascii="Times New Roman" w:hAnsi="Times New Roman"/>
                <w:lang w:val="nl-NL" w:eastAsia="en-GB"/>
              </w:rPr>
              <w:t>000, &lt; 1/100)</w:t>
            </w:r>
          </w:p>
        </w:tc>
        <w:tc>
          <w:tcPr>
            <w:tcW w:w="827" w:type="pct"/>
            <w:tcBorders>
              <w:left w:val="single" w:sz="4" w:space="0" w:color="auto"/>
              <w:bottom w:val="single" w:sz="4" w:space="0" w:color="auto"/>
              <w:right w:val="single" w:sz="4" w:space="0" w:color="auto"/>
            </w:tcBorders>
          </w:tcPr>
          <w:p w14:paraId="5EE153D8" w14:textId="4971795D"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w:t>
            </w:r>
            <w:r w:rsidR="00762CD1">
              <w:rPr>
                <w:rFonts w:ascii="Times New Roman" w:hAnsi="Times New Roman"/>
                <w:lang w:val="nl-NL" w:eastAsia="en-GB"/>
              </w:rPr>
              <w:t> </w:t>
            </w:r>
            <w:r w:rsidRPr="00EA344C">
              <w:rPr>
                <w:rFonts w:ascii="Times New Roman" w:hAnsi="Times New Roman"/>
                <w:lang w:val="nl-NL" w:eastAsia="en-GB"/>
              </w:rPr>
              <w:t>000, &lt; 1/1</w:t>
            </w:r>
            <w:r w:rsidR="00762CD1">
              <w:rPr>
                <w:rFonts w:ascii="Times New Roman" w:hAnsi="Times New Roman"/>
                <w:lang w:val="nl-NL" w:eastAsia="en-GB"/>
              </w:rPr>
              <w:t> </w:t>
            </w:r>
            <w:r w:rsidRPr="00EA344C">
              <w:rPr>
                <w:rFonts w:ascii="Times New Roman" w:hAnsi="Times New Roman"/>
                <w:lang w:val="nl-NL" w:eastAsia="en-GB"/>
              </w:rPr>
              <w:t>000)</w:t>
            </w:r>
          </w:p>
        </w:tc>
        <w:tc>
          <w:tcPr>
            <w:tcW w:w="688" w:type="pct"/>
            <w:tcBorders>
              <w:left w:val="single" w:sz="4" w:space="0" w:color="auto"/>
              <w:bottom w:val="single" w:sz="4" w:space="0" w:color="auto"/>
              <w:right w:val="single" w:sz="4" w:space="0" w:color="auto"/>
            </w:tcBorders>
          </w:tcPr>
          <w:p w14:paraId="055A677B" w14:textId="2149C5F8"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(&lt; 1/10</w:t>
            </w:r>
            <w:r w:rsidR="00762CD1">
              <w:rPr>
                <w:rFonts w:ascii="Times New Roman" w:hAnsi="Times New Roman"/>
                <w:lang w:val="nl-NL" w:eastAsia="en-GB"/>
              </w:rPr>
              <w:t> </w:t>
            </w:r>
            <w:r w:rsidRPr="00EA344C">
              <w:rPr>
                <w:rFonts w:ascii="Times New Roman" w:hAnsi="Times New Roman"/>
                <w:lang w:val="nl-NL" w:eastAsia="en-GB"/>
              </w:rPr>
              <w:t>000)</w:t>
            </w:r>
          </w:p>
        </w:tc>
      </w:tr>
      <w:tr w:rsidR="00307A17" w:rsidRPr="003C7ACA" w14:paraId="7A6B2ABA"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5D12CAFB" w14:textId="77777777" w:rsidR="00307A17" w:rsidRPr="00307A17" w:rsidRDefault="00307A17" w:rsidP="00307A17">
            <w:pPr>
              <w:spacing w:after="0" w:line="240" w:lineRule="auto"/>
              <w:ind w:left="57"/>
              <w:rPr>
                <w:rFonts w:ascii="Times New Roman" w:hAnsi="Times New Roman"/>
                <w:b/>
                <w:bCs/>
                <w:lang w:val="nl-NL"/>
              </w:rPr>
            </w:pPr>
            <w:proofErr w:type="spellStart"/>
            <w:r w:rsidRPr="00307A17">
              <w:rPr>
                <w:rFonts w:ascii="Times New Roman" w:hAnsi="Times New Roman"/>
                <w:b/>
                <w:bCs/>
                <w:lang w:val="nl-NL"/>
              </w:rPr>
              <w:t>Neoplasmata</w:t>
            </w:r>
            <w:proofErr w:type="spellEnd"/>
            <w:r w:rsidRPr="00307A17">
              <w:rPr>
                <w:rFonts w:ascii="Times New Roman" w:hAnsi="Times New Roman"/>
                <w:b/>
                <w:bCs/>
                <w:lang w:val="nl-NL"/>
              </w:rPr>
              <w:t>,</w:t>
            </w:r>
          </w:p>
          <w:p w14:paraId="3501F665" w14:textId="77777777" w:rsidR="00307A17" w:rsidRPr="00307A17" w:rsidRDefault="00307A17" w:rsidP="00307A17">
            <w:pPr>
              <w:spacing w:after="0" w:line="240" w:lineRule="auto"/>
              <w:ind w:left="57"/>
              <w:rPr>
                <w:rFonts w:ascii="Times New Roman" w:hAnsi="Times New Roman"/>
                <w:b/>
                <w:bCs/>
                <w:lang w:val="nl-NL"/>
              </w:rPr>
            </w:pPr>
            <w:r w:rsidRPr="00307A17">
              <w:rPr>
                <w:rFonts w:ascii="Times New Roman" w:hAnsi="Times New Roman"/>
                <w:b/>
                <w:bCs/>
                <w:lang w:val="nl-NL"/>
              </w:rPr>
              <w:t>benigne, maligne</w:t>
            </w:r>
          </w:p>
          <w:p w14:paraId="27565A28" w14:textId="77777777" w:rsidR="00051C31" w:rsidRDefault="00307A17" w:rsidP="00307A17">
            <w:pPr>
              <w:spacing w:after="0" w:line="240" w:lineRule="auto"/>
              <w:ind w:left="57"/>
              <w:rPr>
                <w:rFonts w:ascii="Times New Roman" w:hAnsi="Times New Roman"/>
                <w:b/>
                <w:bCs/>
                <w:lang w:val="nl-NL"/>
              </w:rPr>
            </w:pPr>
            <w:r w:rsidRPr="00307A17">
              <w:rPr>
                <w:rFonts w:ascii="Times New Roman" w:hAnsi="Times New Roman"/>
                <w:b/>
                <w:bCs/>
                <w:lang w:val="nl-NL"/>
              </w:rPr>
              <w:t>en</w:t>
            </w:r>
            <w:r>
              <w:rPr>
                <w:rFonts w:ascii="Times New Roman" w:hAnsi="Times New Roman"/>
                <w:b/>
                <w:bCs/>
                <w:lang w:val="nl-NL"/>
              </w:rPr>
              <w:t xml:space="preserve"> </w:t>
            </w:r>
          </w:p>
          <w:p w14:paraId="36CD85BA" w14:textId="77777777" w:rsidR="00307A17" w:rsidRPr="00307A17" w:rsidRDefault="00307A17" w:rsidP="00307A17">
            <w:pPr>
              <w:spacing w:after="0" w:line="240" w:lineRule="auto"/>
              <w:ind w:left="57"/>
              <w:rPr>
                <w:rFonts w:ascii="Times New Roman" w:hAnsi="Times New Roman"/>
                <w:b/>
                <w:bCs/>
                <w:lang w:val="nl-NL"/>
              </w:rPr>
            </w:pPr>
            <w:r w:rsidRPr="00307A17">
              <w:rPr>
                <w:rFonts w:ascii="Times New Roman" w:hAnsi="Times New Roman"/>
                <w:b/>
                <w:bCs/>
                <w:lang w:val="nl-NL"/>
              </w:rPr>
              <w:t>niet-gespecificeerd</w:t>
            </w:r>
          </w:p>
          <w:p w14:paraId="058FF835" w14:textId="77777777" w:rsidR="00307A17" w:rsidRPr="00EA344C" w:rsidRDefault="00307A17" w:rsidP="00307A17">
            <w:pPr>
              <w:spacing w:after="0" w:line="240" w:lineRule="auto"/>
              <w:ind w:left="57"/>
              <w:rPr>
                <w:rFonts w:ascii="Times New Roman" w:hAnsi="Times New Roman"/>
                <w:b/>
                <w:bCs/>
                <w:lang w:val="nl-NL"/>
              </w:rPr>
            </w:pPr>
            <w:r w:rsidRPr="00307A17">
              <w:rPr>
                <w:rFonts w:ascii="Times New Roman" w:hAnsi="Times New Roman"/>
                <w:b/>
                <w:bCs/>
                <w:lang w:val="nl-NL"/>
              </w:rPr>
              <w:t>(inclusief cysten</w:t>
            </w:r>
            <w:r>
              <w:rPr>
                <w:rFonts w:ascii="Times New Roman" w:hAnsi="Times New Roman"/>
                <w:b/>
                <w:bCs/>
                <w:lang w:val="nl-NL"/>
              </w:rPr>
              <w:t xml:space="preserve"> </w:t>
            </w:r>
            <w:r w:rsidRPr="00307A17">
              <w:rPr>
                <w:rFonts w:ascii="Times New Roman" w:hAnsi="Times New Roman"/>
                <w:b/>
                <w:bCs/>
                <w:lang w:val="nl-NL"/>
              </w:rPr>
              <w:t>en poliepen)</w:t>
            </w:r>
          </w:p>
        </w:tc>
        <w:tc>
          <w:tcPr>
            <w:tcW w:w="681" w:type="pct"/>
            <w:tcBorders>
              <w:top w:val="single" w:sz="4" w:space="0" w:color="auto"/>
              <w:left w:val="single" w:sz="4" w:space="0" w:color="auto"/>
              <w:bottom w:val="single" w:sz="4" w:space="0" w:color="auto"/>
              <w:right w:val="single" w:sz="4" w:space="0" w:color="auto"/>
            </w:tcBorders>
          </w:tcPr>
          <w:p w14:paraId="7F31AF3D" w14:textId="77777777" w:rsidR="00307A17" w:rsidRPr="00EA344C" w:rsidRDefault="00307A17" w:rsidP="00AE4F5E">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301CBAE3" w14:textId="77777777" w:rsidR="00307A17" w:rsidRPr="00EA344C" w:rsidRDefault="00307A17" w:rsidP="00AE4F5E">
            <w:pPr>
              <w:spacing w:after="0" w:line="240" w:lineRule="auto"/>
              <w:ind w:left="57"/>
              <w:rPr>
                <w:rFonts w:ascii="Times New Roman" w:hAnsi="Times New Roman"/>
                <w:lang w:val="nl-NL"/>
              </w:rPr>
            </w:pPr>
          </w:p>
        </w:tc>
        <w:tc>
          <w:tcPr>
            <w:tcW w:w="908" w:type="pct"/>
            <w:tcBorders>
              <w:top w:val="single" w:sz="4" w:space="0" w:color="auto"/>
              <w:left w:val="single" w:sz="4" w:space="0" w:color="auto"/>
              <w:bottom w:val="single" w:sz="4" w:space="0" w:color="auto"/>
              <w:right w:val="single" w:sz="4" w:space="0" w:color="auto"/>
            </w:tcBorders>
          </w:tcPr>
          <w:p w14:paraId="593A5687" w14:textId="77777777" w:rsidR="00307A17" w:rsidRPr="00307A17" w:rsidRDefault="00307A17" w:rsidP="00307A17">
            <w:pPr>
              <w:autoSpaceDE w:val="0"/>
              <w:autoSpaceDN w:val="0"/>
              <w:adjustRightInd w:val="0"/>
              <w:spacing w:after="0" w:line="240" w:lineRule="auto"/>
              <w:ind w:left="94"/>
              <w:rPr>
                <w:rFonts w:ascii="Times New Roman" w:hAnsi="Times New Roman"/>
                <w:lang w:val="nl-NL"/>
              </w:rPr>
            </w:pPr>
            <w:proofErr w:type="spellStart"/>
            <w:r w:rsidRPr="00307A17">
              <w:rPr>
                <w:rFonts w:ascii="Times New Roman" w:hAnsi="Times New Roman"/>
                <w:lang w:val="nl-NL"/>
              </w:rPr>
              <w:t>Myelodysplastisch</w:t>
            </w:r>
            <w:proofErr w:type="spellEnd"/>
          </w:p>
          <w:p w14:paraId="2E165E7F" w14:textId="77777777" w:rsidR="00307A17" w:rsidRPr="00307A17" w:rsidRDefault="00307A17" w:rsidP="00307A17">
            <w:pPr>
              <w:autoSpaceDE w:val="0"/>
              <w:autoSpaceDN w:val="0"/>
              <w:adjustRightInd w:val="0"/>
              <w:spacing w:after="0" w:line="240" w:lineRule="auto"/>
              <w:ind w:left="94"/>
              <w:rPr>
                <w:rFonts w:ascii="Times New Roman" w:hAnsi="Times New Roman"/>
                <w:lang w:val="nl-NL"/>
              </w:rPr>
            </w:pPr>
            <w:r w:rsidRPr="00307A17">
              <w:rPr>
                <w:rFonts w:ascii="Times New Roman" w:hAnsi="Times New Roman"/>
                <w:lang w:val="nl-NL"/>
              </w:rPr>
              <w:t>syndroom</w:t>
            </w:r>
            <w:r w:rsidRPr="00307A17">
              <w:rPr>
                <w:rFonts w:ascii="Times New Roman" w:hAnsi="Times New Roman"/>
                <w:vertAlign w:val="superscript"/>
                <w:lang w:val="nl-NL"/>
              </w:rPr>
              <w:t>1</w:t>
            </w:r>
          </w:p>
          <w:p w14:paraId="2B3405BB" w14:textId="77777777" w:rsidR="00307A17" w:rsidRPr="00307A17" w:rsidRDefault="00307A17" w:rsidP="00307A17">
            <w:pPr>
              <w:autoSpaceDE w:val="0"/>
              <w:autoSpaceDN w:val="0"/>
              <w:adjustRightInd w:val="0"/>
              <w:spacing w:after="0" w:line="240" w:lineRule="auto"/>
              <w:ind w:left="94"/>
              <w:rPr>
                <w:rFonts w:ascii="Times New Roman" w:hAnsi="Times New Roman"/>
                <w:lang w:val="nl-NL"/>
              </w:rPr>
            </w:pPr>
            <w:r w:rsidRPr="00307A17">
              <w:rPr>
                <w:rFonts w:ascii="Times New Roman" w:hAnsi="Times New Roman"/>
                <w:lang w:val="nl-NL"/>
              </w:rPr>
              <w:t xml:space="preserve">Acute </w:t>
            </w:r>
            <w:proofErr w:type="spellStart"/>
            <w:r w:rsidRPr="00307A17">
              <w:rPr>
                <w:rFonts w:ascii="Times New Roman" w:hAnsi="Times New Roman"/>
                <w:lang w:val="nl-NL"/>
              </w:rPr>
              <w:t>myelo</w:t>
            </w:r>
            <w:r w:rsidRPr="00307A17">
              <w:rPr>
                <w:rFonts w:ascii="Times New Roman" w:hAnsi="Times New Roman" w:hint="eastAsia"/>
                <w:lang w:val="nl-NL"/>
              </w:rPr>
              <w:t>ï</w:t>
            </w:r>
            <w:r w:rsidRPr="00307A17">
              <w:rPr>
                <w:rFonts w:ascii="Times New Roman" w:hAnsi="Times New Roman"/>
                <w:lang w:val="nl-NL"/>
              </w:rPr>
              <w:t>de</w:t>
            </w:r>
            <w:proofErr w:type="spellEnd"/>
          </w:p>
          <w:p w14:paraId="05CC9760" w14:textId="77777777" w:rsidR="00307A17" w:rsidRPr="00EA344C" w:rsidRDefault="00307A17" w:rsidP="00307A17">
            <w:pPr>
              <w:spacing w:after="0" w:line="240" w:lineRule="auto"/>
              <w:ind w:left="94"/>
              <w:rPr>
                <w:rFonts w:ascii="Times New Roman" w:hAnsi="Times New Roman"/>
                <w:lang w:val="nl-NL"/>
              </w:rPr>
            </w:pPr>
            <w:r w:rsidRPr="00307A17">
              <w:rPr>
                <w:rFonts w:ascii="Times New Roman" w:hAnsi="Times New Roman"/>
                <w:lang w:val="nl-NL"/>
              </w:rPr>
              <w:t>leukemie</w:t>
            </w:r>
            <w:r w:rsidRPr="00307A17">
              <w:rPr>
                <w:rFonts w:ascii="Times New Roman" w:hAnsi="Times New Roman"/>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14D7F972" w14:textId="77777777" w:rsidR="00307A17" w:rsidRPr="00EA344C" w:rsidRDefault="00307A17"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3C894D67" w14:textId="77777777" w:rsidR="00307A17" w:rsidRPr="00EA344C" w:rsidRDefault="00307A17" w:rsidP="00AE4F5E">
            <w:pPr>
              <w:spacing w:after="0" w:line="240" w:lineRule="auto"/>
              <w:rPr>
                <w:rFonts w:ascii="Times New Roman" w:hAnsi="Times New Roman"/>
                <w:lang w:val="nl-NL" w:eastAsia="en-GB"/>
              </w:rPr>
            </w:pPr>
          </w:p>
        </w:tc>
      </w:tr>
      <w:tr w:rsidR="009D620F" w:rsidRPr="000F6DDE" w14:paraId="2695B856"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7C531841" w14:textId="77777777" w:rsidR="009D620F" w:rsidRPr="00EA344C" w:rsidRDefault="009D620F" w:rsidP="00AE4F5E">
            <w:pPr>
              <w:spacing w:after="0" w:line="240" w:lineRule="auto"/>
              <w:ind w:left="57"/>
              <w:rPr>
                <w:rFonts w:ascii="Times New Roman" w:hAnsi="Times New Roman"/>
                <w:b/>
                <w:lang w:val="nl-NL" w:eastAsia="en-GB"/>
              </w:rPr>
            </w:pPr>
            <w:r w:rsidRPr="00EA344C">
              <w:rPr>
                <w:rFonts w:ascii="Times New Roman" w:hAnsi="Times New Roman"/>
                <w:b/>
                <w:bCs/>
                <w:lang w:val="nl-NL"/>
              </w:rPr>
              <w:t>Bloed</w:t>
            </w:r>
            <w:r w:rsidRPr="00EA344C">
              <w:rPr>
                <w:rFonts w:ascii="Times New Roman" w:hAnsi="Times New Roman"/>
                <w:b/>
                <w:bCs/>
                <w:lang w:val="nl-NL"/>
              </w:rPr>
              <w:noBreakHyphen/>
              <w:t xml:space="preserve"> en lymfestelsel</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1AD66B07" w14:textId="77777777" w:rsidR="009D620F" w:rsidRPr="00EA344C" w:rsidRDefault="009D620F" w:rsidP="00AE4F5E">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2ED4B74C"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rPr>
              <w:t>Trombo</w:t>
            </w:r>
            <w:r w:rsidRPr="00EA344C">
              <w:rPr>
                <w:rFonts w:ascii="Times New Roman" w:hAnsi="Times New Roman"/>
                <w:lang w:val="nl-NL"/>
              </w:rPr>
              <w:softHyphen/>
              <w:t>cytopenie</w:t>
            </w:r>
            <w:r w:rsidRPr="00EA344C">
              <w:rPr>
                <w:rFonts w:ascii="Times New Roman" w:hAnsi="Times New Roman"/>
                <w:vertAlign w:val="superscript"/>
                <w:lang w:val="nl-NL"/>
              </w:rPr>
              <w:t>1</w:t>
            </w:r>
            <w:r w:rsidRPr="00EA344C">
              <w:rPr>
                <w:rFonts w:ascii="Times New Roman" w:hAnsi="Times New Roman"/>
                <w:lang w:val="nl-NL"/>
              </w:rPr>
              <w:t>; leukocytose</w:t>
            </w:r>
            <w:r w:rsidRPr="00EA344C">
              <w:rPr>
                <w:rFonts w:ascii="Times New Roman" w:hAnsi="Times New Roman"/>
                <w:vertAlign w:val="superscript"/>
                <w:lang w:val="nl-NL"/>
              </w:rPr>
              <w:t>1</w:t>
            </w:r>
          </w:p>
        </w:tc>
        <w:tc>
          <w:tcPr>
            <w:tcW w:w="908" w:type="pct"/>
            <w:tcBorders>
              <w:top w:val="single" w:sz="4" w:space="0" w:color="auto"/>
              <w:left w:val="single" w:sz="4" w:space="0" w:color="auto"/>
              <w:bottom w:val="single" w:sz="4" w:space="0" w:color="auto"/>
              <w:right w:val="single" w:sz="4" w:space="0" w:color="auto"/>
            </w:tcBorders>
          </w:tcPr>
          <w:p w14:paraId="3188AA96" w14:textId="77777777" w:rsidR="009D620F" w:rsidRPr="00EA344C" w:rsidRDefault="00051C31" w:rsidP="00AE4F5E">
            <w:pPr>
              <w:spacing w:after="0" w:line="240" w:lineRule="auto"/>
              <w:ind w:left="57"/>
              <w:rPr>
                <w:rFonts w:ascii="Times New Roman" w:hAnsi="Times New Roman"/>
                <w:vertAlign w:val="superscript"/>
                <w:lang w:val="nl-NL" w:eastAsia="en-GB"/>
              </w:rPr>
            </w:pPr>
            <w:r w:rsidRPr="00051C31">
              <w:rPr>
                <w:rFonts w:ascii="Times New Roman" w:hAnsi="Times New Roman"/>
                <w:lang w:val="nl-NL"/>
              </w:rPr>
              <w:t>Sikkelcelanemie met</w:t>
            </w:r>
            <w:r w:rsidRPr="003C7ACA">
              <w:rPr>
                <w:color w:val="000000"/>
                <w:sz w:val="20"/>
                <w:lang w:val="nl-BE"/>
              </w:rPr>
              <w:t xml:space="preserve"> </w:t>
            </w:r>
            <w:r w:rsidR="009D620F" w:rsidRPr="00EA344C">
              <w:rPr>
                <w:rFonts w:ascii="Times New Roman" w:hAnsi="Times New Roman"/>
                <w:lang w:val="nl-NL"/>
              </w:rPr>
              <w:t>crisis</w:t>
            </w:r>
            <w:r w:rsidR="009D620F" w:rsidRPr="00EA344C">
              <w:rPr>
                <w:rFonts w:ascii="Times New Roman" w:hAnsi="Times New Roman"/>
                <w:vertAlign w:val="superscript"/>
                <w:lang w:val="nl-NL"/>
              </w:rPr>
              <w:t>2</w:t>
            </w:r>
            <w:r w:rsidR="009D620F" w:rsidRPr="00EA344C">
              <w:rPr>
                <w:rFonts w:ascii="Times New Roman" w:hAnsi="Times New Roman"/>
                <w:lang w:val="nl-NL"/>
              </w:rPr>
              <w:t>; miltvergroting</w:t>
            </w:r>
            <w:r w:rsidR="009D620F" w:rsidRPr="00EA344C">
              <w:rPr>
                <w:rFonts w:ascii="Times New Roman" w:hAnsi="Times New Roman"/>
                <w:vertAlign w:val="superscript"/>
                <w:lang w:val="nl-NL"/>
              </w:rPr>
              <w:t>2</w:t>
            </w:r>
            <w:r w:rsidR="009D620F" w:rsidRPr="00EA344C">
              <w:rPr>
                <w:rFonts w:ascii="Times New Roman" w:hAnsi="Times New Roman"/>
                <w:lang w:val="nl-NL"/>
              </w:rPr>
              <w:t>; miltruptuur</w:t>
            </w:r>
            <w:r w:rsidR="009D620F" w:rsidRPr="00EA344C">
              <w:rPr>
                <w:rFonts w:ascii="Times New Roman" w:hAnsi="Times New Roman"/>
                <w:vertAlign w:val="superscript"/>
                <w:lang w:val="nl-NL"/>
              </w:rPr>
              <w:t>2</w:t>
            </w:r>
          </w:p>
        </w:tc>
        <w:tc>
          <w:tcPr>
            <w:tcW w:w="827" w:type="pct"/>
            <w:tcBorders>
              <w:top w:val="single" w:sz="4" w:space="0" w:color="auto"/>
              <w:left w:val="single" w:sz="4" w:space="0" w:color="auto"/>
              <w:bottom w:val="single" w:sz="4" w:space="0" w:color="auto"/>
              <w:right w:val="single" w:sz="4" w:space="0" w:color="auto"/>
            </w:tcBorders>
          </w:tcPr>
          <w:p w14:paraId="63051D5F"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5644C065"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59F8D455"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58CD8652" w14:textId="77777777" w:rsidR="009D620F" w:rsidRPr="00EA344C" w:rsidRDefault="009D620F" w:rsidP="00AE4F5E">
            <w:pPr>
              <w:spacing w:after="0" w:line="240" w:lineRule="auto"/>
              <w:ind w:left="57"/>
              <w:rPr>
                <w:rFonts w:ascii="Times New Roman" w:hAnsi="Times New Roman"/>
                <w:b/>
                <w:lang w:val="nl-NL" w:eastAsia="en-GB"/>
              </w:rPr>
            </w:pPr>
            <w:r w:rsidRPr="00EA344C">
              <w:rPr>
                <w:rFonts w:ascii="Times New Roman" w:hAnsi="Times New Roman"/>
                <w:b/>
                <w:bCs/>
                <w:lang w:val="nl-NL"/>
              </w:rPr>
              <w:t>Immuunsysteem</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5FA6D1C7" w14:textId="77777777" w:rsidR="009D620F" w:rsidRPr="00EA344C" w:rsidRDefault="009D620F" w:rsidP="00AE4F5E">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1DCA9EE7"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013ED512" w14:textId="77777777" w:rsidR="009D620F" w:rsidRPr="00EA344C" w:rsidRDefault="009D620F" w:rsidP="00AE4F5E">
            <w:pPr>
              <w:pStyle w:val="Default"/>
              <w:ind w:left="57"/>
              <w:rPr>
                <w:rFonts w:ascii="Times New Roman" w:hAnsi="Times New Roman" w:cs="Times New Roman"/>
                <w:sz w:val="22"/>
                <w:szCs w:val="22"/>
                <w:lang w:val="nl-NL" w:eastAsia="en-GB"/>
              </w:rPr>
            </w:pPr>
            <w:r w:rsidRPr="00EA344C">
              <w:rPr>
                <w:rFonts w:ascii="Times New Roman" w:hAnsi="Times New Roman" w:cs="Times New Roman"/>
                <w:sz w:val="22"/>
                <w:szCs w:val="22"/>
                <w:lang w:val="nl-NL"/>
              </w:rPr>
              <w:t>Overgevoelig</w:t>
            </w:r>
            <w:r w:rsidRPr="00EA344C">
              <w:rPr>
                <w:rFonts w:ascii="Times New Roman" w:hAnsi="Times New Roman" w:cs="Times New Roman"/>
                <w:sz w:val="22"/>
                <w:szCs w:val="22"/>
                <w:lang w:val="nl-NL"/>
              </w:rPr>
              <w:softHyphen/>
              <w:t>heidsreacties; anafylaxie</w:t>
            </w:r>
          </w:p>
        </w:tc>
        <w:tc>
          <w:tcPr>
            <w:tcW w:w="827" w:type="pct"/>
            <w:tcBorders>
              <w:top w:val="single" w:sz="4" w:space="0" w:color="auto"/>
              <w:left w:val="single" w:sz="4" w:space="0" w:color="auto"/>
              <w:bottom w:val="single" w:sz="4" w:space="0" w:color="auto"/>
              <w:right w:val="single" w:sz="4" w:space="0" w:color="auto"/>
            </w:tcBorders>
          </w:tcPr>
          <w:p w14:paraId="6280BC26"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7FBEE8E0"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2D3D5194"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39F69D91"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Voedings</w:t>
            </w:r>
            <w:r w:rsidRPr="00EA344C">
              <w:rPr>
                <w:rFonts w:ascii="Times New Roman" w:hAnsi="Times New Roman" w:cs="Times New Roman"/>
                <w:b/>
                <w:bCs/>
                <w:sz w:val="22"/>
                <w:szCs w:val="22"/>
                <w:lang w:val="nl-NL"/>
              </w:rPr>
              <w:noBreakHyphen/>
              <w:t xml:space="preserve"> en stofwisselings</w:t>
            </w:r>
            <w:r w:rsidRPr="00EA344C">
              <w:rPr>
                <w:rFonts w:ascii="Times New Roman" w:hAnsi="Times New Roman" w:cs="Times New Roman"/>
                <w:b/>
                <w:bCs/>
                <w:sz w:val="22"/>
                <w:szCs w:val="22"/>
                <w:lang w:val="nl-NL"/>
              </w:rPr>
              <w:softHyphen/>
              <w:t>stoornissen</w:t>
            </w:r>
          </w:p>
        </w:tc>
        <w:tc>
          <w:tcPr>
            <w:tcW w:w="681" w:type="pct"/>
            <w:tcBorders>
              <w:top w:val="single" w:sz="4" w:space="0" w:color="auto"/>
              <w:left w:val="single" w:sz="4" w:space="0" w:color="auto"/>
              <w:bottom w:val="single" w:sz="4" w:space="0" w:color="auto"/>
              <w:right w:val="single" w:sz="4" w:space="0" w:color="auto"/>
            </w:tcBorders>
          </w:tcPr>
          <w:p w14:paraId="4507919A"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4E699730"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43D9E8E6"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Verhoogd urinezuur</w:t>
            </w:r>
          </w:p>
          <w:p w14:paraId="19C89EF1"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40863FCB"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794A2A15"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55F0F350"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46F6E9D"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Zenuwstelsel</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61F33A53"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Hoofdpijn</w:t>
            </w:r>
            <w:r w:rsidRPr="00EA344C">
              <w:rPr>
                <w:rFonts w:ascii="Times New Roman" w:hAnsi="Times New Roman" w:cs="Times New Roman"/>
                <w:sz w:val="22"/>
                <w:szCs w:val="22"/>
                <w:vertAlign w:val="superscript"/>
                <w:lang w:val="nl-NL"/>
              </w:rPr>
              <w:t>1</w:t>
            </w:r>
          </w:p>
          <w:p w14:paraId="4B117252"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775B8A67"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0DD990B9"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6E91D40F" w14:textId="77777777" w:rsidR="009D620F" w:rsidRPr="00EA344C" w:rsidRDefault="009D620F" w:rsidP="00AE4F5E">
            <w:pPr>
              <w:spacing w:after="0" w:line="240" w:lineRule="auto"/>
              <w:ind w:left="57"/>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6B812EE5"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0E2C8C54"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7B3221A"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Bloedvat</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4E2FF159"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204ABC20"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6E1FD477"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Capillairlek</w:t>
            </w:r>
            <w:r w:rsidRPr="00EA344C">
              <w:rPr>
                <w:rFonts w:ascii="Times New Roman" w:hAnsi="Times New Roman" w:cs="Times New Roman"/>
                <w:sz w:val="22"/>
                <w:szCs w:val="22"/>
                <w:lang w:val="nl-NL"/>
              </w:rPr>
              <w:softHyphen/>
              <w:t>syndroom</w:t>
            </w:r>
            <w:r w:rsidRPr="00EA344C">
              <w:rPr>
                <w:rFonts w:ascii="Times New Roman" w:hAnsi="Times New Roman" w:cs="Times New Roman"/>
                <w:sz w:val="22"/>
                <w:szCs w:val="22"/>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5626C5F3" w14:textId="77777777" w:rsidR="009D620F" w:rsidRPr="00EA344C" w:rsidRDefault="009D620F" w:rsidP="00AE4F5E">
            <w:pPr>
              <w:spacing w:after="0" w:line="240" w:lineRule="auto"/>
              <w:ind w:left="57"/>
              <w:rPr>
                <w:rFonts w:ascii="Times New Roman" w:hAnsi="Times New Roman"/>
                <w:lang w:val="nl-NL" w:eastAsia="en-GB"/>
              </w:rPr>
            </w:pPr>
            <w:proofErr w:type="spellStart"/>
            <w:r w:rsidRPr="00EA344C">
              <w:rPr>
                <w:rFonts w:ascii="Times New Roman" w:hAnsi="Times New Roman"/>
                <w:lang w:val="nl-NL" w:eastAsia="en-GB"/>
              </w:rPr>
              <w:t>Aortitis</w:t>
            </w:r>
            <w:proofErr w:type="spellEnd"/>
          </w:p>
        </w:tc>
        <w:tc>
          <w:tcPr>
            <w:tcW w:w="688" w:type="pct"/>
            <w:tcBorders>
              <w:top w:val="single" w:sz="4" w:space="0" w:color="auto"/>
              <w:left w:val="single" w:sz="4" w:space="0" w:color="auto"/>
              <w:bottom w:val="single" w:sz="4" w:space="0" w:color="auto"/>
              <w:right w:val="single" w:sz="4" w:space="0" w:color="auto"/>
            </w:tcBorders>
          </w:tcPr>
          <w:p w14:paraId="2884EAB3"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59943D51"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5E1027F0" w14:textId="77777777" w:rsidR="009D620F" w:rsidRPr="00EA344C" w:rsidRDefault="009D620F" w:rsidP="00AE4F5E">
            <w:pPr>
              <w:pStyle w:val="Default"/>
              <w:ind w:left="57"/>
              <w:rPr>
                <w:rFonts w:ascii="Times New Roman" w:hAnsi="Times New Roman" w:cs="Times New Roman"/>
                <w:b/>
                <w:sz w:val="22"/>
                <w:lang w:val="nl-NL" w:eastAsia="en-GB"/>
              </w:rPr>
            </w:pPr>
            <w:r w:rsidRPr="00EA344C">
              <w:rPr>
                <w:rFonts w:ascii="Times New Roman" w:hAnsi="Times New Roman" w:cs="Times New Roman"/>
                <w:b/>
                <w:bCs/>
                <w:sz w:val="22"/>
                <w:szCs w:val="22"/>
                <w:lang w:val="nl-NL"/>
              </w:rPr>
              <w:t>Ademhalings</w:t>
            </w:r>
            <w:r w:rsidRPr="00EA344C">
              <w:rPr>
                <w:rFonts w:ascii="Times New Roman" w:hAnsi="Times New Roman" w:cs="Times New Roman"/>
                <w:b/>
                <w:bCs/>
                <w:sz w:val="22"/>
                <w:szCs w:val="22"/>
                <w:lang w:val="nl-NL"/>
              </w:rPr>
              <w:softHyphen/>
              <w:t>stelsel</w:t>
            </w:r>
            <w:r w:rsidRPr="00EA344C">
              <w:rPr>
                <w:rFonts w:ascii="Times New Roman" w:hAnsi="Times New Roman" w:cs="Times New Roman"/>
                <w:b/>
                <w:bCs/>
                <w:sz w:val="22"/>
                <w:szCs w:val="22"/>
                <w:lang w:val="nl-NL"/>
              </w:rPr>
              <w:noBreakHyphen/>
              <w:t>, borstkas</w:t>
            </w:r>
            <w:r w:rsidRPr="00EA344C">
              <w:rPr>
                <w:rFonts w:ascii="Times New Roman" w:hAnsi="Times New Roman" w:cs="Times New Roman"/>
                <w:b/>
                <w:bCs/>
                <w:sz w:val="22"/>
                <w:szCs w:val="22"/>
                <w:lang w:val="nl-NL"/>
              </w:rPr>
              <w:noBreakHyphen/>
              <w:t xml:space="preserve"> en mediastinum</w:t>
            </w:r>
            <w:r w:rsidRPr="00EA344C">
              <w:rPr>
                <w:rFonts w:ascii="Times New Roman" w:hAnsi="Times New Roman" w:cs="Times New Roman"/>
                <w:b/>
                <w:bCs/>
                <w:sz w:val="22"/>
                <w:szCs w:val="22"/>
                <w:lang w:val="nl-NL"/>
              </w:rPr>
              <w:softHyphen/>
              <w:t>aandoeningen</w:t>
            </w:r>
          </w:p>
          <w:p w14:paraId="2CD90F96" w14:textId="77777777" w:rsidR="009D620F" w:rsidRPr="00EA344C" w:rsidRDefault="009D620F" w:rsidP="00AE4F5E">
            <w:pPr>
              <w:spacing w:after="0" w:line="240" w:lineRule="auto"/>
              <w:ind w:left="57"/>
              <w:rPr>
                <w:rFonts w:ascii="Times New Roman" w:hAnsi="Times New Roman"/>
                <w:b/>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1E37A877"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58468ED5"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25E264A9" w14:textId="77777777" w:rsidR="009D620F" w:rsidRPr="00EA344C" w:rsidRDefault="009D620F" w:rsidP="00AE4F5E">
            <w:pPr>
              <w:pStyle w:val="Default"/>
              <w:ind w:left="57"/>
              <w:rPr>
                <w:rFonts w:ascii="Times New Roman" w:hAnsi="Times New Roman" w:cs="Times New Roman"/>
                <w:sz w:val="22"/>
                <w:szCs w:val="22"/>
                <w:lang w:val="nl-NL" w:eastAsia="en-GB"/>
              </w:rPr>
            </w:pPr>
            <w:r w:rsidRPr="00EA344C">
              <w:rPr>
                <w:rFonts w:ascii="Times New Roman" w:hAnsi="Times New Roman" w:cs="Times New Roman"/>
                <w:i/>
                <w:sz w:val="22"/>
                <w:szCs w:val="22"/>
                <w:lang w:val="nl-NL"/>
              </w:rPr>
              <w:t xml:space="preserve">Acute </w:t>
            </w:r>
            <w:proofErr w:type="spellStart"/>
            <w:r w:rsidRPr="00EA344C">
              <w:rPr>
                <w:rFonts w:ascii="Times New Roman" w:hAnsi="Times New Roman" w:cs="Times New Roman"/>
                <w:i/>
                <w:sz w:val="22"/>
                <w:szCs w:val="22"/>
                <w:lang w:val="nl-NL"/>
              </w:rPr>
              <w:t>Respiratory</w:t>
            </w:r>
            <w:proofErr w:type="spellEnd"/>
            <w:r w:rsidRPr="00EA344C">
              <w:rPr>
                <w:rFonts w:ascii="Times New Roman" w:hAnsi="Times New Roman" w:cs="Times New Roman"/>
                <w:i/>
                <w:sz w:val="22"/>
                <w:szCs w:val="22"/>
                <w:lang w:val="nl-NL"/>
              </w:rPr>
              <w:t xml:space="preserve"> </w:t>
            </w:r>
            <w:proofErr w:type="spellStart"/>
            <w:r w:rsidRPr="00EA344C">
              <w:rPr>
                <w:rFonts w:ascii="Times New Roman" w:hAnsi="Times New Roman" w:cs="Times New Roman"/>
                <w:i/>
                <w:sz w:val="22"/>
                <w:szCs w:val="22"/>
                <w:lang w:val="nl-NL"/>
              </w:rPr>
              <w:t>Distress</w:t>
            </w:r>
            <w:proofErr w:type="spellEnd"/>
            <w:r w:rsidRPr="00EA344C">
              <w:rPr>
                <w:rFonts w:ascii="Times New Roman" w:hAnsi="Times New Roman" w:cs="Times New Roman"/>
                <w:i/>
                <w:sz w:val="22"/>
                <w:szCs w:val="22"/>
                <w:lang w:val="nl-NL"/>
              </w:rPr>
              <w:t xml:space="preserve"> Syndrome</w:t>
            </w:r>
            <w:r w:rsidRPr="00EA344C">
              <w:rPr>
                <w:rFonts w:ascii="Times New Roman" w:hAnsi="Times New Roman" w:cs="Times New Roman"/>
                <w:sz w:val="22"/>
                <w:szCs w:val="22"/>
                <w:vertAlign w:val="superscript"/>
                <w:lang w:val="nl-NL"/>
              </w:rPr>
              <w:t>2</w:t>
            </w:r>
            <w:r w:rsidRPr="00EA344C">
              <w:rPr>
                <w:rFonts w:ascii="Times New Roman" w:hAnsi="Times New Roman" w:cs="Times New Roman"/>
                <w:sz w:val="22"/>
                <w:szCs w:val="22"/>
                <w:lang w:val="nl-NL"/>
              </w:rPr>
              <w:t xml:space="preserve">; pulmonale bijwerkingen (interstitiële pneumonie, longoedeem longinfiltraten en longfibrose); </w:t>
            </w:r>
            <w:proofErr w:type="spellStart"/>
            <w:r w:rsidR="00A22A47" w:rsidRPr="00EA344C">
              <w:rPr>
                <w:rFonts w:ascii="Times New Roman" w:hAnsi="Times New Roman" w:cs="Times New Roman"/>
                <w:sz w:val="22"/>
                <w:szCs w:val="22"/>
                <w:lang w:val="nl-NL"/>
              </w:rPr>
              <w:t>hemoptoë</w:t>
            </w:r>
            <w:proofErr w:type="spellEnd"/>
          </w:p>
        </w:tc>
        <w:tc>
          <w:tcPr>
            <w:tcW w:w="827" w:type="pct"/>
            <w:tcBorders>
              <w:top w:val="single" w:sz="4" w:space="0" w:color="auto"/>
              <w:left w:val="single" w:sz="4" w:space="0" w:color="auto"/>
              <w:bottom w:val="single" w:sz="4" w:space="0" w:color="auto"/>
              <w:right w:val="single" w:sz="4" w:space="0" w:color="auto"/>
            </w:tcBorders>
          </w:tcPr>
          <w:p w14:paraId="793C74B8"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eastAsia="en-GB"/>
              </w:rPr>
              <w:t>Longbloeding</w:t>
            </w:r>
          </w:p>
        </w:tc>
        <w:tc>
          <w:tcPr>
            <w:tcW w:w="688" w:type="pct"/>
            <w:tcBorders>
              <w:top w:val="single" w:sz="4" w:space="0" w:color="auto"/>
              <w:left w:val="single" w:sz="4" w:space="0" w:color="auto"/>
              <w:bottom w:val="single" w:sz="4" w:space="0" w:color="auto"/>
              <w:right w:val="single" w:sz="4" w:space="0" w:color="auto"/>
            </w:tcBorders>
          </w:tcPr>
          <w:p w14:paraId="1F56A212"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2A9E2D38"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7012FC8"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Maagdarmstelsel</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7392DFF3"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Nausea</w:t>
            </w:r>
            <w:r w:rsidRPr="00EA344C">
              <w:rPr>
                <w:rFonts w:ascii="Times New Roman" w:hAnsi="Times New Roman" w:cs="Times New Roman"/>
                <w:sz w:val="22"/>
                <w:szCs w:val="22"/>
                <w:vertAlign w:val="superscript"/>
                <w:lang w:val="nl-NL"/>
              </w:rPr>
              <w:t>1</w:t>
            </w:r>
          </w:p>
          <w:p w14:paraId="64A65460"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5BFFE4AE"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02F4C014"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02798314"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0AA65882"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5D41E43A"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1397FD4"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Huid</w:t>
            </w:r>
            <w:r w:rsidRPr="00EA344C">
              <w:rPr>
                <w:rFonts w:ascii="Times New Roman" w:hAnsi="Times New Roman" w:cs="Times New Roman"/>
                <w:b/>
                <w:bCs/>
                <w:sz w:val="22"/>
                <w:szCs w:val="22"/>
                <w:lang w:val="nl-NL"/>
              </w:rPr>
              <w:noBreakHyphen/>
              <w:t xml:space="preserve"> en onderhuid</w:t>
            </w:r>
            <w:r w:rsidRPr="00EA344C">
              <w:rPr>
                <w:rFonts w:ascii="Times New Roman" w:hAnsi="Times New Roman" w:cs="Times New Roman"/>
                <w:b/>
                <w:bCs/>
                <w:sz w:val="22"/>
                <w:szCs w:val="22"/>
                <w:lang w:val="nl-NL"/>
              </w:rPr>
              <w:softHyphen/>
              <w:t>aandoeningen</w:t>
            </w:r>
          </w:p>
          <w:p w14:paraId="65E9980B" w14:textId="77777777" w:rsidR="009D620F" w:rsidRPr="00EA344C" w:rsidRDefault="009D620F" w:rsidP="00AE4F5E">
            <w:pPr>
              <w:kinsoku w:val="0"/>
              <w:overflowPunct w:val="0"/>
              <w:autoSpaceDE w:val="0"/>
              <w:autoSpaceDN w:val="0"/>
              <w:adjustRightInd w:val="0"/>
              <w:spacing w:after="0" w:line="240" w:lineRule="auto"/>
              <w:ind w:left="57"/>
              <w:rPr>
                <w:rFonts w:ascii="Times New Roman" w:hAnsi="Times New Roman"/>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4D7AC865"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7A66A1D4"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4E5B4BBC" w14:textId="77777777" w:rsidR="009D620F" w:rsidRPr="00EA344C" w:rsidRDefault="009D620F" w:rsidP="00AE4F5E">
            <w:pPr>
              <w:spacing w:after="0" w:line="240" w:lineRule="auto"/>
              <w:ind w:left="57"/>
              <w:rPr>
                <w:rFonts w:ascii="Times New Roman" w:hAnsi="Times New Roman"/>
                <w:vertAlign w:val="superscript"/>
                <w:lang w:val="nl-NL" w:eastAsia="en-GB"/>
              </w:rPr>
            </w:pPr>
            <w:r w:rsidRPr="00EA344C">
              <w:rPr>
                <w:rFonts w:ascii="Times New Roman" w:hAnsi="Times New Roman"/>
                <w:lang w:val="nl-NL"/>
              </w:rPr>
              <w:t xml:space="preserve">Syndroom </w:t>
            </w:r>
            <w:r w:rsidR="00A22A47" w:rsidRPr="00EA344C">
              <w:rPr>
                <w:rFonts w:ascii="Times New Roman" w:hAnsi="Times New Roman"/>
                <w:lang w:val="nl-NL"/>
              </w:rPr>
              <w:t xml:space="preserve">van </w:t>
            </w:r>
            <w:proofErr w:type="spellStart"/>
            <w:r w:rsidR="00A22A47" w:rsidRPr="00EA344C">
              <w:rPr>
                <w:rFonts w:ascii="Times New Roman" w:hAnsi="Times New Roman"/>
                <w:lang w:val="nl-NL"/>
              </w:rPr>
              <w:t>Sweet</w:t>
            </w:r>
            <w:proofErr w:type="spellEnd"/>
            <w:r w:rsidR="00A22A47" w:rsidRPr="00EA344C">
              <w:rPr>
                <w:rFonts w:ascii="Times New Roman" w:hAnsi="Times New Roman"/>
                <w:lang w:val="nl-NL"/>
              </w:rPr>
              <w:t xml:space="preserve"> </w:t>
            </w:r>
            <w:r w:rsidRPr="00EA344C">
              <w:rPr>
                <w:rFonts w:ascii="Times New Roman" w:hAnsi="Times New Roman"/>
                <w:lang w:val="nl-NL"/>
              </w:rPr>
              <w:t xml:space="preserve">(acute febriele </w:t>
            </w:r>
            <w:r w:rsidR="00051C31" w:rsidRPr="00051C31">
              <w:rPr>
                <w:rFonts w:ascii="Times New Roman" w:hAnsi="Times New Roman"/>
                <w:lang w:val="nl-NL"/>
              </w:rPr>
              <w:t>neutrofiele</w:t>
            </w:r>
            <w:r w:rsidR="00051C31" w:rsidRPr="00EA344C">
              <w:rPr>
                <w:rFonts w:ascii="Times New Roman" w:hAnsi="Times New Roman"/>
                <w:lang w:val="nl-NL"/>
              </w:rPr>
              <w:t xml:space="preserve"> </w:t>
            </w:r>
            <w:r w:rsidRPr="00EA344C">
              <w:rPr>
                <w:rFonts w:ascii="Times New Roman" w:hAnsi="Times New Roman"/>
                <w:lang w:val="nl-NL"/>
              </w:rPr>
              <w:t>dermatose)</w:t>
            </w:r>
            <w:r w:rsidRPr="00EA344C">
              <w:rPr>
                <w:rFonts w:ascii="Times New Roman" w:hAnsi="Times New Roman"/>
                <w:vertAlign w:val="superscript"/>
                <w:lang w:val="nl-NL"/>
              </w:rPr>
              <w:t>1,2</w:t>
            </w:r>
            <w:r w:rsidRPr="00EA344C">
              <w:rPr>
                <w:rFonts w:ascii="Times New Roman" w:hAnsi="Times New Roman"/>
                <w:lang w:val="nl-NL"/>
              </w:rPr>
              <w:t>; cutane vasculitis</w:t>
            </w:r>
            <w:r w:rsidRPr="00EA344C">
              <w:rPr>
                <w:rFonts w:ascii="Times New Roman" w:hAnsi="Times New Roman"/>
                <w:vertAlign w:val="superscript"/>
                <w:lang w:val="nl-NL"/>
              </w:rPr>
              <w:t xml:space="preserve">1,2 </w:t>
            </w:r>
          </w:p>
        </w:tc>
        <w:tc>
          <w:tcPr>
            <w:tcW w:w="827" w:type="pct"/>
            <w:tcBorders>
              <w:top w:val="single" w:sz="4" w:space="0" w:color="auto"/>
              <w:left w:val="single" w:sz="4" w:space="0" w:color="auto"/>
              <w:bottom w:val="single" w:sz="4" w:space="0" w:color="auto"/>
              <w:right w:val="single" w:sz="4" w:space="0" w:color="auto"/>
            </w:tcBorders>
          </w:tcPr>
          <w:p w14:paraId="1F753FBE" w14:textId="77777777" w:rsidR="009D620F" w:rsidRPr="00EA344C" w:rsidRDefault="00552C99" w:rsidP="00051C31">
            <w:pPr>
              <w:spacing w:after="0" w:line="240" w:lineRule="auto"/>
              <w:ind w:left="57"/>
              <w:rPr>
                <w:rFonts w:ascii="Times New Roman" w:hAnsi="Times New Roman"/>
                <w:lang w:val="nl-NL" w:eastAsia="en-GB"/>
              </w:rPr>
            </w:pPr>
            <w:r w:rsidRPr="00051C31">
              <w:rPr>
                <w:rFonts w:ascii="Times New Roman" w:hAnsi="Times New Roman"/>
                <w:lang w:val="nl-NL" w:eastAsia="en-GB"/>
              </w:rPr>
              <w:t>Stevens</w:t>
            </w:r>
            <w:r w:rsidRPr="00051C31">
              <w:rPr>
                <w:rFonts w:ascii="Times New Roman" w:hAnsi="Times New Roman"/>
                <w:lang w:val="nl-NL" w:eastAsia="en-GB"/>
              </w:rPr>
              <w:noBreakHyphen/>
              <w:t>Johnson-syndroom</w:t>
            </w:r>
          </w:p>
        </w:tc>
        <w:tc>
          <w:tcPr>
            <w:tcW w:w="688" w:type="pct"/>
            <w:tcBorders>
              <w:top w:val="single" w:sz="4" w:space="0" w:color="auto"/>
              <w:left w:val="single" w:sz="4" w:space="0" w:color="auto"/>
              <w:bottom w:val="single" w:sz="4" w:space="0" w:color="auto"/>
              <w:right w:val="single" w:sz="4" w:space="0" w:color="auto"/>
            </w:tcBorders>
          </w:tcPr>
          <w:p w14:paraId="701B2AB2" w14:textId="77777777" w:rsidR="009D620F" w:rsidRPr="00EA344C" w:rsidRDefault="009D620F" w:rsidP="00AE4F5E">
            <w:pPr>
              <w:spacing w:after="0" w:line="240" w:lineRule="auto"/>
              <w:rPr>
                <w:rFonts w:ascii="Times New Roman" w:hAnsi="Times New Roman"/>
                <w:lang w:val="nl-NL" w:eastAsia="en-GB"/>
              </w:rPr>
            </w:pPr>
          </w:p>
        </w:tc>
      </w:tr>
      <w:tr w:rsidR="009D620F" w:rsidRPr="000F6DDE" w14:paraId="699F415D"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43DD5EC2"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lastRenderedPageBreak/>
              <w:t>Skeletspierstelsel</w:t>
            </w:r>
            <w:r w:rsidRPr="00EA344C">
              <w:rPr>
                <w:rFonts w:ascii="Times New Roman" w:hAnsi="Times New Roman" w:cs="Times New Roman"/>
                <w:b/>
                <w:bCs/>
                <w:sz w:val="22"/>
                <w:szCs w:val="22"/>
                <w:lang w:val="nl-NL"/>
              </w:rPr>
              <w:noBreakHyphen/>
              <w:t xml:space="preserve"> en bindweefsel</w:t>
            </w:r>
            <w:r w:rsidRPr="00EA344C">
              <w:rPr>
                <w:rFonts w:ascii="Times New Roman" w:hAnsi="Times New Roman" w:cs="Times New Roman"/>
                <w:b/>
                <w:bCs/>
                <w:sz w:val="22"/>
                <w:szCs w:val="22"/>
                <w:lang w:val="nl-NL"/>
              </w:rPr>
              <w:softHyphen/>
              <w:t>aandoeningen</w:t>
            </w:r>
          </w:p>
          <w:p w14:paraId="1E892294" w14:textId="77777777" w:rsidR="009D620F" w:rsidRPr="00EA344C" w:rsidRDefault="009D620F" w:rsidP="00AE4F5E">
            <w:pPr>
              <w:kinsoku w:val="0"/>
              <w:overflowPunct w:val="0"/>
              <w:autoSpaceDE w:val="0"/>
              <w:autoSpaceDN w:val="0"/>
              <w:adjustRightInd w:val="0"/>
              <w:spacing w:after="0" w:line="240" w:lineRule="auto"/>
              <w:ind w:left="57"/>
              <w:rPr>
                <w:rFonts w:ascii="Times New Roman" w:hAnsi="Times New Roman"/>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0E00430A" w14:textId="77777777" w:rsidR="009D620F" w:rsidRPr="00EA344C" w:rsidRDefault="009D620F" w:rsidP="00AE4F5E">
            <w:pPr>
              <w:pStyle w:val="Default"/>
              <w:ind w:left="57"/>
              <w:rPr>
                <w:rFonts w:ascii="Times New Roman" w:hAnsi="Times New Roman" w:cs="Times New Roman"/>
                <w:sz w:val="22"/>
                <w:szCs w:val="22"/>
                <w:lang w:val="nl-NL"/>
              </w:rPr>
            </w:pPr>
            <w:proofErr w:type="spellStart"/>
            <w:r w:rsidRPr="00EA344C">
              <w:rPr>
                <w:rFonts w:ascii="Times New Roman" w:hAnsi="Times New Roman" w:cs="Times New Roman"/>
                <w:sz w:val="22"/>
                <w:szCs w:val="22"/>
                <w:lang w:val="nl-NL"/>
              </w:rPr>
              <w:t>Botpijn</w:t>
            </w:r>
            <w:proofErr w:type="spellEnd"/>
          </w:p>
          <w:p w14:paraId="3B187DBF"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359CDB2F" w14:textId="77777777" w:rsidR="009D620F" w:rsidRPr="00EA344C" w:rsidRDefault="009D620F" w:rsidP="00AE4F5E">
            <w:pPr>
              <w:pStyle w:val="Default"/>
              <w:ind w:left="57"/>
              <w:rPr>
                <w:rFonts w:ascii="Times New Roman" w:hAnsi="Times New Roman"/>
                <w:lang w:val="nl-NL" w:eastAsia="en-GB"/>
              </w:rPr>
            </w:pPr>
            <w:r w:rsidRPr="00EA344C">
              <w:rPr>
                <w:rFonts w:ascii="Times New Roman" w:hAnsi="Times New Roman" w:cs="Times New Roman"/>
                <w:sz w:val="22"/>
                <w:szCs w:val="22"/>
                <w:lang w:val="nl-NL"/>
              </w:rPr>
              <w:t>Skeletspierstelsel</w:t>
            </w:r>
            <w:r w:rsidRPr="00EA344C">
              <w:rPr>
                <w:rFonts w:ascii="Times New Roman" w:hAnsi="Times New Roman" w:cs="Times New Roman"/>
                <w:sz w:val="22"/>
                <w:szCs w:val="22"/>
                <w:lang w:val="nl-NL"/>
              </w:rPr>
              <w:softHyphen/>
              <w:t>pijn (myalgie, artralgie, pijn in ledematen, rugpijn, skeletspierpijn, nekpijn)</w:t>
            </w:r>
          </w:p>
        </w:tc>
        <w:tc>
          <w:tcPr>
            <w:tcW w:w="908" w:type="pct"/>
            <w:tcBorders>
              <w:top w:val="single" w:sz="4" w:space="0" w:color="auto"/>
              <w:left w:val="single" w:sz="4" w:space="0" w:color="auto"/>
              <w:bottom w:val="single" w:sz="4" w:space="0" w:color="auto"/>
              <w:right w:val="single" w:sz="4" w:space="0" w:color="auto"/>
            </w:tcBorders>
          </w:tcPr>
          <w:p w14:paraId="5D9168E6"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2E721CB1"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6AC383AC"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30ACD88B"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D9B6B7F" w14:textId="77777777" w:rsidR="009D620F" w:rsidRPr="00EA344C" w:rsidRDefault="009D620F" w:rsidP="00AE4F5E">
            <w:pPr>
              <w:kinsoku w:val="0"/>
              <w:overflowPunct w:val="0"/>
              <w:autoSpaceDE w:val="0"/>
              <w:autoSpaceDN w:val="0"/>
              <w:adjustRightInd w:val="0"/>
              <w:spacing w:after="0" w:line="240" w:lineRule="auto"/>
              <w:ind w:left="57"/>
              <w:rPr>
                <w:rFonts w:ascii="Times New Roman" w:hAnsi="Times New Roman"/>
                <w:b/>
                <w:bCs/>
                <w:lang w:val="nl-NL" w:eastAsia="en-GB"/>
              </w:rPr>
            </w:pPr>
            <w:r w:rsidRPr="00EA344C">
              <w:rPr>
                <w:rFonts w:ascii="Times New Roman" w:hAnsi="Times New Roman"/>
                <w:b/>
                <w:bCs/>
                <w:lang w:val="nl-NL"/>
              </w:rPr>
              <w:t>Nier</w:t>
            </w:r>
            <w:r w:rsidRPr="00EA344C">
              <w:rPr>
                <w:rFonts w:ascii="Times New Roman" w:hAnsi="Times New Roman"/>
                <w:b/>
                <w:bCs/>
                <w:lang w:val="nl-NL"/>
              </w:rPr>
              <w:noBreakHyphen/>
              <w:t xml:space="preserve"> en urineweg</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6E77B163"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00DD2365"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3EA39A0E"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Glomerulonefritis</w:t>
            </w:r>
            <w:r w:rsidRPr="00EA344C">
              <w:rPr>
                <w:rFonts w:ascii="Times New Roman" w:hAnsi="Times New Roman" w:cs="Times New Roman"/>
                <w:sz w:val="22"/>
                <w:szCs w:val="22"/>
                <w:vertAlign w:val="superscript"/>
                <w:lang w:val="nl-NL"/>
              </w:rPr>
              <w:t>2</w:t>
            </w:r>
          </w:p>
          <w:p w14:paraId="2559E60D"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04DB534C"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6D174487"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040AC37D"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71FC1CBE" w14:textId="77777777" w:rsidR="009D620F" w:rsidRPr="00EA344C" w:rsidRDefault="009D620F" w:rsidP="00AE4F5E">
            <w:pPr>
              <w:pStyle w:val="Default"/>
              <w:ind w:left="57"/>
              <w:rPr>
                <w:rFonts w:ascii="Times New Roman" w:hAnsi="Times New Roman"/>
                <w:b/>
                <w:bCs/>
                <w:u w:val="single"/>
                <w:lang w:val="nl-NL" w:eastAsia="en-GB"/>
              </w:rPr>
            </w:pPr>
            <w:r w:rsidRPr="00EA344C">
              <w:rPr>
                <w:rFonts w:ascii="Times New Roman" w:hAnsi="Times New Roman" w:cs="Times New Roman"/>
                <w:b/>
                <w:bCs/>
                <w:sz w:val="22"/>
                <w:szCs w:val="22"/>
                <w:lang w:val="nl-NL"/>
              </w:rPr>
              <w:t>Algemene aandoeningen en toedieningsplaats</w:t>
            </w:r>
            <w:r w:rsidRPr="00EA344C">
              <w:rPr>
                <w:rFonts w:ascii="Times New Roman" w:hAnsi="Times New Roman" w:cs="Times New Roman"/>
                <w:b/>
                <w:bCs/>
                <w:sz w:val="22"/>
                <w:szCs w:val="22"/>
                <w:lang w:val="nl-NL"/>
              </w:rPr>
              <w:softHyphen/>
              <w:t>stoornissen</w:t>
            </w:r>
          </w:p>
        </w:tc>
        <w:tc>
          <w:tcPr>
            <w:tcW w:w="681" w:type="pct"/>
            <w:tcBorders>
              <w:top w:val="single" w:sz="4" w:space="0" w:color="auto"/>
              <w:left w:val="single" w:sz="4" w:space="0" w:color="auto"/>
              <w:bottom w:val="single" w:sz="4" w:space="0" w:color="auto"/>
              <w:right w:val="single" w:sz="4" w:space="0" w:color="auto"/>
            </w:tcBorders>
          </w:tcPr>
          <w:p w14:paraId="6FE79377"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2211328B"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rPr>
              <w:t>Pijn op de injectieplaats; niet</w:t>
            </w:r>
            <w:r w:rsidRPr="00EA344C">
              <w:rPr>
                <w:rFonts w:ascii="Times New Roman" w:hAnsi="Times New Roman"/>
                <w:lang w:val="nl-NL"/>
              </w:rPr>
              <w:noBreakHyphen/>
              <w:t>cardiale pijn in de borst</w:t>
            </w:r>
            <w:r w:rsidRPr="00EA344C">
              <w:rPr>
                <w:rFonts w:ascii="Times New Roman" w:hAnsi="Times New Roman"/>
                <w:vertAlign w:val="superscript"/>
                <w:lang w:val="nl-NL"/>
              </w:rPr>
              <w:t>1</w:t>
            </w:r>
          </w:p>
        </w:tc>
        <w:tc>
          <w:tcPr>
            <w:tcW w:w="908" w:type="pct"/>
            <w:tcBorders>
              <w:top w:val="single" w:sz="4" w:space="0" w:color="auto"/>
              <w:left w:val="single" w:sz="4" w:space="0" w:color="auto"/>
              <w:bottom w:val="single" w:sz="4" w:space="0" w:color="auto"/>
              <w:right w:val="single" w:sz="4" w:space="0" w:color="auto"/>
            </w:tcBorders>
          </w:tcPr>
          <w:p w14:paraId="08CCD125"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Reacties op de injectieplaats</w:t>
            </w:r>
            <w:r w:rsidRPr="00EA344C">
              <w:rPr>
                <w:rFonts w:ascii="Times New Roman" w:hAnsi="Times New Roman" w:cs="Times New Roman"/>
                <w:sz w:val="22"/>
                <w:szCs w:val="22"/>
                <w:vertAlign w:val="superscript"/>
                <w:lang w:val="nl-NL"/>
              </w:rPr>
              <w:t>2</w:t>
            </w:r>
          </w:p>
          <w:p w14:paraId="34803955"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362430E5"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257491D1" w14:textId="77777777" w:rsidR="009D620F" w:rsidRPr="00EA344C" w:rsidRDefault="009D620F" w:rsidP="00AE4F5E">
            <w:pPr>
              <w:spacing w:after="0" w:line="240" w:lineRule="auto"/>
              <w:rPr>
                <w:rFonts w:ascii="Times New Roman" w:hAnsi="Times New Roman"/>
                <w:lang w:val="nl-NL" w:eastAsia="en-GB"/>
              </w:rPr>
            </w:pPr>
          </w:p>
        </w:tc>
      </w:tr>
      <w:tr w:rsidR="009D620F" w:rsidRPr="000F6DDE" w14:paraId="30D7891C"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BFA4D9B"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Onderzoeken</w:t>
            </w:r>
          </w:p>
          <w:p w14:paraId="3C7FF9D1" w14:textId="77777777" w:rsidR="009D620F" w:rsidRPr="00EA344C" w:rsidRDefault="009D620F" w:rsidP="00AE4F5E">
            <w:pPr>
              <w:kinsoku w:val="0"/>
              <w:overflowPunct w:val="0"/>
              <w:autoSpaceDE w:val="0"/>
              <w:autoSpaceDN w:val="0"/>
              <w:adjustRightInd w:val="0"/>
              <w:spacing w:after="0" w:line="240" w:lineRule="auto"/>
              <w:ind w:left="57"/>
              <w:rPr>
                <w:rFonts w:ascii="Times New Roman" w:hAnsi="Times New Roman"/>
                <w:b/>
                <w:bCs/>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149F9DD8"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4A7735EB"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5A5C5907"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rPr>
              <w:t>Verhoogd lactaatdehydro</w:t>
            </w:r>
            <w:r w:rsidRPr="00EA344C">
              <w:rPr>
                <w:rFonts w:ascii="Times New Roman" w:hAnsi="Times New Roman"/>
                <w:lang w:val="nl-NL"/>
              </w:rPr>
              <w:softHyphen/>
              <w:t>genase en verhoogde alkalische fosfatase</w:t>
            </w:r>
            <w:r w:rsidRPr="00EA344C">
              <w:rPr>
                <w:rFonts w:ascii="Times New Roman" w:hAnsi="Times New Roman"/>
                <w:vertAlign w:val="superscript"/>
                <w:lang w:val="nl-NL"/>
              </w:rPr>
              <w:t>1</w:t>
            </w:r>
            <w:r w:rsidRPr="00EA344C">
              <w:rPr>
                <w:rFonts w:ascii="Times New Roman" w:hAnsi="Times New Roman"/>
                <w:lang w:val="nl-NL"/>
              </w:rPr>
              <w:t>; voorbijgaande verhogingen</w:t>
            </w:r>
            <w:r w:rsidR="00A22A47" w:rsidRPr="00EA344C">
              <w:rPr>
                <w:rFonts w:ascii="Times New Roman" w:hAnsi="Times New Roman"/>
                <w:lang w:val="nl-NL"/>
              </w:rPr>
              <w:t xml:space="preserve"> in</w:t>
            </w:r>
            <w:r w:rsidRPr="00EA344C">
              <w:rPr>
                <w:rFonts w:ascii="Times New Roman" w:hAnsi="Times New Roman"/>
                <w:lang w:val="nl-NL"/>
              </w:rPr>
              <w:t xml:space="preserve"> leverfunctietesten van ALAT of ASAT</w:t>
            </w:r>
            <w:r w:rsidRPr="00EA344C">
              <w:rPr>
                <w:rFonts w:ascii="Times New Roman" w:hAnsi="Times New Roman"/>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23D04786"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08549B54" w14:textId="77777777" w:rsidR="009D620F" w:rsidRPr="00EA344C" w:rsidRDefault="009D620F" w:rsidP="00AE4F5E">
            <w:pPr>
              <w:spacing w:after="0" w:line="240" w:lineRule="auto"/>
              <w:rPr>
                <w:rFonts w:ascii="Times New Roman" w:hAnsi="Times New Roman"/>
                <w:lang w:val="nl-NL" w:eastAsia="en-GB"/>
              </w:rPr>
            </w:pPr>
          </w:p>
        </w:tc>
      </w:tr>
    </w:tbl>
    <w:p w14:paraId="57B3B55C" w14:textId="77777777" w:rsidR="009D620F" w:rsidRPr="00C94341" w:rsidRDefault="009D620F" w:rsidP="00AE4F5E">
      <w:pPr>
        <w:kinsoku w:val="0"/>
        <w:overflowPunct w:val="0"/>
        <w:autoSpaceDE w:val="0"/>
        <w:autoSpaceDN w:val="0"/>
        <w:adjustRightInd w:val="0"/>
        <w:spacing w:after="0" w:line="240" w:lineRule="auto"/>
        <w:rPr>
          <w:rFonts w:ascii="Times New Roman" w:hAnsi="Times New Roman"/>
          <w:sz w:val="18"/>
          <w:szCs w:val="18"/>
          <w:lang w:val="nl-NL" w:eastAsia="en-GB"/>
        </w:rPr>
      </w:pPr>
      <w:r w:rsidRPr="00C94341">
        <w:rPr>
          <w:rFonts w:ascii="Times New Roman" w:hAnsi="Times New Roman"/>
          <w:sz w:val="18"/>
          <w:szCs w:val="18"/>
          <w:vertAlign w:val="superscript"/>
          <w:lang w:val="nl-NL" w:eastAsia="en-GB"/>
        </w:rPr>
        <w:t>1</w:t>
      </w:r>
      <w:r w:rsidRPr="00C94341">
        <w:rPr>
          <w:rFonts w:ascii="Times New Roman" w:hAnsi="Times New Roman"/>
          <w:sz w:val="18"/>
          <w:szCs w:val="18"/>
          <w:lang w:val="nl-NL" w:eastAsia="en-GB"/>
        </w:rPr>
        <w:t> Zie onderstaande rubriek “Beschrijving van geselecteerde bijwerkingen”.</w:t>
      </w:r>
    </w:p>
    <w:p w14:paraId="2441817C" w14:textId="77777777" w:rsidR="009D620F" w:rsidRPr="00C94341" w:rsidRDefault="009D620F" w:rsidP="00AE4F5E">
      <w:pPr>
        <w:kinsoku w:val="0"/>
        <w:overflowPunct w:val="0"/>
        <w:autoSpaceDE w:val="0"/>
        <w:autoSpaceDN w:val="0"/>
        <w:adjustRightInd w:val="0"/>
        <w:spacing w:after="0" w:line="240" w:lineRule="auto"/>
        <w:rPr>
          <w:rFonts w:ascii="Times New Roman" w:hAnsi="Times New Roman"/>
          <w:sz w:val="18"/>
          <w:szCs w:val="18"/>
          <w:lang w:val="nl-NL" w:eastAsia="en-GB"/>
        </w:rPr>
      </w:pPr>
      <w:r w:rsidRPr="00C94341">
        <w:rPr>
          <w:rFonts w:ascii="Times New Roman" w:hAnsi="Times New Roman"/>
          <w:sz w:val="18"/>
          <w:szCs w:val="18"/>
          <w:vertAlign w:val="superscript"/>
          <w:lang w:val="nl-NL" w:eastAsia="en-GB"/>
        </w:rPr>
        <w:t>2</w:t>
      </w:r>
      <w:r w:rsidRPr="00C94341">
        <w:rPr>
          <w:rFonts w:ascii="Times New Roman" w:hAnsi="Times New Roman"/>
          <w:sz w:val="18"/>
          <w:szCs w:val="18"/>
          <w:lang w:val="nl-NL" w:eastAsia="en-GB"/>
        </w:rPr>
        <w:t xml:space="preserve"> Deze bijwerking </w:t>
      </w:r>
      <w:r w:rsidR="00A22A47" w:rsidRPr="00C94341">
        <w:rPr>
          <w:rFonts w:ascii="Times New Roman" w:hAnsi="Times New Roman"/>
          <w:sz w:val="18"/>
          <w:szCs w:val="18"/>
          <w:lang w:val="nl-NL" w:eastAsia="en-GB"/>
        </w:rPr>
        <w:t xml:space="preserve">werd </w:t>
      </w:r>
      <w:r w:rsidRPr="00C94341">
        <w:rPr>
          <w:rFonts w:ascii="Times New Roman" w:hAnsi="Times New Roman"/>
          <w:sz w:val="18"/>
          <w:szCs w:val="18"/>
          <w:lang w:val="nl-NL" w:eastAsia="en-GB"/>
        </w:rPr>
        <w:t xml:space="preserve">vastgesteld in postmarketingbewaking, maar is niet waargenomen in de gerandomiseerde, gecontroleerde klinische onderzoeken bij volwassenen die de handelsvergunning ondersteunden. De frequentiecategorie werd geschat aan de hand van een statistische berekening gebaseerd op 1.576 patiënten die </w:t>
      </w:r>
      <w:proofErr w:type="spellStart"/>
      <w:r w:rsidRPr="00C94341">
        <w:rPr>
          <w:rFonts w:ascii="Times New Roman" w:hAnsi="Times New Roman"/>
          <w:sz w:val="18"/>
          <w:szCs w:val="18"/>
          <w:lang w:val="nl-NL" w:eastAsia="en-GB"/>
        </w:rPr>
        <w:t>pegfilgrastim</w:t>
      </w:r>
      <w:proofErr w:type="spellEnd"/>
      <w:r w:rsidRPr="00C94341">
        <w:rPr>
          <w:rFonts w:ascii="Times New Roman" w:hAnsi="Times New Roman"/>
          <w:sz w:val="18"/>
          <w:szCs w:val="18"/>
          <w:lang w:val="nl-NL" w:eastAsia="en-GB"/>
        </w:rPr>
        <w:t xml:space="preserve"> kregen in negen gerandomiseerde klinische onderzoeken.</w:t>
      </w:r>
    </w:p>
    <w:p w14:paraId="00113D94" w14:textId="77777777" w:rsidR="009D620F" w:rsidRPr="00EA344C" w:rsidRDefault="009D620F" w:rsidP="00AE4F5E">
      <w:pPr>
        <w:pStyle w:val="Default"/>
        <w:rPr>
          <w:rFonts w:ascii="Times New Roman" w:hAnsi="Times New Roman" w:cs="Times New Roman"/>
          <w:color w:val="auto"/>
          <w:sz w:val="22"/>
          <w:szCs w:val="22"/>
          <w:lang w:val="nl-NL"/>
        </w:rPr>
      </w:pPr>
    </w:p>
    <w:p w14:paraId="6F43B7FD" w14:textId="77777777" w:rsidR="009D620F" w:rsidRPr="00EA344C" w:rsidRDefault="009D620F" w:rsidP="00AE4F5E">
      <w:pPr>
        <w:pStyle w:val="Default"/>
        <w:keepNext/>
        <w:rPr>
          <w:rFonts w:ascii="Times New Roman" w:hAnsi="Times New Roman" w:cs="Times New Roman"/>
          <w:sz w:val="22"/>
          <w:szCs w:val="22"/>
          <w:u w:val="single"/>
          <w:lang w:val="nl-NL"/>
        </w:rPr>
      </w:pPr>
      <w:r w:rsidRPr="00EA344C">
        <w:rPr>
          <w:rFonts w:ascii="Times New Roman" w:hAnsi="Times New Roman" w:cs="Times New Roman"/>
          <w:sz w:val="22"/>
          <w:szCs w:val="22"/>
          <w:u w:val="single"/>
          <w:lang w:val="nl-NL"/>
        </w:rPr>
        <w:t>Beschrijving van geselecteerde bijwerkingen</w:t>
      </w:r>
    </w:p>
    <w:p w14:paraId="13F645F2" w14:textId="77777777" w:rsidR="009D620F" w:rsidRPr="00EA344C" w:rsidRDefault="009D620F" w:rsidP="00AE4F5E">
      <w:pPr>
        <w:pStyle w:val="Default"/>
        <w:keepNext/>
        <w:rPr>
          <w:rFonts w:ascii="Times New Roman" w:hAnsi="Times New Roman" w:cs="Times New Roman"/>
          <w:sz w:val="22"/>
          <w:szCs w:val="22"/>
          <w:lang w:val="nl-NL"/>
        </w:rPr>
      </w:pPr>
    </w:p>
    <w:p w14:paraId="69E6111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syndroom</w:t>
      </w:r>
      <w:r w:rsidR="00A22A47" w:rsidRPr="00EA344C">
        <w:rPr>
          <w:rFonts w:ascii="Times New Roman" w:hAnsi="Times New Roman" w:cs="Times New Roman"/>
          <w:sz w:val="22"/>
          <w:szCs w:val="22"/>
          <w:lang w:val="nl-NL"/>
        </w:rPr>
        <w:t xml:space="preserve"> van </w:t>
      </w:r>
      <w:proofErr w:type="spellStart"/>
      <w:r w:rsidR="00A22A47" w:rsidRPr="00EA344C">
        <w:rPr>
          <w:rFonts w:ascii="Times New Roman" w:hAnsi="Times New Roman" w:cs="Times New Roman"/>
          <w:sz w:val="22"/>
          <w:szCs w:val="22"/>
          <w:lang w:val="nl-NL"/>
        </w:rPr>
        <w:t>Sweet</w:t>
      </w:r>
      <w:proofErr w:type="spellEnd"/>
      <w:r w:rsidRPr="00EA344C">
        <w:rPr>
          <w:rFonts w:ascii="Times New Roman" w:hAnsi="Times New Roman" w:cs="Times New Roman"/>
          <w:sz w:val="22"/>
          <w:szCs w:val="22"/>
          <w:lang w:val="nl-NL"/>
        </w:rPr>
        <w:t xml:space="preserve"> is soms gerapporteerd, al kunnen onderliggende hematologische maligniteiten in sommige gevallen een rol spelen.</w:t>
      </w:r>
    </w:p>
    <w:p w14:paraId="3A2A2700" w14:textId="77777777" w:rsidR="009D620F" w:rsidRPr="00EA344C" w:rsidRDefault="009D620F" w:rsidP="00AE4F5E">
      <w:pPr>
        <w:pStyle w:val="Default"/>
        <w:rPr>
          <w:rFonts w:ascii="Times New Roman" w:hAnsi="Times New Roman" w:cs="Times New Roman"/>
          <w:sz w:val="22"/>
          <w:szCs w:val="22"/>
          <w:lang w:val="nl-NL"/>
        </w:rPr>
      </w:pPr>
    </w:p>
    <w:p w14:paraId="7E26F2B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Cutane vasculitis is soms gerapporteerd bij patiënten behandeld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Het mechanisme achter vasculitis bij patiënten die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krijgen, is niet bekend.</w:t>
      </w:r>
    </w:p>
    <w:p w14:paraId="3739DD13" w14:textId="77777777" w:rsidR="009D620F" w:rsidRPr="00EA344C" w:rsidRDefault="009D620F" w:rsidP="00AE4F5E">
      <w:pPr>
        <w:pStyle w:val="Default"/>
        <w:rPr>
          <w:rFonts w:ascii="Times New Roman" w:hAnsi="Times New Roman" w:cs="Times New Roman"/>
          <w:sz w:val="22"/>
          <w:szCs w:val="22"/>
          <w:lang w:val="nl-NL"/>
        </w:rPr>
      </w:pPr>
    </w:p>
    <w:p w14:paraId="41E2FB2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Reacties op de injectieplaats, waaronder erytheem op de injectieplaats (soms), evenals pijn op de injectieplaats (vaak) zijn opgetreden bij de initiële of een volgende behandeling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w:t>
      </w:r>
    </w:p>
    <w:p w14:paraId="3BC97ABB" w14:textId="77777777" w:rsidR="009D620F" w:rsidRPr="00EA344C" w:rsidRDefault="009D620F" w:rsidP="00AE4F5E">
      <w:pPr>
        <w:pStyle w:val="Default"/>
        <w:rPr>
          <w:rFonts w:ascii="Times New Roman" w:hAnsi="Times New Roman" w:cs="Times New Roman"/>
          <w:sz w:val="22"/>
          <w:szCs w:val="22"/>
          <w:lang w:val="nl-NL"/>
        </w:rPr>
      </w:pPr>
    </w:p>
    <w:p w14:paraId="3B762BEE"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Leukocytose (aantal witte bloedcellen [WBC] &gt; 100 x 10</w:t>
      </w:r>
      <w:r w:rsidRPr="00EA344C">
        <w:rPr>
          <w:rFonts w:ascii="Times New Roman" w:hAnsi="Times New Roman" w:cs="Times New Roman"/>
          <w:sz w:val="22"/>
          <w:szCs w:val="22"/>
          <w:vertAlign w:val="superscript"/>
          <w:lang w:val="nl-NL"/>
        </w:rPr>
        <w:t>9</w:t>
      </w:r>
      <w:r w:rsidRPr="00EA344C">
        <w:rPr>
          <w:rFonts w:ascii="Times New Roman" w:hAnsi="Times New Roman" w:cs="Times New Roman"/>
          <w:sz w:val="22"/>
          <w:szCs w:val="22"/>
          <w:lang w:val="nl-NL"/>
        </w:rPr>
        <w:t>/l) is vaak gerapporteerd (zie rubriek 4.4).</w:t>
      </w:r>
    </w:p>
    <w:p w14:paraId="3F8014B0" w14:textId="77777777" w:rsidR="009D620F" w:rsidRPr="00EA344C" w:rsidRDefault="009D620F" w:rsidP="00AE4F5E">
      <w:pPr>
        <w:pStyle w:val="Default"/>
        <w:rPr>
          <w:rFonts w:ascii="Times New Roman" w:hAnsi="Times New Roman" w:cs="Times New Roman"/>
          <w:sz w:val="22"/>
          <w:szCs w:val="22"/>
          <w:lang w:val="nl-NL"/>
        </w:rPr>
      </w:pPr>
    </w:p>
    <w:p w14:paraId="2FA68BDD"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Een reversibele, lichte tot matige stijging van urinezuur en alkalische fosfatase, zonder geassocieerde klinische effecten, kwam soms voor; reversibele, lichte tot matige stijgingen van lactaatdehydrogenase, zonder geassocieerde klinische effecten, kwamen soms voor bij patiënten die na cytotoxische chemotherapie behandeld werden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w:t>
      </w:r>
    </w:p>
    <w:p w14:paraId="235074A7" w14:textId="77777777" w:rsidR="009D620F" w:rsidRPr="00EA344C" w:rsidRDefault="009D620F" w:rsidP="00AE4F5E">
      <w:pPr>
        <w:pStyle w:val="Default"/>
        <w:rPr>
          <w:rFonts w:ascii="Times New Roman" w:hAnsi="Times New Roman" w:cs="Times New Roman"/>
          <w:sz w:val="22"/>
          <w:szCs w:val="22"/>
          <w:lang w:val="nl-NL"/>
        </w:rPr>
      </w:pPr>
    </w:p>
    <w:p w14:paraId="6097FC9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Nausea</w:t>
      </w:r>
      <w:r w:rsidR="00B62F7E">
        <w:rPr>
          <w:rFonts w:ascii="Times New Roman" w:hAnsi="Times New Roman" w:cs="Times New Roman"/>
          <w:sz w:val="22"/>
          <w:szCs w:val="22"/>
          <w:lang w:val="nl-NL"/>
        </w:rPr>
        <w:t xml:space="preserve"> </w:t>
      </w:r>
      <w:r w:rsidRPr="00EA344C">
        <w:rPr>
          <w:rFonts w:ascii="Times New Roman" w:hAnsi="Times New Roman" w:cs="Times New Roman"/>
          <w:sz w:val="22"/>
          <w:szCs w:val="22"/>
          <w:lang w:val="nl-NL"/>
        </w:rPr>
        <w:t>en hoofdpijn zijn zeer vaak waargenomen bij patiënten die chemotherapie kregen.</w:t>
      </w:r>
    </w:p>
    <w:p w14:paraId="41C10E9B" w14:textId="77777777" w:rsidR="009D620F" w:rsidRPr="00EA344C" w:rsidRDefault="009D620F" w:rsidP="00AE4F5E">
      <w:pPr>
        <w:pStyle w:val="Default"/>
        <w:rPr>
          <w:rFonts w:ascii="Times New Roman" w:hAnsi="Times New Roman" w:cs="Times New Roman"/>
          <w:sz w:val="22"/>
          <w:szCs w:val="22"/>
          <w:lang w:val="nl-NL"/>
        </w:rPr>
      </w:pPr>
    </w:p>
    <w:p w14:paraId="265A3889"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Bij leverfunctietesten is een verhoogd ALAT (</w:t>
      </w:r>
      <w:proofErr w:type="spellStart"/>
      <w:r w:rsidRPr="00EA344C">
        <w:rPr>
          <w:rFonts w:ascii="Times New Roman" w:hAnsi="Times New Roman" w:cs="Times New Roman"/>
          <w:sz w:val="22"/>
          <w:szCs w:val="22"/>
          <w:lang w:val="nl-NL"/>
        </w:rPr>
        <w:t>alanineaminotransferase</w:t>
      </w:r>
      <w:proofErr w:type="spellEnd"/>
      <w:r w:rsidRPr="00EA344C">
        <w:rPr>
          <w:rFonts w:ascii="Times New Roman" w:hAnsi="Times New Roman" w:cs="Times New Roman"/>
          <w:sz w:val="22"/>
          <w:szCs w:val="22"/>
          <w:lang w:val="nl-NL"/>
        </w:rPr>
        <w:t>) of ASAT (</w:t>
      </w:r>
      <w:proofErr w:type="spellStart"/>
      <w:r w:rsidRPr="00EA344C">
        <w:rPr>
          <w:rFonts w:ascii="Times New Roman" w:hAnsi="Times New Roman" w:cs="Times New Roman"/>
          <w:sz w:val="22"/>
          <w:szCs w:val="22"/>
          <w:lang w:val="nl-NL"/>
        </w:rPr>
        <w:t>aspartaataminotransferase</w:t>
      </w:r>
      <w:proofErr w:type="spellEnd"/>
      <w:r w:rsidRPr="00EA344C">
        <w:rPr>
          <w:rFonts w:ascii="Times New Roman" w:hAnsi="Times New Roman" w:cs="Times New Roman"/>
          <w:sz w:val="22"/>
          <w:szCs w:val="22"/>
          <w:lang w:val="nl-NL"/>
        </w:rPr>
        <w:t xml:space="preserve">) soms waargenomen bij patiënten die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kregen na cytotoxische chemotherapie. Deze verhogingen zijn van voorbijgaande aard en keren terug naar de beginwaarde.</w:t>
      </w:r>
    </w:p>
    <w:p w14:paraId="6E37ACA5" w14:textId="77777777" w:rsidR="00307A17" w:rsidRPr="003C7ACA" w:rsidRDefault="00307A17" w:rsidP="00307A17">
      <w:pPr>
        <w:autoSpaceDE w:val="0"/>
        <w:autoSpaceDN w:val="0"/>
        <w:adjustRightInd w:val="0"/>
        <w:spacing w:after="0" w:line="240" w:lineRule="auto"/>
        <w:rPr>
          <w:rFonts w:ascii="TimesNewRomanPSMT" w:eastAsia="TimesNewRomanPSMT" w:cs="TimesNewRomanPSMT"/>
          <w:sz w:val="21"/>
          <w:szCs w:val="21"/>
          <w:lang w:val="nl-BE" w:eastAsia="en-GB"/>
        </w:rPr>
      </w:pPr>
    </w:p>
    <w:p w14:paraId="68E71DB7" w14:textId="77777777" w:rsidR="00307A17" w:rsidRPr="00307A17" w:rsidRDefault="00307A17" w:rsidP="00307A17">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 xml:space="preserve">Een verhoogd risico op MDS/AML na behandeling met </w:t>
      </w:r>
      <w:proofErr w:type="spellStart"/>
      <w:r w:rsidR="008A7BCA" w:rsidRPr="008A7BCA">
        <w:rPr>
          <w:rFonts w:ascii="Times New Roman" w:hAnsi="Times New Roman" w:cs="Times New Roman"/>
          <w:sz w:val="22"/>
          <w:szCs w:val="22"/>
          <w:lang w:val="nl-NL"/>
        </w:rPr>
        <w:t>pegfilgrastim</w:t>
      </w:r>
      <w:proofErr w:type="spellEnd"/>
      <w:r w:rsidRPr="00307A17">
        <w:rPr>
          <w:rFonts w:ascii="Times New Roman" w:hAnsi="Times New Roman" w:cs="Times New Roman"/>
          <w:sz w:val="22"/>
          <w:szCs w:val="22"/>
          <w:lang w:val="nl-NL"/>
        </w:rPr>
        <w:t xml:space="preserve"> in combinatie met chemotherapie</w:t>
      </w:r>
    </w:p>
    <w:p w14:paraId="056BE55A" w14:textId="77777777" w:rsidR="00307A17" w:rsidRPr="00307A17" w:rsidRDefault="00307A17" w:rsidP="00307A17">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en/of radiotherapie is waargenomen in een epidemiologisch onderzoek bij borst- en</w:t>
      </w:r>
    </w:p>
    <w:p w14:paraId="174A6871" w14:textId="77777777" w:rsidR="009D620F" w:rsidRPr="00EA344C" w:rsidRDefault="00307A17" w:rsidP="00307A17">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longkankerpati</w:t>
      </w:r>
      <w:r w:rsidRPr="00307A17">
        <w:rPr>
          <w:rFonts w:ascii="Times New Roman" w:hAnsi="Times New Roman" w:cs="Times New Roman" w:hint="eastAsia"/>
          <w:sz w:val="22"/>
          <w:szCs w:val="22"/>
          <w:lang w:val="nl-NL"/>
        </w:rPr>
        <w:t>ë</w:t>
      </w:r>
      <w:r w:rsidRPr="00307A17">
        <w:rPr>
          <w:rFonts w:ascii="Times New Roman" w:hAnsi="Times New Roman" w:cs="Times New Roman"/>
          <w:sz w:val="22"/>
          <w:szCs w:val="22"/>
          <w:lang w:val="nl-NL"/>
        </w:rPr>
        <w:t>nten (zie rubriek 4,4).</w:t>
      </w:r>
    </w:p>
    <w:p w14:paraId="1C957A1D" w14:textId="77777777" w:rsidR="00307A17" w:rsidRDefault="00307A17" w:rsidP="00AE4F5E">
      <w:pPr>
        <w:pStyle w:val="Default"/>
        <w:rPr>
          <w:rFonts w:ascii="Times New Roman" w:hAnsi="Times New Roman" w:cs="Times New Roman"/>
          <w:sz w:val="22"/>
          <w:szCs w:val="22"/>
          <w:lang w:val="nl-NL"/>
        </w:rPr>
      </w:pPr>
    </w:p>
    <w:p w14:paraId="2D7A73D1"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Gevallen van trombocytopenie zijn vaak gerapporteerd.</w:t>
      </w:r>
    </w:p>
    <w:p w14:paraId="4DB9E521" w14:textId="77777777" w:rsidR="009D620F" w:rsidRPr="00EA344C" w:rsidRDefault="009D620F" w:rsidP="00AE4F5E">
      <w:pPr>
        <w:pStyle w:val="Default"/>
        <w:rPr>
          <w:rFonts w:ascii="Times New Roman" w:hAnsi="Times New Roman" w:cs="Times New Roman"/>
          <w:sz w:val="22"/>
          <w:szCs w:val="22"/>
          <w:lang w:val="nl-NL"/>
        </w:rPr>
      </w:pPr>
    </w:p>
    <w:p w14:paraId="6F97F269"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capillairleksyndroom is gemeld in postmarketingsituaties bij gebruik van een granulocytkoloniestimulerende factor. Over het algemeen is dit opgetreden bij patiënten met gevorderde maligne aandoeningen, bij patiënten met sepsis, bij patiënten die meerdere chemotherapeutische geneesmiddelen toegediend kregen of bij patiënten die aferese ondergingen (zie rubriek 4.4).</w:t>
      </w:r>
    </w:p>
    <w:p w14:paraId="333B94AA" w14:textId="77777777" w:rsidR="009D620F" w:rsidRPr="00EA344C" w:rsidRDefault="009D620F" w:rsidP="00AE4F5E">
      <w:pPr>
        <w:pStyle w:val="Default"/>
        <w:rPr>
          <w:rFonts w:ascii="Times New Roman" w:hAnsi="Times New Roman" w:cs="Times New Roman"/>
          <w:sz w:val="22"/>
          <w:szCs w:val="22"/>
          <w:u w:val="single"/>
          <w:lang w:val="nl-NL"/>
        </w:rPr>
      </w:pPr>
    </w:p>
    <w:p w14:paraId="0FC3149A" w14:textId="77777777" w:rsidR="009D620F" w:rsidRPr="00EA344C" w:rsidRDefault="009D620F" w:rsidP="00AE4F5E">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u w:val="single"/>
          <w:lang w:val="nl-NL"/>
        </w:rPr>
        <w:t>Pediatrische patiënten</w:t>
      </w:r>
    </w:p>
    <w:p w14:paraId="49FA1F6D" w14:textId="77777777" w:rsidR="009D620F" w:rsidRPr="00EA344C" w:rsidRDefault="009D620F" w:rsidP="00AE4F5E">
      <w:pPr>
        <w:pStyle w:val="Default"/>
        <w:keepNext/>
        <w:rPr>
          <w:rFonts w:ascii="Times New Roman" w:hAnsi="Times New Roman" w:cs="Times New Roman"/>
          <w:sz w:val="22"/>
          <w:szCs w:val="22"/>
          <w:lang w:val="nl-NL"/>
        </w:rPr>
      </w:pPr>
    </w:p>
    <w:p w14:paraId="1B947D61" w14:textId="3DEECF79"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ervaring bij kinderen is beperkt. Een hogere frequentie van ernstige bijwerkingen is waargenomen bij kinderen in de leeftijd van 0</w:t>
      </w:r>
      <w:r w:rsidRPr="00EA344C">
        <w:rPr>
          <w:rFonts w:ascii="Times New Roman" w:hAnsi="Times New Roman" w:cs="Times New Roman"/>
          <w:sz w:val="22"/>
          <w:szCs w:val="22"/>
          <w:lang w:val="nl-NL"/>
        </w:rPr>
        <w:noBreakHyphen/>
        <w:t>5 jaar (92%) dan bij oudere kinderen in de leeftijd van 6</w:t>
      </w:r>
      <w:r w:rsidRPr="00EA344C">
        <w:rPr>
          <w:rFonts w:ascii="Times New Roman" w:hAnsi="Times New Roman" w:cs="Times New Roman"/>
          <w:sz w:val="22"/>
          <w:szCs w:val="22"/>
          <w:lang w:val="nl-NL"/>
        </w:rPr>
        <w:noBreakHyphen/>
        <w:t>11 en 12</w:t>
      </w:r>
      <w:r w:rsidRPr="00EA344C">
        <w:rPr>
          <w:rFonts w:ascii="Times New Roman" w:hAnsi="Times New Roman" w:cs="Times New Roman"/>
          <w:sz w:val="22"/>
          <w:szCs w:val="22"/>
          <w:lang w:val="nl-NL"/>
        </w:rPr>
        <w:noBreakHyphen/>
        <w:t xml:space="preserve">21 jaar (respectievelijk 80% en 67%) en volwassenen. De frequentst gerapporteerde bijwerking was </w:t>
      </w:r>
      <w:proofErr w:type="spellStart"/>
      <w:r w:rsidRPr="00EA344C">
        <w:rPr>
          <w:rFonts w:ascii="Times New Roman" w:hAnsi="Times New Roman" w:cs="Times New Roman"/>
          <w:sz w:val="22"/>
          <w:szCs w:val="22"/>
          <w:lang w:val="nl-NL"/>
        </w:rPr>
        <w:t>botpijn</w:t>
      </w:r>
      <w:proofErr w:type="spellEnd"/>
      <w:r w:rsidRPr="00EA344C">
        <w:rPr>
          <w:rFonts w:ascii="Times New Roman" w:hAnsi="Times New Roman" w:cs="Times New Roman"/>
          <w:sz w:val="22"/>
          <w:szCs w:val="22"/>
          <w:lang w:val="nl-NL"/>
        </w:rPr>
        <w:t xml:space="preserve"> (zie rubriek</w:t>
      </w:r>
      <w:r w:rsidR="00F7592B">
        <w:rPr>
          <w:rFonts w:ascii="Times New Roman" w:hAnsi="Times New Roman" w:cs="Times New Roman"/>
          <w:sz w:val="22"/>
          <w:szCs w:val="22"/>
          <w:lang w:val="nl-NL"/>
        </w:rPr>
        <w:t>en</w:t>
      </w:r>
      <w:r w:rsidRPr="00EA344C">
        <w:rPr>
          <w:rFonts w:ascii="Times New Roman" w:hAnsi="Times New Roman" w:cs="Times New Roman"/>
          <w:sz w:val="22"/>
          <w:szCs w:val="22"/>
          <w:lang w:val="nl-NL"/>
        </w:rPr>
        <w:t> 5.1 en 5.2).</w:t>
      </w:r>
    </w:p>
    <w:p w14:paraId="2A9AB17B" w14:textId="77777777" w:rsidR="009D620F" w:rsidRPr="00EA344C" w:rsidRDefault="009D620F" w:rsidP="00AE4F5E">
      <w:pPr>
        <w:pStyle w:val="Default"/>
        <w:rPr>
          <w:rFonts w:ascii="Times New Roman" w:hAnsi="Times New Roman" w:cs="Times New Roman"/>
          <w:sz w:val="22"/>
          <w:szCs w:val="22"/>
          <w:lang w:val="nl-NL"/>
        </w:rPr>
      </w:pPr>
    </w:p>
    <w:p w14:paraId="0B977ADA" w14:textId="77777777" w:rsidR="009D620F" w:rsidRPr="00EA344C" w:rsidRDefault="009D620F" w:rsidP="00AE4F5E">
      <w:pPr>
        <w:pStyle w:val="Default"/>
        <w:keepNext/>
        <w:rPr>
          <w:rFonts w:ascii="Times New Roman" w:hAnsi="Times New Roman" w:cs="Times New Roman"/>
          <w:sz w:val="22"/>
          <w:szCs w:val="22"/>
          <w:u w:val="single"/>
          <w:lang w:val="nl-NL"/>
        </w:rPr>
      </w:pPr>
      <w:r w:rsidRPr="00EA344C">
        <w:rPr>
          <w:rFonts w:ascii="Times New Roman" w:hAnsi="Times New Roman" w:cs="Times New Roman"/>
          <w:sz w:val="22"/>
          <w:szCs w:val="22"/>
          <w:u w:val="single"/>
          <w:lang w:val="nl-NL"/>
        </w:rPr>
        <w:t>Melding van vermoedelijke bijwerkingen</w:t>
      </w:r>
    </w:p>
    <w:p w14:paraId="4D50B564" w14:textId="77777777" w:rsidR="009D620F" w:rsidRPr="00EA344C" w:rsidRDefault="009D620F" w:rsidP="00AE4F5E">
      <w:pPr>
        <w:pStyle w:val="Default"/>
        <w:keepNext/>
        <w:rPr>
          <w:rFonts w:ascii="Times New Roman" w:hAnsi="Times New Roman" w:cs="Times New Roman"/>
          <w:sz w:val="22"/>
          <w:szCs w:val="22"/>
          <w:lang w:val="nl-NL"/>
        </w:rPr>
      </w:pPr>
    </w:p>
    <w:p w14:paraId="2C4BA003"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EA344C">
        <w:rPr>
          <w:rFonts w:ascii="Times New Roman" w:hAnsi="Times New Roman"/>
          <w:highlight w:val="lightGray"/>
          <w:lang w:val="nl-NL"/>
        </w:rPr>
        <w:t xml:space="preserve">het nationale meldsysteem zoals vermeld in </w:t>
      </w:r>
      <w:r>
        <w:fldChar w:fldCharType="begin"/>
      </w:r>
      <w:r w:rsidRPr="004909BB">
        <w:rPr>
          <w:lang w:val="nl-NL"/>
          <w:rPrChange w:id="0" w:author="Author">
            <w:rPr/>
          </w:rPrChange>
        </w:rPr>
        <w:instrText>HYPERLINK "http://www.ema.europa.eu/docs/en_GB/document_library/Template_or_form/2013/03/WC500139752.dochttp:/www.ema.europa.eu/docs/en_GB/document_library/Template_or_form/2013/03/WC500139752.doc"</w:instrText>
      </w:r>
      <w:r>
        <w:fldChar w:fldCharType="separate"/>
      </w:r>
      <w:r w:rsidRPr="00BE095B">
        <w:rPr>
          <w:rStyle w:val="Hyperlink"/>
          <w:rFonts w:ascii="Times New Roman" w:hAnsi="Times New Roman"/>
          <w:highlight w:val="lightGray"/>
          <w:lang w:val="nl-NL"/>
        </w:rPr>
        <w:t>aanhangsel V</w:t>
      </w:r>
      <w:r>
        <w:fldChar w:fldCharType="end"/>
      </w:r>
      <w:r w:rsidRPr="00EA344C">
        <w:rPr>
          <w:rFonts w:ascii="Times New Roman" w:hAnsi="Times New Roman"/>
          <w:lang w:val="nl-NL"/>
        </w:rPr>
        <w:t>.</w:t>
      </w:r>
    </w:p>
    <w:p w14:paraId="6C464F08" w14:textId="77777777" w:rsidR="009D620F" w:rsidRPr="00EA344C" w:rsidRDefault="009D620F" w:rsidP="00AE4F5E">
      <w:pPr>
        <w:pStyle w:val="Default"/>
        <w:rPr>
          <w:rFonts w:ascii="Times New Roman" w:hAnsi="Times New Roman" w:cs="Times New Roman"/>
          <w:b/>
          <w:bCs/>
          <w:sz w:val="22"/>
          <w:szCs w:val="22"/>
          <w:lang w:val="nl-NL"/>
        </w:rPr>
      </w:pPr>
    </w:p>
    <w:p w14:paraId="6052CBBB" w14:textId="77777777" w:rsidR="009D620F" w:rsidRPr="00EA344C" w:rsidRDefault="009D620F" w:rsidP="00AE4F5E">
      <w:pPr>
        <w:pStyle w:val="Default"/>
        <w:keepNext/>
        <w:ind w:left="567" w:hanging="567"/>
        <w:rPr>
          <w:rFonts w:ascii="Times New Roman" w:hAnsi="Times New Roman" w:cs="Times New Roman"/>
          <w:b/>
          <w:bCs/>
          <w:sz w:val="22"/>
          <w:szCs w:val="22"/>
          <w:lang w:val="nl-NL"/>
        </w:rPr>
      </w:pPr>
      <w:r w:rsidRPr="00EA344C">
        <w:rPr>
          <w:rFonts w:ascii="Times New Roman" w:hAnsi="Times New Roman" w:cs="Times New Roman"/>
          <w:b/>
          <w:bCs/>
          <w:sz w:val="22"/>
          <w:szCs w:val="22"/>
          <w:lang w:val="nl-NL"/>
        </w:rPr>
        <w:t>4.9</w:t>
      </w:r>
      <w:r w:rsidRPr="00EA344C">
        <w:rPr>
          <w:rFonts w:ascii="Times New Roman" w:hAnsi="Times New Roman" w:cs="Times New Roman"/>
          <w:b/>
          <w:bCs/>
          <w:sz w:val="22"/>
          <w:szCs w:val="22"/>
          <w:lang w:val="nl-NL"/>
        </w:rPr>
        <w:tab/>
        <w:t>Overdosering</w:t>
      </w:r>
    </w:p>
    <w:p w14:paraId="635EBF71" w14:textId="77777777" w:rsidR="009D620F" w:rsidRPr="00EA344C" w:rsidRDefault="009D620F" w:rsidP="00AE4F5E">
      <w:pPr>
        <w:pStyle w:val="Default"/>
        <w:keepNext/>
        <w:rPr>
          <w:rFonts w:ascii="Times New Roman" w:hAnsi="Times New Roman" w:cs="Times New Roman"/>
          <w:sz w:val="22"/>
          <w:szCs w:val="22"/>
          <w:lang w:val="nl-NL"/>
        </w:rPr>
      </w:pPr>
    </w:p>
    <w:p w14:paraId="44E32B37" w14:textId="02A1A054"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Er zijn subcutaan enkelvoudige doses van 300 </w:t>
      </w:r>
      <w:proofErr w:type="spellStart"/>
      <w:r w:rsidRPr="00EA344C">
        <w:rPr>
          <w:rFonts w:ascii="Times New Roman" w:hAnsi="Times New Roman"/>
          <w:lang w:val="nl-NL"/>
        </w:rPr>
        <w:t>μg</w:t>
      </w:r>
      <w:proofErr w:type="spellEnd"/>
      <w:r w:rsidRPr="00EA344C">
        <w:rPr>
          <w:rFonts w:ascii="Times New Roman" w:hAnsi="Times New Roman"/>
          <w:lang w:val="nl-NL"/>
        </w:rPr>
        <w:t>/kg toegediend aan een beperkt aantal gezonde vrijwilligers en patiënten met niet</w:t>
      </w:r>
      <w:r w:rsidRPr="00EA344C">
        <w:rPr>
          <w:rFonts w:ascii="Times New Roman" w:hAnsi="Times New Roman"/>
          <w:lang w:val="nl-NL"/>
        </w:rPr>
        <w:noBreakHyphen/>
        <w:t xml:space="preserve">kleincellig longcarcinoom zonder dat ernstige bijwerkingen optraden. De bijwerkingen waren vergelijkbaar met die bij personen die lagere doses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kregen.</w:t>
      </w:r>
    </w:p>
    <w:p w14:paraId="59FDBCAA" w14:textId="77777777" w:rsidR="009D620F" w:rsidRPr="00EA344C" w:rsidRDefault="009D620F" w:rsidP="00AE4F5E">
      <w:pPr>
        <w:pStyle w:val="ListParagraph"/>
        <w:spacing w:after="0" w:line="240" w:lineRule="auto"/>
        <w:ind w:left="0"/>
        <w:rPr>
          <w:rFonts w:ascii="Times New Roman" w:hAnsi="Times New Roman"/>
          <w:lang w:val="nl-NL"/>
        </w:rPr>
      </w:pPr>
    </w:p>
    <w:p w14:paraId="763B9DDF" w14:textId="77777777" w:rsidR="009D620F" w:rsidRPr="00EA344C" w:rsidRDefault="009D620F" w:rsidP="00AE4F5E">
      <w:pPr>
        <w:pStyle w:val="ListParagraph"/>
        <w:spacing w:after="0" w:line="240" w:lineRule="auto"/>
        <w:ind w:left="0"/>
        <w:rPr>
          <w:rFonts w:ascii="Times New Roman" w:hAnsi="Times New Roman"/>
          <w:i/>
          <w:iCs/>
          <w:lang w:val="nl-NL"/>
        </w:rPr>
      </w:pPr>
    </w:p>
    <w:p w14:paraId="6824653A"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w:t>
      </w:r>
      <w:r w:rsidRPr="00EA344C">
        <w:rPr>
          <w:rFonts w:ascii="Times New Roman" w:hAnsi="Times New Roman"/>
          <w:b/>
          <w:bCs/>
          <w:lang w:val="nl-NL"/>
        </w:rPr>
        <w:tab/>
        <w:t>FARMACOLOGISCHE EIGENSCHAPPEN</w:t>
      </w:r>
    </w:p>
    <w:p w14:paraId="574C4D97"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25498CCC"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5.1</w:t>
      </w:r>
      <w:r w:rsidRPr="00EA344C">
        <w:rPr>
          <w:rFonts w:ascii="Times New Roman" w:hAnsi="Times New Roman"/>
          <w:b/>
          <w:bCs/>
          <w:lang w:val="nl-NL"/>
        </w:rPr>
        <w:tab/>
        <w:t>Farmacodynamische eigenschappen</w:t>
      </w:r>
    </w:p>
    <w:p w14:paraId="11AB3A04"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0DD5F0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Farmacotherapeutische categorie: </w:t>
      </w:r>
      <w:proofErr w:type="spellStart"/>
      <w:r w:rsidRPr="00EA344C">
        <w:rPr>
          <w:rFonts w:ascii="Times New Roman" w:hAnsi="Times New Roman"/>
          <w:lang w:val="nl-NL"/>
        </w:rPr>
        <w:t>immunostimulantia</w:t>
      </w:r>
      <w:proofErr w:type="spellEnd"/>
      <w:r w:rsidRPr="00EA344C">
        <w:rPr>
          <w:rFonts w:ascii="Times New Roman" w:hAnsi="Times New Roman"/>
          <w:lang w:val="nl-NL"/>
        </w:rPr>
        <w:t>, koloniestimulerende factor; ATC</w:t>
      </w:r>
      <w:r w:rsidRPr="00EA344C">
        <w:rPr>
          <w:rFonts w:ascii="Times New Roman" w:hAnsi="Times New Roman"/>
          <w:lang w:val="nl-NL"/>
        </w:rPr>
        <w:noBreakHyphen/>
        <w:t>code: L03AA13</w:t>
      </w:r>
    </w:p>
    <w:p w14:paraId="77928200" w14:textId="77777777" w:rsidR="009D620F" w:rsidRPr="00EA344C" w:rsidRDefault="009D620F" w:rsidP="00AE4F5E">
      <w:pPr>
        <w:spacing w:after="0" w:line="240" w:lineRule="auto"/>
        <w:rPr>
          <w:rFonts w:ascii="Times New Roman" w:hAnsi="Times New Roman"/>
          <w:color w:val="000000"/>
          <w:lang w:val="nl-NL"/>
        </w:rPr>
      </w:pPr>
    </w:p>
    <w:p w14:paraId="4A9235B5" w14:textId="77777777" w:rsidR="009D620F" w:rsidRPr="00EA344C" w:rsidRDefault="009D620F" w:rsidP="00AE4F5E">
      <w:pPr>
        <w:spacing w:after="0" w:line="240" w:lineRule="auto"/>
        <w:contextualSpacing/>
        <w:rPr>
          <w:rFonts w:ascii="Times New Roman" w:hAnsi="Times New Roman"/>
          <w:color w:val="000000"/>
          <w:lang w:val="nl-NL"/>
        </w:rPr>
      </w:pPr>
      <w:r w:rsidRPr="00EA344C">
        <w:rPr>
          <w:rFonts w:ascii="Times New Roman" w:hAnsi="Times New Roman"/>
          <w:lang w:val="nl-NL"/>
        </w:rPr>
        <w:t xml:space="preserve">Pelmeg is een </w:t>
      </w:r>
      <w:proofErr w:type="spellStart"/>
      <w:r w:rsidRPr="00EA344C">
        <w:rPr>
          <w:rFonts w:ascii="Times New Roman" w:hAnsi="Times New Roman"/>
          <w:lang w:val="nl-NL"/>
        </w:rPr>
        <w:t>biosimilar</w:t>
      </w:r>
      <w:proofErr w:type="spellEnd"/>
      <w:r w:rsidRPr="00EA344C">
        <w:rPr>
          <w:rFonts w:ascii="Times New Roman" w:hAnsi="Times New Roman"/>
          <w:lang w:val="nl-NL"/>
        </w:rPr>
        <w:t>. Gedetailleerde informatie is beschikbaar op de website van het Europees Geneesmiddelenbureau (</w:t>
      </w:r>
      <w:r>
        <w:fldChar w:fldCharType="begin"/>
      </w:r>
      <w:r w:rsidRPr="004909BB">
        <w:rPr>
          <w:lang w:val="nl-NL"/>
          <w:rPrChange w:id="1" w:author="Author">
            <w:rPr/>
          </w:rPrChange>
        </w:rPr>
        <w:instrText>HYPERLINK "http://www.ema.europa.eu/"</w:instrText>
      </w:r>
      <w:r>
        <w:fldChar w:fldCharType="separate"/>
      </w:r>
      <w:r w:rsidRPr="00BE095B">
        <w:rPr>
          <w:rStyle w:val="Hyperlink"/>
          <w:rFonts w:ascii="Times New Roman" w:hAnsi="Times New Roman"/>
          <w:lang w:val="nl-NL"/>
        </w:rPr>
        <w:t>http://www.ema.europa.eu</w:t>
      </w:r>
      <w:r>
        <w:fldChar w:fldCharType="end"/>
      </w:r>
      <w:r w:rsidRPr="00EA344C">
        <w:rPr>
          <w:rFonts w:ascii="Times New Roman" w:hAnsi="Times New Roman"/>
          <w:lang w:val="nl-NL"/>
        </w:rPr>
        <w:t>).</w:t>
      </w:r>
    </w:p>
    <w:p w14:paraId="66233665" w14:textId="77777777" w:rsidR="009D620F" w:rsidRPr="00EA344C" w:rsidRDefault="009D620F" w:rsidP="00AE4F5E">
      <w:pPr>
        <w:spacing w:after="0" w:line="240" w:lineRule="auto"/>
        <w:contextualSpacing/>
        <w:rPr>
          <w:rFonts w:ascii="Times New Roman" w:hAnsi="Times New Roman"/>
          <w:color w:val="000000"/>
          <w:lang w:val="nl-NL"/>
        </w:rPr>
      </w:pPr>
    </w:p>
    <w:p w14:paraId="6FEAB221" w14:textId="77777777" w:rsidR="009D620F" w:rsidRPr="00EA344C" w:rsidRDefault="009D620F" w:rsidP="00AE4F5E">
      <w:pPr>
        <w:pStyle w:val="ListParagraph"/>
        <w:spacing w:after="0" w:line="240" w:lineRule="auto"/>
        <w:ind w:left="0"/>
        <w:rPr>
          <w:rFonts w:ascii="Times New Roman" w:hAnsi="Times New Roman"/>
          <w:color w:val="000000"/>
          <w:lang w:val="nl-NL"/>
        </w:rPr>
      </w:pPr>
      <w:r w:rsidRPr="00EA344C">
        <w:rPr>
          <w:rFonts w:ascii="Times New Roman" w:hAnsi="Times New Roman"/>
          <w:lang w:val="nl-NL"/>
        </w:rPr>
        <w:t>Humaan granulocytkoloniestimulerende factor (G</w:t>
      </w:r>
      <w:r w:rsidRPr="00EA344C">
        <w:rPr>
          <w:rFonts w:ascii="Times New Roman" w:hAnsi="Times New Roman"/>
          <w:lang w:val="nl-NL"/>
        </w:rPr>
        <w:noBreakHyphen/>
        <w:t xml:space="preserve">CSF) is een glycoproteïne, dat de productie en afgifte van neutrofielen door het beenmerg reguleert. Pegfilgrastim is een covalent </w:t>
      </w:r>
      <w:proofErr w:type="spellStart"/>
      <w:r w:rsidRPr="00EA344C">
        <w:rPr>
          <w:rFonts w:ascii="Times New Roman" w:hAnsi="Times New Roman"/>
          <w:lang w:val="nl-NL"/>
        </w:rPr>
        <w:t>conjugaat</w:t>
      </w:r>
      <w:proofErr w:type="spellEnd"/>
      <w:r w:rsidRPr="00EA344C">
        <w:rPr>
          <w:rFonts w:ascii="Times New Roman" w:hAnsi="Times New Roman"/>
          <w:lang w:val="nl-NL"/>
        </w:rPr>
        <w:t xml:space="preserve"> van recombinant humaan G</w:t>
      </w:r>
      <w:r w:rsidRPr="00EA344C">
        <w:rPr>
          <w:rFonts w:ascii="Times New Roman" w:hAnsi="Times New Roman"/>
          <w:lang w:val="nl-NL"/>
        </w:rPr>
        <w:noBreakHyphen/>
        <w:t>CSF (r</w:t>
      </w:r>
      <w:r w:rsidRPr="00EA344C">
        <w:rPr>
          <w:rFonts w:ascii="Times New Roman" w:hAnsi="Times New Roman"/>
          <w:lang w:val="nl-NL"/>
        </w:rPr>
        <w:noBreakHyphen/>
      </w:r>
      <w:proofErr w:type="spellStart"/>
      <w:r w:rsidRPr="00EA344C">
        <w:rPr>
          <w:rFonts w:ascii="Times New Roman" w:hAnsi="Times New Roman"/>
          <w:lang w:val="nl-NL"/>
        </w:rPr>
        <w:t>metHuG</w:t>
      </w:r>
      <w:proofErr w:type="spellEnd"/>
      <w:r w:rsidRPr="00EA344C">
        <w:rPr>
          <w:rFonts w:ascii="Times New Roman" w:hAnsi="Times New Roman"/>
          <w:lang w:val="nl-NL"/>
        </w:rPr>
        <w:noBreakHyphen/>
        <w:t>CSF) met een enkel molecuul polyethyleenglycol (PEG) van 20 </w:t>
      </w:r>
      <w:proofErr w:type="spellStart"/>
      <w:r w:rsidRPr="00EA344C">
        <w:rPr>
          <w:rFonts w:ascii="Times New Roman" w:hAnsi="Times New Roman"/>
          <w:lang w:val="nl-NL"/>
        </w:rPr>
        <w:t>kd</w:t>
      </w:r>
      <w:proofErr w:type="spellEnd"/>
      <w:r w:rsidRPr="00EA344C">
        <w:rPr>
          <w:rFonts w:ascii="Times New Roman" w:hAnsi="Times New Roman"/>
          <w:lang w:val="nl-NL"/>
        </w:rPr>
        <w:t xml:space="preserve">. Pegfilgrastim is een vorm van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met een verlengde werkingsduur als gevolg van een verminderde </w:t>
      </w:r>
      <w:r w:rsidRPr="00EA344C">
        <w:rPr>
          <w:rFonts w:ascii="Times New Roman" w:hAnsi="Times New Roman"/>
          <w:lang w:val="nl-NL"/>
        </w:rPr>
        <w:lastRenderedPageBreak/>
        <w:t xml:space="preserve">renale klaring.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en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is aangetoond dat zij een identiek werkingsmechanisme hebben dat binnen 24 uur een duidelijke verhoging van het aantal neutrofielen in het perifere bloed veroorzaakt, met een geringe stijging van het aantal monocyten en/of lymfocyten. Net zoals bij </w:t>
      </w:r>
      <w:proofErr w:type="spellStart"/>
      <w:r w:rsidRPr="00EA344C">
        <w:rPr>
          <w:rFonts w:ascii="Times New Roman" w:hAnsi="Times New Roman"/>
          <w:lang w:val="nl-NL"/>
        </w:rPr>
        <w:t>filgrastim</w:t>
      </w:r>
      <w:proofErr w:type="spellEnd"/>
      <w:r w:rsidRPr="00EA344C">
        <w:rPr>
          <w:rFonts w:ascii="Times New Roman" w:hAnsi="Times New Roman"/>
          <w:lang w:val="nl-NL"/>
        </w:rPr>
        <w:t xml:space="preserve"> is de functie van de neutrofielen, geproduceerd in respons op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normaal of versterkt, wat aangetoond is met behulp van chemotaxis</w:t>
      </w:r>
      <w:r w:rsidRPr="00EA344C">
        <w:rPr>
          <w:rFonts w:ascii="Times New Roman" w:hAnsi="Times New Roman"/>
          <w:lang w:val="nl-NL"/>
        </w:rPr>
        <w:noBreakHyphen/>
        <w:t xml:space="preserve"> en </w:t>
      </w:r>
      <w:proofErr w:type="spellStart"/>
      <w:r w:rsidRPr="00EA344C">
        <w:rPr>
          <w:rFonts w:ascii="Times New Roman" w:hAnsi="Times New Roman"/>
          <w:lang w:val="nl-NL"/>
        </w:rPr>
        <w:t>fagocytosefunctietesten</w:t>
      </w:r>
      <w:proofErr w:type="spellEnd"/>
      <w:r w:rsidRPr="00EA344C">
        <w:rPr>
          <w:rFonts w:ascii="Times New Roman" w:hAnsi="Times New Roman"/>
          <w:lang w:val="nl-NL"/>
        </w:rPr>
        <w:t xml:space="preserve">. Net als bij andere </w:t>
      </w:r>
      <w:proofErr w:type="spellStart"/>
      <w:r w:rsidRPr="00EA344C">
        <w:rPr>
          <w:rFonts w:ascii="Times New Roman" w:hAnsi="Times New Roman"/>
          <w:lang w:val="nl-NL"/>
        </w:rPr>
        <w:t>hematopoëtische</w:t>
      </w:r>
      <w:proofErr w:type="spellEnd"/>
      <w:r w:rsidRPr="00EA344C">
        <w:rPr>
          <w:rFonts w:ascii="Times New Roman" w:hAnsi="Times New Roman"/>
          <w:lang w:val="nl-NL"/>
        </w:rPr>
        <w:t xml:space="preserve"> groeifactoren vertoont G</w:t>
      </w:r>
      <w:r w:rsidRPr="00EA344C">
        <w:rPr>
          <w:rFonts w:ascii="Times New Roman" w:hAnsi="Times New Roman"/>
          <w:lang w:val="nl-NL"/>
        </w:rPr>
        <w:noBreakHyphen/>
        <w:t xml:space="preserve">CSF </w:t>
      </w:r>
      <w:r w:rsidRPr="00EA344C">
        <w:rPr>
          <w:rFonts w:ascii="Times New Roman" w:hAnsi="Times New Roman"/>
          <w:i/>
          <w:iCs/>
          <w:lang w:val="nl-NL"/>
        </w:rPr>
        <w:t xml:space="preserve">in vitro </w:t>
      </w:r>
      <w:r w:rsidRPr="00EA344C">
        <w:rPr>
          <w:rFonts w:ascii="Times New Roman" w:hAnsi="Times New Roman"/>
          <w:lang w:val="nl-NL"/>
        </w:rPr>
        <w:t>stimulerende eigenschappen op humane endotheelcellen. G</w:t>
      </w:r>
      <w:r w:rsidRPr="00EA344C">
        <w:rPr>
          <w:rFonts w:ascii="Times New Roman" w:hAnsi="Times New Roman"/>
          <w:lang w:val="nl-NL"/>
        </w:rPr>
        <w:noBreakHyphen/>
        <w:t xml:space="preserve">CSF kan </w:t>
      </w:r>
      <w:r w:rsidRPr="00EA344C">
        <w:rPr>
          <w:rFonts w:ascii="Times New Roman" w:hAnsi="Times New Roman"/>
          <w:i/>
          <w:iCs/>
          <w:lang w:val="nl-NL"/>
        </w:rPr>
        <w:t xml:space="preserve">in vitro </w:t>
      </w:r>
      <w:r w:rsidRPr="00EA344C">
        <w:rPr>
          <w:rFonts w:ascii="Times New Roman" w:hAnsi="Times New Roman"/>
          <w:lang w:val="nl-NL"/>
        </w:rPr>
        <w:t xml:space="preserve">de groei van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 waaronder maligne cellen, bevorderen en vergelijkbare effecten zouden </w:t>
      </w:r>
      <w:r w:rsidRPr="00EA344C">
        <w:rPr>
          <w:rFonts w:ascii="Times New Roman" w:hAnsi="Times New Roman"/>
          <w:i/>
          <w:iCs/>
          <w:lang w:val="nl-NL"/>
        </w:rPr>
        <w:t xml:space="preserve">in vitro </w:t>
      </w:r>
      <w:r w:rsidRPr="00EA344C">
        <w:rPr>
          <w:rFonts w:ascii="Times New Roman" w:hAnsi="Times New Roman"/>
          <w:lang w:val="nl-NL"/>
        </w:rPr>
        <w:t>kunnen worden waargenomen bij sommige niet</w:t>
      </w:r>
      <w:r w:rsidRPr="00EA344C">
        <w:rPr>
          <w:rFonts w:ascii="Times New Roman" w:hAnsi="Times New Roman"/>
          <w:lang w:val="nl-NL"/>
        </w:rPr>
        <w:noBreakHyphen/>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cellen</w:t>
      </w:r>
      <w:r w:rsidRPr="00EA344C">
        <w:rPr>
          <w:rFonts w:ascii="Times New Roman" w:hAnsi="Times New Roman"/>
          <w:i/>
          <w:iCs/>
          <w:lang w:val="nl-NL"/>
        </w:rPr>
        <w:t>.</w:t>
      </w:r>
    </w:p>
    <w:p w14:paraId="19C09C58"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52CE0145" w14:textId="77777777" w:rsidR="008B2F99"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In twee gerandomiseerde, dubbelblinde kernonderzoeken bij patiënten met hoog</w:t>
      </w:r>
      <w:r w:rsidRPr="00EA344C">
        <w:rPr>
          <w:rFonts w:ascii="Times New Roman" w:hAnsi="Times New Roman" w:cs="Times New Roman"/>
          <w:sz w:val="22"/>
          <w:szCs w:val="22"/>
          <w:lang w:val="nl-NL"/>
        </w:rPr>
        <w:noBreakHyphen/>
        <w:t>risico stadium II</w:t>
      </w:r>
      <w:r w:rsidRPr="00EA344C">
        <w:rPr>
          <w:rFonts w:ascii="Times New Roman" w:hAnsi="Times New Roman" w:cs="Times New Roman"/>
          <w:sz w:val="22"/>
          <w:szCs w:val="22"/>
          <w:lang w:val="nl-NL"/>
        </w:rPr>
        <w:noBreakHyphen/>
        <w:t xml:space="preserve">IV borstkanker die </w:t>
      </w:r>
      <w:proofErr w:type="spellStart"/>
      <w:r w:rsidRPr="00EA344C">
        <w:rPr>
          <w:rFonts w:ascii="Times New Roman" w:hAnsi="Times New Roman" w:cs="Times New Roman"/>
          <w:sz w:val="22"/>
          <w:szCs w:val="22"/>
          <w:lang w:val="nl-NL"/>
        </w:rPr>
        <w:t>myelosuppressieve</w:t>
      </w:r>
      <w:proofErr w:type="spellEnd"/>
      <w:r w:rsidRPr="00EA344C">
        <w:rPr>
          <w:rFonts w:ascii="Times New Roman" w:hAnsi="Times New Roman" w:cs="Times New Roman"/>
          <w:sz w:val="22"/>
          <w:szCs w:val="22"/>
          <w:lang w:val="nl-NL"/>
        </w:rPr>
        <w:t xml:space="preserve"> chemotherapie toegediend kregen, bestaande uit doxorubicine en </w:t>
      </w:r>
      <w:proofErr w:type="spellStart"/>
      <w:r w:rsidRPr="00EA344C">
        <w:rPr>
          <w:rFonts w:ascii="Times New Roman" w:hAnsi="Times New Roman" w:cs="Times New Roman"/>
          <w:sz w:val="22"/>
          <w:szCs w:val="22"/>
          <w:lang w:val="nl-NL"/>
        </w:rPr>
        <w:t>docetaxel</w:t>
      </w:r>
      <w:proofErr w:type="spellEnd"/>
      <w:r w:rsidRPr="00EA344C">
        <w:rPr>
          <w:rFonts w:ascii="Times New Roman" w:hAnsi="Times New Roman" w:cs="Times New Roman"/>
          <w:sz w:val="22"/>
          <w:szCs w:val="22"/>
          <w:lang w:val="nl-NL"/>
        </w:rPr>
        <w:t xml:space="preserve">, verminderde één dosis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eenmalig per cyclus toegediend, de duur van neutropenie en de incidentie van febriele neutropenie in dezelfde mate als waargenomen bij dagelijkse toediening van </w:t>
      </w:r>
      <w:proofErr w:type="spellStart"/>
      <w:r w:rsidRPr="00EA344C">
        <w:rPr>
          <w:rFonts w:ascii="Times New Roman" w:hAnsi="Times New Roman" w:cs="Times New Roman"/>
          <w:sz w:val="22"/>
          <w:szCs w:val="22"/>
          <w:lang w:val="nl-NL"/>
        </w:rPr>
        <w:t>filgrastim</w:t>
      </w:r>
      <w:proofErr w:type="spellEnd"/>
      <w:r w:rsidRPr="00EA344C">
        <w:rPr>
          <w:rFonts w:ascii="Times New Roman" w:hAnsi="Times New Roman" w:cs="Times New Roman"/>
          <w:sz w:val="22"/>
          <w:szCs w:val="22"/>
          <w:lang w:val="nl-NL"/>
        </w:rPr>
        <w:t xml:space="preserve"> (mediaan van 11 dagelijkse toedieningen). Bij afwezigheid van ondersteuning met groeifactoren is gerapporteerd dat dit regime leidde tot een gemiddelde duur van graad 4 neutropenie van 5 tot 7 dagen en een incidentie van febriele neutropenie van 30</w:t>
      </w:r>
      <w:r w:rsidRPr="00EA344C">
        <w:rPr>
          <w:rFonts w:ascii="Times New Roman" w:hAnsi="Times New Roman" w:cs="Times New Roman"/>
          <w:sz w:val="22"/>
          <w:szCs w:val="22"/>
          <w:lang w:val="nl-NL"/>
        </w:rPr>
        <w:noBreakHyphen/>
        <w:t>40%.</w:t>
      </w:r>
    </w:p>
    <w:p w14:paraId="486E94D3" w14:textId="77777777" w:rsidR="008B2F99" w:rsidRDefault="008B2F99" w:rsidP="00AE4F5E">
      <w:pPr>
        <w:pStyle w:val="Default"/>
        <w:rPr>
          <w:rFonts w:ascii="Times New Roman" w:hAnsi="Times New Roman" w:cs="Times New Roman"/>
          <w:sz w:val="22"/>
          <w:szCs w:val="22"/>
          <w:lang w:val="nl-NL"/>
        </w:rPr>
      </w:pPr>
    </w:p>
    <w:p w14:paraId="0D3A954B" w14:textId="3E8A4BC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In één onderzoek (n = 157), waarin een vaste dosis van 6 mg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werd gebruikt, was de gemiddelde duur van graad 4 neutropenie voor de </w:t>
      </w:r>
      <w:proofErr w:type="spellStart"/>
      <w:r w:rsidRPr="00EA344C">
        <w:rPr>
          <w:rFonts w:ascii="Times New Roman" w:hAnsi="Times New Roman" w:cs="Times New Roman"/>
          <w:sz w:val="22"/>
          <w:szCs w:val="22"/>
          <w:lang w:val="nl-NL"/>
        </w:rPr>
        <w:t>pegfilgrastimgroep</w:t>
      </w:r>
      <w:proofErr w:type="spellEnd"/>
      <w:r w:rsidRPr="00EA344C">
        <w:rPr>
          <w:rFonts w:ascii="Times New Roman" w:hAnsi="Times New Roman" w:cs="Times New Roman"/>
          <w:sz w:val="22"/>
          <w:szCs w:val="22"/>
          <w:lang w:val="nl-NL"/>
        </w:rPr>
        <w:t xml:space="preserve"> 1,8 dagen vergeleken met 1,6 dagen in de </w:t>
      </w:r>
      <w:proofErr w:type="spellStart"/>
      <w:r w:rsidRPr="00EA344C">
        <w:rPr>
          <w:rFonts w:ascii="Times New Roman" w:hAnsi="Times New Roman" w:cs="Times New Roman"/>
          <w:sz w:val="22"/>
          <w:szCs w:val="22"/>
          <w:lang w:val="nl-NL"/>
        </w:rPr>
        <w:t>filgrastimgroep</w:t>
      </w:r>
      <w:proofErr w:type="spellEnd"/>
      <w:r w:rsidRPr="00EA344C">
        <w:rPr>
          <w:rFonts w:ascii="Times New Roman" w:hAnsi="Times New Roman" w:cs="Times New Roman"/>
          <w:sz w:val="22"/>
          <w:szCs w:val="22"/>
          <w:lang w:val="nl-NL"/>
        </w:rPr>
        <w:t xml:space="preserve"> (verschil 0,23 dagen;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 xml:space="preserve">0,15; 0,63). Over het gehele onderzoek was het percentage febriele neutropenie 13% bij de patiënten behandeld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vergeleken met 20% bij de patiënten behandeld met </w:t>
      </w:r>
      <w:proofErr w:type="spellStart"/>
      <w:r w:rsidRPr="00EA344C">
        <w:rPr>
          <w:rFonts w:ascii="Times New Roman" w:hAnsi="Times New Roman" w:cs="Times New Roman"/>
          <w:sz w:val="22"/>
          <w:szCs w:val="22"/>
          <w:lang w:val="nl-NL"/>
        </w:rPr>
        <w:t>filgrastim</w:t>
      </w:r>
      <w:proofErr w:type="spellEnd"/>
      <w:r w:rsidRPr="00EA344C">
        <w:rPr>
          <w:rFonts w:ascii="Times New Roman" w:hAnsi="Times New Roman" w:cs="Times New Roman"/>
          <w:sz w:val="22"/>
          <w:szCs w:val="22"/>
          <w:lang w:val="nl-NL"/>
        </w:rPr>
        <w:t xml:space="preserve"> (verschil 7%;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19%; 5%). In een tweede onderzoek (n = 310), waarin een op het lichaamsgewicht afgestemde dosis (100 </w:t>
      </w:r>
      <w:proofErr w:type="spellStart"/>
      <w:r w:rsidRPr="00EA344C">
        <w:rPr>
          <w:rFonts w:ascii="Times New Roman" w:hAnsi="Times New Roman" w:cs="Times New Roman"/>
          <w:sz w:val="22"/>
          <w:szCs w:val="22"/>
          <w:lang w:val="nl-NL"/>
        </w:rPr>
        <w:t>μg</w:t>
      </w:r>
      <w:proofErr w:type="spellEnd"/>
      <w:r w:rsidRPr="00EA344C">
        <w:rPr>
          <w:rFonts w:ascii="Times New Roman" w:hAnsi="Times New Roman" w:cs="Times New Roman"/>
          <w:sz w:val="22"/>
          <w:szCs w:val="22"/>
          <w:lang w:val="nl-NL"/>
        </w:rPr>
        <w:t xml:space="preserve">/kg) werd gebruikt, was de gemiddelde duur van graad 4 neutropenie in de </w:t>
      </w:r>
      <w:proofErr w:type="spellStart"/>
      <w:r w:rsidRPr="00EA344C">
        <w:rPr>
          <w:rFonts w:ascii="Times New Roman" w:hAnsi="Times New Roman" w:cs="Times New Roman"/>
          <w:sz w:val="22"/>
          <w:szCs w:val="22"/>
          <w:lang w:val="nl-NL"/>
        </w:rPr>
        <w:t>pegfilgrastimgroep</w:t>
      </w:r>
      <w:proofErr w:type="spellEnd"/>
      <w:r w:rsidRPr="00EA344C">
        <w:rPr>
          <w:rFonts w:ascii="Times New Roman" w:hAnsi="Times New Roman" w:cs="Times New Roman"/>
          <w:sz w:val="22"/>
          <w:szCs w:val="22"/>
          <w:lang w:val="nl-NL"/>
        </w:rPr>
        <w:t xml:space="preserve"> 1,7 dagen vergeleken met 1,8 dagen in de </w:t>
      </w:r>
      <w:proofErr w:type="spellStart"/>
      <w:r w:rsidRPr="00EA344C">
        <w:rPr>
          <w:rFonts w:ascii="Times New Roman" w:hAnsi="Times New Roman" w:cs="Times New Roman"/>
          <w:sz w:val="22"/>
          <w:szCs w:val="22"/>
          <w:lang w:val="nl-NL"/>
        </w:rPr>
        <w:t>filgrastimgroep</w:t>
      </w:r>
      <w:proofErr w:type="spellEnd"/>
      <w:r w:rsidRPr="00EA344C">
        <w:rPr>
          <w:rFonts w:ascii="Times New Roman" w:hAnsi="Times New Roman" w:cs="Times New Roman"/>
          <w:sz w:val="22"/>
          <w:szCs w:val="22"/>
          <w:lang w:val="nl-NL"/>
        </w:rPr>
        <w:t xml:space="preserve"> (verschil 0,03 dagen;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 xml:space="preserve">0,36; 0,30). Het totale percentage febriele neutropenie was 9% bij de patiënten behandeld met </w:t>
      </w:r>
      <w:proofErr w:type="spellStart"/>
      <w:r w:rsidRPr="00EA344C">
        <w:rPr>
          <w:rFonts w:ascii="Times New Roman" w:hAnsi="Times New Roman" w:cs="Times New Roman"/>
          <w:sz w:val="22"/>
          <w:szCs w:val="22"/>
          <w:lang w:val="nl-NL"/>
        </w:rPr>
        <w:t>pegfilgrastim</w:t>
      </w:r>
      <w:proofErr w:type="spellEnd"/>
      <w:r w:rsidRPr="00EA344C">
        <w:rPr>
          <w:rFonts w:ascii="Times New Roman" w:hAnsi="Times New Roman" w:cs="Times New Roman"/>
          <w:sz w:val="22"/>
          <w:szCs w:val="22"/>
          <w:lang w:val="nl-NL"/>
        </w:rPr>
        <w:t xml:space="preserve"> en 18% bij de patiënten behandeld met </w:t>
      </w:r>
      <w:proofErr w:type="spellStart"/>
      <w:r w:rsidRPr="00EA344C">
        <w:rPr>
          <w:rFonts w:ascii="Times New Roman" w:hAnsi="Times New Roman" w:cs="Times New Roman"/>
          <w:sz w:val="22"/>
          <w:szCs w:val="22"/>
          <w:lang w:val="nl-NL"/>
        </w:rPr>
        <w:t>filgrastim</w:t>
      </w:r>
      <w:proofErr w:type="spellEnd"/>
      <w:r w:rsidRPr="00EA344C">
        <w:rPr>
          <w:rFonts w:ascii="Times New Roman" w:hAnsi="Times New Roman" w:cs="Times New Roman"/>
          <w:sz w:val="22"/>
          <w:szCs w:val="22"/>
          <w:lang w:val="nl-NL"/>
        </w:rPr>
        <w:t xml:space="preserve"> (verschil 9%;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 xml:space="preserve">16,8%; </w:t>
      </w:r>
      <w:r w:rsidRPr="00EA344C">
        <w:rPr>
          <w:rFonts w:ascii="Times New Roman" w:hAnsi="Times New Roman" w:cs="Times New Roman"/>
          <w:sz w:val="22"/>
          <w:szCs w:val="22"/>
          <w:lang w:val="nl-NL"/>
        </w:rPr>
        <w:noBreakHyphen/>
        <w:t>1,1%).</w:t>
      </w:r>
    </w:p>
    <w:p w14:paraId="1B7E1000"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4E389ADA"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In een placebogecontroleerd, dubbelblind onderzoek bij patiënten met borstkanker werd het effect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op de incidentie van febriele neutropenie geëvalueerd na toediening van een chemotherapeutisch regime geassocieerd met een percentage van 10</w:t>
      </w:r>
      <w:r w:rsidRPr="00EA344C">
        <w:rPr>
          <w:rFonts w:ascii="Times New Roman" w:hAnsi="Times New Roman"/>
          <w:lang w:val="nl-NL"/>
        </w:rPr>
        <w:noBreakHyphen/>
        <w:t>20% voor febriele neutropenie (</w:t>
      </w:r>
      <w:proofErr w:type="spellStart"/>
      <w:r w:rsidRPr="00EA344C">
        <w:rPr>
          <w:rFonts w:ascii="Times New Roman" w:hAnsi="Times New Roman"/>
          <w:lang w:val="nl-NL"/>
        </w:rPr>
        <w:t>docetaxel</w:t>
      </w:r>
      <w:proofErr w:type="spellEnd"/>
      <w:r w:rsidRPr="00EA344C">
        <w:rPr>
          <w:rFonts w:ascii="Times New Roman" w:hAnsi="Times New Roman"/>
          <w:lang w:val="nl-NL"/>
        </w:rPr>
        <w:t xml:space="preserve"> 100 mg/m</w:t>
      </w:r>
      <w:r w:rsidRPr="00EA344C">
        <w:rPr>
          <w:rFonts w:ascii="Times New Roman" w:hAnsi="Times New Roman"/>
          <w:vertAlign w:val="superscript"/>
          <w:lang w:val="nl-NL"/>
        </w:rPr>
        <w:t>2</w:t>
      </w:r>
      <w:r w:rsidRPr="00EA344C">
        <w:rPr>
          <w:rFonts w:ascii="Times New Roman" w:hAnsi="Times New Roman"/>
          <w:lang w:val="nl-NL"/>
        </w:rPr>
        <w:t xml:space="preserve"> eens per 3 weken gedurende 4 cycli). Negenhonderdachtentwintig</w:t>
      </w:r>
      <w:r w:rsidR="003B7A37" w:rsidRPr="00EA344C">
        <w:rPr>
          <w:rFonts w:ascii="Times New Roman" w:hAnsi="Times New Roman"/>
          <w:lang w:val="nl-NL"/>
        </w:rPr>
        <w:t xml:space="preserve"> </w:t>
      </w:r>
      <w:r w:rsidRPr="00EA344C">
        <w:rPr>
          <w:rFonts w:ascii="Times New Roman" w:hAnsi="Times New Roman"/>
          <w:lang w:val="nl-NL"/>
        </w:rPr>
        <w:t xml:space="preserve">patiënten werden gerandomiseerd naar </w:t>
      </w:r>
      <w:r w:rsidR="00603BD6" w:rsidRPr="00EA344C">
        <w:rPr>
          <w:rFonts w:ascii="Times New Roman" w:hAnsi="Times New Roman"/>
          <w:lang w:val="nl-NL"/>
        </w:rPr>
        <w:t>ó</w:t>
      </w:r>
      <w:r w:rsidRPr="00EA344C">
        <w:rPr>
          <w:rFonts w:ascii="Times New Roman" w:hAnsi="Times New Roman"/>
          <w:lang w:val="nl-NL"/>
        </w:rPr>
        <w:t xml:space="preserve">fwel een enkele dosis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w:t>
      </w:r>
      <w:r w:rsidR="00603BD6" w:rsidRPr="00EA344C">
        <w:rPr>
          <w:rFonts w:ascii="Times New Roman" w:hAnsi="Times New Roman"/>
          <w:lang w:val="nl-NL"/>
        </w:rPr>
        <w:t>ó</w:t>
      </w:r>
      <w:r w:rsidRPr="00EA344C">
        <w:rPr>
          <w:rFonts w:ascii="Times New Roman" w:hAnsi="Times New Roman"/>
          <w:lang w:val="nl-NL"/>
        </w:rPr>
        <w:t>f</w:t>
      </w:r>
      <w:r w:rsidR="00603BD6" w:rsidRPr="00EA344C">
        <w:rPr>
          <w:rFonts w:ascii="Times New Roman" w:hAnsi="Times New Roman"/>
          <w:lang w:val="nl-NL"/>
        </w:rPr>
        <w:t>wel</w:t>
      </w:r>
      <w:r w:rsidRPr="00EA344C">
        <w:rPr>
          <w:rFonts w:ascii="Times New Roman" w:hAnsi="Times New Roman"/>
          <w:lang w:val="nl-NL"/>
        </w:rPr>
        <w:t xml:space="preserve"> placebo, ongeveer 24 uur (dag 2) na de chemotherapie in elke cyclus. De incidentie van febriele neutropenie was lager bij de patiënten die gerandomiseerd werden naar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vergeleken met placebo (1% </w:t>
      </w:r>
      <w:r w:rsidRPr="00EA344C">
        <w:rPr>
          <w:rFonts w:ascii="Times New Roman" w:hAnsi="Times New Roman"/>
          <w:u w:val="single"/>
          <w:lang w:val="nl-NL"/>
        </w:rPr>
        <w:t>versus</w:t>
      </w:r>
      <w:r w:rsidRPr="00EA344C">
        <w:rPr>
          <w:rFonts w:ascii="Times New Roman" w:hAnsi="Times New Roman"/>
          <w:lang w:val="nl-NL"/>
        </w:rPr>
        <w:t xml:space="preserve"> 17%; p &lt; 0,001). De incidentie van ziekenhuisopname en het gebruik van IV anti</w:t>
      </w:r>
      <w:r w:rsidRPr="00EA344C">
        <w:rPr>
          <w:rFonts w:ascii="Times New Roman" w:hAnsi="Times New Roman"/>
          <w:lang w:val="nl-NL"/>
        </w:rPr>
        <w:noBreakHyphen/>
        <w:t xml:space="preserve">infectieuze middelen geassocieerd met een klinische diagnose van febriele neutropenie was lager in de </w:t>
      </w:r>
      <w:proofErr w:type="spellStart"/>
      <w:r w:rsidRPr="00EA344C">
        <w:rPr>
          <w:rFonts w:ascii="Times New Roman" w:hAnsi="Times New Roman"/>
          <w:lang w:val="nl-NL"/>
        </w:rPr>
        <w:t>pegfilgrastimgroep</w:t>
      </w:r>
      <w:proofErr w:type="spellEnd"/>
      <w:r w:rsidRPr="00EA344C">
        <w:rPr>
          <w:rFonts w:ascii="Times New Roman" w:hAnsi="Times New Roman"/>
          <w:lang w:val="nl-NL"/>
        </w:rPr>
        <w:t xml:space="preserve"> dan in de placebogroep (1% </w:t>
      </w:r>
      <w:r w:rsidRPr="00EA344C">
        <w:rPr>
          <w:rFonts w:ascii="Times New Roman" w:hAnsi="Times New Roman"/>
          <w:u w:val="single"/>
          <w:lang w:val="nl-NL"/>
        </w:rPr>
        <w:t>versus</w:t>
      </w:r>
      <w:r w:rsidRPr="00EA344C">
        <w:rPr>
          <w:rFonts w:ascii="Times New Roman" w:hAnsi="Times New Roman"/>
          <w:lang w:val="nl-NL"/>
        </w:rPr>
        <w:t xml:space="preserve"> 14%; p &lt; 0,001; en 2% </w:t>
      </w:r>
      <w:r w:rsidRPr="00EA344C">
        <w:rPr>
          <w:rFonts w:ascii="Times New Roman" w:hAnsi="Times New Roman"/>
          <w:u w:val="single"/>
          <w:lang w:val="nl-NL"/>
        </w:rPr>
        <w:t>versus</w:t>
      </w:r>
      <w:r w:rsidRPr="00EA344C">
        <w:rPr>
          <w:rFonts w:ascii="Times New Roman" w:hAnsi="Times New Roman"/>
          <w:lang w:val="nl-NL"/>
        </w:rPr>
        <w:t xml:space="preserve"> 10%; p &lt; 0,001).</w:t>
      </w:r>
    </w:p>
    <w:p w14:paraId="6C9988A4" w14:textId="77777777" w:rsidR="009D620F" w:rsidRPr="00EA344C" w:rsidRDefault="009D620F" w:rsidP="00AE4F5E">
      <w:pPr>
        <w:pStyle w:val="ListParagraph"/>
        <w:spacing w:after="0" w:line="240" w:lineRule="auto"/>
        <w:ind w:left="0"/>
        <w:rPr>
          <w:rFonts w:ascii="Times New Roman" w:hAnsi="Times New Roman"/>
          <w:lang w:val="nl-NL"/>
        </w:rPr>
      </w:pPr>
    </w:p>
    <w:p w14:paraId="591BE78C"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Een klein (n = 83), gerandomiseerd, dubbelblind fase II</w:t>
      </w:r>
      <w:r w:rsidRPr="00EA344C">
        <w:rPr>
          <w:rFonts w:ascii="Times New Roman" w:hAnsi="Times New Roman"/>
          <w:lang w:val="nl-NL"/>
        </w:rPr>
        <w:noBreakHyphen/>
        <w:t xml:space="preserve">onderzoek bij patiënten die chemotherapie ontvingen voor </w:t>
      </w:r>
      <w:r w:rsidRPr="00EA344C">
        <w:rPr>
          <w:rFonts w:ascii="Times New Roman" w:hAnsi="Times New Roman"/>
          <w:i/>
          <w:iCs/>
          <w:lang w:val="nl-NL"/>
        </w:rPr>
        <w:t>de </w:t>
      </w:r>
      <w:proofErr w:type="spellStart"/>
      <w:r w:rsidRPr="00EA344C">
        <w:rPr>
          <w:rFonts w:ascii="Times New Roman" w:hAnsi="Times New Roman"/>
          <w:i/>
          <w:iCs/>
          <w:lang w:val="nl-NL"/>
        </w:rPr>
        <w:t>novo</w:t>
      </w:r>
      <w:proofErr w:type="spellEnd"/>
      <w:r w:rsidRPr="00EA344C">
        <w:rPr>
          <w:rFonts w:ascii="Times New Roman" w:hAnsi="Times New Roman"/>
          <w:i/>
          <w:iCs/>
          <w:lang w:val="nl-NL"/>
        </w:rPr>
        <w:t xml:space="preserve"> </w:t>
      </w:r>
      <w:r w:rsidRPr="00EA344C">
        <w:rPr>
          <w:rFonts w:ascii="Times New Roman" w:hAnsi="Times New Roman"/>
          <w:lang w:val="nl-NL"/>
        </w:rPr>
        <w:t xml:space="preserve">acute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leukemie vergeleek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(enkelvoudige dosis van 6 mg) met </w:t>
      </w:r>
      <w:proofErr w:type="spellStart"/>
      <w:r w:rsidRPr="00EA344C">
        <w:rPr>
          <w:rFonts w:ascii="Times New Roman" w:hAnsi="Times New Roman"/>
          <w:lang w:val="nl-NL"/>
        </w:rPr>
        <w:t>filgrastim</w:t>
      </w:r>
      <w:proofErr w:type="spellEnd"/>
      <w:r w:rsidRPr="00EA344C">
        <w:rPr>
          <w:rFonts w:ascii="Times New Roman" w:hAnsi="Times New Roman"/>
          <w:lang w:val="nl-NL"/>
        </w:rPr>
        <w:t>, toegediend gedurende inductiechemotherapie. De mediane tijd tot herstel van ernstige neutropenie werd geschat op 22 dagen in beide behandelgroepen. Het langetermijnresultaat werd niet bestudeerd (zie rubriek 4.4).</w:t>
      </w:r>
    </w:p>
    <w:p w14:paraId="1E8EDC53"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69A7164B" w14:textId="46960101" w:rsidR="009D620F" w:rsidRPr="00EA344C" w:rsidRDefault="009D620F" w:rsidP="00AE4F5E">
      <w:pPr>
        <w:pStyle w:val="ListParagraph"/>
        <w:spacing w:after="0" w:line="240" w:lineRule="auto"/>
        <w:ind w:left="0"/>
        <w:contextualSpacing w:val="0"/>
        <w:rPr>
          <w:rFonts w:ascii="Times New Roman" w:hAnsi="Times New Roman"/>
          <w:color w:val="000000"/>
          <w:lang w:val="nl-NL"/>
        </w:rPr>
      </w:pPr>
      <w:r w:rsidRPr="00EA344C">
        <w:rPr>
          <w:rFonts w:ascii="Times New Roman" w:hAnsi="Times New Roman"/>
          <w:lang w:val="nl-NL"/>
        </w:rPr>
        <w:t xml:space="preserve">In een multicenter, gerandomiseerd, </w:t>
      </w:r>
      <w:r w:rsidRPr="003C7ACA">
        <w:rPr>
          <w:rFonts w:ascii="Times New Roman" w:hAnsi="Times New Roman"/>
          <w:lang w:val="nl-NL"/>
        </w:rPr>
        <w:t>open</w:t>
      </w:r>
      <w:r w:rsidRPr="007E0216">
        <w:rPr>
          <w:rFonts w:ascii="Times New Roman" w:hAnsi="Times New Roman"/>
          <w:i/>
          <w:lang w:val="nl-NL"/>
        </w:rPr>
        <w:noBreakHyphen/>
      </w:r>
      <w:r w:rsidRPr="003C7ACA">
        <w:rPr>
          <w:rFonts w:ascii="Times New Roman" w:hAnsi="Times New Roman"/>
          <w:lang w:val="nl-NL"/>
        </w:rPr>
        <w:t>label</w:t>
      </w:r>
      <w:r w:rsidRPr="00EA344C">
        <w:rPr>
          <w:rFonts w:ascii="Times New Roman" w:hAnsi="Times New Roman"/>
          <w:lang w:val="nl-NL"/>
        </w:rPr>
        <w:t xml:space="preserve"> fase II</w:t>
      </w:r>
      <w:r w:rsidRPr="00EA344C">
        <w:rPr>
          <w:rFonts w:ascii="Times New Roman" w:hAnsi="Times New Roman"/>
          <w:lang w:val="nl-NL"/>
        </w:rPr>
        <w:noBreakHyphen/>
        <w:t>onderzoek (n = 37) bij pediatrische patiënten met een sarcoom die met 100 </w:t>
      </w:r>
      <w:proofErr w:type="spellStart"/>
      <w:r w:rsidRPr="00EA344C">
        <w:rPr>
          <w:rFonts w:ascii="Times New Roman" w:hAnsi="Times New Roman"/>
          <w:lang w:val="nl-NL"/>
        </w:rPr>
        <w:t>μg</w:t>
      </w:r>
      <w:proofErr w:type="spellEnd"/>
      <w:r w:rsidRPr="00EA344C">
        <w:rPr>
          <w:rFonts w:ascii="Times New Roman" w:hAnsi="Times New Roman"/>
          <w:lang w:val="nl-NL"/>
        </w:rPr>
        <w:t xml:space="preserve">/kg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behandeld werden volgend op de eerste chemotherapiecyclus met </w:t>
      </w:r>
      <w:proofErr w:type="spellStart"/>
      <w:r w:rsidRPr="00EA344C">
        <w:rPr>
          <w:rFonts w:ascii="Times New Roman" w:hAnsi="Times New Roman"/>
          <w:lang w:val="nl-NL"/>
        </w:rPr>
        <w:t>vincristine</w:t>
      </w:r>
      <w:proofErr w:type="spellEnd"/>
      <w:r w:rsidRPr="00EA344C">
        <w:rPr>
          <w:rFonts w:ascii="Times New Roman" w:hAnsi="Times New Roman"/>
          <w:lang w:val="nl-NL"/>
        </w:rPr>
        <w:t>, doxorubicine en cyclofosfamide (</w:t>
      </w:r>
      <w:proofErr w:type="spellStart"/>
      <w:r w:rsidRPr="00EA344C">
        <w:rPr>
          <w:rFonts w:ascii="Times New Roman" w:hAnsi="Times New Roman"/>
          <w:lang w:val="nl-NL"/>
        </w:rPr>
        <w:t>VAdriaC</w:t>
      </w:r>
      <w:proofErr w:type="spellEnd"/>
      <w:r w:rsidRPr="00EA344C">
        <w:rPr>
          <w:rFonts w:ascii="Times New Roman" w:hAnsi="Times New Roman"/>
          <w:lang w:val="nl-NL"/>
        </w:rPr>
        <w:t>/IE), werd een langere duur van ernstige neutropenie (neutrofielen &lt; 0,5 x 10</w:t>
      </w:r>
      <w:r w:rsidRPr="00EA344C">
        <w:rPr>
          <w:rFonts w:ascii="Times New Roman" w:hAnsi="Times New Roman"/>
          <w:vertAlign w:val="superscript"/>
          <w:lang w:val="nl-NL"/>
        </w:rPr>
        <w:t>9</w:t>
      </w:r>
      <w:r w:rsidR="00051C31" w:rsidRPr="00051C31">
        <w:rPr>
          <w:rFonts w:ascii="Times New Roman" w:hAnsi="Times New Roman"/>
          <w:lang w:val="nl-NL"/>
        </w:rPr>
        <w:t>/L</w:t>
      </w:r>
      <w:r w:rsidRPr="00EA344C">
        <w:rPr>
          <w:rFonts w:ascii="Times New Roman" w:hAnsi="Times New Roman"/>
          <w:lang w:val="nl-NL"/>
        </w:rPr>
        <w:t>) waargenomen bij jongere kinderen in de leeftijd van 0</w:t>
      </w:r>
      <w:r w:rsidRPr="00EA344C">
        <w:rPr>
          <w:rFonts w:ascii="Times New Roman" w:hAnsi="Times New Roman"/>
          <w:lang w:val="nl-NL"/>
        </w:rPr>
        <w:noBreakHyphen/>
        <w:t>5 jaar (8,9 dagen) dan bij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 xml:space="preserve">21 jaar (respectievelijk 6 dagen en 3,7 dagen) en volwassenen. Tevens werd een hogere incidentie van febriele neutropenie </w:t>
      </w:r>
      <w:r w:rsidRPr="00EA344C">
        <w:rPr>
          <w:rFonts w:ascii="Times New Roman" w:hAnsi="Times New Roman"/>
          <w:lang w:val="nl-NL"/>
        </w:rPr>
        <w:lastRenderedPageBreak/>
        <w:t>waargenomen bij jongere kinderen in de leeftijd van 0</w:t>
      </w:r>
      <w:r w:rsidRPr="00EA344C">
        <w:rPr>
          <w:rFonts w:ascii="Times New Roman" w:hAnsi="Times New Roman"/>
          <w:lang w:val="nl-NL"/>
        </w:rPr>
        <w:noBreakHyphen/>
        <w:t>5 jaar (75%) dan bij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21 jaar (respectievelijk 70% en 33%) en volwassenen (zie rubriek 4.8 en 5.2).</w:t>
      </w:r>
    </w:p>
    <w:p w14:paraId="4A0F39A6"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45237F8E" w14:textId="77777777" w:rsidR="009D620F" w:rsidRPr="00EA344C" w:rsidRDefault="009D620F" w:rsidP="00AE4F5E">
      <w:pPr>
        <w:keepNext/>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5.2</w:t>
      </w:r>
      <w:r w:rsidRPr="00EA344C">
        <w:rPr>
          <w:rFonts w:ascii="Times New Roman" w:hAnsi="Times New Roman"/>
          <w:b/>
          <w:bCs/>
          <w:lang w:val="nl-NL"/>
        </w:rPr>
        <w:tab/>
      </w:r>
      <w:proofErr w:type="spellStart"/>
      <w:r w:rsidRPr="00EA344C">
        <w:rPr>
          <w:rFonts w:ascii="Times New Roman" w:hAnsi="Times New Roman"/>
          <w:b/>
          <w:bCs/>
          <w:lang w:val="nl-NL"/>
        </w:rPr>
        <w:t>Farmacokinetische</w:t>
      </w:r>
      <w:proofErr w:type="spellEnd"/>
      <w:r w:rsidRPr="00EA344C">
        <w:rPr>
          <w:rFonts w:ascii="Times New Roman" w:hAnsi="Times New Roman"/>
          <w:b/>
          <w:bCs/>
          <w:lang w:val="nl-NL"/>
        </w:rPr>
        <w:t xml:space="preserve"> eigenschappen</w:t>
      </w:r>
    </w:p>
    <w:p w14:paraId="7DE133CA" w14:textId="77777777" w:rsidR="009D620F" w:rsidRPr="00EA344C" w:rsidRDefault="009D620F" w:rsidP="00AE4F5E">
      <w:pPr>
        <w:keepNext/>
        <w:spacing w:after="0" w:line="240" w:lineRule="auto"/>
        <w:rPr>
          <w:rFonts w:ascii="Times New Roman" w:hAnsi="Times New Roman"/>
          <w:b/>
          <w:bCs/>
          <w:color w:val="000000"/>
          <w:lang w:val="nl-NL"/>
        </w:rPr>
      </w:pPr>
    </w:p>
    <w:p w14:paraId="438CB7FB"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Na een enkele subcutane dosis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wordt de piekserumconcentratie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16 tot 120 uur na </w:t>
      </w:r>
      <w:r w:rsidR="0072514D" w:rsidRPr="00EA344C">
        <w:rPr>
          <w:rFonts w:ascii="Times New Roman" w:hAnsi="Times New Roman"/>
          <w:lang w:val="nl-NL"/>
        </w:rPr>
        <w:t xml:space="preserve">toediening </w:t>
      </w:r>
      <w:r w:rsidRPr="00EA344C">
        <w:rPr>
          <w:rFonts w:ascii="Times New Roman" w:hAnsi="Times New Roman"/>
          <w:lang w:val="nl-NL"/>
        </w:rPr>
        <w:t xml:space="preserve">bereikt. Na </w:t>
      </w:r>
      <w:proofErr w:type="spellStart"/>
      <w:r w:rsidRPr="00EA344C">
        <w:rPr>
          <w:rFonts w:ascii="Times New Roman" w:hAnsi="Times New Roman"/>
          <w:lang w:val="nl-NL"/>
        </w:rPr>
        <w:t>myelosuppressieve</w:t>
      </w:r>
      <w:proofErr w:type="spellEnd"/>
      <w:r w:rsidRPr="00EA344C">
        <w:rPr>
          <w:rFonts w:ascii="Times New Roman" w:hAnsi="Times New Roman"/>
          <w:lang w:val="nl-NL"/>
        </w:rPr>
        <w:t xml:space="preserve"> chemotherapie blijft de serumconcentratie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gehandhaafd tijdens de periode van neutropenie. Er is geen lineair verband tussen de eliminatie en de dosis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De serumklaring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neemt af bij een hogere dosis. Pegfilgrastim lijkt voornamelijk te worden geëlimineerd door </w:t>
      </w:r>
      <w:proofErr w:type="spellStart"/>
      <w:r w:rsidRPr="00EA344C">
        <w:rPr>
          <w:rFonts w:ascii="Times New Roman" w:hAnsi="Times New Roman"/>
          <w:lang w:val="nl-NL"/>
        </w:rPr>
        <w:t>neutrofielgemedieerde</w:t>
      </w:r>
      <w:proofErr w:type="spellEnd"/>
      <w:r w:rsidRPr="00EA344C">
        <w:rPr>
          <w:rFonts w:ascii="Times New Roman" w:hAnsi="Times New Roman"/>
          <w:lang w:val="nl-NL"/>
        </w:rPr>
        <w:t xml:space="preserve"> klaring, die verzadigd raakt bij hogere doses. Consistent met een zelfregulerend klaringsmechanisme neemt de serumconcentratie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snel af zodra het aantal neutrofielen begint te herstellen (zie figuur 1).</w:t>
      </w:r>
    </w:p>
    <w:p w14:paraId="087AEBBB" w14:textId="77777777" w:rsidR="009D620F" w:rsidRPr="00EA344C" w:rsidRDefault="009D620F" w:rsidP="00AE4F5E">
      <w:pPr>
        <w:pStyle w:val="ListParagraph"/>
        <w:spacing w:after="0" w:line="240" w:lineRule="auto"/>
        <w:ind w:left="0"/>
        <w:contextualSpacing w:val="0"/>
        <w:rPr>
          <w:rFonts w:ascii="Times New Roman" w:hAnsi="Times New Roman"/>
          <w:color w:val="000000"/>
          <w:lang w:val="nl-NL"/>
        </w:rPr>
      </w:pPr>
    </w:p>
    <w:p w14:paraId="6EB22CB6" w14:textId="77777777" w:rsidR="009D620F" w:rsidRPr="00EA344C" w:rsidRDefault="009D620F" w:rsidP="00AE4F5E">
      <w:pPr>
        <w:pStyle w:val="ListParagraph"/>
        <w:keepNext/>
        <w:ind w:left="0"/>
        <w:rPr>
          <w:rFonts w:ascii="Times New Roman" w:hAnsi="Times New Roman"/>
          <w:b/>
          <w:color w:val="000000"/>
          <w:lang w:val="nl-NL"/>
        </w:rPr>
      </w:pPr>
      <w:r w:rsidRPr="00EA344C">
        <w:rPr>
          <w:rFonts w:ascii="Times New Roman" w:hAnsi="Times New Roman"/>
          <w:b/>
          <w:bCs/>
          <w:lang w:val="nl-NL"/>
        </w:rPr>
        <w:t xml:space="preserve">Figuur 1: Profiel van de mediane serumconcentratie van </w:t>
      </w:r>
      <w:proofErr w:type="spellStart"/>
      <w:r w:rsidRPr="00EA344C">
        <w:rPr>
          <w:rFonts w:ascii="Times New Roman" w:hAnsi="Times New Roman"/>
          <w:b/>
          <w:bCs/>
          <w:lang w:val="nl-NL"/>
        </w:rPr>
        <w:t>pegfilgrastim</w:t>
      </w:r>
      <w:proofErr w:type="spellEnd"/>
      <w:r w:rsidRPr="00EA344C">
        <w:rPr>
          <w:rFonts w:ascii="Times New Roman" w:hAnsi="Times New Roman"/>
          <w:b/>
          <w:bCs/>
          <w:lang w:val="nl-NL"/>
        </w:rPr>
        <w:t xml:space="preserve"> en het absolute neutrofielenaantal (ANC) bij patiënten behandeld met chemotherapie na een enkele injectie van 6 mg</w:t>
      </w:r>
    </w:p>
    <w:p w14:paraId="446A42C5" w14:textId="77777777" w:rsidR="00D42569" w:rsidRPr="00D42569" w:rsidRDefault="00D42569" w:rsidP="00BE095B">
      <w:pPr>
        <w:pStyle w:val="ListParagraph"/>
        <w:keepNext/>
        <w:spacing w:after="0" w:line="240" w:lineRule="auto"/>
        <w:ind w:left="0"/>
        <w:rPr>
          <w:rFonts w:ascii="Times New Roman" w:hAnsi="Times New Roman"/>
          <w:color w:val="000000"/>
          <w:lang w:val="nl-NL" w:eastAsia="en-GB" w:bidi="ne-NP"/>
        </w:rPr>
      </w:pPr>
    </w:p>
    <w:tbl>
      <w:tblPr>
        <w:tblW w:w="0" w:type="auto"/>
        <w:tblInd w:w="108" w:type="dxa"/>
        <w:tblLayout w:type="fixed"/>
        <w:tblLook w:val="04A0" w:firstRow="1" w:lastRow="0" w:firstColumn="1" w:lastColumn="0" w:noHBand="0" w:noVBand="1"/>
      </w:tblPr>
      <w:tblGrid>
        <w:gridCol w:w="421"/>
        <w:gridCol w:w="6095"/>
        <w:gridCol w:w="425"/>
      </w:tblGrid>
      <w:tr w:rsidR="00D42569" w14:paraId="5B31FBBA" w14:textId="77777777" w:rsidTr="00EF4F19">
        <w:trPr>
          <w:cantSplit/>
        </w:trPr>
        <w:tc>
          <w:tcPr>
            <w:tcW w:w="421" w:type="dxa"/>
            <w:shd w:val="clear" w:color="auto" w:fill="auto"/>
            <w:textDirection w:val="btLr"/>
          </w:tcPr>
          <w:p w14:paraId="3B9054C3" w14:textId="77777777" w:rsidR="00D42569" w:rsidRPr="001624F3" w:rsidRDefault="00D42569" w:rsidP="00EF4F19">
            <w:pPr>
              <w:keepNext/>
              <w:ind w:left="113" w:right="113"/>
              <w:jc w:val="center"/>
              <w:rPr>
                <w:rFonts w:ascii="Times New Roman" w:hAnsi="Times New Roman"/>
                <w:sz w:val="16"/>
                <w:szCs w:val="16"/>
              </w:rPr>
            </w:pPr>
            <w:proofErr w:type="spellStart"/>
            <w:r w:rsidRPr="001624F3">
              <w:rPr>
                <w:rFonts w:ascii="Times New Roman" w:hAnsi="Times New Roman"/>
                <w:sz w:val="16"/>
                <w:szCs w:val="16"/>
              </w:rPr>
              <w:t>Mediane</w:t>
            </w:r>
            <w:proofErr w:type="spellEnd"/>
            <w:r w:rsidRPr="001624F3">
              <w:rPr>
                <w:rFonts w:ascii="Times New Roman" w:hAnsi="Times New Roman"/>
                <w:sz w:val="16"/>
                <w:szCs w:val="16"/>
              </w:rPr>
              <w:t xml:space="preserve"> </w:t>
            </w:r>
            <w:proofErr w:type="spellStart"/>
            <w:r w:rsidRPr="001624F3">
              <w:rPr>
                <w:rFonts w:ascii="Times New Roman" w:hAnsi="Times New Roman"/>
                <w:sz w:val="16"/>
                <w:szCs w:val="16"/>
              </w:rPr>
              <w:t>pegfilgrastimconcentratie</w:t>
            </w:r>
            <w:proofErr w:type="spellEnd"/>
            <w:r w:rsidRPr="001624F3">
              <w:rPr>
                <w:rFonts w:ascii="Times New Roman" w:hAnsi="Times New Roman"/>
                <w:sz w:val="16"/>
                <w:szCs w:val="16"/>
              </w:rPr>
              <w:t xml:space="preserve"> in serum (mg/ml)</w:t>
            </w:r>
          </w:p>
        </w:tc>
        <w:tc>
          <w:tcPr>
            <w:tcW w:w="6095" w:type="dxa"/>
            <w:shd w:val="clear" w:color="auto" w:fill="auto"/>
            <w:vAlign w:val="center"/>
          </w:tcPr>
          <w:p w14:paraId="2B108479" w14:textId="77777777" w:rsidR="00D42569" w:rsidRDefault="0021419B" w:rsidP="00EF4F19">
            <w:pPr>
              <w:keepNext/>
              <w:ind w:left="-28"/>
              <w:jc w:val="center"/>
            </w:pPr>
            <w:r>
              <w:rPr>
                <w:noProof/>
              </w:rPr>
              <w:drawing>
                <wp:inline distT="0" distB="0" distL="0" distR="0" wp14:anchorId="06778104" wp14:editId="319D274F">
                  <wp:extent cx="3724275" cy="2438400"/>
                  <wp:effectExtent l="0" t="0" r="0" b="0"/>
                  <wp:docPr id="1" name="Picture 1" desc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2438400"/>
                          </a:xfrm>
                          <a:prstGeom prst="rect">
                            <a:avLst/>
                          </a:prstGeom>
                          <a:noFill/>
                          <a:ln>
                            <a:noFill/>
                          </a:ln>
                        </pic:spPr>
                      </pic:pic>
                    </a:graphicData>
                  </a:graphic>
                </wp:inline>
              </w:drawing>
            </w:r>
          </w:p>
        </w:tc>
        <w:tc>
          <w:tcPr>
            <w:tcW w:w="425" w:type="dxa"/>
            <w:shd w:val="clear" w:color="auto" w:fill="auto"/>
            <w:textDirection w:val="btLr"/>
          </w:tcPr>
          <w:p w14:paraId="33B6E24F" w14:textId="77777777" w:rsidR="00D42569" w:rsidRPr="00F74FFB" w:rsidRDefault="00D42569" w:rsidP="00EF4F19">
            <w:pPr>
              <w:spacing w:before="80"/>
              <w:jc w:val="center"/>
              <w:rPr>
                <w:rFonts w:ascii="Times New Roman" w:hAnsi="Times New Roman"/>
                <w:sz w:val="16"/>
                <w:szCs w:val="16"/>
                <w:lang w:val="en-US"/>
              </w:rPr>
            </w:pPr>
            <w:proofErr w:type="spellStart"/>
            <w:r w:rsidRPr="00F74FFB">
              <w:rPr>
                <w:rFonts w:ascii="Times New Roman" w:hAnsi="Times New Roman"/>
                <w:sz w:val="16"/>
                <w:szCs w:val="16"/>
                <w:lang w:val="en-US"/>
              </w:rPr>
              <w:t>Mediane</w:t>
            </w:r>
            <w:proofErr w:type="spellEnd"/>
            <w:r w:rsidRPr="00F74FFB">
              <w:rPr>
                <w:rFonts w:ascii="Times New Roman" w:hAnsi="Times New Roman"/>
                <w:sz w:val="16"/>
                <w:szCs w:val="16"/>
                <w:lang w:val="en-US"/>
              </w:rPr>
              <w:t xml:space="preserve"> absolute </w:t>
            </w:r>
            <w:proofErr w:type="spellStart"/>
            <w:r w:rsidRPr="00F74FFB">
              <w:rPr>
                <w:rFonts w:ascii="Times New Roman" w:hAnsi="Times New Roman"/>
                <w:sz w:val="16"/>
                <w:szCs w:val="16"/>
                <w:lang w:val="en-US"/>
              </w:rPr>
              <w:t>neutrofielenaantal</w:t>
            </w:r>
            <w:proofErr w:type="spellEnd"/>
            <w:r w:rsidRPr="00F74FFB">
              <w:rPr>
                <w:rFonts w:ascii="Times New Roman" w:hAnsi="Times New Roman"/>
                <w:sz w:val="16"/>
                <w:szCs w:val="16"/>
                <w:lang w:val="en-US"/>
              </w:rPr>
              <w:t xml:space="preserve"> (ANC) (</w:t>
            </w:r>
            <w:proofErr w:type="spellStart"/>
            <w:r w:rsidRPr="00F74FFB">
              <w:rPr>
                <w:rFonts w:ascii="Times New Roman" w:hAnsi="Times New Roman"/>
                <w:sz w:val="16"/>
                <w:szCs w:val="16"/>
                <w:lang w:val="en-US"/>
              </w:rPr>
              <w:t>cellen</w:t>
            </w:r>
            <w:proofErr w:type="spellEnd"/>
            <w:r w:rsidRPr="00F74FFB">
              <w:rPr>
                <w:rFonts w:ascii="Times New Roman" w:hAnsi="Times New Roman"/>
                <w:sz w:val="16"/>
                <w:szCs w:val="16"/>
                <w:lang w:val="en-US"/>
              </w:rPr>
              <w:t xml:space="preserve"> x 1</w:t>
            </w:r>
            <w:r>
              <w:rPr>
                <w:rFonts w:ascii="Times New Roman" w:hAnsi="Times New Roman"/>
                <w:sz w:val="16"/>
                <w:szCs w:val="16"/>
                <w:lang w:val="en-US"/>
              </w:rPr>
              <w:t>0</w:t>
            </w:r>
            <w:r w:rsidRPr="00F31276">
              <w:rPr>
                <w:rFonts w:ascii="Times New Roman" w:hAnsi="Times New Roman"/>
                <w:sz w:val="16"/>
                <w:szCs w:val="16"/>
                <w:vertAlign w:val="superscript"/>
                <w:lang w:val="en-US"/>
              </w:rPr>
              <w:t>9</w:t>
            </w:r>
            <w:r w:rsidRPr="00F74FFB">
              <w:rPr>
                <w:rFonts w:ascii="Times New Roman" w:hAnsi="Times New Roman"/>
                <w:sz w:val="16"/>
                <w:szCs w:val="16"/>
                <w:lang w:val="en-US"/>
              </w:rPr>
              <w:t>/l)</w:t>
            </w:r>
          </w:p>
          <w:p w14:paraId="0A14CE10" w14:textId="77777777" w:rsidR="00D42569" w:rsidRPr="00F74FFB" w:rsidRDefault="00D42569" w:rsidP="00EF4F19">
            <w:pPr>
              <w:keepNext/>
              <w:ind w:left="113" w:right="113"/>
              <w:jc w:val="center"/>
              <w:rPr>
                <w:lang w:val="en-US"/>
              </w:rPr>
            </w:pPr>
          </w:p>
        </w:tc>
      </w:tr>
      <w:tr w:rsidR="00D42569" w14:paraId="75EB175D" w14:textId="77777777" w:rsidTr="00EF4F19">
        <w:tc>
          <w:tcPr>
            <w:tcW w:w="421" w:type="dxa"/>
            <w:shd w:val="clear" w:color="auto" w:fill="auto"/>
          </w:tcPr>
          <w:p w14:paraId="2792E617" w14:textId="77777777" w:rsidR="00D42569" w:rsidRDefault="00D42569" w:rsidP="00EF4F19"/>
        </w:tc>
        <w:tc>
          <w:tcPr>
            <w:tcW w:w="6095" w:type="dxa"/>
            <w:shd w:val="clear" w:color="auto" w:fill="auto"/>
          </w:tcPr>
          <w:p w14:paraId="4991B9D3" w14:textId="77777777" w:rsidR="00D42569" w:rsidRPr="00F74FFB" w:rsidRDefault="00D42569" w:rsidP="00EF4F19">
            <w:pPr>
              <w:spacing w:before="80"/>
              <w:jc w:val="center"/>
              <w:rPr>
                <w:rFonts w:ascii="Times New Roman" w:hAnsi="Times New Roman"/>
                <w:sz w:val="16"/>
                <w:szCs w:val="16"/>
                <w:lang w:val="en-US"/>
              </w:rPr>
            </w:pPr>
            <w:proofErr w:type="spellStart"/>
            <w:r w:rsidRPr="001624F3">
              <w:rPr>
                <w:rFonts w:ascii="Times New Roman" w:hAnsi="Times New Roman"/>
                <w:sz w:val="16"/>
                <w:szCs w:val="16"/>
                <w:lang w:val="en-US"/>
              </w:rPr>
              <w:t>Studiedag</w:t>
            </w:r>
            <w:proofErr w:type="spellEnd"/>
          </w:p>
        </w:tc>
        <w:tc>
          <w:tcPr>
            <w:tcW w:w="425" w:type="dxa"/>
            <w:shd w:val="clear" w:color="auto" w:fill="auto"/>
          </w:tcPr>
          <w:p w14:paraId="7692B9B4" w14:textId="77777777" w:rsidR="00D42569" w:rsidRDefault="00D42569" w:rsidP="00EF4F19"/>
        </w:tc>
      </w:tr>
    </w:tbl>
    <w:p w14:paraId="56EC370E" w14:textId="77777777" w:rsidR="009D620F" w:rsidRPr="00BE095B" w:rsidRDefault="009D620F" w:rsidP="00AE4F5E">
      <w:pPr>
        <w:pStyle w:val="ListParagraph"/>
        <w:spacing w:after="0" w:line="240" w:lineRule="auto"/>
        <w:ind w:left="0"/>
        <w:rPr>
          <w:rFonts w:ascii="Times New Roman" w:hAnsi="Times New Roman"/>
          <w:color w:val="000000"/>
          <w:lang w:val="nl-NL" w:eastAsia="en-GB" w:bidi="ne-NP"/>
        </w:rPr>
      </w:pPr>
    </w:p>
    <w:p w14:paraId="3F09000F" w14:textId="77777777" w:rsidR="00310CED" w:rsidRPr="00EA344C" w:rsidRDefault="00310CED" w:rsidP="00AE4F5E">
      <w:pPr>
        <w:pStyle w:val="ListParagraph"/>
        <w:spacing w:after="0" w:line="240" w:lineRule="auto"/>
        <w:ind w:left="0"/>
        <w:rPr>
          <w:rFonts w:ascii="Times New Roman" w:hAnsi="Times New Roman"/>
          <w:color w:val="000000"/>
          <w:lang w:val="nl-NL"/>
        </w:rPr>
      </w:pPr>
    </w:p>
    <w:p w14:paraId="57540F79"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Vanwege het </w:t>
      </w:r>
      <w:proofErr w:type="spellStart"/>
      <w:r w:rsidRPr="00EA344C">
        <w:rPr>
          <w:rFonts w:ascii="Times New Roman" w:hAnsi="Times New Roman"/>
          <w:lang w:val="nl-NL"/>
        </w:rPr>
        <w:t>neutrofielgemedieerde</w:t>
      </w:r>
      <w:proofErr w:type="spellEnd"/>
      <w:r w:rsidRPr="00EA344C">
        <w:rPr>
          <w:rFonts w:ascii="Times New Roman" w:hAnsi="Times New Roman"/>
          <w:lang w:val="nl-NL"/>
        </w:rPr>
        <w:t xml:space="preserve"> klaringsmechanisme wordt niet verwacht dat de farmacokinetiek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beïnvloed wordt door lever</w:t>
      </w:r>
      <w:r w:rsidRPr="00EA344C">
        <w:rPr>
          <w:rFonts w:ascii="Times New Roman" w:hAnsi="Times New Roman"/>
          <w:lang w:val="nl-NL"/>
        </w:rPr>
        <w:noBreakHyphen/>
        <w:t xml:space="preserve"> of nierfunctiestoornissen. In een open</w:t>
      </w:r>
      <w:r w:rsidRPr="00EA344C">
        <w:rPr>
          <w:rFonts w:ascii="Times New Roman" w:hAnsi="Times New Roman"/>
          <w:i/>
          <w:lang w:val="nl-NL"/>
        </w:rPr>
        <w:noBreakHyphen/>
      </w:r>
      <w:r w:rsidRPr="00EA344C">
        <w:rPr>
          <w:rFonts w:ascii="Times New Roman" w:hAnsi="Times New Roman"/>
          <w:lang w:val="nl-NL"/>
        </w:rPr>
        <w:t xml:space="preserve">label onderzoek (n = 31) met een enkelvoudige dosis hadden diverse stadia van nierfunctiestoornis, met inbegrip van terminale nierinsufficiëntie, geen invloed op de farmacokinetiek van </w:t>
      </w:r>
      <w:proofErr w:type="spellStart"/>
      <w:r w:rsidRPr="00EA344C">
        <w:rPr>
          <w:rFonts w:ascii="Times New Roman" w:hAnsi="Times New Roman"/>
          <w:lang w:val="nl-NL"/>
        </w:rPr>
        <w:t>pegfilgrastim</w:t>
      </w:r>
      <w:proofErr w:type="spellEnd"/>
      <w:r w:rsidRPr="00EA344C">
        <w:rPr>
          <w:rFonts w:ascii="Times New Roman" w:hAnsi="Times New Roman"/>
          <w:lang w:val="nl-NL"/>
        </w:rPr>
        <w:t>.</w:t>
      </w:r>
    </w:p>
    <w:p w14:paraId="4EE26E7F" w14:textId="77777777" w:rsidR="009D620F" w:rsidRPr="00EA344C" w:rsidRDefault="009D620F" w:rsidP="00AE4F5E">
      <w:pPr>
        <w:autoSpaceDE w:val="0"/>
        <w:autoSpaceDN w:val="0"/>
        <w:adjustRightInd w:val="0"/>
        <w:spacing w:after="0" w:line="240" w:lineRule="auto"/>
        <w:rPr>
          <w:rFonts w:ascii="Times New Roman" w:hAnsi="Times New Roman"/>
          <w:color w:val="000000"/>
          <w:u w:val="single"/>
          <w:lang w:val="nl-NL"/>
        </w:rPr>
      </w:pPr>
    </w:p>
    <w:p w14:paraId="5FB5DA4C"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r w:rsidRPr="00EA344C">
        <w:rPr>
          <w:rFonts w:ascii="Times New Roman" w:hAnsi="Times New Roman"/>
          <w:u w:val="single"/>
          <w:lang w:val="nl-NL"/>
        </w:rPr>
        <w:t>Ouderen</w:t>
      </w:r>
    </w:p>
    <w:p w14:paraId="5E847F7B"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p>
    <w:p w14:paraId="1C1B84C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Beperkte gegevens duiden erop dat de farmacokinetiek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ouderen (&gt; 65 jaar) vergelijkbaar is met die bij volwassenen.</w:t>
      </w:r>
    </w:p>
    <w:p w14:paraId="66C179C4"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7694C3D"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r w:rsidRPr="00EA344C">
        <w:rPr>
          <w:rFonts w:ascii="Times New Roman" w:hAnsi="Times New Roman"/>
          <w:u w:val="single"/>
          <w:lang w:val="nl-NL"/>
        </w:rPr>
        <w:lastRenderedPageBreak/>
        <w:t>Pediatrische patiënten</w:t>
      </w:r>
    </w:p>
    <w:p w14:paraId="0D9E998E"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p>
    <w:p w14:paraId="18758473" w14:textId="3FE0BDBA"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De farmacokinetiek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werd bestudeerd bij 37 pediatrische patiënten met sarcoom die behandeld werden met 100 </w:t>
      </w:r>
      <w:proofErr w:type="spellStart"/>
      <w:r w:rsidRPr="00EA344C">
        <w:rPr>
          <w:rFonts w:ascii="Times New Roman" w:hAnsi="Times New Roman"/>
          <w:lang w:val="nl-NL"/>
        </w:rPr>
        <w:t>μg</w:t>
      </w:r>
      <w:proofErr w:type="spellEnd"/>
      <w:r w:rsidRPr="00EA344C">
        <w:rPr>
          <w:rFonts w:ascii="Times New Roman" w:hAnsi="Times New Roman"/>
          <w:lang w:val="nl-NL"/>
        </w:rPr>
        <w:t xml:space="preserve">/kg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na voltooiing van </w:t>
      </w:r>
      <w:proofErr w:type="spellStart"/>
      <w:r w:rsidRPr="00EA344C">
        <w:rPr>
          <w:rFonts w:ascii="Times New Roman" w:hAnsi="Times New Roman"/>
          <w:lang w:val="nl-NL"/>
        </w:rPr>
        <w:t>VAdriaC</w:t>
      </w:r>
      <w:proofErr w:type="spellEnd"/>
      <w:r w:rsidRPr="00EA344C">
        <w:rPr>
          <w:rFonts w:ascii="Times New Roman" w:hAnsi="Times New Roman"/>
          <w:lang w:val="nl-NL"/>
        </w:rPr>
        <w:t>/IE</w:t>
      </w:r>
      <w:r w:rsidRPr="00EA344C">
        <w:rPr>
          <w:rFonts w:ascii="Times New Roman" w:hAnsi="Times New Roman"/>
          <w:lang w:val="nl-NL"/>
        </w:rPr>
        <w:noBreakHyphen/>
        <w:t>chemotherapie. De jongste leeftijdsgroep (0</w:t>
      </w:r>
      <w:r w:rsidRPr="00EA344C">
        <w:rPr>
          <w:rFonts w:ascii="Times New Roman" w:hAnsi="Times New Roman"/>
          <w:lang w:val="nl-NL"/>
        </w:rPr>
        <w:noBreakHyphen/>
        <w:t xml:space="preserve">5 jaar) had een hogere gemiddelde blootstelling aan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(AUC) (± standaarddeviatie) (47,9 ± 22,5 </w:t>
      </w:r>
      <w:proofErr w:type="spellStart"/>
      <w:r w:rsidRPr="00EA344C">
        <w:rPr>
          <w:rFonts w:ascii="Times New Roman" w:hAnsi="Times New Roman"/>
          <w:lang w:val="nl-NL"/>
        </w:rPr>
        <w:t>μg</w:t>
      </w:r>
      <w:r w:rsidRPr="00BE095B">
        <w:rPr>
          <w:rFonts w:ascii="Times New Roman" w:hAnsi="Times New Roman"/>
          <w:sz w:val="16"/>
          <w:lang w:val="nl-NL"/>
        </w:rPr>
        <w:t>·</w:t>
      </w:r>
      <w:r w:rsidRPr="00EA344C">
        <w:rPr>
          <w:rFonts w:ascii="Times New Roman" w:hAnsi="Times New Roman"/>
          <w:lang w:val="nl-NL"/>
        </w:rPr>
        <w:t>uur</w:t>
      </w:r>
      <w:proofErr w:type="spellEnd"/>
      <w:r w:rsidRPr="00EA344C">
        <w:rPr>
          <w:rFonts w:ascii="Times New Roman" w:hAnsi="Times New Roman"/>
          <w:lang w:val="nl-NL"/>
        </w:rPr>
        <w:t>/ml) dan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21 jaar (respectievelijk 22,0 ± 13,1 </w:t>
      </w:r>
      <w:proofErr w:type="spellStart"/>
      <w:r w:rsidRPr="00EA344C">
        <w:rPr>
          <w:rFonts w:ascii="Times New Roman" w:hAnsi="Times New Roman"/>
          <w:lang w:val="nl-NL"/>
        </w:rPr>
        <w:t>μg</w:t>
      </w:r>
      <w:r w:rsidRPr="00BE095B">
        <w:rPr>
          <w:rFonts w:ascii="Times New Roman" w:hAnsi="Times New Roman"/>
          <w:sz w:val="16"/>
          <w:lang w:val="nl-NL"/>
        </w:rPr>
        <w:t>·</w:t>
      </w:r>
      <w:r w:rsidRPr="00EA344C">
        <w:rPr>
          <w:rFonts w:ascii="Times New Roman" w:hAnsi="Times New Roman"/>
          <w:lang w:val="nl-NL"/>
        </w:rPr>
        <w:t>uur</w:t>
      </w:r>
      <w:proofErr w:type="spellEnd"/>
      <w:r w:rsidRPr="00EA344C">
        <w:rPr>
          <w:rFonts w:ascii="Times New Roman" w:hAnsi="Times New Roman"/>
          <w:lang w:val="nl-NL"/>
        </w:rPr>
        <w:t>/ml en 29,3 ± 23,2 </w:t>
      </w:r>
      <w:proofErr w:type="spellStart"/>
      <w:r w:rsidRPr="00EA344C">
        <w:rPr>
          <w:rFonts w:ascii="Times New Roman" w:hAnsi="Times New Roman"/>
          <w:lang w:val="nl-NL"/>
        </w:rPr>
        <w:t>μg</w:t>
      </w:r>
      <w:r w:rsidRPr="00BE095B">
        <w:rPr>
          <w:rFonts w:ascii="Times New Roman" w:hAnsi="Times New Roman"/>
          <w:sz w:val="16"/>
          <w:lang w:val="nl-NL"/>
        </w:rPr>
        <w:t>·</w:t>
      </w:r>
      <w:r w:rsidRPr="00EA344C">
        <w:rPr>
          <w:rFonts w:ascii="Times New Roman" w:hAnsi="Times New Roman"/>
          <w:lang w:val="nl-NL"/>
        </w:rPr>
        <w:t>uur</w:t>
      </w:r>
      <w:proofErr w:type="spellEnd"/>
      <w:r w:rsidRPr="00EA344C">
        <w:rPr>
          <w:rFonts w:ascii="Times New Roman" w:hAnsi="Times New Roman"/>
          <w:lang w:val="nl-NL"/>
        </w:rPr>
        <w:t>/ml) (zie rubriek 5.1). Met uitzondering van de jongste leeftijdsgroep (0</w:t>
      </w:r>
      <w:r w:rsidRPr="00EA344C">
        <w:rPr>
          <w:rFonts w:ascii="Times New Roman" w:hAnsi="Times New Roman"/>
          <w:lang w:val="nl-NL"/>
        </w:rPr>
        <w:noBreakHyphen/>
        <w:t>5 jaar) bleek de gemiddelde AUC bij pediatrische patiënten gelijk te zijn aan die van volwassen patiënten met hoog</w:t>
      </w:r>
      <w:r w:rsidRPr="00EA344C">
        <w:rPr>
          <w:rFonts w:ascii="Times New Roman" w:hAnsi="Times New Roman"/>
          <w:lang w:val="nl-NL"/>
        </w:rPr>
        <w:noBreakHyphen/>
        <w:t>risico stadium II</w:t>
      </w:r>
      <w:r w:rsidRPr="00EA344C">
        <w:rPr>
          <w:rFonts w:ascii="Times New Roman" w:hAnsi="Times New Roman"/>
          <w:lang w:val="nl-NL"/>
        </w:rPr>
        <w:noBreakHyphen/>
        <w:t>IV borstkanker die behandeld werden met 100 </w:t>
      </w:r>
      <w:proofErr w:type="spellStart"/>
      <w:r w:rsidRPr="00EA344C">
        <w:rPr>
          <w:rFonts w:ascii="Times New Roman" w:hAnsi="Times New Roman"/>
          <w:lang w:val="nl-NL"/>
        </w:rPr>
        <w:t>μg</w:t>
      </w:r>
      <w:proofErr w:type="spellEnd"/>
      <w:r w:rsidRPr="00EA344C">
        <w:rPr>
          <w:rFonts w:ascii="Times New Roman" w:hAnsi="Times New Roman"/>
          <w:lang w:val="nl-NL"/>
        </w:rPr>
        <w:t xml:space="preserve">/kg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na voltooiing van doxorubicine/</w:t>
      </w:r>
      <w:proofErr w:type="spellStart"/>
      <w:r w:rsidRPr="00EA344C">
        <w:rPr>
          <w:rFonts w:ascii="Times New Roman" w:hAnsi="Times New Roman"/>
          <w:lang w:val="nl-NL"/>
        </w:rPr>
        <w:t>docetaxel</w:t>
      </w:r>
      <w:proofErr w:type="spellEnd"/>
      <w:r w:rsidRPr="00EA344C">
        <w:rPr>
          <w:rFonts w:ascii="Times New Roman" w:hAnsi="Times New Roman"/>
          <w:lang w:val="nl-NL"/>
        </w:rPr>
        <w:t xml:space="preserve"> (zie rubriek 4.8 en 5.1).</w:t>
      </w:r>
    </w:p>
    <w:p w14:paraId="6F66FB8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5CCC5C62"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5.3</w:t>
      </w:r>
      <w:r w:rsidRPr="00EA344C">
        <w:rPr>
          <w:rFonts w:ascii="Times New Roman" w:hAnsi="Times New Roman"/>
          <w:b/>
          <w:bCs/>
          <w:lang w:val="nl-NL"/>
        </w:rPr>
        <w:tab/>
        <w:t>Gegevens uit het preklinisch veiligheidsonderzoek</w:t>
      </w:r>
    </w:p>
    <w:p w14:paraId="2700FCA3"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6BE8B54E"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lang w:val="nl-NL"/>
        </w:rPr>
        <w:t xml:space="preserve">Preklinische gegevens van conventioneel onderzoek op het gebied van toxiciteit bij herhaalde dosering toonden de verwachte farmacologische effecten, zoals toename van het aantal leukocyten, </w:t>
      </w:r>
      <w:proofErr w:type="spellStart"/>
      <w:r w:rsidRPr="00EA344C">
        <w:rPr>
          <w:rFonts w:ascii="Times New Roman" w:hAnsi="Times New Roman"/>
          <w:lang w:val="nl-NL"/>
        </w:rPr>
        <w:t>myeloïde</w:t>
      </w:r>
      <w:proofErr w:type="spellEnd"/>
      <w:r w:rsidRPr="00EA344C">
        <w:rPr>
          <w:rFonts w:ascii="Times New Roman" w:hAnsi="Times New Roman"/>
          <w:lang w:val="nl-NL"/>
        </w:rPr>
        <w:t xml:space="preserve"> hyperplasie in het beenmerg, </w:t>
      </w:r>
      <w:proofErr w:type="spellStart"/>
      <w:r w:rsidRPr="00EA344C">
        <w:rPr>
          <w:rFonts w:ascii="Times New Roman" w:hAnsi="Times New Roman"/>
          <w:lang w:val="nl-NL"/>
        </w:rPr>
        <w:t>extramedullaire</w:t>
      </w:r>
      <w:proofErr w:type="spellEnd"/>
      <w:r w:rsidRPr="00EA344C">
        <w:rPr>
          <w:rFonts w:ascii="Times New Roman" w:hAnsi="Times New Roman"/>
          <w:lang w:val="nl-NL"/>
        </w:rPr>
        <w:t xml:space="preserve"> hematopoëse en miltvergroting.</w:t>
      </w:r>
    </w:p>
    <w:p w14:paraId="59806519" w14:textId="77777777" w:rsidR="009D620F" w:rsidRPr="00EA344C" w:rsidRDefault="009D620F" w:rsidP="00AE4F5E">
      <w:pPr>
        <w:spacing w:after="0" w:line="240" w:lineRule="auto"/>
        <w:rPr>
          <w:rFonts w:ascii="Times New Roman" w:hAnsi="Times New Roman"/>
          <w:color w:val="000000"/>
          <w:lang w:val="nl-NL"/>
        </w:rPr>
      </w:pPr>
    </w:p>
    <w:p w14:paraId="2DB36259"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lang w:val="nl-NL"/>
        </w:rPr>
        <w:t xml:space="preserve">Er zijn geen bijwerkingen waargenomen bij nakomelingen van drachtige ratten die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subcutaan toegediend kregen. Bij konijnen is echter aangetoond dat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bij cumulatieve doses van ongeveer 4 maal de aanbevolen dosis voor mensen embryonale/foetale toxiciteit (embryoverlies) veroorzaakt, wat niet is waargenomen wanneer drachtige konijnen werden blootgesteld aan de aanbevolen dosis voor mensen. In onderzoeken bij ratten is aangetoond dat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de placenta kan passeren. Onderzoeken bij ratten wezen uit dat de voortplantingsprestatie, vruchtbaarheid, </w:t>
      </w:r>
      <w:proofErr w:type="spellStart"/>
      <w:r w:rsidRPr="00EA344C">
        <w:rPr>
          <w:rFonts w:ascii="Times New Roman" w:hAnsi="Times New Roman"/>
          <w:lang w:val="nl-NL"/>
        </w:rPr>
        <w:t>oestrische</w:t>
      </w:r>
      <w:proofErr w:type="spellEnd"/>
      <w:r w:rsidRPr="00EA344C">
        <w:rPr>
          <w:rFonts w:ascii="Times New Roman" w:hAnsi="Times New Roman"/>
          <w:lang w:val="nl-NL"/>
        </w:rPr>
        <w:t xml:space="preserve"> cyclus, de dagen tussen paarvorming en coïtus, en intra</w:t>
      </w:r>
      <w:r w:rsidRPr="00EA344C">
        <w:rPr>
          <w:rFonts w:ascii="Times New Roman" w:hAnsi="Times New Roman"/>
          <w:lang w:val="nl-NL"/>
        </w:rPr>
        <w:noBreakHyphen/>
        <w:t xml:space="preserve">uteriene overleving niet werden beïnvloed door subcutaan toegediend </w:t>
      </w:r>
      <w:proofErr w:type="spellStart"/>
      <w:r w:rsidRPr="00EA344C">
        <w:rPr>
          <w:rFonts w:ascii="Times New Roman" w:hAnsi="Times New Roman"/>
          <w:lang w:val="nl-NL"/>
        </w:rPr>
        <w:t>pegfilgrastim</w:t>
      </w:r>
      <w:proofErr w:type="spellEnd"/>
      <w:r w:rsidRPr="00EA344C">
        <w:rPr>
          <w:rFonts w:ascii="Times New Roman" w:hAnsi="Times New Roman"/>
          <w:lang w:val="nl-NL"/>
        </w:rPr>
        <w:t>. De relevantie van deze resultaten voor mensen is niet bekend.</w:t>
      </w:r>
    </w:p>
    <w:p w14:paraId="55D0CA3F" w14:textId="77777777" w:rsidR="009D620F" w:rsidRPr="00EA344C" w:rsidRDefault="009D620F" w:rsidP="00AE4F5E">
      <w:pPr>
        <w:spacing w:after="0" w:line="240" w:lineRule="auto"/>
        <w:rPr>
          <w:rFonts w:ascii="Times New Roman" w:hAnsi="Times New Roman"/>
          <w:lang w:val="nl-NL"/>
        </w:rPr>
      </w:pPr>
    </w:p>
    <w:p w14:paraId="45EBAB87" w14:textId="77777777" w:rsidR="009D620F" w:rsidRPr="00EA344C" w:rsidRDefault="009D620F" w:rsidP="00AE4F5E">
      <w:pPr>
        <w:spacing w:after="0" w:line="240" w:lineRule="auto"/>
        <w:rPr>
          <w:rFonts w:ascii="Times New Roman" w:hAnsi="Times New Roman"/>
          <w:lang w:val="nl-NL"/>
        </w:rPr>
      </w:pPr>
    </w:p>
    <w:p w14:paraId="7D202F4F"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w:t>
      </w:r>
      <w:r w:rsidRPr="00EA344C">
        <w:rPr>
          <w:rFonts w:ascii="Times New Roman" w:hAnsi="Times New Roman"/>
          <w:b/>
          <w:bCs/>
          <w:lang w:val="nl-NL"/>
        </w:rPr>
        <w:tab/>
        <w:t>FARMACEUTISCHE GEGEVENS</w:t>
      </w:r>
    </w:p>
    <w:p w14:paraId="56C3DEA9" w14:textId="77777777" w:rsidR="009D620F" w:rsidRPr="00EA344C" w:rsidRDefault="009D620F" w:rsidP="00AE4F5E">
      <w:pPr>
        <w:pStyle w:val="ListParagraph"/>
        <w:keepNext/>
        <w:autoSpaceDE w:val="0"/>
        <w:autoSpaceDN w:val="0"/>
        <w:adjustRightInd w:val="0"/>
        <w:spacing w:after="0" w:line="240" w:lineRule="auto"/>
        <w:ind w:left="567" w:hanging="567"/>
        <w:rPr>
          <w:rFonts w:ascii="Times New Roman" w:hAnsi="Times New Roman"/>
          <w:color w:val="000000"/>
          <w:lang w:val="nl-NL"/>
        </w:rPr>
      </w:pPr>
    </w:p>
    <w:p w14:paraId="3341E811"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6.1</w:t>
      </w:r>
      <w:r w:rsidRPr="00EA344C">
        <w:rPr>
          <w:rFonts w:ascii="Times New Roman" w:hAnsi="Times New Roman"/>
          <w:b/>
          <w:bCs/>
          <w:lang w:val="nl-NL"/>
        </w:rPr>
        <w:tab/>
        <w:t>Lijst van hulpstoffen</w:t>
      </w:r>
    </w:p>
    <w:p w14:paraId="02709285"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33B1B09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Natriumacetaat*</w:t>
      </w:r>
    </w:p>
    <w:p w14:paraId="42D0542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Sorbitol (E 420)</w:t>
      </w:r>
    </w:p>
    <w:p w14:paraId="4D38DE44"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Polysorbaat 20</w:t>
      </w:r>
    </w:p>
    <w:p w14:paraId="19B3B3D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Water voor injecties</w:t>
      </w:r>
    </w:p>
    <w:p w14:paraId="1E07107B" w14:textId="77777777" w:rsidR="009D620F" w:rsidRPr="00EA344C" w:rsidRDefault="00EF47E1"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Zoutzuur (voor aanpassing van de pH)</w:t>
      </w:r>
    </w:p>
    <w:p w14:paraId="100FFC34" w14:textId="77777777" w:rsidR="00EF47E1" w:rsidRPr="00EA344C" w:rsidRDefault="00EF47E1" w:rsidP="00EF47E1">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Natriumhydroxide (voor aanpassing van de pH)</w:t>
      </w:r>
    </w:p>
    <w:p w14:paraId="504B0F3C" w14:textId="77777777" w:rsidR="00EF47E1" w:rsidRPr="00EA344C" w:rsidRDefault="00EF47E1" w:rsidP="00AE4F5E">
      <w:pPr>
        <w:autoSpaceDE w:val="0"/>
        <w:autoSpaceDN w:val="0"/>
        <w:adjustRightInd w:val="0"/>
        <w:spacing w:after="0" w:line="240" w:lineRule="auto"/>
        <w:rPr>
          <w:rFonts w:ascii="Times New Roman" w:hAnsi="Times New Roman"/>
          <w:color w:val="000000"/>
          <w:lang w:val="nl-NL"/>
        </w:rPr>
      </w:pPr>
    </w:p>
    <w:p w14:paraId="6A946169"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Natriumacetaat wordt</w:t>
      </w:r>
      <w:r w:rsidR="00472EA8" w:rsidRPr="00EA344C">
        <w:rPr>
          <w:rFonts w:ascii="Times New Roman" w:hAnsi="Times New Roman"/>
          <w:lang w:val="nl-NL"/>
        </w:rPr>
        <w:t xml:space="preserve"> bereid door </w:t>
      </w:r>
      <w:proofErr w:type="spellStart"/>
      <w:r w:rsidR="00472EA8" w:rsidRPr="00EA344C">
        <w:rPr>
          <w:rFonts w:ascii="Times New Roman" w:hAnsi="Times New Roman"/>
          <w:lang w:val="nl-NL"/>
        </w:rPr>
        <w:t>natriumacetaattrihydraat</w:t>
      </w:r>
      <w:proofErr w:type="spellEnd"/>
      <w:r w:rsidR="00472EA8" w:rsidRPr="00EA344C">
        <w:rPr>
          <w:rFonts w:ascii="Times New Roman" w:hAnsi="Times New Roman"/>
          <w:lang w:val="nl-NL"/>
        </w:rPr>
        <w:t xml:space="preserve"> te mengen met azijnzuur</w:t>
      </w:r>
      <w:r w:rsidRPr="00EA344C">
        <w:rPr>
          <w:rFonts w:ascii="Times New Roman" w:hAnsi="Times New Roman"/>
          <w:lang w:val="nl-NL"/>
        </w:rPr>
        <w:t>.</w:t>
      </w:r>
    </w:p>
    <w:p w14:paraId="5969F992"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51983C9D"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6.2</w:t>
      </w:r>
      <w:r w:rsidRPr="00EA344C">
        <w:rPr>
          <w:rFonts w:ascii="Times New Roman" w:hAnsi="Times New Roman"/>
          <w:b/>
          <w:bCs/>
          <w:lang w:val="nl-NL"/>
        </w:rPr>
        <w:tab/>
        <w:t>Gevallen van onverenigbaarheid</w:t>
      </w:r>
    </w:p>
    <w:p w14:paraId="585A466C"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1A4C92F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Dit geneesmiddel mag niet gemengd worden met andere geneesmiddelen, in het bijzonder oplossingen van natriumchloride.</w:t>
      </w:r>
    </w:p>
    <w:p w14:paraId="06AE3578"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6445F11E" w14:textId="77777777" w:rsidR="009D620F" w:rsidRPr="00F61EAD" w:rsidRDefault="009D620F" w:rsidP="00F61EAD">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6.3</w:t>
      </w:r>
      <w:r w:rsidRPr="00EA344C">
        <w:rPr>
          <w:rFonts w:ascii="Times New Roman" w:hAnsi="Times New Roman"/>
          <w:b/>
          <w:bCs/>
          <w:lang w:val="nl-NL"/>
        </w:rPr>
        <w:tab/>
      </w:r>
      <w:r w:rsidRPr="00F61EAD">
        <w:rPr>
          <w:rFonts w:ascii="Times New Roman" w:hAnsi="Times New Roman"/>
          <w:b/>
          <w:bCs/>
          <w:lang w:val="nl-NL"/>
        </w:rPr>
        <w:t>Houdbaarheid</w:t>
      </w:r>
    </w:p>
    <w:p w14:paraId="6A3FF266" w14:textId="77777777" w:rsidR="009D620F" w:rsidRPr="003C7ACA" w:rsidRDefault="005A0B3A" w:rsidP="003C7ACA">
      <w:pPr>
        <w:pStyle w:val="HTMLPreformatted"/>
        <w:spacing w:line="540" w:lineRule="atLeast"/>
        <w:rPr>
          <w:rFonts w:ascii="inherit" w:eastAsia="Times New Roman" w:hAnsi="inherit" w:cs="Courier New"/>
          <w:color w:val="222222"/>
          <w:sz w:val="42"/>
          <w:szCs w:val="42"/>
          <w:lang w:val="nl-BE" w:eastAsia="en-GB"/>
        </w:rPr>
      </w:pPr>
      <w:r w:rsidRPr="00F61EAD">
        <w:rPr>
          <w:rFonts w:ascii="Times New Roman" w:eastAsia="Times New Roman" w:hAnsi="Times New Roman"/>
          <w:sz w:val="22"/>
          <w:szCs w:val="22"/>
          <w:lang w:val="nl-NL" w:eastAsia="en-US"/>
        </w:rPr>
        <w:t>2 jaar</w:t>
      </w:r>
      <w:r w:rsidR="009D620F" w:rsidRPr="00F61EAD">
        <w:rPr>
          <w:rFonts w:ascii="Times New Roman" w:hAnsi="Times New Roman"/>
          <w:bCs/>
          <w:lang w:val="nl-NL"/>
        </w:rPr>
        <w:t>.</w:t>
      </w:r>
    </w:p>
    <w:p w14:paraId="32431F7A" w14:textId="77777777" w:rsidR="009D620F" w:rsidRPr="00EA344C" w:rsidRDefault="009D620F" w:rsidP="00F61EAD">
      <w:pPr>
        <w:autoSpaceDE w:val="0"/>
        <w:autoSpaceDN w:val="0"/>
        <w:adjustRightInd w:val="0"/>
        <w:spacing w:after="0" w:line="240" w:lineRule="auto"/>
        <w:rPr>
          <w:rFonts w:ascii="Times New Roman" w:hAnsi="Times New Roman"/>
          <w:b/>
          <w:bCs/>
          <w:color w:val="000000"/>
          <w:lang w:val="nl-NL"/>
        </w:rPr>
      </w:pPr>
    </w:p>
    <w:p w14:paraId="541B5ECA"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lastRenderedPageBreak/>
        <w:t>6.4</w:t>
      </w:r>
      <w:r w:rsidRPr="00EA344C">
        <w:rPr>
          <w:rFonts w:ascii="Times New Roman" w:hAnsi="Times New Roman"/>
          <w:b/>
          <w:bCs/>
          <w:lang w:val="nl-NL"/>
        </w:rPr>
        <w:tab/>
        <w:t>Speciale voorzorgsmaatregelen bij bewaren</w:t>
      </w:r>
    </w:p>
    <w:p w14:paraId="3910528F"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23C165C"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Bewaren in de koelkast (2 °C </w:t>
      </w:r>
      <w:r w:rsidRPr="00EA344C">
        <w:rPr>
          <w:rFonts w:ascii="Times New Roman" w:hAnsi="Times New Roman"/>
          <w:lang w:val="nl-NL"/>
        </w:rPr>
        <w:noBreakHyphen/>
        <w:t> 8 °C).</w:t>
      </w:r>
    </w:p>
    <w:p w14:paraId="16329C2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E9DE1CF"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Pelmeg mag eenmalig, maximaal 96 uur, blootgesteld worden aan kamertemperatuur (niet boven 30 ºC). Pelmeg dat langer dan 96 uur op kamertemperatuur is gehouden, dient te worden vernietigd.</w:t>
      </w:r>
    </w:p>
    <w:p w14:paraId="79EC80E9"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011A6C20" w14:textId="77777777" w:rsidR="009D620F" w:rsidRPr="00EA344C" w:rsidRDefault="009D620F" w:rsidP="00AE4F5E">
      <w:pPr>
        <w:spacing w:after="0" w:line="240" w:lineRule="auto"/>
        <w:contextualSpacing/>
        <w:rPr>
          <w:rFonts w:ascii="Times New Roman" w:hAnsi="Times New Roman"/>
          <w:color w:val="000000"/>
          <w:lang w:val="nl-NL"/>
        </w:rPr>
      </w:pPr>
      <w:r w:rsidRPr="00EA344C">
        <w:rPr>
          <w:rFonts w:ascii="Times New Roman" w:hAnsi="Times New Roman"/>
          <w:lang w:val="nl-NL"/>
        </w:rPr>
        <w:t xml:space="preserve">Niet in de vriezer bewaren. Accidentele blootstelling aan vriestemperaturen gedurende twee eenmalige perioden van elk minder dan </w:t>
      </w:r>
      <w:r w:rsidR="00036574">
        <w:rPr>
          <w:rFonts w:ascii="Times New Roman" w:hAnsi="Times New Roman"/>
          <w:lang w:val="nl-NL"/>
        </w:rPr>
        <w:t>72</w:t>
      </w:r>
      <w:r w:rsidRPr="00EA344C">
        <w:rPr>
          <w:rFonts w:ascii="Times New Roman" w:hAnsi="Times New Roman"/>
          <w:lang w:val="nl-NL"/>
        </w:rPr>
        <w:t> uur heeft geen nadelige invloed op de houdbaarheid van Pelmeg.</w:t>
      </w:r>
    </w:p>
    <w:p w14:paraId="6DB2B64E" w14:textId="77777777" w:rsidR="009D620F" w:rsidRPr="00EA344C" w:rsidRDefault="009D620F" w:rsidP="00AE4F5E">
      <w:pPr>
        <w:autoSpaceDE w:val="0"/>
        <w:autoSpaceDN w:val="0"/>
        <w:adjustRightInd w:val="0"/>
        <w:spacing w:after="0" w:line="240" w:lineRule="auto"/>
        <w:contextualSpacing/>
        <w:rPr>
          <w:rFonts w:ascii="Times New Roman" w:hAnsi="Times New Roman"/>
          <w:color w:val="000000"/>
          <w:lang w:val="nl-NL"/>
        </w:rPr>
      </w:pPr>
    </w:p>
    <w:p w14:paraId="7C08AE64"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De container in de buitenverpakking bewaren ter bescherming tegen licht.</w:t>
      </w:r>
    </w:p>
    <w:p w14:paraId="741738D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39EBD24A"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6.5</w:t>
      </w:r>
      <w:r w:rsidRPr="00EA344C">
        <w:rPr>
          <w:rFonts w:ascii="Times New Roman" w:hAnsi="Times New Roman"/>
          <w:b/>
          <w:bCs/>
          <w:lang w:val="nl-NL"/>
        </w:rPr>
        <w:tab/>
        <w:t>Aard en inhoud van de verpakking</w:t>
      </w:r>
    </w:p>
    <w:p w14:paraId="26EF406B"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387130D"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Voorgevulde spuit (glas type I), met een </w:t>
      </w:r>
      <w:proofErr w:type="spellStart"/>
      <w:r w:rsidRPr="00EA344C">
        <w:rPr>
          <w:rFonts w:ascii="Times New Roman" w:hAnsi="Times New Roman"/>
          <w:lang w:val="nl-NL"/>
        </w:rPr>
        <w:t>broombutyl</w:t>
      </w:r>
      <w:proofErr w:type="spellEnd"/>
      <w:r w:rsidRPr="00EA344C">
        <w:rPr>
          <w:rFonts w:ascii="Times New Roman" w:hAnsi="Times New Roman"/>
          <w:lang w:val="nl-NL"/>
        </w:rPr>
        <w:t xml:space="preserve"> rubberen stop en een roestvrijstalen naald met automatische naaldbeschermer.</w:t>
      </w:r>
    </w:p>
    <w:p w14:paraId="2FF2ACD2" w14:textId="77777777" w:rsidR="009D620F" w:rsidRPr="00EA344C" w:rsidRDefault="009D620F" w:rsidP="00AE4F5E">
      <w:pPr>
        <w:autoSpaceDE w:val="0"/>
        <w:autoSpaceDN w:val="0"/>
        <w:adjustRightInd w:val="0"/>
        <w:spacing w:after="0" w:line="240" w:lineRule="auto"/>
        <w:rPr>
          <w:rFonts w:ascii="Times New Roman" w:hAnsi="Times New Roman"/>
          <w:lang w:val="nl-NL"/>
        </w:rPr>
      </w:pPr>
    </w:p>
    <w:p w14:paraId="0BDCB8A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Elke voorgevulde spuit bevat 0,6 ml oplossing voor injectie. Verpakkingsgrootte van één voorgevulde spuit in een blisterverpakking.</w:t>
      </w:r>
    </w:p>
    <w:p w14:paraId="2DA39EC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90F0B29"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6.6</w:t>
      </w:r>
      <w:r w:rsidRPr="00EA344C">
        <w:rPr>
          <w:rFonts w:ascii="Times New Roman" w:hAnsi="Times New Roman"/>
          <w:b/>
          <w:bCs/>
          <w:lang w:val="nl-NL"/>
        </w:rPr>
        <w:tab/>
        <w:t>Speciale voorzorgsmaatregelen voor het verwijderen en andere instructies</w:t>
      </w:r>
    </w:p>
    <w:p w14:paraId="512C200D"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24D66BD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Voorafgaand aan de toediening dient de Pelmeg</w:t>
      </w:r>
      <w:r w:rsidRPr="00EA344C">
        <w:rPr>
          <w:rFonts w:ascii="Times New Roman" w:hAnsi="Times New Roman"/>
          <w:lang w:val="nl-NL"/>
        </w:rPr>
        <w:noBreakHyphen/>
        <w:t>oplossing visueel geïnspecteerd te worden op deeltjes. Alleen heldere en kleurloze oplossingen mogen geïnjecteerd worden.</w:t>
      </w:r>
    </w:p>
    <w:p w14:paraId="50F2E34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105F70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Door krachtig schudden kan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neerslaan, waardoor het biologisch inactief wordt.</w:t>
      </w:r>
    </w:p>
    <w:p w14:paraId="2CE2B86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0C87693" w14:textId="77777777" w:rsidR="009D620F" w:rsidRPr="00EA344C" w:rsidRDefault="009D1D42" w:rsidP="00AE4F5E">
      <w:pPr>
        <w:autoSpaceDE w:val="0"/>
        <w:autoSpaceDN w:val="0"/>
        <w:adjustRightInd w:val="0"/>
        <w:spacing w:after="0" w:line="240" w:lineRule="auto"/>
        <w:rPr>
          <w:rFonts w:ascii="Times New Roman" w:hAnsi="Times New Roman"/>
          <w:color w:val="000000"/>
          <w:lang w:val="nl-NL"/>
        </w:rPr>
      </w:pPr>
      <w:r w:rsidRPr="00EA33B7">
        <w:rPr>
          <w:rFonts w:ascii="Times New Roman" w:hAnsi="Times New Roman"/>
          <w:lang w:val="nl-NL"/>
        </w:rPr>
        <w:t>Laat de voorgevulde spuit 30 minuten op kamertemperatuur komen voordat u de spuit gebruikt.</w:t>
      </w:r>
    </w:p>
    <w:p w14:paraId="7579994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54F920C3" w14:textId="5A89E8A8"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Al het ongebruikte </w:t>
      </w:r>
      <w:r w:rsidR="009D0078">
        <w:rPr>
          <w:rFonts w:ascii="Times New Roman" w:hAnsi="Times New Roman"/>
          <w:lang w:val="nl-NL"/>
        </w:rPr>
        <w:t>geneesmiddel</w:t>
      </w:r>
      <w:r w:rsidRPr="00EA344C">
        <w:rPr>
          <w:rFonts w:ascii="Times New Roman" w:hAnsi="Times New Roman"/>
          <w:lang w:val="nl-NL"/>
        </w:rPr>
        <w:t xml:space="preserve"> of afvalmateriaal dient te worden vernietigd overeenkomstig lokale voorschriften.</w:t>
      </w:r>
    </w:p>
    <w:p w14:paraId="746AC40F"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3EF070E1"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29274447"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7.</w:t>
      </w:r>
      <w:r w:rsidRPr="00EA344C">
        <w:rPr>
          <w:rFonts w:ascii="Times New Roman" w:hAnsi="Times New Roman"/>
          <w:b/>
          <w:bCs/>
          <w:lang w:val="nl-NL"/>
        </w:rPr>
        <w:tab/>
        <w:t>HOUDER VAN DE VERGUNNING VOOR HET IN DE HANDEL BRENGEN</w:t>
      </w:r>
    </w:p>
    <w:p w14:paraId="627317C8" w14:textId="77777777" w:rsidR="009D620F" w:rsidRPr="00EA344C" w:rsidRDefault="009D620F" w:rsidP="00AE4F5E">
      <w:pPr>
        <w:pStyle w:val="ListParagraph"/>
        <w:keepNext/>
        <w:autoSpaceDE w:val="0"/>
        <w:autoSpaceDN w:val="0"/>
        <w:adjustRightInd w:val="0"/>
        <w:spacing w:after="0" w:line="240" w:lineRule="auto"/>
        <w:ind w:left="0"/>
        <w:rPr>
          <w:rFonts w:ascii="Times New Roman" w:hAnsi="Times New Roman"/>
          <w:b/>
          <w:bCs/>
          <w:color w:val="000000"/>
          <w:lang w:val="nl-NL"/>
        </w:rPr>
      </w:pPr>
    </w:p>
    <w:p w14:paraId="74643223" w14:textId="77777777" w:rsidR="004B5886" w:rsidRPr="00AD4F04" w:rsidRDefault="004B5886" w:rsidP="004B5886">
      <w:pPr>
        <w:spacing w:after="0"/>
        <w:rPr>
          <w:rFonts w:ascii="Times New Roman" w:hAnsi="Times New Roman"/>
        </w:rPr>
      </w:pPr>
      <w:bookmarkStart w:id="2" w:name="_Hlk2611226"/>
      <w:r w:rsidRPr="00AD4F04">
        <w:rPr>
          <w:rFonts w:ascii="Times New Roman" w:hAnsi="Times New Roman"/>
        </w:rPr>
        <w:t xml:space="preserve">Mundipharma Corporation (Ireland) Limited, </w:t>
      </w:r>
    </w:p>
    <w:p w14:paraId="42E46ACA" w14:textId="77777777" w:rsidR="00773EF1" w:rsidRPr="00773EF1" w:rsidRDefault="00773EF1" w:rsidP="00773EF1">
      <w:pPr>
        <w:spacing w:after="0"/>
        <w:rPr>
          <w:rFonts w:ascii="Times New Roman" w:hAnsi="Times New Roman"/>
        </w:rPr>
      </w:pPr>
      <w:r w:rsidRPr="00773EF1">
        <w:rPr>
          <w:rFonts w:ascii="Times New Roman" w:hAnsi="Times New Roman"/>
        </w:rPr>
        <w:t xml:space="preserve">United Drug House Magna Drive, Magna Business Park, </w:t>
      </w:r>
    </w:p>
    <w:p w14:paraId="4FE1ADCF" w14:textId="77777777" w:rsidR="00773EF1" w:rsidRPr="003C7ACA" w:rsidRDefault="00773EF1" w:rsidP="00773EF1">
      <w:pPr>
        <w:spacing w:after="0"/>
        <w:rPr>
          <w:rFonts w:ascii="Times New Roman" w:hAnsi="Times New Roman"/>
          <w:lang w:val="nl-BE"/>
        </w:rPr>
      </w:pPr>
      <w:proofErr w:type="spellStart"/>
      <w:r w:rsidRPr="003C7ACA">
        <w:rPr>
          <w:rFonts w:ascii="Times New Roman" w:hAnsi="Times New Roman"/>
          <w:lang w:val="nl-BE"/>
        </w:rPr>
        <w:t>Citywest</w:t>
      </w:r>
      <w:proofErr w:type="spellEnd"/>
      <w:r w:rsidRPr="003C7ACA">
        <w:rPr>
          <w:rFonts w:ascii="Times New Roman" w:hAnsi="Times New Roman"/>
          <w:lang w:val="nl-BE"/>
        </w:rPr>
        <w:t xml:space="preserve"> Road, Dublin 24,</w:t>
      </w:r>
    </w:p>
    <w:p w14:paraId="1FD5C3A8" w14:textId="77777777" w:rsidR="004B5886" w:rsidRDefault="004B5886" w:rsidP="00AE4F5E">
      <w:pPr>
        <w:autoSpaceDE w:val="0"/>
        <w:autoSpaceDN w:val="0"/>
        <w:adjustRightInd w:val="0"/>
        <w:spacing w:after="0" w:line="240" w:lineRule="auto"/>
        <w:rPr>
          <w:rFonts w:ascii="Times New Roman" w:hAnsi="Times New Roman"/>
          <w:bCs/>
          <w:color w:val="000000"/>
          <w:lang w:val="es-ES_tradnl"/>
        </w:rPr>
      </w:pPr>
      <w:r w:rsidRPr="003C7ACA">
        <w:rPr>
          <w:rFonts w:ascii="Times New Roman" w:eastAsia="Calibri" w:hAnsi="Times New Roman"/>
          <w:lang w:val="nl-BE" w:eastAsia="en-GB"/>
        </w:rPr>
        <w:t>Ierland</w:t>
      </w:r>
    </w:p>
    <w:p w14:paraId="66BFB542" w14:textId="77777777" w:rsidR="004B5886" w:rsidRDefault="004B5886" w:rsidP="00AE4F5E">
      <w:pPr>
        <w:autoSpaceDE w:val="0"/>
        <w:autoSpaceDN w:val="0"/>
        <w:adjustRightInd w:val="0"/>
        <w:spacing w:after="0" w:line="240" w:lineRule="auto"/>
        <w:rPr>
          <w:rFonts w:ascii="Times New Roman" w:hAnsi="Times New Roman"/>
          <w:bCs/>
          <w:color w:val="000000"/>
          <w:lang w:val="es-ES_tradnl"/>
        </w:rPr>
      </w:pPr>
    </w:p>
    <w:bookmarkEnd w:id="2"/>
    <w:p w14:paraId="63998BC7" w14:textId="77777777" w:rsidR="009D620F" w:rsidRPr="00EA344C" w:rsidRDefault="009D620F" w:rsidP="00AE4F5E">
      <w:pPr>
        <w:autoSpaceDE w:val="0"/>
        <w:autoSpaceDN w:val="0"/>
        <w:adjustRightInd w:val="0"/>
        <w:spacing w:after="0" w:line="240" w:lineRule="auto"/>
        <w:rPr>
          <w:rFonts w:ascii="Times New Roman" w:hAnsi="Times New Roman"/>
          <w:b/>
          <w:color w:val="000000"/>
          <w:lang w:val="nl-NL"/>
        </w:rPr>
      </w:pPr>
    </w:p>
    <w:p w14:paraId="1494333A" w14:textId="77777777" w:rsidR="009D620F" w:rsidRPr="00EA344C" w:rsidRDefault="009D620F" w:rsidP="00406C8C">
      <w:pPr>
        <w:keepNext/>
        <w:autoSpaceDE w:val="0"/>
        <w:autoSpaceDN w:val="0"/>
        <w:adjustRightInd w:val="0"/>
        <w:spacing w:after="0" w:line="240" w:lineRule="auto"/>
        <w:ind w:left="567" w:hanging="567"/>
        <w:rPr>
          <w:rFonts w:ascii="Times New Roman" w:hAnsi="Times New Roman"/>
          <w:b/>
          <w:color w:val="000000"/>
          <w:lang w:val="nl-NL"/>
        </w:rPr>
      </w:pPr>
      <w:r w:rsidRPr="00EA344C">
        <w:rPr>
          <w:rFonts w:ascii="Times New Roman" w:hAnsi="Times New Roman"/>
          <w:b/>
          <w:bCs/>
          <w:lang w:val="nl-NL"/>
        </w:rPr>
        <w:t>8.</w:t>
      </w:r>
      <w:r w:rsidRPr="00EA344C">
        <w:rPr>
          <w:rFonts w:ascii="Times New Roman" w:hAnsi="Times New Roman"/>
          <w:b/>
          <w:bCs/>
          <w:lang w:val="nl-NL"/>
        </w:rPr>
        <w:tab/>
        <w:t xml:space="preserve">NUMMER(S) VAN DE VERGUNNING VOOR HET IN </w:t>
      </w:r>
      <w:r w:rsidR="00A70EEC" w:rsidRPr="00EA344C">
        <w:rPr>
          <w:rFonts w:ascii="Times New Roman" w:hAnsi="Times New Roman"/>
          <w:b/>
          <w:bCs/>
          <w:lang w:val="nl-NL"/>
        </w:rPr>
        <w:t xml:space="preserve">DE </w:t>
      </w:r>
      <w:r w:rsidRPr="00EA344C">
        <w:rPr>
          <w:rFonts w:ascii="Times New Roman" w:hAnsi="Times New Roman"/>
          <w:b/>
          <w:bCs/>
          <w:lang w:val="nl-NL"/>
        </w:rPr>
        <w:t>HANDEL BRENGEN</w:t>
      </w:r>
    </w:p>
    <w:p w14:paraId="147DFB0F" w14:textId="77777777" w:rsidR="009D620F" w:rsidRPr="00EA344C" w:rsidRDefault="009D620F" w:rsidP="00406C8C">
      <w:pPr>
        <w:keepNext/>
        <w:autoSpaceDE w:val="0"/>
        <w:autoSpaceDN w:val="0"/>
        <w:adjustRightInd w:val="0"/>
        <w:spacing w:after="0" w:line="240" w:lineRule="auto"/>
        <w:rPr>
          <w:rFonts w:ascii="Times New Roman" w:hAnsi="Times New Roman"/>
          <w:b/>
          <w:color w:val="000000"/>
          <w:lang w:val="nl-NL"/>
        </w:rPr>
      </w:pPr>
    </w:p>
    <w:p w14:paraId="401530C3" w14:textId="77777777" w:rsidR="009D2191" w:rsidRPr="00EA344C" w:rsidRDefault="009D2191"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EU/1/18/1328/001</w:t>
      </w:r>
    </w:p>
    <w:p w14:paraId="07FC792B" w14:textId="77777777" w:rsidR="009D2191" w:rsidRPr="00EA344C" w:rsidRDefault="009D2191" w:rsidP="00AE4F5E">
      <w:pPr>
        <w:autoSpaceDE w:val="0"/>
        <w:autoSpaceDN w:val="0"/>
        <w:adjustRightInd w:val="0"/>
        <w:spacing w:after="0" w:line="240" w:lineRule="auto"/>
        <w:rPr>
          <w:rFonts w:ascii="Times New Roman" w:hAnsi="Times New Roman"/>
          <w:b/>
          <w:color w:val="000000"/>
          <w:lang w:val="nl-NL"/>
        </w:rPr>
      </w:pPr>
    </w:p>
    <w:p w14:paraId="7BC10F4E" w14:textId="77777777" w:rsidR="009D620F" w:rsidRPr="00EA344C" w:rsidRDefault="009D620F" w:rsidP="00AE4F5E">
      <w:pPr>
        <w:autoSpaceDE w:val="0"/>
        <w:autoSpaceDN w:val="0"/>
        <w:adjustRightInd w:val="0"/>
        <w:spacing w:after="0" w:line="240" w:lineRule="auto"/>
        <w:rPr>
          <w:rFonts w:ascii="Times New Roman" w:hAnsi="Times New Roman"/>
          <w:b/>
          <w:color w:val="000000"/>
          <w:lang w:val="nl-NL"/>
        </w:rPr>
      </w:pPr>
    </w:p>
    <w:p w14:paraId="38751561" w14:textId="77777777" w:rsidR="009D620F" w:rsidRPr="00EA344C" w:rsidRDefault="009D620F" w:rsidP="00AE4F5E">
      <w:pPr>
        <w:autoSpaceDE w:val="0"/>
        <w:autoSpaceDN w:val="0"/>
        <w:adjustRightInd w:val="0"/>
        <w:spacing w:after="0" w:line="240" w:lineRule="auto"/>
        <w:ind w:left="567" w:hanging="567"/>
        <w:rPr>
          <w:rFonts w:ascii="Times New Roman" w:hAnsi="Times New Roman"/>
          <w:b/>
          <w:color w:val="000000"/>
          <w:lang w:val="nl-NL"/>
        </w:rPr>
      </w:pPr>
      <w:r w:rsidRPr="00EA344C">
        <w:rPr>
          <w:rFonts w:ascii="Times New Roman" w:hAnsi="Times New Roman"/>
          <w:b/>
          <w:bCs/>
          <w:lang w:val="nl-NL"/>
        </w:rPr>
        <w:t>9.</w:t>
      </w:r>
      <w:r w:rsidRPr="00EA344C">
        <w:rPr>
          <w:rFonts w:ascii="Times New Roman" w:hAnsi="Times New Roman"/>
          <w:b/>
          <w:bCs/>
          <w:lang w:val="nl-NL"/>
        </w:rPr>
        <w:tab/>
        <w:t xml:space="preserve">DATUM </w:t>
      </w:r>
      <w:r w:rsidR="009316A1" w:rsidRPr="00EA344C">
        <w:rPr>
          <w:rFonts w:ascii="Times New Roman" w:hAnsi="Times New Roman"/>
          <w:b/>
          <w:bCs/>
          <w:lang w:val="nl-NL"/>
        </w:rPr>
        <w:t xml:space="preserve">VAN </w:t>
      </w:r>
      <w:r w:rsidRPr="00EA344C">
        <w:rPr>
          <w:rFonts w:ascii="Times New Roman" w:hAnsi="Times New Roman"/>
          <w:b/>
          <w:bCs/>
          <w:lang w:val="nl-NL"/>
        </w:rPr>
        <w:t>EERSTE VERLENING VAN DE VERGUNNING/VERLENGING VAN DE VERGUNNING</w:t>
      </w:r>
    </w:p>
    <w:p w14:paraId="7EC1EF65" w14:textId="77777777" w:rsidR="009D620F" w:rsidRDefault="009D620F" w:rsidP="00AE4F5E">
      <w:pPr>
        <w:autoSpaceDE w:val="0"/>
        <w:autoSpaceDN w:val="0"/>
        <w:adjustRightInd w:val="0"/>
        <w:spacing w:after="0" w:line="240" w:lineRule="auto"/>
        <w:rPr>
          <w:rFonts w:ascii="Times New Roman" w:hAnsi="Times New Roman"/>
          <w:b/>
          <w:color w:val="000000"/>
          <w:lang w:val="nl-NL"/>
        </w:rPr>
      </w:pPr>
    </w:p>
    <w:p w14:paraId="7109E8A1" w14:textId="77777777" w:rsidR="00766697" w:rsidRDefault="00766697" w:rsidP="00766697">
      <w:pPr>
        <w:pStyle w:val="ListParagraph"/>
        <w:autoSpaceDE w:val="0"/>
        <w:autoSpaceDN w:val="0"/>
        <w:adjustRightInd w:val="0"/>
        <w:spacing w:after="0" w:line="240" w:lineRule="auto"/>
        <w:ind w:left="0"/>
        <w:rPr>
          <w:rFonts w:ascii="Times New Roman" w:hAnsi="Times New Roman"/>
          <w:bCs/>
          <w:lang w:val="nl-NL"/>
        </w:rPr>
      </w:pPr>
      <w:r w:rsidRPr="00766697">
        <w:rPr>
          <w:rFonts w:ascii="Times New Roman" w:hAnsi="Times New Roman"/>
          <w:bCs/>
          <w:lang w:val="nl-NL"/>
        </w:rPr>
        <w:t>Datum van eerste verlening van de vergunning: 20 november 2018</w:t>
      </w:r>
    </w:p>
    <w:p w14:paraId="74330128" w14:textId="2F9D2534" w:rsidR="004756B5" w:rsidRPr="00766697" w:rsidRDefault="004756B5" w:rsidP="00766697">
      <w:pPr>
        <w:pStyle w:val="ListParagraph"/>
        <w:autoSpaceDE w:val="0"/>
        <w:autoSpaceDN w:val="0"/>
        <w:adjustRightInd w:val="0"/>
        <w:spacing w:after="0" w:line="240" w:lineRule="auto"/>
        <w:ind w:left="0"/>
        <w:rPr>
          <w:rFonts w:ascii="Times New Roman" w:hAnsi="Times New Roman"/>
          <w:bCs/>
          <w:lang w:val="nl-NL"/>
        </w:rPr>
      </w:pPr>
      <w:r>
        <w:rPr>
          <w:rFonts w:ascii="Times New Roman" w:hAnsi="Times New Roman"/>
          <w:bCs/>
          <w:lang w:val="nl-NL"/>
        </w:rPr>
        <w:t>Datum van laatste verlenging:</w:t>
      </w:r>
    </w:p>
    <w:p w14:paraId="242E5AE8" w14:textId="77777777" w:rsidR="00766697" w:rsidRPr="00EA344C" w:rsidRDefault="00766697" w:rsidP="00AE4F5E">
      <w:pPr>
        <w:autoSpaceDE w:val="0"/>
        <w:autoSpaceDN w:val="0"/>
        <w:adjustRightInd w:val="0"/>
        <w:spacing w:after="0" w:line="240" w:lineRule="auto"/>
        <w:rPr>
          <w:rFonts w:ascii="Times New Roman" w:hAnsi="Times New Roman"/>
          <w:b/>
          <w:color w:val="000000"/>
          <w:lang w:val="nl-NL"/>
        </w:rPr>
      </w:pPr>
    </w:p>
    <w:p w14:paraId="216237D8" w14:textId="77777777" w:rsidR="009D620F" w:rsidRPr="00EA344C" w:rsidRDefault="009D620F" w:rsidP="00AE4F5E">
      <w:pPr>
        <w:autoSpaceDE w:val="0"/>
        <w:autoSpaceDN w:val="0"/>
        <w:adjustRightInd w:val="0"/>
        <w:spacing w:after="0" w:line="240" w:lineRule="auto"/>
        <w:rPr>
          <w:rFonts w:ascii="Times New Roman" w:hAnsi="Times New Roman"/>
          <w:b/>
          <w:color w:val="000000"/>
          <w:lang w:val="nl-NL"/>
        </w:rPr>
      </w:pPr>
    </w:p>
    <w:p w14:paraId="500530D6"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10.</w:t>
      </w:r>
      <w:r w:rsidRPr="00EA344C">
        <w:rPr>
          <w:rFonts w:ascii="Times New Roman" w:hAnsi="Times New Roman"/>
          <w:b/>
          <w:bCs/>
          <w:lang w:val="nl-NL"/>
        </w:rPr>
        <w:tab/>
        <w:t>DATUM VAN HERZIENING VAN DE TEKST</w:t>
      </w:r>
    </w:p>
    <w:p w14:paraId="722F53A3"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1CA8828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Gedetailleerde informatie over dit geneesmiddel is beschikbaar op de website van het Europees Geneesmiddelenbureau </w:t>
      </w:r>
      <w:r w:rsidR="006724F9" w:rsidRPr="00EA344C">
        <w:rPr>
          <w:rFonts w:ascii="Times New Roman" w:hAnsi="Times New Roman"/>
          <w:lang w:val="nl-NL"/>
        </w:rPr>
        <w:t>(</w:t>
      </w:r>
      <w:r w:rsidR="006724F9">
        <w:fldChar w:fldCharType="begin"/>
      </w:r>
      <w:r w:rsidR="006724F9" w:rsidRPr="004909BB">
        <w:rPr>
          <w:lang w:val="nl-NL"/>
          <w:rPrChange w:id="3" w:author="Author">
            <w:rPr/>
          </w:rPrChange>
        </w:rPr>
        <w:instrText>HYPERLINK "http://www.ema.europa.eu"</w:instrText>
      </w:r>
      <w:r w:rsidR="006724F9">
        <w:fldChar w:fldCharType="separate"/>
      </w:r>
      <w:r w:rsidR="006724F9" w:rsidRPr="00BE095B">
        <w:rPr>
          <w:rStyle w:val="Hyperlink"/>
          <w:rFonts w:ascii="Times New Roman" w:hAnsi="Times New Roman"/>
          <w:lang w:val="nl-NL"/>
        </w:rPr>
        <w:t>http://www.ema.europa.eu</w:t>
      </w:r>
      <w:r w:rsidR="006724F9">
        <w:fldChar w:fldCharType="end"/>
      </w:r>
      <w:r w:rsidR="00841A9C" w:rsidRPr="00BE095B">
        <w:rPr>
          <w:rFonts w:ascii="Times New Roman" w:hAnsi="Times New Roman"/>
          <w:color w:val="0563C1"/>
          <w:sz w:val="16"/>
          <w:u w:val="single"/>
          <w:lang w:val="nl-NL"/>
        </w:rPr>
        <w:t>)</w:t>
      </w:r>
      <w:r w:rsidRPr="00EA344C">
        <w:rPr>
          <w:rFonts w:ascii="Times New Roman" w:hAnsi="Times New Roman"/>
          <w:lang w:val="nl-NL"/>
        </w:rPr>
        <w:t>.</w:t>
      </w:r>
    </w:p>
    <w:p w14:paraId="07A39D75" w14:textId="77777777" w:rsidR="00A537DF" w:rsidRPr="00EA344C" w:rsidRDefault="009D620F" w:rsidP="00A537DF">
      <w:pPr>
        <w:widowControl w:val="0"/>
        <w:autoSpaceDE w:val="0"/>
        <w:autoSpaceDN w:val="0"/>
        <w:adjustRightInd w:val="0"/>
        <w:ind w:left="127" w:right="120"/>
        <w:rPr>
          <w:rFonts w:ascii="Times New Roman" w:eastAsia="SimSun" w:hAnsi="Times New Roman"/>
          <w:color w:val="000000"/>
          <w:lang w:val="nl-NL" w:eastAsia="en-GB"/>
        </w:rPr>
      </w:pPr>
      <w:r w:rsidRPr="00EA344C">
        <w:rPr>
          <w:rStyle w:val="Hyperlink"/>
          <w:rFonts w:ascii="Times New Roman" w:hAnsi="Times New Roman"/>
          <w:lang w:val="nl-NL"/>
        </w:rPr>
        <w:br w:type="page"/>
      </w:r>
    </w:p>
    <w:p w14:paraId="2ADC3805"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D5DD93A"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46375DC"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6AD796D"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681811DA"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E71CE6E"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6F0943ED"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17FBF93"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CE55A92"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5D069A7"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7722AF8"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1E75D4F"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33F38B26"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12DF66A"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B531087"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3CAE0AF2"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BE6C226"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color w:val="000000"/>
          <w:lang w:val="nl-NL" w:eastAsia="en-GB"/>
        </w:rPr>
      </w:pPr>
    </w:p>
    <w:p w14:paraId="5EB31CA5"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185ED510"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0920889A"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402541DB"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705C3417"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1C4745C7" w14:textId="77777777" w:rsidR="00A537DF" w:rsidRPr="00870908" w:rsidRDefault="00A537DF" w:rsidP="00870908">
      <w:pPr>
        <w:pStyle w:val="Default"/>
        <w:jc w:val="center"/>
        <w:rPr>
          <w:rFonts w:ascii="Times New Roman" w:hAnsi="Times New Roman" w:cs="Times New Roman"/>
          <w:b/>
          <w:bCs/>
          <w:color w:val="auto"/>
          <w:sz w:val="22"/>
          <w:szCs w:val="22"/>
          <w:lang w:val="nl-NL"/>
        </w:rPr>
      </w:pPr>
      <w:r w:rsidRPr="00870908">
        <w:rPr>
          <w:rFonts w:ascii="Times New Roman" w:hAnsi="Times New Roman" w:cs="Times New Roman"/>
          <w:b/>
          <w:bCs/>
          <w:color w:val="auto"/>
          <w:sz w:val="22"/>
          <w:szCs w:val="22"/>
          <w:lang w:val="nl-NL"/>
        </w:rPr>
        <w:t>BIJLAGE II</w:t>
      </w:r>
    </w:p>
    <w:p w14:paraId="754C9AA9"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color w:val="000000"/>
          <w:lang w:val="nl-NL" w:eastAsia="en-GB"/>
        </w:rPr>
      </w:pPr>
    </w:p>
    <w:p w14:paraId="16D64E84" w14:textId="77777777" w:rsidR="00A537DF" w:rsidRPr="00BE095B" w:rsidRDefault="00A537DF" w:rsidP="00A537DF">
      <w:pPr>
        <w:tabs>
          <w:tab w:val="left" w:pos="567"/>
        </w:tabs>
        <w:spacing w:after="0" w:line="240" w:lineRule="auto"/>
        <w:ind w:left="1701" w:right="2005" w:hanging="708"/>
        <w:rPr>
          <w:rFonts w:ascii="Times New Roman" w:hAnsi="Times New Roman"/>
          <w:b/>
          <w:lang w:val="nl-NL" w:eastAsia="en-GB"/>
        </w:rPr>
      </w:pPr>
      <w:r w:rsidRPr="00BE095B">
        <w:rPr>
          <w:rFonts w:ascii="Times New Roman" w:hAnsi="Times New Roman"/>
          <w:b/>
          <w:bCs/>
          <w:lang w:val="nl-NL" w:eastAsia="en-GB"/>
        </w:rPr>
        <w:t>A.</w:t>
      </w:r>
      <w:r w:rsidRPr="00BE095B">
        <w:rPr>
          <w:rFonts w:ascii="Times New Roman" w:hAnsi="Times New Roman"/>
          <w:b/>
          <w:bCs/>
          <w:lang w:val="nl-NL" w:eastAsia="en-GB"/>
        </w:rPr>
        <w:tab/>
        <w:t>FABRIKANT VAN DE BIOLOGISCH WERKZAME STOF EN FABRIKANT VERANTWOORDELIJK VOOR VRIJGIFTE</w:t>
      </w:r>
    </w:p>
    <w:p w14:paraId="368EE104"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225B1FBC" w14:textId="77777777" w:rsidR="00A537DF" w:rsidRPr="00BE095B" w:rsidRDefault="00A537DF" w:rsidP="00A537DF">
      <w:pPr>
        <w:tabs>
          <w:tab w:val="left" w:pos="567"/>
        </w:tabs>
        <w:spacing w:after="0" w:line="240" w:lineRule="auto"/>
        <w:ind w:left="1701" w:right="2005" w:hanging="709"/>
        <w:rPr>
          <w:rFonts w:ascii="Times New Roman" w:hAnsi="Times New Roman"/>
          <w:b/>
          <w:lang w:val="nl-NL" w:eastAsia="en-GB"/>
        </w:rPr>
      </w:pPr>
      <w:r w:rsidRPr="00BE095B">
        <w:rPr>
          <w:rFonts w:ascii="Times New Roman" w:hAnsi="Times New Roman"/>
          <w:b/>
          <w:bCs/>
          <w:lang w:val="nl-NL" w:eastAsia="en-GB"/>
        </w:rPr>
        <w:t>B.</w:t>
      </w:r>
      <w:r w:rsidRPr="00BE095B">
        <w:rPr>
          <w:rFonts w:ascii="Times New Roman" w:hAnsi="Times New Roman"/>
          <w:b/>
          <w:bCs/>
          <w:lang w:val="nl-NL" w:eastAsia="en-GB"/>
        </w:rPr>
        <w:tab/>
        <w:t>VOORWAARDEN OF BEPERKINGEN TEN AANZIEN VAN LEVERING EN GEBRUIK</w:t>
      </w:r>
    </w:p>
    <w:p w14:paraId="1CDD3B80"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6E406CEC" w14:textId="77777777" w:rsidR="00A537DF" w:rsidRPr="00BE095B" w:rsidRDefault="00A537DF" w:rsidP="00A537DF">
      <w:pPr>
        <w:tabs>
          <w:tab w:val="left" w:pos="567"/>
        </w:tabs>
        <w:spacing w:after="0" w:line="240" w:lineRule="auto"/>
        <w:ind w:left="1701" w:right="2005" w:hanging="708"/>
        <w:rPr>
          <w:rFonts w:ascii="Times New Roman" w:hAnsi="Times New Roman"/>
          <w:b/>
          <w:lang w:val="nl-NL" w:eastAsia="en-GB"/>
        </w:rPr>
      </w:pPr>
      <w:r w:rsidRPr="00BE095B">
        <w:rPr>
          <w:rFonts w:ascii="Times New Roman" w:hAnsi="Times New Roman"/>
          <w:b/>
          <w:bCs/>
          <w:lang w:val="nl-NL" w:eastAsia="en-GB"/>
        </w:rPr>
        <w:t>C.</w:t>
      </w:r>
      <w:r w:rsidRPr="00BE095B">
        <w:rPr>
          <w:rFonts w:ascii="Times New Roman" w:hAnsi="Times New Roman"/>
          <w:b/>
          <w:bCs/>
          <w:lang w:val="nl-NL" w:eastAsia="en-GB"/>
        </w:rPr>
        <w:tab/>
        <w:t>ANDERE VOORWAARDEN EN EISEN DIE DOOR DE HOUDER VAN DE HANDELSVERGUNNING MOETEN WORDEN NAGEKOMEN</w:t>
      </w:r>
    </w:p>
    <w:p w14:paraId="389F8841"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5B3AFC74" w14:textId="77777777" w:rsidR="00A537DF" w:rsidRPr="00BE095B" w:rsidRDefault="00A537DF" w:rsidP="00A537DF">
      <w:pPr>
        <w:tabs>
          <w:tab w:val="left" w:pos="567"/>
        </w:tabs>
        <w:spacing w:after="0" w:line="240" w:lineRule="auto"/>
        <w:ind w:left="1701" w:right="2005" w:hanging="709"/>
        <w:rPr>
          <w:rFonts w:ascii="Times New Roman" w:hAnsi="Times New Roman"/>
          <w:b/>
          <w:lang w:val="nl-NL" w:eastAsia="en-GB"/>
        </w:rPr>
      </w:pPr>
      <w:r w:rsidRPr="00BE095B">
        <w:rPr>
          <w:rFonts w:ascii="Times New Roman" w:hAnsi="Times New Roman"/>
          <w:b/>
          <w:bCs/>
          <w:lang w:val="nl-NL" w:eastAsia="en-GB"/>
        </w:rPr>
        <w:t>D.</w:t>
      </w:r>
      <w:r w:rsidRPr="00BE095B">
        <w:rPr>
          <w:rFonts w:ascii="Times New Roman" w:hAnsi="Times New Roman"/>
          <w:b/>
          <w:bCs/>
          <w:lang w:val="nl-NL" w:eastAsia="en-GB"/>
        </w:rPr>
        <w:tab/>
        <w:t>VOORWAARDEN OF BEPERKINGEN MET BETREKKING TOT EEN VEILIG EN DOELTREFFEND GEBRUIK VAN HET GENEESMIDDEL</w:t>
      </w:r>
    </w:p>
    <w:p w14:paraId="00F3DBFD" w14:textId="77777777" w:rsidR="00A537DF" w:rsidRPr="002B690F" w:rsidRDefault="00A537DF" w:rsidP="00934694">
      <w:pPr>
        <w:keepNext/>
        <w:spacing w:after="0" w:line="240" w:lineRule="auto"/>
        <w:ind w:left="709" w:hanging="709"/>
        <w:outlineLvl w:val="0"/>
        <w:rPr>
          <w:lang w:val="nl-NL"/>
        </w:rPr>
      </w:pPr>
      <w:r w:rsidRPr="001C36FE">
        <w:rPr>
          <w:color w:val="000000"/>
          <w:lang w:val="nl-NL"/>
        </w:rPr>
        <w:br w:type="page"/>
      </w:r>
      <w:r w:rsidRPr="00D178E7">
        <w:rPr>
          <w:rFonts w:ascii="Times New Roman" w:hAnsi="Times New Roman"/>
          <w:b/>
          <w:bCs/>
          <w:lang w:val="nl-NL"/>
        </w:rPr>
        <w:lastRenderedPageBreak/>
        <w:t>A.</w:t>
      </w:r>
      <w:r w:rsidRPr="00D178E7">
        <w:rPr>
          <w:rFonts w:ascii="Times New Roman" w:hAnsi="Times New Roman"/>
          <w:b/>
          <w:bCs/>
          <w:lang w:val="nl-NL"/>
        </w:rPr>
        <w:tab/>
        <w:t>FABRIKANT VAN DE BIOLOGISCH WERKZAME STOF EN FABRIKANT VERANTWOORDELIJK VOOR VRIJGIFTE</w:t>
      </w:r>
    </w:p>
    <w:p w14:paraId="264B3754"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2E9650C2"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r w:rsidRPr="00EA344C">
        <w:rPr>
          <w:rFonts w:ascii="Times New Roman" w:eastAsia="SimSun" w:hAnsi="Times New Roman"/>
          <w:color w:val="000000"/>
          <w:u w:val="single"/>
          <w:lang w:val="nl-NL" w:eastAsia="en-GB"/>
        </w:rPr>
        <w:t>Naam en adres van de fabrikant van de biologisch werkzame stof</w:t>
      </w:r>
    </w:p>
    <w:p w14:paraId="57A4ED24"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6D2A6B49"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3P BIOPHARMACEUTICALS SL</w:t>
      </w:r>
    </w:p>
    <w:p w14:paraId="0F62B294"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C/ </w:t>
      </w:r>
      <w:proofErr w:type="spellStart"/>
      <w:r w:rsidRPr="00EA344C">
        <w:rPr>
          <w:rFonts w:ascii="Times New Roman" w:eastAsia="SimSun" w:hAnsi="Times New Roman"/>
          <w:color w:val="000000"/>
          <w:lang w:val="nl-NL" w:eastAsia="en-GB"/>
        </w:rPr>
        <w:t>Mocholi</w:t>
      </w:r>
      <w:proofErr w:type="spellEnd"/>
      <w:r w:rsidRPr="00EA344C">
        <w:rPr>
          <w:rFonts w:ascii="Times New Roman" w:eastAsia="SimSun" w:hAnsi="Times New Roman"/>
          <w:color w:val="000000"/>
          <w:lang w:val="nl-NL" w:eastAsia="en-GB"/>
        </w:rPr>
        <w:t xml:space="preserve"> 2, </w:t>
      </w:r>
      <w:proofErr w:type="spellStart"/>
      <w:r w:rsidRPr="00EA344C">
        <w:rPr>
          <w:rFonts w:ascii="Times New Roman" w:eastAsia="SimSun" w:hAnsi="Times New Roman"/>
          <w:color w:val="000000"/>
          <w:lang w:val="nl-NL" w:eastAsia="en-GB"/>
        </w:rPr>
        <w:t>Poligono</w:t>
      </w:r>
      <w:proofErr w:type="spellEnd"/>
      <w:r w:rsidRPr="00EA344C">
        <w:rPr>
          <w:rFonts w:ascii="Times New Roman" w:eastAsia="SimSun" w:hAnsi="Times New Roman"/>
          <w:color w:val="000000"/>
          <w:lang w:val="nl-NL" w:eastAsia="en-GB"/>
        </w:rPr>
        <w:t xml:space="preserve"> Industrial </w:t>
      </w:r>
      <w:proofErr w:type="spellStart"/>
      <w:r w:rsidRPr="00EA344C">
        <w:rPr>
          <w:rFonts w:ascii="Times New Roman" w:eastAsia="SimSun" w:hAnsi="Times New Roman"/>
          <w:color w:val="000000"/>
          <w:lang w:val="nl-NL" w:eastAsia="en-GB"/>
        </w:rPr>
        <w:t>Mocholi</w:t>
      </w:r>
      <w:proofErr w:type="spellEnd"/>
    </w:p>
    <w:p w14:paraId="58699056"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31110 </w:t>
      </w:r>
      <w:proofErr w:type="spellStart"/>
      <w:r w:rsidRPr="00EA344C">
        <w:rPr>
          <w:rFonts w:ascii="Times New Roman" w:eastAsia="SimSun" w:hAnsi="Times New Roman"/>
          <w:color w:val="000000"/>
          <w:lang w:val="nl-NL" w:eastAsia="en-GB"/>
        </w:rPr>
        <w:t>Noain</w:t>
      </w:r>
      <w:proofErr w:type="spellEnd"/>
    </w:p>
    <w:p w14:paraId="64D31266"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Spanje</w:t>
      </w:r>
    </w:p>
    <w:p w14:paraId="1075C71F"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1164B19A"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r w:rsidRPr="00EA344C">
        <w:rPr>
          <w:rFonts w:ascii="Times New Roman" w:eastAsia="SimSun" w:hAnsi="Times New Roman"/>
          <w:color w:val="000000"/>
          <w:u w:val="single"/>
          <w:lang w:val="nl-NL" w:eastAsia="en-GB"/>
        </w:rPr>
        <w:t xml:space="preserve">Naam en adres van de fabrikant verantwoordelijk voor </w:t>
      </w:r>
      <w:proofErr w:type="spellStart"/>
      <w:r w:rsidRPr="00EA344C">
        <w:rPr>
          <w:rFonts w:ascii="Times New Roman" w:eastAsia="SimSun" w:hAnsi="Times New Roman"/>
          <w:color w:val="000000"/>
          <w:u w:val="single"/>
          <w:lang w:val="nl-NL" w:eastAsia="en-GB"/>
        </w:rPr>
        <w:t>vrijgifte</w:t>
      </w:r>
      <w:proofErr w:type="spellEnd"/>
    </w:p>
    <w:p w14:paraId="5EFE2368"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56A12B0A" w14:textId="77777777" w:rsidR="00A537DF" w:rsidRPr="003C7ACA"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proofErr w:type="spellStart"/>
      <w:r w:rsidRPr="003C7ACA">
        <w:rPr>
          <w:rFonts w:ascii="Times New Roman" w:eastAsia="SimSun" w:hAnsi="Times New Roman"/>
          <w:color w:val="000000"/>
          <w:lang w:val="de-DE" w:eastAsia="en-GB"/>
        </w:rPr>
        <w:t>PharmaKorell</w:t>
      </w:r>
      <w:proofErr w:type="spellEnd"/>
      <w:r w:rsidRPr="003C7ACA">
        <w:rPr>
          <w:rFonts w:ascii="Times New Roman" w:eastAsia="SimSun" w:hAnsi="Times New Roman"/>
          <w:color w:val="000000"/>
          <w:lang w:val="de-DE" w:eastAsia="en-GB"/>
        </w:rPr>
        <w:t xml:space="preserve"> GmbH</w:t>
      </w:r>
    </w:p>
    <w:p w14:paraId="7FFD0BCD" w14:textId="77777777" w:rsidR="00A537DF" w:rsidRPr="00056F0C" w:rsidRDefault="00487478"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Change w:id="4" w:author="Author">
            <w:rPr>
              <w:rFonts w:ascii="Times New Roman" w:eastAsia="SimSun" w:hAnsi="Times New Roman"/>
              <w:color w:val="000000"/>
              <w:lang w:val="nl-NL" w:eastAsia="en-GB"/>
            </w:rPr>
          </w:rPrChange>
        </w:rPr>
      </w:pPr>
      <w:r w:rsidRPr="003C7ACA">
        <w:rPr>
          <w:rFonts w:ascii="Times New Roman" w:eastAsia="SimSun" w:hAnsi="Times New Roman"/>
          <w:color w:val="000000"/>
          <w:lang w:val="de-DE" w:eastAsia="en-GB"/>
        </w:rPr>
        <w:t xml:space="preserve">Georges-Köhler-Str. </w:t>
      </w:r>
      <w:r w:rsidRPr="00056F0C">
        <w:rPr>
          <w:rFonts w:ascii="Times New Roman" w:eastAsia="SimSun" w:hAnsi="Times New Roman"/>
          <w:color w:val="000000"/>
          <w:lang w:val="de-DE" w:eastAsia="en-GB"/>
          <w:rPrChange w:id="5" w:author="Author">
            <w:rPr>
              <w:rFonts w:ascii="Times New Roman" w:eastAsia="SimSun" w:hAnsi="Times New Roman"/>
              <w:color w:val="000000"/>
              <w:lang w:val="nl-NL" w:eastAsia="en-GB"/>
            </w:rPr>
          </w:rPrChange>
        </w:rPr>
        <w:t>2,</w:t>
      </w:r>
    </w:p>
    <w:p w14:paraId="29BAAA44" w14:textId="77777777" w:rsidR="00A537DF" w:rsidRPr="00056F0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Change w:id="6" w:author="Author">
            <w:rPr>
              <w:rFonts w:ascii="Times New Roman" w:eastAsia="SimSun" w:hAnsi="Times New Roman"/>
              <w:color w:val="000000"/>
              <w:lang w:val="nl-NL" w:eastAsia="en-GB"/>
            </w:rPr>
          </w:rPrChange>
        </w:rPr>
      </w:pPr>
      <w:r w:rsidRPr="00056F0C">
        <w:rPr>
          <w:rFonts w:ascii="Times New Roman" w:eastAsia="SimSun" w:hAnsi="Times New Roman"/>
          <w:color w:val="000000"/>
          <w:lang w:val="de-DE" w:eastAsia="en-GB"/>
          <w:rPrChange w:id="7" w:author="Author">
            <w:rPr>
              <w:rFonts w:ascii="Times New Roman" w:eastAsia="SimSun" w:hAnsi="Times New Roman"/>
              <w:color w:val="000000"/>
              <w:lang w:val="nl-NL" w:eastAsia="en-GB"/>
            </w:rPr>
          </w:rPrChange>
        </w:rPr>
        <w:t>79539 </w:t>
      </w:r>
      <w:proofErr w:type="spellStart"/>
      <w:r w:rsidRPr="00056F0C">
        <w:rPr>
          <w:rFonts w:ascii="Times New Roman" w:eastAsia="SimSun" w:hAnsi="Times New Roman"/>
          <w:color w:val="000000"/>
          <w:lang w:val="de-DE" w:eastAsia="en-GB"/>
          <w:rPrChange w:id="8" w:author="Author">
            <w:rPr>
              <w:rFonts w:ascii="Times New Roman" w:eastAsia="SimSun" w:hAnsi="Times New Roman"/>
              <w:color w:val="000000"/>
              <w:lang w:val="nl-NL" w:eastAsia="en-GB"/>
            </w:rPr>
          </w:rPrChange>
        </w:rPr>
        <w:t>Loerrach</w:t>
      </w:r>
      <w:proofErr w:type="spellEnd"/>
    </w:p>
    <w:p w14:paraId="7922B0AA" w14:textId="77777777" w:rsidR="00A537DF" w:rsidRPr="00056F0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de-DE" w:eastAsia="en-GB"/>
          <w:rPrChange w:id="9" w:author="Author">
            <w:rPr>
              <w:rFonts w:ascii="Times New Roman" w:eastAsia="SimSun" w:hAnsi="Times New Roman"/>
              <w:color w:val="000000"/>
              <w:lang w:val="nl-NL" w:eastAsia="en-GB"/>
            </w:rPr>
          </w:rPrChange>
        </w:rPr>
      </w:pPr>
      <w:proofErr w:type="spellStart"/>
      <w:r w:rsidRPr="00056F0C">
        <w:rPr>
          <w:rFonts w:ascii="Times New Roman" w:eastAsia="SimSun" w:hAnsi="Times New Roman"/>
          <w:color w:val="000000"/>
          <w:lang w:val="de-DE" w:eastAsia="en-GB"/>
          <w:rPrChange w:id="10" w:author="Author">
            <w:rPr>
              <w:rFonts w:ascii="Times New Roman" w:eastAsia="SimSun" w:hAnsi="Times New Roman"/>
              <w:color w:val="000000"/>
              <w:lang w:val="nl-NL" w:eastAsia="en-GB"/>
            </w:rPr>
          </w:rPrChange>
        </w:rPr>
        <w:t>Duitsland</w:t>
      </w:r>
      <w:proofErr w:type="spellEnd"/>
    </w:p>
    <w:p w14:paraId="42E07247" w14:textId="77777777" w:rsidR="00A537DF" w:rsidRPr="00056F0C" w:rsidRDefault="00A537DF" w:rsidP="00A537DF">
      <w:pPr>
        <w:widowControl w:val="0"/>
        <w:autoSpaceDE w:val="0"/>
        <w:autoSpaceDN w:val="0"/>
        <w:adjustRightInd w:val="0"/>
        <w:spacing w:after="0" w:line="240" w:lineRule="auto"/>
        <w:ind w:right="120"/>
        <w:rPr>
          <w:ins w:id="11" w:author="Author"/>
          <w:rFonts w:ascii="Times New Roman" w:eastAsia="SimSun" w:hAnsi="Times New Roman"/>
          <w:color w:val="000000"/>
          <w:lang w:val="de-DE" w:eastAsia="en-GB"/>
          <w:rPrChange w:id="12" w:author="Author">
            <w:rPr>
              <w:ins w:id="13" w:author="Author"/>
              <w:rFonts w:ascii="Times New Roman" w:eastAsia="SimSun" w:hAnsi="Times New Roman"/>
              <w:color w:val="000000"/>
              <w:lang w:val="nl-NL" w:eastAsia="en-GB"/>
            </w:rPr>
          </w:rPrChange>
        </w:rPr>
      </w:pPr>
    </w:p>
    <w:p w14:paraId="463D2BE7" w14:textId="77777777" w:rsidR="004909BB" w:rsidRPr="004909BB" w:rsidRDefault="004909BB" w:rsidP="004909BB">
      <w:pPr>
        <w:keepNext/>
        <w:widowControl w:val="0"/>
        <w:autoSpaceDE w:val="0"/>
        <w:autoSpaceDN w:val="0"/>
        <w:adjustRightInd w:val="0"/>
        <w:spacing w:after="0" w:line="240" w:lineRule="auto"/>
        <w:ind w:right="120"/>
        <w:rPr>
          <w:ins w:id="14" w:author="Author"/>
          <w:rFonts w:ascii="Times New Roman" w:eastAsia="SimSun" w:hAnsi="Times New Roman"/>
          <w:color w:val="000000"/>
          <w:lang w:val="de-DE" w:eastAsia="en-GB"/>
        </w:rPr>
      </w:pPr>
      <w:bookmarkStart w:id="15" w:name="_Hlk197649713"/>
      <w:proofErr w:type="spellStart"/>
      <w:ins w:id="16" w:author="Author">
        <w:r w:rsidRPr="004909BB">
          <w:rPr>
            <w:rFonts w:ascii="Times New Roman" w:eastAsia="SimSun" w:hAnsi="Times New Roman"/>
            <w:color w:val="000000"/>
            <w:lang w:val="de-DE" w:eastAsia="en-GB"/>
          </w:rPr>
          <w:t>PharmaKorell</w:t>
        </w:r>
        <w:proofErr w:type="spellEnd"/>
        <w:r w:rsidRPr="004909BB">
          <w:rPr>
            <w:rFonts w:ascii="Times New Roman" w:eastAsia="SimSun" w:hAnsi="Times New Roman"/>
            <w:color w:val="000000"/>
            <w:lang w:val="de-DE" w:eastAsia="en-GB"/>
          </w:rPr>
          <w:t xml:space="preserve"> GmbH </w:t>
        </w:r>
      </w:ins>
    </w:p>
    <w:p w14:paraId="42080EA4" w14:textId="17D0B2FA" w:rsidR="001A29ED" w:rsidRPr="001A29ED" w:rsidRDefault="004909BB" w:rsidP="001A29ED">
      <w:pPr>
        <w:keepNext/>
        <w:widowControl w:val="0"/>
        <w:autoSpaceDE w:val="0"/>
        <w:autoSpaceDN w:val="0"/>
        <w:adjustRightInd w:val="0"/>
        <w:spacing w:after="0" w:line="240" w:lineRule="auto"/>
        <w:ind w:right="120"/>
        <w:rPr>
          <w:ins w:id="17" w:author="Author"/>
          <w:rFonts w:ascii="Times New Roman" w:eastAsia="SimSun" w:hAnsi="Times New Roman"/>
          <w:color w:val="000000"/>
          <w:lang w:val="de-DE" w:eastAsia="en-GB"/>
        </w:rPr>
      </w:pPr>
      <w:proofErr w:type="spellStart"/>
      <w:ins w:id="18" w:author="Author">
        <w:r w:rsidRPr="004909BB">
          <w:rPr>
            <w:rFonts w:ascii="Times New Roman" w:eastAsia="SimSun" w:hAnsi="Times New Roman"/>
            <w:color w:val="000000"/>
            <w:lang w:val="de-DE" w:eastAsia="en-GB"/>
          </w:rPr>
          <w:t>Schleissheimer</w:t>
        </w:r>
        <w:proofErr w:type="spellEnd"/>
        <w:r w:rsidRPr="004909BB">
          <w:rPr>
            <w:rFonts w:ascii="Times New Roman" w:eastAsia="SimSun" w:hAnsi="Times New Roman"/>
            <w:color w:val="000000"/>
            <w:lang w:val="de-DE" w:eastAsia="en-GB"/>
          </w:rPr>
          <w:t xml:space="preserve"> </w:t>
        </w:r>
        <w:proofErr w:type="spellStart"/>
        <w:r w:rsidR="001A29ED" w:rsidRPr="001A29ED">
          <w:rPr>
            <w:rFonts w:ascii="Times New Roman" w:eastAsia="SimSun" w:hAnsi="Times New Roman"/>
            <w:color w:val="000000"/>
            <w:lang w:val="de-DE" w:eastAsia="en-GB"/>
          </w:rPr>
          <w:t>Strasse</w:t>
        </w:r>
        <w:proofErr w:type="spellEnd"/>
        <w:r w:rsidR="001A29ED" w:rsidRPr="001A29ED">
          <w:rPr>
            <w:rFonts w:ascii="Times New Roman" w:eastAsia="SimSun" w:hAnsi="Times New Roman"/>
            <w:color w:val="000000"/>
            <w:lang w:val="de-DE" w:eastAsia="en-GB"/>
          </w:rPr>
          <w:t xml:space="preserve"> 373, </w:t>
        </w:r>
      </w:ins>
    </w:p>
    <w:p w14:paraId="68D2796D" w14:textId="75AD25C4" w:rsidR="004909BB" w:rsidRPr="004909BB" w:rsidRDefault="001A29ED" w:rsidP="001A29ED">
      <w:pPr>
        <w:keepNext/>
        <w:widowControl w:val="0"/>
        <w:autoSpaceDE w:val="0"/>
        <w:autoSpaceDN w:val="0"/>
        <w:adjustRightInd w:val="0"/>
        <w:spacing w:after="0" w:line="240" w:lineRule="auto"/>
        <w:ind w:right="120"/>
        <w:rPr>
          <w:ins w:id="19" w:author="Author"/>
          <w:rFonts w:ascii="Times New Roman" w:eastAsia="SimSun" w:hAnsi="Times New Roman"/>
          <w:color w:val="000000"/>
          <w:lang w:val="de-DE" w:eastAsia="en-GB"/>
        </w:rPr>
      </w:pPr>
      <w:ins w:id="20" w:author="Author">
        <w:r w:rsidRPr="001A29ED">
          <w:rPr>
            <w:rFonts w:ascii="Times New Roman" w:eastAsia="SimSun" w:hAnsi="Times New Roman"/>
            <w:color w:val="000000"/>
            <w:lang w:val="de-DE" w:eastAsia="en-GB"/>
          </w:rPr>
          <w:t>80935 Munich</w:t>
        </w:r>
      </w:ins>
    </w:p>
    <w:bookmarkEnd w:id="15"/>
    <w:p w14:paraId="66FD6057" w14:textId="77777777" w:rsidR="004909BB" w:rsidRPr="00EA344C" w:rsidRDefault="004909BB" w:rsidP="004909BB">
      <w:pPr>
        <w:widowControl w:val="0"/>
        <w:autoSpaceDE w:val="0"/>
        <w:autoSpaceDN w:val="0"/>
        <w:adjustRightInd w:val="0"/>
        <w:spacing w:after="0" w:line="240" w:lineRule="auto"/>
        <w:ind w:right="120"/>
        <w:rPr>
          <w:ins w:id="21" w:author="Author"/>
          <w:rFonts w:ascii="Times New Roman" w:eastAsia="SimSun" w:hAnsi="Times New Roman"/>
          <w:color w:val="000000"/>
          <w:lang w:val="nl-NL" w:eastAsia="en-GB"/>
        </w:rPr>
      </w:pPr>
      <w:ins w:id="22" w:author="Author">
        <w:r w:rsidRPr="00EA344C">
          <w:rPr>
            <w:rFonts w:ascii="Times New Roman" w:eastAsia="SimSun" w:hAnsi="Times New Roman"/>
            <w:color w:val="000000"/>
            <w:lang w:val="nl-NL" w:eastAsia="en-GB"/>
          </w:rPr>
          <w:t>Duitsland</w:t>
        </w:r>
      </w:ins>
    </w:p>
    <w:p w14:paraId="3107D24E" w14:textId="3BAFEBFF" w:rsidR="004909BB" w:rsidDel="002A6CA0" w:rsidRDefault="004909BB" w:rsidP="004909BB">
      <w:pPr>
        <w:keepNext/>
        <w:widowControl w:val="0"/>
        <w:autoSpaceDE w:val="0"/>
        <w:autoSpaceDN w:val="0"/>
        <w:adjustRightInd w:val="0"/>
        <w:spacing w:after="0" w:line="240" w:lineRule="auto"/>
        <w:ind w:right="120"/>
        <w:rPr>
          <w:del w:id="23" w:author="Author"/>
          <w:rFonts w:ascii="Times New Roman" w:eastAsia="SimSun" w:hAnsi="Times New Roman"/>
          <w:color w:val="000000"/>
          <w:lang w:val="de-DE" w:eastAsia="en-GB"/>
        </w:rPr>
      </w:pPr>
    </w:p>
    <w:p w14:paraId="187B259F" w14:textId="6199C7A3" w:rsidR="002A6CA0" w:rsidRPr="002A6CA0" w:rsidRDefault="002A6CA0" w:rsidP="004909BB">
      <w:pPr>
        <w:keepNext/>
        <w:widowControl w:val="0"/>
        <w:autoSpaceDE w:val="0"/>
        <w:autoSpaceDN w:val="0"/>
        <w:adjustRightInd w:val="0"/>
        <w:spacing w:after="0" w:line="240" w:lineRule="auto"/>
        <w:ind w:right="120"/>
        <w:rPr>
          <w:ins w:id="24" w:author="Author"/>
          <w:rFonts w:ascii="Times New Roman" w:eastAsia="SimSun" w:hAnsi="Times New Roman"/>
          <w:color w:val="000000"/>
          <w:lang w:val="nl-NL" w:eastAsia="en-GB"/>
          <w:rPrChange w:id="25" w:author="Author">
            <w:rPr>
              <w:ins w:id="26" w:author="Author"/>
              <w:rFonts w:ascii="Times New Roman" w:eastAsia="SimSun" w:hAnsi="Times New Roman"/>
              <w:color w:val="000000"/>
              <w:lang w:val="de-DE" w:eastAsia="en-GB"/>
            </w:rPr>
          </w:rPrChange>
        </w:rPr>
      </w:pPr>
      <w:ins w:id="27" w:author="Author">
        <w:r w:rsidRPr="002A6CA0">
          <w:rPr>
            <w:rFonts w:ascii="Times New Roman" w:eastAsia="SimSun" w:hAnsi="Times New Roman"/>
            <w:color w:val="000000"/>
            <w:lang w:val="nl-BE" w:eastAsia="en-GB"/>
          </w:rPr>
          <w:t xml:space="preserve">In de gedrukte bijsluiter van het geneesmiddel moeten de naam en het adres van de fabrikant die verantwoordelijk is voor </w:t>
        </w:r>
        <w:proofErr w:type="spellStart"/>
        <w:r w:rsidRPr="002A6CA0">
          <w:rPr>
            <w:rFonts w:ascii="Times New Roman" w:eastAsia="SimSun" w:hAnsi="Times New Roman"/>
            <w:color w:val="000000"/>
            <w:lang w:val="nl-BE" w:eastAsia="en-GB"/>
          </w:rPr>
          <w:t>vrijgifte</w:t>
        </w:r>
        <w:proofErr w:type="spellEnd"/>
        <w:r w:rsidRPr="002A6CA0">
          <w:rPr>
            <w:rFonts w:ascii="Times New Roman" w:eastAsia="SimSun" w:hAnsi="Times New Roman"/>
            <w:color w:val="000000"/>
            <w:lang w:val="nl-BE" w:eastAsia="en-GB"/>
          </w:rPr>
          <w:t xml:space="preserve"> van de desbetreffende batch zijn opgenomen</w:t>
        </w:r>
        <w:r>
          <w:rPr>
            <w:rFonts w:ascii="Times New Roman" w:eastAsia="SimSun" w:hAnsi="Times New Roman"/>
            <w:color w:val="000000"/>
            <w:lang w:val="nl-BE" w:eastAsia="en-GB"/>
          </w:rPr>
          <w:t>.</w:t>
        </w:r>
      </w:ins>
    </w:p>
    <w:p w14:paraId="378CE5D6" w14:textId="77777777" w:rsidR="00A537DF" w:rsidRPr="002A6CA0"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Change w:id="28" w:author="Author">
            <w:rPr>
              <w:rFonts w:ascii="Times New Roman" w:eastAsia="SimSun" w:hAnsi="Times New Roman"/>
              <w:color w:val="000000"/>
              <w:lang w:val="de-DE" w:eastAsia="en-GB"/>
            </w:rPr>
          </w:rPrChange>
        </w:rPr>
      </w:pPr>
    </w:p>
    <w:p w14:paraId="335A06A1" w14:textId="77777777" w:rsidR="00A537DF" w:rsidRPr="00934694" w:rsidRDefault="00A537DF" w:rsidP="00934694">
      <w:pPr>
        <w:keepNext/>
        <w:spacing w:after="0" w:line="240" w:lineRule="auto"/>
        <w:ind w:left="709" w:hanging="709"/>
        <w:outlineLvl w:val="0"/>
        <w:rPr>
          <w:rFonts w:ascii="Times New Roman" w:hAnsi="Times New Roman"/>
          <w:b/>
          <w:bCs/>
          <w:lang w:val="nl-NL"/>
        </w:rPr>
      </w:pPr>
      <w:r w:rsidRPr="00934694">
        <w:rPr>
          <w:rFonts w:ascii="Times New Roman" w:hAnsi="Times New Roman"/>
          <w:b/>
          <w:bCs/>
          <w:lang w:val="nl-NL"/>
        </w:rPr>
        <w:t>B.</w:t>
      </w:r>
      <w:r w:rsidRPr="00934694">
        <w:rPr>
          <w:rFonts w:ascii="Times New Roman" w:hAnsi="Times New Roman"/>
          <w:b/>
          <w:bCs/>
          <w:lang w:val="nl-NL"/>
        </w:rPr>
        <w:tab/>
        <w:t>VOORWAARDEN OF BEPERKINGEN TEN AANZIEN VAN LEVERING EN GEBRUIK</w:t>
      </w:r>
    </w:p>
    <w:p w14:paraId="1FBD17B2"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3442CCE6"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Aan beperkt medisch voorschrift onderworpen geneesmiddel (zie bijlage I: Samenvatting van de productkenmerken, rubriek 4.2).</w:t>
      </w:r>
    </w:p>
    <w:p w14:paraId="01BB671B"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0D6F183B"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7A01435C" w14:textId="77777777" w:rsidR="00A537DF" w:rsidRPr="00934694" w:rsidRDefault="00A537DF" w:rsidP="00934694">
      <w:pPr>
        <w:keepNext/>
        <w:spacing w:after="0" w:line="240" w:lineRule="auto"/>
        <w:ind w:left="709" w:hanging="709"/>
        <w:outlineLvl w:val="0"/>
        <w:rPr>
          <w:rFonts w:ascii="Times New Roman" w:hAnsi="Times New Roman"/>
          <w:b/>
          <w:bCs/>
          <w:lang w:val="nl-NL"/>
        </w:rPr>
      </w:pPr>
      <w:r w:rsidRPr="00934694">
        <w:rPr>
          <w:rFonts w:ascii="Times New Roman" w:hAnsi="Times New Roman"/>
          <w:b/>
          <w:bCs/>
          <w:lang w:val="nl-NL"/>
        </w:rPr>
        <w:t>C.</w:t>
      </w:r>
      <w:r w:rsidRPr="00934694">
        <w:rPr>
          <w:rFonts w:ascii="Times New Roman" w:hAnsi="Times New Roman"/>
          <w:b/>
          <w:bCs/>
          <w:lang w:val="nl-NL"/>
        </w:rPr>
        <w:tab/>
        <w:t>ANDERE VOORWAARDEN EN EISEN DIE DOOR DE HOUDER VAN DE HANDELSVERGUNNING MOETEN WORDEN NAGEKOMEN</w:t>
      </w:r>
    </w:p>
    <w:p w14:paraId="1D820C8C"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21280E89" w14:textId="77777777" w:rsidR="00A537DF" w:rsidRPr="003C7ACA" w:rsidRDefault="00A537DF" w:rsidP="00A537DF">
      <w:pPr>
        <w:keepNext/>
        <w:numPr>
          <w:ilvl w:val="0"/>
          <w:numId w:val="43"/>
        </w:numPr>
        <w:tabs>
          <w:tab w:val="left" w:pos="567"/>
        </w:tabs>
        <w:spacing w:after="0" w:line="240" w:lineRule="auto"/>
        <w:ind w:left="567" w:hanging="567"/>
        <w:rPr>
          <w:rFonts w:ascii="Times New Roman" w:eastAsia="Verdana" w:hAnsi="Times New Roman"/>
          <w:u w:val="single"/>
          <w:lang w:val="nl-NL" w:eastAsia="en-GB"/>
        </w:rPr>
      </w:pPr>
      <w:r w:rsidRPr="003C7ACA">
        <w:rPr>
          <w:rFonts w:ascii="Times New Roman" w:eastAsia="Verdana" w:hAnsi="Times New Roman"/>
          <w:u w:val="single"/>
          <w:lang w:val="nl-NL" w:eastAsia="en-GB"/>
        </w:rPr>
        <w:t>Periodieke veiligheidsverslagen</w:t>
      </w:r>
    </w:p>
    <w:p w14:paraId="18C24FAD" w14:textId="77777777" w:rsidR="00A537DF" w:rsidRPr="00EA344C" w:rsidRDefault="00A537DF" w:rsidP="00A537DF">
      <w:pPr>
        <w:keepNext/>
        <w:spacing w:after="0" w:line="240" w:lineRule="auto"/>
        <w:rPr>
          <w:rFonts w:ascii="Times New Roman" w:eastAsia="Verdana" w:hAnsi="Times New Roman"/>
          <w:lang w:val="nl-NL" w:eastAsia="en-GB"/>
        </w:rPr>
      </w:pPr>
    </w:p>
    <w:p w14:paraId="71775246" w14:textId="6EA99F2E"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 xml:space="preserve">De vereisten voor de indiening van periodieke veiligheidsverslagen </w:t>
      </w:r>
      <w:r w:rsidR="00CE5C81">
        <w:rPr>
          <w:rFonts w:ascii="Times New Roman" w:eastAsia="SimSun" w:hAnsi="Times New Roman"/>
          <w:color w:val="000000"/>
          <w:lang w:val="nl-NL" w:eastAsia="en-GB"/>
        </w:rPr>
        <w:t xml:space="preserve">voor dit geneesmiddel </w:t>
      </w:r>
      <w:r w:rsidRPr="00EA344C">
        <w:rPr>
          <w:rFonts w:ascii="Times New Roman" w:eastAsia="SimSun" w:hAnsi="Times New Roman"/>
          <w:color w:val="000000"/>
          <w:lang w:val="nl-NL" w:eastAsia="en-GB"/>
        </w:rPr>
        <w:t>worden vermeld in de lijst met Europese referentiedata (EURD</w:t>
      </w:r>
      <w:r w:rsidRPr="00EA344C">
        <w:rPr>
          <w:rFonts w:ascii="Times New Roman" w:eastAsia="SimSun" w:hAnsi="Times New Roman"/>
          <w:color w:val="000000"/>
          <w:lang w:val="nl-NL" w:eastAsia="en-GB"/>
        </w:rPr>
        <w:noBreakHyphen/>
        <w:t xml:space="preserve">lijst), waarin voorzien wordt in artikel 107c, onder punt 7 van Richtlijn 2001/83/EG en eventuele hierop volgende aanpassingen gepubliceerd op het Europese </w:t>
      </w:r>
      <w:proofErr w:type="spellStart"/>
      <w:r w:rsidRPr="00EA344C">
        <w:rPr>
          <w:rFonts w:ascii="Times New Roman" w:eastAsia="SimSun" w:hAnsi="Times New Roman"/>
          <w:color w:val="000000"/>
          <w:lang w:val="nl-NL" w:eastAsia="en-GB"/>
        </w:rPr>
        <w:t>webportaal</w:t>
      </w:r>
      <w:proofErr w:type="spellEnd"/>
      <w:r w:rsidRPr="00EA344C">
        <w:rPr>
          <w:rFonts w:ascii="Times New Roman" w:eastAsia="SimSun" w:hAnsi="Times New Roman"/>
          <w:color w:val="000000"/>
          <w:lang w:val="nl-NL" w:eastAsia="en-GB"/>
        </w:rPr>
        <w:t xml:space="preserve"> voor geneesmiddelen.</w:t>
      </w:r>
    </w:p>
    <w:p w14:paraId="099C2AA3"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471C7593"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29D75162" w14:textId="77777777" w:rsidR="00A537DF" w:rsidRPr="00934694" w:rsidRDefault="00A537DF" w:rsidP="00934694">
      <w:pPr>
        <w:keepNext/>
        <w:spacing w:after="0" w:line="240" w:lineRule="auto"/>
        <w:ind w:left="709" w:hanging="709"/>
        <w:outlineLvl w:val="0"/>
        <w:rPr>
          <w:rFonts w:ascii="Times New Roman" w:hAnsi="Times New Roman"/>
          <w:b/>
          <w:bCs/>
          <w:lang w:val="nl-NL"/>
        </w:rPr>
      </w:pPr>
      <w:r w:rsidRPr="00934694">
        <w:rPr>
          <w:rFonts w:ascii="Times New Roman" w:hAnsi="Times New Roman"/>
          <w:b/>
          <w:bCs/>
          <w:lang w:val="nl-NL"/>
        </w:rPr>
        <w:t>D.</w:t>
      </w:r>
      <w:r w:rsidRPr="00934694">
        <w:rPr>
          <w:rFonts w:ascii="Times New Roman" w:hAnsi="Times New Roman"/>
          <w:b/>
          <w:bCs/>
          <w:lang w:val="nl-NL"/>
        </w:rPr>
        <w:tab/>
        <w:t>VOORWAARDEN OF BEPERKINGEN MET BETREKKING TOT EEN VEILIG EN DOELTREFFEND GEBRUIK VAN HET GENEESMIDDEL</w:t>
      </w:r>
    </w:p>
    <w:p w14:paraId="4459F34B"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49D76427" w14:textId="77777777" w:rsidR="00A537DF" w:rsidRPr="00EA344C" w:rsidRDefault="00A537DF" w:rsidP="00A537DF">
      <w:pPr>
        <w:keepNext/>
        <w:numPr>
          <w:ilvl w:val="0"/>
          <w:numId w:val="43"/>
        </w:numPr>
        <w:tabs>
          <w:tab w:val="left" w:pos="567"/>
        </w:tabs>
        <w:spacing w:after="0" w:line="240" w:lineRule="auto"/>
        <w:ind w:left="567" w:hanging="567"/>
        <w:rPr>
          <w:rFonts w:ascii="Times New Roman" w:eastAsia="Verdana" w:hAnsi="Times New Roman"/>
          <w:b/>
          <w:lang w:val="nl-NL" w:eastAsia="en-GB"/>
        </w:rPr>
      </w:pPr>
      <w:r w:rsidRPr="00EA344C">
        <w:rPr>
          <w:rFonts w:ascii="Times New Roman" w:eastAsia="Verdana" w:hAnsi="Times New Roman"/>
          <w:b/>
          <w:bCs/>
          <w:lang w:val="nl-NL" w:eastAsia="en-GB"/>
        </w:rPr>
        <w:t>Risk Management Plan (RMP)</w:t>
      </w:r>
    </w:p>
    <w:p w14:paraId="672A1930" w14:textId="77777777" w:rsidR="00A537DF" w:rsidRPr="00EA344C" w:rsidRDefault="00A537DF" w:rsidP="00A537DF">
      <w:pPr>
        <w:keepNext/>
        <w:spacing w:after="0" w:line="240" w:lineRule="auto"/>
        <w:rPr>
          <w:rFonts w:ascii="Times New Roman" w:eastAsia="Verdana" w:hAnsi="Times New Roman"/>
          <w:lang w:val="nl-NL" w:eastAsia="en-GB"/>
        </w:rPr>
      </w:pPr>
    </w:p>
    <w:p w14:paraId="55152B4A"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EA344C">
        <w:rPr>
          <w:rFonts w:ascii="Times New Roman" w:eastAsia="SimSun" w:hAnsi="Times New Roman"/>
          <w:color w:val="000000"/>
          <w:lang w:val="nl-NL" w:eastAsia="en-GB"/>
        </w:rPr>
        <w:noBreakHyphen/>
        <w:t>aanpassingen.</w:t>
      </w:r>
    </w:p>
    <w:p w14:paraId="282AA275"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06A71D8D"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Een aanpassing van het RMP wordt ingediend:</w:t>
      </w:r>
    </w:p>
    <w:p w14:paraId="542562CB" w14:textId="77777777" w:rsidR="00A537DF" w:rsidRPr="00EA344C" w:rsidRDefault="00A537DF" w:rsidP="00A537DF">
      <w:pPr>
        <w:numPr>
          <w:ilvl w:val="0"/>
          <w:numId w:val="44"/>
        </w:numPr>
        <w:spacing w:after="0" w:line="240" w:lineRule="auto"/>
        <w:rPr>
          <w:rFonts w:ascii="Times New Roman" w:eastAsia="Verdana" w:hAnsi="Times New Roman"/>
          <w:lang w:val="nl-NL" w:eastAsia="en-GB"/>
        </w:rPr>
      </w:pPr>
      <w:r w:rsidRPr="00EA344C">
        <w:rPr>
          <w:rFonts w:ascii="Times New Roman" w:eastAsia="Verdana" w:hAnsi="Times New Roman"/>
          <w:lang w:val="nl-NL" w:eastAsia="en-GB"/>
        </w:rPr>
        <w:t>op verzoek van het Europees Geneesmiddelenbureau;</w:t>
      </w:r>
    </w:p>
    <w:p w14:paraId="2F9965FC" w14:textId="2CCAAABC" w:rsidR="009D620F" w:rsidRPr="00826B8C" w:rsidRDefault="00A537DF" w:rsidP="003C7ACA">
      <w:pPr>
        <w:numPr>
          <w:ilvl w:val="0"/>
          <w:numId w:val="44"/>
        </w:numPr>
        <w:spacing w:after="0" w:line="240" w:lineRule="auto"/>
        <w:rPr>
          <w:rStyle w:val="Hyperlink"/>
          <w:rFonts w:ascii="Times New Roman" w:hAnsi="Times New Roman"/>
          <w:color w:val="auto"/>
          <w:lang w:val="nl-NL"/>
        </w:rPr>
      </w:pPr>
      <w:r w:rsidRPr="00EA344C">
        <w:rPr>
          <w:rFonts w:ascii="Times New Roman" w:eastAsia="Verdana" w:hAnsi="Times New Roman"/>
          <w:lang w:val="nl-NL" w:eastAsia="en-GB"/>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AEA35E3" w14:textId="77777777" w:rsidR="009D620F" w:rsidRPr="00EA344C" w:rsidRDefault="009D620F" w:rsidP="00406C8C">
      <w:pPr>
        <w:pStyle w:val="Default"/>
        <w:jc w:val="center"/>
        <w:rPr>
          <w:rFonts w:ascii="Times New Roman" w:hAnsi="Times New Roman" w:cs="Times New Roman"/>
          <w:b/>
          <w:bCs/>
          <w:sz w:val="22"/>
          <w:szCs w:val="22"/>
          <w:lang w:val="nl-NL"/>
        </w:rPr>
      </w:pPr>
    </w:p>
    <w:p w14:paraId="762207EC" w14:textId="77777777" w:rsidR="009D620F" w:rsidRPr="00EA344C" w:rsidRDefault="009D620F" w:rsidP="00406C8C">
      <w:pPr>
        <w:spacing w:after="0" w:line="240" w:lineRule="auto"/>
        <w:jc w:val="center"/>
        <w:rPr>
          <w:rFonts w:ascii="Times New Roman" w:hAnsi="Times New Roman"/>
          <w:b/>
          <w:bCs/>
          <w:color w:val="000000"/>
          <w:lang w:val="nl-NL"/>
        </w:rPr>
      </w:pPr>
    </w:p>
    <w:p w14:paraId="1296ED5C" w14:textId="77777777" w:rsidR="009D620F" w:rsidRPr="00EA344C" w:rsidRDefault="009D620F" w:rsidP="00A537DF">
      <w:pPr>
        <w:autoSpaceDE w:val="0"/>
        <w:autoSpaceDN w:val="0"/>
        <w:adjustRightInd w:val="0"/>
        <w:spacing w:after="0" w:line="240" w:lineRule="auto"/>
        <w:jc w:val="center"/>
        <w:rPr>
          <w:rFonts w:ascii="Times New Roman" w:hAnsi="Times New Roman"/>
          <w:b/>
          <w:bCs/>
          <w:color w:val="000000"/>
          <w:lang w:val="nl-NL"/>
        </w:rPr>
      </w:pPr>
    </w:p>
    <w:p w14:paraId="431CA961" w14:textId="77777777" w:rsidR="009D620F" w:rsidRPr="00EA344C" w:rsidRDefault="009D620F" w:rsidP="0069600E">
      <w:pPr>
        <w:autoSpaceDE w:val="0"/>
        <w:autoSpaceDN w:val="0"/>
        <w:adjustRightInd w:val="0"/>
        <w:spacing w:after="0" w:line="240" w:lineRule="auto"/>
        <w:jc w:val="center"/>
        <w:rPr>
          <w:rFonts w:ascii="Times New Roman" w:hAnsi="Times New Roman"/>
          <w:b/>
          <w:bCs/>
          <w:color w:val="000000"/>
          <w:lang w:val="nl-NL"/>
        </w:rPr>
      </w:pPr>
    </w:p>
    <w:p w14:paraId="3D9AC89A" w14:textId="77777777" w:rsidR="009D620F" w:rsidRPr="00EA344C" w:rsidRDefault="009D620F" w:rsidP="0069600E">
      <w:pPr>
        <w:autoSpaceDE w:val="0"/>
        <w:autoSpaceDN w:val="0"/>
        <w:adjustRightInd w:val="0"/>
        <w:spacing w:after="0" w:line="240" w:lineRule="auto"/>
        <w:jc w:val="center"/>
        <w:rPr>
          <w:rFonts w:ascii="Times New Roman" w:hAnsi="Times New Roman"/>
          <w:b/>
          <w:bCs/>
          <w:color w:val="000000"/>
          <w:lang w:val="nl-NL"/>
        </w:rPr>
      </w:pPr>
    </w:p>
    <w:p w14:paraId="760E9807"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28EB4DD0"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6614F568"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4D17969C"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1CF9B3DE"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32761348"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76CE7D81"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6AB1C196" w14:textId="77777777" w:rsidR="009D620F" w:rsidRPr="00EA344C" w:rsidRDefault="009D620F" w:rsidP="00406C8C">
      <w:pPr>
        <w:spacing w:after="0" w:line="240" w:lineRule="auto"/>
        <w:jc w:val="center"/>
        <w:rPr>
          <w:rFonts w:ascii="Times New Roman" w:hAnsi="Times New Roman"/>
          <w:b/>
          <w:bCs/>
          <w:lang w:val="nl-NL"/>
        </w:rPr>
      </w:pPr>
    </w:p>
    <w:p w14:paraId="405C7DEB" w14:textId="77777777" w:rsidR="009D620F" w:rsidRPr="00EA344C" w:rsidRDefault="009D620F" w:rsidP="00406C8C">
      <w:pPr>
        <w:spacing w:after="0" w:line="240" w:lineRule="auto"/>
        <w:jc w:val="center"/>
        <w:rPr>
          <w:rFonts w:ascii="Times New Roman" w:hAnsi="Times New Roman"/>
          <w:b/>
          <w:bCs/>
          <w:lang w:val="nl-NL"/>
        </w:rPr>
      </w:pPr>
    </w:p>
    <w:p w14:paraId="375785D3" w14:textId="77777777" w:rsidR="009D620F" w:rsidRPr="00EA344C" w:rsidRDefault="009D620F" w:rsidP="00406C8C">
      <w:pPr>
        <w:spacing w:after="0" w:line="240" w:lineRule="auto"/>
        <w:jc w:val="center"/>
        <w:rPr>
          <w:rFonts w:ascii="Times New Roman" w:hAnsi="Times New Roman"/>
          <w:b/>
          <w:bCs/>
          <w:lang w:val="nl-NL"/>
        </w:rPr>
      </w:pPr>
    </w:p>
    <w:p w14:paraId="33B5C73F" w14:textId="77777777" w:rsidR="009D620F" w:rsidRPr="00EA344C" w:rsidRDefault="009D620F" w:rsidP="00406C8C">
      <w:pPr>
        <w:spacing w:after="0" w:line="240" w:lineRule="auto"/>
        <w:jc w:val="center"/>
        <w:rPr>
          <w:rFonts w:ascii="Times New Roman" w:hAnsi="Times New Roman"/>
          <w:b/>
          <w:bCs/>
          <w:lang w:val="nl-NL"/>
        </w:rPr>
      </w:pPr>
    </w:p>
    <w:p w14:paraId="5FA97C53" w14:textId="77777777" w:rsidR="009D620F" w:rsidRPr="00EA344C" w:rsidRDefault="009D620F" w:rsidP="00406C8C">
      <w:pPr>
        <w:spacing w:after="0" w:line="240" w:lineRule="auto"/>
        <w:jc w:val="center"/>
        <w:rPr>
          <w:rFonts w:ascii="Times New Roman" w:hAnsi="Times New Roman"/>
          <w:b/>
          <w:bCs/>
          <w:lang w:val="nl-NL"/>
        </w:rPr>
      </w:pPr>
    </w:p>
    <w:p w14:paraId="04135E16" w14:textId="77777777" w:rsidR="009D620F" w:rsidRPr="00EA344C" w:rsidRDefault="009D620F" w:rsidP="00406C8C">
      <w:pPr>
        <w:spacing w:after="0" w:line="240" w:lineRule="auto"/>
        <w:jc w:val="center"/>
        <w:rPr>
          <w:rFonts w:ascii="Times New Roman" w:hAnsi="Times New Roman"/>
          <w:b/>
          <w:bCs/>
          <w:lang w:val="nl-NL"/>
        </w:rPr>
      </w:pPr>
    </w:p>
    <w:p w14:paraId="760D34FA" w14:textId="77777777" w:rsidR="009D620F" w:rsidRPr="00EA344C" w:rsidRDefault="009D620F" w:rsidP="00406C8C">
      <w:pPr>
        <w:spacing w:after="0" w:line="240" w:lineRule="auto"/>
        <w:jc w:val="center"/>
        <w:rPr>
          <w:rFonts w:ascii="Times New Roman" w:hAnsi="Times New Roman"/>
          <w:b/>
          <w:bCs/>
          <w:lang w:val="nl-NL"/>
        </w:rPr>
      </w:pPr>
    </w:p>
    <w:p w14:paraId="73B6437E" w14:textId="77777777" w:rsidR="009D620F" w:rsidRPr="00EA344C" w:rsidRDefault="009D620F" w:rsidP="00406C8C">
      <w:pPr>
        <w:spacing w:after="0" w:line="240" w:lineRule="auto"/>
        <w:jc w:val="center"/>
        <w:rPr>
          <w:rFonts w:ascii="Times New Roman" w:hAnsi="Times New Roman"/>
          <w:bCs/>
          <w:lang w:val="nl-NL"/>
        </w:rPr>
      </w:pPr>
    </w:p>
    <w:p w14:paraId="32482F89" w14:textId="77777777" w:rsidR="009D620F" w:rsidRPr="00EA344C" w:rsidRDefault="009D620F" w:rsidP="00406C8C">
      <w:pPr>
        <w:spacing w:after="0" w:line="240" w:lineRule="auto"/>
        <w:jc w:val="center"/>
        <w:rPr>
          <w:rFonts w:ascii="Times New Roman" w:hAnsi="Times New Roman"/>
          <w:bCs/>
          <w:lang w:val="nl-NL"/>
        </w:rPr>
      </w:pPr>
    </w:p>
    <w:p w14:paraId="165470DD" w14:textId="77777777" w:rsidR="009D620F" w:rsidRPr="00EA344C" w:rsidRDefault="009D620F" w:rsidP="00406C8C">
      <w:pPr>
        <w:spacing w:after="0" w:line="240" w:lineRule="auto"/>
        <w:jc w:val="center"/>
        <w:rPr>
          <w:rFonts w:ascii="Times New Roman" w:hAnsi="Times New Roman"/>
          <w:bCs/>
          <w:lang w:val="nl-NL"/>
        </w:rPr>
      </w:pPr>
    </w:p>
    <w:p w14:paraId="407A9CCF" w14:textId="77777777" w:rsidR="009D620F" w:rsidRPr="00EA344C" w:rsidRDefault="009D620F" w:rsidP="00870908">
      <w:pPr>
        <w:spacing w:after="0" w:line="240" w:lineRule="auto"/>
        <w:jc w:val="center"/>
        <w:rPr>
          <w:rFonts w:ascii="Times New Roman" w:hAnsi="Times New Roman"/>
          <w:b/>
          <w:bCs/>
          <w:lang w:val="nl-NL"/>
        </w:rPr>
      </w:pPr>
      <w:r w:rsidRPr="00EA344C">
        <w:rPr>
          <w:rFonts w:ascii="Times New Roman" w:hAnsi="Times New Roman"/>
          <w:b/>
          <w:bCs/>
          <w:lang w:val="nl-NL"/>
        </w:rPr>
        <w:t>BIJLAGE III</w:t>
      </w:r>
    </w:p>
    <w:p w14:paraId="3ADE98D3" w14:textId="77777777" w:rsidR="009D620F" w:rsidRPr="00EA344C" w:rsidRDefault="009D620F" w:rsidP="00AE4F5E">
      <w:pPr>
        <w:spacing w:after="0" w:line="240" w:lineRule="auto"/>
        <w:jc w:val="center"/>
        <w:rPr>
          <w:rFonts w:ascii="Times New Roman" w:hAnsi="Times New Roman"/>
          <w:b/>
          <w:bCs/>
          <w:lang w:val="nl-NL"/>
        </w:rPr>
      </w:pPr>
    </w:p>
    <w:p w14:paraId="0899B883" w14:textId="77777777" w:rsidR="009D620F" w:rsidRPr="00EA344C" w:rsidRDefault="009D620F" w:rsidP="00870908">
      <w:pPr>
        <w:spacing w:after="0" w:line="240" w:lineRule="auto"/>
        <w:jc w:val="center"/>
        <w:rPr>
          <w:rFonts w:ascii="Times New Roman" w:hAnsi="Times New Roman"/>
          <w:b/>
          <w:bCs/>
          <w:lang w:val="nl-NL"/>
        </w:rPr>
      </w:pPr>
      <w:r w:rsidRPr="00EA344C">
        <w:rPr>
          <w:rFonts w:ascii="Times New Roman" w:hAnsi="Times New Roman"/>
          <w:b/>
          <w:bCs/>
          <w:lang w:val="nl-NL"/>
        </w:rPr>
        <w:t>ETIKETTERING EN BIJSLUITER</w:t>
      </w:r>
    </w:p>
    <w:p w14:paraId="0C48359C" w14:textId="77777777" w:rsidR="009D620F" w:rsidRPr="00EA344C" w:rsidRDefault="009D620F" w:rsidP="00AE4F5E">
      <w:pPr>
        <w:spacing w:after="0" w:line="240" w:lineRule="auto"/>
        <w:rPr>
          <w:rFonts w:ascii="Times New Roman" w:hAnsi="Times New Roman"/>
          <w:b/>
          <w:bCs/>
          <w:lang w:val="nl-NL"/>
        </w:rPr>
      </w:pPr>
      <w:r w:rsidRPr="00EA344C">
        <w:rPr>
          <w:rFonts w:ascii="Times New Roman" w:hAnsi="Times New Roman"/>
          <w:b/>
          <w:bCs/>
          <w:lang w:val="nl-NL"/>
        </w:rPr>
        <w:br w:type="page"/>
      </w:r>
    </w:p>
    <w:p w14:paraId="493D681B" w14:textId="77777777" w:rsidR="009D620F" w:rsidRPr="00EA344C" w:rsidRDefault="009D620F" w:rsidP="00AE4F5E">
      <w:pPr>
        <w:spacing w:after="0" w:line="240" w:lineRule="auto"/>
        <w:jc w:val="center"/>
        <w:rPr>
          <w:rFonts w:ascii="Times New Roman" w:hAnsi="Times New Roman"/>
          <w:b/>
          <w:lang w:val="nl-NL"/>
        </w:rPr>
      </w:pPr>
    </w:p>
    <w:p w14:paraId="53CFA3C2" w14:textId="77777777" w:rsidR="009D620F" w:rsidRPr="00EA344C" w:rsidRDefault="009D620F" w:rsidP="00AE4F5E">
      <w:pPr>
        <w:spacing w:after="0" w:line="240" w:lineRule="auto"/>
        <w:jc w:val="center"/>
        <w:rPr>
          <w:rFonts w:ascii="Times New Roman" w:hAnsi="Times New Roman"/>
          <w:b/>
          <w:lang w:val="nl-NL"/>
        </w:rPr>
      </w:pPr>
    </w:p>
    <w:p w14:paraId="5FCA1C0C" w14:textId="77777777" w:rsidR="009D620F" w:rsidRPr="00EA344C" w:rsidRDefault="009D620F" w:rsidP="00AE4F5E">
      <w:pPr>
        <w:spacing w:after="0" w:line="240" w:lineRule="auto"/>
        <w:jc w:val="center"/>
        <w:rPr>
          <w:rFonts w:ascii="Times New Roman" w:hAnsi="Times New Roman"/>
          <w:b/>
          <w:lang w:val="nl-NL"/>
        </w:rPr>
      </w:pPr>
    </w:p>
    <w:p w14:paraId="67A2D8A4" w14:textId="77777777" w:rsidR="009D620F" w:rsidRPr="00EA344C" w:rsidRDefault="009D620F" w:rsidP="00AE4F5E">
      <w:pPr>
        <w:spacing w:after="0" w:line="240" w:lineRule="auto"/>
        <w:jc w:val="center"/>
        <w:rPr>
          <w:rFonts w:ascii="Times New Roman" w:hAnsi="Times New Roman"/>
          <w:b/>
          <w:lang w:val="nl-NL"/>
        </w:rPr>
      </w:pPr>
    </w:p>
    <w:p w14:paraId="6D5DF513" w14:textId="77777777" w:rsidR="009D620F" w:rsidRPr="00EA344C" w:rsidRDefault="009D620F" w:rsidP="00AE4F5E">
      <w:pPr>
        <w:spacing w:after="0" w:line="240" w:lineRule="auto"/>
        <w:jc w:val="center"/>
        <w:rPr>
          <w:rFonts w:ascii="Times New Roman" w:hAnsi="Times New Roman"/>
          <w:b/>
          <w:lang w:val="nl-NL"/>
        </w:rPr>
      </w:pPr>
    </w:p>
    <w:p w14:paraId="488FD083" w14:textId="77777777" w:rsidR="009D620F" w:rsidRPr="00EA344C" w:rsidRDefault="009D620F" w:rsidP="00AE4F5E">
      <w:pPr>
        <w:spacing w:after="0" w:line="240" w:lineRule="auto"/>
        <w:jc w:val="center"/>
        <w:rPr>
          <w:rFonts w:ascii="Times New Roman" w:hAnsi="Times New Roman"/>
          <w:b/>
          <w:lang w:val="nl-NL"/>
        </w:rPr>
      </w:pPr>
    </w:p>
    <w:p w14:paraId="503F201C" w14:textId="77777777" w:rsidR="009D620F" w:rsidRPr="00EA344C" w:rsidRDefault="009D620F" w:rsidP="00AE4F5E">
      <w:pPr>
        <w:spacing w:after="0" w:line="240" w:lineRule="auto"/>
        <w:jc w:val="center"/>
        <w:rPr>
          <w:rFonts w:ascii="Times New Roman" w:hAnsi="Times New Roman"/>
          <w:b/>
          <w:lang w:val="nl-NL"/>
        </w:rPr>
      </w:pPr>
    </w:p>
    <w:p w14:paraId="20BFA8F1" w14:textId="77777777" w:rsidR="009D620F" w:rsidRPr="00EA344C" w:rsidRDefault="009D620F" w:rsidP="00AE4F5E">
      <w:pPr>
        <w:spacing w:after="0" w:line="240" w:lineRule="auto"/>
        <w:jc w:val="center"/>
        <w:rPr>
          <w:rFonts w:ascii="Times New Roman" w:hAnsi="Times New Roman"/>
          <w:b/>
          <w:lang w:val="nl-NL"/>
        </w:rPr>
      </w:pPr>
    </w:p>
    <w:p w14:paraId="73C0E610" w14:textId="77777777" w:rsidR="009D620F" w:rsidRPr="00EA344C" w:rsidRDefault="009D620F" w:rsidP="00AE4F5E">
      <w:pPr>
        <w:spacing w:after="0" w:line="240" w:lineRule="auto"/>
        <w:jc w:val="center"/>
        <w:rPr>
          <w:rFonts w:ascii="Times New Roman" w:hAnsi="Times New Roman"/>
          <w:b/>
          <w:lang w:val="nl-NL"/>
        </w:rPr>
      </w:pPr>
    </w:p>
    <w:p w14:paraId="4A46DCB6" w14:textId="77777777" w:rsidR="009D620F" w:rsidRPr="00EA344C" w:rsidRDefault="009D620F" w:rsidP="00AE4F5E">
      <w:pPr>
        <w:spacing w:after="0" w:line="240" w:lineRule="auto"/>
        <w:jc w:val="center"/>
        <w:rPr>
          <w:rFonts w:ascii="Times New Roman" w:hAnsi="Times New Roman"/>
          <w:b/>
          <w:lang w:val="nl-NL"/>
        </w:rPr>
      </w:pPr>
    </w:p>
    <w:p w14:paraId="1B8E1759" w14:textId="77777777" w:rsidR="009D620F" w:rsidRPr="00EA344C" w:rsidRDefault="009D620F" w:rsidP="00AE4F5E">
      <w:pPr>
        <w:spacing w:after="0" w:line="240" w:lineRule="auto"/>
        <w:jc w:val="center"/>
        <w:rPr>
          <w:rFonts w:ascii="Times New Roman" w:hAnsi="Times New Roman"/>
          <w:b/>
          <w:lang w:val="nl-NL"/>
        </w:rPr>
      </w:pPr>
    </w:p>
    <w:p w14:paraId="35227405" w14:textId="77777777" w:rsidR="009D620F" w:rsidRPr="00EA344C" w:rsidRDefault="009D620F" w:rsidP="00AE4F5E">
      <w:pPr>
        <w:spacing w:after="0" w:line="240" w:lineRule="auto"/>
        <w:jc w:val="center"/>
        <w:rPr>
          <w:rFonts w:ascii="Times New Roman" w:hAnsi="Times New Roman"/>
          <w:b/>
          <w:lang w:val="nl-NL"/>
        </w:rPr>
      </w:pPr>
    </w:p>
    <w:p w14:paraId="05C9B09F" w14:textId="77777777" w:rsidR="009D620F" w:rsidRPr="00EA344C" w:rsidRDefault="009D620F" w:rsidP="00AE4F5E">
      <w:pPr>
        <w:spacing w:after="0" w:line="240" w:lineRule="auto"/>
        <w:jc w:val="center"/>
        <w:rPr>
          <w:rFonts w:ascii="Times New Roman" w:hAnsi="Times New Roman"/>
          <w:b/>
          <w:lang w:val="nl-NL"/>
        </w:rPr>
      </w:pPr>
    </w:p>
    <w:p w14:paraId="25897E35" w14:textId="77777777" w:rsidR="009D620F" w:rsidRPr="00EA344C" w:rsidRDefault="009D620F" w:rsidP="00AE4F5E">
      <w:pPr>
        <w:spacing w:after="0" w:line="240" w:lineRule="auto"/>
        <w:jc w:val="center"/>
        <w:rPr>
          <w:rFonts w:ascii="Times New Roman" w:hAnsi="Times New Roman"/>
          <w:b/>
          <w:lang w:val="nl-NL"/>
        </w:rPr>
      </w:pPr>
    </w:p>
    <w:p w14:paraId="26BB84CE" w14:textId="77777777" w:rsidR="009D620F" w:rsidRPr="00EA344C" w:rsidRDefault="009D620F" w:rsidP="00AE4F5E">
      <w:pPr>
        <w:spacing w:after="0" w:line="240" w:lineRule="auto"/>
        <w:jc w:val="center"/>
        <w:rPr>
          <w:rFonts w:ascii="Times New Roman" w:hAnsi="Times New Roman"/>
          <w:b/>
          <w:lang w:val="nl-NL"/>
        </w:rPr>
      </w:pPr>
    </w:p>
    <w:p w14:paraId="02E2AC9B" w14:textId="77777777" w:rsidR="009D620F" w:rsidRPr="00EA344C" w:rsidRDefault="009D620F" w:rsidP="00AE4F5E">
      <w:pPr>
        <w:spacing w:after="0" w:line="240" w:lineRule="auto"/>
        <w:rPr>
          <w:rFonts w:ascii="Times New Roman" w:hAnsi="Times New Roman"/>
          <w:lang w:val="nl-NL"/>
        </w:rPr>
      </w:pPr>
    </w:p>
    <w:p w14:paraId="4D045AA6" w14:textId="77777777" w:rsidR="009D620F" w:rsidRPr="00EA344C" w:rsidRDefault="009D620F" w:rsidP="00AE4F5E">
      <w:pPr>
        <w:spacing w:after="0" w:line="240" w:lineRule="auto"/>
        <w:rPr>
          <w:rFonts w:ascii="Times New Roman" w:hAnsi="Times New Roman"/>
          <w:lang w:val="nl-NL"/>
        </w:rPr>
      </w:pPr>
    </w:p>
    <w:p w14:paraId="3B166FD1" w14:textId="77777777" w:rsidR="009D620F" w:rsidRPr="00EA344C" w:rsidRDefault="009D620F" w:rsidP="00AE4F5E">
      <w:pPr>
        <w:spacing w:after="0" w:line="240" w:lineRule="auto"/>
        <w:rPr>
          <w:rFonts w:ascii="Times New Roman" w:hAnsi="Times New Roman"/>
          <w:lang w:val="nl-NL"/>
        </w:rPr>
      </w:pPr>
    </w:p>
    <w:p w14:paraId="66CC89C7" w14:textId="77777777" w:rsidR="009D620F" w:rsidRPr="00EA344C" w:rsidRDefault="009D620F" w:rsidP="00AE4F5E">
      <w:pPr>
        <w:spacing w:after="0" w:line="240" w:lineRule="auto"/>
        <w:rPr>
          <w:rFonts w:ascii="Times New Roman" w:hAnsi="Times New Roman"/>
          <w:lang w:val="nl-NL"/>
        </w:rPr>
      </w:pPr>
    </w:p>
    <w:p w14:paraId="4FCE83DD" w14:textId="77777777" w:rsidR="009D620F" w:rsidRPr="00EA344C" w:rsidRDefault="009D620F" w:rsidP="00AE4F5E">
      <w:pPr>
        <w:spacing w:after="0" w:line="240" w:lineRule="auto"/>
        <w:rPr>
          <w:rFonts w:ascii="Times New Roman" w:hAnsi="Times New Roman"/>
          <w:lang w:val="nl-NL"/>
        </w:rPr>
      </w:pPr>
    </w:p>
    <w:p w14:paraId="40A596B1" w14:textId="77777777" w:rsidR="009D620F" w:rsidRPr="00EA344C" w:rsidRDefault="009D620F" w:rsidP="00AE4F5E">
      <w:pPr>
        <w:spacing w:after="0" w:line="240" w:lineRule="auto"/>
        <w:rPr>
          <w:rFonts w:ascii="Times New Roman" w:hAnsi="Times New Roman"/>
          <w:lang w:val="nl-NL"/>
        </w:rPr>
      </w:pPr>
    </w:p>
    <w:p w14:paraId="2B92E33D" w14:textId="77777777" w:rsidR="009D620F" w:rsidRPr="00EA344C" w:rsidRDefault="009D620F" w:rsidP="00AE4F5E">
      <w:pPr>
        <w:spacing w:after="0" w:line="240" w:lineRule="auto"/>
        <w:rPr>
          <w:rFonts w:ascii="Times New Roman" w:hAnsi="Times New Roman"/>
          <w:lang w:val="nl-NL"/>
        </w:rPr>
      </w:pPr>
    </w:p>
    <w:p w14:paraId="3D2453F5" w14:textId="77777777" w:rsidR="009D620F" w:rsidRPr="00870908" w:rsidRDefault="009D620F" w:rsidP="00870908">
      <w:pPr>
        <w:keepNext/>
        <w:spacing w:after="0" w:line="240" w:lineRule="auto"/>
        <w:ind w:left="567" w:hanging="567"/>
        <w:jc w:val="center"/>
        <w:outlineLvl w:val="0"/>
        <w:rPr>
          <w:rFonts w:ascii="Times New Roman" w:hAnsi="Times New Roman"/>
          <w:b/>
          <w:bCs/>
          <w:lang w:val="nl-NL"/>
        </w:rPr>
      </w:pPr>
      <w:r w:rsidRPr="00870908">
        <w:rPr>
          <w:rFonts w:ascii="Times New Roman" w:hAnsi="Times New Roman"/>
          <w:b/>
          <w:bCs/>
          <w:lang w:val="nl-NL"/>
        </w:rPr>
        <w:t xml:space="preserve">A. </w:t>
      </w:r>
      <w:r w:rsidRPr="00EA344C">
        <w:rPr>
          <w:rFonts w:ascii="Times New Roman" w:hAnsi="Times New Roman"/>
          <w:b/>
          <w:bCs/>
          <w:lang w:val="nl-NL"/>
        </w:rPr>
        <w:t>ETIKETTERING</w:t>
      </w:r>
    </w:p>
    <w:p w14:paraId="35B5ABB5" w14:textId="77777777" w:rsidR="009D620F" w:rsidRPr="00EA344C" w:rsidRDefault="009D620F" w:rsidP="00AE4F5E">
      <w:pPr>
        <w:spacing w:after="0" w:line="240" w:lineRule="auto"/>
        <w:rPr>
          <w:rFonts w:ascii="Times New Roman" w:hAnsi="Times New Roman"/>
          <w:b/>
          <w:bCs/>
          <w:color w:val="000000"/>
          <w:lang w:val="nl-NL"/>
        </w:rPr>
      </w:pPr>
      <w:r w:rsidRPr="00EA344C">
        <w:rPr>
          <w:rFonts w:ascii="Times New Roman" w:hAnsi="Times New Roman"/>
          <w:b/>
          <w:bCs/>
          <w:lang w:val="nl-NL"/>
        </w:rPr>
        <w:br w:type="page"/>
      </w:r>
    </w:p>
    <w:p w14:paraId="15890018"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lastRenderedPageBreak/>
        <w:t>GEGEVENS DIE OP DE BUITENVERPAKKING MOETEN WORDEN VERMELD</w:t>
      </w:r>
    </w:p>
    <w:p w14:paraId="43D55B2E"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p>
    <w:p w14:paraId="6B17D1F8"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t>BUITENVERPAKKING VOOR SPUIT IN BLISTERVERPAKKING</w:t>
      </w:r>
    </w:p>
    <w:p w14:paraId="0BDF0445" w14:textId="77777777" w:rsidR="009D620F" w:rsidRPr="00BE095B" w:rsidRDefault="009D620F" w:rsidP="00AE4F5E">
      <w:pPr>
        <w:spacing w:after="0" w:line="240" w:lineRule="auto"/>
        <w:rPr>
          <w:rFonts w:ascii="Times New Roman" w:hAnsi="Times New Roman"/>
          <w:lang w:val="nl-NL"/>
        </w:rPr>
      </w:pPr>
    </w:p>
    <w:p w14:paraId="05B37135" w14:textId="77777777" w:rsidR="009D620F" w:rsidRPr="00BE095B" w:rsidRDefault="009D620F" w:rsidP="00AE4F5E">
      <w:pPr>
        <w:spacing w:after="0" w:line="240" w:lineRule="auto"/>
        <w:rPr>
          <w:rFonts w:ascii="Times New Roman" w:hAnsi="Times New Roman"/>
          <w:lang w:val="nl-NL"/>
        </w:rPr>
      </w:pPr>
    </w:p>
    <w:p w14:paraId="500AC330"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w:t>
      </w:r>
    </w:p>
    <w:p w14:paraId="47EEE679" w14:textId="77777777" w:rsidR="009D620F" w:rsidRPr="00BE095B" w:rsidRDefault="009D620F" w:rsidP="00AE4F5E">
      <w:pPr>
        <w:keepNext/>
        <w:spacing w:after="0" w:line="240" w:lineRule="auto"/>
        <w:rPr>
          <w:rFonts w:ascii="Times New Roman" w:hAnsi="Times New Roman"/>
          <w:lang w:val="nl-NL"/>
        </w:rPr>
      </w:pPr>
    </w:p>
    <w:p w14:paraId="330C8839"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Pelmeg 6 mg oplossing voor injectie</w:t>
      </w:r>
      <w:r w:rsidR="00E77A2C" w:rsidRPr="00BE095B">
        <w:rPr>
          <w:rFonts w:ascii="Times New Roman" w:hAnsi="Times New Roman"/>
          <w:lang w:val="nl-NL"/>
        </w:rPr>
        <w:t xml:space="preserve"> </w:t>
      </w:r>
      <w:r w:rsidR="00E77A2C" w:rsidRPr="0082566E">
        <w:rPr>
          <w:rFonts w:ascii="Times New Roman" w:hAnsi="Times New Roman"/>
          <w:lang w:val="nl-NL"/>
        </w:rPr>
        <w:t>in een voorgevulde spuit</w:t>
      </w:r>
    </w:p>
    <w:p w14:paraId="02D2CB80" w14:textId="77777777" w:rsidR="009D620F" w:rsidRPr="00BE095B" w:rsidRDefault="009D620F" w:rsidP="00AE4F5E">
      <w:pPr>
        <w:spacing w:after="0" w:line="240" w:lineRule="auto"/>
        <w:rPr>
          <w:rFonts w:ascii="Times New Roman" w:hAnsi="Times New Roman"/>
          <w:lang w:val="nl-NL"/>
        </w:rPr>
      </w:pPr>
      <w:proofErr w:type="spellStart"/>
      <w:r w:rsidRPr="00BE095B">
        <w:rPr>
          <w:rFonts w:ascii="Times New Roman" w:hAnsi="Times New Roman"/>
          <w:lang w:val="nl-NL"/>
        </w:rPr>
        <w:t>pegfilgrastim</w:t>
      </w:r>
      <w:proofErr w:type="spellEnd"/>
    </w:p>
    <w:p w14:paraId="6BD5AA57" w14:textId="77777777" w:rsidR="009D620F" w:rsidRPr="00BE095B" w:rsidRDefault="009D620F" w:rsidP="00AE4F5E">
      <w:pPr>
        <w:spacing w:after="0" w:line="240" w:lineRule="auto"/>
        <w:rPr>
          <w:rFonts w:ascii="Times New Roman" w:hAnsi="Times New Roman"/>
          <w:lang w:val="nl-NL"/>
        </w:rPr>
      </w:pPr>
    </w:p>
    <w:p w14:paraId="7EF4B853" w14:textId="77777777" w:rsidR="009D620F" w:rsidRPr="00BE095B" w:rsidRDefault="009D620F" w:rsidP="00AE4F5E">
      <w:pPr>
        <w:spacing w:after="0" w:line="240" w:lineRule="auto"/>
        <w:rPr>
          <w:rFonts w:ascii="Times New Roman" w:hAnsi="Times New Roman"/>
          <w:lang w:val="nl-NL"/>
        </w:rPr>
      </w:pPr>
    </w:p>
    <w:p w14:paraId="0D504E81"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lang w:val="nl-NL"/>
        </w:rPr>
        <w:t>2.</w:t>
      </w:r>
      <w:r w:rsidRPr="00BE095B">
        <w:rPr>
          <w:rFonts w:ascii="Times New Roman" w:hAnsi="Times New Roman"/>
          <w:b/>
          <w:lang w:val="nl-NL"/>
        </w:rPr>
        <w:tab/>
      </w:r>
      <w:r w:rsidRPr="00BE095B">
        <w:rPr>
          <w:rFonts w:ascii="Times New Roman" w:hAnsi="Times New Roman"/>
          <w:b/>
          <w:bCs/>
          <w:lang w:val="nl-NL"/>
        </w:rPr>
        <w:t>GEHALTE AAN WERKZAME STOF(FEN)</w:t>
      </w:r>
    </w:p>
    <w:p w14:paraId="5CE05233"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24BE563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Elke voorgevulde spuit bevat 6 mg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in 0,6 ml (10 mg/ml) oplossing voor injectie.</w:t>
      </w:r>
    </w:p>
    <w:p w14:paraId="34FED7E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FAD4A74" w14:textId="77777777" w:rsidR="009D620F" w:rsidRPr="00BE095B" w:rsidRDefault="009D620F" w:rsidP="00AE4F5E">
      <w:pPr>
        <w:spacing w:after="0" w:line="240" w:lineRule="auto"/>
        <w:rPr>
          <w:rFonts w:ascii="Times New Roman" w:hAnsi="Times New Roman"/>
          <w:lang w:val="nl-NL"/>
        </w:rPr>
      </w:pPr>
    </w:p>
    <w:p w14:paraId="260E0AF3"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LIJST VAN HULPSTOFFEN</w:t>
      </w:r>
    </w:p>
    <w:p w14:paraId="03C6D8B5"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E7455B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Hulpstoffen: natriumacetaat, sorbitol (E</w:t>
      </w:r>
      <w:r w:rsidR="00841A9C" w:rsidRPr="00EA344C">
        <w:rPr>
          <w:rFonts w:ascii="Times New Roman" w:hAnsi="Times New Roman"/>
          <w:lang w:val="nl-NL"/>
        </w:rPr>
        <w:t> </w:t>
      </w:r>
      <w:r w:rsidRPr="00EA344C">
        <w:rPr>
          <w:rFonts w:ascii="Times New Roman" w:hAnsi="Times New Roman"/>
          <w:lang w:val="nl-NL"/>
        </w:rPr>
        <w:t>420), polysorbaat 20 en water voor injecties.</w:t>
      </w:r>
    </w:p>
    <w:p w14:paraId="50095600" w14:textId="77777777" w:rsidR="009D620F" w:rsidRPr="00BE095B"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Zie bijsluiter voor verdere informatie.</w:t>
      </w:r>
    </w:p>
    <w:p w14:paraId="1135160B" w14:textId="77777777" w:rsidR="009D620F" w:rsidRPr="00BE095B" w:rsidRDefault="009D620F" w:rsidP="00AE4F5E">
      <w:pPr>
        <w:spacing w:after="0" w:line="240" w:lineRule="auto"/>
        <w:rPr>
          <w:rFonts w:ascii="Times New Roman" w:hAnsi="Times New Roman"/>
          <w:lang w:val="nl-NL"/>
        </w:rPr>
      </w:pPr>
    </w:p>
    <w:p w14:paraId="3C9B67E2" w14:textId="77777777" w:rsidR="009D620F" w:rsidRPr="00BE095B" w:rsidRDefault="009D620F" w:rsidP="00AE4F5E">
      <w:pPr>
        <w:spacing w:after="0" w:line="240" w:lineRule="auto"/>
        <w:rPr>
          <w:rFonts w:ascii="Times New Roman" w:hAnsi="Times New Roman"/>
          <w:lang w:val="nl-NL"/>
        </w:rPr>
      </w:pPr>
    </w:p>
    <w:p w14:paraId="30ED124F"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FARMACEUTISCHE VORM EN INHOUD</w:t>
      </w:r>
    </w:p>
    <w:p w14:paraId="11E425F0"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890155E" w14:textId="77777777" w:rsidR="00EF47E1"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highlight w:val="lightGray"/>
          <w:lang w:val="nl-NL"/>
        </w:rPr>
        <w:t>Oplossing voor injectie</w:t>
      </w:r>
    </w:p>
    <w:p w14:paraId="4A90A54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1 voorgevulde spuit met automatische naaldbeschermer (0,6 ml).</w:t>
      </w:r>
    </w:p>
    <w:p w14:paraId="2A2208B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6B404A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3227345"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WIJZE VAN GEBRUIK EN TOEDIENINGSWEG(EN)</w:t>
      </w:r>
    </w:p>
    <w:p w14:paraId="0BAD15BB"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0A275D8F"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Uitsluitend voor eenmalig gebruik.</w:t>
      </w:r>
    </w:p>
    <w:p w14:paraId="233CFA6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Voor subcutaan gebruik.</w:t>
      </w:r>
    </w:p>
    <w:p w14:paraId="755E6DB8" w14:textId="77777777" w:rsidR="009D620F" w:rsidRPr="00BE095B"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b/>
          <w:bCs/>
          <w:lang w:val="nl-NL"/>
        </w:rPr>
        <w:t xml:space="preserve">Belangrijk: </w:t>
      </w:r>
      <w:r w:rsidRPr="00EA344C">
        <w:rPr>
          <w:rFonts w:ascii="Times New Roman" w:hAnsi="Times New Roman"/>
          <w:bCs/>
          <w:lang w:val="nl-NL"/>
        </w:rPr>
        <w:t>Lees voor het gebruik van de voorgevulde spuit de bijsluiter.</w:t>
      </w:r>
    </w:p>
    <w:p w14:paraId="42A4302B" w14:textId="77777777" w:rsidR="009D620F" w:rsidRPr="00BE095B" w:rsidRDefault="009D620F" w:rsidP="00AE4F5E">
      <w:pPr>
        <w:spacing w:after="0" w:line="240" w:lineRule="auto"/>
        <w:rPr>
          <w:rFonts w:ascii="Times New Roman" w:hAnsi="Times New Roman"/>
          <w:lang w:val="nl-NL"/>
        </w:rPr>
      </w:pPr>
    </w:p>
    <w:p w14:paraId="2FD8B312" w14:textId="77777777" w:rsidR="009D620F" w:rsidRPr="00BE095B" w:rsidRDefault="009D620F" w:rsidP="00AE4F5E">
      <w:pPr>
        <w:spacing w:after="0" w:line="240" w:lineRule="auto"/>
        <w:rPr>
          <w:rFonts w:ascii="Times New Roman" w:hAnsi="Times New Roman"/>
          <w:lang w:val="nl-NL"/>
        </w:rPr>
      </w:pPr>
    </w:p>
    <w:p w14:paraId="275A7E06" w14:textId="77777777" w:rsidR="009D620F" w:rsidRPr="00BE095B" w:rsidRDefault="009D620F" w:rsidP="00870908">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6.</w:t>
      </w:r>
      <w:r w:rsidRPr="00BE095B">
        <w:rPr>
          <w:rFonts w:ascii="Times New Roman" w:hAnsi="Times New Roman"/>
          <w:b/>
          <w:color w:val="BFBFBF"/>
          <w:lang w:val="nl-NL"/>
        </w:rPr>
        <w:tab/>
      </w:r>
      <w:r w:rsidRPr="00BE095B">
        <w:rPr>
          <w:rFonts w:ascii="Times New Roman" w:hAnsi="Times New Roman"/>
          <w:b/>
          <w:bCs/>
          <w:lang w:val="nl-NL"/>
        </w:rPr>
        <w:t>EEN SPECIALE WAARSCHUWING DAT HET GENEESMIDDEL BUITEN HET ZICHT EN BEREIK VAN KINDEREN DIENT TE WORDEN GEHOUDEN</w:t>
      </w:r>
    </w:p>
    <w:p w14:paraId="55A186C4" w14:textId="77777777" w:rsidR="009D620F" w:rsidRPr="00BE095B" w:rsidRDefault="009D620F" w:rsidP="003B6779">
      <w:pPr>
        <w:spacing w:after="0" w:line="240" w:lineRule="auto"/>
        <w:rPr>
          <w:rFonts w:ascii="Times New Roman" w:hAnsi="Times New Roman"/>
          <w:lang w:val="nl-NL"/>
        </w:rPr>
      </w:pPr>
    </w:p>
    <w:p w14:paraId="30BBFE32" w14:textId="77777777" w:rsidR="009D620F" w:rsidRPr="00BE095B" w:rsidRDefault="009D620F" w:rsidP="003B6779">
      <w:pPr>
        <w:spacing w:after="0" w:line="240" w:lineRule="auto"/>
        <w:rPr>
          <w:rFonts w:ascii="Times New Roman" w:hAnsi="Times New Roman"/>
          <w:lang w:val="nl-NL"/>
        </w:rPr>
      </w:pPr>
      <w:r w:rsidRPr="00BE095B">
        <w:rPr>
          <w:rFonts w:ascii="Times New Roman" w:hAnsi="Times New Roman"/>
          <w:lang w:val="nl-NL"/>
        </w:rPr>
        <w:t>Buiten het zicht en bereik van kinderen houden.</w:t>
      </w:r>
    </w:p>
    <w:p w14:paraId="37139AB5" w14:textId="77777777" w:rsidR="009D620F" w:rsidRPr="00BE095B" w:rsidRDefault="009D620F" w:rsidP="00081272">
      <w:pPr>
        <w:spacing w:after="0" w:line="240" w:lineRule="auto"/>
        <w:rPr>
          <w:rFonts w:ascii="Times New Roman" w:hAnsi="Times New Roman"/>
          <w:lang w:val="nl-NL"/>
        </w:rPr>
      </w:pPr>
    </w:p>
    <w:p w14:paraId="0622E3BB" w14:textId="77777777" w:rsidR="009D620F" w:rsidRPr="00BE095B" w:rsidRDefault="009D620F" w:rsidP="00081272">
      <w:pPr>
        <w:spacing w:after="0" w:line="240" w:lineRule="auto"/>
        <w:rPr>
          <w:rFonts w:ascii="Times New Roman" w:hAnsi="Times New Roman"/>
          <w:lang w:val="nl-NL"/>
        </w:rPr>
      </w:pPr>
    </w:p>
    <w:p w14:paraId="03872579" w14:textId="77777777" w:rsidR="009D620F" w:rsidRPr="00BE095B" w:rsidRDefault="009D620F" w:rsidP="003B67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7.</w:t>
      </w:r>
      <w:r w:rsidRPr="00BE095B">
        <w:rPr>
          <w:rFonts w:ascii="Times New Roman" w:hAnsi="Times New Roman"/>
          <w:b/>
          <w:lang w:val="nl-NL"/>
        </w:rPr>
        <w:tab/>
      </w:r>
      <w:r w:rsidRPr="00BE095B">
        <w:rPr>
          <w:rFonts w:ascii="Times New Roman" w:hAnsi="Times New Roman"/>
          <w:b/>
          <w:bCs/>
          <w:lang w:val="nl-NL"/>
        </w:rPr>
        <w:t>ANDERE SPECIALE WAARSCHUWING(EN), INDIEN NODIG</w:t>
      </w:r>
    </w:p>
    <w:p w14:paraId="72B550B2" w14:textId="77777777" w:rsidR="009D620F" w:rsidRPr="00EA344C" w:rsidRDefault="009D620F" w:rsidP="00AE4F5E">
      <w:pPr>
        <w:keepNext/>
        <w:autoSpaceDE w:val="0"/>
        <w:autoSpaceDN w:val="0"/>
        <w:adjustRightInd w:val="0"/>
        <w:spacing w:after="0" w:line="240" w:lineRule="auto"/>
        <w:rPr>
          <w:rFonts w:ascii="Times New Roman" w:hAnsi="Times New Roman"/>
          <w:bCs/>
          <w:color w:val="000000"/>
          <w:lang w:val="nl-NL"/>
        </w:rPr>
      </w:pPr>
    </w:p>
    <w:p w14:paraId="30E5B048" w14:textId="77777777" w:rsidR="009D620F" w:rsidRPr="00EA344C" w:rsidRDefault="009D620F" w:rsidP="00AE4F5E">
      <w:pPr>
        <w:autoSpaceDE w:val="0"/>
        <w:autoSpaceDN w:val="0"/>
        <w:adjustRightInd w:val="0"/>
        <w:spacing w:after="0" w:line="240" w:lineRule="auto"/>
        <w:rPr>
          <w:rFonts w:ascii="Times New Roman" w:hAnsi="Times New Roman"/>
          <w:bCs/>
          <w:color w:val="000000"/>
          <w:lang w:val="nl-NL"/>
        </w:rPr>
      </w:pPr>
      <w:r w:rsidRPr="00EA344C">
        <w:rPr>
          <w:rFonts w:ascii="Times New Roman" w:hAnsi="Times New Roman"/>
          <w:bCs/>
          <w:lang w:val="nl-NL"/>
        </w:rPr>
        <w:t>Vermijd krachtig schudden.</w:t>
      </w:r>
    </w:p>
    <w:p w14:paraId="76A8781E"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38151F6B" w14:textId="77777777" w:rsidR="009D620F" w:rsidRPr="00EA344C" w:rsidRDefault="009D620F" w:rsidP="00AE4F5E">
      <w:pPr>
        <w:tabs>
          <w:tab w:val="left" w:pos="749"/>
        </w:tabs>
        <w:spacing w:after="0" w:line="240" w:lineRule="auto"/>
        <w:rPr>
          <w:rFonts w:ascii="Times New Roman" w:hAnsi="Times New Roman"/>
          <w:lang w:val="nl-NL"/>
        </w:rPr>
      </w:pPr>
    </w:p>
    <w:p w14:paraId="1D6323EA" w14:textId="77777777" w:rsidR="009D620F" w:rsidRPr="00EA344C" w:rsidRDefault="009D620F" w:rsidP="003B67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EA344C">
        <w:rPr>
          <w:rFonts w:ascii="Times New Roman" w:hAnsi="Times New Roman"/>
          <w:b/>
          <w:lang w:val="nl-NL"/>
        </w:rPr>
        <w:t>8.</w:t>
      </w:r>
      <w:r w:rsidRPr="00EA344C">
        <w:rPr>
          <w:rFonts w:ascii="Times New Roman" w:hAnsi="Times New Roman"/>
          <w:b/>
          <w:lang w:val="nl-NL"/>
        </w:rPr>
        <w:tab/>
      </w:r>
      <w:r w:rsidRPr="00EA344C">
        <w:rPr>
          <w:rFonts w:ascii="Times New Roman" w:hAnsi="Times New Roman"/>
          <w:b/>
          <w:bCs/>
          <w:lang w:val="nl-NL"/>
        </w:rPr>
        <w:t>UITERSTE GEBRUIKSDATUM</w:t>
      </w:r>
    </w:p>
    <w:p w14:paraId="7F658BE4"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5B4996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EXP</w:t>
      </w:r>
    </w:p>
    <w:p w14:paraId="2C6DA35D"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05210161" w14:textId="77777777" w:rsidR="009D620F" w:rsidRPr="00BE095B" w:rsidRDefault="009D620F" w:rsidP="00AE4F5E">
      <w:pPr>
        <w:spacing w:after="0" w:line="240" w:lineRule="auto"/>
        <w:rPr>
          <w:rFonts w:ascii="Times New Roman" w:hAnsi="Times New Roman"/>
          <w:lang w:val="nl-NL"/>
        </w:rPr>
      </w:pPr>
    </w:p>
    <w:p w14:paraId="5E3E8A81" w14:textId="77777777" w:rsidR="009D620F" w:rsidRPr="00BE095B" w:rsidRDefault="009D620F" w:rsidP="003B677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9.</w:t>
      </w:r>
      <w:r w:rsidRPr="00BE095B">
        <w:rPr>
          <w:rFonts w:ascii="Times New Roman" w:hAnsi="Times New Roman"/>
          <w:b/>
          <w:lang w:val="nl-NL"/>
        </w:rPr>
        <w:tab/>
      </w:r>
      <w:r w:rsidRPr="00BE095B">
        <w:rPr>
          <w:rFonts w:ascii="Times New Roman" w:hAnsi="Times New Roman"/>
          <w:b/>
          <w:bCs/>
          <w:lang w:val="nl-NL"/>
        </w:rPr>
        <w:t>BIJZONDERE VOORZORGSMAATREGELEN VOOR DE BEWARING</w:t>
      </w:r>
    </w:p>
    <w:p w14:paraId="20544D68"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5D2A60C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Bewaren in de koelkast.</w:t>
      </w:r>
    </w:p>
    <w:p w14:paraId="3DCE9B0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Niet in de vriezer bewaren.</w:t>
      </w:r>
    </w:p>
    <w:p w14:paraId="3A1DA63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De container in de buitenverpakking bewaren ter bescherming tegen licht.</w:t>
      </w:r>
    </w:p>
    <w:p w14:paraId="1E7D996B" w14:textId="77777777" w:rsidR="009D620F" w:rsidRPr="00BE095B" w:rsidRDefault="009D620F" w:rsidP="00AE4F5E">
      <w:pPr>
        <w:autoSpaceDE w:val="0"/>
        <w:autoSpaceDN w:val="0"/>
        <w:adjustRightInd w:val="0"/>
        <w:spacing w:after="0" w:line="240" w:lineRule="auto"/>
        <w:rPr>
          <w:rFonts w:ascii="Times New Roman" w:hAnsi="Times New Roman"/>
          <w:lang w:val="nl-NL"/>
        </w:rPr>
      </w:pPr>
    </w:p>
    <w:p w14:paraId="53735BC3" w14:textId="77777777" w:rsidR="009D620F" w:rsidRPr="00BE095B" w:rsidRDefault="009D620F" w:rsidP="00AE4F5E">
      <w:pPr>
        <w:autoSpaceDE w:val="0"/>
        <w:autoSpaceDN w:val="0"/>
        <w:adjustRightInd w:val="0"/>
        <w:spacing w:after="0" w:line="240" w:lineRule="auto"/>
        <w:rPr>
          <w:rFonts w:ascii="Times New Roman" w:hAnsi="Times New Roman"/>
          <w:lang w:val="nl-NL"/>
        </w:rPr>
      </w:pPr>
    </w:p>
    <w:p w14:paraId="0B942308" w14:textId="77777777" w:rsidR="009D620F" w:rsidRPr="00BE095B" w:rsidRDefault="009D620F" w:rsidP="0037781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10.</w:t>
      </w:r>
      <w:r w:rsidRPr="00BE095B">
        <w:rPr>
          <w:rFonts w:ascii="Times New Roman" w:hAnsi="Times New Roman"/>
          <w:b/>
          <w:lang w:val="nl-NL"/>
        </w:rPr>
        <w:tab/>
      </w:r>
      <w:r w:rsidRPr="00BE095B">
        <w:rPr>
          <w:rFonts w:ascii="Times New Roman" w:hAnsi="Times New Roman"/>
          <w:b/>
          <w:bCs/>
          <w:lang w:val="nl-NL"/>
        </w:rPr>
        <w:t>BIJZONDERE VOORZORGSMAATREGELEN VOOR HET VERWIJDEREN VAN NIET</w:t>
      </w:r>
      <w:r w:rsidRPr="00BE095B">
        <w:rPr>
          <w:rFonts w:ascii="Times New Roman" w:hAnsi="Times New Roman"/>
          <w:b/>
          <w:bCs/>
          <w:lang w:val="nl-NL"/>
        </w:rPr>
        <w:noBreakHyphen/>
        <w:t>GEBRUIKTE GENEESMIDDELEN OF DAARVAN AFGELEIDE AFVALSTOFFEN (INDIEN VAN TOEPASSING)</w:t>
      </w:r>
    </w:p>
    <w:p w14:paraId="4D109F8E" w14:textId="77777777" w:rsidR="009D620F" w:rsidRPr="00BE095B" w:rsidRDefault="009D620F" w:rsidP="00AE4F5E">
      <w:pPr>
        <w:spacing w:after="0" w:line="240" w:lineRule="auto"/>
        <w:rPr>
          <w:rFonts w:ascii="Times New Roman" w:hAnsi="Times New Roman"/>
          <w:lang w:val="nl-NL"/>
        </w:rPr>
      </w:pPr>
    </w:p>
    <w:p w14:paraId="11C5E687" w14:textId="77777777" w:rsidR="00841A9C" w:rsidRPr="00BE095B" w:rsidRDefault="00841A9C" w:rsidP="00AE4F5E">
      <w:pPr>
        <w:spacing w:after="0" w:line="240" w:lineRule="auto"/>
        <w:rPr>
          <w:rFonts w:ascii="Times New Roman" w:hAnsi="Times New Roman"/>
          <w:lang w:val="nl-NL"/>
        </w:rPr>
      </w:pPr>
    </w:p>
    <w:p w14:paraId="702977A5" w14:textId="77777777" w:rsidR="009D620F" w:rsidRPr="00BE095B" w:rsidRDefault="009D620F" w:rsidP="00AE4F5E">
      <w:pPr>
        <w:spacing w:after="0" w:line="240" w:lineRule="auto"/>
        <w:rPr>
          <w:rFonts w:ascii="Times New Roman" w:hAnsi="Times New Roman"/>
          <w:lang w:val="nl-NL"/>
        </w:rPr>
      </w:pPr>
    </w:p>
    <w:p w14:paraId="01DFF466" w14:textId="77777777" w:rsidR="009D620F" w:rsidRPr="00BE095B" w:rsidRDefault="009D620F" w:rsidP="0037781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11.</w:t>
      </w:r>
      <w:r w:rsidRPr="00BE095B">
        <w:rPr>
          <w:rFonts w:ascii="Times New Roman" w:hAnsi="Times New Roman"/>
          <w:b/>
          <w:lang w:val="nl-NL"/>
        </w:rPr>
        <w:tab/>
      </w:r>
      <w:r w:rsidRPr="00377815">
        <w:rPr>
          <w:rFonts w:ascii="Times New Roman" w:hAnsi="Times New Roman"/>
          <w:b/>
          <w:lang w:val="nl-NL"/>
        </w:rPr>
        <w:t>NAAM EN ADRES VAN DE HOUDER VAN DE VERGUNNING VOOR HET IN DE HANDEL BRENGEN</w:t>
      </w:r>
    </w:p>
    <w:p w14:paraId="07AF9F7C"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78614E3" w14:textId="77777777" w:rsidR="004B5886" w:rsidRPr="00AD4F04" w:rsidRDefault="004B5886" w:rsidP="004B5886">
      <w:pPr>
        <w:spacing w:after="0"/>
        <w:rPr>
          <w:rFonts w:ascii="Times New Roman" w:hAnsi="Times New Roman"/>
        </w:rPr>
      </w:pPr>
      <w:r w:rsidRPr="00AD4F04">
        <w:rPr>
          <w:rFonts w:ascii="Times New Roman" w:hAnsi="Times New Roman"/>
        </w:rPr>
        <w:t xml:space="preserve">Mundipharma Corporation (Ireland) Limited, </w:t>
      </w:r>
    </w:p>
    <w:p w14:paraId="6DDC4C2D" w14:textId="77777777" w:rsidR="00773EF1" w:rsidRPr="00773EF1" w:rsidRDefault="00773EF1" w:rsidP="00773EF1">
      <w:pPr>
        <w:spacing w:after="0"/>
        <w:rPr>
          <w:rFonts w:ascii="Times New Roman" w:hAnsi="Times New Roman"/>
        </w:rPr>
      </w:pPr>
      <w:r w:rsidRPr="00773EF1">
        <w:rPr>
          <w:rFonts w:ascii="Times New Roman" w:hAnsi="Times New Roman"/>
        </w:rPr>
        <w:t xml:space="preserve">United Drug House Magna Drive, Magna Business Park, </w:t>
      </w:r>
    </w:p>
    <w:p w14:paraId="376357DA" w14:textId="77777777" w:rsidR="00773EF1" w:rsidRPr="003C7ACA" w:rsidRDefault="00773EF1" w:rsidP="00773EF1">
      <w:pPr>
        <w:spacing w:after="0"/>
        <w:rPr>
          <w:rFonts w:ascii="Times New Roman" w:hAnsi="Times New Roman"/>
          <w:lang w:val="nl-BE"/>
        </w:rPr>
      </w:pPr>
      <w:proofErr w:type="spellStart"/>
      <w:r w:rsidRPr="003C7ACA">
        <w:rPr>
          <w:rFonts w:ascii="Times New Roman" w:hAnsi="Times New Roman"/>
          <w:lang w:val="nl-BE"/>
        </w:rPr>
        <w:t>Citywest</w:t>
      </w:r>
      <w:proofErr w:type="spellEnd"/>
      <w:r w:rsidRPr="003C7ACA">
        <w:rPr>
          <w:rFonts w:ascii="Times New Roman" w:hAnsi="Times New Roman"/>
          <w:lang w:val="nl-BE"/>
        </w:rPr>
        <w:t xml:space="preserve"> Road, Dublin 24,</w:t>
      </w:r>
    </w:p>
    <w:p w14:paraId="792E299F" w14:textId="77777777" w:rsidR="004B5886" w:rsidRDefault="00377815" w:rsidP="004B5886">
      <w:pPr>
        <w:autoSpaceDE w:val="0"/>
        <w:autoSpaceDN w:val="0"/>
        <w:adjustRightInd w:val="0"/>
        <w:spacing w:after="0" w:line="240" w:lineRule="auto"/>
        <w:rPr>
          <w:rFonts w:ascii="Times New Roman" w:hAnsi="Times New Roman"/>
          <w:bCs/>
          <w:color w:val="000000"/>
          <w:lang w:val="es-ES_tradnl"/>
        </w:rPr>
      </w:pPr>
      <w:r w:rsidRPr="003C7ACA">
        <w:rPr>
          <w:rFonts w:ascii="Times New Roman" w:eastAsia="Calibri" w:hAnsi="Times New Roman"/>
          <w:lang w:val="nl-BE" w:eastAsia="en-GB"/>
        </w:rPr>
        <w:t>Ie</w:t>
      </w:r>
      <w:r w:rsidR="00655869" w:rsidRPr="003C7ACA">
        <w:rPr>
          <w:rFonts w:ascii="Times New Roman" w:eastAsia="Calibri" w:hAnsi="Times New Roman"/>
          <w:lang w:val="nl-BE" w:eastAsia="en-GB"/>
        </w:rPr>
        <w:t>r</w:t>
      </w:r>
      <w:r w:rsidRPr="003C7ACA">
        <w:rPr>
          <w:rFonts w:ascii="Times New Roman" w:eastAsia="Calibri" w:hAnsi="Times New Roman"/>
          <w:lang w:val="nl-BE" w:eastAsia="en-GB"/>
        </w:rPr>
        <w:t>land</w:t>
      </w:r>
    </w:p>
    <w:p w14:paraId="7AFFBA62" w14:textId="77777777" w:rsidR="004B5886" w:rsidRDefault="004B5886" w:rsidP="00AE4F5E">
      <w:pPr>
        <w:tabs>
          <w:tab w:val="left" w:pos="567"/>
        </w:tabs>
        <w:spacing w:after="0" w:line="240" w:lineRule="auto"/>
        <w:rPr>
          <w:rFonts w:ascii="Times New Roman" w:hAnsi="Times New Roman"/>
          <w:bCs/>
          <w:color w:val="000000"/>
          <w:lang w:val="es-ES_tradnl"/>
        </w:rPr>
      </w:pPr>
    </w:p>
    <w:p w14:paraId="3F9E4B18" w14:textId="77777777" w:rsidR="001903A8" w:rsidRPr="00BE095B" w:rsidRDefault="001903A8" w:rsidP="00AE4F5E">
      <w:pPr>
        <w:tabs>
          <w:tab w:val="left" w:pos="567"/>
        </w:tabs>
        <w:spacing w:after="0" w:line="240" w:lineRule="auto"/>
        <w:rPr>
          <w:rFonts w:ascii="Times New Roman" w:hAnsi="Times New Roman"/>
          <w:lang w:val="nl-NL"/>
        </w:rPr>
      </w:pPr>
    </w:p>
    <w:p w14:paraId="36B3BD8C" w14:textId="77777777" w:rsidR="009D620F" w:rsidRPr="00BE095B" w:rsidRDefault="009D620F" w:rsidP="0037781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12.</w:t>
      </w:r>
      <w:r w:rsidRPr="00BE095B">
        <w:rPr>
          <w:rFonts w:ascii="Times New Roman" w:hAnsi="Times New Roman"/>
          <w:b/>
          <w:lang w:val="nl-NL"/>
        </w:rPr>
        <w:tab/>
      </w:r>
      <w:r w:rsidRPr="00377815">
        <w:rPr>
          <w:rFonts w:ascii="Times New Roman" w:hAnsi="Times New Roman"/>
          <w:b/>
          <w:lang w:val="nl-NL"/>
        </w:rPr>
        <w:t>NUMMER(S) VAN DE VERGUNNING VOOR HET IN DE HANDEL BRENGEN</w:t>
      </w:r>
    </w:p>
    <w:p w14:paraId="287B77EE" w14:textId="77777777" w:rsidR="009D620F" w:rsidRPr="00BE095B" w:rsidRDefault="009D620F" w:rsidP="00406C8C">
      <w:pPr>
        <w:keepNext/>
        <w:spacing w:after="0" w:line="240" w:lineRule="auto"/>
        <w:ind w:left="567" w:hanging="567"/>
        <w:rPr>
          <w:rFonts w:ascii="Times New Roman" w:hAnsi="Times New Roman"/>
          <w:lang w:val="nl-NL"/>
        </w:rPr>
      </w:pPr>
    </w:p>
    <w:p w14:paraId="23B4B7A9" w14:textId="77777777" w:rsidR="009D2191" w:rsidRPr="00BE095B" w:rsidRDefault="009D2191" w:rsidP="00AE4F5E">
      <w:pPr>
        <w:spacing w:after="0" w:line="240" w:lineRule="auto"/>
        <w:ind w:left="567" w:hanging="567"/>
        <w:rPr>
          <w:rFonts w:ascii="Times New Roman" w:hAnsi="Times New Roman"/>
          <w:lang w:val="nl-NL"/>
        </w:rPr>
      </w:pPr>
      <w:r w:rsidRPr="00BE095B">
        <w:rPr>
          <w:rFonts w:ascii="Times New Roman" w:hAnsi="Times New Roman"/>
          <w:lang w:val="nl-NL"/>
        </w:rPr>
        <w:t>EU/1/18/1328/001</w:t>
      </w:r>
    </w:p>
    <w:p w14:paraId="66F68BD5" w14:textId="77777777" w:rsidR="009D2191" w:rsidRPr="00BE095B" w:rsidRDefault="009D2191" w:rsidP="00AE4F5E">
      <w:pPr>
        <w:spacing w:after="0" w:line="240" w:lineRule="auto"/>
        <w:ind w:left="567" w:hanging="567"/>
        <w:rPr>
          <w:rFonts w:ascii="Times New Roman" w:hAnsi="Times New Roman"/>
          <w:lang w:val="nl-NL"/>
        </w:rPr>
      </w:pPr>
    </w:p>
    <w:p w14:paraId="1B5F687C" w14:textId="77777777" w:rsidR="009D620F" w:rsidRPr="00BE095B" w:rsidRDefault="009D620F" w:rsidP="00AE4F5E">
      <w:pPr>
        <w:spacing w:after="0" w:line="240" w:lineRule="auto"/>
        <w:ind w:left="567" w:hanging="567"/>
        <w:rPr>
          <w:rFonts w:ascii="Times New Roman" w:hAnsi="Times New Roman"/>
          <w:lang w:val="nl-NL"/>
        </w:rPr>
      </w:pPr>
    </w:p>
    <w:p w14:paraId="36382B6C" w14:textId="77777777" w:rsidR="009D620F" w:rsidRPr="00DB3184" w:rsidRDefault="009D620F" w:rsidP="00DB318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DB3184">
        <w:rPr>
          <w:rFonts w:ascii="Times New Roman" w:hAnsi="Times New Roman"/>
          <w:b/>
          <w:lang w:val="nl-NL"/>
        </w:rPr>
        <w:t>13.</w:t>
      </w:r>
      <w:r w:rsidRPr="00DB3184">
        <w:rPr>
          <w:rFonts w:ascii="Times New Roman" w:hAnsi="Times New Roman"/>
          <w:b/>
          <w:lang w:val="nl-NL"/>
        </w:rPr>
        <w:tab/>
        <w:t>PARTIJNUMMER</w:t>
      </w:r>
    </w:p>
    <w:p w14:paraId="23E6A7ED" w14:textId="77777777" w:rsidR="009D620F" w:rsidRPr="00BE095B" w:rsidRDefault="009D620F" w:rsidP="00AE4F5E">
      <w:pPr>
        <w:keepNext/>
        <w:spacing w:after="0" w:line="240" w:lineRule="auto"/>
        <w:rPr>
          <w:rFonts w:ascii="Times New Roman" w:hAnsi="Times New Roman"/>
          <w:lang w:val="nl-NL"/>
        </w:rPr>
      </w:pPr>
    </w:p>
    <w:p w14:paraId="62C4F2D5"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38A4B703" w14:textId="77777777" w:rsidR="009D620F" w:rsidRPr="00BE095B" w:rsidRDefault="009D620F" w:rsidP="00AE4F5E">
      <w:pPr>
        <w:spacing w:after="0" w:line="240" w:lineRule="auto"/>
        <w:rPr>
          <w:rFonts w:ascii="Times New Roman" w:hAnsi="Times New Roman"/>
          <w:lang w:val="nl-NL"/>
        </w:rPr>
      </w:pPr>
    </w:p>
    <w:p w14:paraId="220DBB91" w14:textId="77777777" w:rsidR="009D620F" w:rsidRPr="00BE095B" w:rsidRDefault="009D620F" w:rsidP="00AE4F5E">
      <w:pPr>
        <w:spacing w:after="0" w:line="240" w:lineRule="auto"/>
        <w:rPr>
          <w:rFonts w:ascii="Times New Roman" w:hAnsi="Times New Roman"/>
          <w:lang w:val="nl-NL"/>
        </w:rPr>
      </w:pPr>
    </w:p>
    <w:p w14:paraId="03E17C7A" w14:textId="77777777" w:rsidR="009D620F" w:rsidRPr="00BE095B" w:rsidRDefault="009D620F" w:rsidP="00DB318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14.</w:t>
      </w:r>
      <w:r w:rsidRPr="00BE095B">
        <w:rPr>
          <w:rFonts w:ascii="Times New Roman" w:hAnsi="Times New Roman"/>
          <w:b/>
          <w:lang w:val="nl-NL"/>
        </w:rPr>
        <w:tab/>
      </w:r>
      <w:r w:rsidRPr="00BE095B">
        <w:rPr>
          <w:rFonts w:ascii="Times New Roman" w:hAnsi="Times New Roman"/>
          <w:b/>
          <w:bCs/>
          <w:lang w:val="nl-NL"/>
        </w:rPr>
        <w:t>ALGEMENE INDELING VOOR DE AFLEVERING</w:t>
      </w:r>
    </w:p>
    <w:p w14:paraId="7C70FCC7" w14:textId="77777777" w:rsidR="009D620F" w:rsidRPr="00BE095B" w:rsidRDefault="009D620F" w:rsidP="00AE4F5E">
      <w:pPr>
        <w:spacing w:after="0" w:line="240" w:lineRule="auto"/>
        <w:ind w:left="567" w:hanging="567"/>
        <w:rPr>
          <w:rFonts w:ascii="Times New Roman" w:hAnsi="Times New Roman"/>
          <w:i/>
          <w:lang w:val="nl-NL"/>
        </w:rPr>
      </w:pPr>
    </w:p>
    <w:p w14:paraId="159E61CC" w14:textId="77777777" w:rsidR="00841A9C" w:rsidRPr="00BE095B" w:rsidRDefault="00841A9C" w:rsidP="00AE4F5E">
      <w:pPr>
        <w:spacing w:after="0" w:line="240" w:lineRule="auto"/>
        <w:ind w:left="567" w:hanging="567"/>
        <w:rPr>
          <w:rFonts w:ascii="Times New Roman" w:hAnsi="Times New Roman"/>
          <w:lang w:val="nl-NL"/>
        </w:rPr>
      </w:pPr>
    </w:p>
    <w:p w14:paraId="781A7A31" w14:textId="77777777" w:rsidR="009D620F" w:rsidRPr="00BE095B" w:rsidRDefault="009D620F" w:rsidP="00DB318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15.</w:t>
      </w:r>
      <w:r w:rsidRPr="00BE095B">
        <w:rPr>
          <w:rFonts w:ascii="Times New Roman" w:hAnsi="Times New Roman"/>
          <w:b/>
          <w:lang w:val="nl-NL"/>
        </w:rPr>
        <w:tab/>
      </w:r>
      <w:r w:rsidRPr="00BE095B">
        <w:rPr>
          <w:rFonts w:ascii="Times New Roman" w:hAnsi="Times New Roman"/>
          <w:b/>
          <w:bCs/>
          <w:lang w:val="nl-NL"/>
        </w:rPr>
        <w:t>INSTRUCTIES VOOR GEBRUIK</w:t>
      </w:r>
    </w:p>
    <w:p w14:paraId="2ACE94A6" w14:textId="77777777" w:rsidR="00841A9C" w:rsidRPr="00BE095B" w:rsidRDefault="00841A9C" w:rsidP="00AE4F5E">
      <w:pPr>
        <w:spacing w:after="0" w:line="240" w:lineRule="auto"/>
        <w:ind w:left="567" w:hanging="567"/>
        <w:rPr>
          <w:rFonts w:ascii="Times New Roman" w:hAnsi="Times New Roman"/>
          <w:lang w:val="nl-NL"/>
        </w:rPr>
      </w:pPr>
    </w:p>
    <w:p w14:paraId="52297F0B" w14:textId="77777777" w:rsidR="009D620F" w:rsidRPr="00BE095B" w:rsidRDefault="009D620F" w:rsidP="00AE4F5E">
      <w:pPr>
        <w:spacing w:after="0" w:line="240" w:lineRule="auto"/>
        <w:ind w:left="567" w:hanging="567"/>
        <w:rPr>
          <w:rFonts w:ascii="Times New Roman" w:hAnsi="Times New Roman"/>
          <w:lang w:val="nl-NL"/>
        </w:rPr>
      </w:pPr>
    </w:p>
    <w:p w14:paraId="1CFBA190" w14:textId="77777777" w:rsidR="009D620F" w:rsidRPr="00BE095B" w:rsidRDefault="009D620F" w:rsidP="00DB3184">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16.</w:t>
      </w:r>
      <w:r w:rsidRPr="00BE095B">
        <w:rPr>
          <w:rFonts w:ascii="Times New Roman" w:hAnsi="Times New Roman"/>
          <w:b/>
          <w:lang w:val="nl-NL"/>
        </w:rPr>
        <w:tab/>
        <w:t>INFORMATIE IN BRAILLE</w:t>
      </w:r>
    </w:p>
    <w:p w14:paraId="7C71DF9C" w14:textId="77777777" w:rsidR="009D620F" w:rsidRPr="00BE095B" w:rsidRDefault="009D620F" w:rsidP="00AE4F5E">
      <w:pPr>
        <w:keepNext/>
        <w:spacing w:after="0" w:line="240" w:lineRule="auto"/>
        <w:rPr>
          <w:rFonts w:ascii="Times New Roman" w:hAnsi="Times New Roman"/>
          <w:lang w:val="nl-NL"/>
        </w:rPr>
      </w:pPr>
    </w:p>
    <w:p w14:paraId="379C5CC2" w14:textId="77777777" w:rsidR="009D620F" w:rsidRPr="00BE095B" w:rsidRDefault="009D620F" w:rsidP="00AE4F5E">
      <w:pPr>
        <w:spacing w:after="0" w:line="240" w:lineRule="auto"/>
        <w:rPr>
          <w:rFonts w:ascii="Times New Roman" w:hAnsi="Times New Roman"/>
          <w:shd w:val="clear" w:color="auto" w:fill="CCCCCC"/>
          <w:lang w:val="nl-NL"/>
        </w:rPr>
      </w:pPr>
      <w:r w:rsidRPr="00BE095B">
        <w:rPr>
          <w:rFonts w:ascii="Times New Roman" w:hAnsi="Times New Roman"/>
          <w:lang w:val="nl-NL"/>
        </w:rPr>
        <w:t>Pelmeg</w:t>
      </w:r>
    </w:p>
    <w:p w14:paraId="049F4656" w14:textId="77777777" w:rsidR="009D620F" w:rsidRPr="00BE095B" w:rsidRDefault="009D620F" w:rsidP="00AE4F5E">
      <w:pPr>
        <w:spacing w:after="0" w:line="240" w:lineRule="auto"/>
        <w:rPr>
          <w:rFonts w:ascii="Times New Roman" w:hAnsi="Times New Roman"/>
          <w:shd w:val="clear" w:color="auto" w:fill="CCCCCC"/>
          <w:lang w:val="nl-NL"/>
        </w:rPr>
      </w:pPr>
    </w:p>
    <w:p w14:paraId="6D5A0C22" w14:textId="77777777" w:rsidR="009D620F" w:rsidRPr="00BE095B" w:rsidRDefault="009D620F" w:rsidP="00AE4F5E">
      <w:pPr>
        <w:spacing w:after="0" w:line="240" w:lineRule="auto"/>
        <w:rPr>
          <w:rFonts w:ascii="Times New Roman" w:hAnsi="Times New Roman"/>
          <w:shd w:val="clear" w:color="auto" w:fill="CCCCCC"/>
          <w:lang w:val="nl-NL"/>
        </w:rPr>
      </w:pPr>
    </w:p>
    <w:p w14:paraId="32906BB7" w14:textId="77777777" w:rsidR="009D620F" w:rsidRPr="00BE095B" w:rsidRDefault="009D620F" w:rsidP="00AE4F5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17.</w:t>
      </w:r>
      <w:r w:rsidRPr="00BE095B">
        <w:rPr>
          <w:rFonts w:ascii="Times New Roman" w:hAnsi="Times New Roman"/>
          <w:b/>
          <w:lang w:val="nl-NL"/>
        </w:rPr>
        <w:tab/>
        <w:t>UNIEK IDENTIFICATIEKENMERK - 2D MATRIXCODE</w:t>
      </w:r>
    </w:p>
    <w:p w14:paraId="69810C97" w14:textId="77777777" w:rsidR="009D620F" w:rsidRPr="00BE095B" w:rsidRDefault="009D620F" w:rsidP="00AE4F5E">
      <w:pPr>
        <w:keepNext/>
        <w:spacing w:after="0" w:line="240" w:lineRule="auto"/>
        <w:rPr>
          <w:rFonts w:ascii="Times New Roman" w:hAnsi="Times New Roman"/>
          <w:lang w:val="nl-NL"/>
        </w:rPr>
      </w:pPr>
    </w:p>
    <w:p w14:paraId="16CCF724"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highlight w:val="lightGray"/>
          <w:lang w:val="nl-NL"/>
        </w:rPr>
        <w:t>2D matrixcode met het unieke identificatiekenmerk.</w:t>
      </w:r>
    </w:p>
    <w:p w14:paraId="5031E456" w14:textId="77777777" w:rsidR="009D620F" w:rsidRPr="00BE095B" w:rsidRDefault="009D620F" w:rsidP="00AE4F5E">
      <w:pPr>
        <w:spacing w:after="0" w:line="240" w:lineRule="auto"/>
        <w:rPr>
          <w:rFonts w:ascii="Times New Roman" w:hAnsi="Times New Roman"/>
          <w:lang w:val="nl-NL"/>
        </w:rPr>
      </w:pPr>
    </w:p>
    <w:p w14:paraId="2511A34A" w14:textId="77777777" w:rsidR="009D620F" w:rsidRPr="00BE095B" w:rsidRDefault="009D620F" w:rsidP="00AE4F5E">
      <w:pPr>
        <w:spacing w:after="0" w:line="240" w:lineRule="auto"/>
        <w:rPr>
          <w:rFonts w:ascii="Times New Roman" w:hAnsi="Times New Roman"/>
          <w:lang w:val="nl-NL"/>
        </w:rPr>
      </w:pPr>
    </w:p>
    <w:p w14:paraId="30B224E0" w14:textId="77777777" w:rsidR="009D620F" w:rsidRPr="00BE095B" w:rsidRDefault="009D620F" w:rsidP="00AE4F5E">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18.</w:t>
      </w:r>
      <w:r w:rsidRPr="00BE095B">
        <w:rPr>
          <w:rFonts w:ascii="Times New Roman" w:hAnsi="Times New Roman"/>
          <w:b/>
          <w:lang w:val="nl-NL"/>
        </w:rPr>
        <w:tab/>
        <w:t>UNIEK IDENTIFICATIEKENMERK - VOOR MENSEN LEESBARE GEGEVENS</w:t>
      </w:r>
    </w:p>
    <w:p w14:paraId="3D3D7ACB" w14:textId="77777777" w:rsidR="009D620F" w:rsidRPr="00BE095B" w:rsidRDefault="009D620F" w:rsidP="00AE4F5E">
      <w:pPr>
        <w:keepNext/>
        <w:spacing w:after="0" w:line="240" w:lineRule="auto"/>
        <w:rPr>
          <w:rFonts w:ascii="Times New Roman" w:hAnsi="Times New Roman"/>
          <w:lang w:val="nl-NL"/>
        </w:rPr>
      </w:pPr>
    </w:p>
    <w:p w14:paraId="7A9C9A47" w14:textId="7604B58D"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PC</w:t>
      </w:r>
    </w:p>
    <w:p w14:paraId="64D7A282" w14:textId="2DB5D876"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SN</w:t>
      </w:r>
    </w:p>
    <w:p w14:paraId="3F8233DD" w14:textId="343DF29F"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NN</w:t>
      </w:r>
    </w:p>
    <w:p w14:paraId="010C6893" w14:textId="77777777" w:rsidR="009D620F" w:rsidRPr="00BE095B" w:rsidRDefault="009D620F" w:rsidP="00AE4F5E">
      <w:pPr>
        <w:spacing w:after="0" w:line="240" w:lineRule="auto"/>
        <w:rPr>
          <w:rFonts w:ascii="Times New Roman" w:hAnsi="Times New Roman"/>
          <w:lang w:val="nl-NL"/>
        </w:rPr>
      </w:pPr>
    </w:p>
    <w:p w14:paraId="54148739"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shd w:val="clear" w:color="auto" w:fill="CCCCCC"/>
          <w:lang w:val="nl-NL"/>
        </w:rPr>
        <w:br w:type="page"/>
      </w:r>
      <w:r w:rsidRPr="00BE095B">
        <w:rPr>
          <w:rFonts w:ascii="Times New Roman" w:hAnsi="Times New Roman"/>
          <w:b/>
          <w:bCs/>
          <w:lang w:val="nl-NL"/>
        </w:rPr>
        <w:lastRenderedPageBreak/>
        <w:t>GEGEVENS DIE IN IEDER GEVAL OP BLISTERVERPAKKINGEN OF STRIPS MOETEN WORDEN VERMELD</w:t>
      </w:r>
    </w:p>
    <w:p w14:paraId="32947BE9"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p>
    <w:p w14:paraId="056275A9"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t>BLISTERVERPAKKING MET SPUIT</w:t>
      </w:r>
    </w:p>
    <w:p w14:paraId="2D4889F8" w14:textId="77777777" w:rsidR="009D620F" w:rsidRPr="00BE095B" w:rsidRDefault="009D620F" w:rsidP="00AE4F5E">
      <w:pPr>
        <w:tabs>
          <w:tab w:val="left" w:pos="567"/>
        </w:tabs>
        <w:spacing w:after="0" w:line="240" w:lineRule="auto"/>
        <w:rPr>
          <w:rFonts w:ascii="Times New Roman" w:hAnsi="Times New Roman"/>
          <w:lang w:val="nl-NL"/>
        </w:rPr>
      </w:pPr>
    </w:p>
    <w:p w14:paraId="52E1C410" w14:textId="77777777" w:rsidR="009D620F" w:rsidRPr="00BE095B" w:rsidRDefault="009D620F" w:rsidP="00AE4F5E">
      <w:pPr>
        <w:tabs>
          <w:tab w:val="left" w:pos="567"/>
        </w:tabs>
        <w:spacing w:after="0" w:line="240" w:lineRule="auto"/>
        <w:rPr>
          <w:rFonts w:ascii="Times New Roman" w:hAnsi="Times New Roman"/>
          <w:lang w:val="nl-NL"/>
        </w:rPr>
      </w:pPr>
    </w:p>
    <w:p w14:paraId="3A2B72E7"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w:t>
      </w:r>
    </w:p>
    <w:p w14:paraId="2FE3E0A2" w14:textId="77777777" w:rsidR="009D620F" w:rsidRPr="00BE095B" w:rsidRDefault="009D620F" w:rsidP="00AE4F5E">
      <w:pPr>
        <w:keepNext/>
        <w:spacing w:after="0" w:line="240" w:lineRule="auto"/>
        <w:rPr>
          <w:rFonts w:ascii="Times New Roman" w:hAnsi="Times New Roman"/>
          <w:i/>
          <w:lang w:val="nl-NL"/>
        </w:rPr>
      </w:pPr>
    </w:p>
    <w:p w14:paraId="542D831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Pelmeg 6 mg oplossing voor </w:t>
      </w:r>
      <w:r w:rsidRPr="00BE095B">
        <w:rPr>
          <w:rFonts w:ascii="Times New Roman" w:hAnsi="Times New Roman"/>
          <w:lang w:val="nl-NL"/>
        </w:rPr>
        <w:t>injectie</w:t>
      </w:r>
    </w:p>
    <w:p w14:paraId="710AD3D5" w14:textId="77777777" w:rsidR="009D620F" w:rsidRPr="00EA344C" w:rsidRDefault="009D620F" w:rsidP="00AE4F5E">
      <w:pPr>
        <w:spacing w:after="0" w:line="240" w:lineRule="auto"/>
        <w:rPr>
          <w:rFonts w:ascii="Times New Roman" w:hAnsi="Times New Roman"/>
          <w:lang w:val="nl-NL"/>
        </w:rPr>
      </w:pPr>
      <w:proofErr w:type="spellStart"/>
      <w:r w:rsidRPr="00EA344C">
        <w:rPr>
          <w:rFonts w:ascii="Times New Roman" w:hAnsi="Times New Roman"/>
          <w:lang w:val="nl-NL"/>
        </w:rPr>
        <w:t>pegfilgrastim</w:t>
      </w:r>
      <w:proofErr w:type="spellEnd"/>
    </w:p>
    <w:p w14:paraId="476D8159" w14:textId="77777777" w:rsidR="009D620F" w:rsidRPr="00EA344C" w:rsidRDefault="009D620F" w:rsidP="00AE4F5E">
      <w:pPr>
        <w:spacing w:after="0" w:line="240" w:lineRule="auto"/>
        <w:rPr>
          <w:rFonts w:ascii="Times New Roman" w:hAnsi="Times New Roman"/>
          <w:lang w:val="nl-NL"/>
        </w:rPr>
      </w:pPr>
    </w:p>
    <w:p w14:paraId="4F080D9F" w14:textId="77777777" w:rsidR="009D620F" w:rsidRPr="00EA344C" w:rsidRDefault="009D620F" w:rsidP="00AE4F5E">
      <w:pPr>
        <w:spacing w:after="0" w:line="240" w:lineRule="auto"/>
        <w:rPr>
          <w:rFonts w:ascii="Times New Roman" w:hAnsi="Times New Roman"/>
          <w:lang w:val="nl-NL"/>
        </w:rPr>
      </w:pPr>
    </w:p>
    <w:p w14:paraId="02FF61E2" w14:textId="77777777" w:rsidR="009D620F" w:rsidRPr="00EA344C"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EA344C">
        <w:rPr>
          <w:rFonts w:ascii="Times New Roman" w:hAnsi="Times New Roman"/>
          <w:b/>
          <w:lang w:val="nl-NL"/>
        </w:rPr>
        <w:t>2.</w:t>
      </w:r>
      <w:r w:rsidRPr="00EA344C">
        <w:rPr>
          <w:rFonts w:ascii="Times New Roman" w:hAnsi="Times New Roman"/>
          <w:b/>
          <w:lang w:val="nl-NL"/>
        </w:rPr>
        <w:tab/>
      </w:r>
      <w:r w:rsidRPr="00EA344C">
        <w:rPr>
          <w:rFonts w:ascii="Times New Roman" w:hAnsi="Times New Roman"/>
          <w:b/>
          <w:bCs/>
          <w:lang w:val="nl-NL"/>
        </w:rPr>
        <w:t>NAAM VAN DE HOUDER VAN DE VERGUNNING VOOR HET IN DE HANDEL BRENGEN</w:t>
      </w:r>
    </w:p>
    <w:p w14:paraId="1A5ADBC4" w14:textId="77777777" w:rsidR="009D620F" w:rsidRPr="00BE095B" w:rsidRDefault="009D620F" w:rsidP="00AE4F5E">
      <w:pPr>
        <w:keepNext/>
        <w:spacing w:after="0" w:line="240" w:lineRule="auto"/>
        <w:rPr>
          <w:rFonts w:ascii="Times New Roman" w:hAnsi="Times New Roman"/>
          <w:lang w:val="nl-NL"/>
        </w:rPr>
      </w:pPr>
    </w:p>
    <w:p w14:paraId="2AADBEAE" w14:textId="77777777" w:rsidR="009D620F" w:rsidRPr="00BE095B" w:rsidRDefault="00744224" w:rsidP="00AE4F5E">
      <w:pPr>
        <w:spacing w:after="0" w:line="240" w:lineRule="auto"/>
        <w:rPr>
          <w:rFonts w:ascii="Times New Roman" w:hAnsi="Times New Roman"/>
          <w:lang w:val="nl-NL"/>
        </w:rPr>
      </w:pPr>
      <w:r>
        <w:rPr>
          <w:rFonts w:ascii="Times New Roman" w:hAnsi="Times New Roman"/>
          <w:lang w:val="nl-NL"/>
        </w:rPr>
        <w:t>Mundipharma</w:t>
      </w:r>
    </w:p>
    <w:p w14:paraId="6678E6D6" w14:textId="77777777" w:rsidR="009D620F" w:rsidRDefault="009D620F" w:rsidP="00AE4F5E">
      <w:pPr>
        <w:spacing w:after="0" w:line="240" w:lineRule="auto"/>
        <w:rPr>
          <w:rFonts w:ascii="Times New Roman" w:hAnsi="Times New Roman"/>
          <w:lang w:val="nl-NL"/>
        </w:rPr>
      </w:pPr>
    </w:p>
    <w:p w14:paraId="56596826" w14:textId="77777777" w:rsidR="0007585D" w:rsidRPr="00BE095B" w:rsidRDefault="0007585D" w:rsidP="00AE4F5E">
      <w:pPr>
        <w:spacing w:after="0" w:line="240" w:lineRule="auto"/>
        <w:rPr>
          <w:rFonts w:ascii="Times New Roman" w:hAnsi="Times New Roman"/>
          <w:lang w:val="nl-NL"/>
        </w:rPr>
      </w:pPr>
    </w:p>
    <w:p w14:paraId="473C8079"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UITERSTE GEBRUIKSDATUM</w:t>
      </w:r>
    </w:p>
    <w:p w14:paraId="77198EE6" w14:textId="77777777" w:rsidR="009D620F" w:rsidRPr="00BE095B" w:rsidRDefault="009D620F" w:rsidP="00AE4F5E">
      <w:pPr>
        <w:keepNext/>
        <w:spacing w:after="0" w:line="240" w:lineRule="auto"/>
        <w:rPr>
          <w:rFonts w:ascii="Times New Roman" w:hAnsi="Times New Roman"/>
          <w:lang w:val="nl-NL"/>
        </w:rPr>
      </w:pPr>
    </w:p>
    <w:p w14:paraId="2A8C11CE"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EXP</w:t>
      </w:r>
    </w:p>
    <w:p w14:paraId="5A93D63D" w14:textId="77777777" w:rsidR="009D620F" w:rsidRPr="00BE095B" w:rsidRDefault="009D620F" w:rsidP="00AE4F5E">
      <w:pPr>
        <w:spacing w:after="0" w:line="240" w:lineRule="auto"/>
        <w:rPr>
          <w:rFonts w:ascii="Times New Roman" w:hAnsi="Times New Roman"/>
          <w:lang w:val="nl-NL"/>
        </w:rPr>
      </w:pPr>
    </w:p>
    <w:p w14:paraId="748ECA28" w14:textId="77777777" w:rsidR="009D620F" w:rsidRPr="00BE095B" w:rsidRDefault="009D620F" w:rsidP="00AE4F5E">
      <w:pPr>
        <w:spacing w:after="0" w:line="240" w:lineRule="auto"/>
        <w:rPr>
          <w:rFonts w:ascii="Times New Roman" w:hAnsi="Times New Roman"/>
          <w:lang w:val="nl-NL"/>
        </w:rPr>
      </w:pPr>
    </w:p>
    <w:p w14:paraId="24EE653B"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PARTIJNUMMER</w:t>
      </w:r>
    </w:p>
    <w:p w14:paraId="68AE5648" w14:textId="77777777" w:rsidR="009D620F" w:rsidRPr="00BE095B" w:rsidRDefault="009D620F" w:rsidP="00AE4F5E">
      <w:pPr>
        <w:keepNext/>
        <w:spacing w:after="0" w:line="240" w:lineRule="auto"/>
        <w:rPr>
          <w:rFonts w:ascii="Times New Roman" w:hAnsi="Times New Roman"/>
          <w:lang w:val="nl-NL"/>
        </w:rPr>
      </w:pPr>
    </w:p>
    <w:p w14:paraId="0330FDCC"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09853555" w14:textId="77777777" w:rsidR="009D620F" w:rsidRPr="00BE095B" w:rsidRDefault="009D620F" w:rsidP="00AE4F5E">
      <w:pPr>
        <w:spacing w:after="0" w:line="240" w:lineRule="auto"/>
        <w:rPr>
          <w:rFonts w:ascii="Times New Roman" w:hAnsi="Times New Roman"/>
          <w:lang w:val="nl-NL"/>
        </w:rPr>
      </w:pPr>
    </w:p>
    <w:p w14:paraId="565BB687" w14:textId="77777777" w:rsidR="00787617" w:rsidRPr="00BE095B" w:rsidRDefault="00787617" w:rsidP="00AE4F5E">
      <w:pPr>
        <w:spacing w:after="0" w:line="240" w:lineRule="auto"/>
        <w:rPr>
          <w:rFonts w:ascii="Times New Roman" w:hAnsi="Times New Roman"/>
          <w:lang w:val="nl-NL"/>
        </w:rPr>
      </w:pPr>
    </w:p>
    <w:p w14:paraId="17762FCE"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OVERIGE</w:t>
      </w:r>
    </w:p>
    <w:p w14:paraId="2C14A311" w14:textId="77777777" w:rsidR="009D620F" w:rsidRPr="00BE095B" w:rsidRDefault="009D620F" w:rsidP="00AE4F5E">
      <w:pPr>
        <w:keepNext/>
        <w:spacing w:after="0" w:line="240" w:lineRule="auto"/>
        <w:rPr>
          <w:rFonts w:ascii="Times New Roman" w:hAnsi="Times New Roman"/>
          <w:shd w:val="clear" w:color="auto" w:fill="CCCCCC"/>
          <w:lang w:val="nl-NL"/>
        </w:rPr>
      </w:pPr>
    </w:p>
    <w:p w14:paraId="2EC0839E" w14:textId="77777777" w:rsidR="009D620F" w:rsidRPr="00EA344C" w:rsidRDefault="009D620F" w:rsidP="00AE4F5E">
      <w:pPr>
        <w:autoSpaceDE w:val="0"/>
        <w:autoSpaceDN w:val="0"/>
        <w:adjustRightInd w:val="0"/>
        <w:spacing w:after="0" w:line="240" w:lineRule="auto"/>
        <w:rPr>
          <w:rFonts w:ascii="Times New Roman" w:hAnsi="Times New Roman"/>
          <w:highlight w:val="lightGray"/>
          <w:lang w:val="nl-NL"/>
        </w:rPr>
      </w:pPr>
      <w:r w:rsidRPr="00EA344C">
        <w:rPr>
          <w:rFonts w:ascii="Times New Roman" w:hAnsi="Times New Roman"/>
          <w:highlight w:val="lightGray"/>
          <w:lang w:val="nl-NL"/>
        </w:rPr>
        <w:t>Logo</w:t>
      </w:r>
    </w:p>
    <w:p w14:paraId="2A85FFF8" w14:textId="77777777" w:rsidR="009D620F" w:rsidRPr="00BE095B" w:rsidRDefault="009D620F" w:rsidP="00AE4F5E">
      <w:pPr>
        <w:spacing w:after="0" w:line="240" w:lineRule="auto"/>
        <w:rPr>
          <w:rFonts w:ascii="Times New Roman" w:hAnsi="Times New Roman"/>
          <w:shd w:val="clear" w:color="auto" w:fill="CCCCCC"/>
          <w:lang w:val="nl-NL"/>
        </w:rPr>
      </w:pPr>
    </w:p>
    <w:p w14:paraId="71B99014" w14:textId="77777777" w:rsidR="009D620F" w:rsidRPr="00BE095B" w:rsidRDefault="009D620F" w:rsidP="00AE4F5E">
      <w:pPr>
        <w:spacing w:after="0" w:line="240" w:lineRule="auto"/>
        <w:rPr>
          <w:rFonts w:ascii="Times New Roman" w:hAnsi="Times New Roman"/>
          <w:shd w:val="clear" w:color="auto" w:fill="CCCCCC"/>
          <w:lang w:val="nl-NL"/>
        </w:rPr>
      </w:pPr>
    </w:p>
    <w:p w14:paraId="76D937F0" w14:textId="77777777" w:rsidR="009D620F" w:rsidRPr="00BE095B" w:rsidRDefault="009D620F" w:rsidP="00AE4F5E">
      <w:pPr>
        <w:spacing w:after="0" w:line="240" w:lineRule="auto"/>
        <w:rPr>
          <w:rFonts w:ascii="Times New Roman" w:hAnsi="Times New Roman"/>
          <w:b/>
          <w:color w:val="BFBFBF"/>
          <w:lang w:val="nl-NL"/>
        </w:rPr>
      </w:pPr>
      <w:r w:rsidRPr="00BE095B">
        <w:rPr>
          <w:rFonts w:ascii="Times New Roman" w:hAnsi="Times New Roman"/>
          <w:b/>
          <w:color w:val="BFBFBF"/>
          <w:lang w:val="nl-NL"/>
        </w:rPr>
        <w:br w:type="page"/>
      </w:r>
    </w:p>
    <w:p w14:paraId="0643E8F4" w14:textId="77777777" w:rsidR="009D620F" w:rsidRPr="00BE095B" w:rsidRDefault="009D620F" w:rsidP="00AE4F5E">
      <w:pPr>
        <w:spacing w:after="0" w:line="240" w:lineRule="auto"/>
        <w:rPr>
          <w:rFonts w:ascii="Times New Roman" w:hAnsi="Times New Roman"/>
          <w:b/>
          <w:lang w:val="nl-NL"/>
        </w:rPr>
      </w:pPr>
    </w:p>
    <w:p w14:paraId="764C885E"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sidRPr="00BE095B">
        <w:rPr>
          <w:rFonts w:ascii="Times New Roman" w:hAnsi="Times New Roman"/>
          <w:b/>
          <w:bCs/>
          <w:lang w:val="nl-NL"/>
        </w:rPr>
        <w:t>GEGEVENS DIE IN IEDER GEVAL OP PRIMAIRE KLEINVERPAKKINGEN MOETEN WORDEN VERMELD</w:t>
      </w:r>
    </w:p>
    <w:p w14:paraId="71187309" w14:textId="77777777" w:rsidR="009D620F" w:rsidRPr="00EA344C"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000000"/>
          <w:lang w:val="nl-NL"/>
        </w:rPr>
      </w:pPr>
    </w:p>
    <w:p w14:paraId="520207E5"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sidRPr="00BE095B">
        <w:rPr>
          <w:rFonts w:ascii="Times New Roman" w:hAnsi="Times New Roman"/>
          <w:b/>
          <w:bCs/>
          <w:lang w:val="nl-NL"/>
        </w:rPr>
        <w:t>ETIKET SPUIT</w:t>
      </w:r>
    </w:p>
    <w:p w14:paraId="32F5BE20" w14:textId="77777777" w:rsidR="009D620F" w:rsidRPr="00BE095B" w:rsidRDefault="009D620F" w:rsidP="00AE4F5E">
      <w:pPr>
        <w:spacing w:after="0" w:line="240" w:lineRule="auto"/>
        <w:rPr>
          <w:rFonts w:ascii="Times New Roman" w:hAnsi="Times New Roman"/>
          <w:lang w:val="nl-NL"/>
        </w:rPr>
      </w:pPr>
    </w:p>
    <w:p w14:paraId="188B949D" w14:textId="77777777" w:rsidR="009D620F" w:rsidRPr="00BE095B" w:rsidRDefault="009D620F" w:rsidP="00AE4F5E">
      <w:pPr>
        <w:spacing w:after="0" w:line="240" w:lineRule="auto"/>
        <w:rPr>
          <w:rFonts w:ascii="Times New Roman" w:hAnsi="Times New Roman"/>
          <w:lang w:val="nl-NL"/>
        </w:rPr>
      </w:pPr>
    </w:p>
    <w:p w14:paraId="3DD10D59"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 EN DE TOEDIENINGSWEG(EN)</w:t>
      </w:r>
    </w:p>
    <w:p w14:paraId="17F9DFA8" w14:textId="77777777" w:rsidR="009D620F" w:rsidRPr="00EA344C" w:rsidRDefault="009D620F" w:rsidP="00AE4F5E">
      <w:pPr>
        <w:keepNext/>
        <w:autoSpaceDE w:val="0"/>
        <w:autoSpaceDN w:val="0"/>
        <w:adjustRightInd w:val="0"/>
        <w:spacing w:after="0" w:line="240" w:lineRule="auto"/>
        <w:rPr>
          <w:rFonts w:ascii="Times New Roman" w:hAnsi="Times New Roman"/>
          <w:lang w:val="nl-NL"/>
        </w:rPr>
      </w:pPr>
    </w:p>
    <w:p w14:paraId="6805FF14" w14:textId="3B914670"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Pelmeg 6 mg</w:t>
      </w:r>
      <w:r w:rsidR="00C90D45" w:rsidRPr="00C90D45">
        <w:rPr>
          <w:rFonts w:ascii="Times New Roman" w:hAnsi="Times New Roman"/>
          <w:lang w:val="nl-NL"/>
        </w:rPr>
        <w:t xml:space="preserve"> </w:t>
      </w:r>
      <w:r w:rsidR="00C90D45" w:rsidRPr="00BE095B">
        <w:rPr>
          <w:rFonts w:ascii="Times New Roman" w:hAnsi="Times New Roman"/>
          <w:lang w:val="nl-NL"/>
        </w:rPr>
        <w:t xml:space="preserve">oplossing voor injectie </w:t>
      </w:r>
      <w:r w:rsidR="00C90D45" w:rsidRPr="0082566E">
        <w:rPr>
          <w:rFonts w:ascii="Times New Roman" w:hAnsi="Times New Roman"/>
          <w:lang w:val="nl-NL"/>
        </w:rPr>
        <w:t>in een voorgevulde spuit</w:t>
      </w:r>
    </w:p>
    <w:p w14:paraId="4917944E" w14:textId="77777777" w:rsidR="009D620F" w:rsidRPr="00EA344C" w:rsidRDefault="009D620F" w:rsidP="00AE4F5E">
      <w:pPr>
        <w:autoSpaceDE w:val="0"/>
        <w:autoSpaceDN w:val="0"/>
        <w:adjustRightInd w:val="0"/>
        <w:spacing w:after="0" w:line="240" w:lineRule="auto"/>
        <w:rPr>
          <w:rFonts w:ascii="Times New Roman" w:hAnsi="Times New Roman"/>
          <w:lang w:val="nl-NL"/>
        </w:rPr>
      </w:pPr>
      <w:proofErr w:type="spellStart"/>
      <w:r w:rsidRPr="00EA344C">
        <w:rPr>
          <w:rFonts w:ascii="Times New Roman" w:hAnsi="Times New Roman"/>
          <w:lang w:val="nl-NL"/>
        </w:rPr>
        <w:t>pegfilgrastim</w:t>
      </w:r>
      <w:proofErr w:type="spellEnd"/>
    </w:p>
    <w:p w14:paraId="28A15FB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SC</w:t>
      </w:r>
    </w:p>
    <w:p w14:paraId="51E187C2" w14:textId="77777777" w:rsidR="009D620F" w:rsidRPr="00EA344C" w:rsidRDefault="009D620F" w:rsidP="00AE4F5E">
      <w:pPr>
        <w:spacing w:after="0" w:line="240" w:lineRule="auto"/>
        <w:rPr>
          <w:rFonts w:ascii="Times New Roman" w:hAnsi="Times New Roman"/>
          <w:lang w:val="nl-NL"/>
        </w:rPr>
      </w:pPr>
    </w:p>
    <w:p w14:paraId="5421F19F" w14:textId="77777777" w:rsidR="009D620F" w:rsidRPr="00EA344C" w:rsidRDefault="009D620F" w:rsidP="00AE4F5E">
      <w:pPr>
        <w:spacing w:after="0" w:line="240" w:lineRule="auto"/>
        <w:rPr>
          <w:rFonts w:ascii="Times New Roman" w:hAnsi="Times New Roman"/>
          <w:lang w:val="nl-NL"/>
        </w:rPr>
      </w:pPr>
    </w:p>
    <w:p w14:paraId="353F39ED" w14:textId="77777777" w:rsidR="009D620F" w:rsidRPr="00EA344C"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EA344C">
        <w:rPr>
          <w:rFonts w:ascii="Times New Roman" w:hAnsi="Times New Roman"/>
          <w:b/>
          <w:lang w:val="nl-NL"/>
        </w:rPr>
        <w:t>2.</w:t>
      </w:r>
      <w:r w:rsidRPr="00EA344C">
        <w:rPr>
          <w:rFonts w:ascii="Times New Roman" w:hAnsi="Times New Roman"/>
          <w:b/>
          <w:lang w:val="nl-NL"/>
        </w:rPr>
        <w:tab/>
      </w:r>
      <w:r w:rsidRPr="00EA344C">
        <w:rPr>
          <w:rFonts w:ascii="Times New Roman" w:hAnsi="Times New Roman"/>
          <w:b/>
          <w:bCs/>
          <w:lang w:val="nl-NL"/>
        </w:rPr>
        <w:t>WIJZE VAN TOEDIENING</w:t>
      </w:r>
    </w:p>
    <w:p w14:paraId="559E18C8" w14:textId="77777777" w:rsidR="009D620F" w:rsidRPr="000E3A53" w:rsidRDefault="009D620F" w:rsidP="00AE4F5E">
      <w:pPr>
        <w:spacing w:after="0" w:line="240" w:lineRule="auto"/>
        <w:ind w:left="567" w:hanging="567"/>
        <w:rPr>
          <w:rFonts w:ascii="Times New Roman" w:hAnsi="Times New Roman"/>
          <w:noProof/>
          <w:lang w:val="nl-NL"/>
        </w:rPr>
      </w:pPr>
    </w:p>
    <w:p w14:paraId="2D2988C6" w14:textId="77777777" w:rsidR="00841A9C" w:rsidRPr="000E3A53" w:rsidRDefault="00841A9C" w:rsidP="00AE4F5E">
      <w:pPr>
        <w:spacing w:after="0" w:line="240" w:lineRule="auto"/>
        <w:ind w:left="567" w:hanging="567"/>
        <w:rPr>
          <w:rFonts w:ascii="Times New Roman" w:hAnsi="Times New Roman"/>
          <w:noProof/>
          <w:lang w:val="nl-NL"/>
        </w:rPr>
      </w:pPr>
    </w:p>
    <w:p w14:paraId="2D70DEC9"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UITERSTE GEBRUIKSDATUM</w:t>
      </w:r>
    </w:p>
    <w:p w14:paraId="5E1F8A1A" w14:textId="77777777" w:rsidR="009D620F" w:rsidRPr="00BE095B" w:rsidRDefault="009D620F" w:rsidP="00AE4F5E">
      <w:pPr>
        <w:keepNext/>
        <w:spacing w:after="0" w:line="240" w:lineRule="auto"/>
        <w:rPr>
          <w:rFonts w:ascii="Times New Roman" w:hAnsi="Times New Roman"/>
          <w:lang w:val="nl-NL"/>
        </w:rPr>
      </w:pPr>
    </w:p>
    <w:p w14:paraId="7B01F36A"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EXP</w:t>
      </w:r>
    </w:p>
    <w:p w14:paraId="14E41FE6" w14:textId="77777777" w:rsidR="009D620F" w:rsidRPr="00BE095B" w:rsidRDefault="009D620F" w:rsidP="00AE4F5E">
      <w:pPr>
        <w:spacing w:after="0" w:line="240" w:lineRule="auto"/>
        <w:rPr>
          <w:rFonts w:ascii="Times New Roman" w:hAnsi="Times New Roman"/>
          <w:lang w:val="nl-NL"/>
        </w:rPr>
      </w:pPr>
    </w:p>
    <w:p w14:paraId="0EA86DBC" w14:textId="77777777" w:rsidR="009D620F" w:rsidRPr="00BE095B" w:rsidRDefault="009D620F" w:rsidP="00AE4F5E">
      <w:pPr>
        <w:spacing w:after="0" w:line="240" w:lineRule="auto"/>
        <w:rPr>
          <w:rFonts w:ascii="Times New Roman" w:hAnsi="Times New Roman"/>
          <w:lang w:val="nl-NL"/>
        </w:rPr>
      </w:pPr>
    </w:p>
    <w:p w14:paraId="6E867B18"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PARTIJNUMMER</w:t>
      </w:r>
    </w:p>
    <w:p w14:paraId="382D3198" w14:textId="77777777" w:rsidR="009D620F" w:rsidRPr="00BE095B" w:rsidRDefault="009D620F" w:rsidP="00AE4F5E">
      <w:pPr>
        <w:keepNext/>
        <w:spacing w:after="0" w:line="240" w:lineRule="auto"/>
        <w:rPr>
          <w:rFonts w:ascii="Times New Roman" w:hAnsi="Times New Roman"/>
          <w:lang w:val="nl-NL"/>
        </w:rPr>
      </w:pPr>
    </w:p>
    <w:p w14:paraId="38D46105"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469ADDA0" w14:textId="77777777" w:rsidR="009D620F" w:rsidRPr="00BE095B" w:rsidRDefault="009D620F" w:rsidP="00AE4F5E">
      <w:pPr>
        <w:spacing w:after="0" w:line="240" w:lineRule="auto"/>
        <w:rPr>
          <w:rFonts w:ascii="Times New Roman" w:hAnsi="Times New Roman"/>
          <w:lang w:val="nl-NL"/>
        </w:rPr>
      </w:pPr>
    </w:p>
    <w:p w14:paraId="3E3510AD" w14:textId="77777777" w:rsidR="009D620F" w:rsidRPr="00BE095B" w:rsidRDefault="009D620F" w:rsidP="00AE4F5E">
      <w:pPr>
        <w:spacing w:after="0" w:line="240" w:lineRule="auto"/>
        <w:rPr>
          <w:rFonts w:ascii="Times New Roman" w:hAnsi="Times New Roman"/>
          <w:lang w:val="nl-NL"/>
        </w:rPr>
      </w:pPr>
    </w:p>
    <w:p w14:paraId="14CD969D"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INHOUD UITGEDRUKT IN GEWICHT, VOLUME OF EENHEID</w:t>
      </w:r>
    </w:p>
    <w:p w14:paraId="2E17CFBD" w14:textId="77777777" w:rsidR="009D620F" w:rsidRPr="00BE095B" w:rsidRDefault="009D620F" w:rsidP="00AE4F5E">
      <w:pPr>
        <w:keepNext/>
        <w:spacing w:after="0" w:line="240" w:lineRule="auto"/>
        <w:rPr>
          <w:rFonts w:ascii="Times New Roman" w:hAnsi="Times New Roman"/>
          <w:lang w:val="nl-NL"/>
        </w:rPr>
      </w:pPr>
    </w:p>
    <w:p w14:paraId="6289632B"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0,6 ml</w:t>
      </w:r>
    </w:p>
    <w:p w14:paraId="4BAE5CD6" w14:textId="77777777" w:rsidR="009D620F" w:rsidRPr="00BE095B" w:rsidRDefault="009D620F" w:rsidP="00AE4F5E">
      <w:pPr>
        <w:spacing w:after="0" w:line="240" w:lineRule="auto"/>
        <w:rPr>
          <w:rFonts w:ascii="Times New Roman" w:hAnsi="Times New Roman"/>
          <w:lang w:val="nl-NL"/>
        </w:rPr>
      </w:pPr>
    </w:p>
    <w:p w14:paraId="7B2C4D03" w14:textId="77777777" w:rsidR="009D620F" w:rsidRPr="00BE095B" w:rsidRDefault="009D620F" w:rsidP="00AE4F5E">
      <w:pPr>
        <w:spacing w:after="0" w:line="240" w:lineRule="auto"/>
        <w:rPr>
          <w:rFonts w:ascii="Times New Roman" w:hAnsi="Times New Roman"/>
          <w:lang w:val="nl-NL"/>
        </w:rPr>
      </w:pPr>
    </w:p>
    <w:p w14:paraId="6D937309" w14:textId="77777777" w:rsidR="009D620F" w:rsidRPr="00BE095B" w:rsidRDefault="009D620F" w:rsidP="00DB3184">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nl-NL"/>
        </w:rPr>
      </w:pPr>
      <w:r w:rsidRPr="00BE095B">
        <w:rPr>
          <w:rFonts w:ascii="Times New Roman" w:hAnsi="Times New Roman"/>
          <w:b/>
          <w:lang w:val="nl-NL"/>
        </w:rPr>
        <w:t>6.</w:t>
      </w:r>
      <w:r w:rsidRPr="00BE095B">
        <w:rPr>
          <w:rFonts w:ascii="Times New Roman" w:hAnsi="Times New Roman"/>
          <w:b/>
          <w:lang w:val="nl-NL"/>
        </w:rPr>
        <w:tab/>
      </w:r>
      <w:r w:rsidRPr="00BE095B">
        <w:rPr>
          <w:rFonts w:ascii="Times New Roman" w:hAnsi="Times New Roman"/>
          <w:b/>
          <w:bCs/>
          <w:lang w:val="nl-NL"/>
        </w:rPr>
        <w:t>OVERIGE</w:t>
      </w:r>
    </w:p>
    <w:p w14:paraId="4CB0FF5A" w14:textId="77777777" w:rsidR="009D620F" w:rsidRPr="00EA344C" w:rsidRDefault="009D620F" w:rsidP="00AE4F5E">
      <w:pPr>
        <w:keepNext/>
        <w:spacing w:after="0" w:line="240" w:lineRule="auto"/>
        <w:rPr>
          <w:rFonts w:ascii="Times New Roman" w:hAnsi="Times New Roman"/>
          <w:lang w:val="nl-NL"/>
        </w:rPr>
      </w:pPr>
    </w:p>
    <w:p w14:paraId="3D410CDE" w14:textId="77777777" w:rsidR="009D620F" w:rsidRPr="00EA344C" w:rsidRDefault="00744224" w:rsidP="00AE4F5E">
      <w:pPr>
        <w:spacing w:after="0" w:line="240" w:lineRule="auto"/>
        <w:rPr>
          <w:rFonts w:ascii="Times New Roman" w:hAnsi="Times New Roman"/>
          <w:lang w:val="nl-NL"/>
        </w:rPr>
      </w:pPr>
      <w:r>
        <w:rPr>
          <w:rFonts w:ascii="Times New Roman" w:hAnsi="Times New Roman"/>
          <w:lang w:val="nl-NL"/>
        </w:rPr>
        <w:t>Mundipharma</w:t>
      </w:r>
    </w:p>
    <w:p w14:paraId="03976D14"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br w:type="page"/>
      </w:r>
    </w:p>
    <w:p w14:paraId="6340563B" w14:textId="77777777" w:rsidR="009D620F" w:rsidRPr="00EA344C" w:rsidRDefault="009D620F" w:rsidP="00AE4F5E">
      <w:pPr>
        <w:spacing w:after="0" w:line="240" w:lineRule="auto"/>
        <w:rPr>
          <w:rFonts w:ascii="Times New Roman" w:hAnsi="Times New Roman"/>
          <w:lang w:val="nl-NL"/>
        </w:rPr>
      </w:pPr>
    </w:p>
    <w:p w14:paraId="3638F797" w14:textId="77777777" w:rsidR="009D620F" w:rsidRPr="00EA344C" w:rsidRDefault="009D620F" w:rsidP="00AE4F5E">
      <w:pPr>
        <w:spacing w:after="0" w:line="240" w:lineRule="auto"/>
        <w:rPr>
          <w:rFonts w:ascii="Times New Roman" w:hAnsi="Times New Roman"/>
          <w:lang w:val="nl-NL"/>
        </w:rPr>
      </w:pPr>
    </w:p>
    <w:p w14:paraId="427F33BF" w14:textId="77777777" w:rsidR="009D620F" w:rsidRPr="00EA344C" w:rsidRDefault="009D620F" w:rsidP="00AE4F5E">
      <w:pPr>
        <w:spacing w:after="0" w:line="240" w:lineRule="auto"/>
        <w:rPr>
          <w:rFonts w:ascii="Times New Roman" w:hAnsi="Times New Roman"/>
          <w:lang w:val="nl-NL"/>
        </w:rPr>
      </w:pPr>
    </w:p>
    <w:p w14:paraId="24F102B3" w14:textId="77777777" w:rsidR="009D620F" w:rsidRPr="00EA344C" w:rsidRDefault="009D620F" w:rsidP="00AE4F5E">
      <w:pPr>
        <w:spacing w:after="0" w:line="240" w:lineRule="auto"/>
        <w:rPr>
          <w:rFonts w:ascii="Times New Roman" w:hAnsi="Times New Roman"/>
          <w:lang w:val="nl-NL"/>
        </w:rPr>
      </w:pPr>
    </w:p>
    <w:p w14:paraId="4D015E79" w14:textId="77777777" w:rsidR="009D620F" w:rsidRPr="00EA344C" w:rsidRDefault="009D620F" w:rsidP="00AE4F5E">
      <w:pPr>
        <w:spacing w:after="0" w:line="240" w:lineRule="auto"/>
        <w:rPr>
          <w:rFonts w:ascii="Times New Roman" w:hAnsi="Times New Roman"/>
          <w:lang w:val="nl-NL"/>
        </w:rPr>
      </w:pPr>
    </w:p>
    <w:p w14:paraId="489232CE" w14:textId="77777777" w:rsidR="009D620F" w:rsidRPr="00EA344C" w:rsidRDefault="009D620F" w:rsidP="00AE4F5E">
      <w:pPr>
        <w:spacing w:after="0" w:line="240" w:lineRule="auto"/>
        <w:rPr>
          <w:rFonts w:ascii="Times New Roman" w:hAnsi="Times New Roman"/>
          <w:lang w:val="nl-NL"/>
        </w:rPr>
      </w:pPr>
    </w:p>
    <w:p w14:paraId="2BB3E36D" w14:textId="77777777" w:rsidR="009D620F" w:rsidRPr="00BE095B" w:rsidRDefault="009D620F" w:rsidP="00DB3184">
      <w:pPr>
        <w:spacing w:after="0" w:line="240" w:lineRule="auto"/>
        <w:rPr>
          <w:rFonts w:ascii="Times New Roman" w:hAnsi="Times New Roman"/>
          <w:shd w:val="clear" w:color="auto" w:fill="CCCCCC"/>
          <w:lang w:val="nl-NL"/>
        </w:rPr>
      </w:pPr>
    </w:p>
    <w:p w14:paraId="2F28973A"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433E629D"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4B59F302"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54CC62A0"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3FF0783B"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07413CB0"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6CC1E9D3"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66344534"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7E4FB7F9"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5351D4BA"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055AB46C"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03C84657"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353F2670"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52B25E51"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1FD93C25"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6BE50E70" w14:textId="77777777" w:rsidR="009D620F" w:rsidRPr="00870908" w:rsidRDefault="009D620F" w:rsidP="00870908">
      <w:pPr>
        <w:keepNext/>
        <w:spacing w:after="0" w:line="240" w:lineRule="auto"/>
        <w:ind w:left="567" w:hanging="567"/>
        <w:jc w:val="center"/>
        <w:outlineLvl w:val="0"/>
        <w:rPr>
          <w:rFonts w:ascii="Times New Roman" w:hAnsi="Times New Roman"/>
          <w:b/>
          <w:bCs/>
          <w:lang w:val="nl-NL"/>
        </w:rPr>
      </w:pPr>
      <w:r w:rsidRPr="00EA344C">
        <w:rPr>
          <w:rFonts w:ascii="Times New Roman" w:hAnsi="Times New Roman"/>
          <w:b/>
          <w:bCs/>
          <w:lang w:val="nl-NL"/>
        </w:rPr>
        <w:t>B. BIJSLUITER</w:t>
      </w:r>
    </w:p>
    <w:p w14:paraId="4D67C4F7" w14:textId="77777777" w:rsidR="009D620F" w:rsidRPr="00EA344C" w:rsidRDefault="009D620F" w:rsidP="00AE4F5E">
      <w:pPr>
        <w:spacing w:after="0" w:line="240" w:lineRule="auto"/>
        <w:jc w:val="center"/>
        <w:rPr>
          <w:rFonts w:ascii="Times New Roman" w:hAnsi="Times New Roman"/>
          <w:b/>
          <w:bCs/>
          <w:lang w:val="nl-NL"/>
        </w:rPr>
      </w:pPr>
      <w:r w:rsidRPr="00EA344C">
        <w:rPr>
          <w:rFonts w:ascii="Times New Roman" w:hAnsi="Times New Roman"/>
          <w:b/>
          <w:bCs/>
          <w:lang w:val="nl-NL"/>
        </w:rPr>
        <w:br w:type="page"/>
      </w:r>
      <w:r w:rsidRPr="00EA344C">
        <w:rPr>
          <w:rFonts w:ascii="Times New Roman" w:hAnsi="Times New Roman"/>
          <w:b/>
          <w:bCs/>
          <w:lang w:val="nl-NL"/>
        </w:rPr>
        <w:lastRenderedPageBreak/>
        <w:t>Bijsluiter: informatie voor de gebruiker</w:t>
      </w:r>
    </w:p>
    <w:p w14:paraId="20FC0F53" w14:textId="77777777" w:rsidR="009D620F" w:rsidRPr="00EA344C" w:rsidRDefault="009D620F" w:rsidP="00AE4F5E">
      <w:pPr>
        <w:spacing w:after="0" w:line="240" w:lineRule="auto"/>
        <w:rPr>
          <w:rFonts w:ascii="Times New Roman" w:hAnsi="Times New Roman"/>
          <w:lang w:val="nl-NL"/>
        </w:rPr>
      </w:pPr>
    </w:p>
    <w:p w14:paraId="00E4A398" w14:textId="77777777" w:rsidR="009D620F" w:rsidRPr="00EA344C" w:rsidRDefault="009D620F" w:rsidP="00AE4F5E">
      <w:pPr>
        <w:spacing w:after="0" w:line="240" w:lineRule="auto"/>
        <w:jc w:val="center"/>
        <w:rPr>
          <w:rFonts w:ascii="Times New Roman" w:hAnsi="Times New Roman"/>
          <w:b/>
          <w:bCs/>
          <w:lang w:val="nl-NL"/>
        </w:rPr>
      </w:pPr>
      <w:r w:rsidRPr="00EA344C">
        <w:rPr>
          <w:rFonts w:ascii="Times New Roman" w:hAnsi="Times New Roman"/>
          <w:b/>
          <w:bCs/>
          <w:lang w:val="nl-NL"/>
        </w:rPr>
        <w:t>Pelmeg 6 mg oplossing voor injectie</w:t>
      </w:r>
      <w:r w:rsidR="00E77A2C" w:rsidRPr="00EA344C">
        <w:rPr>
          <w:rFonts w:ascii="Times New Roman" w:hAnsi="Times New Roman"/>
          <w:b/>
          <w:bCs/>
          <w:lang w:val="nl-NL"/>
        </w:rPr>
        <w:t xml:space="preserve"> in een voorgevulde spuit</w:t>
      </w:r>
    </w:p>
    <w:p w14:paraId="5E64B9C9" w14:textId="77777777" w:rsidR="009D620F" w:rsidRPr="00EA344C" w:rsidRDefault="009D620F" w:rsidP="00AE4F5E">
      <w:pPr>
        <w:spacing w:after="0" w:line="240" w:lineRule="auto"/>
        <w:jc w:val="center"/>
        <w:rPr>
          <w:rFonts w:ascii="Times New Roman" w:hAnsi="Times New Roman"/>
          <w:bCs/>
          <w:color w:val="000000"/>
          <w:lang w:val="nl-NL"/>
        </w:rPr>
      </w:pPr>
      <w:proofErr w:type="spellStart"/>
      <w:r w:rsidRPr="00EA344C">
        <w:rPr>
          <w:rFonts w:ascii="Times New Roman" w:hAnsi="Times New Roman"/>
          <w:bCs/>
          <w:lang w:val="nl-NL"/>
        </w:rPr>
        <w:t>pegfilgrastim</w:t>
      </w:r>
      <w:proofErr w:type="spellEnd"/>
    </w:p>
    <w:p w14:paraId="5D973349" w14:textId="0E8DD30D" w:rsidR="00755C37" w:rsidRDefault="00755C37" w:rsidP="00754CA0">
      <w:pPr>
        <w:spacing w:after="0" w:line="240" w:lineRule="auto"/>
        <w:rPr>
          <w:rFonts w:ascii="Times New Roman" w:hAnsi="Times New Roman"/>
          <w:lang w:val="nl-NL"/>
        </w:rPr>
      </w:pPr>
    </w:p>
    <w:p w14:paraId="27382425"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Lees goed de hele bijsluiter voordat u dit geneesmiddel gaat gebruiken want er staat belangrijke informatie in voor u.</w:t>
      </w:r>
    </w:p>
    <w:p w14:paraId="2FCF57B7"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Bewaar deze bijsluiter. Misschien heeft u hem later weer nodig.</w:t>
      </w:r>
    </w:p>
    <w:p w14:paraId="4064CAC4"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Heeft u nog vragen? Neem dan contact op met uw arts, apotheker of verpleegkundige.</w:t>
      </w:r>
    </w:p>
    <w:p w14:paraId="75C39F63"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Geef dit geneesmiddel niet door aan anderen, want het is alleen aan u voorgeschreven. Het kan schadelijk zijn voor anderen, ook al hebben zij dezelfde klachten als u.</w:t>
      </w:r>
    </w:p>
    <w:p w14:paraId="6CC67F2A"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Krijgt u last van een van de bijwerkingen die in rubriek 4 staan? Of krijgt u een bijwerking die niet in deze bijsluiter staat? Neem dan contact op met uw arts, apotheker of verpleegkundige.</w:t>
      </w:r>
    </w:p>
    <w:p w14:paraId="1609652C" w14:textId="77777777" w:rsidR="009D620F" w:rsidRPr="00EA344C" w:rsidRDefault="009D620F" w:rsidP="00AE4F5E">
      <w:pPr>
        <w:spacing w:after="0" w:line="240" w:lineRule="auto"/>
        <w:contextualSpacing/>
        <w:rPr>
          <w:rFonts w:ascii="Times New Roman" w:hAnsi="Times New Roman"/>
          <w:lang w:val="nl-NL"/>
        </w:rPr>
      </w:pPr>
    </w:p>
    <w:p w14:paraId="017B06A8"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Inhoud van deze bijsluiter</w:t>
      </w:r>
    </w:p>
    <w:p w14:paraId="67BAFAF3" w14:textId="77777777" w:rsidR="009D620F" w:rsidRPr="00EA344C" w:rsidRDefault="009D620F" w:rsidP="00AE4F5E">
      <w:pPr>
        <w:keepNext/>
        <w:spacing w:after="0" w:line="240" w:lineRule="auto"/>
        <w:rPr>
          <w:rFonts w:ascii="Times New Roman" w:hAnsi="Times New Roman"/>
          <w:lang w:val="nl-NL"/>
        </w:rPr>
      </w:pPr>
    </w:p>
    <w:p w14:paraId="0B3A24A8"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1.</w:t>
      </w:r>
      <w:r w:rsidRPr="00EA344C">
        <w:rPr>
          <w:rFonts w:ascii="Times New Roman" w:hAnsi="Times New Roman"/>
          <w:bCs/>
          <w:lang w:val="nl-NL"/>
        </w:rPr>
        <w:tab/>
        <w:t>Wat is Pelmeg en waarvoor wordt dit middel gebruikt?</w:t>
      </w:r>
    </w:p>
    <w:p w14:paraId="509D00F2"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2.</w:t>
      </w:r>
      <w:r w:rsidRPr="00EA344C">
        <w:rPr>
          <w:rFonts w:ascii="Times New Roman" w:hAnsi="Times New Roman"/>
          <w:bCs/>
          <w:lang w:val="nl-NL"/>
        </w:rPr>
        <w:tab/>
        <w:t>Wanneer mag u dit middel niet gebruiken of moet u er extra voorzichtig mee zijn?</w:t>
      </w:r>
    </w:p>
    <w:p w14:paraId="323A1B6E"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3.</w:t>
      </w:r>
      <w:r w:rsidRPr="00EA344C">
        <w:rPr>
          <w:rFonts w:ascii="Times New Roman" w:hAnsi="Times New Roman"/>
          <w:bCs/>
          <w:lang w:val="nl-NL"/>
        </w:rPr>
        <w:tab/>
        <w:t>Hoe gebruikt u dit middel?</w:t>
      </w:r>
    </w:p>
    <w:p w14:paraId="7A3B2ACA"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4.</w:t>
      </w:r>
      <w:r w:rsidRPr="00EA344C">
        <w:rPr>
          <w:rFonts w:ascii="Times New Roman" w:hAnsi="Times New Roman"/>
          <w:bCs/>
          <w:lang w:val="nl-NL"/>
        </w:rPr>
        <w:tab/>
        <w:t>Mogelijke bijwerkingen</w:t>
      </w:r>
    </w:p>
    <w:p w14:paraId="4AE593CC"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5.</w:t>
      </w:r>
      <w:r w:rsidRPr="00EA344C">
        <w:rPr>
          <w:rFonts w:ascii="Times New Roman" w:hAnsi="Times New Roman"/>
          <w:bCs/>
          <w:lang w:val="nl-NL"/>
        </w:rPr>
        <w:tab/>
        <w:t>Hoe bewaart u dit middel?</w:t>
      </w:r>
    </w:p>
    <w:p w14:paraId="6463E23B"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6.</w:t>
      </w:r>
      <w:r w:rsidRPr="00EA344C">
        <w:rPr>
          <w:rFonts w:ascii="Times New Roman" w:hAnsi="Times New Roman"/>
          <w:bCs/>
          <w:lang w:val="nl-NL"/>
        </w:rPr>
        <w:tab/>
        <w:t>Inhoud van de verpakking en overige informatie</w:t>
      </w:r>
    </w:p>
    <w:p w14:paraId="66EAEB91" w14:textId="77777777" w:rsidR="009D620F" w:rsidRPr="00EA344C" w:rsidRDefault="009D620F" w:rsidP="00AE4F5E">
      <w:pPr>
        <w:spacing w:after="0" w:line="240" w:lineRule="auto"/>
        <w:rPr>
          <w:rFonts w:ascii="Times New Roman" w:hAnsi="Times New Roman"/>
          <w:lang w:val="nl-NL"/>
        </w:rPr>
      </w:pPr>
    </w:p>
    <w:p w14:paraId="5D5BF65C" w14:textId="77777777" w:rsidR="009D620F" w:rsidRPr="00EA344C" w:rsidRDefault="009D620F" w:rsidP="00AE4F5E">
      <w:pPr>
        <w:spacing w:after="0" w:line="240" w:lineRule="auto"/>
        <w:rPr>
          <w:rFonts w:ascii="Times New Roman" w:hAnsi="Times New Roman"/>
          <w:lang w:val="nl-NL"/>
        </w:rPr>
      </w:pPr>
    </w:p>
    <w:p w14:paraId="2C071BB6"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1.</w:t>
      </w:r>
      <w:r w:rsidRPr="00EA344C">
        <w:rPr>
          <w:rFonts w:ascii="Times New Roman" w:hAnsi="Times New Roman"/>
          <w:b/>
          <w:bCs/>
          <w:lang w:val="nl-NL"/>
        </w:rPr>
        <w:tab/>
      </w:r>
      <w:r w:rsidRPr="00EA344C">
        <w:rPr>
          <w:rFonts w:ascii="Times New Roman" w:hAnsi="Times New Roman"/>
          <w:b/>
          <w:lang w:val="nl-NL"/>
        </w:rPr>
        <w:t>Wat is Pelmeg en waarvoor wordt dit middel gebruikt?</w:t>
      </w:r>
    </w:p>
    <w:p w14:paraId="27BEEB5D" w14:textId="77777777" w:rsidR="009D620F" w:rsidRPr="00EA344C" w:rsidRDefault="009D620F" w:rsidP="00AE4F5E">
      <w:pPr>
        <w:keepNext/>
        <w:spacing w:after="0" w:line="240" w:lineRule="auto"/>
        <w:rPr>
          <w:rFonts w:ascii="Times New Roman" w:hAnsi="Times New Roman"/>
          <w:lang w:val="nl-NL"/>
        </w:rPr>
      </w:pPr>
    </w:p>
    <w:p w14:paraId="625804E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Pelmeg bevat de werkzame stof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Pegfilgrastim is een eiwit dat door middel van biotechnologie geproduceerd wordt in bacteriën genaamd </w:t>
      </w:r>
      <w:r w:rsidRPr="00EA344C">
        <w:rPr>
          <w:rFonts w:ascii="Times New Roman" w:hAnsi="Times New Roman"/>
          <w:i/>
          <w:iCs/>
          <w:lang w:val="nl-NL"/>
        </w:rPr>
        <w:t>E.</w:t>
      </w:r>
      <w:r w:rsidRPr="00EA344C">
        <w:rPr>
          <w:rFonts w:ascii="Times New Roman" w:hAnsi="Times New Roman"/>
          <w:lang w:val="nl-NL"/>
        </w:rPr>
        <w:t> </w:t>
      </w:r>
      <w:r w:rsidRPr="00EA344C">
        <w:rPr>
          <w:rFonts w:ascii="Times New Roman" w:hAnsi="Times New Roman"/>
          <w:i/>
          <w:iCs/>
          <w:lang w:val="nl-NL"/>
        </w:rPr>
        <w:t xml:space="preserve">coli. </w:t>
      </w:r>
      <w:r w:rsidRPr="00EA344C">
        <w:rPr>
          <w:rFonts w:ascii="Times New Roman" w:hAnsi="Times New Roman"/>
          <w:lang w:val="nl-NL"/>
        </w:rPr>
        <w:t>Het behoort tot een groep eiwitten die “cytokinen” genoemd worden en het lijkt sterk op een natuurlijk eiwit (granulocytkoloniestimulerende factor) dat door uw eigen lichaam wordt gemaakt.</w:t>
      </w:r>
    </w:p>
    <w:p w14:paraId="65C0317C" w14:textId="77777777" w:rsidR="009D620F" w:rsidRPr="00EA344C" w:rsidRDefault="009D620F" w:rsidP="00AE4F5E">
      <w:pPr>
        <w:spacing w:after="0" w:line="240" w:lineRule="auto"/>
        <w:rPr>
          <w:rFonts w:ascii="Times New Roman" w:hAnsi="Times New Roman"/>
          <w:lang w:val="nl-NL"/>
        </w:rPr>
      </w:pPr>
    </w:p>
    <w:p w14:paraId="193744A8" w14:textId="77777777" w:rsidR="009D620F" w:rsidRPr="00EA344C" w:rsidRDefault="009D620F" w:rsidP="00AE4F5E">
      <w:pPr>
        <w:spacing w:after="0" w:line="240" w:lineRule="auto"/>
        <w:contextualSpacing/>
        <w:rPr>
          <w:rFonts w:ascii="Times New Roman" w:hAnsi="Times New Roman"/>
          <w:lang w:val="nl-NL"/>
        </w:rPr>
      </w:pPr>
      <w:r w:rsidRPr="00EA344C">
        <w:rPr>
          <w:rFonts w:ascii="Times New Roman" w:hAnsi="Times New Roman"/>
          <w:lang w:val="nl-NL"/>
        </w:rPr>
        <w:t xml:space="preserve">Pelmeg wordt gebruikt </w:t>
      </w:r>
      <w:r w:rsidR="00EF47E1" w:rsidRPr="00EA344C">
        <w:rPr>
          <w:rFonts w:ascii="Times New Roman" w:hAnsi="Times New Roman"/>
          <w:lang w:val="nl-NL"/>
        </w:rPr>
        <w:t xml:space="preserve">bij volwassen patiënten </w:t>
      </w:r>
      <w:r w:rsidRPr="00EA344C">
        <w:rPr>
          <w:rFonts w:ascii="Times New Roman" w:hAnsi="Times New Roman"/>
          <w:lang w:val="nl-NL"/>
        </w:rPr>
        <w:t>om de duur van neutropenie (laag aantal witte bloedcellen) en het optreden van febriele neutropenie (laag aantal witte bloedcellen gepaard gaande met koorts) te verminderen. Deze kunnen veroorzaakt worden door het gebruik van cytotoxische chemotherapie (geneesmiddelen die snel groeiende cellen vernietigen). De witte bloedcellen zijn belangrijk, omdat zij uw lichaam helpen infecties te bestrijden. Deze cellen zijn zeer gevoelig voor de effecten van chemotherapie waardoor het aantal van deze cellen in uw lichaam kan verminderen. Indien het aantal witte bloedcellen daalt tot een laag niveau kan het zijn dat er niet meer genoeg in uw lichaam zijn om bacteriën te bestrijden en loopt u mogelijk een groter risico op infecties.</w:t>
      </w:r>
    </w:p>
    <w:p w14:paraId="78519601" w14:textId="77777777" w:rsidR="009D620F" w:rsidRPr="00EA344C" w:rsidRDefault="009D620F" w:rsidP="00AE4F5E">
      <w:pPr>
        <w:spacing w:after="0" w:line="240" w:lineRule="auto"/>
        <w:contextualSpacing/>
        <w:rPr>
          <w:rFonts w:ascii="Times New Roman" w:hAnsi="Times New Roman"/>
          <w:lang w:val="nl-NL"/>
        </w:rPr>
      </w:pPr>
    </w:p>
    <w:p w14:paraId="6CF48E4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Uw arts heeft u Pelmeg voorgeschreven om uw beenmerg (het deel van het bot dat bloedcellen aanmaakt) te stimuleren om meer witte bloedcellen aan te maken die uw lichaam helpen om infecties te bestrijden.</w:t>
      </w:r>
    </w:p>
    <w:p w14:paraId="7D0466E7" w14:textId="77777777" w:rsidR="009D620F" w:rsidRPr="00EA344C" w:rsidRDefault="009D620F" w:rsidP="00AE4F5E">
      <w:pPr>
        <w:spacing w:after="0" w:line="240" w:lineRule="auto"/>
        <w:rPr>
          <w:rFonts w:ascii="Times New Roman" w:hAnsi="Times New Roman"/>
          <w:lang w:val="nl-NL"/>
        </w:rPr>
      </w:pPr>
    </w:p>
    <w:p w14:paraId="2CECB603" w14:textId="77777777" w:rsidR="009D620F" w:rsidRPr="00EA344C" w:rsidRDefault="009D620F" w:rsidP="00AE4F5E">
      <w:pPr>
        <w:spacing w:after="0" w:line="240" w:lineRule="auto"/>
        <w:rPr>
          <w:rFonts w:ascii="Times New Roman" w:hAnsi="Times New Roman"/>
          <w:lang w:val="nl-NL"/>
        </w:rPr>
      </w:pPr>
    </w:p>
    <w:p w14:paraId="100F61F1"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2.</w:t>
      </w:r>
      <w:r w:rsidRPr="00EA344C">
        <w:rPr>
          <w:rFonts w:ascii="Times New Roman" w:hAnsi="Times New Roman"/>
          <w:b/>
          <w:bCs/>
          <w:lang w:val="nl-NL"/>
        </w:rPr>
        <w:tab/>
        <w:t>Wanneer mag u dit middel niet gebruiken of moet u er extra voorzichtig mee zijn</w:t>
      </w:r>
      <w:r w:rsidRPr="00EA344C">
        <w:rPr>
          <w:rFonts w:ascii="Times New Roman" w:hAnsi="Times New Roman"/>
          <w:b/>
          <w:lang w:val="nl-NL"/>
        </w:rPr>
        <w:t>?</w:t>
      </w:r>
    </w:p>
    <w:p w14:paraId="392D0DA7" w14:textId="77777777" w:rsidR="009D620F" w:rsidRPr="00EA344C" w:rsidRDefault="009D620F" w:rsidP="00AE4F5E">
      <w:pPr>
        <w:keepNext/>
        <w:spacing w:after="0" w:line="240" w:lineRule="auto"/>
        <w:rPr>
          <w:rFonts w:ascii="Times New Roman" w:hAnsi="Times New Roman"/>
          <w:lang w:val="nl-NL"/>
        </w:rPr>
      </w:pPr>
    </w:p>
    <w:p w14:paraId="107194DD"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Wanneer mag u dit middel niet gebruiken?</w:t>
      </w:r>
    </w:p>
    <w:p w14:paraId="7068A9EA" w14:textId="77777777" w:rsidR="009D620F" w:rsidRPr="00EA344C" w:rsidRDefault="009D620F" w:rsidP="00AE4F5E">
      <w:pPr>
        <w:keepNext/>
        <w:spacing w:after="0" w:line="240" w:lineRule="auto"/>
        <w:rPr>
          <w:rFonts w:ascii="Times New Roman" w:hAnsi="Times New Roman"/>
          <w:lang w:val="nl-NL"/>
        </w:rPr>
      </w:pPr>
    </w:p>
    <w:p w14:paraId="7A4B68B8" w14:textId="41E1F1DB"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U bent allergisch voor een van de stoffen in dit geneesmiddel.</w:t>
      </w:r>
      <w:r w:rsidR="007E77D3">
        <w:rPr>
          <w:rFonts w:ascii="Times New Roman" w:hAnsi="Times New Roman"/>
          <w:lang w:val="nl-NL"/>
        </w:rPr>
        <w:t xml:space="preserve"> Deze stoffen kunt u vinden in rubriek 6.</w:t>
      </w:r>
    </w:p>
    <w:p w14:paraId="39FD5EA5" w14:textId="77777777" w:rsidR="009D620F" w:rsidRPr="00EA344C" w:rsidRDefault="009D620F" w:rsidP="00AE4F5E">
      <w:pPr>
        <w:spacing w:after="0" w:line="240" w:lineRule="auto"/>
        <w:rPr>
          <w:rFonts w:ascii="Times New Roman" w:hAnsi="Times New Roman"/>
          <w:lang w:val="nl-NL"/>
        </w:rPr>
      </w:pPr>
    </w:p>
    <w:p w14:paraId="4824A6E6"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lastRenderedPageBreak/>
        <w:t>Wanneer moet u extra voorzichtig zijn met dit middel?</w:t>
      </w:r>
    </w:p>
    <w:p w14:paraId="41239FEB" w14:textId="77777777" w:rsidR="009D620F" w:rsidRPr="00EA344C" w:rsidRDefault="009D620F" w:rsidP="00AE4F5E">
      <w:pPr>
        <w:keepNext/>
        <w:spacing w:after="0" w:line="240" w:lineRule="auto"/>
        <w:rPr>
          <w:rFonts w:ascii="Times New Roman" w:hAnsi="Times New Roman"/>
          <w:lang w:val="nl-NL"/>
        </w:rPr>
      </w:pPr>
    </w:p>
    <w:p w14:paraId="0EBAD676"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lang w:val="nl-NL"/>
        </w:rPr>
        <w:t>Neem contact op met uw arts, apotheker of verpleegkundige voordat u dit middel gebruikt:</w:t>
      </w:r>
    </w:p>
    <w:p w14:paraId="30C22969" w14:textId="77777777" w:rsidR="009D620F" w:rsidRPr="00EA344C" w:rsidRDefault="009D620F" w:rsidP="00AE4F5E">
      <w:pPr>
        <w:keepNext/>
        <w:spacing w:after="0" w:line="240" w:lineRule="auto"/>
        <w:rPr>
          <w:rFonts w:ascii="Times New Roman" w:hAnsi="Times New Roman"/>
          <w:lang w:val="nl-NL"/>
        </w:rPr>
      </w:pPr>
    </w:p>
    <w:p w14:paraId="23BB71FF" w14:textId="14082BE3"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een allergische reactie heeft, waaronder zwakte, daling van de bloeddruk, bemoeilijkte ademhaling, opgezwollen gezicht (anafylaxie), roodheid en blozen, huiduitslag en jeukende huidgebieden</w:t>
      </w:r>
      <w:r w:rsidR="00A34946">
        <w:rPr>
          <w:rFonts w:ascii="Times New Roman" w:hAnsi="Times New Roman"/>
          <w:lang w:val="nl-NL"/>
        </w:rPr>
        <w:t>.</w:t>
      </w:r>
    </w:p>
    <w:p w14:paraId="6910F6BC" w14:textId="18886854"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 xml:space="preserve">als u hoest, koorts heeft en moeite heeft met ademhalen. Dit kan een symptoom zijn van </w:t>
      </w:r>
      <w:r w:rsidR="00E12AF9" w:rsidRPr="00EA344C">
        <w:rPr>
          <w:rFonts w:ascii="Times New Roman" w:hAnsi="Times New Roman"/>
          <w:lang w:val="nl-NL"/>
        </w:rPr>
        <w:t>“</w:t>
      </w:r>
      <w:r w:rsidRPr="00EA344C">
        <w:rPr>
          <w:rFonts w:ascii="Times New Roman" w:hAnsi="Times New Roman"/>
          <w:lang w:val="nl-NL"/>
        </w:rPr>
        <w:t>A</w:t>
      </w:r>
      <w:r w:rsidRPr="00BE095B">
        <w:rPr>
          <w:rFonts w:ascii="Times New Roman" w:hAnsi="Times New Roman"/>
          <w:lang w:val="nl-NL"/>
        </w:rPr>
        <w:t>cute</w:t>
      </w:r>
      <w:r w:rsidRPr="00EA344C">
        <w:rPr>
          <w:rFonts w:ascii="Times New Roman" w:hAnsi="Times New Roman"/>
          <w:lang w:val="nl-NL"/>
        </w:rPr>
        <w:t xml:space="preserve"> </w:t>
      </w:r>
      <w:proofErr w:type="spellStart"/>
      <w:r w:rsidRPr="00EA344C">
        <w:rPr>
          <w:rFonts w:ascii="Times New Roman" w:hAnsi="Times New Roman"/>
          <w:lang w:val="nl-NL"/>
        </w:rPr>
        <w:t>Respiratory</w:t>
      </w:r>
      <w:proofErr w:type="spellEnd"/>
      <w:r w:rsidRPr="00EA344C">
        <w:rPr>
          <w:rFonts w:ascii="Times New Roman" w:hAnsi="Times New Roman"/>
          <w:lang w:val="nl-NL"/>
        </w:rPr>
        <w:t xml:space="preserve"> </w:t>
      </w:r>
      <w:proofErr w:type="spellStart"/>
      <w:r w:rsidRPr="00EA344C">
        <w:rPr>
          <w:rFonts w:ascii="Times New Roman" w:hAnsi="Times New Roman"/>
          <w:lang w:val="nl-NL"/>
        </w:rPr>
        <w:t>Distress</w:t>
      </w:r>
      <w:proofErr w:type="spellEnd"/>
      <w:r w:rsidRPr="00EA344C">
        <w:rPr>
          <w:rFonts w:ascii="Times New Roman" w:hAnsi="Times New Roman"/>
          <w:lang w:val="nl-NL"/>
        </w:rPr>
        <w:t xml:space="preserve"> </w:t>
      </w:r>
      <w:proofErr w:type="spellStart"/>
      <w:r w:rsidRPr="00EA344C">
        <w:rPr>
          <w:rFonts w:ascii="Times New Roman" w:hAnsi="Times New Roman"/>
          <w:lang w:val="nl-NL"/>
        </w:rPr>
        <w:t>Syndrome</w:t>
      </w:r>
      <w:proofErr w:type="spellEnd"/>
      <w:r w:rsidR="00E12AF9" w:rsidRPr="00EA344C">
        <w:rPr>
          <w:rFonts w:ascii="Times New Roman" w:hAnsi="Times New Roman"/>
          <w:lang w:val="nl-NL"/>
        </w:rPr>
        <w:t>”</w:t>
      </w:r>
      <w:r w:rsidRPr="00EA344C">
        <w:rPr>
          <w:rFonts w:ascii="Times New Roman" w:hAnsi="Times New Roman"/>
          <w:lang w:val="nl-NL"/>
        </w:rPr>
        <w:t xml:space="preserve"> (ARDS)</w:t>
      </w:r>
      <w:r w:rsidR="00A34946">
        <w:rPr>
          <w:rFonts w:ascii="Times New Roman" w:hAnsi="Times New Roman"/>
          <w:lang w:val="nl-NL"/>
        </w:rPr>
        <w:t>.</w:t>
      </w:r>
    </w:p>
    <w:p w14:paraId="4AD685DA" w14:textId="77777777"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als u een van de volgende bijwerkingen of een combinatie daarvan heeft:</w:t>
      </w:r>
    </w:p>
    <w:p w14:paraId="22D9EA31" w14:textId="77777777" w:rsidR="009D620F" w:rsidRPr="00EA344C" w:rsidRDefault="009D620F" w:rsidP="00AE4F5E">
      <w:pPr>
        <w:spacing w:after="0" w:line="240" w:lineRule="auto"/>
        <w:ind w:left="1134"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zwelling of opgeblazenheid, wat in verband kan staan met minder vaak plassen, moeite met ademhalen, zwelling van de buik en een vol gevoel, en een algemeen gevoel van vermoeidheid.</w:t>
      </w:r>
    </w:p>
    <w:p w14:paraId="1CFA2628" w14:textId="44170F38" w:rsidR="009D620F" w:rsidRPr="00EA344C" w:rsidRDefault="009D620F" w:rsidP="00AE4F5E">
      <w:pPr>
        <w:tabs>
          <w:tab w:val="left" w:pos="1134"/>
        </w:tabs>
        <w:spacing w:after="0" w:line="240" w:lineRule="auto"/>
        <w:ind w:left="567"/>
        <w:rPr>
          <w:rFonts w:ascii="Times New Roman" w:hAnsi="Times New Roman"/>
          <w:lang w:val="nl-NL"/>
        </w:rPr>
      </w:pPr>
      <w:r w:rsidRPr="00EA344C">
        <w:rPr>
          <w:rFonts w:ascii="Times New Roman" w:hAnsi="Times New Roman"/>
          <w:lang w:val="nl-NL"/>
        </w:rPr>
        <w:t>Dit kunnen symptomen zijn van een aandoening genaamd “capillairleksyndroom”, waarbij bloed uit de kleine bloedvaten in uw lichaam lekt. Zie rubriek 4</w:t>
      </w:r>
      <w:r w:rsidR="006B5DD8">
        <w:rPr>
          <w:rFonts w:ascii="Times New Roman" w:hAnsi="Times New Roman"/>
          <w:lang w:val="nl-NL"/>
        </w:rPr>
        <w:t>.</w:t>
      </w:r>
    </w:p>
    <w:p w14:paraId="43968387" w14:textId="43AFB3BB"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pijn krijgt linksboven in de buik of in de punt van uw schouder. Dit kan een aanwijzing zijn van een probleem met uw milt (miltvergroting)</w:t>
      </w:r>
      <w:r w:rsidR="006B5DD8">
        <w:rPr>
          <w:rFonts w:ascii="Times New Roman" w:hAnsi="Times New Roman"/>
          <w:lang w:val="nl-NL"/>
        </w:rPr>
        <w:t>.</w:t>
      </w:r>
    </w:p>
    <w:p w14:paraId="0040B853" w14:textId="468EE559"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onlangs een ernstige longinfectie (pneumonie), vocht in de longen (longoedeem), ontsteking van de longen (longfibrose) of een afwijkende uitslag op een röntgenfoto van de borstkas (longinfiltraat) heeft gehad</w:t>
      </w:r>
      <w:r w:rsidR="006B5DD8">
        <w:rPr>
          <w:rFonts w:ascii="Times New Roman" w:hAnsi="Times New Roman"/>
          <w:lang w:val="nl-NL"/>
        </w:rPr>
        <w:t>.</w:t>
      </w:r>
    </w:p>
    <w:p w14:paraId="4DEBF94E" w14:textId="73016E0E"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als u op de hoogte bent van veranderingen in uw bloedbeeld (bijvoorbeeld een verhoogd aantal witte bloedcellen of anemie) of een verlaagd aantal bloedplaatjes, waardoor uw bloed minder gemakkelijk stolt (trombocytopenie). Uw arts wil u mogelijk intensiever in de gaten houden</w:t>
      </w:r>
      <w:r w:rsidR="006B5DD8">
        <w:rPr>
          <w:rFonts w:ascii="Times New Roman" w:hAnsi="Times New Roman"/>
          <w:lang w:val="nl-NL"/>
        </w:rPr>
        <w:t>.</w:t>
      </w:r>
    </w:p>
    <w:p w14:paraId="70C8052B" w14:textId="18E8106A"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sikkelcelziekte heeft. Uw arts wil uw aandoening mogelijk intensiever in de gaten houden</w:t>
      </w:r>
      <w:r w:rsidR="006B5DD8">
        <w:rPr>
          <w:rFonts w:ascii="Times New Roman" w:hAnsi="Times New Roman"/>
          <w:lang w:val="nl-NL"/>
        </w:rPr>
        <w:t>.</w:t>
      </w:r>
    </w:p>
    <w:p w14:paraId="447B370F" w14:textId="77777777" w:rsidR="00D94AD6" w:rsidRPr="00D94AD6" w:rsidRDefault="00D94AD6" w:rsidP="00D94AD6">
      <w:pPr>
        <w:numPr>
          <w:ilvl w:val="0"/>
          <w:numId w:val="45"/>
        </w:numPr>
        <w:autoSpaceDE w:val="0"/>
        <w:autoSpaceDN w:val="0"/>
        <w:adjustRightInd w:val="0"/>
        <w:spacing w:after="0" w:line="240" w:lineRule="auto"/>
        <w:ind w:left="567" w:hanging="567"/>
        <w:rPr>
          <w:rFonts w:ascii="Times New Roman" w:hAnsi="Times New Roman"/>
          <w:lang w:val="nl-NL"/>
        </w:rPr>
      </w:pPr>
      <w:r w:rsidRPr="00D94AD6">
        <w:rPr>
          <w:rFonts w:ascii="Times New Roman" w:hAnsi="Times New Roman"/>
          <w:lang w:val="nl-NL"/>
        </w:rPr>
        <w:t>als u borst- of longkanker heeft. In combinatie met chemotherapie en/of radiotherapie kan</w:t>
      </w:r>
    </w:p>
    <w:p w14:paraId="45FC1EC7" w14:textId="77777777" w:rsidR="00D94AD6" w:rsidRPr="00D94AD6" w:rsidRDefault="00D94AD6" w:rsidP="00D94AD6">
      <w:pPr>
        <w:autoSpaceDE w:val="0"/>
        <w:autoSpaceDN w:val="0"/>
        <w:adjustRightInd w:val="0"/>
        <w:spacing w:after="0" w:line="240" w:lineRule="auto"/>
        <w:ind w:firstLine="567"/>
        <w:rPr>
          <w:rFonts w:ascii="Times New Roman" w:hAnsi="Times New Roman"/>
          <w:lang w:val="nl-NL"/>
        </w:rPr>
      </w:pPr>
      <w:r>
        <w:rPr>
          <w:rFonts w:ascii="Times New Roman" w:hAnsi="Times New Roman"/>
          <w:lang w:val="nl-NL"/>
        </w:rPr>
        <w:t>Pelmeg</w:t>
      </w:r>
      <w:r w:rsidRPr="00D94AD6">
        <w:rPr>
          <w:rFonts w:ascii="Times New Roman" w:hAnsi="Times New Roman"/>
          <w:lang w:val="nl-NL"/>
        </w:rPr>
        <w:t xml:space="preserve"> uw risico verhogen op een </w:t>
      </w:r>
      <w:proofErr w:type="spellStart"/>
      <w:r w:rsidRPr="00D94AD6">
        <w:rPr>
          <w:rFonts w:ascii="Times New Roman" w:hAnsi="Times New Roman"/>
          <w:lang w:val="nl-NL"/>
        </w:rPr>
        <w:t>precancereuze</w:t>
      </w:r>
      <w:proofErr w:type="spellEnd"/>
      <w:r w:rsidRPr="00D94AD6">
        <w:rPr>
          <w:rFonts w:ascii="Times New Roman" w:hAnsi="Times New Roman"/>
          <w:lang w:val="nl-NL"/>
        </w:rPr>
        <w:t xml:space="preserve"> bloedaandoening die </w:t>
      </w:r>
      <w:proofErr w:type="spellStart"/>
      <w:r w:rsidRPr="00D94AD6">
        <w:rPr>
          <w:rFonts w:ascii="Times New Roman" w:hAnsi="Times New Roman"/>
          <w:lang w:val="nl-NL"/>
        </w:rPr>
        <w:t>myelodysplastisch</w:t>
      </w:r>
      <w:proofErr w:type="spellEnd"/>
    </w:p>
    <w:p w14:paraId="74359A72" w14:textId="77777777" w:rsidR="00D94AD6" w:rsidRPr="00D94AD6" w:rsidRDefault="00D94AD6" w:rsidP="00D94AD6">
      <w:pPr>
        <w:autoSpaceDE w:val="0"/>
        <w:autoSpaceDN w:val="0"/>
        <w:adjustRightInd w:val="0"/>
        <w:spacing w:after="0" w:line="240" w:lineRule="auto"/>
        <w:ind w:firstLine="567"/>
        <w:rPr>
          <w:rFonts w:ascii="Times New Roman" w:hAnsi="Times New Roman"/>
          <w:lang w:val="nl-NL"/>
        </w:rPr>
      </w:pPr>
      <w:r w:rsidRPr="00D94AD6">
        <w:rPr>
          <w:rFonts w:ascii="Times New Roman" w:hAnsi="Times New Roman"/>
          <w:lang w:val="nl-NL"/>
        </w:rPr>
        <w:t xml:space="preserve">syndroom (MDS) wordt genoemd of op een bloedkanker die acute </w:t>
      </w:r>
      <w:proofErr w:type="spellStart"/>
      <w:r w:rsidRPr="00D94AD6">
        <w:rPr>
          <w:rFonts w:ascii="Times New Roman" w:hAnsi="Times New Roman"/>
          <w:lang w:val="nl-NL"/>
        </w:rPr>
        <w:t>myelo</w:t>
      </w:r>
      <w:r w:rsidRPr="00D94AD6">
        <w:rPr>
          <w:rFonts w:ascii="Times New Roman" w:hAnsi="Times New Roman" w:hint="eastAsia"/>
          <w:lang w:val="nl-NL"/>
        </w:rPr>
        <w:t>ï</w:t>
      </w:r>
      <w:r w:rsidRPr="00D94AD6">
        <w:rPr>
          <w:rFonts w:ascii="Times New Roman" w:hAnsi="Times New Roman"/>
          <w:lang w:val="nl-NL"/>
        </w:rPr>
        <w:t>de</w:t>
      </w:r>
      <w:proofErr w:type="spellEnd"/>
      <w:r w:rsidRPr="00D94AD6">
        <w:rPr>
          <w:rFonts w:ascii="Times New Roman" w:hAnsi="Times New Roman"/>
          <w:lang w:val="nl-NL"/>
        </w:rPr>
        <w:t xml:space="preserve"> leukemie (AML)</w:t>
      </w:r>
    </w:p>
    <w:p w14:paraId="477305AB" w14:textId="77777777" w:rsidR="00D94AD6" w:rsidRPr="00D94AD6" w:rsidRDefault="00D94AD6" w:rsidP="00D94AD6">
      <w:pPr>
        <w:autoSpaceDE w:val="0"/>
        <w:autoSpaceDN w:val="0"/>
        <w:adjustRightInd w:val="0"/>
        <w:spacing w:after="0" w:line="240" w:lineRule="auto"/>
        <w:ind w:firstLine="567"/>
        <w:rPr>
          <w:rFonts w:ascii="Times New Roman" w:hAnsi="Times New Roman"/>
          <w:lang w:val="nl-NL"/>
        </w:rPr>
      </w:pPr>
      <w:r w:rsidRPr="00D94AD6">
        <w:rPr>
          <w:rFonts w:ascii="Times New Roman" w:hAnsi="Times New Roman"/>
          <w:lang w:val="nl-NL"/>
        </w:rPr>
        <w:t>wordt genoemd. Symptomen hiervan zijn onder andere vermoeidheid, koorts en gemakkelijk</w:t>
      </w:r>
    </w:p>
    <w:p w14:paraId="22AD4D83" w14:textId="77777777" w:rsidR="00D94AD6" w:rsidRPr="00D94AD6" w:rsidRDefault="00D94AD6" w:rsidP="00D94AD6">
      <w:pPr>
        <w:autoSpaceDE w:val="0"/>
        <w:autoSpaceDN w:val="0"/>
        <w:adjustRightInd w:val="0"/>
        <w:spacing w:after="0" w:line="240" w:lineRule="auto"/>
        <w:ind w:left="567"/>
        <w:rPr>
          <w:rFonts w:ascii="Times New Roman" w:hAnsi="Times New Roman"/>
          <w:lang w:val="nl-NL"/>
        </w:rPr>
      </w:pPr>
      <w:r w:rsidRPr="00D94AD6">
        <w:rPr>
          <w:rFonts w:ascii="Times New Roman" w:hAnsi="Times New Roman"/>
          <w:lang w:val="nl-NL"/>
        </w:rPr>
        <w:t>blauwe plekken of bloedingen krijgen.</w:t>
      </w:r>
    </w:p>
    <w:p w14:paraId="6D834CA4" w14:textId="19CA79C4"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plotselinge symptomen van allergie heeft, zoals uitslag, jeukende huid of galbulten op de huid (netelroos), zwelling van het gezicht, de lippen, de tong of andere delen van het lichaam, kortademigheid, piepende ademhaling of moeite met ademhalen. Dit kunnen verschijnselen zijn van een ernstige allergische reactie</w:t>
      </w:r>
      <w:r w:rsidR="006B5DD8">
        <w:rPr>
          <w:rFonts w:ascii="Times New Roman" w:hAnsi="Times New Roman"/>
          <w:lang w:val="nl-NL"/>
        </w:rPr>
        <w:t>.</w:t>
      </w:r>
    </w:p>
    <w:p w14:paraId="6120164E" w14:textId="77777777" w:rsidR="009D620F" w:rsidRPr="00EA344C" w:rsidRDefault="00F339F4" w:rsidP="00D94AD6">
      <w:pPr>
        <w:pStyle w:val="ListParagraph"/>
        <w:numPr>
          <w:ilvl w:val="0"/>
          <w:numId w:val="45"/>
        </w:numPr>
        <w:spacing w:after="0" w:line="240" w:lineRule="auto"/>
        <w:ind w:left="567" w:hanging="567"/>
        <w:rPr>
          <w:rFonts w:ascii="Times New Roman" w:hAnsi="Times New Roman"/>
          <w:lang w:val="nl-NL"/>
        </w:rPr>
      </w:pPr>
      <w:r w:rsidRPr="00F339F4">
        <w:rPr>
          <w:rFonts w:ascii="Times New Roman" w:hAnsi="Times New Roman"/>
          <w:lang w:val="nl-NL"/>
        </w:rPr>
        <w:t>als u symptomen heeft van</w:t>
      </w:r>
      <w:r w:rsidRPr="002B690F">
        <w:rPr>
          <w:lang w:val="nl-NL"/>
        </w:rPr>
        <w:t xml:space="preserve"> </w:t>
      </w:r>
      <w:r w:rsidR="009D620F" w:rsidRPr="00EA344C">
        <w:rPr>
          <w:rFonts w:ascii="Times New Roman" w:hAnsi="Times New Roman"/>
          <w:lang w:val="nl-NL"/>
        </w:rPr>
        <w:t>ontsteking van de aorta (het grote bloedvat dat bloed van het hart naar het lichaam voert)</w:t>
      </w:r>
      <w:r>
        <w:rPr>
          <w:rFonts w:ascii="Times New Roman" w:hAnsi="Times New Roman"/>
          <w:lang w:val="nl-NL"/>
        </w:rPr>
        <w:t>, dit</w:t>
      </w:r>
      <w:r w:rsidR="009D620F" w:rsidRPr="00EA344C">
        <w:rPr>
          <w:rFonts w:ascii="Times New Roman" w:hAnsi="Times New Roman"/>
          <w:lang w:val="nl-NL"/>
        </w:rPr>
        <w:t xml:space="preserve"> is in zeldzame gevallen gemeld bij kankerpatiënten en gezonde donoren. De symptomen kunnen koorts, buikpijn, malaise, rugpijn en verhoogde ontstekingsmarkers omvatten. Vertel het uw arts als u deze symptomen krijgt.</w:t>
      </w:r>
    </w:p>
    <w:p w14:paraId="27048960" w14:textId="77777777" w:rsidR="009D620F" w:rsidRPr="00EA344C" w:rsidRDefault="009D620F" w:rsidP="00AE4F5E">
      <w:pPr>
        <w:spacing w:after="0" w:line="240" w:lineRule="auto"/>
        <w:rPr>
          <w:rFonts w:ascii="Times New Roman" w:hAnsi="Times New Roman"/>
          <w:lang w:val="nl-NL"/>
        </w:rPr>
      </w:pPr>
    </w:p>
    <w:p w14:paraId="7416F5F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Aangezien Pelmeg de kleine filters in uw nieren kan beschadigen (</w:t>
      </w:r>
      <w:proofErr w:type="spellStart"/>
      <w:r w:rsidRPr="00EA344C">
        <w:rPr>
          <w:rFonts w:ascii="Times New Roman" w:hAnsi="Times New Roman"/>
          <w:lang w:val="nl-NL"/>
        </w:rPr>
        <w:t>glomerulonefritis</w:t>
      </w:r>
      <w:proofErr w:type="spellEnd"/>
      <w:r w:rsidRPr="00EA344C">
        <w:rPr>
          <w:rFonts w:ascii="Times New Roman" w:hAnsi="Times New Roman"/>
          <w:lang w:val="nl-NL"/>
        </w:rPr>
        <w:t>), zal uw arts uw bloed en urine regelmatig controleren.</w:t>
      </w:r>
    </w:p>
    <w:p w14:paraId="2FE64F75" w14:textId="77777777" w:rsidR="00552C99" w:rsidRDefault="00552C99" w:rsidP="00552C99">
      <w:pPr>
        <w:tabs>
          <w:tab w:val="left" w:pos="567"/>
        </w:tabs>
        <w:spacing w:after="0" w:line="240" w:lineRule="auto"/>
        <w:rPr>
          <w:rFonts w:ascii="Times New Roman" w:hAnsi="Times New Roman"/>
          <w:szCs w:val="20"/>
          <w:lang w:val="nl-NL"/>
        </w:rPr>
      </w:pPr>
    </w:p>
    <w:p w14:paraId="31830FCD" w14:textId="77777777" w:rsidR="00552C99" w:rsidRPr="00552C99" w:rsidRDefault="00552C99" w:rsidP="00552C99">
      <w:pPr>
        <w:tabs>
          <w:tab w:val="left" w:pos="567"/>
        </w:tabs>
        <w:spacing w:after="0" w:line="240" w:lineRule="auto"/>
        <w:rPr>
          <w:rFonts w:ascii="Times New Roman" w:hAnsi="Times New Roman"/>
          <w:lang w:val="nl-NL"/>
        </w:rPr>
      </w:pPr>
      <w:r w:rsidRPr="00552C99">
        <w:rPr>
          <w:rFonts w:ascii="Times New Roman" w:hAnsi="Times New Roman"/>
          <w:szCs w:val="20"/>
          <w:lang w:val="nl-NL"/>
        </w:rPr>
        <w:t>Ernstige huidreacties (Stevens</w:t>
      </w:r>
      <w:r w:rsidRPr="00552C99">
        <w:rPr>
          <w:rFonts w:ascii="Times New Roman" w:hAnsi="Times New Roman"/>
          <w:szCs w:val="20"/>
          <w:lang w:val="nl-NL"/>
        </w:rPr>
        <w:noBreakHyphen/>
        <w:t xml:space="preserve">Johnson-syndroom) zijn gemeld in combinatie met het gebruik van </w:t>
      </w:r>
      <w:r>
        <w:rPr>
          <w:rFonts w:ascii="Times New Roman" w:hAnsi="Times New Roman"/>
          <w:szCs w:val="20"/>
          <w:lang w:val="nl-NL"/>
        </w:rPr>
        <w:t>Pelmeg</w:t>
      </w:r>
      <w:r w:rsidRPr="00552C99">
        <w:rPr>
          <w:rFonts w:ascii="Times New Roman" w:hAnsi="Times New Roman"/>
          <w:szCs w:val="20"/>
          <w:lang w:val="nl-NL"/>
        </w:rPr>
        <w:t xml:space="preserve">. Stop het gebruik van </w:t>
      </w:r>
      <w:r>
        <w:rPr>
          <w:rFonts w:ascii="Times New Roman" w:hAnsi="Times New Roman"/>
          <w:szCs w:val="20"/>
          <w:lang w:val="nl-NL"/>
        </w:rPr>
        <w:t>Pelmeg</w:t>
      </w:r>
      <w:r w:rsidRPr="00552C99">
        <w:rPr>
          <w:rFonts w:ascii="Times New Roman" w:hAnsi="Times New Roman"/>
          <w:szCs w:val="20"/>
          <w:lang w:val="nl-NL"/>
        </w:rPr>
        <w:t xml:space="preserve"> en zoek onmiddellijk medische hulp als u klachten opmerkt zoals beschreven in rubriek 4.</w:t>
      </w:r>
    </w:p>
    <w:p w14:paraId="0C01EC37" w14:textId="77777777" w:rsidR="009D620F" w:rsidRPr="00EA344C" w:rsidRDefault="009D620F" w:rsidP="00AE4F5E">
      <w:pPr>
        <w:spacing w:after="0" w:line="240" w:lineRule="auto"/>
        <w:rPr>
          <w:rFonts w:ascii="Times New Roman" w:hAnsi="Times New Roman"/>
          <w:lang w:val="nl-NL"/>
        </w:rPr>
      </w:pPr>
    </w:p>
    <w:p w14:paraId="40CFAB0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Spreek met uw arts over uw risico’s om vormen van bloedkanker te ontwikkelen. Als u een vorm van bloedkanker ontwikkelt of </w:t>
      </w:r>
      <w:r w:rsidR="00345EA4">
        <w:rPr>
          <w:rFonts w:ascii="Times New Roman" w:hAnsi="Times New Roman"/>
          <w:lang w:val="nl-NL"/>
        </w:rPr>
        <w:t xml:space="preserve">een groot risico loopt </w:t>
      </w:r>
      <w:r w:rsidRPr="00EA344C">
        <w:rPr>
          <w:rFonts w:ascii="Times New Roman" w:hAnsi="Times New Roman"/>
          <w:lang w:val="nl-NL"/>
        </w:rPr>
        <w:t>een vorm van bloedkanker</w:t>
      </w:r>
      <w:r w:rsidR="00741608">
        <w:rPr>
          <w:rFonts w:ascii="Times New Roman" w:hAnsi="Times New Roman"/>
          <w:lang w:val="nl-NL"/>
        </w:rPr>
        <w:t xml:space="preserve"> </w:t>
      </w:r>
      <w:r w:rsidR="00345EA4">
        <w:rPr>
          <w:rFonts w:ascii="Times New Roman" w:hAnsi="Times New Roman"/>
          <w:lang w:val="nl-NL"/>
        </w:rPr>
        <w:t>te o</w:t>
      </w:r>
      <w:r w:rsidR="00345EA4" w:rsidRPr="00EA344C">
        <w:rPr>
          <w:rFonts w:ascii="Times New Roman" w:hAnsi="Times New Roman"/>
          <w:lang w:val="nl-NL"/>
        </w:rPr>
        <w:t>ntwikkel</w:t>
      </w:r>
      <w:r w:rsidR="00345EA4">
        <w:rPr>
          <w:rFonts w:ascii="Times New Roman" w:hAnsi="Times New Roman"/>
          <w:lang w:val="nl-NL"/>
        </w:rPr>
        <w:t>en</w:t>
      </w:r>
      <w:r w:rsidRPr="00EA344C">
        <w:rPr>
          <w:rFonts w:ascii="Times New Roman" w:hAnsi="Times New Roman"/>
          <w:lang w:val="nl-NL"/>
        </w:rPr>
        <w:t>, mag u Pelmeg niet gebruiken, tenzij uw arts u dat voorschrijft.</w:t>
      </w:r>
    </w:p>
    <w:p w14:paraId="79E23750" w14:textId="77777777" w:rsidR="009D620F" w:rsidRPr="00EA344C" w:rsidRDefault="009D620F" w:rsidP="00AE4F5E">
      <w:pPr>
        <w:spacing w:after="0" w:line="240" w:lineRule="auto"/>
        <w:rPr>
          <w:rFonts w:ascii="Times New Roman" w:hAnsi="Times New Roman"/>
          <w:lang w:val="nl-NL"/>
        </w:rPr>
      </w:pPr>
    </w:p>
    <w:p w14:paraId="7670E23C"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lastRenderedPageBreak/>
        <w:t xml:space="preserve">Verlies van een behandelingseffect met </w:t>
      </w:r>
      <w:proofErr w:type="spellStart"/>
      <w:r w:rsidRPr="00EA344C">
        <w:rPr>
          <w:rFonts w:ascii="Times New Roman" w:hAnsi="Times New Roman"/>
          <w:b/>
          <w:bCs/>
          <w:lang w:val="nl-NL"/>
        </w:rPr>
        <w:t>pegfilgrastim</w:t>
      </w:r>
      <w:proofErr w:type="spellEnd"/>
    </w:p>
    <w:p w14:paraId="63A40078" w14:textId="77777777" w:rsidR="009D620F" w:rsidRPr="00EA344C" w:rsidRDefault="009D620F" w:rsidP="00AE4F5E">
      <w:pPr>
        <w:keepNext/>
        <w:spacing w:after="0" w:line="240" w:lineRule="auto"/>
        <w:rPr>
          <w:rFonts w:ascii="Times New Roman" w:hAnsi="Times New Roman"/>
          <w:lang w:val="nl-NL"/>
        </w:rPr>
      </w:pPr>
    </w:p>
    <w:p w14:paraId="25B2F25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Als u het verlies van een behandelingseffect of het onvermogen om een behandelingseffect met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te behouden ervaart, zal uw arts de redenen hiervoor onderzoeken, onder andere of u antilichamen heeft ontwikkeld die de activiteit van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neutraliseren.</w:t>
      </w:r>
    </w:p>
    <w:p w14:paraId="5D086313" w14:textId="77777777" w:rsidR="009D620F" w:rsidRPr="00EA344C" w:rsidRDefault="009D620F" w:rsidP="00AE4F5E">
      <w:pPr>
        <w:spacing w:after="0" w:line="240" w:lineRule="auto"/>
        <w:rPr>
          <w:rFonts w:ascii="Times New Roman" w:hAnsi="Times New Roman"/>
          <w:lang w:val="nl-NL"/>
        </w:rPr>
      </w:pPr>
    </w:p>
    <w:p w14:paraId="25CDBDD3"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Gebruikt u nog andere geneesmiddelen?</w:t>
      </w:r>
    </w:p>
    <w:p w14:paraId="60F80D09" w14:textId="77777777" w:rsidR="009D620F" w:rsidRPr="00EA344C" w:rsidRDefault="009D620F" w:rsidP="00AE4F5E">
      <w:pPr>
        <w:keepNext/>
        <w:spacing w:after="0" w:line="240" w:lineRule="auto"/>
        <w:rPr>
          <w:rFonts w:ascii="Times New Roman" w:hAnsi="Times New Roman"/>
          <w:lang w:val="nl-NL"/>
        </w:rPr>
      </w:pPr>
    </w:p>
    <w:p w14:paraId="2718F3C1" w14:textId="07AE2415"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Gebruikt u naast Pelmeg nog andere geneesmiddelen, heeft u dat kort geleden gedaan of bestaat de mogelijkheid dat u </w:t>
      </w:r>
      <w:r w:rsidR="007C7BC2">
        <w:rPr>
          <w:rFonts w:ascii="Times New Roman" w:hAnsi="Times New Roman"/>
          <w:lang w:val="nl-NL"/>
        </w:rPr>
        <w:t>binnenkort</w:t>
      </w:r>
      <w:r w:rsidRPr="00EA344C">
        <w:rPr>
          <w:rFonts w:ascii="Times New Roman" w:hAnsi="Times New Roman"/>
          <w:lang w:val="nl-NL"/>
        </w:rPr>
        <w:t xml:space="preserve"> andere geneesmiddelen gaat gebruiken? Vertel dat dan uw arts of apotheker.</w:t>
      </w:r>
    </w:p>
    <w:p w14:paraId="034BF2A8" w14:textId="77777777" w:rsidR="009D620F" w:rsidRPr="00EA344C" w:rsidRDefault="009D620F" w:rsidP="00AE4F5E">
      <w:pPr>
        <w:spacing w:after="0" w:line="240" w:lineRule="auto"/>
        <w:rPr>
          <w:rFonts w:ascii="Times New Roman" w:hAnsi="Times New Roman"/>
          <w:lang w:val="nl-NL"/>
        </w:rPr>
      </w:pPr>
    </w:p>
    <w:p w14:paraId="13A8CBB5"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Zwangerschap en borstvoeding</w:t>
      </w:r>
    </w:p>
    <w:p w14:paraId="4D9BACD5" w14:textId="77777777" w:rsidR="009D620F" w:rsidRPr="00EA344C" w:rsidRDefault="009D620F" w:rsidP="00AE4F5E">
      <w:pPr>
        <w:keepNext/>
        <w:spacing w:after="0" w:line="240" w:lineRule="auto"/>
        <w:rPr>
          <w:rFonts w:ascii="Times New Roman" w:hAnsi="Times New Roman"/>
          <w:lang w:val="nl-NL"/>
        </w:rPr>
      </w:pPr>
    </w:p>
    <w:p w14:paraId="68423C3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Neem contact op met uw arts of apotheker voordat u een geneesmiddel gebruikt. Pelmeg is niet getest bij zwangere vrouwen. Het is belangrijk dat u uw arts op de hoogte brengt als u:</w:t>
      </w:r>
    </w:p>
    <w:p w14:paraId="500C3BAE" w14:textId="77777777"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zwanger bent;</w:t>
      </w:r>
    </w:p>
    <w:p w14:paraId="005A632C" w14:textId="77777777" w:rsidR="009D620F" w:rsidRPr="0002375B"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r>
      <w:r w:rsidRPr="000C56DA">
        <w:rPr>
          <w:rFonts w:ascii="Times New Roman" w:hAnsi="Times New Roman"/>
          <w:lang w:val="nl-NL"/>
        </w:rPr>
        <w:t xml:space="preserve">denkt </w:t>
      </w:r>
      <w:r w:rsidR="007A4BE6" w:rsidRPr="000C56DA">
        <w:rPr>
          <w:rFonts w:ascii="Times New Roman" w:hAnsi="Times New Roman"/>
          <w:lang w:val="nl-NL"/>
        </w:rPr>
        <w:t>dat u</w:t>
      </w:r>
      <w:r w:rsidR="007A4BE6" w:rsidRPr="0002375B">
        <w:rPr>
          <w:rFonts w:ascii="Times New Roman" w:hAnsi="Times New Roman"/>
          <w:lang w:val="nl-NL"/>
        </w:rPr>
        <w:t xml:space="preserve"> </w:t>
      </w:r>
      <w:r w:rsidRPr="0002375B">
        <w:rPr>
          <w:rFonts w:ascii="Times New Roman" w:hAnsi="Times New Roman"/>
          <w:lang w:val="nl-NL"/>
        </w:rPr>
        <w:t xml:space="preserve">zwanger </w:t>
      </w:r>
      <w:r w:rsidR="007A4BE6" w:rsidRPr="0002375B">
        <w:rPr>
          <w:rFonts w:ascii="Times New Roman" w:hAnsi="Times New Roman"/>
          <w:lang w:val="nl-NL"/>
        </w:rPr>
        <w:t>bent</w:t>
      </w:r>
      <w:r w:rsidRPr="0002375B">
        <w:rPr>
          <w:rFonts w:ascii="Times New Roman" w:hAnsi="Times New Roman"/>
          <w:lang w:val="nl-NL"/>
        </w:rPr>
        <w:t>; of</w:t>
      </w:r>
    </w:p>
    <w:p w14:paraId="269B441C" w14:textId="77777777" w:rsidR="009D620F" w:rsidRPr="0002375B" w:rsidRDefault="009D620F" w:rsidP="00AE4F5E">
      <w:pPr>
        <w:autoSpaceDE w:val="0"/>
        <w:autoSpaceDN w:val="0"/>
        <w:adjustRightInd w:val="0"/>
        <w:spacing w:after="0" w:line="240" w:lineRule="auto"/>
        <w:ind w:left="567" w:hanging="567"/>
        <w:rPr>
          <w:rFonts w:ascii="Times New Roman" w:hAnsi="Times New Roman"/>
          <w:lang w:val="nl-NL"/>
        </w:rPr>
      </w:pPr>
      <w:r w:rsidRPr="000C56DA">
        <w:rPr>
          <w:rFonts w:ascii="Times New Roman" w:hAnsi="Times New Roman"/>
          <w:lang w:val="nl-NL"/>
        </w:rPr>
        <w:sym w:font="Wingdings 2" w:char="F097"/>
      </w:r>
      <w:r w:rsidRPr="000C56DA">
        <w:rPr>
          <w:rFonts w:ascii="Times New Roman" w:hAnsi="Times New Roman"/>
          <w:lang w:val="nl-NL"/>
        </w:rPr>
        <w:tab/>
      </w:r>
      <w:r w:rsidR="007A4BE6" w:rsidRPr="0002375B">
        <w:rPr>
          <w:rFonts w:ascii="Times New Roman" w:hAnsi="Times New Roman"/>
          <w:lang w:val="nl-NL"/>
        </w:rPr>
        <w:t xml:space="preserve">van plan bent om </w:t>
      </w:r>
      <w:r w:rsidRPr="0002375B">
        <w:rPr>
          <w:rFonts w:ascii="Times New Roman" w:hAnsi="Times New Roman"/>
          <w:lang w:val="nl-NL"/>
        </w:rPr>
        <w:t>zwanger</w:t>
      </w:r>
      <w:r w:rsidR="00074C4D" w:rsidRPr="0002375B">
        <w:rPr>
          <w:rFonts w:ascii="Times New Roman" w:hAnsi="Times New Roman"/>
          <w:lang w:val="nl-NL"/>
        </w:rPr>
        <w:t xml:space="preserve"> </w:t>
      </w:r>
      <w:r w:rsidR="007A4BE6" w:rsidRPr="0002375B">
        <w:rPr>
          <w:rFonts w:ascii="Times New Roman" w:hAnsi="Times New Roman"/>
          <w:lang w:val="nl-NL"/>
        </w:rPr>
        <w:t>te</w:t>
      </w:r>
      <w:r w:rsidRPr="0002375B">
        <w:rPr>
          <w:rFonts w:ascii="Times New Roman" w:hAnsi="Times New Roman"/>
          <w:lang w:val="nl-NL"/>
        </w:rPr>
        <w:t xml:space="preserve"> worden.</w:t>
      </w:r>
    </w:p>
    <w:p w14:paraId="2D90B7B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3E4018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Als u tijdens behandeling met Pelmeg zwanger wordt, vertel dat dan aan uw arts.</w:t>
      </w:r>
    </w:p>
    <w:p w14:paraId="7D1A838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D34F82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Tenzij uw arts u een andere instructie geeft, moet u stoppen met borstvoeding als u Pelmeg gebruikt.</w:t>
      </w:r>
    </w:p>
    <w:p w14:paraId="74210B3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32B74FF6"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Rijvaardigheid en het gebruik van machines</w:t>
      </w:r>
    </w:p>
    <w:p w14:paraId="3D835F44" w14:textId="77777777" w:rsidR="009D620F" w:rsidRPr="00EA344C" w:rsidRDefault="009D620F" w:rsidP="00AE4F5E">
      <w:pPr>
        <w:keepNext/>
        <w:spacing w:after="0" w:line="240" w:lineRule="auto"/>
        <w:rPr>
          <w:rFonts w:ascii="Times New Roman" w:hAnsi="Times New Roman"/>
          <w:lang w:val="nl-NL"/>
        </w:rPr>
      </w:pPr>
    </w:p>
    <w:p w14:paraId="73EA97C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heeft geen of een verwaarloosbare invloed op de rijvaardigheid of op het vermogen om machines te gebruiken.</w:t>
      </w:r>
    </w:p>
    <w:p w14:paraId="09CEAD74" w14:textId="77777777" w:rsidR="009D620F" w:rsidRPr="00EA344C" w:rsidRDefault="009D620F" w:rsidP="00AE4F5E">
      <w:pPr>
        <w:spacing w:after="0" w:line="240" w:lineRule="auto"/>
        <w:rPr>
          <w:rFonts w:ascii="Times New Roman" w:hAnsi="Times New Roman"/>
          <w:lang w:val="nl-NL"/>
        </w:rPr>
      </w:pPr>
    </w:p>
    <w:p w14:paraId="58E0F91B"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Pelmeg bevat sorbitol (E</w:t>
      </w:r>
      <w:r w:rsidR="000D7461">
        <w:rPr>
          <w:rFonts w:ascii="Times New Roman" w:hAnsi="Times New Roman"/>
          <w:b/>
          <w:bCs/>
          <w:lang w:val="nl-NL"/>
        </w:rPr>
        <w:t> </w:t>
      </w:r>
      <w:r w:rsidRPr="00EA344C">
        <w:rPr>
          <w:rFonts w:ascii="Times New Roman" w:hAnsi="Times New Roman"/>
          <w:b/>
          <w:bCs/>
          <w:lang w:val="nl-NL"/>
        </w:rPr>
        <w:t>420) en natriumacetaat</w:t>
      </w:r>
    </w:p>
    <w:p w14:paraId="49C162F7" w14:textId="77777777" w:rsidR="009D620F" w:rsidRPr="00EA344C" w:rsidRDefault="009D620F" w:rsidP="00AE4F5E">
      <w:pPr>
        <w:keepNext/>
        <w:spacing w:after="0" w:line="240" w:lineRule="auto"/>
        <w:rPr>
          <w:rFonts w:ascii="Times New Roman" w:hAnsi="Times New Roman"/>
          <w:lang w:val="nl-NL"/>
        </w:rPr>
      </w:pPr>
    </w:p>
    <w:p w14:paraId="1AFE75A0" w14:textId="77777777" w:rsidR="009D620F" w:rsidRPr="00BE095B" w:rsidRDefault="006D7065" w:rsidP="00AE4F5E">
      <w:pPr>
        <w:spacing w:after="0" w:line="240" w:lineRule="auto"/>
        <w:rPr>
          <w:rFonts w:ascii="Times New Roman" w:hAnsi="Times New Roman" w:cs="Arial"/>
          <w:szCs w:val="10"/>
          <w:lang w:val="nl-NL"/>
        </w:rPr>
      </w:pPr>
      <w:r w:rsidRPr="00BE095B">
        <w:rPr>
          <w:rFonts w:ascii="Times New Roman" w:hAnsi="Times New Roman" w:cs="Arial"/>
          <w:szCs w:val="10"/>
          <w:lang w:val="nl-NL"/>
        </w:rPr>
        <w:t>Dit geneesmiddel bevat 30 mg sorbitol per voorgevulde spuit, overeenkomend met 50 mg/ml.</w:t>
      </w:r>
    </w:p>
    <w:p w14:paraId="2EF33113" w14:textId="77777777" w:rsidR="00EF47E1" w:rsidRPr="00EA344C" w:rsidRDefault="00EF47E1" w:rsidP="00AE4F5E">
      <w:pPr>
        <w:spacing w:after="0" w:line="240" w:lineRule="auto"/>
        <w:rPr>
          <w:rFonts w:ascii="Times New Roman" w:hAnsi="Times New Roman"/>
          <w:lang w:val="nl-NL"/>
        </w:rPr>
      </w:pPr>
    </w:p>
    <w:p w14:paraId="42AE7759"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Dit geneesmiddel bevat minder dan 1 </w:t>
      </w:r>
      <w:proofErr w:type="spellStart"/>
      <w:r w:rsidRPr="00EA344C">
        <w:rPr>
          <w:rFonts w:ascii="Times New Roman" w:hAnsi="Times New Roman"/>
          <w:lang w:val="nl-NL"/>
        </w:rPr>
        <w:t>mmol</w:t>
      </w:r>
      <w:proofErr w:type="spellEnd"/>
      <w:r w:rsidRPr="00EA344C">
        <w:rPr>
          <w:rFonts w:ascii="Times New Roman" w:hAnsi="Times New Roman"/>
          <w:lang w:val="nl-NL"/>
        </w:rPr>
        <w:t xml:space="preserve"> (23 mg) natrium per dosis van 6 mg, </w:t>
      </w:r>
      <w:r w:rsidR="000812E9" w:rsidRPr="00EA344C">
        <w:rPr>
          <w:rFonts w:ascii="Times New Roman" w:hAnsi="Times New Roman"/>
          <w:lang w:val="nl-NL"/>
        </w:rPr>
        <w:t xml:space="preserve">dat wil zeggen </w:t>
      </w:r>
      <w:r w:rsidRPr="00EA344C">
        <w:rPr>
          <w:rFonts w:ascii="Times New Roman" w:hAnsi="Times New Roman"/>
          <w:lang w:val="nl-NL"/>
        </w:rPr>
        <w:t xml:space="preserve">dat het in wezen </w:t>
      </w:r>
      <w:r w:rsidRPr="00EA344C">
        <w:rPr>
          <w:rFonts w:ascii="Times New Roman" w:hAnsi="Times New Roman"/>
          <w:lang w:val="nl-NL" w:eastAsia="nl-NL"/>
        </w:rPr>
        <w:t>‘</w:t>
      </w:r>
      <w:r w:rsidRPr="00EA344C">
        <w:rPr>
          <w:rFonts w:ascii="Times New Roman" w:hAnsi="Times New Roman"/>
          <w:lang w:val="nl-NL"/>
        </w:rPr>
        <w:t>natriumvrij</w:t>
      </w:r>
      <w:r w:rsidRPr="00EA344C">
        <w:rPr>
          <w:rFonts w:ascii="Times New Roman" w:hAnsi="Times New Roman"/>
          <w:lang w:val="nl-NL" w:eastAsia="nl-NL"/>
        </w:rPr>
        <w:t>’</w:t>
      </w:r>
      <w:r w:rsidRPr="00EA344C">
        <w:rPr>
          <w:rFonts w:ascii="Times New Roman" w:hAnsi="Times New Roman"/>
          <w:lang w:val="nl-NL"/>
        </w:rPr>
        <w:t xml:space="preserve"> is.</w:t>
      </w:r>
    </w:p>
    <w:p w14:paraId="3A257C2E" w14:textId="77777777" w:rsidR="009D620F" w:rsidRPr="00EA344C" w:rsidRDefault="009D620F" w:rsidP="00AE4F5E">
      <w:pPr>
        <w:spacing w:after="0" w:line="240" w:lineRule="auto"/>
        <w:rPr>
          <w:rFonts w:ascii="Times New Roman" w:hAnsi="Times New Roman"/>
          <w:lang w:val="nl-NL"/>
        </w:rPr>
      </w:pPr>
    </w:p>
    <w:p w14:paraId="4B19CB4D" w14:textId="77777777" w:rsidR="009D620F" w:rsidRPr="00EA344C" w:rsidRDefault="009D620F" w:rsidP="00AE4F5E">
      <w:pPr>
        <w:spacing w:after="0" w:line="240" w:lineRule="auto"/>
        <w:rPr>
          <w:rFonts w:ascii="Times New Roman" w:hAnsi="Times New Roman"/>
          <w:b/>
          <w:lang w:val="nl-NL"/>
        </w:rPr>
      </w:pPr>
    </w:p>
    <w:p w14:paraId="3799139A"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3.</w:t>
      </w:r>
      <w:r w:rsidRPr="00EA344C">
        <w:rPr>
          <w:rFonts w:ascii="Times New Roman" w:hAnsi="Times New Roman"/>
          <w:b/>
          <w:bCs/>
          <w:lang w:val="nl-NL"/>
        </w:rPr>
        <w:tab/>
        <w:t>Hoe gebruikt u dit middel?</w:t>
      </w:r>
    </w:p>
    <w:p w14:paraId="0691D17E" w14:textId="77777777" w:rsidR="009D620F" w:rsidRPr="00EA344C" w:rsidRDefault="009D620F" w:rsidP="00AE4F5E">
      <w:pPr>
        <w:keepNext/>
        <w:spacing w:after="0" w:line="240" w:lineRule="auto"/>
        <w:rPr>
          <w:rFonts w:ascii="Times New Roman" w:hAnsi="Times New Roman"/>
          <w:lang w:val="nl-NL"/>
        </w:rPr>
      </w:pPr>
    </w:p>
    <w:p w14:paraId="231E7A6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is bestemd voor gebruik bij volwassen van 18 jaar en ouder.</w:t>
      </w:r>
    </w:p>
    <w:p w14:paraId="6349D080" w14:textId="77777777" w:rsidR="009D620F" w:rsidRPr="00EA344C" w:rsidRDefault="009D620F" w:rsidP="00AE4F5E">
      <w:pPr>
        <w:spacing w:after="0" w:line="240" w:lineRule="auto"/>
        <w:rPr>
          <w:rFonts w:ascii="Times New Roman" w:hAnsi="Times New Roman"/>
          <w:lang w:val="nl-NL"/>
        </w:rPr>
      </w:pPr>
    </w:p>
    <w:p w14:paraId="21D0A29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 dit </w:t>
      </w:r>
      <w:r w:rsidR="007F0A13" w:rsidRPr="00EA344C">
        <w:rPr>
          <w:rFonts w:ascii="Times New Roman" w:hAnsi="Times New Roman"/>
          <w:lang w:val="nl-NL"/>
        </w:rPr>
        <w:t>genees</w:t>
      </w:r>
      <w:r w:rsidRPr="00EA344C">
        <w:rPr>
          <w:rFonts w:ascii="Times New Roman" w:hAnsi="Times New Roman"/>
          <w:lang w:val="nl-NL"/>
        </w:rPr>
        <w:t xml:space="preserve">middel altijd precies zoals uw arts of apotheker u dat heeft verteld. Twijfelt u over het juiste gebruik? Neem dan contact op met uw arts of apotheker. De </w:t>
      </w:r>
      <w:r w:rsidR="007A4BE6">
        <w:rPr>
          <w:rFonts w:ascii="Times New Roman" w:hAnsi="Times New Roman"/>
          <w:lang w:val="nl-NL"/>
        </w:rPr>
        <w:t>aanbevolen</w:t>
      </w:r>
      <w:r w:rsidR="007A4BE6" w:rsidRPr="00EA344C">
        <w:rPr>
          <w:rFonts w:ascii="Times New Roman" w:hAnsi="Times New Roman"/>
          <w:lang w:val="nl-NL"/>
        </w:rPr>
        <w:t xml:space="preserve"> </w:t>
      </w:r>
      <w:r w:rsidRPr="00EA344C">
        <w:rPr>
          <w:rFonts w:ascii="Times New Roman" w:hAnsi="Times New Roman"/>
          <w:lang w:val="nl-NL"/>
        </w:rPr>
        <w:t>dosering is één subcutane injectie (injectie onder de huid) van 6 mg toegediend door middel van een voorgevulde spuit ten minste 24 uur na uw laatste dosis chemotherapie aan het einde van elke chemotherapiecyclus.</w:t>
      </w:r>
    </w:p>
    <w:p w14:paraId="5BFAE18F" w14:textId="77777777" w:rsidR="009D620F" w:rsidRPr="00EA344C" w:rsidRDefault="009D620F" w:rsidP="00AE4F5E">
      <w:pPr>
        <w:spacing w:after="0" w:line="240" w:lineRule="auto"/>
        <w:rPr>
          <w:rFonts w:ascii="Times New Roman" w:hAnsi="Times New Roman"/>
          <w:lang w:val="nl-NL"/>
        </w:rPr>
      </w:pPr>
    </w:p>
    <w:p w14:paraId="42AC0F34"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niet krachtig schudden, omdat dit de werking ervan kan aantasten.</w:t>
      </w:r>
    </w:p>
    <w:p w14:paraId="5DD01914" w14:textId="77777777" w:rsidR="009D620F" w:rsidRPr="00EA344C" w:rsidRDefault="009D620F" w:rsidP="00AE4F5E">
      <w:pPr>
        <w:spacing w:after="0" w:line="240" w:lineRule="auto"/>
        <w:rPr>
          <w:rFonts w:ascii="Times New Roman" w:hAnsi="Times New Roman"/>
          <w:lang w:val="nl-NL"/>
        </w:rPr>
      </w:pPr>
    </w:p>
    <w:p w14:paraId="135EF048"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lastRenderedPageBreak/>
        <w:t>Zelf Pelmeg toedienen</w:t>
      </w:r>
    </w:p>
    <w:p w14:paraId="3C34AFBB" w14:textId="77777777" w:rsidR="009D620F" w:rsidRPr="00EA344C" w:rsidRDefault="009D620F" w:rsidP="00AE4F5E">
      <w:pPr>
        <w:keepNext/>
        <w:spacing w:after="0" w:line="240" w:lineRule="auto"/>
        <w:rPr>
          <w:rFonts w:ascii="Times New Roman" w:hAnsi="Times New Roman"/>
          <w:lang w:val="nl-NL"/>
        </w:rPr>
      </w:pPr>
    </w:p>
    <w:p w14:paraId="4C466DE7"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Uw arts kan beslissen dat het voor u handiger is als u Pelmeg zelf injecteert. Uw arts of verpleegkundige zal u tonen hoe u zichzelf kunt injecteren. Probeer niet uzelf te injecteren als u dit niet geleerd is.</w:t>
      </w:r>
    </w:p>
    <w:p w14:paraId="44F31002" w14:textId="77777777" w:rsidR="009D620F" w:rsidRPr="00EA344C" w:rsidRDefault="009D620F" w:rsidP="00AE4F5E">
      <w:pPr>
        <w:spacing w:after="0" w:line="240" w:lineRule="auto"/>
        <w:rPr>
          <w:rFonts w:ascii="Times New Roman" w:hAnsi="Times New Roman"/>
          <w:lang w:val="nl-NL"/>
        </w:rPr>
      </w:pPr>
    </w:p>
    <w:p w14:paraId="3BB9F57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Lees de rubriek aan het einde van deze bijsluiter voor de verdere instructies over hoe u zelf te injecteren met Pelmeg.</w:t>
      </w:r>
    </w:p>
    <w:p w14:paraId="6809CC49" w14:textId="77777777" w:rsidR="009D620F" w:rsidRPr="00EA344C" w:rsidRDefault="009D620F" w:rsidP="00AE4F5E">
      <w:pPr>
        <w:spacing w:after="0" w:line="240" w:lineRule="auto"/>
        <w:rPr>
          <w:rFonts w:ascii="Times New Roman" w:hAnsi="Times New Roman"/>
          <w:lang w:val="nl-NL"/>
        </w:rPr>
      </w:pPr>
    </w:p>
    <w:p w14:paraId="5AEEFD5C"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Heeft u te veel van dit middel gebruikt?</w:t>
      </w:r>
    </w:p>
    <w:p w14:paraId="1D7AA165" w14:textId="77777777" w:rsidR="009D620F" w:rsidRPr="00EA344C" w:rsidRDefault="009D620F" w:rsidP="00AE4F5E">
      <w:pPr>
        <w:keepNext/>
        <w:spacing w:after="0" w:line="240" w:lineRule="auto"/>
        <w:rPr>
          <w:rFonts w:ascii="Times New Roman" w:hAnsi="Times New Roman"/>
          <w:lang w:val="nl-NL"/>
        </w:rPr>
      </w:pPr>
    </w:p>
    <w:p w14:paraId="048E538C"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Als u meer Pelmeg heeft gebruikt dan u zou mogen, dient u contact op te nemen met uw arts, apotheker of verpleegkundige.</w:t>
      </w:r>
    </w:p>
    <w:p w14:paraId="6327C9A5" w14:textId="77777777" w:rsidR="009D620F" w:rsidRPr="00EA344C" w:rsidRDefault="009D620F" w:rsidP="00AE4F5E">
      <w:pPr>
        <w:spacing w:after="0" w:line="240" w:lineRule="auto"/>
        <w:rPr>
          <w:rFonts w:ascii="Times New Roman" w:hAnsi="Times New Roman"/>
          <w:lang w:val="nl-NL"/>
        </w:rPr>
      </w:pPr>
    </w:p>
    <w:p w14:paraId="086FAA18"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 xml:space="preserve">Bent u vergeten dit middel te </w:t>
      </w:r>
      <w:r w:rsidR="00074C4D">
        <w:rPr>
          <w:rFonts w:ascii="Times New Roman" w:hAnsi="Times New Roman"/>
          <w:b/>
          <w:bCs/>
          <w:lang w:val="nl-NL"/>
        </w:rPr>
        <w:t>gebruiken</w:t>
      </w:r>
      <w:r w:rsidRPr="00EA344C">
        <w:rPr>
          <w:rFonts w:ascii="Times New Roman" w:hAnsi="Times New Roman"/>
          <w:b/>
          <w:bCs/>
          <w:lang w:val="nl-NL"/>
        </w:rPr>
        <w:t>?</w:t>
      </w:r>
    </w:p>
    <w:p w14:paraId="3EDD0474" w14:textId="77777777" w:rsidR="009D620F" w:rsidRPr="00EA344C" w:rsidRDefault="009D620F" w:rsidP="00AE4F5E">
      <w:pPr>
        <w:keepNext/>
        <w:spacing w:after="0" w:line="240" w:lineRule="auto"/>
        <w:rPr>
          <w:rFonts w:ascii="Times New Roman" w:hAnsi="Times New Roman"/>
          <w:lang w:val="nl-NL"/>
        </w:rPr>
      </w:pPr>
    </w:p>
    <w:p w14:paraId="4000B6A6" w14:textId="77777777" w:rsidR="009D620F" w:rsidRPr="00EA344C" w:rsidRDefault="009D620F" w:rsidP="00AE4F5E">
      <w:pPr>
        <w:tabs>
          <w:tab w:val="left" w:pos="680"/>
        </w:tabs>
        <w:spacing w:after="0" w:line="240" w:lineRule="auto"/>
        <w:rPr>
          <w:rFonts w:ascii="Times New Roman" w:hAnsi="Times New Roman"/>
          <w:lang w:val="nl-NL"/>
        </w:rPr>
      </w:pPr>
      <w:r w:rsidRPr="00EA344C">
        <w:rPr>
          <w:rFonts w:ascii="Times New Roman" w:hAnsi="Times New Roman"/>
          <w:lang w:val="nl-NL"/>
        </w:rPr>
        <w:t>Als u een dosis Pelmeg vergeten heeft, dient u contact op te nemen met uw arts om te overleggen wanneer u de volgende dosis dient te injecteren.</w:t>
      </w:r>
    </w:p>
    <w:p w14:paraId="766BD658" w14:textId="77777777" w:rsidR="009D620F" w:rsidRPr="00EA344C" w:rsidRDefault="009D620F" w:rsidP="00AE4F5E">
      <w:pPr>
        <w:tabs>
          <w:tab w:val="left" w:pos="680"/>
        </w:tabs>
        <w:spacing w:after="0" w:line="240" w:lineRule="auto"/>
        <w:rPr>
          <w:rFonts w:ascii="Times New Roman" w:hAnsi="Times New Roman"/>
          <w:lang w:val="nl-NL"/>
        </w:rPr>
      </w:pPr>
    </w:p>
    <w:p w14:paraId="220AD838" w14:textId="77777777" w:rsidR="009D620F" w:rsidRPr="00EA344C" w:rsidRDefault="009D620F" w:rsidP="00AE4F5E">
      <w:pPr>
        <w:tabs>
          <w:tab w:val="left" w:pos="680"/>
        </w:tabs>
        <w:spacing w:after="0" w:line="240" w:lineRule="auto"/>
        <w:rPr>
          <w:rFonts w:ascii="Times New Roman" w:hAnsi="Times New Roman"/>
          <w:lang w:val="nl-NL"/>
        </w:rPr>
      </w:pPr>
      <w:r w:rsidRPr="00EA344C">
        <w:rPr>
          <w:rFonts w:ascii="Times New Roman" w:hAnsi="Times New Roman"/>
          <w:lang w:val="nl-NL"/>
        </w:rPr>
        <w:t>Heeft u nog andere vragen over het gebruik van dit geneesmiddel? Neem dan contact op met uw arts, apotheker of verpleegkundige.</w:t>
      </w:r>
    </w:p>
    <w:p w14:paraId="1515A5B4" w14:textId="77777777" w:rsidR="009D620F" w:rsidRPr="00EA344C" w:rsidRDefault="009D620F" w:rsidP="00AE4F5E">
      <w:pPr>
        <w:tabs>
          <w:tab w:val="left" w:pos="680"/>
        </w:tabs>
        <w:spacing w:after="0" w:line="240" w:lineRule="auto"/>
        <w:rPr>
          <w:rFonts w:ascii="Times New Roman" w:hAnsi="Times New Roman"/>
          <w:b/>
          <w:bCs/>
          <w:lang w:val="nl-NL"/>
        </w:rPr>
      </w:pPr>
    </w:p>
    <w:p w14:paraId="7A829732" w14:textId="77777777" w:rsidR="009D620F" w:rsidRPr="00EA344C" w:rsidRDefault="009D620F" w:rsidP="00AE4F5E">
      <w:pPr>
        <w:tabs>
          <w:tab w:val="left" w:pos="680"/>
        </w:tabs>
        <w:spacing w:after="0" w:line="240" w:lineRule="auto"/>
        <w:rPr>
          <w:rFonts w:ascii="Times New Roman" w:hAnsi="Times New Roman"/>
          <w:b/>
          <w:bCs/>
          <w:lang w:val="nl-NL"/>
        </w:rPr>
      </w:pPr>
    </w:p>
    <w:p w14:paraId="7EEF4AD4"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w:t>
      </w:r>
      <w:r w:rsidRPr="00EA344C">
        <w:rPr>
          <w:rFonts w:ascii="Times New Roman" w:hAnsi="Times New Roman"/>
          <w:b/>
          <w:bCs/>
          <w:lang w:val="nl-NL"/>
        </w:rPr>
        <w:tab/>
        <w:t>Mogelijke bijwerkingen</w:t>
      </w:r>
    </w:p>
    <w:p w14:paraId="3D1695FC" w14:textId="77777777" w:rsidR="009D620F" w:rsidRPr="00EA344C" w:rsidRDefault="009D620F" w:rsidP="00AE4F5E">
      <w:pPr>
        <w:keepNext/>
        <w:spacing w:after="0" w:line="240" w:lineRule="auto"/>
        <w:rPr>
          <w:rFonts w:ascii="Times New Roman" w:hAnsi="Times New Roman"/>
          <w:lang w:val="nl-NL"/>
        </w:rPr>
      </w:pPr>
    </w:p>
    <w:p w14:paraId="2684BED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Zoals elk geneesmiddel kan ook dit geneesmiddel bijwerkingen hebben, al krijgt niet iedereen daarmee te maken.</w:t>
      </w:r>
    </w:p>
    <w:p w14:paraId="4D99ECDC" w14:textId="77777777" w:rsidR="009D620F" w:rsidRPr="00EA344C" w:rsidRDefault="009D620F" w:rsidP="00AE4F5E">
      <w:pPr>
        <w:spacing w:after="0" w:line="240" w:lineRule="auto"/>
        <w:rPr>
          <w:rFonts w:ascii="Times New Roman" w:hAnsi="Times New Roman"/>
          <w:lang w:val="nl-NL"/>
        </w:rPr>
      </w:pPr>
    </w:p>
    <w:p w14:paraId="25209AF3"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lang w:val="nl-NL"/>
        </w:rPr>
        <w:t>Vertel het uw arts onmiddellijk als u last heeft van een of meerdere van de volgende bijwerkingen:</w:t>
      </w:r>
    </w:p>
    <w:p w14:paraId="6EE52CBF"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zwelling of opgeblazenheid, wat in verband kan staan met minder vaak plassen, moeite met ademhalen, zwelling van de buik en een vol gevoel en een algemeen gevoel van vermoeidheid. Deze symptomen treden over het algemeen snel op.</w:t>
      </w:r>
    </w:p>
    <w:p w14:paraId="68F29EBC"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Dit kunnen symptomen zijn van een soms voorkomende (kan voorkomen bij maximaal 1 op de 100 mensen) aandoening genaamd </w:t>
      </w:r>
      <w:r w:rsidRPr="00BE095B">
        <w:rPr>
          <w:rFonts w:ascii="Times New Roman" w:hAnsi="Times New Roman"/>
          <w:lang w:val="nl-NL" w:eastAsia="nl-NL"/>
        </w:rPr>
        <w:t>“</w:t>
      </w:r>
      <w:r w:rsidRPr="00EA344C">
        <w:rPr>
          <w:rFonts w:ascii="Times New Roman" w:hAnsi="Times New Roman"/>
          <w:lang w:val="nl-NL"/>
        </w:rPr>
        <w:t>capillairleksyndroom</w:t>
      </w:r>
      <w:r w:rsidRPr="00BE095B">
        <w:rPr>
          <w:rFonts w:ascii="Times New Roman" w:hAnsi="Times New Roman"/>
          <w:lang w:val="nl-NL" w:eastAsia="nl-NL"/>
        </w:rPr>
        <w:t>”</w:t>
      </w:r>
      <w:r w:rsidRPr="00BE095B">
        <w:rPr>
          <w:rFonts w:ascii="Times New Roman" w:hAnsi="Times New Roman"/>
          <w:sz w:val="16"/>
          <w:lang w:val="nl-NL" w:eastAsia="nl-NL"/>
        </w:rPr>
        <w:t>,</w:t>
      </w:r>
      <w:r w:rsidRPr="00EA344C">
        <w:rPr>
          <w:rFonts w:ascii="Times New Roman" w:hAnsi="Times New Roman"/>
          <w:lang w:val="nl-NL"/>
        </w:rPr>
        <w:t xml:space="preserve"> waarbij bloed uit de kleine bloedvaten in uw lichaam lekt. Het capillairleksyndroom vereist onmiddellijke medische hulp.</w:t>
      </w:r>
    </w:p>
    <w:p w14:paraId="3EC07C2C" w14:textId="77777777" w:rsidR="009D620F" w:rsidRPr="00EA344C" w:rsidRDefault="009D620F" w:rsidP="00AE4F5E">
      <w:pPr>
        <w:spacing w:after="0" w:line="240" w:lineRule="auto"/>
        <w:rPr>
          <w:rFonts w:ascii="Times New Roman" w:hAnsi="Times New Roman"/>
          <w:lang w:val="nl-NL"/>
        </w:rPr>
      </w:pPr>
    </w:p>
    <w:p w14:paraId="796870B5"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 xml:space="preserve">Zeer vaak voorkomende bijwerkingen </w:t>
      </w:r>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en voor bij meer dan 1 op de 10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p>
    <w:p w14:paraId="36B8CFF5"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proofErr w:type="spellStart"/>
      <w:r w:rsidRPr="00EA344C">
        <w:rPr>
          <w:rFonts w:ascii="Times New Roman" w:hAnsi="Times New Roman"/>
          <w:bCs/>
          <w:lang w:val="nl-NL"/>
        </w:rPr>
        <w:t>botpijn</w:t>
      </w:r>
      <w:proofErr w:type="spellEnd"/>
      <w:r w:rsidRPr="00EA344C">
        <w:rPr>
          <w:rFonts w:ascii="Times New Roman" w:hAnsi="Times New Roman"/>
          <w:bCs/>
          <w:lang w:val="nl-NL"/>
        </w:rPr>
        <w:t xml:space="preserve">. Uw arts zal u zeggen wat u kan nemen om de </w:t>
      </w:r>
      <w:proofErr w:type="spellStart"/>
      <w:r w:rsidRPr="00EA344C">
        <w:rPr>
          <w:rFonts w:ascii="Times New Roman" w:hAnsi="Times New Roman"/>
          <w:bCs/>
          <w:lang w:val="nl-NL"/>
        </w:rPr>
        <w:t>botpijn</w:t>
      </w:r>
      <w:proofErr w:type="spellEnd"/>
      <w:r w:rsidRPr="00EA344C">
        <w:rPr>
          <w:rFonts w:ascii="Times New Roman" w:hAnsi="Times New Roman"/>
          <w:bCs/>
          <w:lang w:val="nl-NL"/>
        </w:rPr>
        <w:t xml:space="preserve"> te verlichten.</w:t>
      </w:r>
    </w:p>
    <w:p w14:paraId="6B0EBBC0"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r w:rsidRPr="00EA344C">
        <w:rPr>
          <w:rFonts w:ascii="Times New Roman" w:hAnsi="Times New Roman"/>
          <w:bCs/>
          <w:lang w:val="nl-NL"/>
        </w:rPr>
        <w:t>misselijkheid en hoofdpijn.</w:t>
      </w:r>
    </w:p>
    <w:p w14:paraId="2F45951C" w14:textId="77777777" w:rsidR="009D620F" w:rsidRPr="00EA344C" w:rsidRDefault="009D620F" w:rsidP="00AE4F5E">
      <w:pPr>
        <w:spacing w:after="0" w:line="240" w:lineRule="auto"/>
        <w:rPr>
          <w:rFonts w:ascii="Times New Roman" w:hAnsi="Times New Roman"/>
          <w:bCs/>
          <w:lang w:val="nl-NL"/>
        </w:rPr>
      </w:pPr>
    </w:p>
    <w:p w14:paraId="1B761D6E" w14:textId="77777777" w:rsidR="009D620F" w:rsidRPr="00EA344C" w:rsidRDefault="009D620F" w:rsidP="00AE4F5E">
      <w:pPr>
        <w:keepNext/>
        <w:spacing w:after="0" w:line="240" w:lineRule="auto"/>
        <w:rPr>
          <w:rFonts w:ascii="Times New Roman" w:hAnsi="Times New Roman"/>
          <w:bCs/>
          <w:lang w:val="nl-NL"/>
        </w:rPr>
      </w:pPr>
      <w:r w:rsidRPr="00EA344C">
        <w:rPr>
          <w:rFonts w:ascii="Times New Roman" w:hAnsi="Times New Roman"/>
          <w:b/>
          <w:bCs/>
          <w:lang w:val="nl-NL"/>
        </w:rPr>
        <w:t xml:space="preserve">Vaak voorkomende bijwerkingen </w:t>
      </w:r>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 xml:space="preserve">en voor bij </w:t>
      </w:r>
      <w:r w:rsidR="00D66305" w:rsidRPr="00EA344C">
        <w:rPr>
          <w:rFonts w:ascii="Times New Roman" w:hAnsi="Times New Roman"/>
          <w:bCs/>
          <w:lang w:val="nl-NL"/>
        </w:rPr>
        <w:t xml:space="preserve">minder dan </w:t>
      </w:r>
      <w:r w:rsidRPr="00EA344C">
        <w:rPr>
          <w:rFonts w:ascii="Times New Roman" w:hAnsi="Times New Roman"/>
          <w:bCs/>
          <w:lang w:val="nl-NL"/>
        </w:rPr>
        <w:t>1 op de 10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r w:rsidRPr="00EA344C">
        <w:rPr>
          <w:rFonts w:ascii="Times New Roman" w:hAnsi="Times New Roman"/>
          <w:lang w:val="nl-NL"/>
        </w:rPr>
        <w:t>:</w:t>
      </w:r>
    </w:p>
    <w:p w14:paraId="1D53B8A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pijn op de injectieplaats.</w:t>
      </w:r>
    </w:p>
    <w:p w14:paraId="2FE011F9"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pijn in het hele lichaam en pijn in de gewrichten en spieren.</w:t>
      </w:r>
    </w:p>
    <w:p w14:paraId="421E4A7C" w14:textId="77777777" w:rsidR="009D620F" w:rsidRPr="00EA344C" w:rsidRDefault="009D620F" w:rsidP="00AE4F5E">
      <w:pPr>
        <w:autoSpaceDE w:val="0"/>
        <w:autoSpaceDN w:val="0"/>
        <w:adjustRightInd w:val="0"/>
        <w:spacing w:after="0" w:line="240" w:lineRule="auto"/>
        <w:ind w:left="567" w:hanging="567"/>
        <w:contextualSpacing/>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er kunnen veranderingen voorkomen in uw bloedbeeld, maar die worden gezien bij routinematig bloedonderzoek. Het aantal witte bloedcellen kan voor een korte tijd hoog worden. Het aantal bloedplaatjes kan dalen en dit kan resulteren in bloeduitstortingen.</w:t>
      </w:r>
    </w:p>
    <w:p w14:paraId="1F1C4666" w14:textId="77777777" w:rsidR="009D620F" w:rsidRPr="00EA344C" w:rsidRDefault="009D620F" w:rsidP="00AE4F5E">
      <w:pPr>
        <w:spacing w:after="0" w:line="240" w:lineRule="auto"/>
        <w:contextualSpacing/>
        <w:rPr>
          <w:rFonts w:ascii="Times New Roman" w:hAnsi="Times New Roman"/>
          <w:lang w:val="nl-NL"/>
        </w:rPr>
      </w:pPr>
    </w:p>
    <w:p w14:paraId="1AC5783F"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 xml:space="preserve">Soms voorkomende bijwerkingen </w:t>
      </w:r>
      <w:r w:rsidRPr="00EA344C">
        <w:rPr>
          <w:rFonts w:ascii="Times New Roman" w:hAnsi="Times New Roman"/>
          <w:bCs/>
          <w:lang w:val="nl-NL"/>
        </w:rPr>
        <w:t>(</w:t>
      </w:r>
      <w:bookmarkStart w:id="29" w:name="_Hlk514164653"/>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 xml:space="preserve">en voor </w:t>
      </w:r>
      <w:bookmarkEnd w:id="29"/>
      <w:r w:rsidRPr="00EA344C">
        <w:rPr>
          <w:rFonts w:ascii="Times New Roman" w:hAnsi="Times New Roman"/>
          <w:bCs/>
          <w:lang w:val="nl-NL"/>
        </w:rPr>
        <w:t xml:space="preserve">bij </w:t>
      </w:r>
      <w:r w:rsidR="00D66305" w:rsidRPr="00EA344C">
        <w:rPr>
          <w:rFonts w:ascii="Times New Roman" w:hAnsi="Times New Roman"/>
          <w:bCs/>
          <w:lang w:val="nl-NL"/>
        </w:rPr>
        <w:t>minder dan</w:t>
      </w:r>
      <w:r w:rsidRPr="00EA344C">
        <w:rPr>
          <w:rFonts w:ascii="Times New Roman" w:hAnsi="Times New Roman"/>
          <w:bCs/>
          <w:lang w:val="nl-NL"/>
        </w:rPr>
        <w:t xml:space="preserve"> 1 op de 100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p>
    <w:p w14:paraId="24A2BD6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allergieachtige reacties, waaronder roodheid en blozen, huiduitslag en jeukende verheven huidgebieden.</w:t>
      </w:r>
    </w:p>
    <w:p w14:paraId="12494BA6"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ernstige allergische reacties, waaronder anafylaxie (zwakte, daling van de bloeddruk, bemoeilijkte ademhaling, opgezwollen gezicht).</w:t>
      </w:r>
    </w:p>
    <w:p w14:paraId="20E7E55D"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lastRenderedPageBreak/>
        <w:sym w:font="Wingdings 2" w:char="F097"/>
      </w:r>
      <w:r w:rsidRPr="00EA344C">
        <w:rPr>
          <w:rFonts w:ascii="Times New Roman" w:hAnsi="Times New Roman"/>
          <w:lang w:val="nl-NL"/>
        </w:rPr>
        <w:tab/>
        <w:t>miltvergroting.</w:t>
      </w:r>
    </w:p>
    <w:p w14:paraId="7B56F441"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 xml:space="preserve">miltruptuur. Sommige gevallen van miltruptuur waren fataal. Het is belangrijk dat u onmiddellijk contact opneemt met uw arts wanneer u pijn voelt in de </w:t>
      </w:r>
      <w:proofErr w:type="spellStart"/>
      <w:r w:rsidRPr="00EA344C">
        <w:rPr>
          <w:rFonts w:ascii="Times New Roman" w:hAnsi="Times New Roman"/>
          <w:lang w:val="nl-NL"/>
        </w:rPr>
        <w:t>linkerbovenbuik</w:t>
      </w:r>
      <w:proofErr w:type="spellEnd"/>
      <w:r w:rsidRPr="00EA344C">
        <w:rPr>
          <w:rFonts w:ascii="Times New Roman" w:hAnsi="Times New Roman"/>
          <w:lang w:val="nl-NL"/>
        </w:rPr>
        <w:t xml:space="preserve"> of linkerschouder, omdat dit kan verwijzen naar een probleem met uw milt.</w:t>
      </w:r>
    </w:p>
    <w:p w14:paraId="51E548C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ademhalingsproblemen. Informeer uw arts indien u hoest, koorts en ademhalingsmoeilijkheden heeft.</w:t>
      </w:r>
    </w:p>
    <w:p w14:paraId="64264BDE"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syndroom</w:t>
      </w:r>
      <w:r w:rsidR="00A22A47" w:rsidRPr="00EA344C">
        <w:rPr>
          <w:rFonts w:ascii="Times New Roman" w:hAnsi="Times New Roman"/>
          <w:lang w:val="nl-NL"/>
        </w:rPr>
        <w:t xml:space="preserve"> van </w:t>
      </w:r>
      <w:proofErr w:type="spellStart"/>
      <w:r w:rsidR="00A22A47" w:rsidRPr="00EA344C">
        <w:rPr>
          <w:rFonts w:ascii="Times New Roman" w:hAnsi="Times New Roman"/>
          <w:lang w:val="nl-NL"/>
        </w:rPr>
        <w:t>Sweet</w:t>
      </w:r>
      <w:proofErr w:type="spellEnd"/>
      <w:r w:rsidRPr="00EA344C">
        <w:rPr>
          <w:rFonts w:ascii="Times New Roman" w:hAnsi="Times New Roman"/>
          <w:lang w:val="nl-NL"/>
        </w:rPr>
        <w:t xml:space="preserve"> (paars gekleurde, gezwollen, pijnlijke letsels </w:t>
      </w:r>
      <w:r w:rsidR="00655869">
        <w:rPr>
          <w:rFonts w:ascii="Times New Roman" w:hAnsi="Times New Roman"/>
          <w:lang w:val="nl-NL"/>
        </w:rPr>
        <w:t>aan</w:t>
      </w:r>
      <w:r w:rsidRPr="00EA344C">
        <w:rPr>
          <w:rFonts w:ascii="Times New Roman" w:hAnsi="Times New Roman"/>
          <w:lang w:val="nl-NL"/>
        </w:rPr>
        <w:t xml:space="preserve"> de ledematen en soms het gezicht en de nek</w:t>
      </w:r>
      <w:r w:rsidRPr="00EA344C">
        <w:rPr>
          <w:rFonts w:ascii="Times New Roman" w:hAnsi="Times New Roman"/>
          <w:lang w:val="nl-NL"/>
        </w:rPr>
        <w:noBreakHyphen/>
        <w:t>hals met koorts) is voorgevallen, maar andere factoren kunnen een rol spelen.</w:t>
      </w:r>
    </w:p>
    <w:p w14:paraId="2C395F5D"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cutane vasculitis (ontsteking van de bloedvaten in de huid).</w:t>
      </w:r>
    </w:p>
    <w:p w14:paraId="300C32D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schade aan de kleine filters in uw nieren (</w:t>
      </w:r>
      <w:proofErr w:type="spellStart"/>
      <w:r w:rsidRPr="00EA344C">
        <w:rPr>
          <w:rFonts w:ascii="Times New Roman" w:hAnsi="Times New Roman"/>
          <w:lang w:val="nl-NL"/>
        </w:rPr>
        <w:t>glomerulonefritis</w:t>
      </w:r>
      <w:proofErr w:type="spellEnd"/>
      <w:r w:rsidRPr="00EA344C">
        <w:rPr>
          <w:rFonts w:ascii="Times New Roman" w:hAnsi="Times New Roman"/>
          <w:lang w:val="nl-NL"/>
        </w:rPr>
        <w:t>).</w:t>
      </w:r>
    </w:p>
    <w:p w14:paraId="5F079449"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roodheid op de injectieplaats.</w:t>
      </w:r>
    </w:p>
    <w:p w14:paraId="40D08C1C" w14:textId="77777777"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bloed ophoesten (</w:t>
      </w:r>
      <w:proofErr w:type="spellStart"/>
      <w:r w:rsidR="000C7E7F" w:rsidRPr="00BE095B">
        <w:rPr>
          <w:rStyle w:val="pinkhof-lemma"/>
          <w:rFonts w:ascii="Times New Roman" w:hAnsi="Times New Roman"/>
          <w:lang w:val="nl-NL"/>
        </w:rPr>
        <w:t>hem</w:t>
      </w:r>
      <w:r w:rsidR="000C7E7F" w:rsidRPr="00BE095B">
        <w:rPr>
          <w:rStyle w:val="pinkhof-lemma"/>
          <w:rFonts w:ascii="Times New Roman" w:hAnsi="Times New Roman"/>
          <w:u w:val="single"/>
          <w:lang w:val="nl-NL"/>
        </w:rPr>
        <w:t>o</w:t>
      </w:r>
      <w:r w:rsidR="000C7E7F" w:rsidRPr="00BE095B">
        <w:rPr>
          <w:rStyle w:val="pinkhof-lemma"/>
          <w:rFonts w:ascii="Times New Roman" w:hAnsi="Times New Roman"/>
          <w:lang w:val="nl-NL"/>
        </w:rPr>
        <w:t>ptoë</w:t>
      </w:r>
      <w:proofErr w:type="spellEnd"/>
      <w:r w:rsidRPr="00EA344C">
        <w:rPr>
          <w:rFonts w:ascii="Times New Roman" w:hAnsi="Times New Roman"/>
          <w:lang w:val="nl-NL"/>
        </w:rPr>
        <w:t>).</w:t>
      </w:r>
    </w:p>
    <w:p w14:paraId="1B9BF4FA" w14:textId="77777777" w:rsidR="00D94AD6" w:rsidRPr="00D94AD6" w:rsidRDefault="00D94AD6" w:rsidP="00D94AD6">
      <w:pPr>
        <w:numPr>
          <w:ilvl w:val="0"/>
          <w:numId w:val="45"/>
        </w:numPr>
        <w:autoSpaceDE w:val="0"/>
        <w:autoSpaceDN w:val="0"/>
        <w:adjustRightInd w:val="0"/>
        <w:spacing w:after="0" w:line="240" w:lineRule="auto"/>
        <w:ind w:left="567" w:hanging="567"/>
        <w:rPr>
          <w:rFonts w:ascii="Times New Roman" w:hAnsi="Times New Roman"/>
          <w:lang w:val="nl-NL"/>
        </w:rPr>
      </w:pPr>
      <w:r w:rsidRPr="00D94AD6">
        <w:rPr>
          <w:rFonts w:ascii="Times New Roman" w:hAnsi="Times New Roman"/>
          <w:lang w:val="nl-NL"/>
        </w:rPr>
        <w:t>bloedaandoeningen (</w:t>
      </w:r>
      <w:proofErr w:type="spellStart"/>
      <w:r w:rsidRPr="00D94AD6">
        <w:rPr>
          <w:rFonts w:ascii="Times New Roman" w:hAnsi="Times New Roman"/>
          <w:lang w:val="nl-NL"/>
        </w:rPr>
        <w:t>myelodysplastisch</w:t>
      </w:r>
      <w:proofErr w:type="spellEnd"/>
      <w:r w:rsidRPr="00D94AD6">
        <w:rPr>
          <w:rFonts w:ascii="Times New Roman" w:hAnsi="Times New Roman"/>
          <w:lang w:val="nl-NL"/>
        </w:rPr>
        <w:t xml:space="preserve"> syndroom [MDS] of acute </w:t>
      </w:r>
      <w:proofErr w:type="spellStart"/>
      <w:r w:rsidRPr="00D94AD6">
        <w:rPr>
          <w:rFonts w:ascii="Times New Roman" w:hAnsi="Times New Roman"/>
          <w:lang w:val="nl-NL"/>
        </w:rPr>
        <w:t>myelo</w:t>
      </w:r>
      <w:r w:rsidRPr="00D94AD6">
        <w:rPr>
          <w:rFonts w:ascii="Times New Roman" w:hAnsi="Times New Roman" w:hint="eastAsia"/>
          <w:lang w:val="nl-NL"/>
        </w:rPr>
        <w:t>ï</w:t>
      </w:r>
      <w:r w:rsidRPr="00D94AD6">
        <w:rPr>
          <w:rFonts w:ascii="Times New Roman" w:hAnsi="Times New Roman"/>
          <w:lang w:val="nl-NL"/>
        </w:rPr>
        <w:t>de</w:t>
      </w:r>
      <w:proofErr w:type="spellEnd"/>
      <w:r w:rsidRPr="00D94AD6">
        <w:rPr>
          <w:rFonts w:ascii="Times New Roman" w:hAnsi="Times New Roman"/>
          <w:lang w:val="nl-NL"/>
        </w:rPr>
        <w:t xml:space="preserve"> leukemie [AML]).</w:t>
      </w:r>
    </w:p>
    <w:p w14:paraId="4911D663" w14:textId="77777777" w:rsidR="009D620F" w:rsidRPr="00EA344C" w:rsidRDefault="009D620F" w:rsidP="00AE4F5E">
      <w:pPr>
        <w:spacing w:after="0" w:line="240" w:lineRule="auto"/>
        <w:rPr>
          <w:rFonts w:ascii="Times New Roman" w:hAnsi="Times New Roman"/>
          <w:bCs/>
          <w:lang w:val="nl-NL"/>
        </w:rPr>
      </w:pPr>
    </w:p>
    <w:p w14:paraId="4C5A7D50" w14:textId="3EAADEDE" w:rsidR="009D620F" w:rsidRPr="00EA344C" w:rsidRDefault="009D620F" w:rsidP="00AE4F5E">
      <w:pPr>
        <w:keepNext/>
        <w:spacing w:after="0" w:line="240" w:lineRule="auto"/>
        <w:rPr>
          <w:rFonts w:ascii="Times New Roman" w:hAnsi="Times New Roman"/>
          <w:bCs/>
          <w:lang w:val="nl-NL"/>
        </w:rPr>
      </w:pPr>
      <w:r w:rsidRPr="00EA344C">
        <w:rPr>
          <w:rFonts w:ascii="Times New Roman" w:hAnsi="Times New Roman"/>
          <w:b/>
          <w:bCs/>
          <w:lang w:val="nl-NL"/>
        </w:rPr>
        <w:t>Zelden voorkomende bijwerkingen</w:t>
      </w:r>
      <w:r w:rsidRPr="00EA344C">
        <w:rPr>
          <w:rFonts w:ascii="Times New Roman" w:hAnsi="Times New Roman"/>
          <w:bCs/>
          <w:lang w:val="nl-NL"/>
        </w:rPr>
        <w:t xml:space="preserve"> (k</w:t>
      </w:r>
      <w:r w:rsidR="00D66305" w:rsidRPr="00EA344C">
        <w:rPr>
          <w:rFonts w:ascii="Times New Roman" w:hAnsi="Times New Roman"/>
          <w:bCs/>
          <w:lang w:val="nl-NL"/>
        </w:rPr>
        <w:t>om</w:t>
      </w:r>
      <w:r w:rsidRPr="00EA344C">
        <w:rPr>
          <w:rFonts w:ascii="Times New Roman" w:hAnsi="Times New Roman"/>
          <w:bCs/>
          <w:lang w:val="nl-NL"/>
        </w:rPr>
        <w:t xml:space="preserve">en voor bij </w:t>
      </w:r>
      <w:r w:rsidR="00D66305" w:rsidRPr="00EA344C">
        <w:rPr>
          <w:rFonts w:ascii="Times New Roman" w:hAnsi="Times New Roman"/>
          <w:bCs/>
          <w:lang w:val="nl-NL"/>
        </w:rPr>
        <w:t>minder dan</w:t>
      </w:r>
      <w:r w:rsidRPr="00EA344C">
        <w:rPr>
          <w:rFonts w:ascii="Times New Roman" w:hAnsi="Times New Roman"/>
          <w:bCs/>
          <w:lang w:val="nl-NL"/>
        </w:rPr>
        <w:t xml:space="preserve"> 1 op de 1</w:t>
      </w:r>
      <w:r w:rsidR="00D55BAC">
        <w:rPr>
          <w:rFonts w:ascii="Times New Roman" w:hAnsi="Times New Roman"/>
          <w:bCs/>
          <w:lang w:val="nl-NL"/>
        </w:rPr>
        <w:t> </w:t>
      </w:r>
      <w:r w:rsidRPr="00EA344C">
        <w:rPr>
          <w:rFonts w:ascii="Times New Roman" w:hAnsi="Times New Roman"/>
          <w:bCs/>
          <w:lang w:val="nl-NL"/>
        </w:rPr>
        <w:t>000 </w:t>
      </w:r>
      <w:r w:rsidR="00D66305" w:rsidRPr="00EA344C">
        <w:rPr>
          <w:rFonts w:ascii="Times New Roman" w:hAnsi="Times New Roman"/>
          <w:bCs/>
          <w:lang w:val="nl-NL"/>
        </w:rPr>
        <w:t>gebruikers</w:t>
      </w:r>
      <w:r w:rsidRPr="00EA344C">
        <w:rPr>
          <w:rFonts w:ascii="Times New Roman" w:hAnsi="Times New Roman"/>
          <w:bCs/>
          <w:lang w:val="nl-NL"/>
        </w:rPr>
        <w:t>):</w:t>
      </w:r>
    </w:p>
    <w:p w14:paraId="46864EBD"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r w:rsidRPr="00EA344C">
        <w:rPr>
          <w:rFonts w:ascii="Times New Roman" w:hAnsi="Times New Roman"/>
          <w:bCs/>
          <w:lang w:val="nl-NL"/>
        </w:rPr>
        <w:t>ontsteking van de aorta (het grote bloedvat dat bloed van het hart naar het lichaam voert); zie rubriek 2.</w:t>
      </w:r>
    </w:p>
    <w:p w14:paraId="298778FC" w14:textId="77777777"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bloeding in de longen (longbloeding).</w:t>
      </w:r>
    </w:p>
    <w:p w14:paraId="4D392A99" w14:textId="77777777" w:rsidR="00552C99" w:rsidRPr="00EA344C" w:rsidRDefault="00552C99"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Pr>
          <w:rFonts w:ascii="Times New Roman" w:hAnsi="Times New Roman"/>
          <w:lang w:val="nl-NL"/>
        </w:rPr>
        <w:t xml:space="preserve">        </w:t>
      </w:r>
      <w:r w:rsidRPr="00552C99">
        <w:rPr>
          <w:rFonts w:ascii="Times New Roman" w:hAnsi="Times New Roman"/>
          <w:szCs w:val="20"/>
          <w:lang w:val="nl-NL"/>
        </w:rPr>
        <w:t>het Stevens</w:t>
      </w:r>
      <w:r w:rsidRPr="00552C99">
        <w:rPr>
          <w:rFonts w:ascii="Times New Roman" w:hAnsi="Times New Roman"/>
          <w:szCs w:val="20"/>
          <w:lang w:val="nl-NL"/>
        </w:rPr>
        <w:noBreakHyphen/>
        <w:t xml:space="preserve">Johnson-syndroom, dat kan optreden als rode schietschijfachtige of ringvormige plekken, vaak met blaren op de romp, loslating van de huid, zweren in de mond, keel, neus, geslachtsdelen en ogen, en kan worden voorafgegaan door koorts en griepachtige klachten. Stop het gebruik van </w:t>
      </w:r>
      <w:r>
        <w:rPr>
          <w:rFonts w:ascii="Times New Roman" w:hAnsi="Times New Roman"/>
          <w:szCs w:val="20"/>
          <w:lang w:val="nl-NL"/>
        </w:rPr>
        <w:t>Pelmeg</w:t>
      </w:r>
      <w:r w:rsidRPr="00552C99">
        <w:rPr>
          <w:rFonts w:ascii="Times New Roman" w:hAnsi="Times New Roman"/>
          <w:szCs w:val="20"/>
          <w:lang w:val="nl-NL"/>
        </w:rPr>
        <w:t xml:space="preserve"> als u deze klachten ontwikkelt en neem onmiddellijk contact op met uw arts of zoek medische hulp. Zie ook rubriek 2.</w:t>
      </w:r>
    </w:p>
    <w:p w14:paraId="2523FB43" w14:textId="77777777" w:rsidR="009D620F" w:rsidRPr="00EA344C" w:rsidRDefault="009D620F" w:rsidP="00AE4F5E">
      <w:pPr>
        <w:spacing w:after="0" w:line="240" w:lineRule="auto"/>
        <w:rPr>
          <w:rFonts w:ascii="Times New Roman" w:hAnsi="Times New Roman"/>
          <w:bCs/>
          <w:lang w:val="nl-NL"/>
        </w:rPr>
      </w:pPr>
    </w:p>
    <w:p w14:paraId="706AFE59"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Het melden van bijwerkingen</w:t>
      </w:r>
    </w:p>
    <w:p w14:paraId="53AC8156"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Krijgt u last van bijwerkingen, neem dan contact op met uw arts, apotheker of verpleegkundige. Dit geldt ook voor mogelijke bijwerkingen die niet in deze bijsluiter staan. U kunt bijwerkingen ook rechtstreeks melden via </w:t>
      </w:r>
      <w:r w:rsidRPr="00EA344C">
        <w:rPr>
          <w:rFonts w:ascii="Times New Roman" w:hAnsi="Times New Roman"/>
          <w:highlight w:val="lightGray"/>
          <w:lang w:val="nl-NL"/>
        </w:rPr>
        <w:t>het nationale meldsysteem zoals vermeld in</w:t>
      </w:r>
      <w:r w:rsidRPr="00EA344C">
        <w:rPr>
          <w:rFonts w:ascii="Times New Roman" w:hAnsi="Times New Roman"/>
          <w:sz w:val="16"/>
          <w:highlight w:val="lightGray"/>
          <w:lang w:val="nl-NL"/>
        </w:rPr>
        <w:t xml:space="preserve"> </w:t>
      </w:r>
      <w:r>
        <w:fldChar w:fldCharType="begin"/>
      </w:r>
      <w:r w:rsidRPr="004909BB">
        <w:rPr>
          <w:lang w:val="nl-NL"/>
          <w:rPrChange w:id="30" w:author="Author">
            <w:rPr/>
          </w:rPrChange>
        </w:rPr>
        <w:instrText>HYPERLINK "http://www.ema.europa.eu/docs/en_GB/document_library/Template_or_form/2013/03/WC500139752.dochttp:/www.ema.europa.eu/docs/en_GB/document_library/Template_or_form/2013/03/WC500139752.doc"</w:instrText>
      </w:r>
      <w:r>
        <w:fldChar w:fldCharType="separate"/>
      </w:r>
      <w:r w:rsidRPr="00BE095B">
        <w:rPr>
          <w:rStyle w:val="Hyperlink"/>
          <w:rFonts w:ascii="Times New Roman" w:hAnsi="Times New Roman"/>
          <w:highlight w:val="lightGray"/>
          <w:lang w:val="nl-NL"/>
        </w:rPr>
        <w:t>aanhangsel</w:t>
      </w:r>
      <w:r w:rsidRPr="00EA344C">
        <w:rPr>
          <w:rStyle w:val="Hyperlink"/>
          <w:rFonts w:ascii="Times New Roman" w:hAnsi="Times New Roman"/>
          <w:highlight w:val="lightGray"/>
          <w:lang w:val="nl-NL"/>
        </w:rPr>
        <w:t> </w:t>
      </w:r>
      <w:r w:rsidRPr="00BE095B">
        <w:rPr>
          <w:rStyle w:val="Hyperlink"/>
          <w:rFonts w:ascii="Times New Roman" w:hAnsi="Times New Roman"/>
          <w:highlight w:val="lightGray"/>
          <w:lang w:val="nl-NL"/>
        </w:rPr>
        <w:t>V</w:t>
      </w:r>
      <w:r>
        <w:fldChar w:fldCharType="end"/>
      </w:r>
      <w:r w:rsidRPr="00EA344C">
        <w:rPr>
          <w:rFonts w:ascii="Times New Roman" w:hAnsi="Times New Roman"/>
          <w:lang w:val="nl-NL"/>
        </w:rPr>
        <w:t>. Door bijwerkingen te melden, kunt u ons helpen meer informatie te verkrijgen over de veiligheid van dit geneesmiddel.</w:t>
      </w:r>
    </w:p>
    <w:p w14:paraId="1BEA9464" w14:textId="77777777" w:rsidR="009D620F" w:rsidRPr="00EA344C" w:rsidRDefault="009D620F" w:rsidP="00AE4F5E">
      <w:pPr>
        <w:spacing w:after="0" w:line="240" w:lineRule="auto"/>
        <w:rPr>
          <w:rFonts w:ascii="Times New Roman" w:hAnsi="Times New Roman"/>
          <w:lang w:val="nl-NL"/>
        </w:rPr>
      </w:pPr>
    </w:p>
    <w:p w14:paraId="114B7322" w14:textId="77777777" w:rsidR="009D620F" w:rsidRPr="00EA344C" w:rsidRDefault="009D620F" w:rsidP="00AE4F5E">
      <w:pPr>
        <w:spacing w:after="0" w:line="240" w:lineRule="auto"/>
        <w:rPr>
          <w:rFonts w:ascii="Times New Roman" w:hAnsi="Times New Roman"/>
          <w:lang w:val="nl-NL"/>
        </w:rPr>
      </w:pPr>
    </w:p>
    <w:p w14:paraId="168C98AD"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5.</w:t>
      </w:r>
      <w:r w:rsidRPr="00EA344C">
        <w:rPr>
          <w:rFonts w:ascii="Times New Roman" w:hAnsi="Times New Roman"/>
          <w:b/>
          <w:bCs/>
          <w:lang w:val="nl-NL"/>
        </w:rPr>
        <w:tab/>
        <w:t>Hoe bewaart u dit middel?</w:t>
      </w:r>
    </w:p>
    <w:p w14:paraId="2AC9D69A" w14:textId="77777777" w:rsidR="009D620F" w:rsidRPr="00EA344C" w:rsidRDefault="009D620F" w:rsidP="00AE4F5E">
      <w:pPr>
        <w:keepNext/>
        <w:spacing w:after="0" w:line="240" w:lineRule="auto"/>
        <w:rPr>
          <w:rFonts w:ascii="Times New Roman" w:hAnsi="Times New Roman"/>
          <w:lang w:val="nl-NL"/>
        </w:rPr>
      </w:pPr>
    </w:p>
    <w:p w14:paraId="1C3A9CCD"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Buiten het zicht en bereik van kinderen houden.</w:t>
      </w:r>
    </w:p>
    <w:p w14:paraId="0F9E298F" w14:textId="77777777" w:rsidR="009D620F" w:rsidRPr="00EA344C" w:rsidRDefault="009D620F" w:rsidP="00AE4F5E">
      <w:pPr>
        <w:spacing w:after="0" w:line="240" w:lineRule="auto"/>
        <w:rPr>
          <w:rFonts w:ascii="Times New Roman" w:hAnsi="Times New Roman"/>
          <w:lang w:val="nl-NL"/>
        </w:rPr>
      </w:pPr>
    </w:p>
    <w:p w14:paraId="41AD188F" w14:textId="3C34CF0E"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Gebruik dit</w:t>
      </w:r>
      <w:r w:rsidR="002B70BA" w:rsidRPr="003C7ACA">
        <w:rPr>
          <w:lang w:val="nl-BE"/>
        </w:rPr>
        <w:t xml:space="preserve"> </w:t>
      </w:r>
      <w:r w:rsidR="001F0E94" w:rsidRPr="003C7ACA">
        <w:rPr>
          <w:rFonts w:ascii="Times New Roman" w:hAnsi="Times New Roman"/>
          <w:lang w:val="nl-BE"/>
        </w:rPr>
        <w:t>genees</w:t>
      </w:r>
      <w:r w:rsidR="002B70BA" w:rsidRPr="001F0E94">
        <w:rPr>
          <w:rFonts w:ascii="Times New Roman" w:hAnsi="Times New Roman"/>
          <w:lang w:val="nl-NL"/>
        </w:rPr>
        <w:t>middel</w:t>
      </w:r>
      <w:r w:rsidRPr="00EA344C">
        <w:rPr>
          <w:rFonts w:ascii="Times New Roman" w:hAnsi="Times New Roman"/>
          <w:lang w:val="nl-NL"/>
        </w:rPr>
        <w:t xml:space="preserve"> niet meer na de uiterste houdbaarheidsdatum. Die </w:t>
      </w:r>
      <w:r w:rsidR="001F0E94">
        <w:rPr>
          <w:rFonts w:ascii="Times New Roman" w:hAnsi="Times New Roman"/>
          <w:lang w:val="nl-NL"/>
        </w:rPr>
        <w:t>vindt u</w:t>
      </w:r>
      <w:r w:rsidRPr="00EA344C">
        <w:rPr>
          <w:rFonts w:ascii="Times New Roman" w:hAnsi="Times New Roman"/>
          <w:lang w:val="nl-NL"/>
        </w:rPr>
        <w:t xml:space="preserve"> op de doos en op het etiket van de spuit na EXP. Daar staat een maand en een jaar. De laatste dag van die maand is de uiterste houdbaarheidsdatum.</w:t>
      </w:r>
    </w:p>
    <w:p w14:paraId="2893F5F9" w14:textId="77777777" w:rsidR="009D620F" w:rsidRPr="00EA344C" w:rsidRDefault="009D620F" w:rsidP="00AE4F5E">
      <w:pPr>
        <w:spacing w:after="0" w:line="240" w:lineRule="auto"/>
        <w:rPr>
          <w:rFonts w:ascii="Times New Roman" w:hAnsi="Times New Roman"/>
          <w:lang w:val="nl-NL"/>
        </w:rPr>
      </w:pPr>
    </w:p>
    <w:p w14:paraId="4F502AF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Bewaren in de koelkast (2 °C </w:t>
      </w:r>
      <w:r w:rsidRPr="00EA344C">
        <w:rPr>
          <w:rFonts w:ascii="Times New Roman" w:hAnsi="Times New Roman"/>
          <w:lang w:val="nl-NL"/>
        </w:rPr>
        <w:noBreakHyphen/>
        <w:t> 8 °C).</w:t>
      </w:r>
    </w:p>
    <w:p w14:paraId="518E54CC" w14:textId="77777777" w:rsidR="009D620F" w:rsidRPr="00EA344C" w:rsidRDefault="009D620F" w:rsidP="00AE4F5E">
      <w:pPr>
        <w:spacing w:after="0" w:line="240" w:lineRule="auto"/>
        <w:rPr>
          <w:rFonts w:ascii="Times New Roman" w:hAnsi="Times New Roman"/>
          <w:lang w:val="nl-NL"/>
        </w:rPr>
      </w:pPr>
    </w:p>
    <w:p w14:paraId="5C57FFF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U mag Pelmeg uit de koelkast nemen en bewaren bij kamertemperatuur (niet boven 30 ºC) gedurende een periode van maximaal 4 dagen. Wanneer een spuit uit de koelkast is gehaald en op kamertemperatuur (niet boven 30 ºC) is gekomen, moet de spuit </w:t>
      </w:r>
      <w:r w:rsidR="00603BD6" w:rsidRPr="00EA344C">
        <w:rPr>
          <w:rFonts w:ascii="Times New Roman" w:hAnsi="Times New Roman"/>
          <w:lang w:val="nl-NL"/>
        </w:rPr>
        <w:t>ó</w:t>
      </w:r>
      <w:r w:rsidRPr="00EA344C">
        <w:rPr>
          <w:rFonts w:ascii="Times New Roman" w:hAnsi="Times New Roman"/>
          <w:lang w:val="nl-NL"/>
        </w:rPr>
        <w:t xml:space="preserve">fwel binnen 4 dagen gebruikt worden </w:t>
      </w:r>
      <w:r w:rsidR="00603BD6" w:rsidRPr="00EA344C">
        <w:rPr>
          <w:rFonts w:ascii="Times New Roman" w:hAnsi="Times New Roman"/>
          <w:lang w:val="nl-NL"/>
        </w:rPr>
        <w:t>ó</w:t>
      </w:r>
      <w:r w:rsidRPr="00EA344C">
        <w:rPr>
          <w:rFonts w:ascii="Times New Roman" w:hAnsi="Times New Roman"/>
          <w:lang w:val="nl-NL"/>
        </w:rPr>
        <w:t>fwel vernietigd worden.</w:t>
      </w:r>
    </w:p>
    <w:p w14:paraId="37043346" w14:textId="77777777" w:rsidR="009D620F" w:rsidRPr="00EA344C" w:rsidRDefault="009D620F" w:rsidP="00AE4F5E">
      <w:pPr>
        <w:spacing w:after="0" w:line="240" w:lineRule="auto"/>
        <w:rPr>
          <w:rFonts w:ascii="Times New Roman" w:hAnsi="Times New Roman"/>
          <w:lang w:val="nl-NL"/>
        </w:rPr>
      </w:pPr>
    </w:p>
    <w:p w14:paraId="372FDE4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Niet in de vriezer bewaren. Indien Pelmeg per ongeluk twee enkele perioden van minder dan </w:t>
      </w:r>
      <w:r w:rsidR="00036574">
        <w:rPr>
          <w:rFonts w:ascii="Times New Roman" w:hAnsi="Times New Roman"/>
          <w:lang w:val="nl-NL"/>
        </w:rPr>
        <w:t>72</w:t>
      </w:r>
      <w:r w:rsidRPr="00EA344C">
        <w:rPr>
          <w:rFonts w:ascii="Times New Roman" w:hAnsi="Times New Roman"/>
          <w:lang w:val="nl-NL"/>
        </w:rPr>
        <w:t> uur elk ingevroren is geweest, mag het nog worden gebruikt.</w:t>
      </w:r>
    </w:p>
    <w:p w14:paraId="426ECEBD" w14:textId="77777777" w:rsidR="00673B1E" w:rsidRPr="00EA344C" w:rsidRDefault="00673B1E" w:rsidP="00AE4F5E">
      <w:pPr>
        <w:spacing w:after="0" w:line="240" w:lineRule="auto"/>
        <w:rPr>
          <w:rFonts w:ascii="Times New Roman" w:hAnsi="Times New Roman"/>
          <w:lang w:val="nl-NL"/>
        </w:rPr>
      </w:pPr>
    </w:p>
    <w:p w14:paraId="2FFE020D"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De container in de buitenverpakking bewaren ter bescherming tegen licht.</w:t>
      </w:r>
    </w:p>
    <w:p w14:paraId="3EA17AF3" w14:textId="77777777" w:rsidR="009D620F" w:rsidRPr="00EA344C" w:rsidRDefault="009D620F" w:rsidP="00AE4F5E">
      <w:pPr>
        <w:spacing w:after="0" w:line="240" w:lineRule="auto"/>
        <w:rPr>
          <w:rFonts w:ascii="Times New Roman" w:hAnsi="Times New Roman"/>
          <w:lang w:val="nl-NL"/>
        </w:rPr>
      </w:pPr>
    </w:p>
    <w:p w14:paraId="53F68807" w14:textId="5555E668"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 dit </w:t>
      </w:r>
      <w:r w:rsidR="0059099E">
        <w:rPr>
          <w:rFonts w:ascii="Times New Roman" w:hAnsi="Times New Roman"/>
          <w:lang w:val="nl-NL"/>
        </w:rPr>
        <w:t>genees</w:t>
      </w:r>
      <w:r w:rsidR="002B70BA" w:rsidRPr="0002375B">
        <w:rPr>
          <w:rFonts w:ascii="Times New Roman" w:hAnsi="Times New Roman"/>
          <w:lang w:val="nl-NL"/>
        </w:rPr>
        <w:t>middel</w:t>
      </w:r>
      <w:r w:rsidR="002B70BA" w:rsidRPr="00E24495">
        <w:rPr>
          <w:rFonts w:ascii="Times New Roman" w:hAnsi="Times New Roman"/>
          <w:lang w:val="nl-NL"/>
        </w:rPr>
        <w:t xml:space="preserve"> </w:t>
      </w:r>
      <w:r w:rsidRPr="00EA344C">
        <w:rPr>
          <w:rFonts w:ascii="Times New Roman" w:hAnsi="Times New Roman"/>
          <w:lang w:val="nl-NL"/>
        </w:rPr>
        <w:t>niet als u merkt dat het troebel is of deeltjes bevat.</w:t>
      </w:r>
    </w:p>
    <w:p w14:paraId="33CD66E2" w14:textId="77777777" w:rsidR="009D620F" w:rsidRPr="00EA344C" w:rsidRDefault="009D620F" w:rsidP="00AE4F5E">
      <w:pPr>
        <w:spacing w:after="0" w:line="240" w:lineRule="auto"/>
        <w:rPr>
          <w:rFonts w:ascii="Times New Roman" w:hAnsi="Times New Roman"/>
          <w:lang w:val="nl-NL"/>
        </w:rPr>
      </w:pPr>
    </w:p>
    <w:p w14:paraId="69F0CCFB" w14:textId="575E6E9A"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Spoel geneesmiddelen niet door de gootsteen of de WC en gooi ze niet in de vuilnisbak. Vraag uw apotheker wat u met geneesmiddelen moet doen die u niet meer gebruikt. </w:t>
      </w:r>
      <w:r w:rsidR="0059099E">
        <w:rPr>
          <w:rFonts w:ascii="Times New Roman" w:hAnsi="Times New Roman"/>
          <w:lang w:val="nl-NL"/>
        </w:rPr>
        <w:t xml:space="preserve">Als u geneesmiddelen op de juiste manier afvoert, </w:t>
      </w:r>
      <w:r w:rsidRPr="00EA344C">
        <w:rPr>
          <w:rFonts w:ascii="Times New Roman" w:hAnsi="Times New Roman"/>
          <w:lang w:val="nl-NL"/>
        </w:rPr>
        <w:t xml:space="preserve">worden </w:t>
      </w:r>
      <w:r w:rsidR="0059099E">
        <w:rPr>
          <w:rFonts w:ascii="Times New Roman" w:hAnsi="Times New Roman"/>
          <w:lang w:val="nl-NL"/>
        </w:rPr>
        <w:t>ze</w:t>
      </w:r>
      <w:r w:rsidRPr="00EA344C">
        <w:rPr>
          <w:rFonts w:ascii="Times New Roman" w:hAnsi="Times New Roman"/>
          <w:lang w:val="nl-NL"/>
        </w:rPr>
        <w:t xml:space="preserve"> op een verantwoorde manier vernietigd en komen </w:t>
      </w:r>
      <w:r w:rsidR="000C7625">
        <w:rPr>
          <w:rFonts w:ascii="Times New Roman" w:hAnsi="Times New Roman"/>
          <w:lang w:val="nl-NL"/>
        </w:rPr>
        <w:t xml:space="preserve">ze </w:t>
      </w:r>
      <w:r w:rsidRPr="00EA344C">
        <w:rPr>
          <w:rFonts w:ascii="Times New Roman" w:hAnsi="Times New Roman"/>
          <w:lang w:val="nl-NL"/>
        </w:rPr>
        <w:t>niet in het milieu terecht.</w:t>
      </w:r>
    </w:p>
    <w:p w14:paraId="55F4B411" w14:textId="77777777" w:rsidR="009D620F" w:rsidRPr="00EA344C" w:rsidRDefault="009D620F" w:rsidP="00AE4F5E">
      <w:pPr>
        <w:spacing w:after="0" w:line="240" w:lineRule="auto"/>
        <w:rPr>
          <w:rFonts w:ascii="Times New Roman" w:hAnsi="Times New Roman"/>
          <w:lang w:val="nl-NL"/>
        </w:rPr>
      </w:pPr>
    </w:p>
    <w:p w14:paraId="27ACC5D2" w14:textId="77777777" w:rsidR="009D620F" w:rsidRPr="00EA344C" w:rsidRDefault="009D620F" w:rsidP="00AE4F5E">
      <w:pPr>
        <w:spacing w:after="0" w:line="240" w:lineRule="auto"/>
        <w:rPr>
          <w:rFonts w:ascii="Times New Roman" w:hAnsi="Times New Roman"/>
          <w:lang w:val="nl-NL"/>
        </w:rPr>
      </w:pPr>
    </w:p>
    <w:p w14:paraId="2A2DD45E"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6.</w:t>
      </w:r>
      <w:r w:rsidRPr="00EA344C">
        <w:rPr>
          <w:rFonts w:ascii="Times New Roman" w:hAnsi="Times New Roman"/>
          <w:b/>
          <w:bCs/>
          <w:lang w:val="nl-NL"/>
        </w:rPr>
        <w:tab/>
        <w:t>Inhoud van de verpakking en overige informatie</w:t>
      </w:r>
    </w:p>
    <w:p w14:paraId="3B38F423" w14:textId="77777777" w:rsidR="009D620F" w:rsidRPr="00EA344C" w:rsidRDefault="009D620F" w:rsidP="00AE4F5E">
      <w:pPr>
        <w:keepNext/>
        <w:spacing w:after="0" w:line="240" w:lineRule="auto"/>
        <w:rPr>
          <w:rFonts w:ascii="Times New Roman" w:hAnsi="Times New Roman"/>
          <w:lang w:val="nl-NL"/>
        </w:rPr>
      </w:pPr>
    </w:p>
    <w:p w14:paraId="12FAC254"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Welke stoffen zitten er in dit middel?</w:t>
      </w:r>
    </w:p>
    <w:p w14:paraId="38FDBB4D"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 xml:space="preserve">De werkzame stof in dit middel is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Elke voorgevulde spuit bevat 6 mg </w:t>
      </w:r>
      <w:proofErr w:type="spellStart"/>
      <w:r w:rsidRPr="00EA344C">
        <w:rPr>
          <w:rFonts w:ascii="Times New Roman" w:hAnsi="Times New Roman"/>
          <w:lang w:val="nl-NL"/>
        </w:rPr>
        <w:t>pegfilgrastim</w:t>
      </w:r>
      <w:proofErr w:type="spellEnd"/>
      <w:r w:rsidRPr="00EA344C">
        <w:rPr>
          <w:rFonts w:ascii="Times New Roman" w:hAnsi="Times New Roman"/>
          <w:lang w:val="nl-NL"/>
        </w:rPr>
        <w:t xml:space="preserve"> in een oplossing van 0,6 ml.</w:t>
      </w:r>
    </w:p>
    <w:p w14:paraId="790747F2"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De andere stoffen in dit middel zijn natriumacetaat, sorbitol (E 420), polysorbaat 20 en water voor injecties. Zie rubriek 2.</w:t>
      </w:r>
    </w:p>
    <w:p w14:paraId="275FF9FD" w14:textId="77777777" w:rsidR="009D620F" w:rsidRPr="00EA344C" w:rsidRDefault="009D620F" w:rsidP="00AE4F5E">
      <w:pPr>
        <w:tabs>
          <w:tab w:val="left" w:pos="567"/>
        </w:tabs>
        <w:spacing w:after="0" w:line="240" w:lineRule="auto"/>
        <w:rPr>
          <w:rFonts w:ascii="Times New Roman" w:hAnsi="Times New Roman"/>
          <w:lang w:val="nl-NL"/>
        </w:rPr>
      </w:pPr>
    </w:p>
    <w:p w14:paraId="2806281E"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Hoe ziet Pelmeg eruit en hoeveel zit er in een verpakking?</w:t>
      </w:r>
    </w:p>
    <w:p w14:paraId="0F3DCC23" w14:textId="77777777" w:rsidR="00AC6144" w:rsidRPr="00EA344C" w:rsidRDefault="00AC6144" w:rsidP="00AE4F5E">
      <w:pPr>
        <w:spacing w:after="0" w:line="240" w:lineRule="auto"/>
        <w:rPr>
          <w:rFonts w:ascii="Times New Roman" w:hAnsi="Times New Roman"/>
          <w:lang w:val="nl-NL"/>
        </w:rPr>
      </w:pPr>
    </w:p>
    <w:p w14:paraId="50CD07E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Pelmeg is een heldere, kleurloze oplossing voor injectie in een voorgevulde spuit (6 mg/0,6 ml).</w:t>
      </w:r>
    </w:p>
    <w:p w14:paraId="64B4CA56" w14:textId="77777777" w:rsidR="009D620F" w:rsidRPr="00EA344C" w:rsidRDefault="009D620F" w:rsidP="00AE4F5E">
      <w:pPr>
        <w:spacing w:after="0" w:line="240" w:lineRule="auto"/>
        <w:rPr>
          <w:rFonts w:ascii="Times New Roman" w:hAnsi="Times New Roman"/>
          <w:lang w:val="nl-NL"/>
        </w:rPr>
      </w:pPr>
    </w:p>
    <w:p w14:paraId="06C31F89" w14:textId="77777777" w:rsidR="00AC6144"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Elke verpakking bevat 1 voorgevulde </w:t>
      </w:r>
      <w:r w:rsidR="00EF5E12" w:rsidRPr="00EA344C">
        <w:rPr>
          <w:rFonts w:ascii="Times New Roman" w:hAnsi="Times New Roman"/>
          <w:lang w:val="nl-NL"/>
        </w:rPr>
        <w:t xml:space="preserve">glazen </w:t>
      </w:r>
      <w:r w:rsidRPr="00EA344C">
        <w:rPr>
          <w:rFonts w:ascii="Times New Roman" w:hAnsi="Times New Roman"/>
          <w:lang w:val="nl-NL"/>
        </w:rPr>
        <w:t>spuit met een daarop bevestigde roestvrijstalen naald en naalddop.</w:t>
      </w:r>
      <w:r w:rsidR="006316CD">
        <w:rPr>
          <w:rFonts w:ascii="Times New Roman" w:hAnsi="Times New Roman"/>
          <w:lang w:val="nl-NL"/>
        </w:rPr>
        <w:t xml:space="preserve"> </w:t>
      </w:r>
      <w:r w:rsidR="00AC6144" w:rsidRPr="00EA344C">
        <w:rPr>
          <w:rFonts w:ascii="Times New Roman" w:hAnsi="Times New Roman"/>
          <w:lang w:val="nl-NL"/>
        </w:rPr>
        <w:t>De spuiten worden geleverd met een automatische naaldbeschermer.</w:t>
      </w:r>
    </w:p>
    <w:p w14:paraId="069D7987" w14:textId="77777777" w:rsidR="00AC6144" w:rsidRPr="00EA344C" w:rsidRDefault="00AC6144" w:rsidP="00AE4F5E">
      <w:pPr>
        <w:spacing w:after="0" w:line="240" w:lineRule="auto"/>
        <w:rPr>
          <w:rFonts w:ascii="Times New Roman" w:hAnsi="Times New Roman"/>
          <w:lang w:val="nl-NL"/>
        </w:rPr>
      </w:pPr>
    </w:p>
    <w:p w14:paraId="624BF0B4" w14:textId="77777777" w:rsidR="009D620F" w:rsidRPr="00EA344C" w:rsidRDefault="009D620F" w:rsidP="00AE4F5E">
      <w:pPr>
        <w:keepNext/>
        <w:autoSpaceDE w:val="0"/>
        <w:autoSpaceDN w:val="0"/>
        <w:adjustRightInd w:val="0"/>
        <w:spacing w:after="0" w:line="240" w:lineRule="auto"/>
        <w:rPr>
          <w:rFonts w:ascii="Times New Roman" w:hAnsi="Times New Roman"/>
          <w:bCs/>
          <w:color w:val="000000"/>
          <w:u w:val="single"/>
          <w:lang w:val="nl-NL"/>
        </w:rPr>
      </w:pPr>
      <w:r w:rsidRPr="00EA344C">
        <w:rPr>
          <w:rFonts w:ascii="Times New Roman" w:hAnsi="Times New Roman"/>
          <w:b/>
          <w:bCs/>
          <w:lang w:val="nl-NL"/>
        </w:rPr>
        <w:t>Houder van de vergunning voor het in de handel brengen</w:t>
      </w:r>
    </w:p>
    <w:p w14:paraId="165E203B" w14:textId="77777777" w:rsidR="004B5886" w:rsidRPr="00AD4F04" w:rsidRDefault="004B5886" w:rsidP="004B5886">
      <w:pPr>
        <w:spacing w:after="0"/>
        <w:rPr>
          <w:rFonts w:ascii="Times New Roman" w:hAnsi="Times New Roman"/>
        </w:rPr>
      </w:pPr>
      <w:r w:rsidRPr="00AD4F04">
        <w:rPr>
          <w:rFonts w:ascii="Times New Roman" w:hAnsi="Times New Roman"/>
        </w:rPr>
        <w:t xml:space="preserve">Mundipharma Corporation (Ireland) Limited, </w:t>
      </w:r>
    </w:p>
    <w:p w14:paraId="34072E0F" w14:textId="77777777" w:rsidR="00773EF1" w:rsidRPr="00773EF1" w:rsidRDefault="00773EF1" w:rsidP="00773EF1">
      <w:pPr>
        <w:spacing w:after="0"/>
        <w:rPr>
          <w:rFonts w:ascii="Times New Roman" w:hAnsi="Times New Roman"/>
        </w:rPr>
      </w:pPr>
      <w:r w:rsidRPr="00773EF1">
        <w:rPr>
          <w:rFonts w:ascii="Times New Roman" w:hAnsi="Times New Roman"/>
        </w:rPr>
        <w:t xml:space="preserve">United Drug House Magna Drive, Magna Business Park, </w:t>
      </w:r>
    </w:p>
    <w:p w14:paraId="127EB8E3" w14:textId="77777777" w:rsidR="00773EF1" w:rsidRPr="006C78E0" w:rsidRDefault="00773EF1" w:rsidP="00773EF1">
      <w:pPr>
        <w:spacing w:after="0"/>
        <w:rPr>
          <w:rFonts w:ascii="Times New Roman" w:hAnsi="Times New Roman"/>
          <w:lang w:val="sv-SE"/>
        </w:rPr>
      </w:pPr>
      <w:r w:rsidRPr="006C78E0">
        <w:rPr>
          <w:rFonts w:ascii="Times New Roman" w:hAnsi="Times New Roman"/>
          <w:lang w:val="sv-SE"/>
        </w:rPr>
        <w:t>Citywest Road, Dublin 24,</w:t>
      </w:r>
    </w:p>
    <w:p w14:paraId="2287A23A" w14:textId="77777777" w:rsidR="004B5886" w:rsidRDefault="004B5886" w:rsidP="004B5886">
      <w:pPr>
        <w:autoSpaceDE w:val="0"/>
        <w:autoSpaceDN w:val="0"/>
        <w:adjustRightInd w:val="0"/>
        <w:spacing w:after="0" w:line="240" w:lineRule="auto"/>
        <w:rPr>
          <w:rFonts w:ascii="Times New Roman" w:hAnsi="Times New Roman"/>
          <w:bCs/>
          <w:color w:val="000000"/>
          <w:lang w:val="es-ES_tradnl"/>
        </w:rPr>
      </w:pPr>
      <w:r w:rsidRPr="006C78E0">
        <w:rPr>
          <w:rFonts w:ascii="Times New Roman" w:eastAsia="Calibri" w:hAnsi="Times New Roman"/>
          <w:lang w:val="sv-SE" w:eastAsia="en-GB"/>
        </w:rPr>
        <w:t>Ierland</w:t>
      </w:r>
    </w:p>
    <w:p w14:paraId="486742AB" w14:textId="77777777" w:rsidR="001903A8" w:rsidRPr="006C78E0" w:rsidRDefault="001903A8" w:rsidP="00AE4F5E">
      <w:pPr>
        <w:autoSpaceDE w:val="0"/>
        <w:autoSpaceDN w:val="0"/>
        <w:adjustRightInd w:val="0"/>
        <w:spacing w:after="0" w:line="240" w:lineRule="auto"/>
        <w:rPr>
          <w:rFonts w:ascii="Times New Roman" w:hAnsi="Times New Roman"/>
          <w:bCs/>
          <w:color w:val="000000"/>
          <w:lang w:val="sv-SE"/>
        </w:rPr>
      </w:pPr>
    </w:p>
    <w:p w14:paraId="3C756B6B" w14:textId="77777777" w:rsidR="009D620F" w:rsidRPr="006C78E0" w:rsidRDefault="009D620F" w:rsidP="00AE4F5E">
      <w:pPr>
        <w:keepNext/>
        <w:autoSpaceDE w:val="0"/>
        <w:autoSpaceDN w:val="0"/>
        <w:adjustRightInd w:val="0"/>
        <w:spacing w:after="0" w:line="240" w:lineRule="auto"/>
        <w:rPr>
          <w:rFonts w:ascii="Times New Roman" w:hAnsi="Times New Roman"/>
          <w:b/>
          <w:bCs/>
          <w:color w:val="000000"/>
          <w:lang w:val="sv-SE"/>
        </w:rPr>
      </w:pPr>
      <w:r w:rsidRPr="006C78E0">
        <w:rPr>
          <w:rFonts w:ascii="Times New Roman" w:hAnsi="Times New Roman"/>
          <w:b/>
          <w:bCs/>
          <w:lang w:val="sv-SE"/>
        </w:rPr>
        <w:t>Fabrikant</w:t>
      </w:r>
    </w:p>
    <w:p w14:paraId="7FA6C4C7" w14:textId="77777777" w:rsidR="009D620F" w:rsidRPr="00056F0C" w:rsidRDefault="009D620F" w:rsidP="00AE4F5E">
      <w:pPr>
        <w:keepNext/>
        <w:autoSpaceDE w:val="0"/>
        <w:autoSpaceDN w:val="0"/>
        <w:adjustRightInd w:val="0"/>
        <w:spacing w:after="0" w:line="240" w:lineRule="auto"/>
        <w:rPr>
          <w:rFonts w:ascii="Times New Roman" w:hAnsi="Times New Roman"/>
          <w:bCs/>
          <w:color w:val="000000"/>
          <w:highlight w:val="lightGray"/>
          <w:lang w:val="sv-SE"/>
          <w:rPrChange w:id="31" w:author="Author">
            <w:rPr>
              <w:rFonts w:ascii="Times New Roman" w:hAnsi="Times New Roman"/>
              <w:bCs/>
              <w:color w:val="000000"/>
              <w:lang w:val="sv-SE"/>
            </w:rPr>
          </w:rPrChange>
        </w:rPr>
      </w:pPr>
      <w:r w:rsidRPr="00056F0C">
        <w:rPr>
          <w:rFonts w:ascii="Times New Roman" w:hAnsi="Times New Roman"/>
          <w:bCs/>
          <w:highlight w:val="lightGray"/>
          <w:lang w:val="sv-SE"/>
          <w:rPrChange w:id="32" w:author="Author">
            <w:rPr>
              <w:rFonts w:ascii="Times New Roman" w:hAnsi="Times New Roman"/>
              <w:bCs/>
              <w:lang w:val="sv-SE"/>
            </w:rPr>
          </w:rPrChange>
        </w:rPr>
        <w:t>PharmaKorell GmbH</w:t>
      </w:r>
    </w:p>
    <w:p w14:paraId="3BD80F7D" w14:textId="77777777" w:rsidR="009D620F" w:rsidRPr="00056F0C" w:rsidRDefault="00487478" w:rsidP="00AE4F5E">
      <w:pPr>
        <w:keepNext/>
        <w:autoSpaceDE w:val="0"/>
        <w:autoSpaceDN w:val="0"/>
        <w:adjustRightInd w:val="0"/>
        <w:spacing w:after="0" w:line="240" w:lineRule="auto"/>
        <w:rPr>
          <w:rFonts w:ascii="Times New Roman" w:hAnsi="Times New Roman"/>
          <w:bCs/>
          <w:color w:val="000000"/>
          <w:highlight w:val="lightGray"/>
          <w:lang w:val="de-DE"/>
          <w:rPrChange w:id="33" w:author="Author">
            <w:rPr>
              <w:rFonts w:ascii="Times New Roman" w:hAnsi="Times New Roman"/>
              <w:bCs/>
              <w:color w:val="000000"/>
              <w:lang w:val="nl-NL"/>
            </w:rPr>
          </w:rPrChange>
        </w:rPr>
      </w:pPr>
      <w:r w:rsidRPr="00056F0C">
        <w:rPr>
          <w:rFonts w:ascii="Times New Roman" w:eastAsia="SimSun" w:hAnsi="Times New Roman"/>
          <w:color w:val="000000"/>
          <w:highlight w:val="lightGray"/>
          <w:lang w:val="de-DE" w:eastAsia="en-GB"/>
          <w:rPrChange w:id="34" w:author="Author">
            <w:rPr>
              <w:rFonts w:ascii="Times New Roman" w:eastAsia="SimSun" w:hAnsi="Times New Roman"/>
              <w:color w:val="000000"/>
              <w:lang w:val="nl-NL" w:eastAsia="en-GB"/>
            </w:rPr>
          </w:rPrChange>
        </w:rPr>
        <w:t>Georges-Köhler-Str. 2,</w:t>
      </w:r>
    </w:p>
    <w:p w14:paraId="6AD6F85D" w14:textId="77777777" w:rsidR="009D620F" w:rsidRPr="00056F0C" w:rsidRDefault="009D620F" w:rsidP="00AE4F5E">
      <w:pPr>
        <w:keepNext/>
        <w:autoSpaceDE w:val="0"/>
        <w:autoSpaceDN w:val="0"/>
        <w:adjustRightInd w:val="0"/>
        <w:spacing w:after="0" w:line="240" w:lineRule="auto"/>
        <w:rPr>
          <w:rFonts w:ascii="Times New Roman" w:hAnsi="Times New Roman"/>
          <w:bCs/>
          <w:color w:val="000000"/>
          <w:highlight w:val="lightGray"/>
          <w:lang w:val="de-DE"/>
          <w:rPrChange w:id="35" w:author="Author">
            <w:rPr>
              <w:rFonts w:ascii="Times New Roman" w:hAnsi="Times New Roman"/>
              <w:bCs/>
              <w:color w:val="000000"/>
              <w:lang w:val="nl-NL"/>
            </w:rPr>
          </w:rPrChange>
        </w:rPr>
      </w:pPr>
      <w:r w:rsidRPr="00056F0C">
        <w:rPr>
          <w:rFonts w:ascii="Times New Roman" w:hAnsi="Times New Roman"/>
          <w:bCs/>
          <w:highlight w:val="lightGray"/>
          <w:lang w:val="de-DE"/>
          <w:rPrChange w:id="36" w:author="Author">
            <w:rPr>
              <w:rFonts w:ascii="Times New Roman" w:hAnsi="Times New Roman"/>
              <w:bCs/>
              <w:lang w:val="nl-NL"/>
            </w:rPr>
          </w:rPrChange>
        </w:rPr>
        <w:t>79539 Lörrach</w:t>
      </w:r>
    </w:p>
    <w:p w14:paraId="5402EC57" w14:textId="77777777" w:rsidR="009D620F" w:rsidRPr="00056F0C" w:rsidRDefault="009D620F" w:rsidP="00AE4F5E">
      <w:pPr>
        <w:autoSpaceDE w:val="0"/>
        <w:autoSpaceDN w:val="0"/>
        <w:adjustRightInd w:val="0"/>
        <w:spacing w:after="0" w:line="240" w:lineRule="auto"/>
        <w:rPr>
          <w:rFonts w:ascii="Times New Roman" w:hAnsi="Times New Roman"/>
          <w:bCs/>
          <w:lang w:val="de-DE"/>
          <w:rPrChange w:id="37" w:author="Author">
            <w:rPr>
              <w:rFonts w:ascii="Times New Roman" w:hAnsi="Times New Roman"/>
              <w:bCs/>
              <w:lang w:val="nl-NL"/>
            </w:rPr>
          </w:rPrChange>
        </w:rPr>
      </w:pPr>
      <w:proofErr w:type="spellStart"/>
      <w:r w:rsidRPr="00056F0C">
        <w:rPr>
          <w:rFonts w:ascii="Times New Roman" w:hAnsi="Times New Roman"/>
          <w:bCs/>
          <w:highlight w:val="lightGray"/>
          <w:lang w:val="de-DE"/>
          <w:rPrChange w:id="38" w:author="Author">
            <w:rPr>
              <w:rFonts w:ascii="Times New Roman" w:hAnsi="Times New Roman"/>
              <w:bCs/>
              <w:lang w:val="nl-NL"/>
            </w:rPr>
          </w:rPrChange>
        </w:rPr>
        <w:t>Duitsland</w:t>
      </w:r>
      <w:proofErr w:type="spellEnd"/>
    </w:p>
    <w:p w14:paraId="0F319675" w14:textId="77777777" w:rsidR="009D620F" w:rsidRPr="00056F0C" w:rsidRDefault="009D620F" w:rsidP="00AE4F5E">
      <w:pPr>
        <w:spacing w:after="0" w:line="240" w:lineRule="auto"/>
        <w:rPr>
          <w:ins w:id="39" w:author="Author"/>
          <w:rFonts w:ascii="Times New Roman" w:hAnsi="Times New Roman"/>
          <w:b/>
          <w:lang w:val="de-DE"/>
          <w:rPrChange w:id="40" w:author="Author">
            <w:rPr>
              <w:ins w:id="41" w:author="Author"/>
              <w:rFonts w:ascii="Times New Roman" w:hAnsi="Times New Roman"/>
              <w:b/>
              <w:lang w:val="nl-NL"/>
            </w:rPr>
          </w:rPrChange>
        </w:rPr>
      </w:pPr>
      <w:bookmarkStart w:id="42" w:name="_Hlk484180406"/>
    </w:p>
    <w:p w14:paraId="0DA694F9" w14:textId="77777777" w:rsidR="004909BB" w:rsidRPr="001274AB" w:rsidRDefault="004909BB" w:rsidP="004909BB">
      <w:pPr>
        <w:keepNext/>
        <w:widowControl w:val="0"/>
        <w:autoSpaceDE w:val="0"/>
        <w:autoSpaceDN w:val="0"/>
        <w:adjustRightInd w:val="0"/>
        <w:spacing w:after="0" w:line="240" w:lineRule="auto"/>
        <w:ind w:right="120"/>
        <w:rPr>
          <w:ins w:id="43" w:author="Author"/>
          <w:rFonts w:ascii="Times New Roman" w:eastAsia="SimSun" w:hAnsi="Times New Roman"/>
          <w:color w:val="000000"/>
          <w:lang w:val="de-DE" w:eastAsia="en-GB"/>
        </w:rPr>
      </w:pPr>
      <w:proofErr w:type="spellStart"/>
      <w:ins w:id="44" w:author="Author">
        <w:r w:rsidRPr="001274AB">
          <w:rPr>
            <w:rFonts w:ascii="Times New Roman" w:eastAsia="SimSun" w:hAnsi="Times New Roman"/>
            <w:color w:val="000000"/>
            <w:lang w:val="de-DE" w:eastAsia="en-GB"/>
          </w:rPr>
          <w:t>PharmaKorell</w:t>
        </w:r>
        <w:proofErr w:type="spellEnd"/>
        <w:r w:rsidRPr="001274AB">
          <w:rPr>
            <w:rFonts w:ascii="Times New Roman" w:eastAsia="SimSun" w:hAnsi="Times New Roman"/>
            <w:color w:val="000000"/>
            <w:lang w:val="de-DE" w:eastAsia="en-GB"/>
          </w:rPr>
          <w:t xml:space="preserve"> GmbH </w:t>
        </w:r>
      </w:ins>
    </w:p>
    <w:p w14:paraId="646D6382" w14:textId="38B29ED6" w:rsidR="00056F0C" w:rsidRPr="00056F0C" w:rsidRDefault="004909BB" w:rsidP="00056F0C">
      <w:pPr>
        <w:keepNext/>
        <w:widowControl w:val="0"/>
        <w:autoSpaceDE w:val="0"/>
        <w:autoSpaceDN w:val="0"/>
        <w:adjustRightInd w:val="0"/>
        <w:spacing w:after="0" w:line="240" w:lineRule="auto"/>
        <w:ind w:right="120"/>
        <w:rPr>
          <w:ins w:id="45" w:author="Author"/>
          <w:rFonts w:ascii="Times New Roman" w:eastAsia="SimSun" w:hAnsi="Times New Roman"/>
          <w:color w:val="000000"/>
          <w:lang w:val="nl-NL" w:eastAsia="en-GB"/>
        </w:rPr>
      </w:pPr>
      <w:proofErr w:type="spellStart"/>
      <w:ins w:id="46" w:author="Author">
        <w:r w:rsidRPr="00056F0C">
          <w:rPr>
            <w:rFonts w:ascii="Times New Roman" w:eastAsia="SimSun" w:hAnsi="Times New Roman"/>
            <w:color w:val="000000"/>
            <w:lang w:val="nl-NL" w:eastAsia="en-GB"/>
            <w:rPrChange w:id="47" w:author="Author">
              <w:rPr>
                <w:rFonts w:ascii="Times New Roman" w:eastAsia="SimSun" w:hAnsi="Times New Roman"/>
                <w:color w:val="000000"/>
                <w:lang w:val="de-DE" w:eastAsia="en-GB"/>
              </w:rPr>
            </w:rPrChange>
          </w:rPr>
          <w:t>Schleissheimer</w:t>
        </w:r>
        <w:proofErr w:type="spellEnd"/>
        <w:r w:rsidRPr="00056F0C">
          <w:rPr>
            <w:rFonts w:ascii="Times New Roman" w:eastAsia="SimSun" w:hAnsi="Times New Roman"/>
            <w:color w:val="000000"/>
            <w:lang w:val="nl-NL" w:eastAsia="en-GB"/>
            <w:rPrChange w:id="48" w:author="Author">
              <w:rPr>
                <w:rFonts w:ascii="Times New Roman" w:eastAsia="SimSun" w:hAnsi="Times New Roman"/>
                <w:color w:val="000000"/>
                <w:lang w:val="de-DE" w:eastAsia="en-GB"/>
              </w:rPr>
            </w:rPrChange>
          </w:rPr>
          <w:t xml:space="preserve"> </w:t>
        </w:r>
        <w:proofErr w:type="spellStart"/>
        <w:r w:rsidR="00056F0C" w:rsidRPr="00056F0C">
          <w:rPr>
            <w:rFonts w:ascii="Times New Roman" w:eastAsia="SimSun" w:hAnsi="Times New Roman"/>
            <w:color w:val="000000"/>
            <w:lang w:val="nl-NL" w:eastAsia="en-GB"/>
          </w:rPr>
          <w:t>Strasse</w:t>
        </w:r>
        <w:proofErr w:type="spellEnd"/>
        <w:r w:rsidR="00056F0C" w:rsidRPr="00056F0C">
          <w:rPr>
            <w:rFonts w:ascii="Times New Roman" w:eastAsia="SimSun" w:hAnsi="Times New Roman"/>
            <w:color w:val="000000"/>
            <w:lang w:val="nl-NL" w:eastAsia="en-GB"/>
          </w:rPr>
          <w:t xml:space="preserve"> 373, </w:t>
        </w:r>
      </w:ins>
    </w:p>
    <w:p w14:paraId="0A90AE55" w14:textId="2BA429FD" w:rsidR="004909BB" w:rsidRPr="00056F0C" w:rsidRDefault="00056F0C" w:rsidP="00056F0C">
      <w:pPr>
        <w:keepNext/>
        <w:widowControl w:val="0"/>
        <w:autoSpaceDE w:val="0"/>
        <w:autoSpaceDN w:val="0"/>
        <w:adjustRightInd w:val="0"/>
        <w:spacing w:after="0" w:line="240" w:lineRule="auto"/>
        <w:ind w:right="120"/>
        <w:rPr>
          <w:ins w:id="49" w:author="Author"/>
          <w:rFonts w:ascii="Times New Roman" w:eastAsia="SimSun" w:hAnsi="Times New Roman"/>
          <w:color w:val="000000"/>
          <w:lang w:val="nl-NL" w:eastAsia="en-GB"/>
          <w:rPrChange w:id="50" w:author="Author">
            <w:rPr>
              <w:ins w:id="51" w:author="Author"/>
              <w:rFonts w:ascii="Times New Roman" w:eastAsia="SimSun" w:hAnsi="Times New Roman"/>
              <w:color w:val="000000"/>
              <w:lang w:val="de-DE" w:eastAsia="en-GB"/>
            </w:rPr>
          </w:rPrChange>
        </w:rPr>
      </w:pPr>
      <w:ins w:id="52" w:author="Author">
        <w:r w:rsidRPr="00056F0C">
          <w:rPr>
            <w:rFonts w:ascii="Times New Roman" w:eastAsia="SimSun" w:hAnsi="Times New Roman"/>
            <w:color w:val="000000"/>
            <w:lang w:val="nl-NL" w:eastAsia="en-GB"/>
          </w:rPr>
          <w:t>80935 Munich</w:t>
        </w:r>
      </w:ins>
    </w:p>
    <w:p w14:paraId="6B7CAA2C" w14:textId="77777777" w:rsidR="004909BB" w:rsidRPr="00056F0C" w:rsidRDefault="004909BB" w:rsidP="004909BB">
      <w:pPr>
        <w:widowControl w:val="0"/>
        <w:autoSpaceDE w:val="0"/>
        <w:autoSpaceDN w:val="0"/>
        <w:adjustRightInd w:val="0"/>
        <w:spacing w:after="0" w:line="240" w:lineRule="auto"/>
        <w:ind w:right="120"/>
        <w:rPr>
          <w:ins w:id="53" w:author="Author"/>
          <w:rFonts w:ascii="Times New Roman" w:eastAsia="SimSun" w:hAnsi="Times New Roman"/>
          <w:color w:val="000000"/>
          <w:lang w:val="nl-NL" w:eastAsia="en-GB"/>
        </w:rPr>
      </w:pPr>
      <w:ins w:id="54" w:author="Author">
        <w:r w:rsidRPr="00056F0C">
          <w:rPr>
            <w:rFonts w:ascii="Times New Roman" w:eastAsia="SimSun" w:hAnsi="Times New Roman"/>
            <w:color w:val="000000"/>
            <w:lang w:val="nl-NL" w:eastAsia="en-GB"/>
          </w:rPr>
          <w:t>Duitsland</w:t>
        </w:r>
      </w:ins>
    </w:p>
    <w:p w14:paraId="1D26B135" w14:textId="77777777" w:rsidR="004909BB" w:rsidRPr="00056F0C" w:rsidRDefault="004909BB" w:rsidP="00AE4F5E">
      <w:pPr>
        <w:spacing w:after="0" w:line="240" w:lineRule="auto"/>
        <w:rPr>
          <w:rFonts w:ascii="Times New Roman" w:hAnsi="Times New Roman"/>
          <w:b/>
          <w:lang w:val="nl-NL"/>
        </w:rPr>
      </w:pPr>
    </w:p>
    <w:p w14:paraId="7C65B99A" w14:textId="5CC5E6A1"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 xml:space="preserve">Neem voor alle informatie </w:t>
      </w:r>
      <w:r w:rsidR="000C7625">
        <w:rPr>
          <w:rFonts w:ascii="Times New Roman" w:hAnsi="Times New Roman"/>
          <w:lang w:val="nl-NL"/>
        </w:rPr>
        <w:t>over</w:t>
      </w:r>
      <w:r w:rsidRPr="00BE095B">
        <w:rPr>
          <w:rFonts w:ascii="Times New Roman" w:hAnsi="Times New Roman"/>
          <w:lang w:val="nl-NL"/>
        </w:rPr>
        <w:t xml:space="preserve"> dit geneesmiddel contact op met de lokale vertegenwoordiger van de houder van de vergunning voor het in de handel brengen:</w:t>
      </w:r>
    </w:p>
    <w:p w14:paraId="658E4480" w14:textId="77777777" w:rsidR="009D620F" w:rsidRPr="00BE095B" w:rsidRDefault="009D620F" w:rsidP="00AE4F5E">
      <w:pPr>
        <w:spacing w:after="0" w:line="240" w:lineRule="auto"/>
        <w:rPr>
          <w:rFonts w:ascii="Times New Roman" w:hAnsi="Times New Roman"/>
          <w:lang w:val="nl-NL"/>
        </w:rPr>
      </w:pPr>
    </w:p>
    <w:tbl>
      <w:tblPr>
        <w:tblW w:w="9356" w:type="dxa"/>
        <w:tblInd w:w="-34" w:type="dxa"/>
        <w:tblLayout w:type="fixed"/>
        <w:tblLook w:val="0000" w:firstRow="0" w:lastRow="0" w:firstColumn="0" w:lastColumn="0" w:noHBand="0" w:noVBand="0"/>
      </w:tblPr>
      <w:tblGrid>
        <w:gridCol w:w="34"/>
        <w:gridCol w:w="4644"/>
        <w:gridCol w:w="4678"/>
      </w:tblGrid>
      <w:tr w:rsidR="009D620F" w:rsidRPr="00BE095B" w14:paraId="354B44AC" w14:textId="77777777" w:rsidTr="00AE4F5E">
        <w:trPr>
          <w:gridBefore w:val="1"/>
          <w:wBefore w:w="34" w:type="dxa"/>
          <w:cantSplit/>
        </w:trPr>
        <w:tc>
          <w:tcPr>
            <w:tcW w:w="4644" w:type="dxa"/>
          </w:tcPr>
          <w:p w14:paraId="1DE6D092" w14:textId="77777777" w:rsidR="009D620F" w:rsidRPr="003C7ACA" w:rsidRDefault="009D620F" w:rsidP="009E603A">
            <w:pPr>
              <w:spacing w:after="0" w:line="240" w:lineRule="auto"/>
              <w:rPr>
                <w:rFonts w:ascii="Times New Roman" w:hAnsi="Times New Roman"/>
                <w:lang w:val="fr-BE"/>
              </w:rPr>
            </w:pPr>
            <w:proofErr w:type="spellStart"/>
            <w:r w:rsidRPr="003C7ACA">
              <w:rPr>
                <w:rFonts w:ascii="Times New Roman" w:hAnsi="Times New Roman"/>
                <w:b/>
                <w:lang w:val="fr-BE"/>
              </w:rPr>
              <w:t>België</w:t>
            </w:r>
            <w:proofErr w:type="spellEnd"/>
            <w:r w:rsidRPr="003C7ACA">
              <w:rPr>
                <w:rFonts w:ascii="Times New Roman" w:hAnsi="Times New Roman"/>
                <w:b/>
                <w:lang w:val="fr-BE"/>
              </w:rPr>
              <w:t>/Belgique/</w:t>
            </w:r>
            <w:proofErr w:type="spellStart"/>
            <w:r w:rsidRPr="003C7ACA">
              <w:rPr>
                <w:rFonts w:ascii="Times New Roman" w:hAnsi="Times New Roman"/>
                <w:b/>
                <w:lang w:val="fr-BE"/>
              </w:rPr>
              <w:t>Belgien</w:t>
            </w:r>
            <w:proofErr w:type="spellEnd"/>
          </w:p>
          <w:p w14:paraId="3ADC445C" w14:textId="77777777" w:rsidR="009D620F" w:rsidRPr="003C7ACA" w:rsidRDefault="009D620F" w:rsidP="00F00C4A">
            <w:pPr>
              <w:spacing w:after="0" w:line="240" w:lineRule="auto"/>
              <w:rPr>
                <w:rFonts w:ascii="Times New Roman" w:hAnsi="Times New Roman"/>
                <w:lang w:val="fr-BE"/>
              </w:rPr>
            </w:pPr>
            <w:r w:rsidRPr="003C7ACA">
              <w:rPr>
                <w:rFonts w:ascii="Times New Roman" w:hAnsi="Times New Roman"/>
                <w:lang w:val="fr-BE"/>
              </w:rPr>
              <w:t xml:space="preserve">Mundipharma </w:t>
            </w:r>
            <w:r w:rsidR="00487478" w:rsidRPr="003C7ACA">
              <w:rPr>
                <w:rFonts w:ascii="Times New Roman" w:hAnsi="Times New Roman"/>
                <w:lang w:val="fr-BE"/>
              </w:rPr>
              <w:t>BV</w:t>
            </w:r>
          </w:p>
          <w:p w14:paraId="56A1D6F8" w14:textId="77777777" w:rsidR="00031D20" w:rsidRPr="003C7ACA" w:rsidRDefault="009D620F" w:rsidP="00F00C4A">
            <w:pPr>
              <w:spacing w:after="0" w:line="240" w:lineRule="auto"/>
              <w:ind w:right="34"/>
              <w:rPr>
                <w:rFonts w:ascii="Times New Roman" w:hAnsi="Times New Roman"/>
                <w:lang w:val="fr-BE"/>
              </w:rPr>
            </w:pPr>
            <w:r w:rsidRPr="003C7ACA">
              <w:rPr>
                <w:rFonts w:ascii="Times New Roman" w:hAnsi="Times New Roman"/>
                <w:lang w:val="fr-BE"/>
              </w:rPr>
              <w:t xml:space="preserve">Tél/Tel: </w:t>
            </w:r>
            <w:r w:rsidR="005C285F" w:rsidRPr="003C7ACA">
              <w:rPr>
                <w:rFonts w:ascii="Times New Roman" w:hAnsi="Times New Roman"/>
                <w:lang w:val="fr-BE"/>
              </w:rPr>
              <w:t>+32 2 358 54 68</w:t>
            </w:r>
          </w:p>
          <w:p w14:paraId="2F3756AA" w14:textId="23C87CD6" w:rsidR="009D620F" w:rsidRPr="00BE095B" w:rsidRDefault="009B65EB" w:rsidP="00F00C4A">
            <w:pPr>
              <w:spacing w:after="0" w:line="240" w:lineRule="auto"/>
              <w:ind w:right="34"/>
              <w:rPr>
                <w:rFonts w:ascii="Times New Roman" w:hAnsi="Times New Roman"/>
                <w:lang w:val="nl-NL"/>
              </w:rPr>
            </w:pPr>
            <w:r w:rsidRPr="009B65EB">
              <w:rPr>
                <w:rFonts w:ascii="Times New Roman" w:hAnsi="Times New Roman"/>
                <w:lang w:val="nl-NL"/>
              </w:rPr>
              <w:t>info@mundipharma.be</w:t>
            </w:r>
          </w:p>
        </w:tc>
        <w:tc>
          <w:tcPr>
            <w:tcW w:w="4678" w:type="dxa"/>
          </w:tcPr>
          <w:p w14:paraId="7904780B"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b/>
                <w:lang w:val="nl-NL"/>
              </w:rPr>
              <w:t>Lietuva</w:t>
            </w:r>
          </w:p>
          <w:p w14:paraId="3B7E385B" w14:textId="77777777" w:rsidR="00622FBB" w:rsidRPr="00730CAB" w:rsidRDefault="00622FBB" w:rsidP="00622FBB">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EGIS Pharmaceuticals PLC atstovybė</w:t>
            </w:r>
          </w:p>
          <w:p w14:paraId="7444C65C" w14:textId="77777777" w:rsidR="00622FBB" w:rsidRPr="00730CAB" w:rsidRDefault="00622FBB" w:rsidP="00622FBB">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Tel.:+ 370 5 231 4658</w:t>
            </w:r>
          </w:p>
          <w:p w14:paraId="0D7AA652" w14:textId="77777777" w:rsidR="00622FBB" w:rsidRPr="00BE095B" w:rsidRDefault="00622FBB" w:rsidP="00622FBB">
            <w:pPr>
              <w:spacing w:after="0" w:line="240" w:lineRule="auto"/>
              <w:rPr>
                <w:rFonts w:ascii="Times New Roman" w:hAnsi="Times New Roman"/>
                <w:lang w:val="nl-NL"/>
              </w:rPr>
            </w:pPr>
            <w:hyperlink r:id="rId13" w:tgtFrame="_blank" w:history="1">
              <w:r w:rsidRPr="00730CAB">
                <w:rPr>
                  <w:rFonts w:ascii="Times New Roman" w:eastAsia="Calibri" w:hAnsi="Times New Roman"/>
                  <w:lang w:val="hu-HU"/>
                </w:rPr>
                <w:t>info@egis.lt</w:t>
              </w:r>
            </w:hyperlink>
          </w:p>
        </w:tc>
      </w:tr>
      <w:tr w:rsidR="009D620F" w:rsidRPr="00BE095B" w14:paraId="79357383" w14:textId="77777777" w:rsidTr="00AE4F5E">
        <w:trPr>
          <w:gridBefore w:val="1"/>
          <w:wBefore w:w="34" w:type="dxa"/>
          <w:cantSplit/>
        </w:trPr>
        <w:tc>
          <w:tcPr>
            <w:tcW w:w="4644" w:type="dxa"/>
          </w:tcPr>
          <w:p w14:paraId="23964CC2" w14:textId="77777777" w:rsidR="009D620F" w:rsidRPr="003C7ACA" w:rsidRDefault="009D620F" w:rsidP="009E603A">
            <w:pPr>
              <w:keepNext/>
              <w:autoSpaceDE w:val="0"/>
              <w:autoSpaceDN w:val="0"/>
              <w:adjustRightInd w:val="0"/>
              <w:spacing w:after="0" w:line="240" w:lineRule="auto"/>
              <w:rPr>
                <w:rFonts w:ascii="Times New Roman" w:hAnsi="Times New Roman"/>
                <w:b/>
                <w:bCs/>
              </w:rPr>
            </w:pPr>
          </w:p>
          <w:p w14:paraId="580B72E3" w14:textId="77777777" w:rsidR="009D620F" w:rsidRPr="003C7ACA" w:rsidRDefault="009D620F" w:rsidP="00F00C4A">
            <w:pPr>
              <w:keepNext/>
              <w:autoSpaceDE w:val="0"/>
              <w:autoSpaceDN w:val="0"/>
              <w:adjustRightInd w:val="0"/>
              <w:spacing w:after="0" w:line="240" w:lineRule="auto"/>
              <w:rPr>
                <w:rFonts w:ascii="Times New Roman" w:hAnsi="Times New Roman"/>
                <w:b/>
                <w:bCs/>
              </w:rPr>
            </w:pPr>
            <w:proofErr w:type="spellStart"/>
            <w:r w:rsidRPr="00BE095B">
              <w:rPr>
                <w:rFonts w:ascii="Times New Roman" w:hAnsi="Times New Roman"/>
                <w:b/>
                <w:bCs/>
                <w:lang w:val="nl-NL"/>
              </w:rPr>
              <w:t>България</w:t>
            </w:r>
            <w:proofErr w:type="spellEnd"/>
          </w:p>
          <w:p w14:paraId="4A434216" w14:textId="77777777" w:rsidR="00652BA0" w:rsidRDefault="00652BA0" w:rsidP="00652BA0">
            <w:pPr>
              <w:spacing w:after="0" w:line="240" w:lineRule="auto"/>
              <w:rPr>
                <w:rFonts w:ascii="Times New Roman" w:hAnsi="Times New Roman"/>
                <w:lang w:val="hr-HR"/>
              </w:rPr>
            </w:pPr>
            <w:r>
              <w:rPr>
                <w:rFonts w:ascii="Times New Roman" w:hAnsi="Times New Roman"/>
                <w:noProof/>
              </w:rPr>
              <w:t>ТП</w:t>
            </w:r>
            <w:r>
              <w:rPr>
                <w:rFonts w:ascii="Times New Roman" w:hAnsi="Times New Roman"/>
                <w:noProof/>
                <w:lang w:val="hr-HR"/>
              </w:rPr>
              <w:t>„</w:t>
            </w:r>
            <w:r>
              <w:rPr>
                <w:rFonts w:ascii="Times New Roman" w:hAnsi="Times New Roman"/>
                <w:noProof/>
              </w:rPr>
              <w:t>Мундифарма</w:t>
            </w:r>
            <w:r>
              <w:rPr>
                <w:rFonts w:ascii="Times New Roman" w:hAnsi="Times New Roman"/>
                <w:noProof/>
                <w:lang w:val="hr-HR"/>
              </w:rPr>
              <w:t xml:space="preserve"> </w:t>
            </w:r>
            <w:r>
              <w:rPr>
                <w:rFonts w:ascii="Times New Roman" w:hAnsi="Times New Roman"/>
                <w:noProof/>
              </w:rPr>
              <w:t>Гезелшафт</w:t>
            </w:r>
            <w:r>
              <w:rPr>
                <w:rFonts w:ascii="Times New Roman" w:hAnsi="Times New Roman"/>
                <w:noProof/>
                <w:lang w:val="hr-HR"/>
              </w:rPr>
              <w:t xml:space="preserve"> </w:t>
            </w:r>
            <w:r>
              <w:rPr>
                <w:rFonts w:ascii="Times New Roman" w:hAnsi="Times New Roman"/>
                <w:noProof/>
              </w:rPr>
              <w:t>м</w:t>
            </w:r>
            <w:r>
              <w:rPr>
                <w:rFonts w:ascii="Times New Roman" w:hAnsi="Times New Roman"/>
                <w:noProof/>
                <w:lang w:val="hr-HR"/>
              </w:rPr>
              <w:t>.</w:t>
            </w:r>
            <w:r>
              <w:rPr>
                <w:rFonts w:ascii="Times New Roman" w:hAnsi="Times New Roman"/>
                <w:noProof/>
              </w:rPr>
              <w:t>б</w:t>
            </w:r>
            <w:r>
              <w:rPr>
                <w:rFonts w:ascii="Times New Roman" w:hAnsi="Times New Roman"/>
                <w:noProof/>
                <w:lang w:val="hr-HR"/>
              </w:rPr>
              <w:t>.</w:t>
            </w:r>
            <w:r>
              <w:rPr>
                <w:rFonts w:ascii="Times New Roman" w:hAnsi="Times New Roman"/>
                <w:noProof/>
              </w:rPr>
              <w:t>Х</w:t>
            </w:r>
            <w:r>
              <w:rPr>
                <w:rFonts w:ascii="Times New Roman" w:hAnsi="Times New Roman"/>
                <w:noProof/>
                <w:lang w:val="hr-HR"/>
              </w:rPr>
              <w:t>.“</w:t>
            </w:r>
          </w:p>
          <w:p w14:paraId="114B14BF" w14:textId="77777777" w:rsidR="009D620F" w:rsidRPr="00BE095B" w:rsidRDefault="009D620F" w:rsidP="00F00C4A">
            <w:pPr>
              <w:spacing w:after="0" w:line="240" w:lineRule="auto"/>
              <w:rPr>
                <w:rFonts w:ascii="Times New Roman" w:hAnsi="Times New Roman"/>
                <w:lang w:val="nl-NL"/>
              </w:rPr>
            </w:pPr>
            <w:proofErr w:type="spellStart"/>
            <w:r w:rsidRPr="00BE095B">
              <w:rPr>
                <w:rFonts w:ascii="Times New Roman" w:hAnsi="Times New Roman"/>
                <w:lang w:val="nl-NL"/>
              </w:rPr>
              <w:t>Teл</w:t>
            </w:r>
            <w:proofErr w:type="spellEnd"/>
            <w:r w:rsidRPr="00BE095B">
              <w:rPr>
                <w:rFonts w:ascii="Times New Roman" w:hAnsi="Times New Roman"/>
                <w:lang w:val="nl-NL"/>
              </w:rPr>
              <w:t>.: + 359 2 962 13 56</w:t>
            </w:r>
          </w:p>
          <w:p w14:paraId="08679332" w14:textId="77777777" w:rsidR="009D620F" w:rsidRPr="00BE095B" w:rsidRDefault="009D620F" w:rsidP="00F00C4A">
            <w:pPr>
              <w:spacing w:after="0" w:line="240" w:lineRule="auto"/>
              <w:rPr>
                <w:rFonts w:ascii="Times New Roman" w:hAnsi="Times New Roman"/>
                <w:lang w:val="nl-NL"/>
              </w:rPr>
            </w:pPr>
            <w:r w:rsidRPr="00BE095B">
              <w:rPr>
                <w:rFonts w:ascii="Times New Roman" w:hAnsi="Times New Roman"/>
                <w:lang w:val="nl-NL"/>
              </w:rPr>
              <w:t>mundipharma@mundipharma.bg</w:t>
            </w:r>
          </w:p>
          <w:p w14:paraId="0886944C" w14:textId="77777777" w:rsidR="009D620F" w:rsidRPr="00BE095B" w:rsidRDefault="009D620F" w:rsidP="00F00C4A">
            <w:pPr>
              <w:tabs>
                <w:tab w:val="left" w:pos="-720"/>
              </w:tabs>
              <w:suppressAutoHyphens/>
              <w:spacing w:after="0" w:line="240" w:lineRule="auto"/>
              <w:rPr>
                <w:rFonts w:ascii="Times New Roman" w:hAnsi="Times New Roman"/>
                <w:lang w:val="nl-NL"/>
              </w:rPr>
            </w:pPr>
          </w:p>
        </w:tc>
        <w:tc>
          <w:tcPr>
            <w:tcW w:w="4678" w:type="dxa"/>
          </w:tcPr>
          <w:p w14:paraId="2DF3E4C1" w14:textId="77777777" w:rsidR="009D620F" w:rsidRPr="003C7ACA" w:rsidRDefault="009D620F" w:rsidP="00F00C4A">
            <w:pPr>
              <w:tabs>
                <w:tab w:val="left" w:pos="-720"/>
              </w:tabs>
              <w:suppressAutoHyphens/>
              <w:spacing w:after="0" w:line="240" w:lineRule="auto"/>
              <w:rPr>
                <w:rFonts w:ascii="Times New Roman" w:hAnsi="Times New Roman"/>
                <w:b/>
                <w:lang w:val="de-DE"/>
              </w:rPr>
            </w:pPr>
          </w:p>
          <w:p w14:paraId="009B7BFC" w14:textId="77777777" w:rsidR="009D620F" w:rsidRPr="003C7ACA" w:rsidRDefault="009D620F" w:rsidP="00F00C4A">
            <w:pPr>
              <w:tabs>
                <w:tab w:val="left" w:pos="-720"/>
              </w:tabs>
              <w:suppressAutoHyphens/>
              <w:spacing w:after="0" w:line="240" w:lineRule="auto"/>
              <w:rPr>
                <w:rFonts w:ascii="Times New Roman" w:hAnsi="Times New Roman"/>
                <w:lang w:val="de-DE"/>
              </w:rPr>
            </w:pPr>
            <w:r w:rsidRPr="003C7ACA">
              <w:rPr>
                <w:rFonts w:ascii="Times New Roman" w:hAnsi="Times New Roman"/>
                <w:b/>
                <w:lang w:val="de-DE"/>
              </w:rPr>
              <w:t>Luxembourg/Luxemburg</w:t>
            </w:r>
          </w:p>
          <w:p w14:paraId="67F02B0A" w14:textId="77777777" w:rsidR="009D620F" w:rsidRPr="003C7ACA" w:rsidRDefault="009D620F" w:rsidP="00F00C4A">
            <w:pPr>
              <w:spacing w:after="0" w:line="240" w:lineRule="auto"/>
              <w:rPr>
                <w:rFonts w:ascii="Times New Roman" w:hAnsi="Times New Roman"/>
                <w:lang w:val="de-DE"/>
              </w:rPr>
            </w:pPr>
            <w:r w:rsidRPr="003C7ACA">
              <w:rPr>
                <w:rFonts w:ascii="Times New Roman" w:hAnsi="Times New Roman"/>
                <w:lang w:val="de-DE"/>
              </w:rPr>
              <w:t xml:space="preserve">Mundipharma </w:t>
            </w:r>
            <w:r w:rsidR="00487478" w:rsidRPr="003C7ACA">
              <w:rPr>
                <w:rFonts w:ascii="Times New Roman" w:hAnsi="Times New Roman"/>
                <w:lang w:val="de-DE"/>
              </w:rPr>
              <w:t>BV</w:t>
            </w:r>
          </w:p>
          <w:p w14:paraId="03B01D31" w14:textId="77777777" w:rsidR="009D620F" w:rsidRPr="003C7ACA" w:rsidRDefault="009D620F" w:rsidP="00F00C4A">
            <w:pPr>
              <w:spacing w:after="0" w:line="240" w:lineRule="auto"/>
              <w:rPr>
                <w:rFonts w:ascii="Times New Roman" w:hAnsi="Times New Roman"/>
                <w:lang w:val="de-DE"/>
              </w:rPr>
            </w:pPr>
            <w:proofErr w:type="spellStart"/>
            <w:r w:rsidRPr="003C7ACA">
              <w:rPr>
                <w:rFonts w:ascii="Times New Roman" w:hAnsi="Times New Roman"/>
                <w:lang w:val="de-DE"/>
              </w:rPr>
              <w:t>Tél</w:t>
            </w:r>
            <w:proofErr w:type="spellEnd"/>
            <w:r w:rsidRPr="003C7ACA">
              <w:rPr>
                <w:rFonts w:ascii="Times New Roman" w:hAnsi="Times New Roman"/>
                <w:lang w:val="de-DE"/>
              </w:rPr>
              <w:t xml:space="preserve">/Tel: </w:t>
            </w:r>
            <w:r w:rsidR="005C285F" w:rsidRPr="003C7ACA">
              <w:rPr>
                <w:rFonts w:ascii="Times New Roman" w:hAnsi="Times New Roman"/>
                <w:lang w:val="de-DE"/>
              </w:rPr>
              <w:t>+32 2 358 54 68</w:t>
            </w:r>
          </w:p>
          <w:p w14:paraId="165C97BA"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14" w:history="1">
              <w:r w:rsidRPr="00BE095B">
                <w:rPr>
                  <w:rFonts w:ascii="Times New Roman" w:hAnsi="Times New Roman"/>
                  <w:lang w:val="nl-NL"/>
                </w:rPr>
                <w:t>info@mundipharma.be</w:t>
              </w:r>
            </w:hyperlink>
          </w:p>
        </w:tc>
      </w:tr>
      <w:tr w:rsidR="009D620F" w:rsidRPr="00445241" w14:paraId="7C241900" w14:textId="77777777" w:rsidTr="00AE4F5E">
        <w:trPr>
          <w:gridBefore w:val="1"/>
          <w:wBefore w:w="34" w:type="dxa"/>
          <w:cantSplit/>
          <w:trHeight w:val="1619"/>
        </w:trPr>
        <w:tc>
          <w:tcPr>
            <w:tcW w:w="4644" w:type="dxa"/>
          </w:tcPr>
          <w:p w14:paraId="129D6A98" w14:textId="77777777" w:rsidR="009D620F" w:rsidRPr="003C7ACA" w:rsidRDefault="009D620F" w:rsidP="009E603A">
            <w:pPr>
              <w:tabs>
                <w:tab w:val="left" w:pos="-720"/>
              </w:tabs>
              <w:suppressAutoHyphens/>
              <w:spacing w:after="0" w:line="240" w:lineRule="auto"/>
              <w:rPr>
                <w:rFonts w:ascii="Times New Roman" w:hAnsi="Times New Roman"/>
                <w:lang w:val="de-DE"/>
              </w:rPr>
            </w:pPr>
            <w:proofErr w:type="spellStart"/>
            <w:r w:rsidRPr="003C7ACA">
              <w:rPr>
                <w:rFonts w:ascii="Times New Roman" w:hAnsi="Times New Roman"/>
                <w:b/>
                <w:lang w:val="de-DE"/>
              </w:rPr>
              <w:t>Česká</w:t>
            </w:r>
            <w:proofErr w:type="spellEnd"/>
            <w:r w:rsidRPr="003C7ACA">
              <w:rPr>
                <w:rFonts w:ascii="Times New Roman" w:hAnsi="Times New Roman"/>
                <w:b/>
                <w:lang w:val="de-DE"/>
              </w:rPr>
              <w:t xml:space="preserve"> </w:t>
            </w:r>
            <w:proofErr w:type="spellStart"/>
            <w:r w:rsidRPr="003C7ACA">
              <w:rPr>
                <w:rFonts w:ascii="Times New Roman" w:hAnsi="Times New Roman"/>
                <w:b/>
                <w:lang w:val="de-DE"/>
              </w:rPr>
              <w:t>republika</w:t>
            </w:r>
            <w:proofErr w:type="spellEnd"/>
          </w:p>
          <w:p w14:paraId="3C0F0264" w14:textId="77777777" w:rsidR="009D1D42" w:rsidRPr="003C7ACA" w:rsidRDefault="009D1D42" w:rsidP="00F00C4A">
            <w:pPr>
              <w:spacing w:after="0" w:line="240" w:lineRule="auto"/>
              <w:rPr>
                <w:rFonts w:ascii="Times New Roman" w:hAnsi="Times New Roman"/>
                <w:lang w:val="de-DE"/>
              </w:rPr>
            </w:pPr>
            <w:r w:rsidRPr="003C7ACA">
              <w:rPr>
                <w:rFonts w:ascii="Times New Roman" w:hAnsi="Times New Roman"/>
                <w:lang w:val="de-DE"/>
              </w:rPr>
              <w:t>Mundipharma Ges</w:t>
            </w:r>
            <w:r w:rsidRPr="00DB6E92">
              <w:rPr>
                <w:rFonts w:ascii="Times New Roman" w:hAnsi="Times New Roman"/>
                <w:color w:val="000000"/>
                <w:lang w:val="de-DE"/>
              </w:rPr>
              <w:t>ellschaft</w:t>
            </w:r>
            <w:r w:rsidRPr="003C7ACA">
              <w:rPr>
                <w:rFonts w:ascii="Times New Roman" w:hAnsi="Times New Roman"/>
                <w:lang w:val="de-DE"/>
              </w:rPr>
              <w:t xml:space="preserve"> </w:t>
            </w:r>
            <w:proofErr w:type="spellStart"/>
            <w:r w:rsidRPr="003C7ACA">
              <w:rPr>
                <w:rFonts w:ascii="Times New Roman" w:hAnsi="Times New Roman"/>
                <w:lang w:val="de-DE"/>
              </w:rPr>
              <w:t>m.b.H</w:t>
            </w:r>
            <w:proofErr w:type="spellEnd"/>
            <w:r w:rsidRPr="003C7ACA">
              <w:rPr>
                <w:rFonts w:ascii="Times New Roman" w:hAnsi="Times New Roman"/>
                <w:lang w:val="de-DE"/>
              </w:rPr>
              <w:t xml:space="preserve">., </w:t>
            </w:r>
          </w:p>
          <w:p w14:paraId="26DB8082" w14:textId="77777777" w:rsidR="009D1D42" w:rsidRPr="003C7ACA" w:rsidRDefault="009D1D42" w:rsidP="00F00C4A">
            <w:pPr>
              <w:spacing w:after="0" w:line="240" w:lineRule="auto"/>
              <w:rPr>
                <w:rFonts w:ascii="Times New Roman" w:hAnsi="Times New Roman"/>
                <w:lang w:val="en-US"/>
              </w:rPr>
            </w:pPr>
            <w:proofErr w:type="spellStart"/>
            <w:r w:rsidRPr="003C7ACA">
              <w:rPr>
                <w:rFonts w:ascii="Times New Roman" w:hAnsi="Times New Roman"/>
                <w:lang w:val="en-US"/>
              </w:rPr>
              <w:t>organizační</w:t>
            </w:r>
            <w:proofErr w:type="spellEnd"/>
            <w:r w:rsidRPr="003C7ACA">
              <w:rPr>
                <w:rFonts w:ascii="Times New Roman" w:hAnsi="Times New Roman"/>
                <w:lang w:val="en-US"/>
              </w:rPr>
              <w:t xml:space="preserve"> </w:t>
            </w:r>
            <w:proofErr w:type="spellStart"/>
            <w:r w:rsidRPr="003C7ACA">
              <w:rPr>
                <w:rFonts w:ascii="Times New Roman" w:hAnsi="Times New Roman"/>
                <w:lang w:val="en-US"/>
              </w:rPr>
              <w:t>složka</w:t>
            </w:r>
            <w:proofErr w:type="spellEnd"/>
            <w:r w:rsidRPr="003C7ACA">
              <w:rPr>
                <w:rFonts w:ascii="Times New Roman" w:hAnsi="Times New Roman"/>
                <w:lang w:val="en-US"/>
              </w:rPr>
              <w:t xml:space="preserve"> </w:t>
            </w:r>
          </w:p>
          <w:p w14:paraId="4DDDCE52" w14:textId="04CA828A" w:rsidR="009D620F" w:rsidRPr="003C7ACA" w:rsidRDefault="009D620F" w:rsidP="00F00C4A">
            <w:pPr>
              <w:spacing w:after="0" w:line="240" w:lineRule="auto"/>
              <w:rPr>
                <w:rFonts w:ascii="Times New Roman" w:hAnsi="Times New Roman"/>
                <w:lang w:val="en-US"/>
              </w:rPr>
            </w:pPr>
            <w:r w:rsidRPr="003C7ACA">
              <w:rPr>
                <w:rFonts w:ascii="Times New Roman" w:hAnsi="Times New Roman"/>
                <w:lang w:val="en-US"/>
              </w:rPr>
              <w:t xml:space="preserve">Tel: + 420 </w:t>
            </w:r>
            <w:r w:rsidR="00006F94">
              <w:rPr>
                <w:rFonts w:ascii="Times New Roman" w:hAnsi="Times New Roman"/>
                <w:lang w:val="en-US"/>
              </w:rPr>
              <w:t>296 188 338</w:t>
            </w:r>
          </w:p>
          <w:p w14:paraId="51410A7C" w14:textId="77777777" w:rsidR="009D620F" w:rsidRPr="003C7ACA" w:rsidRDefault="009D620F" w:rsidP="00F00C4A">
            <w:pPr>
              <w:spacing w:after="0" w:line="240" w:lineRule="auto"/>
              <w:rPr>
                <w:rFonts w:ascii="Times New Roman" w:hAnsi="Times New Roman"/>
                <w:lang w:val="en-US"/>
              </w:rPr>
            </w:pPr>
            <w:hyperlink r:id="rId15" w:history="1">
              <w:r w:rsidRPr="003C7ACA">
                <w:rPr>
                  <w:rFonts w:ascii="Times New Roman" w:hAnsi="Times New Roman"/>
                  <w:lang w:val="en-US"/>
                </w:rPr>
                <w:t>office@mundipharma.cz</w:t>
              </w:r>
            </w:hyperlink>
          </w:p>
        </w:tc>
        <w:tc>
          <w:tcPr>
            <w:tcW w:w="4678" w:type="dxa"/>
          </w:tcPr>
          <w:p w14:paraId="473C2A10" w14:textId="77777777" w:rsidR="009D620F" w:rsidRPr="003C7ACA" w:rsidRDefault="009D620F" w:rsidP="00F00C4A">
            <w:pPr>
              <w:spacing w:after="0" w:line="240" w:lineRule="auto"/>
              <w:rPr>
                <w:rFonts w:ascii="Times New Roman" w:hAnsi="Times New Roman"/>
                <w:b/>
                <w:lang w:val="en-US"/>
              </w:rPr>
            </w:pPr>
            <w:proofErr w:type="spellStart"/>
            <w:r w:rsidRPr="003C7ACA">
              <w:rPr>
                <w:rFonts w:ascii="Times New Roman" w:hAnsi="Times New Roman"/>
                <w:b/>
                <w:lang w:val="en-US"/>
              </w:rPr>
              <w:t>Magyarország</w:t>
            </w:r>
            <w:proofErr w:type="spellEnd"/>
          </w:p>
          <w:p w14:paraId="6A267AAE" w14:textId="2789A226" w:rsidR="000C1012" w:rsidRPr="00730CAB" w:rsidRDefault="00445241" w:rsidP="000C1012">
            <w:pPr>
              <w:tabs>
                <w:tab w:val="left" w:pos="-720"/>
              </w:tabs>
              <w:suppressAutoHyphens/>
              <w:spacing w:after="0" w:line="240" w:lineRule="auto"/>
              <w:rPr>
                <w:rFonts w:ascii="Times New Roman" w:eastAsia="Calibri" w:hAnsi="Times New Roman"/>
                <w:lang w:val="hu-HU"/>
              </w:rPr>
            </w:pPr>
            <w:r>
              <w:rPr>
                <w:rFonts w:ascii="Times New Roman" w:eastAsia="Calibri" w:hAnsi="Times New Roman"/>
                <w:lang w:val="hu-HU"/>
              </w:rPr>
              <w:t>Medis Hungary Kft</w:t>
            </w:r>
          </w:p>
          <w:p w14:paraId="613D615E" w14:textId="661E4593" w:rsidR="000C1012" w:rsidRPr="00730CAB" w:rsidRDefault="000C1012" w:rsidP="000C1012">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 xml:space="preserve">Tel.: +36 </w:t>
            </w:r>
            <w:r w:rsidR="00445241">
              <w:rPr>
                <w:rFonts w:ascii="Times New Roman" w:eastAsia="Calibri" w:hAnsi="Times New Roman"/>
                <w:lang w:val="hu-HU"/>
              </w:rPr>
              <w:t>23 801 028</w:t>
            </w:r>
          </w:p>
          <w:p w14:paraId="0ACD2C2B" w14:textId="325FF3F7" w:rsidR="000C1012" w:rsidRPr="006C78E0" w:rsidRDefault="00445241" w:rsidP="000C1012">
            <w:pPr>
              <w:spacing w:after="0" w:line="240" w:lineRule="auto"/>
              <w:rPr>
                <w:rFonts w:ascii="Times New Roman" w:hAnsi="Times New Roman"/>
                <w:lang w:val="de-DE"/>
              </w:rPr>
            </w:pPr>
            <w:hyperlink r:id="rId16" w:tgtFrame="_blank" w:history="1">
              <w:r>
                <w:rPr>
                  <w:rFonts w:ascii="Times New Roman" w:eastAsia="Calibri" w:hAnsi="Times New Roman"/>
                  <w:lang w:val="hu-HU"/>
                </w:rPr>
                <w:t>medis.hu@medis.com</w:t>
              </w:r>
            </w:hyperlink>
          </w:p>
        </w:tc>
      </w:tr>
      <w:tr w:rsidR="009D620F" w:rsidRPr="00BE095B" w14:paraId="04A16C63" w14:textId="77777777" w:rsidTr="00AE4F5E">
        <w:trPr>
          <w:gridBefore w:val="1"/>
          <w:wBefore w:w="34" w:type="dxa"/>
          <w:cantSplit/>
        </w:trPr>
        <w:tc>
          <w:tcPr>
            <w:tcW w:w="4644" w:type="dxa"/>
          </w:tcPr>
          <w:p w14:paraId="0FE01BB9" w14:textId="77777777" w:rsidR="009D620F" w:rsidRPr="003C7ACA" w:rsidRDefault="009D620F" w:rsidP="009E603A">
            <w:pPr>
              <w:spacing w:after="0" w:line="240" w:lineRule="auto"/>
              <w:rPr>
                <w:rFonts w:ascii="Times New Roman" w:hAnsi="Times New Roman"/>
                <w:lang w:val="en-US"/>
              </w:rPr>
            </w:pPr>
            <w:r w:rsidRPr="003C7ACA">
              <w:rPr>
                <w:rFonts w:ascii="Times New Roman" w:hAnsi="Times New Roman"/>
                <w:b/>
                <w:lang w:val="en-US"/>
              </w:rPr>
              <w:t>Danmark</w:t>
            </w:r>
          </w:p>
          <w:p w14:paraId="23945277" w14:textId="77777777" w:rsidR="009D620F" w:rsidRPr="003C7ACA" w:rsidRDefault="009D620F" w:rsidP="00F00C4A">
            <w:pPr>
              <w:autoSpaceDE w:val="0"/>
              <w:autoSpaceDN w:val="0"/>
              <w:spacing w:after="0" w:line="240" w:lineRule="auto"/>
              <w:rPr>
                <w:rFonts w:ascii="Times New Roman" w:hAnsi="Times New Roman"/>
                <w:lang w:val="en-US"/>
              </w:rPr>
            </w:pPr>
            <w:r w:rsidRPr="003C7ACA">
              <w:rPr>
                <w:rFonts w:ascii="Times New Roman" w:hAnsi="Times New Roman"/>
                <w:lang w:val="en-US"/>
              </w:rPr>
              <w:t>Mundipharma A/S</w:t>
            </w:r>
          </w:p>
          <w:p w14:paraId="0C2C52EF" w14:textId="77777777" w:rsidR="009D620F" w:rsidRPr="003C7ACA" w:rsidRDefault="009D620F" w:rsidP="00F00C4A">
            <w:pPr>
              <w:autoSpaceDE w:val="0"/>
              <w:autoSpaceDN w:val="0"/>
              <w:adjustRightInd w:val="0"/>
              <w:spacing w:after="0" w:line="240" w:lineRule="auto"/>
              <w:rPr>
                <w:rFonts w:ascii="Times New Roman" w:hAnsi="Times New Roman"/>
                <w:lang w:val="en-US"/>
              </w:rPr>
            </w:pPr>
            <w:proofErr w:type="spellStart"/>
            <w:r w:rsidRPr="003C7ACA">
              <w:rPr>
                <w:rFonts w:ascii="Times New Roman" w:hAnsi="Times New Roman"/>
                <w:lang w:val="en-US"/>
              </w:rPr>
              <w:t>Tlf</w:t>
            </w:r>
            <w:proofErr w:type="spellEnd"/>
            <w:r w:rsidRPr="003C7ACA">
              <w:rPr>
                <w:rFonts w:ascii="Times New Roman" w:hAnsi="Times New Roman"/>
                <w:lang w:val="en-US"/>
              </w:rPr>
              <w:t xml:space="preserve">: + 45 </w:t>
            </w:r>
            <w:r w:rsidR="00673B1E" w:rsidRPr="003C7ACA">
              <w:rPr>
                <w:rFonts w:ascii="Times New Roman" w:hAnsi="Times New Roman"/>
                <w:lang w:val="en-US"/>
              </w:rPr>
              <w:t xml:space="preserve">45 </w:t>
            </w:r>
            <w:r w:rsidRPr="003C7ACA">
              <w:rPr>
                <w:rFonts w:ascii="Times New Roman" w:hAnsi="Times New Roman"/>
                <w:lang w:val="en-US"/>
              </w:rPr>
              <w:t>17 48 00</w:t>
            </w:r>
          </w:p>
          <w:p w14:paraId="1B765B0A" w14:textId="77777777" w:rsidR="005573D2" w:rsidRPr="00010E99" w:rsidRDefault="005573D2" w:rsidP="005573D2">
            <w:pPr>
              <w:autoSpaceDE w:val="0"/>
              <w:autoSpaceDN w:val="0"/>
              <w:adjustRightInd w:val="0"/>
              <w:spacing w:after="0" w:line="260" w:lineRule="exact"/>
              <w:rPr>
                <w:rFonts w:ascii="Times New Roman" w:hAnsi="Times New Roman"/>
                <w:bCs/>
                <w:noProof/>
                <w:lang w:val="de-DE"/>
              </w:rPr>
            </w:pPr>
            <w:hyperlink r:id="rId17" w:history="1">
              <w:r w:rsidRPr="00010E99">
                <w:rPr>
                  <w:rStyle w:val="Hyperlink"/>
                  <w:rFonts w:ascii="Times New Roman" w:hAnsi="Times New Roman"/>
                  <w:bCs/>
                  <w:noProof/>
                  <w:color w:val="auto"/>
                  <w:u w:val="none"/>
                  <w:lang w:val="de-DE"/>
                </w:rPr>
                <w:t>nordics@mundipharma.dk</w:t>
              </w:r>
            </w:hyperlink>
          </w:p>
          <w:p w14:paraId="268F5BA9" w14:textId="77777777" w:rsidR="009D620F" w:rsidRPr="00BE095B" w:rsidRDefault="009D620F" w:rsidP="00F00C4A">
            <w:pPr>
              <w:tabs>
                <w:tab w:val="left" w:pos="-720"/>
              </w:tabs>
              <w:suppressAutoHyphens/>
              <w:spacing w:after="0" w:line="240" w:lineRule="auto"/>
              <w:rPr>
                <w:rFonts w:ascii="Times New Roman" w:hAnsi="Times New Roman"/>
                <w:lang w:val="nl-NL"/>
              </w:rPr>
            </w:pPr>
          </w:p>
        </w:tc>
        <w:tc>
          <w:tcPr>
            <w:tcW w:w="4678" w:type="dxa"/>
          </w:tcPr>
          <w:p w14:paraId="64BC31BE" w14:textId="77777777" w:rsidR="009D620F" w:rsidRPr="003C7ACA" w:rsidRDefault="009D620F" w:rsidP="00F00C4A">
            <w:pPr>
              <w:spacing w:after="0" w:line="240" w:lineRule="auto"/>
              <w:rPr>
                <w:rFonts w:ascii="Times New Roman" w:hAnsi="Times New Roman"/>
                <w:b/>
                <w:lang w:val="en-US"/>
              </w:rPr>
            </w:pPr>
            <w:r w:rsidRPr="003C7ACA">
              <w:rPr>
                <w:rFonts w:ascii="Times New Roman" w:hAnsi="Times New Roman"/>
                <w:b/>
                <w:lang w:val="en-US"/>
              </w:rPr>
              <w:t>Malta</w:t>
            </w:r>
          </w:p>
          <w:p w14:paraId="22CD2D94"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lang w:val="en-US"/>
              </w:rPr>
              <w:t>Mundipharma Corporation (Ireland) Limited</w:t>
            </w:r>
          </w:p>
          <w:p w14:paraId="345A3B4B"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lang w:val="en-US"/>
              </w:rPr>
              <w:t>Tel: +353 1 206 3800 </w:t>
            </w:r>
          </w:p>
        </w:tc>
      </w:tr>
      <w:tr w:rsidR="009D620F" w:rsidRPr="00BE095B" w14:paraId="738446FF" w14:textId="77777777" w:rsidTr="00AE4F5E">
        <w:trPr>
          <w:gridBefore w:val="1"/>
          <w:wBefore w:w="34" w:type="dxa"/>
          <w:cantSplit/>
        </w:trPr>
        <w:tc>
          <w:tcPr>
            <w:tcW w:w="4644" w:type="dxa"/>
          </w:tcPr>
          <w:p w14:paraId="70B731A6" w14:textId="77777777" w:rsidR="003A03FF" w:rsidRPr="003C7ACA" w:rsidRDefault="003A03FF" w:rsidP="00F00C4A">
            <w:pPr>
              <w:autoSpaceDE w:val="0"/>
              <w:autoSpaceDN w:val="0"/>
              <w:spacing w:after="0" w:line="240" w:lineRule="auto"/>
              <w:rPr>
                <w:rFonts w:ascii="Times New Roman" w:hAnsi="Times New Roman"/>
                <w:lang w:val="de-DE"/>
              </w:rPr>
            </w:pPr>
            <w:r w:rsidRPr="003C7ACA">
              <w:rPr>
                <w:rFonts w:ascii="Times New Roman" w:hAnsi="Times New Roman"/>
                <w:b/>
                <w:lang w:val="de-DE"/>
              </w:rPr>
              <w:t>Deutschland</w:t>
            </w:r>
          </w:p>
          <w:p w14:paraId="3EF8947B" w14:textId="77777777" w:rsidR="003A03FF" w:rsidRPr="003C7ACA" w:rsidRDefault="003A03FF" w:rsidP="00F00C4A">
            <w:pPr>
              <w:autoSpaceDE w:val="0"/>
              <w:autoSpaceDN w:val="0"/>
              <w:spacing w:after="0" w:line="240" w:lineRule="auto"/>
              <w:rPr>
                <w:rFonts w:ascii="Times New Roman" w:hAnsi="Times New Roman"/>
                <w:lang w:val="de-DE"/>
              </w:rPr>
            </w:pPr>
            <w:r w:rsidRPr="003C7ACA">
              <w:rPr>
                <w:rFonts w:ascii="Times New Roman" w:hAnsi="Times New Roman"/>
                <w:lang w:val="de-DE"/>
              </w:rPr>
              <w:t>Mundipharma GmbH</w:t>
            </w:r>
          </w:p>
          <w:p w14:paraId="6165112B" w14:textId="77777777" w:rsidR="003A03FF" w:rsidRPr="003C7ACA" w:rsidRDefault="003A03FF" w:rsidP="00F00C4A">
            <w:pPr>
              <w:autoSpaceDE w:val="0"/>
              <w:autoSpaceDN w:val="0"/>
              <w:spacing w:after="0" w:line="240" w:lineRule="auto"/>
              <w:rPr>
                <w:rFonts w:ascii="Times New Roman" w:hAnsi="Times New Roman"/>
                <w:lang w:val="de-DE"/>
              </w:rPr>
            </w:pPr>
            <w:r w:rsidRPr="003C7ACA">
              <w:rPr>
                <w:rFonts w:ascii="Times New Roman" w:hAnsi="Times New Roman"/>
                <w:lang w:val="de-DE"/>
              </w:rPr>
              <w:t>Tel: + 49 (0) 69 506029-000</w:t>
            </w:r>
          </w:p>
          <w:p w14:paraId="7D507A54" w14:textId="77777777" w:rsidR="009D620F" w:rsidRPr="003C7ACA" w:rsidRDefault="003A03FF" w:rsidP="00F00C4A">
            <w:pPr>
              <w:autoSpaceDE w:val="0"/>
              <w:autoSpaceDN w:val="0"/>
              <w:spacing w:after="0" w:line="240" w:lineRule="auto"/>
              <w:rPr>
                <w:rFonts w:ascii="Times New Roman" w:hAnsi="Times New Roman"/>
                <w:lang w:val="de-DE"/>
              </w:rPr>
            </w:pPr>
            <w:r w:rsidRPr="003C7ACA">
              <w:rPr>
                <w:rFonts w:ascii="Times New Roman" w:hAnsi="Times New Roman"/>
                <w:lang w:val="de-DE"/>
              </w:rPr>
              <w:t>info@mundipharma.de</w:t>
            </w:r>
          </w:p>
        </w:tc>
        <w:tc>
          <w:tcPr>
            <w:tcW w:w="4678" w:type="dxa"/>
          </w:tcPr>
          <w:p w14:paraId="15DC96DE" w14:textId="77777777" w:rsidR="009D620F" w:rsidRPr="006C78E0" w:rsidRDefault="009D620F" w:rsidP="00F00C4A">
            <w:pPr>
              <w:tabs>
                <w:tab w:val="left" w:pos="-720"/>
              </w:tabs>
              <w:suppressAutoHyphens/>
              <w:spacing w:after="0" w:line="240" w:lineRule="auto"/>
              <w:rPr>
                <w:rFonts w:ascii="Times New Roman" w:hAnsi="Times New Roman"/>
                <w:lang w:val="de-DE"/>
              </w:rPr>
            </w:pPr>
            <w:proofErr w:type="spellStart"/>
            <w:r w:rsidRPr="006C78E0">
              <w:rPr>
                <w:rFonts w:ascii="Times New Roman" w:hAnsi="Times New Roman"/>
                <w:b/>
                <w:lang w:val="de-DE"/>
              </w:rPr>
              <w:t>Nederland</w:t>
            </w:r>
            <w:proofErr w:type="spellEnd"/>
          </w:p>
          <w:p w14:paraId="4A947AD8" w14:textId="77777777" w:rsidR="009D620F" w:rsidRPr="006C78E0" w:rsidRDefault="009D620F" w:rsidP="00F00C4A">
            <w:pPr>
              <w:spacing w:after="0" w:line="240" w:lineRule="auto"/>
              <w:rPr>
                <w:rFonts w:ascii="Times New Roman" w:hAnsi="Times New Roman"/>
                <w:lang w:val="de-DE"/>
              </w:rPr>
            </w:pPr>
            <w:r w:rsidRPr="006C78E0">
              <w:rPr>
                <w:rFonts w:ascii="Times New Roman" w:hAnsi="Times New Roman"/>
                <w:lang w:val="de-DE"/>
              </w:rPr>
              <w:t>Mundipharma Pharmaceuticals B.V.</w:t>
            </w:r>
          </w:p>
          <w:p w14:paraId="3D399326"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+ 31 (0)33 450 82 70</w:t>
            </w:r>
          </w:p>
          <w:p w14:paraId="64CEFB1C"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18" w:history="1">
              <w:r w:rsidRPr="00BE095B">
                <w:rPr>
                  <w:rFonts w:ascii="Times New Roman" w:hAnsi="Times New Roman"/>
                  <w:lang w:val="nl-NL"/>
                </w:rPr>
                <w:t>info@mundipharma.nl</w:t>
              </w:r>
            </w:hyperlink>
          </w:p>
        </w:tc>
      </w:tr>
      <w:tr w:rsidR="009D620F" w:rsidRPr="002B690F" w14:paraId="30752802" w14:textId="77777777" w:rsidTr="00AE4F5E">
        <w:trPr>
          <w:gridBefore w:val="1"/>
          <w:wBefore w:w="34" w:type="dxa"/>
          <w:cantSplit/>
        </w:trPr>
        <w:tc>
          <w:tcPr>
            <w:tcW w:w="4644" w:type="dxa"/>
          </w:tcPr>
          <w:p w14:paraId="34A49F12" w14:textId="77777777" w:rsidR="009D620F" w:rsidRPr="006C78E0" w:rsidRDefault="009D620F" w:rsidP="009E603A">
            <w:pPr>
              <w:tabs>
                <w:tab w:val="left" w:pos="-720"/>
              </w:tabs>
              <w:suppressAutoHyphens/>
              <w:spacing w:after="0" w:line="240" w:lineRule="auto"/>
              <w:rPr>
                <w:rFonts w:ascii="Times New Roman" w:hAnsi="Times New Roman"/>
                <w:b/>
                <w:bCs/>
                <w:lang w:val="fr-FR"/>
              </w:rPr>
            </w:pPr>
          </w:p>
          <w:p w14:paraId="2A7747E3" w14:textId="77777777" w:rsidR="009D620F" w:rsidRPr="006C78E0" w:rsidRDefault="009D620F" w:rsidP="00F00C4A">
            <w:pPr>
              <w:tabs>
                <w:tab w:val="left" w:pos="-720"/>
              </w:tabs>
              <w:suppressAutoHyphens/>
              <w:spacing w:after="0" w:line="240" w:lineRule="auto"/>
              <w:rPr>
                <w:rFonts w:ascii="Times New Roman" w:hAnsi="Times New Roman"/>
                <w:b/>
                <w:bCs/>
                <w:lang w:val="fr-FR"/>
              </w:rPr>
            </w:pPr>
            <w:proofErr w:type="spellStart"/>
            <w:r w:rsidRPr="006C78E0">
              <w:rPr>
                <w:rFonts w:ascii="Times New Roman" w:hAnsi="Times New Roman"/>
                <w:b/>
                <w:bCs/>
                <w:lang w:val="fr-FR"/>
              </w:rPr>
              <w:t>Eesti</w:t>
            </w:r>
            <w:proofErr w:type="spellEnd"/>
          </w:p>
          <w:p w14:paraId="3D0D9AD8" w14:textId="7C461C9C" w:rsidR="000C1012" w:rsidRPr="002B690F" w:rsidRDefault="00006F94" w:rsidP="000C1012">
            <w:pPr>
              <w:shd w:val="clear" w:color="auto" w:fill="FFFFFF"/>
              <w:spacing w:after="0" w:line="240" w:lineRule="auto"/>
              <w:textAlignment w:val="center"/>
              <w:rPr>
                <w:rFonts w:ascii="Times New Roman" w:hAnsi="Times New Roman"/>
                <w:color w:val="000000"/>
                <w:lang w:val="pt-PT" w:eastAsia="en-GB"/>
              </w:rPr>
            </w:pPr>
            <w:r>
              <w:rPr>
                <w:rFonts w:ascii="Times New Roman" w:hAnsi="Times New Roman"/>
                <w:color w:val="000000"/>
                <w:lang w:val="pt-PT" w:eastAsia="en-GB"/>
              </w:rPr>
              <w:t>Medis Pharma Lithuania</w:t>
            </w:r>
            <w:r w:rsidR="00445241">
              <w:rPr>
                <w:rFonts w:ascii="Times New Roman" w:hAnsi="Times New Roman"/>
                <w:color w:val="000000"/>
                <w:lang w:val="pt-PT" w:eastAsia="en-GB"/>
              </w:rPr>
              <w:t xml:space="preserve"> UAB</w:t>
            </w:r>
          </w:p>
          <w:p w14:paraId="4DFA1FF8" w14:textId="261F2339" w:rsidR="000C1012" w:rsidRDefault="000C1012" w:rsidP="000C1012">
            <w:pPr>
              <w:shd w:val="clear" w:color="auto" w:fill="FFFFFF"/>
              <w:spacing w:after="0" w:line="240" w:lineRule="auto"/>
              <w:textAlignment w:val="center"/>
              <w:rPr>
                <w:rFonts w:ascii="Times New Roman" w:hAnsi="Times New Roman"/>
                <w:color w:val="000000"/>
                <w:lang w:val="pt-PT" w:eastAsia="en-GB"/>
              </w:rPr>
            </w:pPr>
            <w:r w:rsidRPr="002B690F">
              <w:rPr>
                <w:rFonts w:ascii="Times New Roman" w:hAnsi="Times New Roman"/>
                <w:color w:val="000000"/>
                <w:lang w:val="pt-PT" w:eastAsia="en-GB"/>
              </w:rPr>
              <w:t>Tel: +370</w:t>
            </w:r>
            <w:r w:rsidR="00445241">
              <w:rPr>
                <w:rFonts w:ascii="Times New Roman" w:hAnsi="Times New Roman"/>
                <w:color w:val="000000"/>
                <w:lang w:val="pt-PT" w:eastAsia="en-GB"/>
              </w:rPr>
              <w:t xml:space="preserve"> 68735006</w:t>
            </w:r>
          </w:p>
          <w:p w14:paraId="0FA93C39" w14:textId="2995E47D" w:rsidR="000C1012" w:rsidRPr="00BE095B" w:rsidRDefault="002A7BEC" w:rsidP="003C7ACA">
            <w:pPr>
              <w:shd w:val="clear" w:color="auto" w:fill="FFFFFF"/>
              <w:spacing w:after="0" w:line="240" w:lineRule="auto"/>
              <w:textAlignment w:val="center"/>
              <w:rPr>
                <w:rFonts w:ascii="Times New Roman" w:hAnsi="Times New Roman"/>
                <w:lang w:val="nl-NL"/>
              </w:rPr>
            </w:pPr>
            <w:hyperlink r:id="rId19" w:history="1">
              <w:r w:rsidRPr="003C7ACA">
                <w:rPr>
                  <w:rStyle w:val="Hyperlink"/>
                  <w:rFonts w:ascii="Times New Roman" w:hAnsi="Times New Roman"/>
                  <w:color w:val="auto"/>
                  <w:u w:val="none"/>
                  <w:lang w:val="pt-PT" w:eastAsia="en-GB"/>
                </w:rPr>
                <w:t>medis.lt@medis.com</w:t>
              </w:r>
            </w:hyperlink>
          </w:p>
        </w:tc>
        <w:tc>
          <w:tcPr>
            <w:tcW w:w="4678" w:type="dxa"/>
          </w:tcPr>
          <w:p w14:paraId="6A7802FD" w14:textId="77777777" w:rsidR="009D620F" w:rsidRPr="003C7ACA" w:rsidRDefault="009D620F" w:rsidP="00F00C4A">
            <w:pPr>
              <w:spacing w:after="0" w:line="240" w:lineRule="auto"/>
              <w:rPr>
                <w:rFonts w:ascii="Times New Roman" w:hAnsi="Times New Roman"/>
                <w:b/>
                <w:lang w:val="en-US"/>
              </w:rPr>
            </w:pPr>
          </w:p>
          <w:p w14:paraId="19178B2A"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b/>
                <w:lang w:val="en-US"/>
              </w:rPr>
              <w:t>Norge</w:t>
            </w:r>
          </w:p>
          <w:p w14:paraId="37428946"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lang w:val="en-US"/>
              </w:rPr>
              <w:t>Mundipharma AS</w:t>
            </w:r>
          </w:p>
          <w:p w14:paraId="0E99130E" w14:textId="77777777" w:rsidR="009D620F" w:rsidRPr="003C7ACA" w:rsidRDefault="009D620F" w:rsidP="00F00C4A">
            <w:pPr>
              <w:autoSpaceDE w:val="0"/>
              <w:autoSpaceDN w:val="0"/>
              <w:adjustRightInd w:val="0"/>
              <w:spacing w:after="0" w:line="240" w:lineRule="auto"/>
              <w:rPr>
                <w:rFonts w:ascii="Times New Roman" w:hAnsi="Times New Roman"/>
                <w:lang w:val="en-US"/>
              </w:rPr>
            </w:pPr>
            <w:proofErr w:type="spellStart"/>
            <w:r w:rsidRPr="003C7ACA">
              <w:rPr>
                <w:rFonts w:ascii="Times New Roman" w:hAnsi="Times New Roman"/>
                <w:lang w:val="en-US"/>
              </w:rPr>
              <w:t>Tlf</w:t>
            </w:r>
            <w:proofErr w:type="spellEnd"/>
            <w:r w:rsidRPr="003C7ACA">
              <w:rPr>
                <w:rFonts w:ascii="Times New Roman" w:hAnsi="Times New Roman"/>
                <w:lang w:val="en-US"/>
              </w:rPr>
              <w:t>: + 47 67 51 89 00</w:t>
            </w:r>
          </w:p>
          <w:p w14:paraId="217CC4A6" w14:textId="77777777" w:rsidR="005573D2" w:rsidRPr="003C7ACA" w:rsidRDefault="005573D2" w:rsidP="005573D2">
            <w:pPr>
              <w:autoSpaceDE w:val="0"/>
              <w:autoSpaceDN w:val="0"/>
              <w:adjustRightInd w:val="0"/>
              <w:spacing w:after="0" w:line="260" w:lineRule="exact"/>
              <w:rPr>
                <w:rFonts w:ascii="Times New Roman" w:hAnsi="Times New Roman"/>
                <w:bCs/>
                <w:noProof/>
                <w:lang w:val="en-US"/>
              </w:rPr>
            </w:pPr>
            <w:hyperlink r:id="rId20" w:history="1">
              <w:r w:rsidRPr="003C7ACA">
                <w:rPr>
                  <w:rStyle w:val="Hyperlink"/>
                  <w:rFonts w:ascii="Times New Roman" w:hAnsi="Times New Roman"/>
                  <w:bCs/>
                  <w:noProof/>
                  <w:color w:val="auto"/>
                  <w:u w:val="none"/>
                  <w:lang w:val="en-US"/>
                </w:rPr>
                <w:t>nordics@mundipharma.dk</w:t>
              </w:r>
            </w:hyperlink>
          </w:p>
          <w:p w14:paraId="4A90CF7F" w14:textId="77777777" w:rsidR="009D620F" w:rsidRPr="003C7ACA" w:rsidRDefault="009D620F" w:rsidP="00F00C4A">
            <w:pPr>
              <w:spacing w:after="0" w:line="240" w:lineRule="auto"/>
              <w:rPr>
                <w:rFonts w:ascii="Times New Roman" w:hAnsi="Times New Roman"/>
                <w:lang w:val="en-US"/>
              </w:rPr>
            </w:pPr>
          </w:p>
        </w:tc>
      </w:tr>
      <w:tr w:rsidR="009D620F" w:rsidRPr="00BE095B" w14:paraId="239941D5" w14:textId="77777777" w:rsidTr="00AE4F5E">
        <w:trPr>
          <w:gridBefore w:val="1"/>
          <w:wBefore w:w="34" w:type="dxa"/>
          <w:cantSplit/>
        </w:trPr>
        <w:tc>
          <w:tcPr>
            <w:tcW w:w="4644" w:type="dxa"/>
          </w:tcPr>
          <w:p w14:paraId="44A1A764" w14:textId="77777777" w:rsidR="009D620F" w:rsidRPr="006C78E0" w:rsidRDefault="009D620F" w:rsidP="00F00C4A">
            <w:pPr>
              <w:spacing w:after="0" w:line="240" w:lineRule="auto"/>
              <w:rPr>
                <w:rFonts w:ascii="Times New Roman" w:hAnsi="Times New Roman"/>
                <w:lang w:val="en-US"/>
              </w:rPr>
            </w:pPr>
            <w:proofErr w:type="spellStart"/>
            <w:r w:rsidRPr="00BE095B">
              <w:rPr>
                <w:rFonts w:ascii="Times New Roman" w:hAnsi="Times New Roman"/>
                <w:b/>
                <w:lang w:val="nl-NL"/>
              </w:rPr>
              <w:t>Ελλάδ</w:t>
            </w:r>
            <w:proofErr w:type="spellEnd"/>
            <w:r w:rsidRPr="00BE095B">
              <w:rPr>
                <w:rFonts w:ascii="Times New Roman" w:hAnsi="Times New Roman"/>
                <w:b/>
                <w:lang w:val="nl-NL"/>
              </w:rPr>
              <w:t>α</w:t>
            </w:r>
          </w:p>
          <w:p w14:paraId="089F87FD" w14:textId="77777777" w:rsidR="009D620F" w:rsidRPr="006C78E0" w:rsidRDefault="009D620F" w:rsidP="00F00C4A">
            <w:pPr>
              <w:autoSpaceDE w:val="0"/>
              <w:autoSpaceDN w:val="0"/>
              <w:spacing w:after="0" w:line="240" w:lineRule="auto"/>
              <w:rPr>
                <w:rFonts w:ascii="Times New Roman" w:hAnsi="Times New Roman"/>
                <w:lang w:val="en-US"/>
              </w:rPr>
            </w:pPr>
            <w:r w:rsidRPr="006C78E0">
              <w:rPr>
                <w:rFonts w:ascii="Times New Roman" w:hAnsi="Times New Roman"/>
                <w:lang w:val="en-US"/>
              </w:rPr>
              <w:t>Mundipharma Corporation (Ireland) Limited</w:t>
            </w:r>
          </w:p>
          <w:p w14:paraId="468A5AB0" w14:textId="6D03AE26" w:rsidR="009D620F" w:rsidRPr="006C78E0" w:rsidRDefault="009D620F" w:rsidP="003C7ACA">
            <w:pPr>
              <w:autoSpaceDE w:val="0"/>
              <w:autoSpaceDN w:val="0"/>
              <w:spacing w:after="0" w:line="240" w:lineRule="auto"/>
              <w:rPr>
                <w:rFonts w:ascii="Times New Roman" w:hAnsi="Times New Roman"/>
                <w:lang w:val="en-US"/>
              </w:rPr>
            </w:pPr>
            <w:proofErr w:type="spellStart"/>
            <w:r w:rsidRPr="00BE095B">
              <w:rPr>
                <w:rFonts w:ascii="Times New Roman" w:hAnsi="Times New Roman"/>
                <w:lang w:val="nl-NL"/>
              </w:rPr>
              <w:t>Τηλ</w:t>
            </w:r>
            <w:proofErr w:type="spellEnd"/>
            <w:r w:rsidRPr="006C78E0">
              <w:rPr>
                <w:rFonts w:ascii="Times New Roman" w:hAnsi="Times New Roman"/>
                <w:lang w:val="en-US"/>
              </w:rPr>
              <w:t>: + 353 1 206 3800</w:t>
            </w:r>
          </w:p>
        </w:tc>
        <w:tc>
          <w:tcPr>
            <w:tcW w:w="4678" w:type="dxa"/>
          </w:tcPr>
          <w:p w14:paraId="75919E61" w14:textId="77777777" w:rsidR="009D620F" w:rsidRPr="003C7ACA" w:rsidRDefault="009D620F" w:rsidP="00F00C4A">
            <w:pPr>
              <w:tabs>
                <w:tab w:val="left" w:pos="-720"/>
              </w:tabs>
              <w:suppressAutoHyphens/>
              <w:spacing w:after="0" w:line="240" w:lineRule="auto"/>
              <w:rPr>
                <w:rFonts w:ascii="Times New Roman" w:hAnsi="Times New Roman"/>
                <w:lang w:val="de-DE"/>
              </w:rPr>
            </w:pPr>
            <w:r w:rsidRPr="003C7ACA">
              <w:rPr>
                <w:rFonts w:ascii="Times New Roman" w:hAnsi="Times New Roman"/>
                <w:b/>
                <w:lang w:val="de-DE"/>
              </w:rPr>
              <w:t>Österreich</w:t>
            </w:r>
          </w:p>
          <w:p w14:paraId="6E75E64C" w14:textId="77777777" w:rsidR="009D620F" w:rsidRPr="003C7ACA" w:rsidRDefault="009D620F" w:rsidP="00F00C4A">
            <w:pPr>
              <w:tabs>
                <w:tab w:val="left" w:pos="-720"/>
              </w:tabs>
              <w:suppressAutoHyphens/>
              <w:spacing w:after="0" w:line="240" w:lineRule="auto"/>
              <w:rPr>
                <w:rFonts w:ascii="Times New Roman" w:hAnsi="Times New Roman"/>
                <w:lang w:val="de-DE"/>
              </w:rPr>
            </w:pPr>
            <w:r w:rsidRPr="003C7ACA">
              <w:rPr>
                <w:rFonts w:ascii="Times New Roman" w:hAnsi="Times New Roman"/>
                <w:lang w:val="de-DE"/>
              </w:rPr>
              <w:t xml:space="preserve">Mundipharma Gesellschaft </w:t>
            </w:r>
            <w:proofErr w:type="spellStart"/>
            <w:r w:rsidRPr="003C7ACA">
              <w:rPr>
                <w:rFonts w:ascii="Times New Roman" w:hAnsi="Times New Roman"/>
                <w:lang w:val="de-DE"/>
              </w:rPr>
              <w:t>m.b.H</w:t>
            </w:r>
            <w:proofErr w:type="spellEnd"/>
            <w:r w:rsidRPr="003C7ACA">
              <w:rPr>
                <w:rFonts w:ascii="Times New Roman" w:hAnsi="Times New Roman"/>
                <w:lang w:val="de-DE"/>
              </w:rPr>
              <w:t>.</w:t>
            </w:r>
          </w:p>
          <w:p w14:paraId="3C10E393" w14:textId="1397090B"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+43 (0)1 523 25 05</w:t>
            </w:r>
          </w:p>
          <w:p w14:paraId="6EF762E1"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21" w:history="1">
              <w:r w:rsidRPr="00BE095B">
                <w:rPr>
                  <w:rFonts w:ascii="Times New Roman" w:hAnsi="Times New Roman"/>
                  <w:lang w:val="nl-NL"/>
                </w:rPr>
                <w:t>info@mundipharma.at</w:t>
              </w:r>
            </w:hyperlink>
          </w:p>
        </w:tc>
      </w:tr>
      <w:tr w:rsidR="009D620F" w:rsidRPr="00BE095B" w14:paraId="02A471FD" w14:textId="77777777" w:rsidTr="00AE4F5E">
        <w:trPr>
          <w:cantSplit/>
        </w:trPr>
        <w:tc>
          <w:tcPr>
            <w:tcW w:w="4678" w:type="dxa"/>
            <w:gridSpan w:val="2"/>
          </w:tcPr>
          <w:p w14:paraId="497F5807" w14:textId="77777777" w:rsidR="009D620F" w:rsidRPr="006C78E0" w:rsidRDefault="009D620F" w:rsidP="009E603A">
            <w:pPr>
              <w:tabs>
                <w:tab w:val="left" w:pos="-720"/>
                <w:tab w:val="left" w:pos="4536"/>
              </w:tabs>
              <w:suppressAutoHyphens/>
              <w:spacing w:after="0" w:line="240" w:lineRule="auto"/>
              <w:rPr>
                <w:rFonts w:ascii="Times New Roman" w:hAnsi="Times New Roman"/>
                <w:b/>
              </w:rPr>
            </w:pPr>
          </w:p>
          <w:p w14:paraId="3560E19B" w14:textId="77777777" w:rsidR="009D620F" w:rsidRPr="006C78E0" w:rsidRDefault="009D620F" w:rsidP="00F00C4A">
            <w:pPr>
              <w:tabs>
                <w:tab w:val="left" w:pos="-720"/>
                <w:tab w:val="left" w:pos="4536"/>
              </w:tabs>
              <w:suppressAutoHyphens/>
              <w:spacing w:after="0" w:line="240" w:lineRule="auto"/>
              <w:rPr>
                <w:rFonts w:ascii="Times New Roman" w:hAnsi="Times New Roman"/>
                <w:b/>
              </w:rPr>
            </w:pPr>
            <w:r w:rsidRPr="006C78E0">
              <w:rPr>
                <w:rFonts w:ascii="Times New Roman" w:hAnsi="Times New Roman"/>
                <w:b/>
              </w:rPr>
              <w:t>España</w:t>
            </w:r>
          </w:p>
          <w:p w14:paraId="60BBC1B6" w14:textId="77777777" w:rsidR="009D620F" w:rsidRPr="006C78E0" w:rsidRDefault="009D620F" w:rsidP="00F00C4A">
            <w:pPr>
              <w:autoSpaceDE w:val="0"/>
              <w:autoSpaceDN w:val="0"/>
              <w:adjustRightInd w:val="0"/>
              <w:spacing w:after="0" w:line="240" w:lineRule="auto"/>
              <w:rPr>
                <w:rFonts w:ascii="Times New Roman" w:hAnsi="Times New Roman"/>
              </w:rPr>
            </w:pPr>
            <w:r w:rsidRPr="006C78E0">
              <w:rPr>
                <w:rFonts w:ascii="Times New Roman" w:hAnsi="Times New Roman"/>
              </w:rPr>
              <w:t>Mundipharma Pharmaceuticals, S.L.</w:t>
            </w:r>
          </w:p>
          <w:p w14:paraId="1E034B1F"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+34 91 3821870</w:t>
            </w:r>
          </w:p>
          <w:p w14:paraId="7F659C3B"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22" w:history="1">
              <w:r w:rsidRPr="00BE095B">
                <w:rPr>
                  <w:rFonts w:ascii="Times New Roman" w:hAnsi="Times New Roman"/>
                  <w:lang w:val="nl-NL"/>
                </w:rPr>
                <w:t>infomed@mundipharma.es</w:t>
              </w:r>
            </w:hyperlink>
          </w:p>
        </w:tc>
        <w:tc>
          <w:tcPr>
            <w:tcW w:w="4678" w:type="dxa"/>
          </w:tcPr>
          <w:p w14:paraId="78277792" w14:textId="77777777" w:rsidR="009D620F" w:rsidRPr="006C78E0" w:rsidRDefault="009D620F" w:rsidP="00F00C4A">
            <w:pPr>
              <w:tabs>
                <w:tab w:val="left" w:pos="-720"/>
              </w:tabs>
              <w:suppressAutoHyphens/>
              <w:spacing w:after="0" w:line="240" w:lineRule="auto"/>
              <w:rPr>
                <w:rFonts w:ascii="Times New Roman" w:hAnsi="Times New Roman"/>
                <w:b/>
                <w:lang w:val="sv-SE"/>
              </w:rPr>
            </w:pPr>
          </w:p>
          <w:p w14:paraId="1D230ADC" w14:textId="77777777" w:rsidR="009D620F" w:rsidRPr="006C78E0" w:rsidRDefault="009D620F" w:rsidP="00F00C4A">
            <w:pPr>
              <w:tabs>
                <w:tab w:val="left" w:pos="-720"/>
              </w:tabs>
              <w:suppressAutoHyphens/>
              <w:spacing w:after="0" w:line="240" w:lineRule="auto"/>
              <w:rPr>
                <w:rFonts w:ascii="Times New Roman" w:hAnsi="Times New Roman"/>
                <w:b/>
                <w:bCs/>
                <w:i/>
                <w:iCs/>
                <w:lang w:val="sv-SE"/>
              </w:rPr>
            </w:pPr>
            <w:r w:rsidRPr="006C78E0">
              <w:rPr>
                <w:rFonts w:ascii="Times New Roman" w:hAnsi="Times New Roman"/>
                <w:b/>
                <w:lang w:val="sv-SE"/>
              </w:rPr>
              <w:t>Polska</w:t>
            </w:r>
          </w:p>
          <w:p w14:paraId="64646646" w14:textId="5D289236" w:rsidR="009D620F" w:rsidRPr="006C78E0" w:rsidRDefault="009D620F" w:rsidP="00F00C4A">
            <w:pPr>
              <w:spacing w:after="0" w:line="240" w:lineRule="auto"/>
              <w:rPr>
                <w:rFonts w:ascii="Times New Roman" w:hAnsi="Times New Roman"/>
                <w:lang w:val="sv-SE"/>
              </w:rPr>
            </w:pPr>
            <w:r w:rsidRPr="006C78E0">
              <w:rPr>
                <w:rFonts w:ascii="Times New Roman" w:hAnsi="Times New Roman"/>
                <w:lang w:val="sv-SE"/>
              </w:rPr>
              <w:t xml:space="preserve">Mundipharma Polska Sp. </w:t>
            </w:r>
            <w:r w:rsidR="002A7BEC" w:rsidRPr="006C78E0">
              <w:rPr>
                <w:rFonts w:ascii="Times New Roman" w:hAnsi="Times New Roman"/>
                <w:lang w:val="sv-SE"/>
              </w:rPr>
              <w:t>Z</w:t>
            </w:r>
            <w:r w:rsidRPr="006C78E0">
              <w:rPr>
                <w:rFonts w:ascii="Times New Roman" w:hAnsi="Times New Roman"/>
                <w:lang w:val="sv-SE"/>
              </w:rPr>
              <w:t xml:space="preserve"> o.o.</w:t>
            </w:r>
          </w:p>
          <w:p w14:paraId="7AB468C9" w14:textId="24429B7A"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 xml:space="preserve">Tel.: + (48 22) </w:t>
            </w:r>
            <w:r w:rsidR="00445241">
              <w:rPr>
                <w:rFonts w:ascii="Times New Roman" w:hAnsi="Times New Roman"/>
                <w:lang w:val="nl-NL"/>
              </w:rPr>
              <w:t>3824850</w:t>
            </w:r>
          </w:p>
          <w:p w14:paraId="7624F3A8" w14:textId="2A535ECE" w:rsidR="009D620F" w:rsidRPr="00BE095B" w:rsidRDefault="00445241" w:rsidP="00F00C4A">
            <w:pPr>
              <w:tabs>
                <w:tab w:val="left" w:pos="-720"/>
              </w:tabs>
              <w:suppressAutoHyphens/>
              <w:spacing w:after="0" w:line="240" w:lineRule="auto"/>
              <w:rPr>
                <w:rFonts w:ascii="Times New Roman" w:hAnsi="Times New Roman"/>
                <w:lang w:val="nl-NL"/>
              </w:rPr>
            </w:pPr>
            <w:hyperlink r:id="rId23" w:history="1">
              <w:r>
                <w:rPr>
                  <w:rFonts w:ascii="Times New Roman" w:hAnsi="Times New Roman"/>
                  <w:lang w:val="nl-NL"/>
                </w:rPr>
                <w:t>office@mundipharma.pl</w:t>
              </w:r>
            </w:hyperlink>
          </w:p>
        </w:tc>
      </w:tr>
      <w:tr w:rsidR="009D620F" w:rsidRPr="00BE095B" w14:paraId="3D3DF83A" w14:textId="77777777" w:rsidTr="00AE4F5E">
        <w:trPr>
          <w:cantSplit/>
        </w:trPr>
        <w:tc>
          <w:tcPr>
            <w:tcW w:w="4678" w:type="dxa"/>
            <w:gridSpan w:val="2"/>
          </w:tcPr>
          <w:p w14:paraId="79B5B76C" w14:textId="77777777" w:rsidR="009D620F" w:rsidRPr="003C7ACA" w:rsidRDefault="009D620F" w:rsidP="009E603A">
            <w:pPr>
              <w:tabs>
                <w:tab w:val="left" w:pos="-720"/>
                <w:tab w:val="left" w:pos="4536"/>
              </w:tabs>
              <w:suppressAutoHyphens/>
              <w:spacing w:after="0" w:line="240" w:lineRule="auto"/>
              <w:rPr>
                <w:rFonts w:ascii="Times New Roman" w:hAnsi="Times New Roman"/>
                <w:b/>
                <w:lang w:val="fr-BE"/>
              </w:rPr>
            </w:pPr>
          </w:p>
          <w:p w14:paraId="4B4A9323" w14:textId="79BB3F13" w:rsidR="009D620F" w:rsidRPr="003C7ACA" w:rsidRDefault="00840F6D" w:rsidP="00F00C4A">
            <w:pPr>
              <w:tabs>
                <w:tab w:val="left" w:pos="-720"/>
                <w:tab w:val="left" w:pos="4536"/>
              </w:tabs>
              <w:suppressAutoHyphens/>
              <w:spacing w:after="0" w:line="240" w:lineRule="auto"/>
              <w:rPr>
                <w:rFonts w:ascii="Times New Roman" w:hAnsi="Times New Roman"/>
                <w:b/>
                <w:lang w:val="fr-BE"/>
              </w:rPr>
            </w:pPr>
            <w:r>
              <w:rPr>
                <w:rFonts w:ascii="Times New Roman" w:hAnsi="Times New Roman"/>
                <w:b/>
                <w:lang w:val="fr-BE"/>
              </w:rPr>
              <w:t>France</w:t>
            </w:r>
          </w:p>
          <w:p w14:paraId="06FB7BA9" w14:textId="3D15FB23" w:rsidR="009D620F" w:rsidRPr="003C7ACA" w:rsidRDefault="009D620F" w:rsidP="00F00C4A">
            <w:pPr>
              <w:autoSpaceDE w:val="0"/>
              <w:autoSpaceDN w:val="0"/>
              <w:adjustRightInd w:val="0"/>
              <w:spacing w:after="0" w:line="240" w:lineRule="auto"/>
              <w:rPr>
                <w:rFonts w:ascii="Times New Roman" w:hAnsi="Times New Roman"/>
                <w:lang w:val="en-US"/>
              </w:rPr>
            </w:pPr>
            <w:r w:rsidRPr="003C7ACA">
              <w:rPr>
                <w:rFonts w:ascii="Times New Roman" w:hAnsi="Times New Roman"/>
                <w:lang w:val="en-US"/>
              </w:rPr>
              <w:t>MUNDIPHARMA S</w:t>
            </w:r>
            <w:r w:rsidR="002A7BEC" w:rsidRPr="003C7ACA">
              <w:rPr>
                <w:rFonts w:ascii="Times New Roman" w:hAnsi="Times New Roman"/>
                <w:lang w:val="en-US"/>
              </w:rPr>
              <w:t> </w:t>
            </w:r>
            <w:r w:rsidRPr="003C7ACA">
              <w:rPr>
                <w:rFonts w:ascii="Times New Roman" w:hAnsi="Times New Roman"/>
                <w:lang w:val="en-US"/>
              </w:rPr>
              <w:t>AS</w:t>
            </w:r>
          </w:p>
          <w:p w14:paraId="78C3C2FB" w14:textId="77777777" w:rsidR="009D620F" w:rsidRPr="003C7ACA" w:rsidRDefault="009D620F" w:rsidP="00F00C4A">
            <w:pPr>
              <w:autoSpaceDE w:val="0"/>
              <w:autoSpaceDN w:val="0"/>
              <w:adjustRightInd w:val="0"/>
              <w:spacing w:after="0" w:line="240" w:lineRule="auto"/>
              <w:rPr>
                <w:rFonts w:ascii="Times New Roman" w:hAnsi="Times New Roman"/>
                <w:lang w:val="en-US"/>
              </w:rPr>
            </w:pPr>
            <w:proofErr w:type="spellStart"/>
            <w:r w:rsidRPr="003C7ACA">
              <w:rPr>
                <w:rFonts w:ascii="Times New Roman" w:hAnsi="Times New Roman"/>
                <w:lang w:val="en-US"/>
              </w:rPr>
              <w:t>Tél</w:t>
            </w:r>
            <w:proofErr w:type="spellEnd"/>
            <w:r w:rsidRPr="003C7ACA">
              <w:rPr>
                <w:rFonts w:ascii="Times New Roman" w:hAnsi="Times New Roman"/>
                <w:lang w:val="en-US"/>
              </w:rPr>
              <w:t>: +33 1 40 65 29 29</w:t>
            </w:r>
          </w:p>
          <w:p w14:paraId="091C070E" w14:textId="77777777" w:rsidR="009D620F" w:rsidRPr="003C7ACA" w:rsidRDefault="009D620F" w:rsidP="00F00C4A">
            <w:pPr>
              <w:spacing w:after="0" w:line="240" w:lineRule="auto"/>
              <w:rPr>
                <w:rFonts w:ascii="Times New Roman" w:hAnsi="Times New Roman"/>
                <w:lang w:val="en-US"/>
              </w:rPr>
            </w:pPr>
            <w:hyperlink r:id="rId24" w:history="1">
              <w:r w:rsidRPr="003C7ACA">
                <w:rPr>
                  <w:rFonts w:ascii="Times New Roman" w:hAnsi="Times New Roman"/>
                  <w:lang w:val="en-US"/>
                </w:rPr>
                <w:t>infomed@mundipharma.fr</w:t>
              </w:r>
            </w:hyperlink>
          </w:p>
          <w:p w14:paraId="13475EE8" w14:textId="77777777" w:rsidR="009D620F" w:rsidRPr="003C7ACA" w:rsidRDefault="009D620F" w:rsidP="00F00C4A">
            <w:pPr>
              <w:spacing w:after="0" w:line="240" w:lineRule="auto"/>
              <w:rPr>
                <w:rFonts w:ascii="Times New Roman" w:hAnsi="Times New Roman"/>
                <w:b/>
                <w:lang w:val="en-US"/>
              </w:rPr>
            </w:pPr>
          </w:p>
        </w:tc>
        <w:tc>
          <w:tcPr>
            <w:tcW w:w="4678" w:type="dxa"/>
          </w:tcPr>
          <w:p w14:paraId="3410B450" w14:textId="77777777" w:rsidR="009D620F" w:rsidRPr="003C7ACA" w:rsidRDefault="009D620F" w:rsidP="00F00C4A">
            <w:pPr>
              <w:tabs>
                <w:tab w:val="left" w:pos="-720"/>
              </w:tabs>
              <w:suppressAutoHyphens/>
              <w:spacing w:after="0" w:line="240" w:lineRule="auto"/>
              <w:rPr>
                <w:rFonts w:ascii="Times New Roman" w:hAnsi="Times New Roman"/>
                <w:b/>
                <w:lang w:val="en-US"/>
              </w:rPr>
            </w:pPr>
          </w:p>
          <w:p w14:paraId="7FE22638" w14:textId="77777777" w:rsidR="009D620F" w:rsidRPr="003C7ACA" w:rsidRDefault="009D620F" w:rsidP="00F00C4A">
            <w:pPr>
              <w:tabs>
                <w:tab w:val="left" w:pos="-720"/>
              </w:tabs>
              <w:suppressAutoHyphens/>
              <w:spacing w:after="0" w:line="240" w:lineRule="auto"/>
              <w:rPr>
                <w:rFonts w:ascii="Times New Roman" w:hAnsi="Times New Roman"/>
                <w:lang w:val="fr-BE"/>
              </w:rPr>
            </w:pPr>
            <w:r w:rsidRPr="003C7ACA">
              <w:rPr>
                <w:rFonts w:ascii="Times New Roman" w:hAnsi="Times New Roman"/>
                <w:b/>
                <w:lang w:val="fr-BE"/>
              </w:rPr>
              <w:t>Portugal</w:t>
            </w:r>
          </w:p>
          <w:p w14:paraId="21E12549" w14:textId="0F504FE0" w:rsidR="009D620F" w:rsidRPr="003C7ACA" w:rsidRDefault="009D620F" w:rsidP="00F00C4A">
            <w:pPr>
              <w:tabs>
                <w:tab w:val="left" w:pos="-720"/>
                <w:tab w:val="left" w:pos="567"/>
              </w:tabs>
              <w:suppressAutoHyphens/>
              <w:spacing w:after="0" w:line="240" w:lineRule="auto"/>
              <w:rPr>
                <w:rFonts w:ascii="Times New Roman" w:hAnsi="Times New Roman"/>
                <w:lang w:val="fr-BE"/>
              </w:rPr>
            </w:pPr>
            <w:r w:rsidRPr="003C7ACA">
              <w:rPr>
                <w:rFonts w:ascii="Times New Roman" w:hAnsi="Times New Roman"/>
                <w:lang w:val="fr-BE"/>
              </w:rPr>
              <w:t xml:space="preserve">Mundipharma </w:t>
            </w:r>
            <w:proofErr w:type="spellStart"/>
            <w:r w:rsidRPr="003C7ACA">
              <w:rPr>
                <w:rFonts w:ascii="Times New Roman" w:hAnsi="Times New Roman"/>
                <w:lang w:val="fr-BE"/>
              </w:rPr>
              <w:t>Farmacêutica</w:t>
            </w:r>
            <w:proofErr w:type="spellEnd"/>
            <w:r w:rsidRPr="003C7ACA">
              <w:rPr>
                <w:rFonts w:ascii="Times New Roman" w:hAnsi="Times New Roman"/>
                <w:lang w:val="fr-BE"/>
              </w:rPr>
              <w:t xml:space="preserve"> L</w:t>
            </w:r>
            <w:r w:rsidR="002A7BEC">
              <w:rPr>
                <w:rFonts w:ascii="Times New Roman" w:hAnsi="Times New Roman"/>
                <w:lang w:val="fr-BE"/>
              </w:rPr>
              <w:t> </w:t>
            </w:r>
            <w:r w:rsidRPr="003C7ACA">
              <w:rPr>
                <w:rFonts w:ascii="Times New Roman" w:hAnsi="Times New Roman"/>
                <w:lang w:val="fr-BE"/>
              </w:rPr>
              <w:t>da</w:t>
            </w:r>
          </w:p>
          <w:p w14:paraId="55602D92" w14:textId="77777777" w:rsidR="009D620F" w:rsidRPr="003C7ACA" w:rsidRDefault="009D620F" w:rsidP="00F00C4A">
            <w:pPr>
              <w:autoSpaceDE w:val="0"/>
              <w:autoSpaceDN w:val="0"/>
              <w:adjustRightInd w:val="0"/>
              <w:spacing w:after="0" w:line="240" w:lineRule="auto"/>
              <w:rPr>
                <w:rFonts w:ascii="Times New Roman" w:hAnsi="Times New Roman"/>
                <w:lang w:val="fr-BE"/>
              </w:rPr>
            </w:pPr>
            <w:r w:rsidRPr="003C7ACA">
              <w:rPr>
                <w:rFonts w:ascii="Times New Roman" w:hAnsi="Times New Roman"/>
                <w:lang w:val="fr-BE"/>
              </w:rPr>
              <w:t>Tel: +351 21 901 31 62</w:t>
            </w:r>
          </w:p>
          <w:p w14:paraId="65C121E3" w14:textId="5B68C340" w:rsidR="00367299" w:rsidRPr="00BE095B" w:rsidRDefault="00367299" w:rsidP="00F00C4A">
            <w:pPr>
              <w:tabs>
                <w:tab w:val="left" w:pos="-720"/>
              </w:tabs>
              <w:suppressAutoHyphens/>
              <w:spacing w:after="0" w:line="240" w:lineRule="auto"/>
              <w:rPr>
                <w:rFonts w:ascii="Times New Roman" w:hAnsi="Times New Roman"/>
                <w:lang w:val="nl-NL"/>
              </w:rPr>
            </w:pPr>
            <w:r>
              <w:rPr>
                <w:rFonts w:ascii="Times New Roman" w:hAnsi="Times New Roman"/>
                <w:noProof/>
                <w:lang w:val="es-ES_tradnl"/>
              </w:rPr>
              <w:t>medinfo@mundipharma.pt</w:t>
            </w:r>
          </w:p>
        </w:tc>
      </w:tr>
      <w:tr w:rsidR="009D620F" w:rsidRPr="00BE095B" w14:paraId="2754B924" w14:textId="77777777" w:rsidTr="00AE4F5E">
        <w:trPr>
          <w:cantSplit/>
        </w:trPr>
        <w:tc>
          <w:tcPr>
            <w:tcW w:w="4678" w:type="dxa"/>
            <w:gridSpan w:val="2"/>
          </w:tcPr>
          <w:p w14:paraId="0D689F17" w14:textId="77777777" w:rsidR="009D620F" w:rsidRPr="006C78E0" w:rsidRDefault="009D620F" w:rsidP="009E603A">
            <w:pPr>
              <w:spacing w:after="0" w:line="240" w:lineRule="auto"/>
              <w:rPr>
                <w:rFonts w:ascii="Times New Roman" w:hAnsi="Times New Roman"/>
                <w:lang w:val="sv-SE"/>
              </w:rPr>
            </w:pPr>
            <w:r w:rsidRPr="006C78E0">
              <w:rPr>
                <w:rFonts w:ascii="Times New Roman" w:hAnsi="Times New Roman"/>
                <w:lang w:val="sv-SE"/>
              </w:rPr>
              <w:lastRenderedPageBreak/>
              <w:br w:type="page"/>
            </w:r>
            <w:r w:rsidRPr="006C78E0">
              <w:rPr>
                <w:rFonts w:ascii="Times New Roman" w:hAnsi="Times New Roman"/>
                <w:b/>
                <w:lang w:val="sv-SE"/>
              </w:rPr>
              <w:t>Hrvatska</w:t>
            </w:r>
          </w:p>
          <w:p w14:paraId="01ABFCEB" w14:textId="77777777" w:rsidR="009D620F" w:rsidRPr="006C78E0" w:rsidRDefault="009D620F" w:rsidP="00F00C4A">
            <w:pPr>
              <w:autoSpaceDE w:val="0"/>
              <w:autoSpaceDN w:val="0"/>
              <w:adjustRightInd w:val="0"/>
              <w:spacing w:after="0" w:line="240" w:lineRule="auto"/>
              <w:rPr>
                <w:rFonts w:ascii="Times New Roman" w:hAnsi="Times New Roman"/>
                <w:lang w:val="sv-SE"/>
              </w:rPr>
            </w:pPr>
            <w:r w:rsidRPr="006C78E0">
              <w:rPr>
                <w:rFonts w:ascii="Times New Roman" w:hAnsi="Times New Roman"/>
                <w:lang w:val="sv-SE"/>
              </w:rPr>
              <w:t>Medis Adria d.o.o</w:t>
            </w:r>
          </w:p>
          <w:p w14:paraId="3E126264" w14:textId="77777777" w:rsidR="009D620F" w:rsidRPr="006C78E0" w:rsidRDefault="009D620F" w:rsidP="00F00C4A">
            <w:pPr>
              <w:autoSpaceDE w:val="0"/>
              <w:autoSpaceDN w:val="0"/>
              <w:adjustRightInd w:val="0"/>
              <w:spacing w:after="0" w:line="240" w:lineRule="auto"/>
              <w:rPr>
                <w:rFonts w:ascii="Times New Roman" w:hAnsi="Times New Roman"/>
                <w:lang w:val="de-DE"/>
              </w:rPr>
            </w:pPr>
            <w:r w:rsidRPr="006C78E0">
              <w:rPr>
                <w:rFonts w:ascii="Times New Roman" w:hAnsi="Times New Roman"/>
                <w:lang w:val="de-DE"/>
              </w:rPr>
              <w:t>Tel: + 385 (0) 1 230 34 46</w:t>
            </w:r>
          </w:p>
          <w:p w14:paraId="625577CF" w14:textId="1F6FB8F6" w:rsidR="009D620F" w:rsidRPr="006C78E0" w:rsidRDefault="009D620F" w:rsidP="00F00C4A">
            <w:pPr>
              <w:autoSpaceDE w:val="0"/>
              <w:autoSpaceDN w:val="0"/>
              <w:adjustRightInd w:val="0"/>
              <w:spacing w:after="0" w:line="240" w:lineRule="auto"/>
              <w:rPr>
                <w:rFonts w:ascii="Times New Roman" w:hAnsi="Times New Roman"/>
                <w:lang w:val="de-DE"/>
              </w:rPr>
            </w:pPr>
            <w:r>
              <w:fldChar w:fldCharType="begin"/>
            </w:r>
            <w:r w:rsidRPr="004909BB">
              <w:rPr>
                <w:lang w:val="de-DE"/>
                <w:rPrChange w:id="55" w:author="Author">
                  <w:rPr/>
                </w:rPrChange>
              </w:rPr>
              <w:instrText>HYPERLINK "mailto:"</w:instrText>
            </w:r>
            <w:r>
              <w:fldChar w:fldCharType="separate"/>
            </w:r>
            <w:r>
              <w:fldChar w:fldCharType="end"/>
            </w:r>
            <w:r w:rsidR="00840F6D" w:rsidRPr="006C78E0">
              <w:rPr>
                <w:rFonts w:ascii="Times New Roman" w:hAnsi="Times New Roman"/>
                <w:lang w:val="de-DE"/>
              </w:rPr>
              <w:t>medis.hr@medis.com</w:t>
            </w:r>
          </w:p>
          <w:p w14:paraId="03E23D1C" w14:textId="77777777" w:rsidR="00EB674E" w:rsidRPr="006C78E0" w:rsidRDefault="00EB674E" w:rsidP="00F00C4A">
            <w:pPr>
              <w:spacing w:after="0" w:line="240" w:lineRule="auto"/>
              <w:rPr>
                <w:rFonts w:ascii="Times New Roman" w:hAnsi="Times New Roman"/>
                <w:b/>
                <w:lang w:val="de-DE"/>
              </w:rPr>
            </w:pPr>
          </w:p>
          <w:p w14:paraId="194F06C8" w14:textId="77777777" w:rsidR="009D620F" w:rsidRPr="006C78E0" w:rsidRDefault="009D620F" w:rsidP="00F00C4A">
            <w:pPr>
              <w:spacing w:after="0" w:line="240" w:lineRule="auto"/>
              <w:rPr>
                <w:rFonts w:ascii="Times New Roman" w:hAnsi="Times New Roman"/>
                <w:lang w:val="de-DE"/>
              </w:rPr>
            </w:pPr>
            <w:proofErr w:type="spellStart"/>
            <w:r w:rsidRPr="006C78E0">
              <w:rPr>
                <w:rFonts w:ascii="Times New Roman" w:hAnsi="Times New Roman"/>
                <w:b/>
                <w:lang w:val="de-DE"/>
              </w:rPr>
              <w:t>Ireland</w:t>
            </w:r>
            <w:proofErr w:type="spellEnd"/>
          </w:p>
          <w:p w14:paraId="07C3F58F"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lang w:val="en-US"/>
              </w:rPr>
              <w:t>Mundipharma Pharmaceuticals Limited</w:t>
            </w:r>
          </w:p>
          <w:p w14:paraId="03B02CB2"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lang w:val="en-US"/>
              </w:rPr>
              <w:t>Tel: +353 1 206 3800</w:t>
            </w:r>
          </w:p>
          <w:p w14:paraId="18AF4F8E" w14:textId="77777777" w:rsidR="009D620F" w:rsidRPr="003C7ACA" w:rsidRDefault="009D620F" w:rsidP="00F00C4A">
            <w:pPr>
              <w:tabs>
                <w:tab w:val="left" w:pos="-720"/>
              </w:tabs>
              <w:suppressAutoHyphens/>
              <w:spacing w:after="0" w:line="240" w:lineRule="auto"/>
              <w:rPr>
                <w:rFonts w:ascii="Times New Roman" w:hAnsi="Times New Roman"/>
                <w:lang w:val="en-US"/>
              </w:rPr>
            </w:pPr>
          </w:p>
        </w:tc>
        <w:tc>
          <w:tcPr>
            <w:tcW w:w="4678" w:type="dxa"/>
          </w:tcPr>
          <w:p w14:paraId="188BB87B" w14:textId="77777777" w:rsidR="009D620F" w:rsidRPr="003C7ACA" w:rsidRDefault="009D620F" w:rsidP="00F00C4A">
            <w:pPr>
              <w:tabs>
                <w:tab w:val="left" w:pos="-720"/>
              </w:tabs>
              <w:suppressAutoHyphens/>
              <w:spacing w:after="0" w:line="240" w:lineRule="auto"/>
              <w:rPr>
                <w:rFonts w:ascii="Times New Roman" w:hAnsi="Times New Roman"/>
                <w:b/>
                <w:lang w:val="en-US"/>
              </w:rPr>
            </w:pPr>
            <w:proofErr w:type="spellStart"/>
            <w:r w:rsidRPr="003C7ACA">
              <w:rPr>
                <w:rFonts w:ascii="Times New Roman" w:hAnsi="Times New Roman"/>
                <w:b/>
                <w:lang w:val="en-US"/>
              </w:rPr>
              <w:t>România</w:t>
            </w:r>
            <w:proofErr w:type="spellEnd"/>
          </w:p>
          <w:p w14:paraId="4330FB82" w14:textId="62F8B7B9" w:rsidR="00EB674E" w:rsidRPr="00730CAB" w:rsidRDefault="00445241" w:rsidP="00EB674E">
            <w:pPr>
              <w:tabs>
                <w:tab w:val="left" w:pos="-720"/>
              </w:tabs>
              <w:suppressAutoHyphens/>
              <w:spacing w:after="0" w:line="240" w:lineRule="auto"/>
              <w:rPr>
                <w:rFonts w:ascii="Times New Roman" w:eastAsia="Calibri" w:hAnsi="Times New Roman"/>
                <w:lang w:val="hu-HU"/>
              </w:rPr>
            </w:pPr>
            <w:r>
              <w:rPr>
                <w:rFonts w:ascii="Times New Roman" w:eastAsia="Calibri" w:hAnsi="Times New Roman"/>
                <w:lang w:val="hu-HU"/>
              </w:rPr>
              <w:t>Medis RO S.R.L.</w:t>
            </w:r>
          </w:p>
          <w:p w14:paraId="492D863D" w14:textId="7AAD12C3" w:rsidR="00EB674E" w:rsidRPr="00730CAB" w:rsidRDefault="00EB674E" w:rsidP="00EB674E">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 xml:space="preserve">Tel: +40 </w:t>
            </w:r>
            <w:r w:rsidR="00445241">
              <w:rPr>
                <w:rFonts w:ascii="Times New Roman" w:eastAsia="Calibri" w:hAnsi="Times New Roman"/>
                <w:lang w:val="hu-HU"/>
              </w:rPr>
              <w:t>744 777 258</w:t>
            </w:r>
          </w:p>
          <w:p w14:paraId="7283AE18" w14:textId="5CB5CBE2" w:rsidR="00EB674E" w:rsidRPr="00887454" w:rsidRDefault="00445241" w:rsidP="00EB674E">
            <w:pPr>
              <w:autoSpaceDE w:val="0"/>
              <w:autoSpaceDN w:val="0"/>
              <w:adjustRightInd w:val="0"/>
              <w:spacing w:after="0" w:line="240" w:lineRule="auto"/>
              <w:rPr>
                <w:rFonts w:ascii="Times New Roman" w:hAnsi="Times New Roman"/>
                <w:noProof/>
                <w:lang w:val="es-ES_tradnl"/>
              </w:rPr>
            </w:pPr>
            <w:hyperlink r:id="rId25" w:tgtFrame="_blank" w:history="1">
              <w:r>
                <w:rPr>
                  <w:rFonts w:ascii="Times New Roman" w:eastAsia="Calibri" w:hAnsi="Times New Roman"/>
                  <w:lang w:val="hu-HU"/>
                </w:rPr>
                <w:t>medis.ro@medis.com</w:t>
              </w:r>
            </w:hyperlink>
          </w:p>
          <w:p w14:paraId="40BACA0D" w14:textId="77777777" w:rsidR="009D620F" w:rsidRPr="003C7ACA" w:rsidRDefault="009D620F" w:rsidP="00F00C4A">
            <w:pPr>
              <w:spacing w:after="0" w:line="240" w:lineRule="auto"/>
              <w:rPr>
                <w:rFonts w:ascii="Times New Roman" w:hAnsi="Times New Roman"/>
                <w:b/>
                <w:lang w:val="en-US"/>
              </w:rPr>
            </w:pPr>
          </w:p>
          <w:p w14:paraId="58E62DF6"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b/>
                <w:lang w:val="en-US"/>
              </w:rPr>
              <w:t>Slovenija</w:t>
            </w:r>
          </w:p>
          <w:p w14:paraId="117E1D06"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lang w:val="en-US"/>
              </w:rPr>
              <w:t>Medis, d.o.o.</w:t>
            </w:r>
          </w:p>
          <w:p w14:paraId="2E2C1CD0" w14:textId="77777777" w:rsidR="009D620F" w:rsidRPr="003C7ACA" w:rsidRDefault="009D620F" w:rsidP="00F00C4A">
            <w:pPr>
              <w:spacing w:after="0" w:line="240" w:lineRule="auto"/>
              <w:rPr>
                <w:rFonts w:ascii="Times New Roman" w:hAnsi="Times New Roman"/>
                <w:lang w:val="en-US"/>
              </w:rPr>
            </w:pPr>
            <w:r w:rsidRPr="003C7ACA">
              <w:rPr>
                <w:rFonts w:ascii="Times New Roman" w:hAnsi="Times New Roman"/>
                <w:lang w:val="en-US"/>
              </w:rPr>
              <w:t>Tel: +386 158969 00</w:t>
            </w:r>
          </w:p>
          <w:p w14:paraId="6D5A22CA" w14:textId="4A09AD89" w:rsidR="009D620F" w:rsidRPr="003C7ACA" w:rsidRDefault="00840F6D" w:rsidP="00F00C4A">
            <w:pPr>
              <w:spacing w:after="0" w:line="240" w:lineRule="auto"/>
              <w:rPr>
                <w:rFonts w:ascii="Times New Roman" w:hAnsi="Times New Roman"/>
                <w:lang w:val="en-US"/>
              </w:rPr>
            </w:pPr>
            <w:r>
              <w:rPr>
                <w:rFonts w:ascii="Times New Roman" w:hAnsi="Times New Roman"/>
                <w:lang w:val="nl-NL"/>
              </w:rPr>
              <w:t>medis.si@medis.com</w:t>
            </w:r>
          </w:p>
          <w:p w14:paraId="35F5874F" w14:textId="77777777" w:rsidR="009D620F" w:rsidRPr="003C7ACA" w:rsidRDefault="009D620F" w:rsidP="00F00C4A">
            <w:pPr>
              <w:spacing w:after="0" w:line="240" w:lineRule="auto"/>
              <w:rPr>
                <w:rFonts w:ascii="Times New Roman" w:hAnsi="Times New Roman"/>
                <w:lang w:val="en-US"/>
              </w:rPr>
            </w:pPr>
          </w:p>
        </w:tc>
      </w:tr>
      <w:tr w:rsidR="009D620F" w:rsidRPr="00BE095B" w14:paraId="50FCC12A" w14:textId="77777777" w:rsidTr="00AE4F5E">
        <w:trPr>
          <w:cantSplit/>
        </w:trPr>
        <w:tc>
          <w:tcPr>
            <w:tcW w:w="4678" w:type="dxa"/>
            <w:gridSpan w:val="2"/>
          </w:tcPr>
          <w:p w14:paraId="784F72F1" w14:textId="77777777" w:rsidR="009D620F" w:rsidRPr="006C78E0" w:rsidRDefault="009D620F" w:rsidP="009E603A">
            <w:pPr>
              <w:spacing w:after="0" w:line="240" w:lineRule="auto"/>
              <w:rPr>
                <w:rFonts w:ascii="Times New Roman" w:hAnsi="Times New Roman"/>
                <w:b/>
                <w:lang w:val="sv-SE"/>
              </w:rPr>
            </w:pPr>
            <w:r w:rsidRPr="006C78E0">
              <w:rPr>
                <w:rFonts w:ascii="Times New Roman" w:hAnsi="Times New Roman"/>
                <w:b/>
                <w:lang w:val="sv-SE"/>
              </w:rPr>
              <w:t>Ísland</w:t>
            </w:r>
          </w:p>
          <w:p w14:paraId="1AF971BA" w14:textId="77777777" w:rsidR="009D620F" w:rsidRPr="006C78E0" w:rsidRDefault="009D620F" w:rsidP="00F00C4A">
            <w:pPr>
              <w:autoSpaceDE w:val="0"/>
              <w:autoSpaceDN w:val="0"/>
              <w:adjustRightInd w:val="0"/>
              <w:spacing w:after="0" w:line="240" w:lineRule="auto"/>
              <w:rPr>
                <w:rFonts w:ascii="Times New Roman" w:hAnsi="Times New Roman"/>
                <w:lang w:val="sv-SE"/>
              </w:rPr>
            </w:pPr>
            <w:r w:rsidRPr="006C78E0">
              <w:rPr>
                <w:rFonts w:ascii="Times New Roman" w:hAnsi="Times New Roman"/>
                <w:lang w:val="sv-SE"/>
              </w:rPr>
              <w:t>Icepharma hf.</w:t>
            </w:r>
          </w:p>
          <w:p w14:paraId="6E8CAEE1" w14:textId="77777777" w:rsidR="009D620F" w:rsidRPr="006C78E0" w:rsidRDefault="009D620F" w:rsidP="00F00C4A">
            <w:pPr>
              <w:autoSpaceDE w:val="0"/>
              <w:autoSpaceDN w:val="0"/>
              <w:adjustRightInd w:val="0"/>
              <w:spacing w:after="0" w:line="240" w:lineRule="auto"/>
              <w:rPr>
                <w:rFonts w:ascii="Times New Roman" w:hAnsi="Times New Roman"/>
                <w:lang w:val="sv-SE"/>
              </w:rPr>
            </w:pPr>
            <w:r w:rsidRPr="006C78E0">
              <w:rPr>
                <w:rFonts w:ascii="Times New Roman" w:hAnsi="Times New Roman"/>
                <w:lang w:val="sv-SE"/>
              </w:rPr>
              <w:t>Sími: + 354 540 8000</w:t>
            </w:r>
          </w:p>
          <w:p w14:paraId="261DE46D" w14:textId="77777777" w:rsidR="009D620F" w:rsidRPr="006C78E0" w:rsidRDefault="009D620F" w:rsidP="00F00C4A">
            <w:pPr>
              <w:tabs>
                <w:tab w:val="left" w:pos="-720"/>
              </w:tabs>
              <w:suppressAutoHyphens/>
              <w:spacing w:after="0" w:line="240" w:lineRule="auto"/>
              <w:rPr>
                <w:rFonts w:ascii="Times New Roman" w:hAnsi="Times New Roman"/>
                <w:lang w:val="sv-SE"/>
              </w:rPr>
            </w:pPr>
            <w:r>
              <w:fldChar w:fldCharType="begin"/>
            </w:r>
            <w:r w:rsidRPr="004909BB">
              <w:rPr>
                <w:lang w:val="sv-SE"/>
                <w:rPrChange w:id="56" w:author="Author">
                  <w:rPr/>
                </w:rPrChange>
              </w:rPr>
              <w:instrText>HYPERLINK "mailto:icepharma@icepharma.is"</w:instrText>
            </w:r>
            <w:r>
              <w:fldChar w:fldCharType="separate"/>
            </w:r>
            <w:r w:rsidRPr="006C78E0">
              <w:rPr>
                <w:rFonts w:ascii="Times New Roman" w:hAnsi="Times New Roman"/>
                <w:lang w:val="sv-SE"/>
              </w:rPr>
              <w:t>icepharma@icepharma.is</w:t>
            </w:r>
            <w:r>
              <w:fldChar w:fldCharType="end"/>
            </w:r>
          </w:p>
          <w:p w14:paraId="63D0F8A5" w14:textId="77777777" w:rsidR="009D620F" w:rsidRPr="006C78E0" w:rsidRDefault="009D620F" w:rsidP="00F00C4A">
            <w:pPr>
              <w:tabs>
                <w:tab w:val="left" w:pos="-720"/>
              </w:tabs>
              <w:suppressAutoHyphens/>
              <w:spacing w:after="0" w:line="240" w:lineRule="auto"/>
              <w:rPr>
                <w:rFonts w:ascii="Times New Roman" w:hAnsi="Times New Roman"/>
                <w:lang w:val="sv-SE"/>
              </w:rPr>
            </w:pPr>
          </w:p>
        </w:tc>
        <w:tc>
          <w:tcPr>
            <w:tcW w:w="4678" w:type="dxa"/>
          </w:tcPr>
          <w:p w14:paraId="62DFC3FB" w14:textId="77777777" w:rsidR="009D620F" w:rsidRPr="006C78E0" w:rsidRDefault="009D620F" w:rsidP="00F00C4A">
            <w:pPr>
              <w:tabs>
                <w:tab w:val="left" w:pos="-720"/>
              </w:tabs>
              <w:suppressAutoHyphens/>
              <w:spacing w:after="0" w:line="240" w:lineRule="auto"/>
              <w:rPr>
                <w:rFonts w:ascii="Times New Roman" w:hAnsi="Times New Roman"/>
                <w:b/>
                <w:lang w:val="sv-SE"/>
              </w:rPr>
            </w:pPr>
            <w:r w:rsidRPr="006C78E0">
              <w:rPr>
                <w:rFonts w:ascii="Times New Roman" w:hAnsi="Times New Roman"/>
                <w:b/>
                <w:lang w:val="sv-SE"/>
              </w:rPr>
              <w:t>Slovenská republika</w:t>
            </w:r>
          </w:p>
          <w:p w14:paraId="3D6E5F8E" w14:textId="77777777" w:rsidR="009D620F" w:rsidRPr="006C78E0" w:rsidRDefault="009D620F" w:rsidP="00F00C4A">
            <w:pPr>
              <w:autoSpaceDE w:val="0"/>
              <w:autoSpaceDN w:val="0"/>
              <w:adjustRightInd w:val="0"/>
              <w:spacing w:after="0" w:line="240" w:lineRule="auto"/>
              <w:rPr>
                <w:rFonts w:ascii="Times New Roman" w:hAnsi="Times New Roman"/>
                <w:lang w:val="sv-SE"/>
              </w:rPr>
            </w:pPr>
            <w:r w:rsidRPr="006C78E0">
              <w:rPr>
                <w:rFonts w:ascii="Times New Roman" w:hAnsi="Times New Roman"/>
                <w:lang w:val="sv-SE"/>
              </w:rPr>
              <w:t>Mundipharma Ges.m.b.H.-o.z.</w:t>
            </w:r>
          </w:p>
          <w:p w14:paraId="4E54AF97"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+ 4212 6381 1611</w:t>
            </w:r>
          </w:p>
          <w:p w14:paraId="21E10801" w14:textId="77777777" w:rsidR="009D620F" w:rsidRPr="00BE095B" w:rsidRDefault="009D620F" w:rsidP="00F00C4A">
            <w:pPr>
              <w:autoSpaceDE w:val="0"/>
              <w:autoSpaceDN w:val="0"/>
              <w:adjustRightInd w:val="0"/>
              <w:spacing w:after="0" w:line="240" w:lineRule="auto"/>
              <w:rPr>
                <w:rFonts w:ascii="Times New Roman" w:hAnsi="Times New Roman"/>
                <w:b/>
                <w:lang w:val="nl-NL"/>
              </w:rPr>
            </w:pPr>
            <w:hyperlink r:id="rId26" w:history="1">
              <w:r w:rsidRPr="00BE095B">
                <w:rPr>
                  <w:rFonts w:ascii="Times New Roman" w:hAnsi="Times New Roman"/>
                  <w:lang w:val="nl-NL"/>
                </w:rPr>
                <w:t>mundipharma@mundipharma.sk</w:t>
              </w:r>
            </w:hyperlink>
          </w:p>
        </w:tc>
      </w:tr>
      <w:tr w:rsidR="009D620F" w:rsidRPr="00BE095B" w14:paraId="633C801E" w14:textId="77777777" w:rsidTr="00AE4F5E">
        <w:trPr>
          <w:cantSplit/>
        </w:trPr>
        <w:tc>
          <w:tcPr>
            <w:tcW w:w="4678" w:type="dxa"/>
            <w:gridSpan w:val="2"/>
          </w:tcPr>
          <w:p w14:paraId="0B8B47F2" w14:textId="77777777" w:rsidR="009D620F" w:rsidRPr="00BE095B" w:rsidRDefault="009D620F" w:rsidP="009E603A">
            <w:pPr>
              <w:spacing w:after="0" w:line="240" w:lineRule="auto"/>
              <w:rPr>
                <w:rFonts w:ascii="Times New Roman" w:hAnsi="Times New Roman"/>
                <w:lang w:val="nl-NL"/>
              </w:rPr>
            </w:pPr>
            <w:r w:rsidRPr="00BE095B">
              <w:rPr>
                <w:rFonts w:ascii="Times New Roman" w:hAnsi="Times New Roman"/>
                <w:b/>
                <w:lang w:val="nl-NL"/>
              </w:rPr>
              <w:t>Italia</w:t>
            </w:r>
          </w:p>
          <w:p w14:paraId="7953C0AA"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 xml:space="preserve">Mundipharma </w:t>
            </w:r>
            <w:proofErr w:type="spellStart"/>
            <w:r w:rsidRPr="00BE095B">
              <w:rPr>
                <w:rFonts w:ascii="Times New Roman" w:hAnsi="Times New Roman"/>
                <w:lang w:val="nl-NL"/>
              </w:rPr>
              <w:t>Pharmaceuticals</w:t>
            </w:r>
            <w:proofErr w:type="spellEnd"/>
            <w:r w:rsidRPr="00BE095B">
              <w:rPr>
                <w:rFonts w:ascii="Times New Roman" w:hAnsi="Times New Roman"/>
                <w:lang w:val="nl-NL"/>
              </w:rPr>
              <w:t xml:space="preserve"> </w:t>
            </w:r>
            <w:proofErr w:type="spellStart"/>
            <w:r w:rsidRPr="00BE095B">
              <w:rPr>
                <w:rFonts w:ascii="Times New Roman" w:hAnsi="Times New Roman"/>
                <w:lang w:val="nl-NL"/>
              </w:rPr>
              <w:t>Srl</w:t>
            </w:r>
            <w:proofErr w:type="spellEnd"/>
          </w:p>
          <w:p w14:paraId="1D132AFA"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+39 02 3182881</w:t>
            </w:r>
          </w:p>
          <w:p w14:paraId="03647DFC" w14:textId="77777777" w:rsidR="009D620F" w:rsidRPr="00BE095B" w:rsidRDefault="009D620F" w:rsidP="00F00C4A">
            <w:pPr>
              <w:autoSpaceDE w:val="0"/>
              <w:autoSpaceDN w:val="0"/>
              <w:adjustRightInd w:val="0"/>
              <w:spacing w:after="0" w:line="240" w:lineRule="auto"/>
              <w:rPr>
                <w:rFonts w:ascii="Times New Roman" w:hAnsi="Times New Roman"/>
                <w:b/>
                <w:lang w:val="nl-NL"/>
              </w:rPr>
            </w:pPr>
            <w:hyperlink r:id="rId27" w:history="1">
              <w:r w:rsidRPr="00BE095B">
                <w:rPr>
                  <w:rFonts w:ascii="Times New Roman" w:hAnsi="Times New Roman"/>
                  <w:lang w:val="nl-NL"/>
                </w:rPr>
                <w:t>infomedica@mundipharma.it</w:t>
              </w:r>
            </w:hyperlink>
          </w:p>
        </w:tc>
        <w:tc>
          <w:tcPr>
            <w:tcW w:w="4678" w:type="dxa"/>
          </w:tcPr>
          <w:p w14:paraId="4141D2C3" w14:textId="77777777" w:rsidR="009D620F" w:rsidRPr="003C7ACA" w:rsidRDefault="009D620F" w:rsidP="00F00C4A">
            <w:pPr>
              <w:tabs>
                <w:tab w:val="left" w:pos="-720"/>
                <w:tab w:val="left" w:pos="4536"/>
              </w:tabs>
              <w:suppressAutoHyphens/>
              <w:spacing w:after="0" w:line="240" w:lineRule="auto"/>
              <w:rPr>
                <w:rFonts w:ascii="Times New Roman" w:hAnsi="Times New Roman"/>
                <w:lang w:val="de-DE"/>
              </w:rPr>
            </w:pPr>
            <w:r w:rsidRPr="003C7ACA">
              <w:rPr>
                <w:rFonts w:ascii="Times New Roman" w:hAnsi="Times New Roman"/>
                <w:b/>
                <w:lang w:val="de-DE"/>
              </w:rPr>
              <w:t>Suomi/</w:t>
            </w:r>
            <w:proofErr w:type="spellStart"/>
            <w:r w:rsidRPr="003C7ACA">
              <w:rPr>
                <w:rFonts w:ascii="Times New Roman" w:hAnsi="Times New Roman"/>
                <w:b/>
                <w:lang w:val="de-DE"/>
              </w:rPr>
              <w:t>Finland</w:t>
            </w:r>
            <w:proofErr w:type="spellEnd"/>
          </w:p>
          <w:p w14:paraId="153F4EBF" w14:textId="77777777" w:rsidR="009D620F" w:rsidRPr="003C7ACA" w:rsidRDefault="009D620F" w:rsidP="00F00C4A">
            <w:pPr>
              <w:autoSpaceDE w:val="0"/>
              <w:autoSpaceDN w:val="0"/>
              <w:adjustRightInd w:val="0"/>
              <w:spacing w:after="0" w:line="240" w:lineRule="auto"/>
              <w:rPr>
                <w:rFonts w:ascii="Times New Roman" w:hAnsi="Times New Roman"/>
                <w:lang w:val="de-DE"/>
              </w:rPr>
            </w:pPr>
            <w:r w:rsidRPr="003C7ACA">
              <w:rPr>
                <w:rFonts w:ascii="Times New Roman" w:hAnsi="Times New Roman"/>
                <w:lang w:val="de-DE"/>
              </w:rPr>
              <w:t>Mundipharma Oy</w:t>
            </w:r>
          </w:p>
          <w:p w14:paraId="38BCA8F0" w14:textId="77777777" w:rsidR="009D620F" w:rsidRPr="003C7ACA" w:rsidRDefault="009D620F" w:rsidP="00F00C4A">
            <w:pPr>
              <w:autoSpaceDE w:val="0"/>
              <w:autoSpaceDN w:val="0"/>
              <w:adjustRightInd w:val="0"/>
              <w:spacing w:after="0" w:line="240" w:lineRule="auto"/>
              <w:rPr>
                <w:rFonts w:ascii="Times New Roman" w:hAnsi="Times New Roman"/>
                <w:lang w:val="de-DE"/>
              </w:rPr>
            </w:pPr>
            <w:r w:rsidRPr="003C7ACA">
              <w:rPr>
                <w:rFonts w:ascii="Times New Roman" w:hAnsi="Times New Roman"/>
                <w:lang w:val="de-DE"/>
              </w:rPr>
              <w:t>Puh/Tel: + 358 (0)9 8520 2065</w:t>
            </w:r>
          </w:p>
          <w:p w14:paraId="38A9D7D4" w14:textId="77777777" w:rsidR="005573D2" w:rsidRPr="00010E99" w:rsidRDefault="005573D2" w:rsidP="005573D2">
            <w:pPr>
              <w:autoSpaceDE w:val="0"/>
              <w:autoSpaceDN w:val="0"/>
              <w:adjustRightInd w:val="0"/>
              <w:spacing w:after="0" w:line="260" w:lineRule="exact"/>
              <w:rPr>
                <w:rFonts w:ascii="Times New Roman" w:hAnsi="Times New Roman"/>
                <w:bCs/>
                <w:noProof/>
                <w:lang w:val="de-DE"/>
              </w:rPr>
            </w:pPr>
            <w:hyperlink r:id="rId28" w:history="1">
              <w:r w:rsidRPr="00010E99">
                <w:rPr>
                  <w:rStyle w:val="Hyperlink"/>
                  <w:rFonts w:ascii="Times New Roman" w:hAnsi="Times New Roman"/>
                  <w:bCs/>
                  <w:noProof/>
                  <w:color w:val="auto"/>
                  <w:u w:val="none"/>
                  <w:lang w:val="de-DE"/>
                </w:rPr>
                <w:t>nordics@mundipharma.dk</w:t>
              </w:r>
            </w:hyperlink>
          </w:p>
          <w:p w14:paraId="66C9B548" w14:textId="77777777" w:rsidR="009D620F" w:rsidRPr="00BE095B" w:rsidRDefault="009D620F" w:rsidP="00F00C4A">
            <w:pPr>
              <w:tabs>
                <w:tab w:val="left" w:pos="-720"/>
              </w:tabs>
              <w:suppressAutoHyphens/>
              <w:spacing w:after="0" w:line="240" w:lineRule="auto"/>
              <w:rPr>
                <w:rFonts w:ascii="Times New Roman" w:hAnsi="Times New Roman"/>
                <w:lang w:val="nl-NL"/>
              </w:rPr>
            </w:pPr>
          </w:p>
        </w:tc>
      </w:tr>
      <w:tr w:rsidR="009D620F" w:rsidRPr="000F6DDE" w14:paraId="134AA0A7" w14:textId="77777777" w:rsidTr="00AE4F5E">
        <w:trPr>
          <w:cantSplit/>
        </w:trPr>
        <w:tc>
          <w:tcPr>
            <w:tcW w:w="4678" w:type="dxa"/>
            <w:gridSpan w:val="2"/>
          </w:tcPr>
          <w:p w14:paraId="230BED7F" w14:textId="77777777" w:rsidR="009D620F" w:rsidRPr="003C7ACA" w:rsidRDefault="009D620F" w:rsidP="009E603A">
            <w:pPr>
              <w:spacing w:after="0" w:line="240" w:lineRule="auto"/>
              <w:rPr>
                <w:rFonts w:ascii="Times New Roman" w:hAnsi="Times New Roman"/>
                <w:b/>
              </w:rPr>
            </w:pPr>
            <w:proofErr w:type="spellStart"/>
            <w:r w:rsidRPr="00BE095B">
              <w:rPr>
                <w:rFonts w:ascii="Times New Roman" w:hAnsi="Times New Roman"/>
                <w:b/>
                <w:lang w:val="nl-NL"/>
              </w:rPr>
              <w:t>Κύ</w:t>
            </w:r>
            <w:proofErr w:type="spellEnd"/>
            <w:r w:rsidRPr="00BE095B">
              <w:rPr>
                <w:rFonts w:ascii="Times New Roman" w:hAnsi="Times New Roman"/>
                <w:b/>
                <w:lang w:val="nl-NL"/>
              </w:rPr>
              <w:t>προς</w:t>
            </w:r>
          </w:p>
          <w:p w14:paraId="1BA2D883" w14:textId="77777777" w:rsidR="009D620F" w:rsidRPr="003C7ACA" w:rsidRDefault="009D620F" w:rsidP="00F00C4A">
            <w:pPr>
              <w:autoSpaceDE w:val="0"/>
              <w:autoSpaceDN w:val="0"/>
              <w:adjustRightInd w:val="0"/>
              <w:spacing w:after="0" w:line="240" w:lineRule="auto"/>
              <w:rPr>
                <w:rFonts w:ascii="Times New Roman" w:hAnsi="Times New Roman"/>
              </w:rPr>
            </w:pPr>
            <w:r w:rsidRPr="003C7ACA">
              <w:rPr>
                <w:rFonts w:ascii="Times New Roman" w:hAnsi="Times New Roman"/>
              </w:rPr>
              <w:t>Mundipharma Pharmaceuticals Ltd</w:t>
            </w:r>
          </w:p>
          <w:p w14:paraId="5158D5FB" w14:textId="77777777" w:rsidR="009D620F" w:rsidRPr="003C7ACA" w:rsidRDefault="009D620F" w:rsidP="00F00C4A">
            <w:pPr>
              <w:autoSpaceDE w:val="0"/>
              <w:autoSpaceDN w:val="0"/>
              <w:adjustRightInd w:val="0"/>
              <w:spacing w:after="0" w:line="240" w:lineRule="auto"/>
              <w:rPr>
                <w:rFonts w:ascii="Times New Roman" w:hAnsi="Times New Roman"/>
              </w:rPr>
            </w:pPr>
            <w:proofErr w:type="spellStart"/>
            <w:r w:rsidRPr="00BE095B">
              <w:rPr>
                <w:rFonts w:ascii="Times New Roman" w:hAnsi="Times New Roman"/>
                <w:lang w:val="nl-NL"/>
              </w:rPr>
              <w:t>Τηλ</w:t>
            </w:r>
            <w:proofErr w:type="spellEnd"/>
            <w:r w:rsidRPr="003C7ACA">
              <w:rPr>
                <w:rFonts w:ascii="Times New Roman" w:hAnsi="Times New Roman"/>
              </w:rPr>
              <w:t>: +357 22 815656</w:t>
            </w:r>
          </w:p>
          <w:p w14:paraId="5815E775" w14:textId="77777777" w:rsidR="009D620F" w:rsidRPr="00BE095B" w:rsidRDefault="009D620F" w:rsidP="00F00C4A">
            <w:pPr>
              <w:autoSpaceDE w:val="0"/>
              <w:autoSpaceDN w:val="0"/>
              <w:adjustRightInd w:val="0"/>
              <w:spacing w:after="0" w:line="240" w:lineRule="auto"/>
              <w:rPr>
                <w:rFonts w:ascii="Times New Roman" w:hAnsi="Times New Roman"/>
                <w:b/>
                <w:lang w:val="nl-NL"/>
              </w:rPr>
            </w:pPr>
            <w:hyperlink r:id="rId29" w:history="1">
              <w:r w:rsidRPr="00BE095B">
                <w:rPr>
                  <w:rFonts w:ascii="Times New Roman" w:hAnsi="Times New Roman"/>
                  <w:lang w:val="nl-NL"/>
                </w:rPr>
                <w:t>info@mundipharma.com.cy</w:t>
              </w:r>
            </w:hyperlink>
          </w:p>
        </w:tc>
        <w:tc>
          <w:tcPr>
            <w:tcW w:w="4678" w:type="dxa"/>
          </w:tcPr>
          <w:p w14:paraId="5B5D5536" w14:textId="77777777" w:rsidR="009D620F" w:rsidRPr="003C7ACA" w:rsidRDefault="009D620F" w:rsidP="00F00C4A">
            <w:pPr>
              <w:tabs>
                <w:tab w:val="left" w:pos="-720"/>
                <w:tab w:val="left" w:pos="4536"/>
              </w:tabs>
              <w:suppressAutoHyphens/>
              <w:spacing w:after="0" w:line="240" w:lineRule="auto"/>
              <w:rPr>
                <w:rFonts w:ascii="Times New Roman" w:hAnsi="Times New Roman"/>
                <w:b/>
                <w:lang w:val="de-DE"/>
              </w:rPr>
            </w:pPr>
            <w:proofErr w:type="spellStart"/>
            <w:r w:rsidRPr="003C7ACA">
              <w:rPr>
                <w:rFonts w:ascii="Times New Roman" w:hAnsi="Times New Roman"/>
                <w:b/>
                <w:lang w:val="de-DE"/>
              </w:rPr>
              <w:t>Sverige</w:t>
            </w:r>
            <w:proofErr w:type="spellEnd"/>
          </w:p>
          <w:p w14:paraId="269ACD10" w14:textId="77777777" w:rsidR="009D620F" w:rsidRPr="003C7ACA" w:rsidRDefault="009D620F" w:rsidP="00F00C4A">
            <w:pPr>
              <w:autoSpaceDE w:val="0"/>
              <w:autoSpaceDN w:val="0"/>
              <w:adjustRightInd w:val="0"/>
              <w:spacing w:after="0" w:line="240" w:lineRule="auto"/>
              <w:rPr>
                <w:rFonts w:ascii="Times New Roman" w:hAnsi="Times New Roman"/>
                <w:lang w:val="de-DE"/>
              </w:rPr>
            </w:pPr>
            <w:r w:rsidRPr="003C7ACA">
              <w:rPr>
                <w:rFonts w:ascii="Times New Roman" w:hAnsi="Times New Roman"/>
                <w:lang w:val="de-DE"/>
              </w:rPr>
              <w:t>Mundipharma AB</w:t>
            </w:r>
          </w:p>
          <w:p w14:paraId="1BB9AD7D" w14:textId="77777777" w:rsidR="009D620F" w:rsidRPr="003C7ACA" w:rsidRDefault="009D620F" w:rsidP="00F00C4A">
            <w:pPr>
              <w:autoSpaceDE w:val="0"/>
              <w:autoSpaceDN w:val="0"/>
              <w:adjustRightInd w:val="0"/>
              <w:spacing w:after="0" w:line="240" w:lineRule="auto"/>
              <w:rPr>
                <w:rFonts w:ascii="Times New Roman" w:hAnsi="Times New Roman"/>
                <w:lang w:val="de-DE"/>
              </w:rPr>
            </w:pPr>
            <w:r w:rsidRPr="003C7ACA">
              <w:rPr>
                <w:rFonts w:ascii="Times New Roman" w:hAnsi="Times New Roman"/>
                <w:lang w:val="de-DE"/>
              </w:rPr>
              <w:t>Tel: + 46 (0)31 773 75 30</w:t>
            </w:r>
          </w:p>
          <w:p w14:paraId="3D41639C" w14:textId="77777777" w:rsidR="005573D2" w:rsidRPr="00010E99" w:rsidRDefault="005573D2" w:rsidP="005573D2">
            <w:pPr>
              <w:autoSpaceDE w:val="0"/>
              <w:autoSpaceDN w:val="0"/>
              <w:adjustRightInd w:val="0"/>
              <w:spacing w:after="0" w:line="260" w:lineRule="exact"/>
              <w:rPr>
                <w:rFonts w:ascii="Times New Roman" w:hAnsi="Times New Roman"/>
                <w:bCs/>
                <w:noProof/>
                <w:lang w:val="de-DE"/>
              </w:rPr>
            </w:pPr>
            <w:r>
              <w:fldChar w:fldCharType="begin"/>
            </w:r>
            <w:r w:rsidRPr="004909BB">
              <w:rPr>
                <w:lang w:val="de-DE"/>
                <w:rPrChange w:id="57" w:author="Author">
                  <w:rPr/>
                </w:rPrChange>
              </w:rPr>
              <w:instrText>HYPERLINK "mailto:nordics@mundipharma.dk"</w:instrText>
            </w:r>
            <w:r>
              <w:fldChar w:fldCharType="separate"/>
            </w:r>
            <w:r w:rsidRPr="00010E99">
              <w:rPr>
                <w:rStyle w:val="Hyperlink"/>
                <w:rFonts w:ascii="Times New Roman" w:hAnsi="Times New Roman"/>
                <w:bCs/>
                <w:noProof/>
                <w:color w:val="auto"/>
                <w:u w:val="none"/>
                <w:lang w:val="de-DE"/>
              </w:rPr>
              <w:t>nordics@mundipharma.dk</w:t>
            </w:r>
            <w:r>
              <w:fldChar w:fldCharType="end"/>
            </w:r>
          </w:p>
          <w:p w14:paraId="1097314A" w14:textId="77777777" w:rsidR="009D620F" w:rsidRPr="003C7ACA" w:rsidRDefault="009D620F" w:rsidP="00F00C4A">
            <w:pPr>
              <w:autoSpaceDE w:val="0"/>
              <w:autoSpaceDN w:val="0"/>
              <w:adjustRightInd w:val="0"/>
              <w:spacing w:after="0" w:line="240" w:lineRule="auto"/>
              <w:rPr>
                <w:rFonts w:ascii="Times New Roman" w:hAnsi="Times New Roman"/>
                <w:b/>
                <w:lang w:val="de-DE"/>
              </w:rPr>
            </w:pPr>
          </w:p>
        </w:tc>
      </w:tr>
      <w:tr w:rsidR="009D620F" w:rsidRPr="00445241" w14:paraId="33A50B25" w14:textId="77777777" w:rsidTr="00AE4F5E">
        <w:trPr>
          <w:cantSplit/>
        </w:trPr>
        <w:tc>
          <w:tcPr>
            <w:tcW w:w="4678" w:type="dxa"/>
            <w:gridSpan w:val="2"/>
          </w:tcPr>
          <w:p w14:paraId="3101E60F" w14:textId="77777777" w:rsidR="009D620F" w:rsidRPr="003C7ACA" w:rsidRDefault="009D620F" w:rsidP="009E603A">
            <w:pPr>
              <w:spacing w:after="0" w:line="240" w:lineRule="auto"/>
              <w:rPr>
                <w:rFonts w:ascii="Times New Roman" w:hAnsi="Times New Roman"/>
                <w:b/>
                <w:lang w:val="de-DE"/>
              </w:rPr>
            </w:pPr>
          </w:p>
          <w:p w14:paraId="30E39A8D" w14:textId="77777777" w:rsidR="009D620F" w:rsidRPr="003C7ACA" w:rsidRDefault="009D620F" w:rsidP="00F00C4A">
            <w:pPr>
              <w:spacing w:after="0" w:line="240" w:lineRule="auto"/>
              <w:rPr>
                <w:rFonts w:ascii="Times New Roman" w:hAnsi="Times New Roman"/>
                <w:b/>
                <w:lang w:val="de-DE"/>
              </w:rPr>
            </w:pPr>
            <w:proofErr w:type="spellStart"/>
            <w:r w:rsidRPr="003C7ACA">
              <w:rPr>
                <w:rFonts w:ascii="Times New Roman" w:hAnsi="Times New Roman"/>
                <w:b/>
                <w:lang w:val="de-DE"/>
              </w:rPr>
              <w:t>Latvija</w:t>
            </w:r>
            <w:proofErr w:type="spellEnd"/>
          </w:p>
          <w:p w14:paraId="26ACE98B" w14:textId="455B7F7B" w:rsidR="007D4C0D" w:rsidRPr="00730CAB" w:rsidRDefault="00445241" w:rsidP="007D4C0D">
            <w:pPr>
              <w:tabs>
                <w:tab w:val="left" w:pos="-720"/>
              </w:tabs>
              <w:suppressAutoHyphens/>
              <w:spacing w:after="0" w:line="240" w:lineRule="auto"/>
              <w:rPr>
                <w:rFonts w:ascii="Times New Roman" w:eastAsia="Calibri" w:hAnsi="Times New Roman"/>
                <w:lang w:val="hu-HU"/>
              </w:rPr>
            </w:pPr>
            <w:r>
              <w:rPr>
                <w:rFonts w:ascii="Times New Roman" w:eastAsia="Calibri" w:hAnsi="Times New Roman"/>
                <w:lang w:val="hu-HU"/>
              </w:rPr>
              <w:t>Medis Pharma Lithuania UAB</w:t>
            </w:r>
          </w:p>
          <w:p w14:paraId="52883690" w14:textId="5F9F04A1" w:rsidR="007D4C0D" w:rsidRPr="00730CAB" w:rsidRDefault="007D4C0D" w:rsidP="007D4C0D">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 xml:space="preserve">Tel: + </w:t>
            </w:r>
            <w:r w:rsidR="00445241" w:rsidRPr="00730CAB">
              <w:rPr>
                <w:rFonts w:ascii="Times New Roman" w:eastAsia="Calibri" w:hAnsi="Times New Roman"/>
                <w:lang w:val="hu-HU"/>
              </w:rPr>
              <w:t>37</w:t>
            </w:r>
            <w:r w:rsidR="00445241">
              <w:rPr>
                <w:rFonts w:ascii="Times New Roman" w:eastAsia="Calibri" w:hAnsi="Times New Roman"/>
                <w:lang w:val="hu-HU"/>
              </w:rPr>
              <w:t>0</w:t>
            </w:r>
            <w:r w:rsidR="00445241" w:rsidRPr="00730CAB">
              <w:rPr>
                <w:rFonts w:ascii="Times New Roman" w:eastAsia="Calibri" w:hAnsi="Times New Roman"/>
                <w:lang w:val="hu-HU"/>
              </w:rPr>
              <w:t xml:space="preserve"> </w:t>
            </w:r>
            <w:r w:rsidR="00445241">
              <w:rPr>
                <w:rFonts w:ascii="Times New Roman" w:eastAsia="Calibri" w:hAnsi="Times New Roman"/>
                <w:lang w:val="hu-HU"/>
              </w:rPr>
              <w:t>68735006</w:t>
            </w:r>
          </w:p>
          <w:p w14:paraId="4EA20D93" w14:textId="72818D6B" w:rsidR="007D4C0D" w:rsidRPr="006C78E0" w:rsidRDefault="00445241" w:rsidP="007D4C0D">
            <w:pPr>
              <w:autoSpaceDE w:val="0"/>
              <w:autoSpaceDN w:val="0"/>
              <w:adjustRightInd w:val="0"/>
              <w:spacing w:after="0" w:line="240" w:lineRule="auto"/>
              <w:rPr>
                <w:rFonts w:ascii="Times New Roman" w:hAnsi="Times New Roman"/>
                <w:lang w:val="de-DE"/>
              </w:rPr>
            </w:pPr>
            <w:hyperlink r:id="rId30" w:tgtFrame="_blank" w:history="1">
              <w:r>
                <w:rPr>
                  <w:rFonts w:ascii="Times New Roman" w:eastAsia="Calibri" w:hAnsi="Times New Roman"/>
                  <w:lang w:val="hu-HU"/>
                </w:rPr>
                <w:t>medis.lt@medis.com</w:t>
              </w:r>
            </w:hyperlink>
          </w:p>
        </w:tc>
        <w:tc>
          <w:tcPr>
            <w:tcW w:w="4678" w:type="dxa"/>
          </w:tcPr>
          <w:p w14:paraId="39EFA362" w14:textId="77777777" w:rsidR="009D620F" w:rsidRPr="006C78E0" w:rsidRDefault="009D620F" w:rsidP="00F00C4A">
            <w:pPr>
              <w:tabs>
                <w:tab w:val="left" w:pos="-720"/>
                <w:tab w:val="left" w:pos="4536"/>
              </w:tabs>
              <w:suppressAutoHyphens/>
              <w:spacing w:after="0" w:line="240" w:lineRule="auto"/>
              <w:rPr>
                <w:rFonts w:ascii="Times New Roman" w:hAnsi="Times New Roman"/>
                <w:b/>
                <w:lang w:val="de-DE"/>
              </w:rPr>
            </w:pPr>
          </w:p>
          <w:p w14:paraId="43D3E78C" w14:textId="30E9992C" w:rsidR="00C41318" w:rsidRPr="00C41318" w:rsidRDefault="00C41318" w:rsidP="00C41318">
            <w:pPr>
              <w:tabs>
                <w:tab w:val="left" w:pos="-720"/>
              </w:tabs>
              <w:suppressAutoHyphens/>
              <w:spacing w:after="0" w:line="240" w:lineRule="auto"/>
              <w:rPr>
                <w:rFonts w:ascii="Times New Roman" w:eastAsia="Calibri" w:hAnsi="Times New Roman"/>
                <w:lang w:val="hu-HU"/>
              </w:rPr>
            </w:pPr>
            <w:r w:rsidRPr="00C41318">
              <w:rPr>
                <w:rFonts w:ascii="Times New Roman" w:eastAsia="Calibri" w:hAnsi="Times New Roman"/>
                <w:lang w:val="hu-HU"/>
              </w:rPr>
              <w:t xml:space="preserve"> </w:t>
            </w:r>
          </w:p>
          <w:p w14:paraId="3366D055" w14:textId="77777777" w:rsidR="009D620F" w:rsidRPr="006C78E0" w:rsidRDefault="009D620F" w:rsidP="00F00C4A">
            <w:pPr>
              <w:autoSpaceDE w:val="0"/>
              <w:autoSpaceDN w:val="0"/>
              <w:adjustRightInd w:val="0"/>
              <w:spacing w:after="0" w:line="240" w:lineRule="auto"/>
              <w:rPr>
                <w:rFonts w:ascii="Times New Roman" w:hAnsi="Times New Roman"/>
                <w:lang w:val="de-DE"/>
              </w:rPr>
            </w:pPr>
          </w:p>
          <w:p w14:paraId="0A532AFE" w14:textId="77777777" w:rsidR="009D620F" w:rsidRPr="006C78E0" w:rsidRDefault="009D620F" w:rsidP="00F00C4A">
            <w:pPr>
              <w:spacing w:after="0" w:line="240" w:lineRule="auto"/>
              <w:rPr>
                <w:rFonts w:ascii="Times New Roman" w:hAnsi="Times New Roman"/>
                <w:lang w:val="de-DE"/>
              </w:rPr>
            </w:pPr>
          </w:p>
        </w:tc>
      </w:tr>
    </w:tbl>
    <w:p w14:paraId="5DA95F1C" w14:textId="77777777" w:rsidR="009D620F" w:rsidRPr="006C78E0" w:rsidRDefault="009D620F" w:rsidP="00AE4F5E">
      <w:pPr>
        <w:spacing w:after="0" w:line="240" w:lineRule="auto"/>
        <w:rPr>
          <w:rFonts w:ascii="Times New Roman" w:hAnsi="Times New Roman"/>
          <w:u w:val="single"/>
          <w:lang w:val="de-DE"/>
        </w:rPr>
      </w:pPr>
    </w:p>
    <w:p w14:paraId="45B298C0" w14:textId="77777777" w:rsidR="009D620F" w:rsidRPr="00BE095B" w:rsidRDefault="009D620F" w:rsidP="00AE4F5E">
      <w:pPr>
        <w:spacing w:after="0" w:line="240" w:lineRule="auto"/>
        <w:rPr>
          <w:rFonts w:ascii="Times New Roman" w:hAnsi="Times New Roman"/>
          <w:b/>
          <w:lang w:val="nl-NL"/>
        </w:rPr>
      </w:pPr>
      <w:r w:rsidRPr="00BE095B">
        <w:rPr>
          <w:rFonts w:ascii="Times New Roman" w:hAnsi="Times New Roman"/>
          <w:b/>
          <w:bCs/>
          <w:lang w:val="nl-NL"/>
        </w:rPr>
        <w:t>Deze bijsluiter is voor het laatst goedgekeurd in</w:t>
      </w:r>
    </w:p>
    <w:p w14:paraId="6F9AE6F2" w14:textId="77777777" w:rsidR="009D620F" w:rsidRPr="00BE095B" w:rsidRDefault="009D620F" w:rsidP="00AE4F5E">
      <w:pPr>
        <w:spacing w:after="0" w:line="240" w:lineRule="auto"/>
        <w:rPr>
          <w:rFonts w:ascii="Times New Roman" w:hAnsi="Times New Roman"/>
          <w:b/>
          <w:lang w:val="nl-NL"/>
        </w:rPr>
      </w:pPr>
    </w:p>
    <w:p w14:paraId="249AD304" w14:textId="77777777" w:rsidR="009D620F" w:rsidRPr="00BE095B" w:rsidRDefault="009D620F" w:rsidP="00AE4F5E">
      <w:pPr>
        <w:keepNext/>
        <w:spacing w:after="0" w:line="240" w:lineRule="auto"/>
        <w:rPr>
          <w:rFonts w:ascii="Times New Roman" w:hAnsi="Times New Roman"/>
          <w:b/>
          <w:lang w:val="nl-NL"/>
        </w:rPr>
      </w:pPr>
      <w:r w:rsidRPr="00BE095B">
        <w:rPr>
          <w:rFonts w:ascii="Times New Roman" w:hAnsi="Times New Roman"/>
          <w:b/>
          <w:bCs/>
          <w:lang w:val="nl-NL"/>
        </w:rPr>
        <w:t>Andere informatiebronnen</w:t>
      </w:r>
    </w:p>
    <w:p w14:paraId="629E1917" w14:textId="77777777" w:rsidR="009D620F" w:rsidRPr="00BE095B" w:rsidRDefault="009D620F" w:rsidP="00AE4F5E">
      <w:pPr>
        <w:keepNext/>
        <w:spacing w:after="0" w:line="240" w:lineRule="auto"/>
        <w:rPr>
          <w:rFonts w:ascii="Times New Roman" w:hAnsi="Times New Roman"/>
          <w:b/>
          <w:lang w:val="nl-NL"/>
        </w:rPr>
      </w:pPr>
    </w:p>
    <w:p w14:paraId="663582FC" w14:textId="77777777" w:rsidR="009D620F" w:rsidRPr="00EA344C" w:rsidRDefault="009D620F" w:rsidP="00AE4F5E">
      <w:pPr>
        <w:spacing w:after="0" w:line="240" w:lineRule="auto"/>
        <w:rPr>
          <w:rFonts w:ascii="Times New Roman" w:hAnsi="Times New Roman"/>
          <w:u w:val="single"/>
          <w:lang w:val="nl-NL"/>
        </w:rPr>
      </w:pPr>
      <w:r w:rsidRPr="00EA344C">
        <w:rPr>
          <w:rFonts w:ascii="Times New Roman" w:hAnsi="Times New Roman"/>
          <w:lang w:val="nl-NL"/>
        </w:rPr>
        <w:t xml:space="preserve">Meer informatie over dit geneesmiddel is beschikbaar op de website van het Europees Geneesmiddelenbureau: </w:t>
      </w:r>
      <w:r>
        <w:fldChar w:fldCharType="begin"/>
      </w:r>
      <w:r w:rsidRPr="004909BB">
        <w:rPr>
          <w:lang w:val="nl-NL"/>
          <w:rPrChange w:id="58" w:author="Author">
            <w:rPr/>
          </w:rPrChange>
        </w:rPr>
        <w:instrText>HYPERLINK "http://www.ema.europa.eu"</w:instrText>
      </w:r>
      <w:r>
        <w:fldChar w:fldCharType="separate"/>
      </w:r>
      <w:r w:rsidRPr="00BE095B">
        <w:rPr>
          <w:rStyle w:val="Hyperlink"/>
          <w:rFonts w:ascii="Times New Roman" w:hAnsi="Times New Roman"/>
          <w:lang w:val="nl-NL"/>
        </w:rPr>
        <w:t>http://www.ema.europa.eu</w:t>
      </w:r>
      <w:r>
        <w:fldChar w:fldCharType="end"/>
      </w:r>
      <w:r w:rsidRPr="00EA344C">
        <w:rPr>
          <w:rFonts w:ascii="Times New Roman" w:hAnsi="Times New Roman"/>
          <w:lang w:val="nl-NL"/>
        </w:rPr>
        <w:t>.</w:t>
      </w:r>
    </w:p>
    <w:bookmarkEnd w:id="42"/>
    <w:p w14:paraId="2DEEF283" w14:textId="77777777" w:rsidR="009D620F" w:rsidRPr="00EA344C" w:rsidRDefault="009D620F" w:rsidP="00AE4F5E">
      <w:pPr>
        <w:spacing w:after="0" w:line="240" w:lineRule="auto"/>
        <w:rPr>
          <w:rFonts w:ascii="Times New Roman" w:hAnsi="Times New Roman"/>
          <w:u w:val="single"/>
          <w:lang w:val="nl-NL"/>
        </w:rPr>
      </w:pPr>
    </w:p>
    <w:p w14:paraId="42DA53D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8"/>
        <w:gridCol w:w="4908"/>
      </w:tblGrid>
      <w:tr w:rsidR="009D620F" w:rsidRPr="00BE095B" w14:paraId="289F31F0" w14:textId="77777777">
        <w:tc>
          <w:tcPr>
            <w:tcW w:w="5000" w:type="pct"/>
            <w:gridSpan w:val="2"/>
          </w:tcPr>
          <w:p w14:paraId="4CCE7D06"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Gebruiksaanwijzing</w:t>
            </w:r>
          </w:p>
        </w:tc>
      </w:tr>
      <w:tr w:rsidR="009D620F" w:rsidRPr="00BE095B" w14:paraId="328AABCA" w14:textId="77777777">
        <w:tc>
          <w:tcPr>
            <w:tcW w:w="5000" w:type="pct"/>
            <w:gridSpan w:val="2"/>
            <w:tcBorders>
              <w:left w:val="nil"/>
              <w:right w:val="nil"/>
            </w:tcBorders>
          </w:tcPr>
          <w:p w14:paraId="7E4B8718" w14:textId="77777777" w:rsidR="009D620F" w:rsidRPr="00EA344C" w:rsidRDefault="009D620F" w:rsidP="00AE4F5E">
            <w:pPr>
              <w:spacing w:after="0" w:line="240" w:lineRule="auto"/>
              <w:jc w:val="center"/>
              <w:rPr>
                <w:rFonts w:ascii="Times New Roman" w:hAnsi="Times New Roman"/>
                <w:lang w:val="nl-NL"/>
              </w:rPr>
            </w:pPr>
          </w:p>
        </w:tc>
      </w:tr>
      <w:tr w:rsidR="009D620F" w:rsidRPr="00BE095B" w14:paraId="03A9EBB2" w14:textId="77777777">
        <w:tc>
          <w:tcPr>
            <w:tcW w:w="5000" w:type="pct"/>
            <w:gridSpan w:val="2"/>
          </w:tcPr>
          <w:p w14:paraId="0CED38D5"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Verklaring van de onderdelen</w:t>
            </w:r>
          </w:p>
        </w:tc>
      </w:tr>
      <w:tr w:rsidR="009D620F" w:rsidRPr="00BE095B" w14:paraId="007077AB" w14:textId="77777777">
        <w:tc>
          <w:tcPr>
            <w:tcW w:w="2388" w:type="pct"/>
          </w:tcPr>
          <w:p w14:paraId="28C3B480"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Vóór gebruik</w:t>
            </w:r>
          </w:p>
        </w:tc>
        <w:tc>
          <w:tcPr>
            <w:tcW w:w="2612" w:type="pct"/>
          </w:tcPr>
          <w:p w14:paraId="76F06C1C"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Na gebruik</w:t>
            </w:r>
          </w:p>
        </w:tc>
      </w:tr>
      <w:tr w:rsidR="009D620F" w:rsidRPr="00BE095B" w14:paraId="4E40495D" w14:textId="77777777">
        <w:tc>
          <w:tcPr>
            <w:tcW w:w="5000" w:type="pct"/>
            <w:gridSpan w:val="2"/>
          </w:tcPr>
          <w:p w14:paraId="75AB9A95" w14:textId="77777777" w:rsidR="009D620F" w:rsidRPr="00EA344C" w:rsidRDefault="009D620F" w:rsidP="00AE4F5E">
            <w:pPr>
              <w:spacing w:after="0" w:line="240" w:lineRule="auto"/>
              <w:rPr>
                <w:rFonts w:ascii="Times New Roman" w:hAnsi="Times New Roman"/>
                <w:lang w:val="nl-NL"/>
              </w:rPr>
            </w:pPr>
          </w:p>
          <w:p w14:paraId="53564090" w14:textId="778EE10F" w:rsidR="009D620F" w:rsidRPr="00EA344C" w:rsidRDefault="0021419B" w:rsidP="00AE4F5E">
            <w:pPr>
              <w:ind w:right="-142"/>
              <w:rPr>
                <w:rFonts w:ascii="Times New Roman" w:hAnsi="Times New Roman"/>
                <w:b/>
                <w:lang w:val="nl-NL"/>
              </w:rPr>
            </w:pPr>
            <w:r>
              <w:rPr>
                <w:noProof/>
              </w:rPr>
              <mc:AlternateContent>
                <mc:Choice Requires="wps">
                  <w:drawing>
                    <wp:anchor distT="0" distB="0" distL="114299" distR="114299" simplePos="0" relativeHeight="251685888" behindDoc="0" locked="0" layoutInCell="1" allowOverlap="1" wp14:anchorId="5ABC064D" wp14:editId="7A4A99D3">
                      <wp:simplePos x="0" y="0"/>
                      <wp:positionH relativeFrom="column">
                        <wp:posOffset>2847339</wp:posOffset>
                      </wp:positionH>
                      <wp:positionV relativeFrom="paragraph">
                        <wp:posOffset>147320</wp:posOffset>
                      </wp:positionV>
                      <wp:extent cx="0" cy="3599815"/>
                      <wp:effectExtent l="0" t="0" r="19050" b="635"/>
                      <wp:wrapNone/>
                      <wp:docPr id="7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EB5A0" id="_x0000_t32" coordsize="21600,21600" o:spt="32" o:oned="t" path="m,l21600,21600e" filled="f">
                      <v:path arrowok="t" fillok="f" o:connecttype="none"/>
                      <o:lock v:ext="edit" shapetype="t"/>
                    </v:shapetype>
                    <v:shape id="AutoShape 43" o:spid="_x0000_s1026" type="#_x0000_t32" style="position:absolute;margin-left:224.2pt;margin-top:11.6pt;width:0;height:283.4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"/>
                  </w:pict>
                </mc:Fallback>
              </mc:AlternateContent>
            </w:r>
            <w:r>
              <w:rPr>
                <w:noProof/>
                <w:lang w:val="nl-NL" w:eastAsia="nl-NL"/>
              </w:rPr>
              <w:drawing>
                <wp:anchor distT="0" distB="0" distL="114300" distR="114300" simplePos="0" relativeHeight="251629568" behindDoc="0" locked="0" layoutInCell="1" allowOverlap="1" wp14:anchorId="1AFC3C66" wp14:editId="59A5DB90">
                  <wp:simplePos x="0" y="0"/>
                  <wp:positionH relativeFrom="column">
                    <wp:posOffset>1297305</wp:posOffset>
                  </wp:positionH>
                  <wp:positionV relativeFrom="paragraph">
                    <wp:posOffset>635</wp:posOffset>
                  </wp:positionV>
                  <wp:extent cx="3797300" cy="4404995"/>
                  <wp:effectExtent l="0" t="0" r="0" b="0"/>
                  <wp:wrapNone/>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97300" cy="4404995"/>
                          </a:xfrm>
                          <a:prstGeom prst="rect">
                            <a:avLst/>
                          </a:prstGeom>
                          <a:noFill/>
                        </pic:spPr>
                      </pic:pic>
                    </a:graphicData>
                  </a:graphic>
                  <wp14:sizeRelH relativeFrom="page">
                    <wp14:pctWidth>0</wp14:pctWidth>
                  </wp14:sizeRelH>
                  <wp14:sizeRelV relativeFrom="page">
                    <wp14:pctHeight>0</wp14:pctHeight>
                  </wp14:sizeRelV>
                </wp:anchor>
              </w:drawing>
            </w:r>
            <w:del w:id="59" w:author="Author">
              <w:r w:rsidR="009D620F" w:rsidRPr="00EA344C" w:rsidDel="00056F0C">
                <w:rPr>
                  <w:rFonts w:ascii="Times New Roman" w:hAnsi="Times New Roman"/>
                  <w:b/>
                  <w:lang w:val="nl-NL"/>
                </w:rPr>
                <w:delText>Vóór gebruik</w:delText>
              </w:r>
              <w:r w:rsidR="009D620F" w:rsidRPr="00BE095B" w:rsidDel="00056F0C">
                <w:rPr>
                  <w:rFonts w:ascii="Times New Roman" w:hAnsi="Times New Roman"/>
                  <w:b/>
                  <w:lang w:val="nl-NL" w:eastAsia="nl-BE"/>
                </w:rPr>
                <w:delText xml:space="preserve">                                                                                                                          </w:delText>
              </w:r>
            </w:del>
            <w:r w:rsidR="009D620F" w:rsidRPr="00BE095B">
              <w:rPr>
                <w:rFonts w:ascii="Times New Roman" w:hAnsi="Times New Roman"/>
                <w:b/>
                <w:lang w:val="nl-NL" w:eastAsia="nl-BE"/>
              </w:rPr>
              <w:t xml:space="preserve"> </w:t>
            </w:r>
            <w:del w:id="60" w:author="Author">
              <w:r w:rsidR="009D620F" w:rsidRPr="00EA344C" w:rsidDel="00056F0C">
                <w:rPr>
                  <w:rFonts w:ascii="Times New Roman" w:hAnsi="Times New Roman"/>
                  <w:b/>
                  <w:lang w:val="nl-NL"/>
                </w:rPr>
                <w:delText>Na gebruik</w:delText>
              </w:r>
            </w:del>
          </w:p>
          <w:p w14:paraId="2EF7B20D" w14:textId="77777777" w:rsidR="009D620F" w:rsidRPr="00EA344C" w:rsidRDefault="009D620F" w:rsidP="00AE4F5E">
            <w:pPr>
              <w:spacing w:after="0" w:line="240" w:lineRule="auto"/>
              <w:rPr>
                <w:rFonts w:ascii="Times New Roman" w:hAnsi="Times New Roman"/>
                <w:lang w:val="nl-NL"/>
              </w:rPr>
            </w:pPr>
          </w:p>
          <w:p w14:paraId="6F76591D" w14:textId="77777777" w:rsidR="009D620F" w:rsidRPr="00EA344C" w:rsidRDefault="009D620F" w:rsidP="00AE4F5E">
            <w:pPr>
              <w:spacing w:after="0" w:line="240" w:lineRule="auto"/>
              <w:rPr>
                <w:rFonts w:ascii="Times New Roman" w:hAnsi="Times New Roman"/>
                <w:lang w:val="nl-NL"/>
              </w:rPr>
            </w:pPr>
          </w:p>
          <w:p w14:paraId="2A4596D0"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1616" behindDoc="0" locked="0" layoutInCell="1" allowOverlap="1" wp14:anchorId="4AE4FA3B" wp14:editId="4D6077E2">
                      <wp:simplePos x="0" y="0"/>
                      <wp:positionH relativeFrom="column">
                        <wp:posOffset>4691380</wp:posOffset>
                      </wp:positionH>
                      <wp:positionV relativeFrom="paragraph">
                        <wp:posOffset>39370</wp:posOffset>
                      </wp:positionV>
                      <wp:extent cx="1047750" cy="432435"/>
                      <wp:effectExtent l="5080" t="10795" r="13970" b="13970"/>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32435"/>
                              </a:xfrm>
                              <a:prstGeom prst="rect">
                                <a:avLst/>
                              </a:prstGeom>
                              <a:solidFill>
                                <a:srgbClr val="FFFFFF"/>
                              </a:solidFill>
                              <a:ln w="9525">
                                <a:solidFill>
                                  <a:srgbClr val="FFFFFF"/>
                                </a:solidFill>
                                <a:miter lim="800000"/>
                                <a:headEnd/>
                                <a:tailEnd/>
                              </a:ln>
                            </wps:spPr>
                            <wps:txbx>
                              <w:txbxContent>
                                <w:p w14:paraId="48F65497" w14:textId="77777777" w:rsidR="00C94341" w:rsidRPr="003A4258" w:rsidRDefault="00C94341" w:rsidP="00CB5B76">
                                  <w:pPr>
                                    <w:rPr>
                                      <w:rFonts w:ascii="Times New Roman" w:hAnsi="Times New Roman"/>
                                    </w:rPr>
                                  </w:pPr>
                                  <w:r>
                                    <w:rPr>
                                      <w:rFonts w:ascii="Times New Roman" w:hAnsi="Times New Roman"/>
                                    </w:rPr>
                                    <w:t>Zuiger na gebruik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4FA3B" id="_x0000_t202" coordsize="21600,21600" o:spt="202" path="m,l,21600r21600,l21600,xe">
                      <v:stroke joinstyle="miter"/>
                      <v:path gradientshapeok="t" o:connecttype="rect"/>
                    </v:shapetype>
                    <v:shape id="Text Box 6" o:spid="_x0000_s1026" type="#_x0000_t202" style="position:absolute;margin-left:369.4pt;margin-top:3.1pt;width:82.5pt;height:34.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" strokecolor="white">
                      <v:textbox>
                        <w:txbxContent>
                          <w:p w14:paraId="48F65497" w14:textId="77777777" w:rsidR="00C94341" w:rsidRPr="003A4258" w:rsidRDefault="00C94341" w:rsidP="00CB5B76">
                            <w:pPr>
                              <w:rPr>
                                <w:rFonts w:ascii="Times New Roman" w:hAnsi="Times New Roman"/>
                              </w:rPr>
                            </w:pPr>
                            <w:r>
                              <w:rPr>
                                <w:rFonts w:ascii="Times New Roman" w:hAnsi="Times New Roman"/>
                              </w:rPr>
                              <w:t>Zuiger na gebruik</w:t>
                            </w:r>
                          </w:p>
                        </w:txbxContent>
                      </v:textbox>
                    </v:shape>
                  </w:pict>
                </mc:Fallback>
              </mc:AlternateContent>
            </w:r>
          </w:p>
          <w:p w14:paraId="4AB764FB"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0592" behindDoc="0" locked="0" layoutInCell="1" allowOverlap="1" wp14:anchorId="08E3F9C3" wp14:editId="2CF16D75">
                      <wp:simplePos x="0" y="0"/>
                      <wp:positionH relativeFrom="column">
                        <wp:posOffset>480060</wp:posOffset>
                      </wp:positionH>
                      <wp:positionV relativeFrom="paragraph">
                        <wp:posOffset>89535</wp:posOffset>
                      </wp:positionV>
                      <wp:extent cx="909955" cy="264795"/>
                      <wp:effectExtent l="13335" t="13335" r="10160" b="7620"/>
                      <wp:wrapNone/>
                      <wp:docPr id="63" name="Text Box 5"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0E0B5366" w14:textId="77777777" w:rsidR="00C94341" w:rsidRPr="003A4258" w:rsidRDefault="00C94341" w:rsidP="003A4258">
                                  <w:pPr>
                                    <w:ind w:hanging="284"/>
                                    <w:jc w:val="right"/>
                                    <w:rPr>
                                      <w:rFonts w:ascii="Times New Roman" w:hAnsi="Times New Roman"/>
                                    </w:rPr>
                                  </w:pPr>
                                  <w:r>
                                    <w:rPr>
                                      <w:rFonts w:ascii="Times New Roman" w:hAnsi="Times New Roman"/>
                                    </w:rPr>
                                    <w:t>Zuiger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E3F9C3" id="Text Box 5" o:spid="_x0000_s1027" type="#_x0000_t202" alt="Описание: 5%" style="position:absolute;margin-left:37.8pt;margin-top:7.05pt;width:71.65pt;height:20.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" filled="f" fillcolor="black" strokecolor="white">
                      <v:textbox>
                        <w:txbxContent>
                          <w:p w14:paraId="0E0B5366" w14:textId="77777777" w:rsidR="00C94341" w:rsidRPr="003A4258" w:rsidRDefault="00C94341" w:rsidP="003A4258">
                            <w:pPr>
                              <w:ind w:hanging="284"/>
                              <w:jc w:val="right"/>
                              <w:rPr>
                                <w:rFonts w:ascii="Times New Roman" w:hAnsi="Times New Roman"/>
                              </w:rPr>
                            </w:pPr>
                            <w:r>
                              <w:rPr>
                                <w:rFonts w:ascii="Times New Roman" w:hAnsi="Times New Roman"/>
                              </w:rPr>
                              <w:t>Zuiger</w:t>
                            </w:r>
                          </w:p>
                        </w:txbxContent>
                      </v:textbox>
                    </v:shape>
                  </w:pict>
                </mc:Fallback>
              </mc:AlternateContent>
            </w:r>
            <w:r>
              <w:rPr>
                <w:noProof/>
                <w:lang w:val="nl-NL" w:eastAsia="nl-NL"/>
              </w:rPr>
              <mc:AlternateContent>
                <mc:Choice Requires="wps">
                  <w:drawing>
                    <wp:anchor distT="0" distB="0" distL="114300" distR="114300" simplePos="0" relativeHeight="251635712" behindDoc="0" locked="0" layoutInCell="1" allowOverlap="1" wp14:anchorId="4500DD26" wp14:editId="4D30C4C2">
                      <wp:simplePos x="0" y="0"/>
                      <wp:positionH relativeFrom="column">
                        <wp:posOffset>4168775</wp:posOffset>
                      </wp:positionH>
                      <wp:positionV relativeFrom="paragraph">
                        <wp:posOffset>52070</wp:posOffset>
                      </wp:positionV>
                      <wp:extent cx="508635" cy="0"/>
                      <wp:effectExtent l="6350" t="13970" r="8890" b="14605"/>
                      <wp:wrapNone/>
                      <wp:docPr id="6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82207" id="AutoShape 17" o:spid="_x0000_s1026" type="#_x0000_t32" style="position:absolute;margin-left:328.25pt;margin-top:4.1pt;width:40.05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" strokeweight="1pt"/>
                  </w:pict>
                </mc:Fallback>
              </mc:AlternateContent>
            </w:r>
          </w:p>
          <w:p w14:paraId="78A9CC98"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4688" behindDoc="0" locked="0" layoutInCell="1" allowOverlap="1" wp14:anchorId="62F92B07" wp14:editId="0BF4A29C">
                      <wp:simplePos x="0" y="0"/>
                      <wp:positionH relativeFrom="column">
                        <wp:posOffset>1390015</wp:posOffset>
                      </wp:positionH>
                      <wp:positionV relativeFrom="paragraph">
                        <wp:posOffset>62865</wp:posOffset>
                      </wp:positionV>
                      <wp:extent cx="508635" cy="0"/>
                      <wp:effectExtent l="8890" t="15240" r="15875" b="13335"/>
                      <wp:wrapNone/>
                      <wp:docPr id="6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7CFBE" id="AutoShape 16" o:spid="_x0000_s1026" type="#_x0000_t32" style="position:absolute;margin-left:109.45pt;margin-top:4.95pt;width:40.0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" strokeweight="1pt"/>
                  </w:pict>
                </mc:Fallback>
              </mc:AlternateContent>
            </w:r>
          </w:p>
          <w:p w14:paraId="251AD423"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3664" behindDoc="0" locked="0" layoutInCell="1" allowOverlap="1" wp14:anchorId="430EDFD6" wp14:editId="2CADF22E">
                      <wp:simplePos x="0" y="0"/>
                      <wp:positionH relativeFrom="column">
                        <wp:posOffset>4700905</wp:posOffset>
                      </wp:positionH>
                      <wp:positionV relativeFrom="paragraph">
                        <wp:posOffset>-4445</wp:posOffset>
                      </wp:positionV>
                      <wp:extent cx="1038225" cy="485140"/>
                      <wp:effectExtent l="5080" t="5080" r="13970" b="5080"/>
                      <wp:wrapNone/>
                      <wp:docPr id="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140"/>
                              </a:xfrm>
                              <a:prstGeom prst="rect">
                                <a:avLst/>
                              </a:prstGeom>
                              <a:solidFill>
                                <a:srgbClr val="FFFFFF"/>
                              </a:solidFill>
                              <a:ln w="9525">
                                <a:solidFill>
                                  <a:srgbClr val="FFFFFF"/>
                                </a:solidFill>
                                <a:miter lim="800000"/>
                                <a:headEnd/>
                                <a:tailEnd/>
                              </a:ln>
                            </wps:spPr>
                            <wps:txbx>
                              <w:txbxContent>
                                <w:p w14:paraId="6B634FA3" w14:textId="77777777" w:rsidR="00C94341" w:rsidRPr="003A4258" w:rsidRDefault="00C94341" w:rsidP="00CB5B76">
                                  <w:pPr>
                                    <w:rPr>
                                      <w:rFonts w:ascii="Times New Roman" w:hAnsi="Times New Roman"/>
                                    </w:rPr>
                                  </w:pPr>
                                  <w:r>
                                    <w:rPr>
                                      <w:rFonts w:ascii="Times New Roman" w:hAnsi="Times New Roman"/>
                                    </w:rPr>
                                    <w:t>Etiket van de spuik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0EDFD6" id="Text Box 13" o:spid="_x0000_s1028" type="#_x0000_t202" style="position:absolute;margin-left:370.15pt;margin-top:-.35pt;width:81.75pt;height:3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" strokecolor="white">
                      <v:textbox>
                        <w:txbxContent>
                          <w:p w14:paraId="6B634FA3" w14:textId="77777777" w:rsidR="00C94341" w:rsidRPr="003A4258" w:rsidRDefault="00C94341" w:rsidP="00CB5B76">
                            <w:pPr>
                              <w:rPr>
                                <w:rFonts w:ascii="Times New Roman" w:hAnsi="Times New Roman"/>
                              </w:rPr>
                            </w:pPr>
                            <w:r>
                              <w:rPr>
                                <w:rFonts w:ascii="Times New Roman" w:hAnsi="Times New Roman"/>
                              </w:rPr>
                              <w:t>Etiket van de spuik</w:t>
                            </w:r>
                          </w:p>
                        </w:txbxContent>
                      </v:textbox>
                    </v:shape>
                  </w:pict>
                </mc:Fallback>
              </mc:AlternateContent>
            </w:r>
          </w:p>
          <w:p w14:paraId="1149125E"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6736" behindDoc="0" locked="0" layoutInCell="1" allowOverlap="1" wp14:anchorId="28309598" wp14:editId="6AE7BB9D">
                      <wp:simplePos x="0" y="0"/>
                      <wp:positionH relativeFrom="column">
                        <wp:posOffset>4175760</wp:posOffset>
                      </wp:positionH>
                      <wp:positionV relativeFrom="paragraph">
                        <wp:posOffset>80645</wp:posOffset>
                      </wp:positionV>
                      <wp:extent cx="508635" cy="0"/>
                      <wp:effectExtent l="13335" t="13970" r="11430" b="1460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A0627" id="AutoShape 18" o:spid="_x0000_s1026" type="#_x0000_t32" style="position:absolute;margin-left:328.8pt;margin-top:6.35pt;width:40.0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" strokeweight="1pt"/>
                  </w:pict>
                </mc:Fallback>
              </mc:AlternateContent>
            </w:r>
          </w:p>
          <w:p w14:paraId="3B5256D9" w14:textId="77777777" w:rsidR="009D620F" w:rsidRPr="00EA344C" w:rsidRDefault="009D620F" w:rsidP="00AE4F5E">
            <w:pPr>
              <w:spacing w:after="0" w:line="240" w:lineRule="auto"/>
              <w:rPr>
                <w:rFonts w:ascii="Times New Roman" w:hAnsi="Times New Roman"/>
                <w:lang w:val="nl-NL"/>
              </w:rPr>
            </w:pPr>
          </w:p>
          <w:p w14:paraId="60DA8D3C"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2880" behindDoc="0" locked="0" layoutInCell="1" allowOverlap="1" wp14:anchorId="5715563E" wp14:editId="689A6B0D">
                      <wp:simplePos x="0" y="0"/>
                      <wp:positionH relativeFrom="column">
                        <wp:posOffset>4729480</wp:posOffset>
                      </wp:positionH>
                      <wp:positionV relativeFrom="paragraph">
                        <wp:posOffset>18415</wp:posOffset>
                      </wp:positionV>
                      <wp:extent cx="1009650" cy="532130"/>
                      <wp:effectExtent l="5080" t="8890" r="13970" b="11430"/>
                      <wp:wrapNone/>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3213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791"/>
                                    <w:gridCol w:w="360"/>
                                  </w:tblGrid>
                                  <w:tr w:rsidR="00C94341" w:rsidRPr="000F6DDE" w14:paraId="151350B8" w14:textId="77777777">
                                    <w:trPr>
                                      <w:trHeight w:val="226"/>
                                    </w:trPr>
                                    <w:tc>
                                      <w:tcPr>
                                        <w:tcW w:w="1791" w:type="dxa"/>
                                        <w:tcBorders>
                                          <w:top w:val="nil"/>
                                          <w:left w:val="nil"/>
                                          <w:bottom w:val="nil"/>
                                          <w:right w:val="nil"/>
                                        </w:tcBorders>
                                      </w:tcPr>
                                      <w:p w14:paraId="16EDB4B1" w14:textId="77777777" w:rsidR="00C94341" w:rsidRPr="003C7ACA" w:rsidRDefault="00C94341" w:rsidP="00114EAF">
                                        <w:pPr>
                                          <w:autoSpaceDE w:val="0"/>
                                          <w:autoSpaceDN w:val="0"/>
                                          <w:adjustRightInd w:val="0"/>
                                          <w:spacing w:after="0" w:line="240" w:lineRule="auto"/>
                                          <w:rPr>
                                            <w:rFonts w:ascii="Times New Roman" w:hAnsi="Times New Roman"/>
                                            <w:color w:val="000000"/>
                                            <w:lang w:val="nl-BE"/>
                                          </w:rPr>
                                        </w:pPr>
                                        <w:r w:rsidRPr="003C7ACA">
                                          <w:rPr>
                                            <w:rFonts w:ascii="Times New Roman" w:hAnsi="Times New Roman"/>
                                            <w:lang w:val="nl-BE"/>
                                          </w:rPr>
                                          <w:t>Cilinder van de gebruikte spuit</w:t>
                                        </w:r>
                                      </w:p>
                                    </w:tc>
                                    <w:tc>
                                      <w:tcPr>
                                        <w:tcW w:w="360" w:type="dxa"/>
                                      </w:tcPr>
                                      <w:p w14:paraId="38399B9B" w14:textId="77777777" w:rsidR="00C94341" w:rsidRPr="003C7ACA" w:rsidRDefault="00C94341">
                                        <w:pPr>
                                          <w:rPr>
                                            <w:lang w:val="nl-BE"/>
                                          </w:rPr>
                                        </w:pPr>
                                        <w:r w:rsidRPr="003C7ACA">
                                          <w:rPr>
                                            <w:lang w:val="nl-BE"/>
                                          </w:rPr>
                                          <w:t xml:space="preserve"> </w:t>
                                        </w:r>
                                      </w:p>
                                    </w:tc>
                                  </w:tr>
                                </w:tbl>
                                <w:p w14:paraId="210C5A4B" w14:textId="77777777" w:rsidR="00C94341" w:rsidRPr="003C7ACA" w:rsidRDefault="00C94341" w:rsidP="00CB5B76">
                                  <w:pPr>
                                    <w:rPr>
                                      <w:lang w:val="nl-B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15563E" id="Text Box 24" o:spid="_x0000_s1029" type="#_x0000_t202" style="position:absolute;margin-left:372.4pt;margin-top:1.45pt;width:79.5pt;height:41.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791"/>
                              <w:gridCol w:w="360"/>
                            </w:tblGrid>
                            <w:tr w:rsidR="00C94341" w:rsidRPr="000F6DDE" w14:paraId="151350B8" w14:textId="77777777">
                              <w:trPr>
                                <w:trHeight w:val="226"/>
                              </w:trPr>
                              <w:tc>
                                <w:tcPr>
                                  <w:tcW w:w="1791" w:type="dxa"/>
                                  <w:tcBorders>
                                    <w:top w:val="nil"/>
                                    <w:left w:val="nil"/>
                                    <w:bottom w:val="nil"/>
                                    <w:right w:val="nil"/>
                                  </w:tcBorders>
                                </w:tcPr>
                                <w:p w14:paraId="16EDB4B1" w14:textId="77777777" w:rsidR="00C94341" w:rsidRPr="003C7ACA" w:rsidRDefault="00C94341" w:rsidP="00114EAF">
                                  <w:pPr>
                                    <w:autoSpaceDE w:val="0"/>
                                    <w:autoSpaceDN w:val="0"/>
                                    <w:adjustRightInd w:val="0"/>
                                    <w:spacing w:after="0" w:line="240" w:lineRule="auto"/>
                                    <w:rPr>
                                      <w:rFonts w:ascii="Times New Roman" w:hAnsi="Times New Roman"/>
                                      <w:color w:val="000000"/>
                                      <w:lang w:val="nl-BE"/>
                                    </w:rPr>
                                  </w:pPr>
                                  <w:r w:rsidRPr="003C7ACA">
                                    <w:rPr>
                                      <w:rFonts w:ascii="Times New Roman" w:hAnsi="Times New Roman"/>
                                      <w:lang w:val="nl-BE"/>
                                    </w:rPr>
                                    <w:t>Cilinder van de gebruikte spuit</w:t>
                                  </w:r>
                                </w:p>
                              </w:tc>
                              <w:tc>
                                <w:tcPr>
                                  <w:tcW w:w="360" w:type="dxa"/>
                                </w:tcPr>
                                <w:p w14:paraId="38399B9B" w14:textId="77777777" w:rsidR="00C94341" w:rsidRPr="003C7ACA" w:rsidRDefault="00C94341">
                                  <w:pPr>
                                    <w:rPr>
                                      <w:lang w:val="nl-BE"/>
                                    </w:rPr>
                                  </w:pPr>
                                  <w:r w:rsidRPr="003C7ACA">
                                    <w:rPr>
                                      <w:lang w:val="nl-BE"/>
                                    </w:rPr>
                                    <w:t xml:space="preserve"> </w:t>
                                  </w:r>
                                </w:p>
                              </w:tc>
                            </w:tr>
                          </w:tbl>
                          <w:p w14:paraId="210C5A4B" w14:textId="77777777" w:rsidR="00C94341" w:rsidRPr="003C7ACA" w:rsidRDefault="00C94341" w:rsidP="00CB5B76">
                            <w:pPr>
                              <w:rPr>
                                <w:lang w:val="nl-BE"/>
                              </w:rPr>
                            </w:pPr>
                          </w:p>
                        </w:txbxContent>
                      </v:textbox>
                    </v:shape>
                  </w:pict>
                </mc:Fallback>
              </mc:AlternateContent>
            </w:r>
          </w:p>
          <w:p w14:paraId="3B691ECC"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3904" behindDoc="0" locked="0" layoutInCell="1" allowOverlap="1" wp14:anchorId="0709CC76" wp14:editId="1DF56C36">
                      <wp:simplePos x="0" y="0"/>
                      <wp:positionH relativeFrom="column">
                        <wp:posOffset>4182745</wp:posOffset>
                      </wp:positionH>
                      <wp:positionV relativeFrom="paragraph">
                        <wp:posOffset>74295</wp:posOffset>
                      </wp:positionV>
                      <wp:extent cx="473075" cy="0"/>
                      <wp:effectExtent l="10795" t="7620" r="11430" b="11430"/>
                      <wp:wrapNone/>
                      <wp:docPr id="4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B0EB2" id="AutoShape 25" o:spid="_x0000_s1026" type="#_x0000_t32" style="position:absolute;margin-left:329.35pt;margin-top:5.85pt;width:37.2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" strokeweight="1pt"/>
                  </w:pict>
                </mc:Fallback>
              </mc:AlternateContent>
            </w:r>
            <w:r>
              <w:rPr>
                <w:noProof/>
                <w:lang w:val="nl-NL" w:eastAsia="nl-NL"/>
              </w:rPr>
              <mc:AlternateContent>
                <mc:Choice Requires="wps">
                  <w:drawing>
                    <wp:anchor distT="0" distB="0" distL="114300" distR="114300" simplePos="0" relativeHeight="251632640" behindDoc="0" locked="0" layoutInCell="1" allowOverlap="1" wp14:anchorId="6B4526EF" wp14:editId="56F39E6D">
                      <wp:simplePos x="0" y="0"/>
                      <wp:positionH relativeFrom="column">
                        <wp:posOffset>464820</wp:posOffset>
                      </wp:positionH>
                      <wp:positionV relativeFrom="paragraph">
                        <wp:posOffset>131445</wp:posOffset>
                      </wp:positionV>
                      <wp:extent cx="946150" cy="264795"/>
                      <wp:effectExtent l="7620" t="7620" r="8255" b="13335"/>
                      <wp:wrapNone/>
                      <wp:docPr id="47" name="Text Box 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3A00C976" w14:textId="77777777" w:rsidR="00C94341" w:rsidRPr="00DE08CC" w:rsidRDefault="00C94341" w:rsidP="00DE08CC">
                                  <w:pPr>
                                    <w:ind w:hanging="284"/>
                                    <w:jc w:val="right"/>
                                    <w:rPr>
                                      <w:rFonts w:ascii="Times New Roman" w:hAnsi="Times New Roman"/>
                                      <w:lang w:val="de-DE"/>
                                    </w:rPr>
                                  </w:pPr>
                                  <w:r>
                                    <w:rPr>
                                      <w:rFonts w:ascii="Times New Roman" w:hAnsi="Times New Roman"/>
                                    </w:rPr>
                                    <w:t>Vingergrepen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526EF" id="Text Box 9" o:spid="_x0000_s1030" type="#_x0000_t202" alt="Описание: 5%" style="position:absolute;margin-left:36.6pt;margin-top:10.35pt;width:74.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" filled="f" fillcolor="black" strokecolor="white">
                      <v:textbox>
                        <w:txbxContent>
                          <w:p w14:paraId="3A00C976" w14:textId="77777777" w:rsidR="00C94341" w:rsidRPr="00DE08CC" w:rsidRDefault="00C94341" w:rsidP="00DE08CC">
                            <w:pPr>
                              <w:ind w:hanging="284"/>
                              <w:jc w:val="right"/>
                              <w:rPr>
                                <w:rFonts w:ascii="Times New Roman" w:hAnsi="Times New Roman"/>
                                <w:lang w:val="de-DE"/>
                              </w:rPr>
                            </w:pPr>
                            <w:r>
                              <w:rPr>
                                <w:rFonts w:ascii="Times New Roman" w:hAnsi="Times New Roman"/>
                              </w:rPr>
                              <w:t>Vingergrepen</w:t>
                            </w:r>
                          </w:p>
                        </w:txbxContent>
                      </v:textbox>
                    </v:shape>
                  </w:pict>
                </mc:Fallback>
              </mc:AlternateContent>
            </w:r>
          </w:p>
          <w:p w14:paraId="4ACF5672"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39808" behindDoc="0" locked="0" layoutInCell="1" allowOverlap="1" wp14:anchorId="5B11A253" wp14:editId="4E8D251D">
                      <wp:simplePos x="0" y="0"/>
                      <wp:positionH relativeFrom="column">
                        <wp:posOffset>2210435</wp:posOffset>
                      </wp:positionH>
                      <wp:positionV relativeFrom="paragraph">
                        <wp:posOffset>41910</wp:posOffset>
                      </wp:positionV>
                      <wp:extent cx="0" cy="62865"/>
                      <wp:effectExtent l="10160" t="13335" r="8890" b="9525"/>
                      <wp:wrapNone/>
                      <wp:docPr id="4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CBF7E" id="AutoShape 21" o:spid="_x0000_s1026" type="#_x0000_t32" style="position:absolute;margin-left:174.05pt;margin-top:3.3pt;width:0;height:4.95p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" strokeweight="1pt"/>
                  </w:pict>
                </mc:Fallback>
              </mc:AlternateContent>
            </w:r>
            <w:r>
              <w:rPr>
                <w:noProof/>
                <w:lang w:val="nl-NL" w:eastAsia="nl-NL"/>
              </w:rPr>
              <mc:AlternateContent>
                <mc:Choice Requires="wps">
                  <w:drawing>
                    <wp:anchor distT="0" distB="0" distL="114300" distR="114300" simplePos="0" relativeHeight="251638784" behindDoc="0" locked="0" layoutInCell="1" allowOverlap="1" wp14:anchorId="17D5B702" wp14:editId="7CDA89A9">
                      <wp:simplePos x="0" y="0"/>
                      <wp:positionH relativeFrom="column">
                        <wp:posOffset>1684020</wp:posOffset>
                      </wp:positionH>
                      <wp:positionV relativeFrom="paragraph">
                        <wp:posOffset>41910</wp:posOffset>
                      </wp:positionV>
                      <wp:extent cx="0" cy="62865"/>
                      <wp:effectExtent l="7620" t="13335" r="11430" b="9525"/>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CC548" id="AutoShape 20" o:spid="_x0000_s1026" type="#_x0000_t32" style="position:absolute;margin-left:132.6pt;margin-top:3.3pt;width:0;height:4.9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" strokeweight="1pt"/>
                  </w:pict>
                </mc:Fallback>
              </mc:AlternateContent>
            </w:r>
            <w:r>
              <w:rPr>
                <w:noProof/>
                <w:lang w:val="nl-NL" w:eastAsia="nl-NL"/>
              </w:rPr>
              <mc:AlternateContent>
                <mc:Choice Requires="wps">
                  <w:drawing>
                    <wp:anchor distT="0" distB="0" distL="114300" distR="114300" simplePos="0" relativeHeight="251637760" behindDoc="0" locked="0" layoutInCell="1" allowOverlap="1" wp14:anchorId="66E0129A" wp14:editId="3D3681AD">
                      <wp:simplePos x="0" y="0"/>
                      <wp:positionH relativeFrom="column">
                        <wp:posOffset>1390015</wp:posOffset>
                      </wp:positionH>
                      <wp:positionV relativeFrom="paragraph">
                        <wp:posOffset>104775</wp:posOffset>
                      </wp:positionV>
                      <wp:extent cx="820420" cy="635"/>
                      <wp:effectExtent l="8890" t="9525" r="8890" b="8890"/>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62532" id="AutoShape 19" o:spid="_x0000_s1026" type="#_x0000_t32" style="position:absolute;margin-left:109.45pt;margin-top:8.25pt;width:64.6pt;height:.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" strokeweight="1pt"/>
                  </w:pict>
                </mc:Fallback>
              </mc:AlternateContent>
            </w:r>
          </w:p>
          <w:p w14:paraId="0F342131"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6976" behindDoc="0" locked="0" layoutInCell="1" allowOverlap="1" wp14:anchorId="6F199A9E" wp14:editId="444D9842">
                      <wp:simplePos x="0" y="0"/>
                      <wp:positionH relativeFrom="column">
                        <wp:posOffset>4739005</wp:posOffset>
                      </wp:positionH>
                      <wp:positionV relativeFrom="paragraph">
                        <wp:posOffset>146050</wp:posOffset>
                      </wp:positionV>
                      <wp:extent cx="1000125" cy="547370"/>
                      <wp:effectExtent l="5080" t="12700" r="13970" b="11430"/>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4737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241"/>
                                    <w:gridCol w:w="360"/>
                                  </w:tblGrid>
                                  <w:tr w:rsidR="00C94341" w:rsidRPr="00686447" w14:paraId="1EA87ED9" w14:textId="77777777">
                                    <w:trPr>
                                      <w:trHeight w:val="226"/>
                                    </w:trPr>
                                    <w:tc>
                                      <w:tcPr>
                                        <w:tcW w:w="1241" w:type="dxa"/>
                                        <w:tcBorders>
                                          <w:top w:val="nil"/>
                                          <w:left w:val="nil"/>
                                          <w:bottom w:val="nil"/>
                                          <w:right w:val="nil"/>
                                        </w:tcBorders>
                                      </w:tcPr>
                                      <w:p w14:paraId="14B41BF2" w14:textId="77777777" w:rsidR="00C94341" w:rsidRPr="00686447" w:rsidRDefault="00C94341" w:rsidP="00F67AF6">
                                        <w:pPr>
                                          <w:autoSpaceDE w:val="0"/>
                                          <w:autoSpaceDN w:val="0"/>
                                          <w:adjustRightInd w:val="0"/>
                                          <w:spacing w:after="0" w:line="240" w:lineRule="auto"/>
                                          <w:rPr>
                                            <w:rFonts w:ascii="Times New Roman" w:hAnsi="Times New Roman"/>
                                            <w:color w:val="000000"/>
                                            <w:lang w:val="de-DE"/>
                                          </w:rPr>
                                        </w:pPr>
                                        <w:r w:rsidRPr="00686447">
                                          <w:rPr>
                                            <w:rFonts w:ascii="Times New Roman" w:hAnsi="Times New Roman"/>
                                          </w:rPr>
                                          <w:t>Gebruikte naald</w:t>
                                        </w:r>
                                      </w:p>
                                    </w:tc>
                                    <w:tc>
                                      <w:tcPr>
                                        <w:tcW w:w="360" w:type="dxa"/>
                                      </w:tcPr>
                                      <w:p w14:paraId="5CA0C4BD" w14:textId="77777777" w:rsidR="00C94341" w:rsidRPr="00686447" w:rsidRDefault="00C94341">
                                        <w:r w:rsidRPr="00686447">
                                          <w:t xml:space="preserve"> </w:t>
                                        </w:r>
                                      </w:p>
                                    </w:tc>
                                  </w:tr>
                                </w:tbl>
                                <w:p w14:paraId="41170BCC" w14:textId="77777777" w:rsidR="00C94341" w:rsidRPr="00CB5B76" w:rsidRDefault="00C94341" w:rsidP="00CB5B7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199A9E" id="Text Box 28" o:spid="_x0000_s1031" type="#_x0000_t202" style="position:absolute;margin-left:373.15pt;margin-top:11.5pt;width:78.75pt;height:43.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241"/>
                              <w:gridCol w:w="360"/>
                            </w:tblGrid>
                            <w:tr w:rsidR="00C94341" w:rsidRPr="00686447" w14:paraId="1EA87ED9" w14:textId="77777777">
                              <w:trPr>
                                <w:trHeight w:val="226"/>
                              </w:trPr>
                              <w:tc>
                                <w:tcPr>
                                  <w:tcW w:w="1241" w:type="dxa"/>
                                  <w:tcBorders>
                                    <w:top w:val="nil"/>
                                    <w:left w:val="nil"/>
                                    <w:bottom w:val="nil"/>
                                    <w:right w:val="nil"/>
                                  </w:tcBorders>
                                </w:tcPr>
                                <w:p w14:paraId="14B41BF2" w14:textId="77777777" w:rsidR="00C94341" w:rsidRPr="00686447" w:rsidRDefault="00C94341" w:rsidP="00F67AF6">
                                  <w:pPr>
                                    <w:autoSpaceDE w:val="0"/>
                                    <w:autoSpaceDN w:val="0"/>
                                    <w:adjustRightInd w:val="0"/>
                                    <w:spacing w:after="0" w:line="240" w:lineRule="auto"/>
                                    <w:rPr>
                                      <w:rFonts w:ascii="Times New Roman" w:hAnsi="Times New Roman"/>
                                      <w:color w:val="000000"/>
                                      <w:lang w:val="de-DE"/>
                                    </w:rPr>
                                  </w:pPr>
                                  <w:r w:rsidRPr="00686447">
                                    <w:rPr>
                                      <w:rFonts w:ascii="Times New Roman" w:hAnsi="Times New Roman"/>
                                    </w:rPr>
                                    <w:t>Gebruikte naald</w:t>
                                  </w:r>
                                </w:p>
                              </w:tc>
                              <w:tc>
                                <w:tcPr>
                                  <w:tcW w:w="360" w:type="dxa"/>
                                </w:tcPr>
                                <w:p w14:paraId="5CA0C4BD" w14:textId="77777777" w:rsidR="00C94341" w:rsidRPr="00686447" w:rsidRDefault="00C94341">
                                  <w:r w:rsidRPr="00686447">
                                    <w:t xml:space="preserve"> </w:t>
                                  </w:r>
                                </w:p>
                              </w:tc>
                            </w:tr>
                          </w:tbl>
                          <w:p w14:paraId="41170BCC" w14:textId="77777777" w:rsidR="00C94341" w:rsidRPr="00CB5B76" w:rsidRDefault="00C94341" w:rsidP="00CB5B76"/>
                        </w:txbxContent>
                      </v:textbox>
                    </v:shape>
                  </w:pict>
                </mc:Fallback>
              </mc:AlternateContent>
            </w:r>
            <w:r>
              <w:rPr>
                <w:noProof/>
                <w:lang w:val="nl-NL" w:eastAsia="nl-NL"/>
              </w:rPr>
              <mc:AlternateContent>
                <mc:Choice Requires="wps">
                  <w:drawing>
                    <wp:anchor distT="0" distB="0" distL="114300" distR="114300" simplePos="0" relativeHeight="251640832" behindDoc="0" locked="0" layoutInCell="1" allowOverlap="1" wp14:anchorId="6FD6F55D" wp14:editId="248FE560">
                      <wp:simplePos x="0" y="0"/>
                      <wp:positionH relativeFrom="column">
                        <wp:posOffset>17780</wp:posOffset>
                      </wp:positionH>
                      <wp:positionV relativeFrom="paragraph">
                        <wp:posOffset>28575</wp:posOffset>
                      </wp:positionV>
                      <wp:extent cx="1528445" cy="290830"/>
                      <wp:effectExtent l="8255" t="9525" r="6350" b="13970"/>
                      <wp:wrapNone/>
                      <wp:docPr id="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90830"/>
                              </a:xfrm>
                              <a:prstGeom prst="rect">
                                <a:avLst/>
                              </a:prstGeom>
                              <a:solidFill>
                                <a:srgbClr val="FFFFFF"/>
                              </a:solidFill>
                              <a:ln w="9525">
                                <a:solidFill>
                                  <a:srgbClr val="FFFFFF"/>
                                </a:solidFill>
                                <a:miter lim="800000"/>
                                <a:headEnd/>
                                <a:tailEnd/>
                              </a:ln>
                            </wps:spPr>
                            <wps:txbx>
                              <w:txbxContent>
                                <w:p w14:paraId="3C160039" w14:textId="77777777" w:rsidR="00C94341" w:rsidRPr="003A4258" w:rsidRDefault="00C94341" w:rsidP="00B84445">
                                  <w:pPr>
                                    <w:jc w:val="center"/>
                                    <w:rPr>
                                      <w:rFonts w:ascii="Times New Roman" w:hAnsi="Times New Roman"/>
                                    </w:rPr>
                                  </w:pPr>
                                  <w:r>
                                    <w:rPr>
                                      <w:rFonts w:ascii="Times New Roman" w:hAnsi="Times New Roman"/>
                                    </w:rPr>
                                    <w:t>Etiket van de spuit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6F55D" id="Text Box 22" o:spid="_x0000_s1032" type="#_x0000_t202" style="position:absolute;margin-left:1.4pt;margin-top:2.25pt;width:120.35pt;height:22.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" strokecolor="white">
                      <v:textbox>
                        <w:txbxContent>
                          <w:p w14:paraId="3C160039" w14:textId="77777777" w:rsidR="00C94341" w:rsidRPr="003A4258" w:rsidRDefault="00C94341" w:rsidP="00B84445">
                            <w:pPr>
                              <w:jc w:val="center"/>
                              <w:rPr>
                                <w:rFonts w:ascii="Times New Roman" w:hAnsi="Times New Roman"/>
                              </w:rPr>
                            </w:pPr>
                            <w:r>
                              <w:rPr>
                                <w:rFonts w:ascii="Times New Roman" w:hAnsi="Times New Roman"/>
                              </w:rPr>
                              <w:t>Etiket van de spuit</w:t>
                            </w:r>
                          </w:p>
                        </w:txbxContent>
                      </v:textbox>
                    </v:shape>
                  </w:pict>
                </mc:Fallback>
              </mc:AlternateContent>
            </w:r>
          </w:p>
          <w:p w14:paraId="5DEA1D1B"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4928" behindDoc="0" locked="0" layoutInCell="1" allowOverlap="1" wp14:anchorId="3F5F5FA1" wp14:editId="48E46F77">
                      <wp:simplePos x="0" y="0"/>
                      <wp:positionH relativeFrom="column">
                        <wp:posOffset>-66675</wp:posOffset>
                      </wp:positionH>
                      <wp:positionV relativeFrom="paragraph">
                        <wp:posOffset>60960</wp:posOffset>
                      </wp:positionV>
                      <wp:extent cx="1534795" cy="274955"/>
                      <wp:effectExtent l="9525" t="13335" r="8255" b="6985"/>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74955"/>
                              </a:xfrm>
                              <a:prstGeom prst="rect">
                                <a:avLst/>
                              </a:prstGeom>
                              <a:solidFill>
                                <a:srgbClr val="FFFFFF"/>
                              </a:solidFill>
                              <a:ln w="9525">
                                <a:solidFill>
                                  <a:srgbClr val="FFFFFF"/>
                                </a:solidFill>
                                <a:miter lim="800000"/>
                                <a:headEnd/>
                                <a:tailEnd/>
                              </a:ln>
                            </wps:spPr>
                            <wps:txbx>
                              <w:txbxContent>
                                <w:p w14:paraId="06E3249E" w14:textId="77777777" w:rsidR="00C94341" w:rsidRPr="00B84445" w:rsidRDefault="00C94341" w:rsidP="00B84445">
                                  <w:pPr>
                                    <w:jc w:val="center"/>
                                    <w:rPr>
                                      <w:rFonts w:ascii="Times New Roman" w:hAnsi="Times New Roman"/>
                                      <w:lang w:val="de-DE"/>
                                    </w:rPr>
                                  </w:pPr>
                                  <w:r>
                                    <w:rPr>
                                      <w:rFonts w:ascii="Times New Roman" w:hAnsi="Times New Roman"/>
                                    </w:rPr>
                                    <w:t>Cilinder van de spuit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5F5FA1" id="Text Box 26" o:spid="_x0000_s1033" type="#_x0000_t202" style="position:absolute;margin-left:-5.25pt;margin-top:4.8pt;width:120.85pt;height:21.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" strokecolor="white">
                      <v:textbox>
                        <w:txbxContent>
                          <w:p w14:paraId="06E3249E" w14:textId="77777777" w:rsidR="00C94341" w:rsidRPr="00B84445" w:rsidRDefault="00C94341" w:rsidP="00B84445">
                            <w:pPr>
                              <w:jc w:val="center"/>
                              <w:rPr>
                                <w:rFonts w:ascii="Times New Roman" w:hAnsi="Times New Roman"/>
                                <w:lang w:val="de-DE"/>
                              </w:rPr>
                            </w:pPr>
                            <w:r>
                              <w:rPr>
                                <w:rFonts w:ascii="Times New Roman" w:hAnsi="Times New Roman"/>
                              </w:rPr>
                              <w:t>Cilinder van de spuit</w:t>
                            </w:r>
                          </w:p>
                        </w:txbxContent>
                      </v:textbox>
                    </v:shape>
                  </w:pict>
                </mc:Fallback>
              </mc:AlternateContent>
            </w:r>
            <w:r>
              <w:rPr>
                <w:noProof/>
                <w:lang w:val="nl-NL" w:eastAsia="nl-NL"/>
              </w:rPr>
              <mc:AlternateContent>
                <mc:Choice Requires="wps">
                  <w:drawing>
                    <wp:anchor distT="0" distB="0" distL="114300" distR="114300" simplePos="0" relativeHeight="251641856" behindDoc="0" locked="0" layoutInCell="1" allowOverlap="1" wp14:anchorId="7E95091C" wp14:editId="368B720E">
                      <wp:simplePos x="0" y="0"/>
                      <wp:positionH relativeFrom="column">
                        <wp:posOffset>1402715</wp:posOffset>
                      </wp:positionH>
                      <wp:positionV relativeFrom="paragraph">
                        <wp:posOffset>12065</wp:posOffset>
                      </wp:positionV>
                      <wp:extent cx="508635" cy="0"/>
                      <wp:effectExtent l="12065" t="12065" r="12700" b="6985"/>
                      <wp:wrapNone/>
                      <wp:docPr id="3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680E7" id="AutoShape 23" o:spid="_x0000_s1026" type="#_x0000_t32" style="position:absolute;margin-left:110.45pt;margin-top:.95pt;width:40.0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" strokeweight="1pt"/>
                  </w:pict>
                </mc:Fallback>
              </mc:AlternateContent>
            </w:r>
          </w:p>
          <w:p w14:paraId="796B7982"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1072" behindDoc="0" locked="0" layoutInCell="1" allowOverlap="1" wp14:anchorId="1EA358BB" wp14:editId="7B8FC902">
                      <wp:simplePos x="0" y="0"/>
                      <wp:positionH relativeFrom="column">
                        <wp:posOffset>76835</wp:posOffset>
                      </wp:positionH>
                      <wp:positionV relativeFrom="paragraph">
                        <wp:posOffset>123825</wp:posOffset>
                      </wp:positionV>
                      <wp:extent cx="1343660" cy="445770"/>
                      <wp:effectExtent l="10160" t="9525" r="8255" b="1143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45770"/>
                              </a:xfrm>
                              <a:prstGeom prst="rect">
                                <a:avLst/>
                              </a:prstGeom>
                              <a:solidFill>
                                <a:srgbClr val="FFFFFF"/>
                              </a:solidFill>
                              <a:ln w="9525">
                                <a:solidFill>
                                  <a:srgbClr val="FFFFFF"/>
                                </a:solidFill>
                                <a:miter lim="800000"/>
                                <a:headEnd/>
                                <a:tailEnd/>
                              </a:ln>
                            </wps:spPr>
                            <wps:txbx>
                              <w:txbxContent>
                                <w:p w14:paraId="535429C3" w14:textId="77777777" w:rsidR="00C94341" w:rsidRPr="00CB5B76" w:rsidRDefault="00C94341" w:rsidP="00630D1B">
                                  <w:pPr>
                                    <w:jc w:val="right"/>
                                    <w:rPr>
                                      <w:rFonts w:ascii="Times New Roman" w:hAnsi="Times New Roman"/>
                                      <w:lang w:val="en-US"/>
                                    </w:rPr>
                                  </w:pPr>
                                  <w:r>
                                    <w:rPr>
                                      <w:rFonts w:ascii="Times New Roman" w:hAnsi="Times New Roman"/>
                                      <w:lang w:val="en-US"/>
                                    </w:rPr>
                                    <w:t>Naaldbeschermer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A358BB" id="Text Box 32" o:spid="_x0000_s1034" type="#_x0000_t202" style="position:absolute;margin-left:6.05pt;margin-top:9.75pt;width:105.8pt;height:3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" strokecolor="white">
                      <v:textbox>
                        <w:txbxContent>
                          <w:p w14:paraId="535429C3" w14:textId="77777777" w:rsidR="00C94341" w:rsidRPr="00CB5B76" w:rsidRDefault="00C94341" w:rsidP="00630D1B">
                            <w:pPr>
                              <w:jc w:val="right"/>
                              <w:rPr>
                                <w:rFonts w:ascii="Times New Roman" w:hAnsi="Times New Roman"/>
                                <w:lang w:val="en-US"/>
                              </w:rPr>
                            </w:pPr>
                            <w:r>
                              <w:rPr>
                                <w:rFonts w:ascii="Times New Roman" w:hAnsi="Times New Roman"/>
                                <w:lang w:val="en-US"/>
                              </w:rPr>
                              <w:t>Naaldbeschermer</w:t>
                            </w:r>
                          </w:p>
                        </w:txbxContent>
                      </v:textbox>
                    </v:shape>
                  </w:pict>
                </mc:Fallback>
              </mc:AlternateContent>
            </w:r>
            <w:r>
              <w:rPr>
                <w:noProof/>
                <w:lang w:val="nl-NL" w:eastAsia="nl-NL"/>
              </w:rPr>
              <mc:AlternateContent>
                <mc:Choice Requires="wps">
                  <w:drawing>
                    <wp:anchor distT="0" distB="0" distL="114300" distR="114300" simplePos="0" relativeHeight="251648000" behindDoc="0" locked="0" layoutInCell="1" allowOverlap="1" wp14:anchorId="561F5214" wp14:editId="0A9CA8F4">
                      <wp:simplePos x="0" y="0"/>
                      <wp:positionH relativeFrom="column">
                        <wp:posOffset>4181475</wp:posOffset>
                      </wp:positionH>
                      <wp:positionV relativeFrom="paragraph">
                        <wp:posOffset>34290</wp:posOffset>
                      </wp:positionV>
                      <wp:extent cx="495935" cy="0"/>
                      <wp:effectExtent l="9525" t="15240" r="8890" b="13335"/>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D918D" id="AutoShape 29" o:spid="_x0000_s1026" type="#_x0000_t32" style="position:absolute;margin-left:329.25pt;margin-top:2.7pt;width:39.0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" strokeweight="1pt"/>
                  </w:pict>
                </mc:Fallback>
              </mc:AlternateContent>
            </w:r>
            <w:r>
              <w:rPr>
                <w:noProof/>
                <w:lang w:val="nl-NL" w:eastAsia="nl-NL"/>
              </w:rPr>
              <mc:AlternateContent>
                <mc:Choice Requires="wps">
                  <w:drawing>
                    <wp:anchor distT="0" distB="0" distL="114300" distR="114300" simplePos="0" relativeHeight="251645952" behindDoc="0" locked="0" layoutInCell="1" allowOverlap="1" wp14:anchorId="370A4A65" wp14:editId="20D4CF8C">
                      <wp:simplePos x="0" y="0"/>
                      <wp:positionH relativeFrom="column">
                        <wp:posOffset>1408430</wp:posOffset>
                      </wp:positionH>
                      <wp:positionV relativeFrom="paragraph">
                        <wp:posOffset>41275</wp:posOffset>
                      </wp:positionV>
                      <wp:extent cx="508635" cy="0"/>
                      <wp:effectExtent l="8255" t="12700" r="6985" b="635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01527" id="AutoShape 27" o:spid="_x0000_s1026" type="#_x0000_t32" style="position:absolute;margin-left:110.9pt;margin-top:3.25pt;width:40.0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" strokeweight="1pt"/>
                  </w:pict>
                </mc:Fallback>
              </mc:AlternateContent>
            </w:r>
          </w:p>
          <w:p w14:paraId="2B21753A"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2096" behindDoc="0" locked="0" layoutInCell="1" allowOverlap="1" wp14:anchorId="1F2AF2F2" wp14:editId="4DB6F386">
                      <wp:simplePos x="0" y="0"/>
                      <wp:positionH relativeFrom="column">
                        <wp:posOffset>1414145</wp:posOffset>
                      </wp:positionH>
                      <wp:positionV relativeFrom="paragraph">
                        <wp:posOffset>112395</wp:posOffset>
                      </wp:positionV>
                      <wp:extent cx="427990" cy="0"/>
                      <wp:effectExtent l="13970" t="7620" r="15240" b="11430"/>
                      <wp:wrapNone/>
                      <wp:docPr id="2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E60CE" id="AutoShape 33" o:spid="_x0000_s1026" type="#_x0000_t32" style="position:absolute;margin-left:111.35pt;margin-top:8.85pt;width:33.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" strokeweight="1pt"/>
                  </w:pict>
                </mc:Fallback>
              </mc:AlternateContent>
            </w:r>
          </w:p>
          <w:p w14:paraId="3D9AF56E"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49024" behindDoc="0" locked="0" layoutInCell="1" allowOverlap="1" wp14:anchorId="7EA92BB3" wp14:editId="3AFE71EE">
                      <wp:simplePos x="0" y="0"/>
                      <wp:positionH relativeFrom="column">
                        <wp:posOffset>4739005</wp:posOffset>
                      </wp:positionH>
                      <wp:positionV relativeFrom="paragraph">
                        <wp:posOffset>84455</wp:posOffset>
                      </wp:positionV>
                      <wp:extent cx="1000125" cy="819150"/>
                      <wp:effectExtent l="5080" t="8255" r="13970" b="10795"/>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1915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2004"/>
                                    <w:gridCol w:w="360"/>
                                  </w:tblGrid>
                                  <w:tr w:rsidR="00C94341" w:rsidRPr="000F6DDE" w14:paraId="6A792B58" w14:textId="77777777">
                                    <w:trPr>
                                      <w:trHeight w:val="353"/>
                                    </w:trPr>
                                    <w:tc>
                                      <w:tcPr>
                                        <w:tcW w:w="2004" w:type="dxa"/>
                                        <w:tcBorders>
                                          <w:top w:val="nil"/>
                                          <w:left w:val="nil"/>
                                          <w:bottom w:val="nil"/>
                                          <w:right w:val="nil"/>
                                        </w:tcBorders>
                                      </w:tcPr>
                                      <w:p w14:paraId="5FDBEFB7" w14:textId="77777777" w:rsidR="00C94341" w:rsidRPr="003C7ACA" w:rsidRDefault="00C94341" w:rsidP="00275B48">
                                        <w:pPr>
                                          <w:autoSpaceDE w:val="0"/>
                                          <w:autoSpaceDN w:val="0"/>
                                          <w:adjustRightInd w:val="0"/>
                                          <w:spacing w:after="0" w:line="240" w:lineRule="auto"/>
                                          <w:ind w:right="510"/>
                                          <w:rPr>
                                            <w:rFonts w:ascii="Times New Roman" w:hAnsi="Times New Roman"/>
                                            <w:color w:val="000000"/>
                                            <w:lang w:val="nl-BE"/>
                                          </w:rPr>
                                        </w:pPr>
                                        <w:r w:rsidRPr="003C7ACA">
                                          <w:rPr>
                                            <w:rFonts w:ascii="Times New Roman" w:hAnsi="Times New Roman"/>
                                            <w:lang w:val="nl-BE"/>
                                          </w:rPr>
                                          <w:t>Veer van de naaldbeschermer na gebruik</w:t>
                                        </w:r>
                                      </w:p>
                                    </w:tc>
                                    <w:tc>
                                      <w:tcPr>
                                        <w:tcW w:w="360" w:type="dxa"/>
                                      </w:tcPr>
                                      <w:p w14:paraId="13882ED4" w14:textId="77777777" w:rsidR="00C94341" w:rsidRPr="003C7ACA" w:rsidRDefault="00C94341">
                                        <w:pPr>
                                          <w:rPr>
                                            <w:lang w:val="nl-BE"/>
                                          </w:rPr>
                                        </w:pPr>
                                        <w:r w:rsidRPr="003C7ACA">
                                          <w:rPr>
                                            <w:lang w:val="nl-BE"/>
                                          </w:rPr>
                                          <w:t xml:space="preserve"> </w:t>
                                        </w:r>
                                      </w:p>
                                    </w:tc>
                                  </w:tr>
                                </w:tbl>
                                <w:p w14:paraId="4580AEE0" w14:textId="77777777" w:rsidR="00C94341" w:rsidRPr="003C7ACA" w:rsidRDefault="00C94341" w:rsidP="00CB5B76">
                                  <w:pPr>
                                    <w:rPr>
                                      <w:lang w:val="nl-B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A92BB3" id="Text Box 30" o:spid="_x0000_s1035" type="#_x0000_t202" style="position:absolute;margin-left:373.15pt;margin-top:6.65pt;width:78.75pt;height:6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2004"/>
                              <w:gridCol w:w="360"/>
                            </w:tblGrid>
                            <w:tr w:rsidR="00C94341" w:rsidRPr="000F6DDE" w14:paraId="6A792B58" w14:textId="77777777">
                              <w:trPr>
                                <w:trHeight w:val="353"/>
                              </w:trPr>
                              <w:tc>
                                <w:tcPr>
                                  <w:tcW w:w="2004" w:type="dxa"/>
                                  <w:tcBorders>
                                    <w:top w:val="nil"/>
                                    <w:left w:val="nil"/>
                                    <w:bottom w:val="nil"/>
                                    <w:right w:val="nil"/>
                                  </w:tcBorders>
                                </w:tcPr>
                                <w:p w14:paraId="5FDBEFB7" w14:textId="77777777" w:rsidR="00C94341" w:rsidRPr="003C7ACA" w:rsidRDefault="00C94341" w:rsidP="00275B48">
                                  <w:pPr>
                                    <w:autoSpaceDE w:val="0"/>
                                    <w:autoSpaceDN w:val="0"/>
                                    <w:adjustRightInd w:val="0"/>
                                    <w:spacing w:after="0" w:line="240" w:lineRule="auto"/>
                                    <w:ind w:right="510"/>
                                    <w:rPr>
                                      <w:rFonts w:ascii="Times New Roman" w:hAnsi="Times New Roman"/>
                                      <w:color w:val="000000"/>
                                      <w:lang w:val="nl-BE"/>
                                    </w:rPr>
                                  </w:pPr>
                                  <w:r w:rsidRPr="003C7ACA">
                                    <w:rPr>
                                      <w:rFonts w:ascii="Times New Roman" w:hAnsi="Times New Roman"/>
                                      <w:lang w:val="nl-BE"/>
                                    </w:rPr>
                                    <w:t>Veer van de naaldbeschermer na gebruik</w:t>
                                  </w:r>
                                </w:p>
                              </w:tc>
                              <w:tc>
                                <w:tcPr>
                                  <w:tcW w:w="360" w:type="dxa"/>
                                </w:tcPr>
                                <w:p w14:paraId="13882ED4" w14:textId="77777777" w:rsidR="00C94341" w:rsidRPr="003C7ACA" w:rsidRDefault="00C94341">
                                  <w:pPr>
                                    <w:rPr>
                                      <w:lang w:val="nl-BE"/>
                                    </w:rPr>
                                  </w:pPr>
                                  <w:r w:rsidRPr="003C7ACA">
                                    <w:rPr>
                                      <w:lang w:val="nl-BE"/>
                                    </w:rPr>
                                    <w:t xml:space="preserve"> </w:t>
                                  </w:r>
                                </w:p>
                              </w:tc>
                            </w:tr>
                          </w:tbl>
                          <w:p w14:paraId="4580AEE0" w14:textId="77777777" w:rsidR="00C94341" w:rsidRPr="003C7ACA" w:rsidRDefault="00C94341" w:rsidP="00CB5B76">
                            <w:pPr>
                              <w:rPr>
                                <w:lang w:val="nl-BE"/>
                              </w:rPr>
                            </w:pPr>
                          </w:p>
                        </w:txbxContent>
                      </v:textbox>
                    </v:shape>
                  </w:pict>
                </mc:Fallback>
              </mc:AlternateContent>
            </w:r>
          </w:p>
          <w:p w14:paraId="7CC6621C"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3120" behindDoc="0" locked="0" layoutInCell="1" allowOverlap="1" wp14:anchorId="4E6593B2" wp14:editId="29E00482">
                      <wp:simplePos x="0" y="0"/>
                      <wp:positionH relativeFrom="column">
                        <wp:posOffset>-1270</wp:posOffset>
                      </wp:positionH>
                      <wp:positionV relativeFrom="paragraph">
                        <wp:posOffset>44450</wp:posOffset>
                      </wp:positionV>
                      <wp:extent cx="1406525" cy="593725"/>
                      <wp:effectExtent l="8255" t="6350" r="13970" b="9525"/>
                      <wp:wrapNone/>
                      <wp:docPr id="26" name="Text Box 34"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937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46326B8B" w14:textId="77777777" w:rsidR="00C94341" w:rsidRPr="00CB5B76" w:rsidRDefault="00C94341" w:rsidP="006109B3">
                                  <w:pPr>
                                    <w:ind w:hanging="284"/>
                                    <w:jc w:val="right"/>
                                    <w:rPr>
                                      <w:rFonts w:ascii="Times New Roman" w:hAnsi="Times New Roman"/>
                                      <w:lang w:val="de-DE"/>
                                    </w:rPr>
                                  </w:pPr>
                                  <w:r>
                                    <w:rPr>
                                      <w:rFonts w:ascii="Times New Roman" w:hAnsi="Times New Roman"/>
                                    </w:rPr>
                                    <w:t>Veer van de naaldbeschermer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6593B2" id="Text Box 34" o:spid="_x0000_s1036" type="#_x0000_t202" alt="Описание: 5%" style="position:absolute;margin-left:-.1pt;margin-top:3.5pt;width:110.75pt;height:4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" filled="f" fillcolor="black" strokecolor="white">
                      <v:textbox>
                        <w:txbxContent>
                          <w:p w14:paraId="46326B8B" w14:textId="77777777" w:rsidR="00C94341" w:rsidRPr="00CB5B76" w:rsidRDefault="00C94341" w:rsidP="006109B3">
                            <w:pPr>
                              <w:ind w:hanging="284"/>
                              <w:jc w:val="right"/>
                              <w:rPr>
                                <w:rFonts w:ascii="Times New Roman" w:hAnsi="Times New Roman"/>
                                <w:lang w:val="de-DE"/>
                              </w:rPr>
                            </w:pPr>
                            <w:r>
                              <w:rPr>
                                <w:rFonts w:ascii="Times New Roman" w:hAnsi="Times New Roman"/>
                              </w:rPr>
                              <w:t>Veer van de naaldbeschermer</w:t>
                            </w:r>
                          </w:p>
                        </w:txbxContent>
                      </v:textbox>
                    </v:shape>
                  </w:pict>
                </mc:Fallback>
              </mc:AlternateContent>
            </w:r>
          </w:p>
          <w:p w14:paraId="61AED49D"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0048" behindDoc="0" locked="0" layoutInCell="1" allowOverlap="1" wp14:anchorId="1219B7D6" wp14:editId="7FAE4097">
                      <wp:simplePos x="0" y="0"/>
                      <wp:positionH relativeFrom="column">
                        <wp:posOffset>4187190</wp:posOffset>
                      </wp:positionH>
                      <wp:positionV relativeFrom="paragraph">
                        <wp:posOffset>85090</wp:posOffset>
                      </wp:positionV>
                      <wp:extent cx="490220" cy="0"/>
                      <wp:effectExtent l="15240" t="8890" r="8890" b="10160"/>
                      <wp:wrapNone/>
                      <wp:docPr id="2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64B51" id="AutoShape 31" o:spid="_x0000_s1026" type="#_x0000_t32" style="position:absolute;margin-left:329.7pt;margin-top:6.7pt;width:38.6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" strokeweight="1pt"/>
                  </w:pict>
                </mc:Fallback>
              </mc:AlternateContent>
            </w:r>
            <w:r>
              <w:rPr>
                <w:noProof/>
                <w:lang w:val="nl-NL" w:eastAsia="nl-NL"/>
              </w:rPr>
              <mc:AlternateContent>
                <mc:Choice Requires="wps">
                  <w:drawing>
                    <wp:anchor distT="0" distB="0" distL="114300" distR="114300" simplePos="0" relativeHeight="251654144" behindDoc="0" locked="0" layoutInCell="1" allowOverlap="1" wp14:anchorId="5AF0D55E" wp14:editId="6436625E">
                      <wp:simplePos x="0" y="0"/>
                      <wp:positionH relativeFrom="column">
                        <wp:posOffset>1412875</wp:posOffset>
                      </wp:positionH>
                      <wp:positionV relativeFrom="paragraph">
                        <wp:posOffset>34925</wp:posOffset>
                      </wp:positionV>
                      <wp:extent cx="504190" cy="0"/>
                      <wp:effectExtent l="12700" t="6350" r="6985" b="12700"/>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3B49B" id="AutoShape 36" o:spid="_x0000_s1026" type="#_x0000_t32" style="position:absolute;margin-left:111.25pt;margin-top:2.75pt;width:39.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" strokeweight="1pt"/>
                  </w:pict>
                </mc:Fallback>
              </mc:AlternateContent>
            </w:r>
          </w:p>
          <w:p w14:paraId="0B1F8266" w14:textId="77777777" w:rsidR="009D620F" w:rsidRPr="00EA344C" w:rsidRDefault="009D620F" w:rsidP="00AE4F5E">
            <w:pPr>
              <w:spacing w:after="0" w:line="240" w:lineRule="auto"/>
              <w:rPr>
                <w:rFonts w:ascii="Times New Roman" w:hAnsi="Times New Roman"/>
                <w:lang w:val="nl-NL"/>
              </w:rPr>
            </w:pPr>
          </w:p>
          <w:p w14:paraId="52DA4417"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5168" behindDoc="0" locked="0" layoutInCell="1" allowOverlap="1" wp14:anchorId="1568AD95" wp14:editId="6BD7E326">
                      <wp:simplePos x="0" y="0"/>
                      <wp:positionH relativeFrom="column">
                        <wp:posOffset>76835</wp:posOffset>
                      </wp:positionH>
                      <wp:positionV relativeFrom="paragraph">
                        <wp:posOffset>51435</wp:posOffset>
                      </wp:positionV>
                      <wp:extent cx="1325880" cy="477520"/>
                      <wp:effectExtent l="10160" t="13335" r="6985" b="13970"/>
                      <wp:wrapNone/>
                      <wp:docPr id="23" name="Text Box 37"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775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24934D53" w14:textId="77777777" w:rsidR="00C94341" w:rsidRPr="003A4258" w:rsidRDefault="00C94341" w:rsidP="008F0FCF">
                                  <w:pPr>
                                    <w:ind w:hanging="284"/>
                                    <w:jc w:val="right"/>
                                    <w:rPr>
                                      <w:rFonts w:ascii="Times New Roman" w:hAnsi="Times New Roman"/>
                                    </w:rPr>
                                  </w:pPr>
                                  <w:r>
                                    <w:rPr>
                                      <w:rFonts w:ascii="Times New Roman" w:hAnsi="Times New Roman"/>
                                    </w:rPr>
                                    <w:t>Naalddop erop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68AD95" id="Text Box 37" o:spid="_x0000_s1037" type="#_x0000_t202" alt="Описание: 5%" style="position:absolute;margin-left:6.05pt;margin-top:4.05pt;width:104.4pt;height:3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" filled="f" fillcolor="black" strokecolor="white">
                      <v:textbox>
                        <w:txbxContent>
                          <w:p w14:paraId="24934D53" w14:textId="77777777" w:rsidR="00C94341" w:rsidRPr="003A4258" w:rsidRDefault="00C94341" w:rsidP="008F0FCF">
                            <w:pPr>
                              <w:ind w:hanging="284"/>
                              <w:jc w:val="right"/>
                              <w:rPr>
                                <w:rFonts w:ascii="Times New Roman" w:hAnsi="Times New Roman"/>
                              </w:rPr>
                            </w:pPr>
                            <w:r>
                              <w:rPr>
                                <w:rFonts w:ascii="Times New Roman" w:hAnsi="Times New Roman"/>
                              </w:rPr>
                              <w:t>Naalddop erop</w:t>
                            </w:r>
                          </w:p>
                        </w:txbxContent>
                      </v:textbox>
                    </v:shape>
                  </w:pict>
                </mc:Fallback>
              </mc:AlternateContent>
            </w:r>
          </w:p>
          <w:p w14:paraId="1A7319AC"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7216" behindDoc="0" locked="0" layoutInCell="1" allowOverlap="1" wp14:anchorId="54322795" wp14:editId="232565DC">
                      <wp:simplePos x="0" y="0"/>
                      <wp:positionH relativeFrom="column">
                        <wp:posOffset>4729480</wp:posOffset>
                      </wp:positionH>
                      <wp:positionV relativeFrom="paragraph">
                        <wp:posOffset>109855</wp:posOffset>
                      </wp:positionV>
                      <wp:extent cx="1009650" cy="357505"/>
                      <wp:effectExtent l="5080" t="5080" r="13970" b="8890"/>
                      <wp:wrapNone/>
                      <wp:docPr id="22" name="Text Box 3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57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541"/>
                                    <w:gridCol w:w="360"/>
                                  </w:tblGrid>
                                  <w:tr w:rsidR="00C94341" w:rsidRPr="00686447" w14:paraId="398BD20C" w14:textId="77777777">
                                    <w:trPr>
                                      <w:trHeight w:val="227"/>
                                    </w:trPr>
                                    <w:tc>
                                      <w:tcPr>
                                        <w:tcW w:w="1541" w:type="dxa"/>
                                        <w:tcBorders>
                                          <w:top w:val="nil"/>
                                          <w:left w:val="nil"/>
                                          <w:bottom w:val="nil"/>
                                          <w:right w:val="nil"/>
                                        </w:tcBorders>
                                      </w:tcPr>
                                      <w:p w14:paraId="1E402161" w14:textId="77777777" w:rsidR="00C94341" w:rsidRPr="00686447" w:rsidRDefault="00C94341" w:rsidP="00114EAF">
                                        <w:pPr>
                                          <w:autoSpaceDE w:val="0"/>
                                          <w:autoSpaceDN w:val="0"/>
                                          <w:adjustRightInd w:val="0"/>
                                          <w:spacing w:after="0" w:line="240" w:lineRule="auto"/>
                                          <w:rPr>
                                            <w:rFonts w:ascii="Times New Roman" w:hAnsi="Times New Roman"/>
                                            <w:color w:val="000000"/>
                                            <w:lang w:val="en-US"/>
                                          </w:rPr>
                                        </w:pPr>
                                        <w:r w:rsidRPr="00686447">
                                          <w:rPr>
                                            <w:rFonts w:ascii="Times New Roman" w:hAnsi="Times New Roman"/>
                                            <w:lang w:val="en-US"/>
                                          </w:rPr>
                                          <w:t>Naalddop eraf</w:t>
                                        </w:r>
                                      </w:p>
                                    </w:tc>
                                    <w:tc>
                                      <w:tcPr>
                                        <w:tcW w:w="360" w:type="dxa"/>
                                      </w:tcPr>
                                      <w:p w14:paraId="1D4D4CE6" w14:textId="77777777" w:rsidR="00C94341" w:rsidRPr="00686447" w:rsidRDefault="00C94341">
                                        <w:r w:rsidRPr="00686447">
                                          <w:t xml:space="preserve"> </w:t>
                                        </w:r>
                                      </w:p>
                                    </w:tc>
                                  </w:tr>
                                </w:tbl>
                                <w:p w14:paraId="4405DC91" w14:textId="77777777" w:rsidR="00C94341" w:rsidRPr="00CB5B76" w:rsidRDefault="00C94341" w:rsidP="00CB5B7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322795" id="Text Box 39" o:spid="_x0000_s1038" type="#_x0000_t202" alt="Описание: 5%" style="position:absolute;margin-left:372.4pt;margin-top:8.65pt;width:79.5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" filled="f" fillcolor="black"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541"/>
                              <w:gridCol w:w="360"/>
                            </w:tblGrid>
                            <w:tr w:rsidR="00C94341" w:rsidRPr="00686447" w14:paraId="398BD20C" w14:textId="77777777">
                              <w:trPr>
                                <w:trHeight w:val="227"/>
                              </w:trPr>
                              <w:tc>
                                <w:tcPr>
                                  <w:tcW w:w="1541" w:type="dxa"/>
                                  <w:tcBorders>
                                    <w:top w:val="nil"/>
                                    <w:left w:val="nil"/>
                                    <w:bottom w:val="nil"/>
                                    <w:right w:val="nil"/>
                                  </w:tcBorders>
                                </w:tcPr>
                                <w:p w14:paraId="1E402161" w14:textId="77777777" w:rsidR="00C94341" w:rsidRPr="00686447" w:rsidRDefault="00C94341" w:rsidP="00114EAF">
                                  <w:pPr>
                                    <w:autoSpaceDE w:val="0"/>
                                    <w:autoSpaceDN w:val="0"/>
                                    <w:adjustRightInd w:val="0"/>
                                    <w:spacing w:after="0" w:line="240" w:lineRule="auto"/>
                                    <w:rPr>
                                      <w:rFonts w:ascii="Times New Roman" w:hAnsi="Times New Roman"/>
                                      <w:color w:val="000000"/>
                                      <w:lang w:val="en-US"/>
                                    </w:rPr>
                                  </w:pPr>
                                  <w:r w:rsidRPr="00686447">
                                    <w:rPr>
                                      <w:rFonts w:ascii="Times New Roman" w:hAnsi="Times New Roman"/>
                                      <w:lang w:val="en-US"/>
                                    </w:rPr>
                                    <w:t>Naalddop eraf</w:t>
                                  </w:r>
                                </w:p>
                              </w:tc>
                              <w:tc>
                                <w:tcPr>
                                  <w:tcW w:w="360" w:type="dxa"/>
                                </w:tcPr>
                                <w:p w14:paraId="1D4D4CE6" w14:textId="77777777" w:rsidR="00C94341" w:rsidRPr="00686447" w:rsidRDefault="00C94341">
                                  <w:r w:rsidRPr="00686447">
                                    <w:t xml:space="preserve"> </w:t>
                                  </w:r>
                                </w:p>
                              </w:tc>
                            </w:tr>
                          </w:tbl>
                          <w:p w14:paraId="4405DC91" w14:textId="77777777" w:rsidR="00C94341" w:rsidRPr="00CB5B76" w:rsidRDefault="00C94341" w:rsidP="00CB5B76"/>
                        </w:txbxContent>
                      </v:textbox>
                    </v:shape>
                  </w:pict>
                </mc:Fallback>
              </mc:AlternateContent>
            </w:r>
            <w:r>
              <w:rPr>
                <w:noProof/>
                <w:lang w:val="nl-NL" w:eastAsia="nl-NL"/>
              </w:rPr>
              <mc:AlternateContent>
                <mc:Choice Requires="wps">
                  <w:drawing>
                    <wp:anchor distT="0" distB="0" distL="114300" distR="114300" simplePos="0" relativeHeight="251656192" behindDoc="0" locked="0" layoutInCell="1" allowOverlap="1" wp14:anchorId="6CC15D85" wp14:editId="512DA4C9">
                      <wp:simplePos x="0" y="0"/>
                      <wp:positionH relativeFrom="column">
                        <wp:posOffset>1425575</wp:posOffset>
                      </wp:positionH>
                      <wp:positionV relativeFrom="paragraph">
                        <wp:posOffset>97155</wp:posOffset>
                      </wp:positionV>
                      <wp:extent cx="504190" cy="0"/>
                      <wp:effectExtent l="6350" t="11430" r="13335" b="7620"/>
                      <wp:wrapNone/>
                      <wp:docPr id="2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C0982" id="AutoShape 38" o:spid="_x0000_s1026" type="#_x0000_t32" style="position:absolute;margin-left:112.25pt;margin-top:7.65pt;width:39.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" strokeweight="1pt"/>
                  </w:pict>
                </mc:Fallback>
              </mc:AlternateContent>
            </w:r>
          </w:p>
          <w:p w14:paraId="4CACA3DD" w14:textId="77777777" w:rsidR="009D620F" w:rsidRPr="00EA344C" w:rsidRDefault="0021419B" w:rsidP="00AE4F5E">
            <w:pPr>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58240" behindDoc="0" locked="0" layoutInCell="1" allowOverlap="1" wp14:anchorId="5F179B65" wp14:editId="27B14C82">
                      <wp:simplePos x="0" y="0"/>
                      <wp:positionH relativeFrom="column">
                        <wp:posOffset>4185920</wp:posOffset>
                      </wp:positionH>
                      <wp:positionV relativeFrom="paragraph">
                        <wp:posOffset>24130</wp:posOffset>
                      </wp:positionV>
                      <wp:extent cx="490220" cy="0"/>
                      <wp:effectExtent l="13970" t="14605" r="10160" b="13970"/>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AAE1D" id="AutoShape 40" o:spid="_x0000_s1026" type="#_x0000_t32" style="position:absolute;margin-left:329.6pt;margin-top:1.9pt;width:3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" strokeweight="1pt"/>
                  </w:pict>
                </mc:Fallback>
              </mc:AlternateContent>
            </w:r>
          </w:p>
          <w:p w14:paraId="161740F6" w14:textId="77777777" w:rsidR="009D620F" w:rsidRPr="00EA344C" w:rsidRDefault="009D620F" w:rsidP="00AE4F5E">
            <w:pPr>
              <w:spacing w:after="0" w:line="240" w:lineRule="auto"/>
              <w:rPr>
                <w:rFonts w:ascii="Times New Roman" w:hAnsi="Times New Roman"/>
                <w:lang w:val="nl-NL"/>
              </w:rPr>
            </w:pPr>
          </w:p>
          <w:p w14:paraId="1523D185" w14:textId="77777777" w:rsidR="009D620F" w:rsidRPr="00EA344C" w:rsidRDefault="009D620F" w:rsidP="00AE4F5E">
            <w:pPr>
              <w:spacing w:after="0" w:line="240" w:lineRule="auto"/>
              <w:rPr>
                <w:rFonts w:ascii="Times New Roman" w:hAnsi="Times New Roman"/>
                <w:lang w:val="nl-NL"/>
              </w:rPr>
            </w:pPr>
          </w:p>
          <w:p w14:paraId="1A299EFB" w14:textId="77777777" w:rsidR="009D620F" w:rsidRPr="00EA344C" w:rsidRDefault="009D620F" w:rsidP="00AE4F5E">
            <w:pPr>
              <w:spacing w:after="0" w:line="240" w:lineRule="auto"/>
              <w:rPr>
                <w:rFonts w:ascii="Times New Roman" w:hAnsi="Times New Roman"/>
                <w:lang w:val="nl-NL"/>
              </w:rPr>
            </w:pPr>
          </w:p>
          <w:p w14:paraId="49C4B77C" w14:textId="77777777" w:rsidR="009D620F" w:rsidRPr="00EA344C" w:rsidRDefault="009D620F" w:rsidP="00AE4F5E">
            <w:pPr>
              <w:spacing w:after="0" w:line="240" w:lineRule="auto"/>
              <w:rPr>
                <w:rFonts w:ascii="Times New Roman" w:hAnsi="Times New Roman"/>
                <w:lang w:val="nl-NL"/>
              </w:rPr>
            </w:pPr>
          </w:p>
          <w:p w14:paraId="1ABFE1A5" w14:textId="77777777" w:rsidR="009D620F" w:rsidRPr="00EA344C" w:rsidRDefault="009D620F" w:rsidP="00AE4F5E">
            <w:pPr>
              <w:spacing w:after="0" w:line="240" w:lineRule="auto"/>
              <w:rPr>
                <w:rFonts w:ascii="Times New Roman" w:hAnsi="Times New Roman"/>
                <w:lang w:val="nl-NL"/>
              </w:rPr>
            </w:pPr>
          </w:p>
        </w:tc>
      </w:tr>
    </w:tbl>
    <w:p w14:paraId="134B4722" w14:textId="77777777" w:rsidR="009D620F" w:rsidRPr="00EA344C" w:rsidRDefault="009D620F" w:rsidP="00AE4F5E">
      <w:pPr>
        <w:spacing w:after="0" w:line="240" w:lineRule="auto"/>
        <w:rPr>
          <w:rFonts w:ascii="Times New Roman" w:hAnsi="Times New Roman"/>
          <w:lang w:val="nl-NL"/>
        </w:rPr>
      </w:pPr>
    </w:p>
    <w:p w14:paraId="49F4AEBB" w14:textId="77777777" w:rsidR="009D620F" w:rsidRPr="00EA344C" w:rsidRDefault="009D620F" w:rsidP="00AE4F5E">
      <w:pPr>
        <w:spacing w:after="0" w:line="240" w:lineRule="auto"/>
        <w:rPr>
          <w:rFonts w:ascii="Times New Roman" w:hAnsi="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8947"/>
      </w:tblGrid>
      <w:tr w:rsidR="009D620F" w:rsidRPr="00BE095B" w14:paraId="10237074" w14:textId="77777777">
        <w:tc>
          <w:tcPr>
            <w:tcW w:w="5000" w:type="pct"/>
            <w:gridSpan w:val="2"/>
          </w:tcPr>
          <w:p w14:paraId="4AE00B6F" w14:textId="77777777" w:rsidR="009D620F" w:rsidRPr="00EA344C" w:rsidRDefault="009D620F" w:rsidP="00AE4F5E">
            <w:pPr>
              <w:pStyle w:val="Default"/>
              <w:tabs>
                <w:tab w:val="center" w:pos="4641"/>
              </w:tabs>
              <w:rPr>
                <w:rFonts w:ascii="Times New Roman" w:hAnsi="Times New Roman" w:cs="Times New Roman"/>
                <w:sz w:val="22"/>
                <w:szCs w:val="22"/>
                <w:lang w:val="nl-NL"/>
              </w:rPr>
            </w:pPr>
            <w:r w:rsidRPr="00EA344C">
              <w:rPr>
                <w:rFonts w:ascii="Times New Roman" w:hAnsi="Times New Roman" w:cs="Times New Roman"/>
                <w:b/>
                <w:bCs/>
                <w:sz w:val="22"/>
                <w:szCs w:val="22"/>
                <w:lang w:val="nl-NL"/>
              </w:rPr>
              <w:tab/>
              <w:t>Belangrijk</w:t>
            </w:r>
          </w:p>
        </w:tc>
      </w:tr>
      <w:tr w:rsidR="009D620F" w:rsidRPr="000F6DDE" w14:paraId="509F1C7C" w14:textId="77777777">
        <w:tc>
          <w:tcPr>
            <w:tcW w:w="5000" w:type="pct"/>
            <w:gridSpan w:val="2"/>
            <w:tcBorders>
              <w:bottom w:val="nil"/>
            </w:tcBorders>
          </w:tcPr>
          <w:p w14:paraId="3A9DBE6D"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Lees eerst deze belangrijke informatie voordat u een Pelmeg voorgevulde spuit met automatische naaldbeschermer gebruikt:</w:t>
            </w:r>
          </w:p>
        </w:tc>
      </w:tr>
      <w:tr w:rsidR="009D620F" w:rsidRPr="000F6DDE" w14:paraId="119D5E74" w14:textId="77777777">
        <w:tc>
          <w:tcPr>
            <w:tcW w:w="239" w:type="pct"/>
            <w:tcBorders>
              <w:top w:val="nil"/>
              <w:bottom w:val="nil"/>
              <w:right w:val="nil"/>
            </w:tcBorders>
          </w:tcPr>
          <w:p w14:paraId="0314A66E" w14:textId="77777777" w:rsidR="009D620F" w:rsidRPr="00EA344C" w:rsidRDefault="009D620F" w:rsidP="00AE4F5E">
            <w:pPr>
              <w:pStyle w:val="ListParagraph"/>
              <w:numPr>
                <w:ilvl w:val="0"/>
                <w:numId w:val="3"/>
              </w:numPr>
              <w:spacing w:after="0" w:line="240" w:lineRule="auto"/>
              <w:ind w:left="0" w:firstLine="0"/>
              <w:rPr>
                <w:rFonts w:ascii="Times New Roman" w:hAnsi="Times New Roman"/>
                <w:lang w:val="nl-NL"/>
              </w:rPr>
            </w:pP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0F6DDE" w14:paraId="048C1E26" w14:textId="77777777">
              <w:trPr>
                <w:trHeight w:val="226"/>
              </w:trPr>
              <w:tc>
                <w:tcPr>
                  <w:tcW w:w="0" w:type="auto"/>
                  <w:tcBorders>
                    <w:top w:val="nil"/>
                    <w:left w:val="nil"/>
                    <w:bottom w:val="nil"/>
                    <w:right w:val="nil"/>
                  </w:tcBorders>
                </w:tcPr>
                <w:tbl>
                  <w:tblPr>
                    <w:tblW w:w="0" w:type="auto"/>
                    <w:tblLook w:val="0000" w:firstRow="0" w:lastRow="0" w:firstColumn="0" w:lastColumn="0" w:noHBand="0" w:noVBand="0"/>
                  </w:tblPr>
                  <w:tblGrid>
                    <w:gridCol w:w="8515"/>
                  </w:tblGrid>
                  <w:tr w:rsidR="009D620F" w:rsidRPr="000F6DDE" w14:paraId="4C147345" w14:textId="77777777">
                    <w:trPr>
                      <w:trHeight w:val="227"/>
                    </w:trPr>
                    <w:tc>
                      <w:tcPr>
                        <w:tcW w:w="0" w:type="auto"/>
                        <w:tcBorders>
                          <w:top w:val="nil"/>
                          <w:left w:val="nil"/>
                          <w:bottom w:val="nil"/>
                          <w:right w:val="nil"/>
                        </w:tcBorders>
                      </w:tcPr>
                      <w:p w14:paraId="4A417438" w14:textId="77777777" w:rsidR="009D620F" w:rsidRPr="00EA344C" w:rsidRDefault="009D620F" w:rsidP="00CA024B">
                        <w:pPr>
                          <w:autoSpaceDE w:val="0"/>
                          <w:autoSpaceDN w:val="0"/>
                          <w:adjustRightInd w:val="0"/>
                          <w:spacing w:after="0" w:line="240" w:lineRule="auto"/>
                          <w:ind w:left="-120"/>
                          <w:rPr>
                            <w:rFonts w:ascii="Times New Roman" w:hAnsi="Times New Roman"/>
                            <w:color w:val="000000"/>
                            <w:lang w:val="nl-NL"/>
                          </w:rPr>
                        </w:pPr>
                        <w:r w:rsidRPr="00EA344C">
                          <w:rPr>
                            <w:rFonts w:ascii="Times New Roman" w:hAnsi="Times New Roman"/>
                            <w:lang w:val="nl-NL"/>
                          </w:rPr>
                          <w:t>Het is belangrijk dat u niet probeert uzelf te injecteren voordat uw arts of medische zorgverlener u dit heeft geleerd.</w:t>
                        </w:r>
                      </w:p>
                    </w:tc>
                  </w:tr>
                </w:tbl>
                <w:p w14:paraId="4796F04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tc>
            </w:tr>
          </w:tbl>
          <w:p w14:paraId="0E6D4930" w14:textId="77777777" w:rsidR="009D620F" w:rsidRPr="00EA344C" w:rsidRDefault="009D620F" w:rsidP="00AE4F5E">
            <w:pPr>
              <w:spacing w:after="0" w:line="240" w:lineRule="auto"/>
              <w:rPr>
                <w:rFonts w:ascii="Times New Roman" w:hAnsi="Times New Roman"/>
                <w:lang w:val="nl-NL"/>
              </w:rPr>
            </w:pPr>
          </w:p>
        </w:tc>
      </w:tr>
      <w:tr w:rsidR="009D620F" w:rsidRPr="000F6DDE" w14:paraId="67CCDE1A" w14:textId="77777777">
        <w:tc>
          <w:tcPr>
            <w:tcW w:w="239" w:type="pct"/>
            <w:tcBorders>
              <w:top w:val="nil"/>
              <w:bottom w:val="nil"/>
              <w:right w:val="nil"/>
            </w:tcBorders>
          </w:tcPr>
          <w:p w14:paraId="5D3D3B77" w14:textId="77777777" w:rsidR="009D620F" w:rsidRPr="00EA344C" w:rsidRDefault="009D620F" w:rsidP="00AE4F5E">
            <w:pPr>
              <w:pStyle w:val="ListParagraph"/>
              <w:numPr>
                <w:ilvl w:val="0"/>
                <w:numId w:val="3"/>
              </w:numPr>
              <w:spacing w:after="0" w:line="240" w:lineRule="auto"/>
              <w:ind w:left="0" w:firstLine="0"/>
              <w:rPr>
                <w:rFonts w:ascii="Times New Roman" w:hAnsi="Times New Roman"/>
                <w:lang w:val="nl-NL"/>
              </w:rPr>
            </w:pPr>
          </w:p>
        </w:tc>
        <w:tc>
          <w:tcPr>
            <w:tcW w:w="4761" w:type="pct"/>
            <w:tcBorders>
              <w:top w:val="nil"/>
              <w:left w:val="nil"/>
              <w:bottom w:val="nil"/>
            </w:tcBorders>
          </w:tcPr>
          <w:tbl>
            <w:tblPr>
              <w:tblW w:w="0" w:type="auto"/>
              <w:tblLook w:val="0000" w:firstRow="0" w:lastRow="0" w:firstColumn="0" w:lastColumn="0" w:noHBand="0" w:noVBand="0"/>
            </w:tblPr>
            <w:tblGrid>
              <w:gridCol w:w="8641"/>
            </w:tblGrid>
            <w:tr w:rsidR="009D620F" w:rsidRPr="000F6DDE" w14:paraId="74412E25" w14:textId="77777777">
              <w:trPr>
                <w:trHeight w:val="227"/>
              </w:trPr>
              <w:tc>
                <w:tcPr>
                  <w:tcW w:w="0" w:type="auto"/>
                  <w:tcBorders>
                    <w:top w:val="nil"/>
                    <w:left w:val="nil"/>
                    <w:bottom w:val="nil"/>
                    <w:right w:val="nil"/>
                  </w:tcBorders>
                </w:tcPr>
                <w:p w14:paraId="111F2E5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Pelmeg wordt toegediend als een injectie in het weefsel vlak onder de huid (subcutane injectie).</w:t>
                  </w:r>
                </w:p>
              </w:tc>
            </w:tr>
          </w:tbl>
          <w:p w14:paraId="03943549" w14:textId="77777777" w:rsidR="009D620F" w:rsidRPr="00EA344C" w:rsidRDefault="009D620F" w:rsidP="00AE4F5E">
            <w:pPr>
              <w:spacing w:after="0" w:line="240" w:lineRule="auto"/>
              <w:rPr>
                <w:rFonts w:ascii="Times New Roman" w:hAnsi="Times New Roman"/>
                <w:lang w:val="nl-NL"/>
              </w:rPr>
            </w:pPr>
          </w:p>
        </w:tc>
      </w:tr>
      <w:tr w:rsidR="009D620F" w:rsidRPr="000F6DDE" w14:paraId="4DC92DC3" w14:textId="77777777">
        <w:tc>
          <w:tcPr>
            <w:tcW w:w="239" w:type="pct"/>
            <w:tcBorders>
              <w:top w:val="nil"/>
              <w:bottom w:val="nil"/>
              <w:right w:val="nil"/>
            </w:tcBorders>
          </w:tcPr>
          <w:p w14:paraId="39716835"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6432" behindDoc="0" locked="0" layoutInCell="1" allowOverlap="1" wp14:anchorId="57D0D065" wp14:editId="00D7A33D">
                  <wp:simplePos x="0" y="0"/>
                  <wp:positionH relativeFrom="column">
                    <wp:posOffset>635</wp:posOffset>
                  </wp:positionH>
                  <wp:positionV relativeFrom="paragraph">
                    <wp:posOffset>53975</wp:posOffset>
                  </wp:positionV>
                  <wp:extent cx="132080" cy="131445"/>
                  <wp:effectExtent l="0" t="0" r="0" b="0"/>
                  <wp:wrapNone/>
                  <wp:docPr id="31"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335"/>
            </w:tblGrid>
            <w:tr w:rsidR="009D620F" w:rsidRPr="000F6DDE" w14:paraId="72D519EC" w14:textId="77777777">
              <w:trPr>
                <w:trHeight w:val="226"/>
              </w:trPr>
              <w:tc>
                <w:tcPr>
                  <w:tcW w:w="0" w:type="auto"/>
                  <w:tcBorders>
                    <w:top w:val="nil"/>
                    <w:left w:val="nil"/>
                    <w:bottom w:val="nil"/>
                    <w:right w:val="nil"/>
                  </w:tcBorders>
                </w:tcPr>
                <w:p w14:paraId="4EB78E26"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Verwijder </w:t>
                  </w:r>
                  <w:r w:rsidRPr="00EA344C">
                    <w:rPr>
                      <w:rFonts w:ascii="Times New Roman" w:hAnsi="Times New Roman" w:cs="Times New Roman"/>
                      <w:sz w:val="22"/>
                      <w:szCs w:val="22"/>
                      <w:lang w:val="nl-NL"/>
                    </w:rPr>
                    <w:t xml:space="preserve">de naalddop van de voorgevulde spuit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voordat u klaar bent om te injecteren.</w:t>
                  </w:r>
                </w:p>
              </w:tc>
            </w:tr>
          </w:tbl>
          <w:p w14:paraId="745075EE" w14:textId="77777777" w:rsidR="009D620F" w:rsidRPr="00EA344C" w:rsidRDefault="009D620F" w:rsidP="00AE4F5E">
            <w:pPr>
              <w:spacing w:after="0" w:line="240" w:lineRule="auto"/>
              <w:rPr>
                <w:rFonts w:ascii="Times New Roman" w:hAnsi="Times New Roman"/>
                <w:lang w:val="nl-NL"/>
              </w:rPr>
            </w:pPr>
          </w:p>
        </w:tc>
      </w:tr>
      <w:tr w:rsidR="009D620F" w:rsidRPr="000F6DDE" w14:paraId="66066223" w14:textId="77777777">
        <w:tc>
          <w:tcPr>
            <w:tcW w:w="239" w:type="pct"/>
            <w:tcBorders>
              <w:top w:val="nil"/>
              <w:bottom w:val="nil"/>
              <w:right w:val="nil"/>
            </w:tcBorders>
          </w:tcPr>
          <w:p w14:paraId="39ED66E2"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5408" behindDoc="0" locked="0" layoutInCell="1" allowOverlap="1" wp14:anchorId="6B9E07E4" wp14:editId="28A1A087">
                  <wp:simplePos x="0" y="0"/>
                  <wp:positionH relativeFrom="column">
                    <wp:posOffset>-1270</wp:posOffset>
                  </wp:positionH>
                  <wp:positionV relativeFrom="paragraph">
                    <wp:posOffset>-1270</wp:posOffset>
                  </wp:positionV>
                  <wp:extent cx="132080" cy="131445"/>
                  <wp:effectExtent l="0" t="0" r="0" b="0"/>
                  <wp:wrapNone/>
                  <wp:docPr id="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0F6DDE" w14:paraId="44F5157D" w14:textId="77777777">
              <w:trPr>
                <w:trHeight w:val="227"/>
              </w:trPr>
              <w:tc>
                <w:tcPr>
                  <w:tcW w:w="0" w:type="auto"/>
                  <w:tcBorders>
                    <w:top w:val="nil"/>
                    <w:left w:val="nil"/>
                    <w:bottom w:val="nil"/>
                    <w:right w:val="nil"/>
                  </w:tcBorders>
                </w:tcPr>
                <w:p w14:paraId="6390CC28"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Gebruik </w:t>
                  </w: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als deze op een hard oppervlak is gevallen. Gebruik een nieuwe voorgevulde spuit en neem contact op met uw arts of medische zorgverlener.</w:t>
                  </w:r>
                </w:p>
              </w:tc>
            </w:tr>
          </w:tbl>
          <w:p w14:paraId="09463906" w14:textId="77777777" w:rsidR="009D620F" w:rsidRPr="00EA344C" w:rsidRDefault="009D620F" w:rsidP="00AE4F5E">
            <w:pPr>
              <w:spacing w:after="0" w:line="240" w:lineRule="auto"/>
              <w:rPr>
                <w:rFonts w:ascii="Times New Roman" w:hAnsi="Times New Roman"/>
                <w:lang w:val="nl-NL"/>
              </w:rPr>
            </w:pPr>
          </w:p>
        </w:tc>
      </w:tr>
      <w:tr w:rsidR="009D620F" w:rsidRPr="000F6DDE" w14:paraId="22A61932" w14:textId="77777777">
        <w:tc>
          <w:tcPr>
            <w:tcW w:w="239" w:type="pct"/>
            <w:tcBorders>
              <w:top w:val="nil"/>
              <w:bottom w:val="nil"/>
              <w:right w:val="nil"/>
            </w:tcBorders>
          </w:tcPr>
          <w:p w14:paraId="1DEFB315"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4384" behindDoc="0" locked="0" layoutInCell="1" allowOverlap="1" wp14:anchorId="5B98333B" wp14:editId="78F2569E">
                  <wp:simplePos x="0" y="0"/>
                  <wp:positionH relativeFrom="column">
                    <wp:posOffset>635</wp:posOffset>
                  </wp:positionH>
                  <wp:positionV relativeFrom="paragraph">
                    <wp:posOffset>26035</wp:posOffset>
                  </wp:positionV>
                  <wp:extent cx="132080" cy="131445"/>
                  <wp:effectExtent l="0" t="0" r="0" b="0"/>
                  <wp:wrapNone/>
                  <wp:docPr id="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159"/>
            </w:tblGrid>
            <w:tr w:rsidR="009D620F" w:rsidRPr="000F6DDE" w14:paraId="19021A37"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7943"/>
                  </w:tblGrid>
                  <w:tr w:rsidR="009D620F" w:rsidRPr="000F6DDE" w14:paraId="4FB9799A" w14:textId="77777777">
                    <w:trPr>
                      <w:trHeight w:val="102"/>
                    </w:trPr>
                    <w:tc>
                      <w:tcPr>
                        <w:tcW w:w="0" w:type="auto"/>
                        <w:tcBorders>
                          <w:top w:val="nil"/>
                          <w:left w:val="nil"/>
                          <w:bottom w:val="nil"/>
                          <w:right w:val="nil"/>
                        </w:tcBorders>
                      </w:tcPr>
                      <w:p w14:paraId="0FB5E25B"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om de voorgevulde spuit te activeren voordat u de injectie gaat toedienen.</w:t>
                        </w:r>
                      </w:p>
                    </w:tc>
                  </w:tr>
                </w:tbl>
                <w:p w14:paraId="197AD9CC"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00B45ED1" w14:textId="77777777" w:rsidR="009D620F" w:rsidRPr="00EA344C" w:rsidRDefault="009D620F" w:rsidP="00CA024B">
            <w:pPr>
              <w:spacing w:after="0" w:line="240" w:lineRule="auto"/>
              <w:ind w:left="-105"/>
              <w:rPr>
                <w:rFonts w:ascii="Times New Roman" w:hAnsi="Times New Roman"/>
                <w:lang w:val="nl-NL"/>
              </w:rPr>
            </w:pPr>
          </w:p>
        </w:tc>
      </w:tr>
      <w:tr w:rsidR="009D620F" w:rsidRPr="000F6DDE" w14:paraId="519613FF" w14:textId="77777777">
        <w:tc>
          <w:tcPr>
            <w:tcW w:w="239" w:type="pct"/>
            <w:tcBorders>
              <w:top w:val="nil"/>
              <w:bottom w:val="nil"/>
              <w:right w:val="nil"/>
            </w:tcBorders>
          </w:tcPr>
          <w:p w14:paraId="59215F84"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7456" behindDoc="0" locked="0" layoutInCell="1" allowOverlap="1" wp14:anchorId="03F1D2BB" wp14:editId="6F2DEFA0">
                  <wp:simplePos x="0" y="0"/>
                  <wp:positionH relativeFrom="column">
                    <wp:posOffset>-1270</wp:posOffset>
                  </wp:positionH>
                  <wp:positionV relativeFrom="paragraph">
                    <wp:posOffset>12065</wp:posOffset>
                  </wp:positionV>
                  <wp:extent cx="132080" cy="131445"/>
                  <wp:effectExtent l="0" t="0" r="0" b="0"/>
                  <wp:wrapNone/>
                  <wp:docPr id="3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257"/>
            </w:tblGrid>
            <w:tr w:rsidR="009D620F" w:rsidRPr="000F6DDE" w14:paraId="6A212746" w14:textId="77777777">
              <w:trPr>
                <w:trHeight w:val="226"/>
              </w:trPr>
              <w:tc>
                <w:tcPr>
                  <w:tcW w:w="0" w:type="auto"/>
                  <w:tcBorders>
                    <w:top w:val="nil"/>
                    <w:left w:val="nil"/>
                    <w:bottom w:val="nil"/>
                    <w:right w:val="nil"/>
                  </w:tcBorders>
                </w:tcPr>
                <w:tbl>
                  <w:tblPr>
                    <w:tblW w:w="0" w:type="auto"/>
                    <w:tblLook w:val="0000" w:firstRow="0" w:lastRow="0" w:firstColumn="0" w:lastColumn="0" w:noHBand="0" w:noVBand="0"/>
                  </w:tblPr>
                  <w:tblGrid>
                    <w:gridCol w:w="8041"/>
                  </w:tblGrid>
                  <w:tr w:rsidR="009D620F" w:rsidRPr="000F6DDE" w14:paraId="4F82A773" w14:textId="77777777">
                    <w:trPr>
                      <w:trHeight w:val="102"/>
                    </w:trPr>
                    <w:tc>
                      <w:tcPr>
                        <w:tcW w:w="0" w:type="auto"/>
                        <w:tcBorders>
                          <w:top w:val="nil"/>
                          <w:left w:val="nil"/>
                          <w:bottom w:val="nil"/>
                          <w:right w:val="nil"/>
                        </w:tcBorders>
                      </w:tcPr>
                      <w:p w14:paraId="705A33D0"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 xml:space="preserve">om de doorzichtige naaldbeschermer van de voorgevulde spuit af te halen. </w:t>
                        </w:r>
                      </w:p>
                    </w:tc>
                  </w:tr>
                </w:tbl>
                <w:p w14:paraId="625ECE67"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14EC8AD0" w14:textId="77777777" w:rsidR="009D620F" w:rsidRPr="00EA344C" w:rsidRDefault="009D620F" w:rsidP="00CA024B">
            <w:pPr>
              <w:spacing w:after="0" w:line="240" w:lineRule="auto"/>
              <w:ind w:left="-105"/>
              <w:rPr>
                <w:rFonts w:ascii="Times New Roman" w:hAnsi="Times New Roman"/>
                <w:lang w:val="nl-NL"/>
              </w:rPr>
            </w:pPr>
          </w:p>
        </w:tc>
      </w:tr>
      <w:tr w:rsidR="009D620F" w:rsidRPr="000F6DDE" w14:paraId="230E3EC6" w14:textId="77777777">
        <w:tc>
          <w:tcPr>
            <w:tcW w:w="239" w:type="pct"/>
            <w:tcBorders>
              <w:top w:val="nil"/>
              <w:bottom w:val="nil"/>
              <w:right w:val="nil"/>
            </w:tcBorders>
          </w:tcPr>
          <w:p w14:paraId="0589ED97"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3360" behindDoc="0" locked="0" layoutInCell="1" allowOverlap="1" wp14:anchorId="504EC6F5" wp14:editId="79338C54">
                  <wp:simplePos x="0" y="0"/>
                  <wp:positionH relativeFrom="column">
                    <wp:posOffset>635</wp:posOffset>
                  </wp:positionH>
                  <wp:positionV relativeFrom="paragraph">
                    <wp:posOffset>5080</wp:posOffset>
                  </wp:positionV>
                  <wp:extent cx="132080" cy="131445"/>
                  <wp:effectExtent l="0" t="0" r="0" b="0"/>
                  <wp:wrapNone/>
                  <wp:docPr id="3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0F6DDE" w14:paraId="59DA6297"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8515"/>
                  </w:tblGrid>
                  <w:tr w:rsidR="009D620F" w:rsidRPr="000F6DDE" w14:paraId="34945419" w14:textId="77777777">
                    <w:trPr>
                      <w:trHeight w:val="227"/>
                    </w:trPr>
                    <w:tc>
                      <w:tcPr>
                        <w:tcW w:w="0" w:type="auto"/>
                        <w:tcBorders>
                          <w:top w:val="nil"/>
                          <w:left w:val="nil"/>
                          <w:bottom w:val="nil"/>
                          <w:right w:val="nil"/>
                        </w:tcBorders>
                      </w:tcPr>
                      <w:p w14:paraId="176C6611"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om het afneembare etiket op de cilinder van de voorgevulde spuit te verwijderen voordat u de injectie toedient.</w:t>
                        </w:r>
                      </w:p>
                    </w:tc>
                  </w:tr>
                </w:tbl>
                <w:p w14:paraId="396B0638"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2A05294D" w14:textId="77777777" w:rsidR="009D620F" w:rsidRPr="00EA344C" w:rsidRDefault="009D620F" w:rsidP="00CA024B">
            <w:pPr>
              <w:spacing w:after="0" w:line="240" w:lineRule="auto"/>
              <w:ind w:left="-105"/>
              <w:rPr>
                <w:rFonts w:ascii="Times New Roman" w:hAnsi="Times New Roman"/>
                <w:lang w:val="nl-NL"/>
              </w:rPr>
            </w:pPr>
          </w:p>
        </w:tc>
      </w:tr>
      <w:tr w:rsidR="009D620F" w:rsidRPr="000F6DDE" w14:paraId="5DE0E010" w14:textId="77777777">
        <w:tc>
          <w:tcPr>
            <w:tcW w:w="5000" w:type="pct"/>
            <w:gridSpan w:val="2"/>
            <w:tcBorders>
              <w:top w:val="nil"/>
            </w:tcBorders>
          </w:tcPr>
          <w:tbl>
            <w:tblPr>
              <w:tblW w:w="0" w:type="auto"/>
              <w:tblLook w:val="0000" w:firstRow="0" w:lastRow="0" w:firstColumn="0" w:lastColumn="0" w:noHBand="0" w:noVBand="0"/>
            </w:tblPr>
            <w:tblGrid>
              <w:gridCol w:w="7348"/>
            </w:tblGrid>
            <w:tr w:rsidR="009D620F" w:rsidRPr="000F6DDE" w14:paraId="081B94F0"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7132"/>
                  </w:tblGrid>
                  <w:tr w:rsidR="009D620F" w:rsidRPr="000F6DDE" w14:paraId="1221DAD7" w14:textId="77777777">
                    <w:trPr>
                      <w:trHeight w:val="100"/>
                    </w:trPr>
                    <w:tc>
                      <w:tcPr>
                        <w:tcW w:w="0" w:type="auto"/>
                        <w:tcBorders>
                          <w:top w:val="nil"/>
                          <w:left w:val="nil"/>
                          <w:bottom w:val="nil"/>
                          <w:right w:val="nil"/>
                        </w:tcBorders>
                      </w:tcPr>
                      <w:p w14:paraId="748AF69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Neem contact op met uw arts of medische zorgverlener als u nog vragen heeft.</w:t>
                        </w:r>
                      </w:p>
                    </w:tc>
                  </w:tr>
                </w:tbl>
                <w:p w14:paraId="37D52C9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tc>
            </w:tr>
          </w:tbl>
          <w:p w14:paraId="252D81FF" w14:textId="77777777" w:rsidR="009D620F" w:rsidRPr="00EA344C" w:rsidRDefault="009D620F" w:rsidP="00AE4F5E">
            <w:pPr>
              <w:spacing w:after="0" w:line="240" w:lineRule="auto"/>
              <w:rPr>
                <w:rFonts w:ascii="Times New Roman" w:hAnsi="Times New Roman"/>
                <w:lang w:val="nl-NL"/>
              </w:rPr>
            </w:pPr>
          </w:p>
        </w:tc>
      </w:tr>
    </w:tbl>
    <w:p w14:paraId="1700AA25" w14:textId="77777777" w:rsidR="009D620F" w:rsidRPr="00EA344C" w:rsidRDefault="009D620F" w:rsidP="00AE4F5E">
      <w:pPr>
        <w:spacing w:after="0" w:line="240" w:lineRule="auto"/>
        <w:rPr>
          <w:rFonts w:ascii="Times New Roman" w:hAnsi="Times New Roman"/>
          <w:lang w:val="nl-NL"/>
        </w:rPr>
        <w:sectPr w:rsidR="009D620F" w:rsidRPr="00EA344C" w:rsidSect="009D620F">
          <w:footerReference w:type="default" r:id="rId33"/>
          <w:pgSz w:w="12240" w:h="15840"/>
          <w:pgMar w:top="1417" w:right="1417" w:bottom="1417" w:left="1417" w:header="737" w:footer="737" w:gutter="0"/>
          <w:cols w:space="720"/>
          <w:docGrid w:linePitch="299"/>
        </w:sectPr>
      </w:pPr>
    </w:p>
    <w:tbl>
      <w:tblPr>
        <w:tblW w:w="5000" w:type="pct"/>
        <w:tblCellMar>
          <w:left w:w="0" w:type="dxa"/>
          <w:right w:w="0" w:type="dxa"/>
        </w:tblCellMar>
        <w:tblLook w:val="01E0" w:firstRow="1" w:lastRow="1" w:firstColumn="1" w:lastColumn="1" w:noHBand="0" w:noVBand="0"/>
      </w:tblPr>
      <w:tblGrid>
        <w:gridCol w:w="741"/>
        <w:gridCol w:w="8321"/>
      </w:tblGrid>
      <w:tr w:rsidR="009D620F" w:rsidRPr="00BE095B" w14:paraId="0A4B1AB1" w14:textId="77777777">
        <w:tc>
          <w:tcPr>
            <w:tcW w:w="5000" w:type="pct"/>
            <w:gridSpan w:val="2"/>
            <w:tcBorders>
              <w:top w:val="single" w:sz="4" w:space="0" w:color="000000"/>
              <w:left w:val="single" w:sz="4" w:space="0" w:color="000000"/>
              <w:bottom w:val="single" w:sz="4" w:space="0" w:color="000000"/>
              <w:right w:val="single" w:sz="4" w:space="0" w:color="000000"/>
            </w:tcBorders>
          </w:tcPr>
          <w:p w14:paraId="0F8C093D" w14:textId="77777777" w:rsidR="009D620F" w:rsidRPr="00EA344C" w:rsidRDefault="009D620F" w:rsidP="00AE4F5E">
            <w:pPr>
              <w:pStyle w:val="Default"/>
              <w:keepNext/>
              <w:ind w:left="57"/>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1: Voorbereiden</w:t>
            </w:r>
          </w:p>
        </w:tc>
      </w:tr>
      <w:tr w:rsidR="009D620F" w:rsidRPr="000F6DDE" w14:paraId="209CFD97" w14:textId="77777777">
        <w:tc>
          <w:tcPr>
            <w:tcW w:w="409" w:type="pct"/>
            <w:tcBorders>
              <w:top w:val="single" w:sz="4" w:space="0" w:color="000000"/>
              <w:left w:val="single" w:sz="4" w:space="0" w:color="000000"/>
              <w:bottom w:val="single" w:sz="4" w:space="0" w:color="000000"/>
              <w:right w:val="single" w:sz="4" w:space="0" w:color="000000"/>
            </w:tcBorders>
          </w:tcPr>
          <w:p w14:paraId="7E4BAE3F" w14:textId="77777777" w:rsidR="009D620F" w:rsidRPr="00EA344C" w:rsidRDefault="009D620F" w:rsidP="00AE4F5E">
            <w:pPr>
              <w:keepNext/>
              <w:spacing w:after="0" w:line="240" w:lineRule="auto"/>
              <w:ind w:left="57"/>
              <w:rPr>
                <w:rFonts w:ascii="Times New Roman" w:hAnsi="Times New Roman"/>
                <w:lang w:val="nl-NL"/>
              </w:rPr>
            </w:pPr>
            <w:r w:rsidRPr="00EA344C">
              <w:rPr>
                <w:rFonts w:ascii="Times New Roman" w:hAnsi="Times New Roman"/>
                <w:lang w:val="nl-NL"/>
              </w:rPr>
              <w:t>A</w:t>
            </w:r>
          </w:p>
        </w:tc>
        <w:tc>
          <w:tcPr>
            <w:tcW w:w="4591" w:type="pct"/>
            <w:tcBorders>
              <w:top w:val="single" w:sz="4" w:space="0" w:color="000000"/>
              <w:left w:val="single" w:sz="4" w:space="0" w:color="000000"/>
              <w:bottom w:val="single" w:sz="4" w:space="0" w:color="000000"/>
              <w:right w:val="single" w:sz="4" w:space="0" w:color="000000"/>
            </w:tcBorders>
            <w:vAlign w:val="center"/>
          </w:tcPr>
          <w:p w14:paraId="38689EB3"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Haal de blisterverpakking met voorgevulde spuit uit de verpakking en leg klaar wat u nodig heeft voor uw injectie: alcoholdoekjes, een watje of gaasje, een pleister en een naaldcontainer (niet inbegrepen).</w:t>
            </w:r>
          </w:p>
        </w:tc>
      </w:tr>
      <w:tr w:rsidR="009D620F" w:rsidRPr="000F6DDE" w14:paraId="00D85B6E" w14:textId="77777777">
        <w:tc>
          <w:tcPr>
            <w:tcW w:w="5000" w:type="pct"/>
            <w:gridSpan w:val="2"/>
            <w:tcBorders>
              <w:top w:val="single" w:sz="4" w:space="0" w:color="000000"/>
              <w:left w:val="single" w:sz="4" w:space="0" w:color="000000"/>
              <w:bottom w:val="single" w:sz="4" w:space="0" w:color="000000"/>
              <w:right w:val="single" w:sz="4" w:space="0" w:color="000000"/>
            </w:tcBorders>
          </w:tcPr>
          <w:p w14:paraId="41B9450D"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Laat de voorgevulde spuit vóór de injectie gedurende 30 minuten op kamertemperatuur komen. Hierdoor zal de injectie comfortabeler zijn. Was uw handen grondig met water en zeep.</w:t>
            </w:r>
          </w:p>
          <w:p w14:paraId="7B9ACA3A" w14:textId="77777777" w:rsidR="009D620F" w:rsidRPr="00EA344C" w:rsidRDefault="009D620F" w:rsidP="00AE4F5E">
            <w:pPr>
              <w:pStyle w:val="Default"/>
              <w:keepNext/>
              <w:ind w:left="57"/>
              <w:rPr>
                <w:rFonts w:ascii="Times New Roman" w:hAnsi="Times New Roman" w:cs="Times New Roman"/>
                <w:sz w:val="22"/>
                <w:szCs w:val="22"/>
                <w:lang w:val="nl-NL"/>
              </w:rPr>
            </w:pPr>
          </w:p>
          <w:p w14:paraId="7C4D1059"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Leg de nieuwe voorgevulde spuit en de andere benodigdheden op een schoon en goed verlicht oppervlak.</w:t>
            </w:r>
          </w:p>
          <w:tbl>
            <w:tblPr>
              <w:tblW w:w="0" w:type="auto"/>
              <w:tblInd w:w="147" w:type="dxa"/>
              <w:tblLook w:val="0000" w:firstRow="0" w:lastRow="0" w:firstColumn="0" w:lastColumn="0" w:noHBand="0" w:noVBand="0"/>
            </w:tblPr>
            <w:tblGrid>
              <w:gridCol w:w="8469"/>
            </w:tblGrid>
            <w:tr w:rsidR="009D620F" w:rsidRPr="000F6DDE" w14:paraId="48133B2C" w14:textId="77777777" w:rsidTr="00AE4F5E">
              <w:trPr>
                <w:trHeight w:val="226"/>
              </w:trPr>
              <w:tc>
                <w:tcPr>
                  <w:tcW w:w="8469" w:type="dxa"/>
                  <w:tcBorders>
                    <w:top w:val="nil"/>
                    <w:left w:val="nil"/>
                    <w:bottom w:val="nil"/>
                    <w:right w:val="nil"/>
                  </w:tcBorders>
                </w:tcPr>
                <w:p w14:paraId="33791B25" w14:textId="77777777" w:rsidR="009D620F" w:rsidRPr="00EA344C" w:rsidRDefault="0021419B" w:rsidP="00AE4F5E">
                  <w:pPr>
                    <w:pStyle w:val="Default"/>
                    <w:keepNext/>
                    <w:ind w:left="459" w:hanging="567"/>
                    <w:rPr>
                      <w:rFonts w:ascii="Times New Roman" w:hAnsi="Times New Roman" w:cs="Times New Roman"/>
                      <w:sz w:val="22"/>
                      <w:szCs w:val="22"/>
                      <w:lang w:val="nl-NL"/>
                    </w:rPr>
                  </w:pPr>
                  <w:r>
                    <w:rPr>
                      <w:noProof/>
                      <w:lang w:val="nl-NL" w:eastAsia="en-GB" w:bidi="ne-NP"/>
                    </w:rPr>
                    <w:drawing>
                      <wp:inline distT="0" distB="0" distL="0" distR="0" wp14:anchorId="499B5EDD" wp14:editId="689310EF">
                        <wp:extent cx="142875" cy="142875"/>
                        <wp:effectExtent l="0" t="0" r="0" b="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b/>
                      <w:bCs/>
                      <w:sz w:val="22"/>
                      <w:szCs w:val="22"/>
                      <w:lang w:val="nl-NL"/>
                    </w:rPr>
                    <w:t xml:space="preserve">Probeer niet </w:t>
                  </w:r>
                  <w:r w:rsidR="009D620F" w:rsidRPr="00EA344C">
                    <w:rPr>
                      <w:rFonts w:ascii="Times New Roman" w:hAnsi="Times New Roman" w:cs="Times New Roman"/>
                      <w:sz w:val="22"/>
                      <w:szCs w:val="22"/>
                      <w:lang w:val="nl-NL"/>
                    </w:rPr>
                    <w:t>om de spuit door middel van een warmtebron, zoals heet water of de magnetron, op te warmen.</w:t>
                  </w:r>
                </w:p>
              </w:tc>
            </w:tr>
          </w:tbl>
          <w:p w14:paraId="24D1F3EF" w14:textId="77777777" w:rsidR="009D620F" w:rsidRPr="00EA344C" w:rsidRDefault="0021419B" w:rsidP="00AE4F5E">
            <w:pPr>
              <w:pStyle w:val="Default"/>
              <w:keepNext/>
              <w:ind w:left="714" w:hanging="459"/>
              <w:rPr>
                <w:rFonts w:ascii="Times New Roman" w:hAnsi="Times New Roman" w:cs="Times New Roman"/>
                <w:sz w:val="22"/>
                <w:szCs w:val="22"/>
                <w:lang w:val="nl-NL"/>
              </w:rPr>
            </w:pPr>
            <w:r>
              <w:rPr>
                <w:noProof/>
                <w:lang w:val="nl-NL" w:eastAsia="en-GB" w:bidi="ne-NP"/>
              </w:rPr>
              <w:drawing>
                <wp:inline distT="0" distB="0" distL="0" distR="0" wp14:anchorId="6CFD9A0E" wp14:editId="580C073E">
                  <wp:extent cx="14287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sz w:val="22"/>
                <w:szCs w:val="22"/>
                <w:lang w:val="nl-NL"/>
              </w:rPr>
              <w:t xml:space="preserve">De voorgevulde spuit </w:t>
            </w:r>
            <w:r w:rsidR="009D620F" w:rsidRPr="00EA344C">
              <w:rPr>
                <w:rFonts w:ascii="Times New Roman" w:hAnsi="Times New Roman" w:cs="Times New Roman"/>
                <w:b/>
                <w:bCs/>
                <w:sz w:val="22"/>
                <w:szCs w:val="22"/>
                <w:lang w:val="nl-NL"/>
              </w:rPr>
              <w:t>niet</w:t>
            </w:r>
            <w:r w:rsidR="009D620F" w:rsidRPr="00EA344C">
              <w:rPr>
                <w:rFonts w:ascii="Times New Roman" w:hAnsi="Times New Roman" w:cs="Times New Roman"/>
                <w:b/>
                <w:bCs/>
                <w:color w:val="0563C1"/>
                <w:sz w:val="22"/>
                <w:szCs w:val="22"/>
                <w:u w:val="single"/>
                <w:lang w:val="nl-NL"/>
              </w:rPr>
              <w:t xml:space="preserve"> </w:t>
            </w:r>
            <w:r w:rsidR="009D620F" w:rsidRPr="00EA344C">
              <w:rPr>
                <w:rFonts w:ascii="Times New Roman" w:hAnsi="Times New Roman" w:cs="Times New Roman"/>
                <w:sz w:val="22"/>
                <w:szCs w:val="22"/>
                <w:lang w:val="nl-NL"/>
              </w:rPr>
              <w:t>blootstellen aan direct zonlicht.</w:t>
            </w:r>
          </w:p>
          <w:p w14:paraId="2587CF59" w14:textId="77777777" w:rsidR="009D620F" w:rsidRPr="00EA344C" w:rsidRDefault="0021419B" w:rsidP="00AE4F5E">
            <w:pPr>
              <w:pStyle w:val="Default"/>
              <w:keepNext/>
              <w:ind w:left="714" w:hanging="459"/>
              <w:rPr>
                <w:rFonts w:ascii="Times New Roman" w:hAnsi="Times New Roman" w:cs="Times New Roman"/>
                <w:sz w:val="22"/>
                <w:szCs w:val="22"/>
                <w:lang w:val="nl-NL"/>
              </w:rPr>
            </w:pPr>
            <w:r>
              <w:rPr>
                <w:noProof/>
                <w:lang w:val="nl-NL" w:eastAsia="en-GB" w:bidi="ne-NP"/>
              </w:rPr>
              <w:drawing>
                <wp:inline distT="0" distB="0" distL="0" distR="0" wp14:anchorId="607EAE9D" wp14:editId="76FD95BF">
                  <wp:extent cx="14287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bCs/>
                <w:sz w:val="22"/>
                <w:szCs w:val="22"/>
                <w:lang w:val="nl-NL"/>
              </w:rPr>
              <w:t>De voorgevulde spuit</w:t>
            </w:r>
            <w:r w:rsidR="009D620F" w:rsidRPr="00EA344C">
              <w:rPr>
                <w:rFonts w:ascii="Times New Roman" w:hAnsi="Times New Roman" w:cs="Times New Roman"/>
                <w:b/>
                <w:bCs/>
                <w:sz w:val="22"/>
                <w:szCs w:val="22"/>
                <w:lang w:val="nl-NL"/>
              </w:rPr>
              <w:t xml:space="preserve"> niet</w:t>
            </w:r>
            <w:r w:rsidR="009D620F" w:rsidRPr="00EA344C">
              <w:rPr>
                <w:rFonts w:ascii="Times New Roman" w:hAnsi="Times New Roman" w:cs="Times New Roman"/>
                <w:b/>
                <w:bCs/>
                <w:color w:val="0563C1"/>
                <w:sz w:val="22"/>
                <w:szCs w:val="22"/>
                <w:u w:val="single"/>
                <w:lang w:val="nl-NL"/>
              </w:rPr>
              <w:t xml:space="preserve"> </w:t>
            </w:r>
            <w:r w:rsidR="009D620F" w:rsidRPr="00EA344C">
              <w:rPr>
                <w:rFonts w:ascii="Times New Roman" w:hAnsi="Times New Roman" w:cs="Times New Roman"/>
                <w:sz w:val="22"/>
                <w:szCs w:val="22"/>
                <w:lang w:val="nl-NL"/>
              </w:rPr>
              <w:t>schudden.</w:t>
            </w:r>
          </w:p>
          <w:p w14:paraId="662A53A9" w14:textId="77777777" w:rsidR="009D620F" w:rsidRPr="00EA344C" w:rsidRDefault="0021419B" w:rsidP="00AE4F5E">
            <w:pPr>
              <w:pStyle w:val="Default"/>
              <w:keepNext/>
              <w:ind w:left="255"/>
              <w:rPr>
                <w:rFonts w:ascii="Times New Roman" w:hAnsi="Times New Roman" w:cs="Times New Roman"/>
                <w:sz w:val="22"/>
                <w:szCs w:val="22"/>
                <w:lang w:val="nl-NL"/>
              </w:rPr>
            </w:pPr>
            <w:r>
              <w:rPr>
                <w:noProof/>
                <w:lang w:val="nl-NL" w:eastAsia="en-GB" w:bidi="ne-NP"/>
              </w:rPr>
              <w:drawing>
                <wp:inline distT="0" distB="0" distL="0" distR="0" wp14:anchorId="7966C2FC" wp14:editId="76532E76">
                  <wp:extent cx="142875" cy="142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D620F" w:rsidRPr="00EA344C">
              <w:rPr>
                <w:rFonts w:ascii="Times New Roman" w:hAnsi="Times New Roman" w:cs="Times New Roman"/>
                <w:b/>
                <w:bCs/>
                <w:sz w:val="22"/>
                <w:szCs w:val="22"/>
                <w:lang w:val="nl-NL"/>
              </w:rPr>
              <w:tab/>
              <w:t>Voorgevulde spuiten buiten het zicht en bereik van kinderen houden.</w:t>
            </w:r>
          </w:p>
        </w:tc>
      </w:tr>
    </w:tbl>
    <w:p w14:paraId="0738470F" w14:textId="77777777" w:rsidR="009D620F" w:rsidRPr="00EA344C" w:rsidRDefault="009D620F" w:rsidP="00AE4F5E">
      <w:pPr>
        <w:spacing w:after="0" w:line="240" w:lineRule="auto"/>
        <w:rPr>
          <w:rFonts w:ascii="Times New Roman" w:hAnsi="Times New Roman"/>
          <w:lang w:val="nl-NL"/>
        </w:rPr>
      </w:pPr>
    </w:p>
    <w:p w14:paraId="150AB17E"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8259"/>
      </w:tblGrid>
      <w:tr w:rsidR="009D620F" w:rsidRPr="000F6DDE" w14:paraId="45D795D3" w14:textId="77777777" w:rsidTr="00BE095B">
        <w:tc>
          <w:tcPr>
            <w:tcW w:w="335" w:type="pct"/>
          </w:tcPr>
          <w:p w14:paraId="5647DFBD"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w:t>
            </w:r>
          </w:p>
        </w:tc>
        <w:tc>
          <w:tcPr>
            <w:tcW w:w="4665" w:type="pct"/>
          </w:tcPr>
          <w:p w14:paraId="1E5F3742"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Open de blisterverpakking door de afsluitfolie los te trekken. Pak de voorgevulde spuit op bij de naaldbeschermer om de voorgevulde spuit uit de verpakking te halen.</w:t>
            </w:r>
          </w:p>
        </w:tc>
      </w:tr>
      <w:tr w:rsidR="009D620F" w:rsidRPr="00BE095B" w14:paraId="57D3D124" w14:textId="77777777" w:rsidTr="00BE095B">
        <w:tc>
          <w:tcPr>
            <w:tcW w:w="5000" w:type="pct"/>
            <w:gridSpan w:val="2"/>
            <w:tcBorders>
              <w:bottom w:val="nil"/>
            </w:tcBorders>
          </w:tcPr>
          <w:p w14:paraId="7A9B97FD" w14:textId="77777777" w:rsidR="009D620F" w:rsidRPr="00BE095B" w:rsidRDefault="0021419B" w:rsidP="00AE4F5E">
            <w:pPr>
              <w:spacing w:after="0" w:line="240" w:lineRule="auto"/>
              <w:jc w:val="center"/>
              <w:rPr>
                <w:lang w:val="nl-NL"/>
              </w:rPr>
            </w:pPr>
            <w:r>
              <w:rPr>
                <w:noProof/>
                <w:lang w:val="nl-NL" w:eastAsia="nl-NL"/>
              </w:rPr>
              <mc:AlternateContent>
                <mc:Choice Requires="wps">
                  <w:drawing>
                    <wp:anchor distT="0" distB="0" distL="114300" distR="114300" simplePos="0" relativeHeight="251659264" behindDoc="0" locked="0" layoutInCell="1" allowOverlap="1" wp14:anchorId="702A5AE0" wp14:editId="23ED46E0">
                      <wp:simplePos x="0" y="0"/>
                      <wp:positionH relativeFrom="column">
                        <wp:posOffset>1955800</wp:posOffset>
                      </wp:positionH>
                      <wp:positionV relativeFrom="paragraph">
                        <wp:posOffset>1311910</wp:posOffset>
                      </wp:positionV>
                      <wp:extent cx="1370330" cy="357505"/>
                      <wp:effectExtent l="12700" t="6985" r="7620" b="6985"/>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57505"/>
                              </a:xfrm>
                              <a:prstGeom prst="rect">
                                <a:avLst/>
                              </a:prstGeom>
                              <a:solidFill>
                                <a:srgbClr val="FFFFFF"/>
                              </a:solidFill>
                              <a:ln w="9525">
                                <a:solidFill>
                                  <a:srgbClr val="FFFFFF"/>
                                </a:solidFill>
                                <a:miter lim="800000"/>
                                <a:headEnd/>
                                <a:tailEnd/>
                              </a:ln>
                            </wps:spPr>
                            <wps:txbx>
                              <w:txbxContent>
                                <w:p w14:paraId="79D06C8F" w14:textId="77777777" w:rsidR="00C94341" w:rsidRPr="005401C6" w:rsidRDefault="00C94341" w:rsidP="005401C6">
                                  <w:pPr>
                                    <w:autoSpaceDE w:val="0"/>
                                    <w:autoSpaceDN w:val="0"/>
                                    <w:adjustRightInd w:val="0"/>
                                    <w:rPr>
                                      <w:rFonts w:ascii="Times New Roman" w:hAnsi="Times New Roman"/>
                                      <w:color w:val="000000"/>
                                      <w:lang w:val="de-DE"/>
                                    </w:rPr>
                                  </w:pPr>
                                  <w:r w:rsidRPr="0065418C">
                                    <w:rPr>
                                      <w:rFonts w:ascii="Times New Roman" w:hAnsi="Times New Roman"/>
                                      <w:b/>
                                      <w:bCs/>
                                      <w:color w:val="FF0000"/>
                                    </w:rPr>
                                    <w:t>Hier vastpakken</w:t>
                                  </w:r>
                                </w:p>
                                <w:p w14:paraId="4BE1AF79" w14:textId="77777777" w:rsidR="00C94341" w:rsidRPr="005401C6" w:rsidRDefault="00C94341" w:rsidP="005401C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2A5AE0" id="Text Box 42" o:spid="_x0000_s1039" type="#_x0000_t202" style="position:absolute;left:0;text-align:left;margin-left:154pt;margin-top:103.3pt;width:107.9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" strokecolor="white">
                      <v:textbox>
                        <w:txbxContent>
                          <w:p w14:paraId="79D06C8F" w14:textId="77777777" w:rsidR="00C94341" w:rsidRPr="005401C6" w:rsidRDefault="00C94341" w:rsidP="005401C6">
                            <w:pPr>
                              <w:autoSpaceDE w:val="0"/>
                              <w:autoSpaceDN w:val="0"/>
                              <w:adjustRightInd w:val="0"/>
                              <w:rPr>
                                <w:rFonts w:ascii="Times New Roman" w:hAnsi="Times New Roman"/>
                                <w:color w:val="000000"/>
                                <w:lang w:val="de-DE"/>
                              </w:rPr>
                            </w:pPr>
                            <w:r w:rsidRPr="0065418C">
                              <w:rPr>
                                <w:rFonts w:ascii="Times New Roman" w:hAnsi="Times New Roman"/>
                                <w:b/>
                                <w:bCs/>
                                <w:color w:val="FF0000"/>
                              </w:rPr>
                              <w:t>Hier vastpakken</w:t>
                            </w:r>
                          </w:p>
                          <w:p w14:paraId="4BE1AF79" w14:textId="77777777" w:rsidR="00C94341" w:rsidRPr="005401C6" w:rsidRDefault="00C94341" w:rsidP="005401C6"/>
                        </w:txbxContent>
                      </v:textbox>
                    </v:shape>
                  </w:pict>
                </mc:Fallback>
              </mc:AlternateContent>
            </w:r>
            <w:r>
              <w:rPr>
                <w:noProof/>
                <w:lang w:val="nl-NL"/>
              </w:rPr>
              <w:drawing>
                <wp:inline distT="0" distB="0" distL="0" distR="0" wp14:anchorId="60C4D0D2" wp14:editId="798BF322">
                  <wp:extent cx="5219700" cy="1609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9700" cy="1609725"/>
                          </a:xfrm>
                          <a:prstGeom prst="rect">
                            <a:avLst/>
                          </a:prstGeom>
                          <a:noFill/>
                          <a:ln>
                            <a:noFill/>
                          </a:ln>
                        </pic:spPr>
                      </pic:pic>
                    </a:graphicData>
                  </a:graphic>
                </wp:inline>
              </w:drawing>
            </w:r>
          </w:p>
          <w:p w14:paraId="3E22CB08" w14:textId="77777777" w:rsidR="00554FBF" w:rsidRPr="00EA344C" w:rsidRDefault="00554FBF" w:rsidP="00AE4F5E">
            <w:pPr>
              <w:spacing w:after="0" w:line="240" w:lineRule="auto"/>
              <w:jc w:val="center"/>
              <w:rPr>
                <w:rFonts w:ascii="Times New Roman" w:hAnsi="Times New Roman"/>
                <w:lang w:val="nl-NL"/>
              </w:rPr>
            </w:pPr>
          </w:p>
        </w:tc>
      </w:tr>
      <w:tr w:rsidR="009D620F" w:rsidRPr="00BE095B" w14:paraId="6ADA50F7" w14:textId="77777777" w:rsidTr="00BE095B">
        <w:tc>
          <w:tcPr>
            <w:tcW w:w="5000" w:type="pct"/>
            <w:gridSpan w:val="2"/>
            <w:tcBorders>
              <w:top w:val="nil"/>
              <w:bottom w:val="nil"/>
            </w:tcBorders>
          </w:tcPr>
          <w:p w14:paraId="740B26B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Om redenen van veiligheid:</w:t>
            </w:r>
          </w:p>
        </w:tc>
      </w:tr>
      <w:tr w:rsidR="009D620F" w:rsidRPr="00BE095B" w14:paraId="7BEDF3DA" w14:textId="77777777" w:rsidTr="00BE095B">
        <w:tc>
          <w:tcPr>
            <w:tcW w:w="335" w:type="pct"/>
            <w:tcBorders>
              <w:top w:val="nil"/>
              <w:bottom w:val="nil"/>
              <w:right w:val="nil"/>
            </w:tcBorders>
          </w:tcPr>
          <w:p w14:paraId="5460FD01"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8480" behindDoc="0" locked="0" layoutInCell="1" allowOverlap="1" wp14:anchorId="08FB604F" wp14:editId="2EAA5B0A">
                  <wp:simplePos x="0" y="0"/>
                  <wp:positionH relativeFrom="column">
                    <wp:posOffset>-1270</wp:posOffset>
                  </wp:positionH>
                  <wp:positionV relativeFrom="paragraph">
                    <wp:posOffset>17780</wp:posOffset>
                  </wp:positionV>
                  <wp:extent cx="132080" cy="131445"/>
                  <wp:effectExtent l="0" t="0" r="0"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665" w:type="pct"/>
            <w:tcBorders>
              <w:top w:val="nil"/>
              <w:left w:val="nil"/>
              <w:bottom w:val="nil"/>
            </w:tcBorders>
          </w:tcPr>
          <w:p w14:paraId="27D6F126"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bCs/>
                <w:sz w:val="22"/>
                <w:szCs w:val="22"/>
                <w:lang w:val="nl-NL"/>
              </w:rPr>
              <w:t>de zuiger vastpakken</w:t>
            </w:r>
          </w:p>
        </w:tc>
      </w:tr>
      <w:tr w:rsidR="009D620F" w:rsidRPr="00BE095B" w14:paraId="7DB8AB35" w14:textId="77777777" w:rsidTr="00BE095B">
        <w:tc>
          <w:tcPr>
            <w:tcW w:w="335" w:type="pct"/>
            <w:tcBorders>
              <w:top w:val="nil"/>
              <w:right w:val="nil"/>
            </w:tcBorders>
          </w:tcPr>
          <w:p w14:paraId="72B0E31C"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69504" behindDoc="0" locked="0" layoutInCell="1" allowOverlap="1" wp14:anchorId="58736C24" wp14:editId="5F08954A">
                  <wp:simplePos x="0" y="0"/>
                  <wp:positionH relativeFrom="column">
                    <wp:posOffset>-1270</wp:posOffset>
                  </wp:positionH>
                  <wp:positionV relativeFrom="paragraph">
                    <wp:posOffset>20320</wp:posOffset>
                  </wp:positionV>
                  <wp:extent cx="132080" cy="1314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665" w:type="pct"/>
            <w:tcBorders>
              <w:top w:val="nil"/>
              <w:left w:val="nil"/>
            </w:tcBorders>
          </w:tcPr>
          <w:p w14:paraId="07059F3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de naalddop vastpakken.</w:t>
            </w:r>
          </w:p>
        </w:tc>
      </w:tr>
    </w:tbl>
    <w:p w14:paraId="308D07FE" w14:textId="77777777" w:rsidR="009D620F" w:rsidRPr="00EA344C" w:rsidRDefault="009D620F" w:rsidP="00AE4F5E">
      <w:pPr>
        <w:spacing w:after="0" w:line="240" w:lineRule="auto"/>
        <w:rPr>
          <w:rFonts w:ascii="Times New Roman" w:hAnsi="Times New Roman"/>
          <w:lang w:val="nl-NL"/>
        </w:rPr>
      </w:pPr>
    </w:p>
    <w:p w14:paraId="2D7858F1"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823"/>
        <w:gridCol w:w="7321"/>
      </w:tblGrid>
      <w:tr w:rsidR="009D620F" w:rsidRPr="000F6DDE" w14:paraId="5FD76100" w14:textId="77777777" w:rsidTr="00BE095B">
        <w:tc>
          <w:tcPr>
            <w:tcW w:w="400" w:type="pct"/>
          </w:tcPr>
          <w:p w14:paraId="7CF8DBD5"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C</w:t>
            </w:r>
          </w:p>
        </w:tc>
        <w:tc>
          <w:tcPr>
            <w:tcW w:w="4600" w:type="pct"/>
            <w:gridSpan w:val="2"/>
            <w:vAlign w:val="center"/>
          </w:tcPr>
          <w:p w14:paraId="721662C0"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Controleer het geneesmiddel en de voorgevulde spuit.</w:t>
            </w:r>
          </w:p>
        </w:tc>
      </w:tr>
      <w:tr w:rsidR="009D620F" w:rsidRPr="000F6DDE" w14:paraId="44ADACC8" w14:textId="77777777" w:rsidTr="00BE095B">
        <w:tc>
          <w:tcPr>
            <w:tcW w:w="5000" w:type="pct"/>
            <w:gridSpan w:val="3"/>
          </w:tcPr>
          <w:p w14:paraId="64B12393" w14:textId="77777777" w:rsidR="009D620F" w:rsidRPr="00EA344C" w:rsidRDefault="0021419B" w:rsidP="00F07BD1">
            <w:pPr>
              <w:keepNext/>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61312" behindDoc="0" locked="0" layoutInCell="1" allowOverlap="1" wp14:anchorId="67542D85" wp14:editId="236327E7">
                      <wp:simplePos x="0" y="0"/>
                      <wp:positionH relativeFrom="column">
                        <wp:posOffset>1590040</wp:posOffset>
                      </wp:positionH>
                      <wp:positionV relativeFrom="paragraph">
                        <wp:posOffset>51435</wp:posOffset>
                      </wp:positionV>
                      <wp:extent cx="1105535" cy="445770"/>
                      <wp:effectExtent l="8890" t="13335" r="9525" b="7620"/>
                      <wp:wrapNone/>
                      <wp:docPr id="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445770"/>
                              </a:xfrm>
                              <a:prstGeom prst="rect">
                                <a:avLst/>
                              </a:prstGeom>
                              <a:solidFill>
                                <a:srgbClr val="FFFFFF"/>
                              </a:solidFill>
                              <a:ln w="9525">
                                <a:solidFill>
                                  <a:srgbClr val="FFFFFF"/>
                                </a:solidFill>
                                <a:miter lim="800000"/>
                                <a:headEnd/>
                                <a:tailEnd/>
                              </a:ln>
                            </wps:spPr>
                            <wps:txbx>
                              <w:txbxContent>
                                <w:p w14:paraId="50480E79" w14:textId="77777777" w:rsidR="00C94341" w:rsidRPr="00745105" w:rsidRDefault="00C94341" w:rsidP="00186142">
                                  <w:pPr>
                                    <w:autoSpaceDE w:val="0"/>
                                    <w:autoSpaceDN w:val="0"/>
                                    <w:adjustRightInd w:val="0"/>
                                  </w:pPr>
                                  <w:r>
                                    <w:rPr>
                                      <w:rFonts w:ascii="Times New Roman" w:hAnsi="Times New Roman"/>
                                    </w:rPr>
                                    <w:t>Geneesmiddel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542D85" id="Text Box 51" o:spid="_x0000_s1040" type="#_x0000_t202" style="position:absolute;margin-left:125.2pt;margin-top:4.05pt;width:87.0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" strokecolor="white">
                      <v:textbox>
                        <w:txbxContent>
                          <w:p w14:paraId="50480E79" w14:textId="77777777" w:rsidR="00C94341" w:rsidRPr="00745105" w:rsidRDefault="00C94341" w:rsidP="00186142">
                            <w:pPr>
                              <w:autoSpaceDE w:val="0"/>
                              <w:autoSpaceDN w:val="0"/>
                              <w:adjustRightInd w:val="0"/>
                            </w:pPr>
                            <w:r>
                              <w:rPr>
                                <w:rFonts w:ascii="Times New Roman" w:hAnsi="Times New Roman"/>
                              </w:rPr>
                              <w:t>Geneesmiddel</w:t>
                            </w:r>
                          </w:p>
                        </w:txbxContent>
                      </v:textbox>
                    </v:shape>
                  </w:pict>
                </mc:Fallback>
              </mc:AlternateContent>
            </w:r>
            <w:r>
              <w:rPr>
                <w:noProof/>
                <w:lang w:val="nl-NL" w:eastAsia="nl-NL"/>
              </w:rPr>
              <w:drawing>
                <wp:anchor distT="0" distB="0" distL="114300" distR="114300" simplePos="0" relativeHeight="251660288" behindDoc="0" locked="0" layoutInCell="1" allowOverlap="1" wp14:anchorId="2DFE8191" wp14:editId="17BD5771">
                  <wp:simplePos x="0" y="0"/>
                  <wp:positionH relativeFrom="column">
                    <wp:posOffset>3175</wp:posOffset>
                  </wp:positionH>
                  <wp:positionV relativeFrom="paragraph">
                    <wp:posOffset>4445</wp:posOffset>
                  </wp:positionV>
                  <wp:extent cx="3142615" cy="1350645"/>
                  <wp:effectExtent l="0" t="0" r="0" b="0"/>
                  <wp:wrapNone/>
                  <wp:docPr id="40"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70707_Beipackzettel_Cinfa_nur_Illu_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2615" cy="1350645"/>
                          </a:xfrm>
                          <a:prstGeom prst="rect">
                            <a:avLst/>
                          </a:prstGeom>
                          <a:noFill/>
                        </pic:spPr>
                      </pic:pic>
                    </a:graphicData>
                  </a:graphic>
                  <wp14:sizeRelH relativeFrom="page">
                    <wp14:pctWidth>0</wp14:pctWidth>
                  </wp14:sizeRelH>
                  <wp14:sizeRelV relativeFrom="page">
                    <wp14:pctHeight>0</wp14:pctHeight>
                  </wp14:sizeRelV>
                </wp:anchor>
              </w:drawing>
            </w:r>
          </w:p>
          <w:p w14:paraId="7AAEB1CA" w14:textId="77777777" w:rsidR="009D620F" w:rsidRPr="00EA344C" w:rsidRDefault="009D620F" w:rsidP="00F07BD1">
            <w:pPr>
              <w:keepNext/>
              <w:spacing w:after="0" w:line="240" w:lineRule="auto"/>
              <w:rPr>
                <w:rFonts w:ascii="Times New Roman" w:hAnsi="Times New Roman"/>
                <w:lang w:val="nl-NL"/>
              </w:rPr>
            </w:pPr>
          </w:p>
          <w:p w14:paraId="1AE78819" w14:textId="77777777" w:rsidR="009D620F" w:rsidRPr="00EA344C" w:rsidRDefault="0021419B" w:rsidP="00F07BD1">
            <w:pPr>
              <w:keepNext/>
              <w:spacing w:after="0" w:line="240" w:lineRule="auto"/>
              <w:rPr>
                <w:rFonts w:ascii="Times New Roman" w:hAnsi="Times New Roman"/>
                <w:lang w:val="nl-NL"/>
              </w:rPr>
            </w:pPr>
            <w:r>
              <w:rPr>
                <w:noProof/>
                <w:lang w:val="nl-NL" w:eastAsia="nl-NL"/>
              </w:rPr>
              <mc:AlternateContent>
                <mc:Choice Requires="wps">
                  <w:drawing>
                    <wp:anchor distT="0" distB="0" distL="114300" distR="114300" simplePos="0" relativeHeight="251662336" behindDoc="0" locked="0" layoutInCell="1" allowOverlap="1" wp14:anchorId="55D053A1" wp14:editId="34252F91">
                      <wp:simplePos x="0" y="0"/>
                      <wp:positionH relativeFrom="column">
                        <wp:posOffset>1943100</wp:posOffset>
                      </wp:positionH>
                      <wp:positionV relativeFrom="paragraph">
                        <wp:posOffset>6985</wp:posOffset>
                      </wp:positionV>
                      <wp:extent cx="0" cy="408940"/>
                      <wp:effectExtent l="9525" t="6985" r="9525" b="12700"/>
                      <wp:wrapNone/>
                      <wp:docPr id="1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73F4D" id="AutoShape 52" o:spid="_x0000_s1026" type="#_x0000_t32" style="position:absolute;margin-left:153pt;margin-top:.55pt;width:0;height: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" strokeweight="1pt"/>
                  </w:pict>
                </mc:Fallback>
              </mc:AlternateContent>
            </w:r>
          </w:p>
          <w:p w14:paraId="3F5CE858" w14:textId="77777777" w:rsidR="009D620F" w:rsidRPr="00EA344C" w:rsidRDefault="009D620F" w:rsidP="00F07BD1">
            <w:pPr>
              <w:keepNext/>
              <w:spacing w:after="0" w:line="240" w:lineRule="auto"/>
              <w:rPr>
                <w:rFonts w:ascii="Times New Roman" w:hAnsi="Times New Roman"/>
                <w:lang w:val="nl-NL"/>
              </w:rPr>
            </w:pPr>
          </w:p>
          <w:p w14:paraId="6A4A59D3" w14:textId="77777777" w:rsidR="009D620F" w:rsidRPr="00EA344C" w:rsidRDefault="009D620F" w:rsidP="00F07BD1">
            <w:pPr>
              <w:keepNext/>
              <w:spacing w:after="0" w:line="240" w:lineRule="auto"/>
              <w:rPr>
                <w:rFonts w:ascii="Times New Roman" w:hAnsi="Times New Roman"/>
                <w:lang w:val="nl-NL"/>
              </w:rPr>
            </w:pPr>
          </w:p>
          <w:p w14:paraId="4164D609" w14:textId="77777777" w:rsidR="009D620F" w:rsidRPr="00EA344C" w:rsidRDefault="009D620F" w:rsidP="00F07BD1">
            <w:pPr>
              <w:keepNext/>
              <w:spacing w:after="0" w:line="240" w:lineRule="auto"/>
              <w:rPr>
                <w:rFonts w:ascii="Times New Roman" w:hAnsi="Times New Roman"/>
                <w:lang w:val="nl-NL"/>
              </w:rPr>
            </w:pPr>
          </w:p>
          <w:p w14:paraId="5473DDB4" w14:textId="77777777" w:rsidR="009D620F" w:rsidRPr="00EA344C" w:rsidRDefault="009D620F" w:rsidP="00F07BD1">
            <w:pPr>
              <w:keepNext/>
              <w:spacing w:after="0" w:line="240" w:lineRule="auto"/>
              <w:rPr>
                <w:rFonts w:ascii="Times New Roman" w:hAnsi="Times New Roman"/>
                <w:lang w:val="nl-NL"/>
              </w:rPr>
            </w:pPr>
          </w:p>
          <w:p w14:paraId="7C0D1256" w14:textId="77777777" w:rsidR="009D620F" w:rsidRPr="00EA344C" w:rsidRDefault="009D620F" w:rsidP="00F07BD1">
            <w:pPr>
              <w:keepNext/>
              <w:spacing w:after="0" w:line="240" w:lineRule="auto"/>
              <w:rPr>
                <w:rFonts w:ascii="Times New Roman" w:hAnsi="Times New Roman"/>
                <w:lang w:val="nl-NL"/>
              </w:rPr>
            </w:pPr>
          </w:p>
          <w:p w14:paraId="1C85662E" w14:textId="77777777" w:rsidR="009D620F" w:rsidRPr="00EA344C" w:rsidRDefault="009D620F" w:rsidP="00F07BD1">
            <w:pPr>
              <w:keepNext/>
              <w:spacing w:after="0" w:line="240" w:lineRule="auto"/>
              <w:rPr>
                <w:rFonts w:ascii="Times New Roman" w:hAnsi="Times New Roman"/>
                <w:lang w:val="nl-NL"/>
              </w:rPr>
            </w:pPr>
          </w:p>
        </w:tc>
      </w:tr>
      <w:tr w:rsidR="00851E80" w:rsidRPr="000F6DDE" w14:paraId="33328C62" w14:textId="77777777" w:rsidTr="00BE095B">
        <w:tc>
          <w:tcPr>
            <w:tcW w:w="400" w:type="pct"/>
            <w:tcBorders>
              <w:bottom w:val="nil"/>
              <w:right w:val="nil"/>
            </w:tcBorders>
          </w:tcPr>
          <w:p w14:paraId="55CA45BA" w14:textId="77777777" w:rsidR="00851E80"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81792" behindDoc="0" locked="0" layoutInCell="1" allowOverlap="1" wp14:anchorId="119E8C9E" wp14:editId="0A85530E">
                  <wp:simplePos x="0" y="0"/>
                  <wp:positionH relativeFrom="column">
                    <wp:posOffset>-1270</wp:posOffset>
                  </wp:positionH>
                  <wp:positionV relativeFrom="paragraph">
                    <wp:posOffset>20320</wp:posOffset>
                  </wp:positionV>
                  <wp:extent cx="132080" cy="13144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600" w:type="pct"/>
            <w:gridSpan w:val="2"/>
            <w:tcBorders>
              <w:left w:val="nil"/>
              <w:bottom w:val="nil"/>
            </w:tcBorders>
          </w:tcPr>
          <w:p w14:paraId="4BE1DEF0"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gebruiken </w:t>
            </w:r>
            <w:r w:rsidRPr="00EA344C">
              <w:rPr>
                <w:rFonts w:ascii="Times New Roman" w:hAnsi="Times New Roman" w:cs="Times New Roman"/>
                <w:sz w:val="22"/>
                <w:szCs w:val="22"/>
                <w:lang w:val="nl-NL"/>
              </w:rPr>
              <w:t>indien:</w:t>
            </w:r>
          </w:p>
        </w:tc>
      </w:tr>
      <w:tr w:rsidR="00851E80" w:rsidRPr="000F6DDE" w14:paraId="27DB10A7" w14:textId="77777777" w:rsidTr="00BE095B">
        <w:tc>
          <w:tcPr>
            <w:tcW w:w="400" w:type="pct"/>
            <w:tcBorders>
              <w:top w:val="nil"/>
              <w:bottom w:val="nil"/>
              <w:right w:val="nil"/>
            </w:tcBorders>
          </w:tcPr>
          <w:p w14:paraId="3540545C"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7FF10F35"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5DE15086"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Het geneesmiddel troebel is of deeltjes bevat. Het moet helder en kleurloos zijn.</w:t>
            </w:r>
          </w:p>
        </w:tc>
      </w:tr>
      <w:tr w:rsidR="00851E80" w:rsidRPr="000F6DDE" w14:paraId="15B13394" w14:textId="77777777" w:rsidTr="00BE095B">
        <w:tc>
          <w:tcPr>
            <w:tcW w:w="400" w:type="pct"/>
            <w:tcBorders>
              <w:top w:val="nil"/>
              <w:bottom w:val="nil"/>
              <w:right w:val="nil"/>
            </w:tcBorders>
          </w:tcPr>
          <w:p w14:paraId="1A1AA6B2"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0B79ADD8"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560EED44"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Er een onderdeel gebarsten of kapot lijkt te zijn.</w:t>
            </w:r>
          </w:p>
        </w:tc>
      </w:tr>
      <w:tr w:rsidR="00851E80" w:rsidRPr="000F6DDE" w14:paraId="64934924" w14:textId="77777777" w:rsidTr="00BE095B">
        <w:tc>
          <w:tcPr>
            <w:tcW w:w="400" w:type="pct"/>
            <w:tcBorders>
              <w:top w:val="nil"/>
              <w:bottom w:val="nil"/>
              <w:right w:val="nil"/>
            </w:tcBorders>
          </w:tcPr>
          <w:p w14:paraId="4A14817E"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0FB8989E"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37C390B5"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De naalddop ontbreekt of niet goed vastzit.</w:t>
            </w:r>
          </w:p>
        </w:tc>
      </w:tr>
      <w:tr w:rsidR="00851E80" w:rsidRPr="000F6DDE" w14:paraId="166A8B0B" w14:textId="77777777" w:rsidTr="00BE095B">
        <w:tc>
          <w:tcPr>
            <w:tcW w:w="400" w:type="pct"/>
            <w:tcBorders>
              <w:top w:val="nil"/>
              <w:bottom w:val="nil"/>
              <w:right w:val="nil"/>
            </w:tcBorders>
          </w:tcPr>
          <w:p w14:paraId="0169DEAC"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559011DF"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130A8A5B"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De uiterste houdbaarheidsdatum op het etiket is verstreken tot na de laatste dag van de genoemde maand.</w:t>
            </w:r>
          </w:p>
        </w:tc>
      </w:tr>
      <w:tr w:rsidR="00851E80" w:rsidRPr="000F6DDE" w14:paraId="0B918070" w14:textId="77777777" w:rsidTr="00BE095B">
        <w:tc>
          <w:tcPr>
            <w:tcW w:w="5000" w:type="pct"/>
            <w:gridSpan w:val="3"/>
            <w:tcBorders>
              <w:top w:val="nil"/>
            </w:tcBorders>
          </w:tcPr>
          <w:p w14:paraId="1064F180"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Neem in alle gevallen contact op met uw arts of medische zorgverlener.</w:t>
            </w:r>
          </w:p>
        </w:tc>
      </w:tr>
    </w:tbl>
    <w:p w14:paraId="67F9005B" w14:textId="77777777" w:rsidR="00851E80" w:rsidRPr="00BE095B" w:rsidRDefault="00851E80">
      <w:pPr>
        <w:rPr>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8000"/>
      </w:tblGrid>
      <w:tr w:rsidR="00851E80" w:rsidRPr="000F6DDE" w14:paraId="5F3AB5BA" w14:textId="77777777" w:rsidTr="00BE095B">
        <w:tc>
          <w:tcPr>
            <w:tcW w:w="5000" w:type="pct"/>
            <w:gridSpan w:val="2"/>
          </w:tcPr>
          <w:p w14:paraId="568FA1B0" w14:textId="77777777" w:rsidR="00851E80" w:rsidRPr="00EA344C" w:rsidRDefault="00851E80"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2: Zich klaarmaken voor de injectie</w:t>
            </w:r>
          </w:p>
        </w:tc>
      </w:tr>
      <w:tr w:rsidR="00851E80" w:rsidRPr="000F6DDE" w14:paraId="5CF6E2A6" w14:textId="77777777" w:rsidTr="00BE095B">
        <w:tc>
          <w:tcPr>
            <w:tcW w:w="481" w:type="pct"/>
          </w:tcPr>
          <w:p w14:paraId="6A5A83C6" w14:textId="77777777" w:rsidR="00851E80" w:rsidRPr="00EA344C" w:rsidRDefault="00851E80" w:rsidP="00AE4F5E">
            <w:pPr>
              <w:spacing w:after="0" w:line="240" w:lineRule="auto"/>
              <w:rPr>
                <w:rFonts w:ascii="Times New Roman" w:hAnsi="Times New Roman"/>
                <w:lang w:val="nl-NL"/>
              </w:rPr>
            </w:pPr>
            <w:r w:rsidRPr="00EA344C">
              <w:rPr>
                <w:rFonts w:ascii="Times New Roman" w:hAnsi="Times New Roman"/>
                <w:lang w:val="nl-NL"/>
              </w:rPr>
              <w:t>A</w:t>
            </w:r>
          </w:p>
        </w:tc>
        <w:tc>
          <w:tcPr>
            <w:tcW w:w="4519" w:type="pct"/>
            <w:vAlign w:val="center"/>
          </w:tcPr>
          <w:p w14:paraId="2D7E2FA7"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Was uw handen grondig. Maak de injectieplaats klaar en reinig de injectieplaats.</w:t>
            </w:r>
          </w:p>
        </w:tc>
      </w:tr>
      <w:tr w:rsidR="00851E80" w:rsidRPr="000F6DDE" w14:paraId="5E4E5DEE" w14:textId="77777777" w:rsidTr="00BE095B">
        <w:tc>
          <w:tcPr>
            <w:tcW w:w="5000" w:type="pct"/>
            <w:gridSpan w:val="2"/>
            <w:tcBorders>
              <w:bottom w:val="nil"/>
            </w:tcBorders>
          </w:tcPr>
          <w:p w14:paraId="0661D100"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w:drawing>
                <wp:anchor distT="0" distB="0" distL="114300" distR="114300" simplePos="0" relativeHeight="251673600" behindDoc="0" locked="0" layoutInCell="1" allowOverlap="1" wp14:anchorId="37D008C4" wp14:editId="42ED2863">
                  <wp:simplePos x="0" y="0"/>
                  <wp:positionH relativeFrom="column">
                    <wp:posOffset>1926590</wp:posOffset>
                  </wp:positionH>
                  <wp:positionV relativeFrom="paragraph">
                    <wp:posOffset>16510</wp:posOffset>
                  </wp:positionV>
                  <wp:extent cx="2284095" cy="3138805"/>
                  <wp:effectExtent l="0" t="0" r="0" b="0"/>
                  <wp:wrapNone/>
                  <wp:docPr id="59"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70707_Beipackzettel_Cinfa_nur_Illu_3.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84095" cy="3138805"/>
                          </a:xfrm>
                          <a:prstGeom prst="rect">
                            <a:avLst/>
                          </a:prstGeom>
                          <a:noFill/>
                        </pic:spPr>
                      </pic:pic>
                    </a:graphicData>
                  </a:graphic>
                  <wp14:sizeRelH relativeFrom="page">
                    <wp14:pctWidth>0</wp14:pctWidth>
                  </wp14:sizeRelH>
                  <wp14:sizeRelV relativeFrom="page">
                    <wp14:pctHeight>0</wp14:pctHeight>
                  </wp14:sizeRelV>
                </wp:anchor>
              </w:drawing>
            </w:r>
          </w:p>
          <w:p w14:paraId="719BA68B" w14:textId="77777777" w:rsidR="00851E80" w:rsidRPr="00EA344C" w:rsidRDefault="00851E80" w:rsidP="00F07BD1">
            <w:pPr>
              <w:keepNext/>
              <w:spacing w:after="0" w:line="240" w:lineRule="auto"/>
              <w:jc w:val="center"/>
              <w:rPr>
                <w:rFonts w:ascii="Times New Roman" w:hAnsi="Times New Roman"/>
                <w:lang w:val="nl-NL"/>
              </w:rPr>
            </w:pPr>
          </w:p>
          <w:p w14:paraId="7B510F83" w14:textId="77777777" w:rsidR="00851E80" w:rsidRPr="00EA344C" w:rsidRDefault="00851E80" w:rsidP="00F07BD1">
            <w:pPr>
              <w:keepNext/>
              <w:spacing w:after="0" w:line="240" w:lineRule="auto"/>
              <w:jc w:val="center"/>
              <w:rPr>
                <w:rFonts w:ascii="Times New Roman" w:hAnsi="Times New Roman"/>
                <w:lang w:val="nl-NL"/>
              </w:rPr>
            </w:pPr>
          </w:p>
          <w:p w14:paraId="6FCD1FE1" w14:textId="77777777" w:rsidR="00851E80" w:rsidRPr="00EA344C" w:rsidRDefault="00851E80" w:rsidP="00F07BD1">
            <w:pPr>
              <w:keepNext/>
              <w:spacing w:after="0" w:line="240" w:lineRule="auto"/>
              <w:jc w:val="center"/>
              <w:rPr>
                <w:rFonts w:ascii="Times New Roman" w:hAnsi="Times New Roman"/>
                <w:lang w:val="nl-NL"/>
              </w:rPr>
            </w:pPr>
          </w:p>
          <w:p w14:paraId="2B4CEE5B"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4624" behindDoc="0" locked="0" layoutInCell="1" allowOverlap="1" wp14:anchorId="1F3327FF" wp14:editId="089226CD">
                      <wp:simplePos x="0" y="0"/>
                      <wp:positionH relativeFrom="column">
                        <wp:posOffset>4090670</wp:posOffset>
                      </wp:positionH>
                      <wp:positionV relativeFrom="paragraph">
                        <wp:posOffset>66675</wp:posOffset>
                      </wp:positionV>
                      <wp:extent cx="1352550" cy="440690"/>
                      <wp:effectExtent l="13970" t="9525" r="5080" b="6985"/>
                      <wp:wrapNone/>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0690"/>
                              </a:xfrm>
                              <a:prstGeom prst="rect">
                                <a:avLst/>
                              </a:prstGeom>
                              <a:solidFill>
                                <a:srgbClr val="FFFFFF"/>
                              </a:solidFill>
                              <a:ln w="9525">
                                <a:solidFill>
                                  <a:srgbClr val="FFFFFF"/>
                                </a:solidFill>
                                <a:miter lim="800000"/>
                                <a:headEnd/>
                                <a:tailEnd/>
                              </a:ln>
                            </wps:spPr>
                            <wps:txbx>
                              <w:txbxContent>
                                <w:p w14:paraId="3C9A4524" w14:textId="77777777" w:rsidR="00C94341" w:rsidRPr="00212914" w:rsidRDefault="00C94341" w:rsidP="00212914">
                                  <w:pPr>
                                    <w:autoSpaceDE w:val="0"/>
                                    <w:autoSpaceDN w:val="0"/>
                                    <w:adjustRightInd w:val="0"/>
                                    <w:rPr>
                                      <w:rFonts w:ascii="Times New Roman" w:hAnsi="Times New Roman"/>
                                      <w:color w:val="000000"/>
                                      <w:lang w:val="de-DE"/>
                                    </w:rPr>
                                  </w:pPr>
                                  <w:r>
                                    <w:rPr>
                                      <w:rFonts w:ascii="Times New Roman" w:hAnsi="Times New Roman"/>
                                    </w:rPr>
                                    <w:t>Bovenarm</w:t>
                                  </w:r>
                                </w:p>
                                <w:p w14:paraId="055B5C36" w14:textId="77777777" w:rsidR="00C94341" w:rsidRPr="00212914" w:rsidRDefault="00C94341" w:rsidP="002129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327FF" id="Text Box 53" o:spid="_x0000_s1041" type="#_x0000_t202" style="position:absolute;left:0;text-align:left;margin-left:322.1pt;margin-top:5.25pt;width:106.5pt;height:3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" strokecolor="white">
                      <v:textbox>
                        <w:txbxContent>
                          <w:p w14:paraId="3C9A4524" w14:textId="77777777" w:rsidR="00C94341" w:rsidRPr="00212914" w:rsidRDefault="00C94341" w:rsidP="00212914">
                            <w:pPr>
                              <w:autoSpaceDE w:val="0"/>
                              <w:autoSpaceDN w:val="0"/>
                              <w:adjustRightInd w:val="0"/>
                              <w:rPr>
                                <w:rFonts w:ascii="Times New Roman" w:hAnsi="Times New Roman"/>
                                <w:color w:val="000000"/>
                                <w:lang w:val="de-DE"/>
                              </w:rPr>
                            </w:pPr>
                            <w:r>
                              <w:rPr>
                                <w:rFonts w:ascii="Times New Roman" w:hAnsi="Times New Roman"/>
                              </w:rPr>
                              <w:t>Bovenarm</w:t>
                            </w:r>
                          </w:p>
                          <w:p w14:paraId="055B5C36" w14:textId="77777777" w:rsidR="00C94341" w:rsidRPr="00212914" w:rsidRDefault="00C94341" w:rsidP="00212914"/>
                        </w:txbxContent>
                      </v:textbox>
                    </v:shape>
                  </w:pict>
                </mc:Fallback>
              </mc:AlternateContent>
            </w:r>
          </w:p>
          <w:p w14:paraId="4160D706"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5648" behindDoc="0" locked="0" layoutInCell="1" allowOverlap="1" wp14:anchorId="69E72CAF" wp14:editId="64AA27D7">
                      <wp:simplePos x="0" y="0"/>
                      <wp:positionH relativeFrom="column">
                        <wp:posOffset>3547745</wp:posOffset>
                      </wp:positionH>
                      <wp:positionV relativeFrom="paragraph">
                        <wp:posOffset>31750</wp:posOffset>
                      </wp:positionV>
                      <wp:extent cx="574675" cy="0"/>
                      <wp:effectExtent l="13970" t="12700" r="11430" b="6350"/>
                      <wp:wrapNone/>
                      <wp:docPr id="1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CA0C1" id="AutoShape 54" o:spid="_x0000_s1026" type="#_x0000_t32" style="position:absolute;margin-left:279.35pt;margin-top:2.5pt;width:45.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" strokeweight="1pt"/>
                  </w:pict>
                </mc:Fallback>
              </mc:AlternateContent>
            </w:r>
          </w:p>
          <w:p w14:paraId="3B25E356" w14:textId="77777777" w:rsidR="00851E80" w:rsidRPr="00EA344C" w:rsidRDefault="00851E80" w:rsidP="00F07BD1">
            <w:pPr>
              <w:keepNext/>
              <w:spacing w:after="0" w:line="240" w:lineRule="auto"/>
              <w:jc w:val="center"/>
              <w:rPr>
                <w:rFonts w:ascii="Times New Roman" w:hAnsi="Times New Roman"/>
                <w:lang w:val="nl-NL"/>
              </w:rPr>
            </w:pPr>
          </w:p>
          <w:p w14:paraId="378F3222" w14:textId="77777777" w:rsidR="00851E80" w:rsidRPr="00EA344C" w:rsidRDefault="00851E80" w:rsidP="00F07BD1">
            <w:pPr>
              <w:keepNext/>
              <w:spacing w:after="0" w:line="240" w:lineRule="auto"/>
              <w:jc w:val="center"/>
              <w:rPr>
                <w:rFonts w:ascii="Times New Roman" w:hAnsi="Times New Roman"/>
                <w:lang w:val="nl-NL"/>
              </w:rPr>
            </w:pPr>
          </w:p>
          <w:p w14:paraId="0B831EAB" w14:textId="77777777" w:rsidR="00851E80" w:rsidRPr="00EA344C" w:rsidRDefault="00851E80" w:rsidP="00F07BD1">
            <w:pPr>
              <w:keepNext/>
              <w:spacing w:after="0" w:line="240" w:lineRule="auto"/>
              <w:jc w:val="center"/>
              <w:rPr>
                <w:rFonts w:ascii="Times New Roman" w:hAnsi="Times New Roman"/>
                <w:lang w:val="nl-NL"/>
              </w:rPr>
            </w:pPr>
          </w:p>
          <w:p w14:paraId="403C3135"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7696" behindDoc="0" locked="0" layoutInCell="1" allowOverlap="1" wp14:anchorId="6EC73D04" wp14:editId="6C7CC174">
                      <wp:simplePos x="0" y="0"/>
                      <wp:positionH relativeFrom="column">
                        <wp:posOffset>4126230</wp:posOffset>
                      </wp:positionH>
                      <wp:positionV relativeFrom="paragraph">
                        <wp:posOffset>94615</wp:posOffset>
                      </wp:positionV>
                      <wp:extent cx="829945" cy="375920"/>
                      <wp:effectExtent l="11430" t="8890" r="6350" b="5715"/>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rgbClr val="FFFFFF"/>
                                </a:solidFill>
                                <a:miter lim="800000"/>
                                <a:headEnd/>
                                <a:tailEnd/>
                              </a:ln>
                            </wps:spPr>
                            <wps:txbx>
                              <w:txbxContent>
                                <w:p w14:paraId="50F7A174" w14:textId="77777777" w:rsidR="00C94341" w:rsidRPr="003375B9" w:rsidRDefault="00C94341" w:rsidP="003375B9">
                                  <w:pPr>
                                    <w:rPr>
                                      <w:rFonts w:ascii="Times New Roman" w:hAnsi="Times New Roman"/>
                                    </w:rPr>
                                  </w:pPr>
                                  <w:r>
                                    <w:rPr>
                                      <w:rFonts w:ascii="Times New Roman" w:hAnsi="Times New Roman"/>
                                    </w:rPr>
                                    <w:t>Buik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C73D04" id="Text Box 56" o:spid="_x0000_s1042" type="#_x0000_t202" style="position:absolute;left:0;text-align:left;margin-left:324.9pt;margin-top:7.45pt;width:65.35pt;height:2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" strokecolor="white">
                      <v:textbox style="mso-fit-shape-to-text:t">
                        <w:txbxContent>
                          <w:p w14:paraId="50F7A174" w14:textId="77777777" w:rsidR="00C94341" w:rsidRPr="003375B9" w:rsidRDefault="00C94341" w:rsidP="003375B9">
                            <w:pPr>
                              <w:rPr>
                                <w:rFonts w:ascii="Times New Roman" w:hAnsi="Times New Roman"/>
                              </w:rPr>
                            </w:pPr>
                            <w:r>
                              <w:rPr>
                                <w:rFonts w:ascii="Times New Roman" w:hAnsi="Times New Roman"/>
                              </w:rPr>
                              <w:t>Buik</w:t>
                            </w:r>
                          </w:p>
                        </w:txbxContent>
                      </v:textbox>
                    </v:shape>
                  </w:pict>
                </mc:Fallback>
              </mc:AlternateContent>
            </w:r>
          </w:p>
          <w:p w14:paraId="603882BD"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6672" behindDoc="0" locked="0" layoutInCell="1" allowOverlap="1" wp14:anchorId="09167ADA" wp14:editId="3E73AC7A">
                      <wp:simplePos x="0" y="0"/>
                      <wp:positionH relativeFrom="column">
                        <wp:posOffset>3232150</wp:posOffset>
                      </wp:positionH>
                      <wp:positionV relativeFrom="paragraph">
                        <wp:posOffset>29210</wp:posOffset>
                      </wp:positionV>
                      <wp:extent cx="890270" cy="0"/>
                      <wp:effectExtent l="12700" t="10160" r="11430" b="8890"/>
                      <wp:wrapNone/>
                      <wp:docPr id="1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F30FD" id="AutoShape 55" o:spid="_x0000_s1026" type="#_x0000_t32" style="position:absolute;margin-left:254.5pt;margin-top:2.3pt;width:70.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" strokeweight="1pt"/>
                  </w:pict>
                </mc:Fallback>
              </mc:AlternateContent>
            </w:r>
          </w:p>
          <w:p w14:paraId="72FC673F" w14:textId="77777777" w:rsidR="00851E80" w:rsidRPr="00EA344C" w:rsidRDefault="00851E80" w:rsidP="00F07BD1">
            <w:pPr>
              <w:keepNext/>
              <w:spacing w:after="0" w:line="240" w:lineRule="auto"/>
              <w:jc w:val="center"/>
              <w:rPr>
                <w:rFonts w:ascii="Times New Roman" w:hAnsi="Times New Roman"/>
                <w:lang w:val="nl-NL"/>
              </w:rPr>
            </w:pPr>
          </w:p>
          <w:p w14:paraId="5811CCE1" w14:textId="77777777" w:rsidR="00851E80" w:rsidRPr="00EA344C" w:rsidRDefault="00851E80" w:rsidP="00F07BD1">
            <w:pPr>
              <w:keepNext/>
              <w:spacing w:after="0" w:line="240" w:lineRule="auto"/>
              <w:jc w:val="center"/>
              <w:rPr>
                <w:rFonts w:ascii="Times New Roman" w:hAnsi="Times New Roman"/>
                <w:lang w:val="nl-NL"/>
              </w:rPr>
            </w:pPr>
          </w:p>
          <w:p w14:paraId="3DEDAA48"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9744" behindDoc="0" locked="0" layoutInCell="1" allowOverlap="1" wp14:anchorId="76AC8F65" wp14:editId="5506160B">
                      <wp:simplePos x="0" y="0"/>
                      <wp:positionH relativeFrom="column">
                        <wp:posOffset>4149725</wp:posOffset>
                      </wp:positionH>
                      <wp:positionV relativeFrom="paragraph">
                        <wp:posOffset>127000</wp:posOffset>
                      </wp:positionV>
                      <wp:extent cx="1293495" cy="375920"/>
                      <wp:effectExtent l="6350" t="12700" r="5080" b="11430"/>
                      <wp:wrapNone/>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5920"/>
                              </a:xfrm>
                              <a:prstGeom prst="rect">
                                <a:avLst/>
                              </a:prstGeom>
                              <a:solidFill>
                                <a:srgbClr val="FFFFFF"/>
                              </a:solidFill>
                              <a:ln w="9525">
                                <a:solidFill>
                                  <a:srgbClr val="FFFFFF"/>
                                </a:solidFill>
                                <a:miter lim="800000"/>
                                <a:headEnd/>
                                <a:tailEnd/>
                              </a:ln>
                            </wps:spPr>
                            <wps:txbx>
                              <w:txbxContent>
                                <w:p w14:paraId="76F21311" w14:textId="77777777" w:rsidR="00C94341" w:rsidRPr="003375B9" w:rsidRDefault="00C94341" w:rsidP="003375B9">
                                  <w:pPr>
                                    <w:rPr>
                                      <w:rFonts w:ascii="Times New Roman" w:hAnsi="Times New Roman"/>
                                    </w:rPr>
                                  </w:pPr>
                                  <w:r>
                                    <w:rPr>
                                      <w:rFonts w:ascii="Times New Roman" w:hAnsi="Times New Roman"/>
                                    </w:rPr>
                                    <w:t>Dijbeen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C8F65" id="Text Box 58" o:spid="_x0000_s1043" type="#_x0000_t202" style="position:absolute;left:0;text-align:left;margin-left:326.75pt;margin-top:10pt;width:101.85pt;height:2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" strokecolor="white">
                      <v:textbox style="mso-fit-shape-to-text:t">
                        <w:txbxContent>
                          <w:p w14:paraId="76F21311" w14:textId="77777777" w:rsidR="00C94341" w:rsidRPr="003375B9" w:rsidRDefault="00C94341" w:rsidP="003375B9">
                            <w:pPr>
                              <w:rPr>
                                <w:rFonts w:ascii="Times New Roman" w:hAnsi="Times New Roman"/>
                              </w:rPr>
                            </w:pPr>
                            <w:r>
                              <w:rPr>
                                <w:rFonts w:ascii="Times New Roman" w:hAnsi="Times New Roman"/>
                              </w:rPr>
                              <w:t>Dijbeen</w:t>
                            </w:r>
                          </w:p>
                        </w:txbxContent>
                      </v:textbox>
                    </v:shape>
                  </w:pict>
                </mc:Fallback>
              </mc:AlternateContent>
            </w:r>
          </w:p>
          <w:p w14:paraId="61AA5E20" w14:textId="77777777" w:rsidR="00851E80" w:rsidRPr="00EA344C" w:rsidRDefault="0021419B" w:rsidP="00F07BD1">
            <w:pPr>
              <w:keepNext/>
              <w:spacing w:after="0" w:line="240" w:lineRule="auto"/>
              <w:jc w:val="center"/>
              <w:rPr>
                <w:rFonts w:ascii="Times New Roman" w:hAnsi="Times New Roman"/>
                <w:lang w:val="nl-NL"/>
              </w:rPr>
            </w:pPr>
            <w:r>
              <w:rPr>
                <w:noProof/>
                <w:lang w:val="nl-NL" w:eastAsia="nl-NL"/>
              </w:rPr>
              <mc:AlternateContent>
                <mc:Choice Requires="wps">
                  <w:drawing>
                    <wp:anchor distT="0" distB="0" distL="114300" distR="114300" simplePos="0" relativeHeight="251678720" behindDoc="0" locked="0" layoutInCell="1" allowOverlap="1" wp14:anchorId="658883AD" wp14:editId="41308254">
                      <wp:simplePos x="0" y="0"/>
                      <wp:positionH relativeFrom="column">
                        <wp:posOffset>3188970</wp:posOffset>
                      </wp:positionH>
                      <wp:positionV relativeFrom="paragraph">
                        <wp:posOffset>93980</wp:posOffset>
                      </wp:positionV>
                      <wp:extent cx="937260" cy="0"/>
                      <wp:effectExtent l="7620" t="8255" r="7620" b="10795"/>
                      <wp:wrapNone/>
                      <wp:docPr id="1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B62EE" id="AutoShape 57" o:spid="_x0000_s1026" type="#_x0000_t32" style="position:absolute;margin-left:251.1pt;margin-top:7.4pt;width:73.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" strokeweight="1pt"/>
                  </w:pict>
                </mc:Fallback>
              </mc:AlternateContent>
            </w:r>
          </w:p>
          <w:p w14:paraId="5FE9E6E3" w14:textId="77777777" w:rsidR="00851E80" w:rsidRPr="00EA344C" w:rsidRDefault="00851E80" w:rsidP="00F07BD1">
            <w:pPr>
              <w:keepNext/>
              <w:spacing w:after="0" w:line="240" w:lineRule="auto"/>
              <w:jc w:val="center"/>
              <w:rPr>
                <w:rFonts w:ascii="Times New Roman" w:hAnsi="Times New Roman"/>
                <w:lang w:val="nl-NL"/>
              </w:rPr>
            </w:pPr>
          </w:p>
          <w:p w14:paraId="2B4B7692" w14:textId="77777777" w:rsidR="00851E80" w:rsidRPr="00EA344C" w:rsidRDefault="00851E80" w:rsidP="00F07BD1">
            <w:pPr>
              <w:keepNext/>
              <w:spacing w:after="0" w:line="240" w:lineRule="auto"/>
              <w:jc w:val="center"/>
              <w:rPr>
                <w:rFonts w:ascii="Times New Roman" w:hAnsi="Times New Roman"/>
                <w:lang w:val="nl-NL"/>
              </w:rPr>
            </w:pPr>
          </w:p>
          <w:p w14:paraId="09108C4B" w14:textId="77777777" w:rsidR="00851E80" w:rsidRPr="00EA344C" w:rsidRDefault="00851E80" w:rsidP="00F07BD1">
            <w:pPr>
              <w:keepNext/>
              <w:spacing w:after="0" w:line="240" w:lineRule="auto"/>
              <w:jc w:val="center"/>
              <w:rPr>
                <w:rFonts w:ascii="Times New Roman" w:hAnsi="Times New Roman"/>
                <w:lang w:val="nl-NL"/>
              </w:rPr>
            </w:pPr>
          </w:p>
          <w:p w14:paraId="5AE2D723" w14:textId="77777777" w:rsidR="00851E80" w:rsidRPr="00EA344C" w:rsidRDefault="00851E80" w:rsidP="00F07BD1">
            <w:pPr>
              <w:keepNext/>
              <w:spacing w:after="0" w:line="240" w:lineRule="auto"/>
              <w:jc w:val="center"/>
              <w:rPr>
                <w:rFonts w:ascii="Times New Roman" w:hAnsi="Times New Roman"/>
                <w:lang w:val="nl-NL"/>
              </w:rPr>
            </w:pPr>
          </w:p>
          <w:p w14:paraId="4B6434E7" w14:textId="77777777" w:rsidR="00851E80" w:rsidRPr="00EA344C" w:rsidRDefault="00851E80" w:rsidP="00F07BD1">
            <w:pPr>
              <w:keepNext/>
              <w:spacing w:after="0" w:line="240" w:lineRule="auto"/>
              <w:jc w:val="center"/>
              <w:rPr>
                <w:rFonts w:ascii="Times New Roman" w:hAnsi="Times New Roman"/>
                <w:lang w:val="nl-NL"/>
              </w:rPr>
            </w:pPr>
          </w:p>
        </w:tc>
      </w:tr>
      <w:tr w:rsidR="00851E80" w:rsidRPr="000F6DDE" w14:paraId="78D0D105" w14:textId="77777777" w:rsidTr="00BE095B">
        <w:tc>
          <w:tcPr>
            <w:tcW w:w="5000" w:type="pct"/>
            <w:gridSpan w:val="2"/>
            <w:tcBorders>
              <w:top w:val="nil"/>
              <w:bottom w:val="nil"/>
            </w:tcBorders>
          </w:tcPr>
          <w:p w14:paraId="7F764F65"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bCs/>
                <w:sz w:val="22"/>
                <w:szCs w:val="22"/>
                <w:lang w:val="nl-NL"/>
              </w:rPr>
              <w:t>U kunt de injectie toedienen in</w:t>
            </w:r>
            <w:r w:rsidRPr="00EA344C">
              <w:rPr>
                <w:rFonts w:ascii="Times New Roman" w:hAnsi="Times New Roman" w:cs="Times New Roman"/>
                <w:sz w:val="22"/>
                <w:szCs w:val="22"/>
                <w:lang w:val="nl-NL"/>
              </w:rPr>
              <w:t>:</w:t>
            </w:r>
          </w:p>
        </w:tc>
      </w:tr>
      <w:tr w:rsidR="00851E80" w:rsidRPr="000F6DDE" w14:paraId="674AA79E" w14:textId="77777777" w:rsidTr="00BE095B">
        <w:tc>
          <w:tcPr>
            <w:tcW w:w="481" w:type="pct"/>
            <w:tcBorders>
              <w:top w:val="nil"/>
              <w:bottom w:val="nil"/>
              <w:right w:val="nil"/>
            </w:tcBorders>
          </w:tcPr>
          <w:p w14:paraId="7DEFAC6A"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6EB66B98"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bovenzijde van het dijbeen.</w:t>
            </w:r>
          </w:p>
        </w:tc>
      </w:tr>
      <w:tr w:rsidR="00851E80" w:rsidRPr="000F6DDE" w14:paraId="0AB648D9" w14:textId="77777777" w:rsidTr="00BE095B">
        <w:tc>
          <w:tcPr>
            <w:tcW w:w="481" w:type="pct"/>
            <w:tcBorders>
              <w:top w:val="nil"/>
              <w:bottom w:val="nil"/>
              <w:right w:val="nil"/>
            </w:tcBorders>
          </w:tcPr>
          <w:p w14:paraId="360D4CEA"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374C71CB"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buik, echter niet binnen 5 cm rond de navel.</w:t>
            </w:r>
          </w:p>
        </w:tc>
      </w:tr>
      <w:tr w:rsidR="00851E80" w:rsidRPr="000F6DDE" w14:paraId="69234E2B" w14:textId="77777777" w:rsidTr="00BE095B">
        <w:tc>
          <w:tcPr>
            <w:tcW w:w="481" w:type="pct"/>
            <w:tcBorders>
              <w:top w:val="nil"/>
              <w:bottom w:val="nil"/>
              <w:right w:val="nil"/>
            </w:tcBorders>
          </w:tcPr>
          <w:p w14:paraId="0E1566FB"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661C5CDC"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buitenzijde van de bovenarm (alleen als iemand anders de injectie bij u toedient).</w:t>
            </w:r>
          </w:p>
        </w:tc>
      </w:tr>
      <w:tr w:rsidR="00851E80" w:rsidRPr="00BE095B" w14:paraId="316B6DB5" w14:textId="77777777" w:rsidTr="00BE095B">
        <w:tc>
          <w:tcPr>
            <w:tcW w:w="5000" w:type="pct"/>
            <w:gridSpan w:val="2"/>
            <w:tcBorders>
              <w:top w:val="nil"/>
              <w:bottom w:val="nil"/>
            </w:tcBorders>
          </w:tcPr>
          <w:tbl>
            <w:tblPr>
              <w:tblW w:w="0" w:type="auto"/>
              <w:tblLook w:val="0000" w:firstRow="0" w:lastRow="0" w:firstColumn="0" w:lastColumn="0" w:noHBand="0" w:noVBand="0"/>
            </w:tblPr>
            <w:tblGrid>
              <w:gridCol w:w="7059"/>
            </w:tblGrid>
            <w:tr w:rsidR="00851E80" w:rsidRPr="00BE095B" w14:paraId="20D29809" w14:textId="77777777">
              <w:trPr>
                <w:trHeight w:val="100"/>
              </w:trPr>
              <w:tc>
                <w:tcPr>
                  <w:tcW w:w="0" w:type="auto"/>
                  <w:tcBorders>
                    <w:top w:val="nil"/>
                    <w:left w:val="nil"/>
                    <w:bottom w:val="nil"/>
                    <w:right w:val="nil"/>
                  </w:tcBorders>
                </w:tcPr>
                <w:p w14:paraId="0A7AB731" w14:textId="77777777" w:rsidR="00851E80" w:rsidRPr="00EA344C" w:rsidRDefault="00851E80"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Maak de injectieplaats schoon met een alcoholdoekje. Laat de huid opdrogen. </w:t>
                  </w:r>
                </w:p>
              </w:tc>
            </w:tr>
          </w:tbl>
          <w:p w14:paraId="4A1F64D0" w14:textId="77777777" w:rsidR="00851E80" w:rsidRPr="00EA344C" w:rsidRDefault="00851E80" w:rsidP="00AE4F5E">
            <w:pPr>
              <w:pStyle w:val="Default"/>
              <w:rPr>
                <w:rFonts w:ascii="Times New Roman" w:hAnsi="Times New Roman" w:cs="Times New Roman"/>
                <w:sz w:val="22"/>
                <w:szCs w:val="22"/>
                <w:lang w:val="nl-NL"/>
              </w:rPr>
            </w:pPr>
          </w:p>
        </w:tc>
      </w:tr>
      <w:tr w:rsidR="00851E80" w:rsidRPr="000F6DDE" w14:paraId="2CCC5990" w14:textId="77777777" w:rsidTr="00BE095B">
        <w:tc>
          <w:tcPr>
            <w:tcW w:w="481" w:type="pct"/>
            <w:tcBorders>
              <w:top w:val="nil"/>
              <w:bottom w:val="nil"/>
              <w:right w:val="nil"/>
            </w:tcBorders>
          </w:tcPr>
          <w:p w14:paraId="015C930C" w14:textId="77777777" w:rsidR="00851E80"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80768" behindDoc="0" locked="0" layoutInCell="1" allowOverlap="1" wp14:anchorId="7D049B5E" wp14:editId="34C95099">
                  <wp:simplePos x="0" y="0"/>
                  <wp:positionH relativeFrom="column">
                    <wp:posOffset>-1270</wp:posOffset>
                  </wp:positionH>
                  <wp:positionV relativeFrom="paragraph">
                    <wp:posOffset>19685</wp:posOffset>
                  </wp:positionV>
                  <wp:extent cx="132080" cy="131445"/>
                  <wp:effectExtent l="0" t="0" r="0" b="0"/>
                  <wp:wrapNone/>
                  <wp:docPr id="6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519" w:type="pct"/>
            <w:tcBorders>
              <w:top w:val="nil"/>
              <w:left w:val="nil"/>
              <w:bottom w:val="nil"/>
            </w:tcBorders>
          </w:tcPr>
          <w:p w14:paraId="5781E21D"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injectieplaats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meer aanraken </w:t>
            </w:r>
            <w:r w:rsidRPr="00EA344C">
              <w:rPr>
                <w:rFonts w:ascii="Times New Roman" w:hAnsi="Times New Roman" w:cs="Times New Roman"/>
                <w:sz w:val="22"/>
                <w:szCs w:val="22"/>
                <w:lang w:val="nl-NL"/>
              </w:rPr>
              <w:t>voordat u de injectie toedient.</w:t>
            </w:r>
          </w:p>
        </w:tc>
      </w:tr>
      <w:tr w:rsidR="00851E80" w:rsidRPr="00BE095B" w14:paraId="7182266E" w14:textId="77777777" w:rsidTr="00BE095B">
        <w:tc>
          <w:tcPr>
            <w:tcW w:w="481" w:type="pct"/>
            <w:tcBorders>
              <w:top w:val="nil"/>
              <w:right w:val="nil"/>
            </w:tcBorders>
          </w:tcPr>
          <w:p w14:paraId="3694C540" w14:textId="77777777" w:rsidR="00851E80" w:rsidRPr="00EA344C" w:rsidRDefault="0021419B" w:rsidP="00AE4F5E">
            <w:pPr>
              <w:spacing w:after="0" w:line="240" w:lineRule="auto"/>
              <w:rPr>
                <w:rFonts w:ascii="Times New Roman" w:hAnsi="Times New Roman"/>
                <w:lang w:val="nl-NL"/>
              </w:rPr>
            </w:pPr>
            <w:r>
              <w:rPr>
                <w:noProof/>
                <w:lang w:val="nl-NL"/>
              </w:rPr>
              <w:drawing>
                <wp:anchor distT="0" distB="0" distL="114300" distR="114300" simplePos="0" relativeHeight="251682816" behindDoc="0" locked="0" layoutInCell="1" allowOverlap="1" wp14:anchorId="2A25C358" wp14:editId="05C3BE92">
                  <wp:simplePos x="0" y="0"/>
                  <wp:positionH relativeFrom="column">
                    <wp:posOffset>-68580</wp:posOffset>
                  </wp:positionH>
                  <wp:positionV relativeFrom="paragraph">
                    <wp:posOffset>-7620</wp:posOffset>
                  </wp:positionV>
                  <wp:extent cx="323215" cy="322580"/>
                  <wp:effectExtent l="0" t="0" r="0" b="0"/>
                  <wp:wrapNone/>
                  <wp:docPr id="6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pic:spPr>
                      </pic:pic>
                    </a:graphicData>
                  </a:graphic>
                  <wp14:sizeRelH relativeFrom="page">
                    <wp14:pctWidth>0</wp14:pctWidth>
                  </wp14:sizeRelH>
                  <wp14:sizeRelV relativeFrom="page">
                    <wp14:pctHeight>0</wp14:pctHeight>
                  </wp14:sizeRelV>
                </wp:anchor>
              </w:drawing>
            </w:r>
          </w:p>
        </w:tc>
        <w:tc>
          <w:tcPr>
            <w:tcW w:w="4519" w:type="pct"/>
            <w:tcBorders>
              <w:top w:val="nil"/>
              <w:left w:val="nil"/>
            </w:tcBorders>
          </w:tcPr>
          <w:p w14:paraId="045FFD39"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 xml:space="preserve">injecteren op plaatsen waar de huid gevoelig, gekneusd, rood of hard is. </w:t>
            </w:r>
            <w:r w:rsidR="00894D59" w:rsidRPr="00EA344C">
              <w:rPr>
                <w:rFonts w:ascii="Times New Roman" w:hAnsi="Times New Roman" w:cs="Times New Roman"/>
                <w:sz w:val="22"/>
                <w:szCs w:val="22"/>
                <w:lang w:val="nl-NL"/>
              </w:rPr>
              <w:br/>
            </w:r>
            <w:r w:rsidRPr="00EA344C">
              <w:rPr>
                <w:rFonts w:ascii="Times New Roman" w:hAnsi="Times New Roman" w:cs="Times New Roman"/>
                <w:sz w:val="22"/>
                <w:szCs w:val="22"/>
                <w:lang w:val="nl-NL"/>
              </w:rPr>
              <w:t>Vermijd gebieden met littekens of striae.</w:t>
            </w:r>
          </w:p>
        </w:tc>
      </w:tr>
    </w:tbl>
    <w:p w14:paraId="2909490B" w14:textId="77777777" w:rsidR="009D620F" w:rsidRPr="00EA344C" w:rsidRDefault="009D620F" w:rsidP="00AE4F5E">
      <w:pPr>
        <w:spacing w:after="0" w:line="240" w:lineRule="auto"/>
        <w:rPr>
          <w:rFonts w:ascii="Times New Roman" w:hAnsi="Times New Roman"/>
          <w:lang w:val="nl-NL"/>
        </w:rPr>
      </w:pPr>
    </w:p>
    <w:p w14:paraId="6443E0DE"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0F6DDE" w14:paraId="44942274" w14:textId="77777777" w:rsidTr="00BE095B">
        <w:tc>
          <w:tcPr>
            <w:tcW w:w="413" w:type="pct"/>
          </w:tcPr>
          <w:p w14:paraId="1B16957E"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B</w:t>
            </w:r>
          </w:p>
        </w:tc>
        <w:tc>
          <w:tcPr>
            <w:tcW w:w="4587" w:type="pct"/>
            <w:vAlign w:val="center"/>
          </w:tcPr>
          <w:p w14:paraId="4C71CB61"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Trek voorzichtig de naalddop recht van de naald, van het lichaam weg gericht.</w:t>
            </w:r>
          </w:p>
        </w:tc>
      </w:tr>
      <w:tr w:rsidR="009D620F" w:rsidRPr="000F6DDE" w14:paraId="1E0A2759" w14:textId="77777777" w:rsidTr="00BE095B">
        <w:tc>
          <w:tcPr>
            <w:tcW w:w="5000" w:type="pct"/>
            <w:gridSpan w:val="2"/>
          </w:tcPr>
          <w:p w14:paraId="01FA8A4C"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25472" behindDoc="0" locked="0" layoutInCell="1" allowOverlap="1" wp14:anchorId="417291F9" wp14:editId="6356DA5E">
                  <wp:simplePos x="0" y="0"/>
                  <wp:positionH relativeFrom="column">
                    <wp:posOffset>1193800</wp:posOffset>
                  </wp:positionH>
                  <wp:positionV relativeFrom="paragraph">
                    <wp:posOffset>29210</wp:posOffset>
                  </wp:positionV>
                  <wp:extent cx="3485515" cy="3048000"/>
                  <wp:effectExtent l="0" t="0" r="0" b="0"/>
                  <wp:wrapNone/>
                  <wp:docPr id="50"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85515" cy="3048000"/>
                          </a:xfrm>
                          <a:prstGeom prst="rect">
                            <a:avLst/>
                          </a:prstGeom>
                          <a:noFill/>
                        </pic:spPr>
                      </pic:pic>
                    </a:graphicData>
                  </a:graphic>
                  <wp14:sizeRelH relativeFrom="page">
                    <wp14:pctWidth>0</wp14:pctWidth>
                  </wp14:sizeRelH>
                  <wp14:sizeRelV relativeFrom="page">
                    <wp14:pctHeight>0</wp14:pctHeight>
                  </wp14:sizeRelV>
                </wp:anchor>
              </w:drawing>
            </w:r>
          </w:p>
          <w:p w14:paraId="03982409" w14:textId="77777777" w:rsidR="009D620F" w:rsidRPr="00EA344C" w:rsidRDefault="009D620F" w:rsidP="00AE4F5E">
            <w:pPr>
              <w:spacing w:after="0" w:line="240" w:lineRule="auto"/>
              <w:rPr>
                <w:rFonts w:ascii="Times New Roman" w:hAnsi="Times New Roman"/>
                <w:lang w:val="nl-NL"/>
              </w:rPr>
            </w:pPr>
          </w:p>
          <w:p w14:paraId="7EAB1701" w14:textId="77777777" w:rsidR="009D620F" w:rsidRPr="00EA344C" w:rsidRDefault="009D620F" w:rsidP="00AE4F5E">
            <w:pPr>
              <w:spacing w:after="0" w:line="240" w:lineRule="auto"/>
              <w:rPr>
                <w:rFonts w:ascii="Times New Roman" w:hAnsi="Times New Roman"/>
                <w:lang w:val="nl-NL"/>
              </w:rPr>
            </w:pPr>
          </w:p>
          <w:p w14:paraId="049E78DE" w14:textId="77777777" w:rsidR="009D620F" w:rsidRPr="00EA344C" w:rsidRDefault="009D620F" w:rsidP="00AE4F5E">
            <w:pPr>
              <w:spacing w:after="0" w:line="240" w:lineRule="auto"/>
              <w:rPr>
                <w:rFonts w:ascii="Times New Roman" w:hAnsi="Times New Roman"/>
                <w:lang w:val="nl-NL"/>
              </w:rPr>
            </w:pPr>
          </w:p>
          <w:p w14:paraId="4E8F9C69" w14:textId="77777777" w:rsidR="009D620F" w:rsidRPr="00EA344C" w:rsidRDefault="009D620F" w:rsidP="00AE4F5E">
            <w:pPr>
              <w:spacing w:after="0" w:line="240" w:lineRule="auto"/>
              <w:rPr>
                <w:rFonts w:ascii="Times New Roman" w:hAnsi="Times New Roman"/>
                <w:lang w:val="nl-NL"/>
              </w:rPr>
            </w:pPr>
          </w:p>
          <w:p w14:paraId="76705816" w14:textId="77777777" w:rsidR="009D620F" w:rsidRPr="00EA344C" w:rsidRDefault="009D620F" w:rsidP="00AE4F5E">
            <w:pPr>
              <w:spacing w:after="0" w:line="240" w:lineRule="auto"/>
              <w:rPr>
                <w:rFonts w:ascii="Times New Roman" w:hAnsi="Times New Roman"/>
                <w:lang w:val="nl-NL"/>
              </w:rPr>
            </w:pPr>
          </w:p>
          <w:p w14:paraId="4EF02C11" w14:textId="77777777" w:rsidR="009D620F" w:rsidRPr="00EA344C" w:rsidRDefault="009D620F" w:rsidP="00AE4F5E">
            <w:pPr>
              <w:spacing w:after="0" w:line="240" w:lineRule="auto"/>
              <w:rPr>
                <w:rFonts w:ascii="Times New Roman" w:hAnsi="Times New Roman"/>
                <w:lang w:val="nl-NL"/>
              </w:rPr>
            </w:pPr>
          </w:p>
          <w:p w14:paraId="6ED76D8D" w14:textId="77777777" w:rsidR="009D620F" w:rsidRPr="00EA344C" w:rsidRDefault="009D620F" w:rsidP="00AE4F5E">
            <w:pPr>
              <w:spacing w:after="0" w:line="240" w:lineRule="auto"/>
              <w:rPr>
                <w:rFonts w:ascii="Times New Roman" w:hAnsi="Times New Roman"/>
                <w:lang w:val="nl-NL"/>
              </w:rPr>
            </w:pPr>
          </w:p>
          <w:p w14:paraId="5992B135" w14:textId="77777777" w:rsidR="009D620F" w:rsidRPr="00EA344C" w:rsidRDefault="009D620F" w:rsidP="00AE4F5E">
            <w:pPr>
              <w:spacing w:after="0" w:line="240" w:lineRule="auto"/>
              <w:rPr>
                <w:rFonts w:ascii="Times New Roman" w:hAnsi="Times New Roman"/>
                <w:lang w:val="nl-NL"/>
              </w:rPr>
            </w:pPr>
          </w:p>
          <w:p w14:paraId="6BA5292D" w14:textId="77777777" w:rsidR="009D620F" w:rsidRPr="00EA344C" w:rsidRDefault="009D620F" w:rsidP="00AE4F5E">
            <w:pPr>
              <w:spacing w:after="0" w:line="240" w:lineRule="auto"/>
              <w:rPr>
                <w:rFonts w:ascii="Times New Roman" w:hAnsi="Times New Roman"/>
                <w:lang w:val="nl-NL"/>
              </w:rPr>
            </w:pPr>
          </w:p>
          <w:p w14:paraId="3A2984E8" w14:textId="77777777" w:rsidR="009D620F" w:rsidRPr="00EA344C" w:rsidRDefault="009D620F" w:rsidP="00AE4F5E">
            <w:pPr>
              <w:spacing w:after="0" w:line="240" w:lineRule="auto"/>
              <w:rPr>
                <w:rFonts w:ascii="Times New Roman" w:hAnsi="Times New Roman"/>
                <w:lang w:val="nl-NL"/>
              </w:rPr>
            </w:pPr>
          </w:p>
          <w:p w14:paraId="65DC7EF0" w14:textId="77777777" w:rsidR="009D620F" w:rsidRPr="00EA344C" w:rsidRDefault="009D620F" w:rsidP="00AE4F5E">
            <w:pPr>
              <w:spacing w:after="0" w:line="240" w:lineRule="auto"/>
              <w:rPr>
                <w:rFonts w:ascii="Times New Roman" w:hAnsi="Times New Roman"/>
                <w:lang w:val="nl-NL"/>
              </w:rPr>
            </w:pPr>
          </w:p>
          <w:p w14:paraId="56FEA20A" w14:textId="77777777" w:rsidR="009D620F" w:rsidRPr="00EA344C" w:rsidRDefault="009D620F" w:rsidP="00AE4F5E">
            <w:pPr>
              <w:spacing w:after="0" w:line="240" w:lineRule="auto"/>
              <w:rPr>
                <w:rFonts w:ascii="Times New Roman" w:hAnsi="Times New Roman"/>
                <w:lang w:val="nl-NL"/>
              </w:rPr>
            </w:pPr>
          </w:p>
          <w:p w14:paraId="019B4635" w14:textId="77777777" w:rsidR="009D620F" w:rsidRPr="00EA344C" w:rsidRDefault="009D620F" w:rsidP="00AE4F5E">
            <w:pPr>
              <w:spacing w:after="0" w:line="240" w:lineRule="auto"/>
              <w:rPr>
                <w:rFonts w:ascii="Times New Roman" w:hAnsi="Times New Roman"/>
                <w:lang w:val="nl-NL"/>
              </w:rPr>
            </w:pPr>
          </w:p>
          <w:p w14:paraId="3CE11A4C" w14:textId="77777777" w:rsidR="009D620F" w:rsidRPr="00EA344C" w:rsidRDefault="009D620F" w:rsidP="00AE4F5E">
            <w:pPr>
              <w:spacing w:after="0" w:line="240" w:lineRule="auto"/>
              <w:rPr>
                <w:rFonts w:ascii="Times New Roman" w:hAnsi="Times New Roman"/>
                <w:lang w:val="nl-NL"/>
              </w:rPr>
            </w:pPr>
          </w:p>
          <w:p w14:paraId="22BAB48C" w14:textId="77777777" w:rsidR="009D620F" w:rsidRPr="00EA344C" w:rsidRDefault="009D620F" w:rsidP="00AE4F5E">
            <w:pPr>
              <w:spacing w:after="0" w:line="240" w:lineRule="auto"/>
              <w:rPr>
                <w:rFonts w:ascii="Times New Roman" w:hAnsi="Times New Roman"/>
                <w:lang w:val="nl-NL"/>
              </w:rPr>
            </w:pPr>
          </w:p>
          <w:p w14:paraId="6FAD231E" w14:textId="77777777" w:rsidR="009D620F" w:rsidRPr="00EA344C" w:rsidRDefault="009D620F" w:rsidP="00AE4F5E">
            <w:pPr>
              <w:spacing w:after="0" w:line="240" w:lineRule="auto"/>
              <w:rPr>
                <w:rFonts w:ascii="Times New Roman" w:hAnsi="Times New Roman"/>
                <w:lang w:val="nl-NL"/>
              </w:rPr>
            </w:pPr>
          </w:p>
          <w:p w14:paraId="602921F2" w14:textId="77777777" w:rsidR="009D620F" w:rsidRPr="00EA344C" w:rsidRDefault="009D620F" w:rsidP="00AE4F5E">
            <w:pPr>
              <w:spacing w:after="0" w:line="240" w:lineRule="auto"/>
              <w:rPr>
                <w:rFonts w:ascii="Times New Roman" w:hAnsi="Times New Roman"/>
                <w:lang w:val="nl-NL"/>
              </w:rPr>
            </w:pPr>
          </w:p>
          <w:p w14:paraId="2508180F" w14:textId="77777777" w:rsidR="009D620F" w:rsidRPr="00EA344C" w:rsidRDefault="009D620F" w:rsidP="00AE4F5E">
            <w:pPr>
              <w:spacing w:after="0" w:line="240" w:lineRule="auto"/>
              <w:rPr>
                <w:rFonts w:ascii="Times New Roman" w:hAnsi="Times New Roman"/>
                <w:lang w:val="nl-NL"/>
              </w:rPr>
            </w:pPr>
          </w:p>
          <w:p w14:paraId="428FB471" w14:textId="77777777" w:rsidR="009D620F" w:rsidRPr="00EA344C" w:rsidRDefault="009D620F" w:rsidP="00AE4F5E">
            <w:pPr>
              <w:spacing w:after="0" w:line="240" w:lineRule="auto"/>
              <w:rPr>
                <w:rFonts w:ascii="Times New Roman" w:hAnsi="Times New Roman"/>
                <w:lang w:val="nl-NL"/>
              </w:rPr>
            </w:pPr>
          </w:p>
        </w:tc>
      </w:tr>
    </w:tbl>
    <w:p w14:paraId="06944213" w14:textId="77777777" w:rsidR="009D620F" w:rsidRPr="00BE095B" w:rsidRDefault="009D620F" w:rsidP="009E603A">
      <w:pPr>
        <w:rPr>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0F6DDE" w14:paraId="42B46F89" w14:textId="77777777" w:rsidTr="00BE095B">
        <w:tc>
          <w:tcPr>
            <w:tcW w:w="413" w:type="pct"/>
          </w:tcPr>
          <w:p w14:paraId="00B783FC"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lastRenderedPageBreak/>
              <w:t>C</w:t>
            </w:r>
          </w:p>
        </w:tc>
        <w:tc>
          <w:tcPr>
            <w:tcW w:w="4587" w:type="pct"/>
            <w:vAlign w:val="center"/>
          </w:tcPr>
          <w:p w14:paraId="1B4F0D0D"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Knijp de injectieplaats samen om een stevig oppervlak te creëren.</w:t>
            </w:r>
          </w:p>
        </w:tc>
      </w:tr>
      <w:tr w:rsidR="009D620F" w:rsidRPr="000F6DDE" w14:paraId="2BB32B09" w14:textId="77777777" w:rsidTr="00BE095B">
        <w:tc>
          <w:tcPr>
            <w:tcW w:w="5000" w:type="pct"/>
            <w:gridSpan w:val="2"/>
            <w:tcBorders>
              <w:bottom w:val="nil"/>
            </w:tcBorders>
          </w:tcPr>
          <w:p w14:paraId="1F27A883" w14:textId="77777777" w:rsidR="009D620F"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26496" behindDoc="1" locked="0" layoutInCell="1" allowOverlap="1" wp14:anchorId="16042AFB" wp14:editId="38F1A910">
                  <wp:simplePos x="0" y="0"/>
                  <wp:positionH relativeFrom="column">
                    <wp:posOffset>473710</wp:posOffset>
                  </wp:positionH>
                  <wp:positionV relativeFrom="paragraph">
                    <wp:posOffset>48260</wp:posOffset>
                  </wp:positionV>
                  <wp:extent cx="4527550" cy="1898015"/>
                  <wp:effectExtent l="0" t="0" r="0" b="0"/>
                  <wp:wrapTight wrapText="bothSides">
                    <wp:wrapPolygon edited="0">
                      <wp:start x="0" y="0"/>
                      <wp:lineTo x="0" y="21463"/>
                      <wp:lineTo x="21539" y="21463"/>
                      <wp:lineTo x="21539" y="0"/>
                      <wp:lineTo x="0" y="0"/>
                    </wp:wrapPolygon>
                  </wp:wrapTight>
                  <wp:docPr id="5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27550" cy="1898015"/>
                          </a:xfrm>
                          <a:prstGeom prst="rect">
                            <a:avLst/>
                          </a:prstGeom>
                          <a:noFill/>
                        </pic:spPr>
                      </pic:pic>
                    </a:graphicData>
                  </a:graphic>
                  <wp14:sizeRelH relativeFrom="page">
                    <wp14:pctWidth>0</wp14:pctWidth>
                  </wp14:sizeRelH>
                  <wp14:sizeRelV relativeFrom="page">
                    <wp14:pctHeight>0</wp14:pctHeight>
                  </wp14:sizeRelV>
                </wp:anchor>
              </w:drawing>
            </w:r>
          </w:p>
          <w:p w14:paraId="4F785B31" w14:textId="77777777" w:rsidR="009D620F" w:rsidRPr="00EA344C" w:rsidRDefault="009D620F" w:rsidP="00F07BD1">
            <w:pPr>
              <w:keepNext/>
              <w:spacing w:after="0" w:line="240" w:lineRule="auto"/>
              <w:rPr>
                <w:rFonts w:ascii="Times New Roman" w:hAnsi="Times New Roman"/>
                <w:lang w:val="nl-NL"/>
              </w:rPr>
            </w:pPr>
          </w:p>
          <w:p w14:paraId="574F4A14" w14:textId="77777777" w:rsidR="009D620F" w:rsidRPr="00EA344C" w:rsidRDefault="009D620F" w:rsidP="00F07BD1">
            <w:pPr>
              <w:keepNext/>
              <w:spacing w:after="0" w:line="240" w:lineRule="auto"/>
              <w:rPr>
                <w:rFonts w:ascii="Times New Roman" w:hAnsi="Times New Roman"/>
                <w:lang w:val="nl-NL"/>
              </w:rPr>
            </w:pPr>
          </w:p>
          <w:p w14:paraId="17D9D4F5" w14:textId="77777777" w:rsidR="009D620F" w:rsidRPr="00EA344C" w:rsidRDefault="009D620F" w:rsidP="00F07BD1">
            <w:pPr>
              <w:keepNext/>
              <w:spacing w:after="0" w:line="240" w:lineRule="auto"/>
              <w:rPr>
                <w:rFonts w:ascii="Times New Roman" w:hAnsi="Times New Roman"/>
                <w:lang w:val="nl-NL"/>
              </w:rPr>
            </w:pPr>
          </w:p>
          <w:p w14:paraId="1ACB7FDE" w14:textId="77777777" w:rsidR="009D620F" w:rsidRPr="00EA344C" w:rsidRDefault="009D620F" w:rsidP="00F07BD1">
            <w:pPr>
              <w:keepNext/>
              <w:spacing w:after="0" w:line="240" w:lineRule="auto"/>
              <w:rPr>
                <w:rFonts w:ascii="Times New Roman" w:hAnsi="Times New Roman"/>
                <w:lang w:val="nl-NL"/>
              </w:rPr>
            </w:pPr>
          </w:p>
          <w:p w14:paraId="0BF5185B" w14:textId="77777777" w:rsidR="009D620F" w:rsidRPr="00EA344C" w:rsidRDefault="009D620F" w:rsidP="00F07BD1">
            <w:pPr>
              <w:keepNext/>
              <w:spacing w:after="0" w:line="240" w:lineRule="auto"/>
              <w:rPr>
                <w:rFonts w:ascii="Times New Roman" w:hAnsi="Times New Roman"/>
                <w:lang w:val="nl-NL"/>
              </w:rPr>
            </w:pPr>
          </w:p>
          <w:p w14:paraId="54B41115" w14:textId="77777777" w:rsidR="009D620F" w:rsidRPr="00EA344C" w:rsidRDefault="009D620F" w:rsidP="00F07BD1">
            <w:pPr>
              <w:keepNext/>
              <w:spacing w:after="0" w:line="240" w:lineRule="auto"/>
              <w:rPr>
                <w:rFonts w:ascii="Times New Roman" w:hAnsi="Times New Roman"/>
                <w:lang w:val="nl-NL"/>
              </w:rPr>
            </w:pPr>
          </w:p>
          <w:p w14:paraId="1B002B0C" w14:textId="77777777" w:rsidR="009D620F" w:rsidRPr="00EA344C" w:rsidRDefault="009D620F" w:rsidP="00F07BD1">
            <w:pPr>
              <w:keepNext/>
              <w:spacing w:after="0" w:line="240" w:lineRule="auto"/>
              <w:rPr>
                <w:rFonts w:ascii="Times New Roman" w:hAnsi="Times New Roman"/>
                <w:lang w:val="nl-NL"/>
              </w:rPr>
            </w:pPr>
          </w:p>
          <w:p w14:paraId="70802BB8" w14:textId="77777777" w:rsidR="009D620F" w:rsidRPr="00EA344C" w:rsidRDefault="009D620F" w:rsidP="00F07BD1">
            <w:pPr>
              <w:keepNext/>
              <w:spacing w:after="0" w:line="240" w:lineRule="auto"/>
              <w:rPr>
                <w:rFonts w:ascii="Times New Roman" w:hAnsi="Times New Roman"/>
                <w:lang w:val="nl-NL"/>
              </w:rPr>
            </w:pPr>
          </w:p>
          <w:p w14:paraId="001A332D" w14:textId="77777777" w:rsidR="009D620F" w:rsidRPr="00EA344C" w:rsidRDefault="009D620F" w:rsidP="00F07BD1">
            <w:pPr>
              <w:keepNext/>
              <w:spacing w:after="0" w:line="240" w:lineRule="auto"/>
              <w:rPr>
                <w:rFonts w:ascii="Times New Roman" w:hAnsi="Times New Roman"/>
                <w:lang w:val="nl-NL"/>
              </w:rPr>
            </w:pPr>
          </w:p>
          <w:p w14:paraId="0829E63F" w14:textId="77777777" w:rsidR="009D620F" w:rsidRPr="00EA344C" w:rsidRDefault="009D620F" w:rsidP="00F07BD1">
            <w:pPr>
              <w:keepNext/>
              <w:spacing w:after="0" w:line="240" w:lineRule="auto"/>
              <w:rPr>
                <w:rFonts w:ascii="Times New Roman" w:hAnsi="Times New Roman"/>
                <w:lang w:val="nl-NL"/>
              </w:rPr>
            </w:pPr>
          </w:p>
          <w:p w14:paraId="4A72A866" w14:textId="77777777" w:rsidR="009D620F" w:rsidRPr="00EA344C" w:rsidRDefault="009D620F" w:rsidP="00F07BD1">
            <w:pPr>
              <w:keepNext/>
              <w:spacing w:after="0" w:line="240" w:lineRule="auto"/>
              <w:rPr>
                <w:rFonts w:ascii="Times New Roman" w:hAnsi="Times New Roman"/>
                <w:lang w:val="nl-NL"/>
              </w:rPr>
            </w:pPr>
          </w:p>
        </w:tc>
      </w:tr>
      <w:tr w:rsidR="009D620F" w:rsidRPr="000F6DDE" w14:paraId="4DC3A8BE" w14:textId="77777777" w:rsidTr="00BE095B">
        <w:trPr>
          <w:trHeight w:val="602"/>
        </w:trPr>
        <w:tc>
          <w:tcPr>
            <w:tcW w:w="413" w:type="pct"/>
            <w:tcBorders>
              <w:top w:val="nil"/>
              <w:right w:val="nil"/>
            </w:tcBorders>
          </w:tcPr>
          <w:p w14:paraId="1386C898" w14:textId="77777777" w:rsidR="009D620F" w:rsidRPr="00EA344C" w:rsidRDefault="0021419B" w:rsidP="00AE4F5E">
            <w:pPr>
              <w:spacing w:after="0" w:line="240" w:lineRule="auto"/>
              <w:rPr>
                <w:rFonts w:ascii="Times New Roman" w:hAnsi="Times New Roman"/>
                <w:lang w:val="nl-NL"/>
              </w:rPr>
            </w:pPr>
            <w:r>
              <w:rPr>
                <w:noProof/>
                <w:lang w:val="nl-NL"/>
              </w:rPr>
              <w:drawing>
                <wp:anchor distT="0" distB="0" distL="114300" distR="114300" simplePos="0" relativeHeight="251683840" behindDoc="0" locked="0" layoutInCell="1" allowOverlap="1" wp14:anchorId="29EFA866" wp14:editId="6A1C25DF">
                  <wp:simplePos x="0" y="0"/>
                  <wp:positionH relativeFrom="column">
                    <wp:posOffset>39370</wp:posOffset>
                  </wp:positionH>
                  <wp:positionV relativeFrom="paragraph">
                    <wp:posOffset>-2540</wp:posOffset>
                  </wp:positionV>
                  <wp:extent cx="323215" cy="32258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pic:spPr>
                      </pic:pic>
                    </a:graphicData>
                  </a:graphic>
                  <wp14:sizeRelH relativeFrom="page">
                    <wp14:pctWidth>0</wp14:pctWidth>
                  </wp14:sizeRelH>
                  <wp14:sizeRelV relativeFrom="page">
                    <wp14:pctHeight>0</wp14:pctHeight>
                  </wp14:sizeRelV>
                </wp:anchor>
              </w:drawing>
            </w:r>
          </w:p>
        </w:tc>
        <w:tc>
          <w:tcPr>
            <w:tcW w:w="4587" w:type="pct"/>
            <w:tcBorders>
              <w:top w:val="nil"/>
              <w:left w:val="nil"/>
            </w:tcBorders>
            <w:vAlign w:val="center"/>
          </w:tcPr>
          <w:p w14:paraId="34CA3E45"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is belangrijk om de huidplooi te blijven samenknijpen tijdens de injectie.</w:t>
            </w:r>
          </w:p>
        </w:tc>
      </w:tr>
    </w:tbl>
    <w:p w14:paraId="662D6C65"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BE095B" w14:paraId="73C5D7CE" w14:textId="77777777" w:rsidTr="00BE095B">
        <w:tc>
          <w:tcPr>
            <w:tcW w:w="5000" w:type="pct"/>
            <w:gridSpan w:val="2"/>
          </w:tcPr>
          <w:p w14:paraId="77A443B1"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Stap 3: Injecteren</w:t>
            </w:r>
          </w:p>
        </w:tc>
      </w:tr>
      <w:tr w:rsidR="009D620F" w:rsidRPr="000F6DDE" w14:paraId="3F0BD179" w14:textId="77777777" w:rsidTr="00BE095B">
        <w:tc>
          <w:tcPr>
            <w:tcW w:w="413" w:type="pct"/>
          </w:tcPr>
          <w:p w14:paraId="07F4F971"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A</w:t>
            </w:r>
          </w:p>
        </w:tc>
        <w:tc>
          <w:tcPr>
            <w:tcW w:w="4587" w:type="pct"/>
            <w:vAlign w:val="center"/>
          </w:tcPr>
          <w:p w14:paraId="5C12246A"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Houd de huidplooi vast. STEEK de naald in de huid.</w:t>
            </w:r>
          </w:p>
        </w:tc>
      </w:tr>
      <w:tr w:rsidR="009D620F" w:rsidRPr="000F6DDE" w14:paraId="4FC9461D" w14:textId="77777777" w:rsidTr="00BE095B">
        <w:tc>
          <w:tcPr>
            <w:tcW w:w="5000" w:type="pct"/>
            <w:gridSpan w:val="2"/>
            <w:tcBorders>
              <w:bottom w:val="nil"/>
            </w:tcBorders>
          </w:tcPr>
          <w:p w14:paraId="436FD610" w14:textId="77777777" w:rsidR="009D620F"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27520" behindDoc="0" locked="0" layoutInCell="1" allowOverlap="1" wp14:anchorId="54E5CD87" wp14:editId="0F0A9501">
                  <wp:simplePos x="0" y="0"/>
                  <wp:positionH relativeFrom="column">
                    <wp:posOffset>1211580</wp:posOffset>
                  </wp:positionH>
                  <wp:positionV relativeFrom="paragraph">
                    <wp:posOffset>148590</wp:posOffset>
                  </wp:positionV>
                  <wp:extent cx="3790950" cy="2030095"/>
                  <wp:effectExtent l="0" t="0" r="0" b="0"/>
                  <wp:wrapNone/>
                  <wp:docPr id="52"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90950" cy="2030095"/>
                          </a:xfrm>
                          <a:prstGeom prst="rect">
                            <a:avLst/>
                          </a:prstGeom>
                          <a:noFill/>
                        </pic:spPr>
                      </pic:pic>
                    </a:graphicData>
                  </a:graphic>
                  <wp14:sizeRelH relativeFrom="page">
                    <wp14:pctWidth>0</wp14:pctWidth>
                  </wp14:sizeRelH>
                  <wp14:sizeRelV relativeFrom="page">
                    <wp14:pctHeight>0</wp14:pctHeight>
                  </wp14:sizeRelV>
                </wp:anchor>
              </w:drawing>
            </w:r>
          </w:p>
          <w:p w14:paraId="34740C1D" w14:textId="77777777" w:rsidR="009D620F" w:rsidRPr="00EA344C" w:rsidRDefault="009D620F" w:rsidP="00F07BD1">
            <w:pPr>
              <w:keepNext/>
              <w:spacing w:after="0" w:line="240" w:lineRule="auto"/>
              <w:rPr>
                <w:rFonts w:ascii="Times New Roman" w:hAnsi="Times New Roman"/>
                <w:lang w:val="nl-NL"/>
              </w:rPr>
            </w:pPr>
          </w:p>
          <w:p w14:paraId="63018861" w14:textId="77777777" w:rsidR="009D620F" w:rsidRPr="00EA344C" w:rsidRDefault="009D620F" w:rsidP="00F07BD1">
            <w:pPr>
              <w:keepNext/>
              <w:spacing w:after="0" w:line="240" w:lineRule="auto"/>
              <w:rPr>
                <w:rFonts w:ascii="Times New Roman" w:hAnsi="Times New Roman"/>
                <w:lang w:val="nl-NL"/>
              </w:rPr>
            </w:pPr>
          </w:p>
          <w:p w14:paraId="4CD9D4E4" w14:textId="77777777" w:rsidR="009D620F" w:rsidRPr="00EA344C" w:rsidRDefault="009D620F" w:rsidP="00F07BD1">
            <w:pPr>
              <w:keepNext/>
              <w:spacing w:after="0" w:line="240" w:lineRule="auto"/>
              <w:rPr>
                <w:rFonts w:ascii="Times New Roman" w:hAnsi="Times New Roman"/>
                <w:lang w:val="nl-NL"/>
              </w:rPr>
            </w:pPr>
          </w:p>
          <w:p w14:paraId="5BC91EFF" w14:textId="77777777" w:rsidR="009D620F" w:rsidRPr="00EA344C" w:rsidRDefault="009D620F" w:rsidP="00F07BD1">
            <w:pPr>
              <w:keepNext/>
              <w:spacing w:after="0" w:line="240" w:lineRule="auto"/>
              <w:rPr>
                <w:rFonts w:ascii="Times New Roman" w:hAnsi="Times New Roman"/>
                <w:lang w:val="nl-NL"/>
              </w:rPr>
            </w:pPr>
          </w:p>
          <w:p w14:paraId="4DB6F341" w14:textId="77777777" w:rsidR="009D620F" w:rsidRPr="00EA344C" w:rsidRDefault="009D620F" w:rsidP="00F07BD1">
            <w:pPr>
              <w:keepNext/>
              <w:spacing w:after="0" w:line="240" w:lineRule="auto"/>
              <w:rPr>
                <w:rFonts w:ascii="Times New Roman" w:hAnsi="Times New Roman"/>
                <w:lang w:val="nl-NL"/>
              </w:rPr>
            </w:pPr>
          </w:p>
          <w:p w14:paraId="7E9EDD8D" w14:textId="77777777" w:rsidR="009D620F" w:rsidRPr="00EA344C" w:rsidRDefault="009D620F" w:rsidP="00F07BD1">
            <w:pPr>
              <w:keepNext/>
              <w:spacing w:after="0" w:line="240" w:lineRule="auto"/>
              <w:rPr>
                <w:rFonts w:ascii="Times New Roman" w:hAnsi="Times New Roman"/>
                <w:lang w:val="nl-NL"/>
              </w:rPr>
            </w:pPr>
          </w:p>
          <w:p w14:paraId="2FA65B5E" w14:textId="77777777" w:rsidR="009D620F" w:rsidRPr="00EA344C" w:rsidRDefault="009D620F" w:rsidP="00F07BD1">
            <w:pPr>
              <w:keepNext/>
              <w:spacing w:after="0" w:line="240" w:lineRule="auto"/>
              <w:rPr>
                <w:rFonts w:ascii="Times New Roman" w:hAnsi="Times New Roman"/>
                <w:lang w:val="nl-NL"/>
              </w:rPr>
            </w:pPr>
          </w:p>
          <w:p w14:paraId="1C0BE36B" w14:textId="77777777" w:rsidR="009D620F" w:rsidRPr="00EA344C" w:rsidRDefault="009D620F" w:rsidP="00F07BD1">
            <w:pPr>
              <w:keepNext/>
              <w:spacing w:after="0" w:line="240" w:lineRule="auto"/>
              <w:rPr>
                <w:rFonts w:ascii="Times New Roman" w:hAnsi="Times New Roman"/>
                <w:lang w:val="nl-NL"/>
              </w:rPr>
            </w:pPr>
          </w:p>
          <w:p w14:paraId="0F20312D" w14:textId="77777777" w:rsidR="009D620F" w:rsidRPr="00EA344C" w:rsidRDefault="009D620F" w:rsidP="00F07BD1">
            <w:pPr>
              <w:keepNext/>
              <w:spacing w:after="0" w:line="240" w:lineRule="auto"/>
              <w:rPr>
                <w:rFonts w:ascii="Times New Roman" w:hAnsi="Times New Roman"/>
                <w:lang w:val="nl-NL"/>
              </w:rPr>
            </w:pPr>
          </w:p>
          <w:p w14:paraId="610B52C1" w14:textId="77777777" w:rsidR="009D620F" w:rsidRPr="00EA344C" w:rsidRDefault="009D620F" w:rsidP="00F07BD1">
            <w:pPr>
              <w:keepNext/>
              <w:spacing w:after="0" w:line="240" w:lineRule="auto"/>
              <w:rPr>
                <w:rFonts w:ascii="Times New Roman" w:hAnsi="Times New Roman"/>
                <w:lang w:val="nl-NL"/>
              </w:rPr>
            </w:pPr>
          </w:p>
          <w:p w14:paraId="0A7293ED" w14:textId="77777777" w:rsidR="009D620F" w:rsidRPr="00EA344C" w:rsidRDefault="009D620F" w:rsidP="00F07BD1">
            <w:pPr>
              <w:keepNext/>
              <w:spacing w:after="0" w:line="240" w:lineRule="auto"/>
              <w:rPr>
                <w:rFonts w:ascii="Times New Roman" w:hAnsi="Times New Roman"/>
                <w:lang w:val="nl-NL"/>
              </w:rPr>
            </w:pPr>
          </w:p>
          <w:p w14:paraId="68A1AE75" w14:textId="77777777" w:rsidR="009D620F" w:rsidRPr="00EA344C" w:rsidRDefault="009D620F" w:rsidP="00F07BD1">
            <w:pPr>
              <w:keepNext/>
              <w:spacing w:after="0" w:line="240" w:lineRule="auto"/>
              <w:rPr>
                <w:rFonts w:ascii="Times New Roman" w:hAnsi="Times New Roman"/>
                <w:lang w:val="nl-NL"/>
              </w:rPr>
            </w:pPr>
          </w:p>
          <w:p w14:paraId="1DAEA3A9" w14:textId="77777777" w:rsidR="009D620F" w:rsidRPr="00EA344C" w:rsidRDefault="009D620F" w:rsidP="00F07BD1">
            <w:pPr>
              <w:keepNext/>
              <w:spacing w:after="0" w:line="240" w:lineRule="auto"/>
              <w:rPr>
                <w:rFonts w:ascii="Times New Roman" w:hAnsi="Times New Roman"/>
                <w:lang w:val="nl-NL"/>
              </w:rPr>
            </w:pPr>
          </w:p>
        </w:tc>
      </w:tr>
      <w:tr w:rsidR="009D620F" w:rsidRPr="000F6DDE" w14:paraId="7B091F55" w14:textId="77777777" w:rsidTr="00BE095B">
        <w:tc>
          <w:tcPr>
            <w:tcW w:w="413" w:type="pct"/>
            <w:tcBorders>
              <w:top w:val="nil"/>
              <w:right w:val="nil"/>
            </w:tcBorders>
          </w:tcPr>
          <w:p w14:paraId="77939774" w14:textId="77777777" w:rsidR="009D620F" w:rsidRPr="00EA344C" w:rsidRDefault="0021419B" w:rsidP="00AE4F5E">
            <w:pPr>
              <w:spacing w:after="0" w:line="240" w:lineRule="auto"/>
              <w:rPr>
                <w:rFonts w:ascii="Times New Roman" w:hAnsi="Times New Roman"/>
                <w:lang w:val="nl-NL"/>
              </w:rPr>
            </w:pPr>
            <w:r>
              <w:rPr>
                <w:noProof/>
                <w:lang w:val="nl-NL" w:eastAsia="en-GB" w:bidi="ne-NP"/>
              </w:rPr>
              <w:drawing>
                <wp:inline distT="0" distB="0" distL="0" distR="0" wp14:anchorId="2402FC7D" wp14:editId="219D18EF">
                  <wp:extent cx="142875" cy="142875"/>
                  <wp:effectExtent l="0" t="0" r="0" b="0"/>
                  <wp:docPr id="7"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4587" w:type="pct"/>
            <w:tcBorders>
              <w:top w:val="nil"/>
              <w:left w:val="nil"/>
            </w:tcBorders>
          </w:tcPr>
          <w:p w14:paraId="742643E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Het gereinigde huidgebied hierbij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aanraken.</w:t>
            </w:r>
          </w:p>
        </w:tc>
      </w:tr>
    </w:tbl>
    <w:p w14:paraId="2803F54B"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8252"/>
      </w:tblGrid>
      <w:tr w:rsidR="009D620F" w:rsidRPr="000F6DDE" w14:paraId="5EF9F0B3" w14:textId="77777777" w:rsidTr="00BE095B">
        <w:trPr>
          <w:cantSplit/>
        </w:trPr>
        <w:tc>
          <w:tcPr>
            <w:tcW w:w="339" w:type="pct"/>
          </w:tcPr>
          <w:p w14:paraId="3AE60A00"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lastRenderedPageBreak/>
              <w:t>B</w:t>
            </w:r>
          </w:p>
        </w:tc>
        <w:tc>
          <w:tcPr>
            <w:tcW w:w="4661" w:type="pct"/>
            <w:vAlign w:val="center"/>
          </w:tcPr>
          <w:p w14:paraId="261A6DFB"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DUW de zuiger langzaam en met constante druk naar beneden totdat u een ‘klik’ voelt of hoort. Duw de zuiger helemaal naar beneden door de klik heen.</w:t>
            </w:r>
          </w:p>
        </w:tc>
      </w:tr>
      <w:tr w:rsidR="009D620F" w:rsidRPr="000F6DDE" w14:paraId="2773B4ED" w14:textId="77777777" w:rsidTr="00BE095B">
        <w:trPr>
          <w:cantSplit/>
        </w:trPr>
        <w:tc>
          <w:tcPr>
            <w:tcW w:w="5000" w:type="pct"/>
            <w:gridSpan w:val="2"/>
            <w:tcBorders>
              <w:bottom w:val="nil"/>
            </w:tcBorders>
          </w:tcPr>
          <w:p w14:paraId="3593FDE9" w14:textId="77777777" w:rsidR="009D620F"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72576" behindDoc="0" locked="0" layoutInCell="1" allowOverlap="1" wp14:anchorId="22D25447" wp14:editId="79F7FE42">
                  <wp:simplePos x="0" y="0"/>
                  <wp:positionH relativeFrom="column">
                    <wp:posOffset>1364615</wp:posOffset>
                  </wp:positionH>
                  <wp:positionV relativeFrom="paragraph">
                    <wp:posOffset>67945</wp:posOffset>
                  </wp:positionV>
                  <wp:extent cx="1435100" cy="1274445"/>
                  <wp:effectExtent l="0" t="0" r="0" b="0"/>
                  <wp:wrapNone/>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5100" cy="127444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24448" behindDoc="0" locked="0" layoutInCell="1" allowOverlap="1" wp14:anchorId="39E21B58" wp14:editId="323FD211">
                  <wp:simplePos x="0" y="0"/>
                  <wp:positionH relativeFrom="column">
                    <wp:posOffset>921385</wp:posOffset>
                  </wp:positionH>
                  <wp:positionV relativeFrom="paragraph">
                    <wp:posOffset>3175</wp:posOffset>
                  </wp:positionV>
                  <wp:extent cx="3735070" cy="2736215"/>
                  <wp:effectExtent l="0" t="0" r="0" b="0"/>
                  <wp:wrapNone/>
                  <wp:docPr id="53"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70707_Beipackzettel_Cinfa_nur_Illu_5.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35070" cy="2736215"/>
                          </a:xfrm>
                          <a:prstGeom prst="rect">
                            <a:avLst/>
                          </a:prstGeom>
                          <a:noFill/>
                        </pic:spPr>
                      </pic:pic>
                    </a:graphicData>
                  </a:graphic>
                  <wp14:sizeRelH relativeFrom="page">
                    <wp14:pctWidth>0</wp14:pctWidth>
                  </wp14:sizeRelH>
                  <wp14:sizeRelV relativeFrom="page">
                    <wp14:pctHeight>0</wp14:pctHeight>
                  </wp14:sizeRelV>
                </wp:anchor>
              </w:drawing>
            </w:r>
          </w:p>
          <w:p w14:paraId="0980A94B" w14:textId="77777777" w:rsidR="009D620F" w:rsidRPr="00EA344C" w:rsidRDefault="009D620F" w:rsidP="00F07BD1">
            <w:pPr>
              <w:keepNext/>
              <w:spacing w:after="0" w:line="240" w:lineRule="auto"/>
              <w:rPr>
                <w:rFonts w:ascii="Times New Roman" w:hAnsi="Times New Roman"/>
                <w:lang w:val="nl-NL"/>
              </w:rPr>
            </w:pPr>
          </w:p>
          <w:p w14:paraId="27EB46F6" w14:textId="77777777" w:rsidR="009D620F" w:rsidRPr="00EA344C" w:rsidRDefault="009D620F" w:rsidP="00F07BD1">
            <w:pPr>
              <w:keepNext/>
              <w:spacing w:after="0" w:line="240" w:lineRule="auto"/>
              <w:rPr>
                <w:rFonts w:ascii="Times New Roman" w:hAnsi="Times New Roman"/>
                <w:lang w:val="nl-NL"/>
              </w:rPr>
            </w:pPr>
          </w:p>
          <w:p w14:paraId="080E255C" w14:textId="77777777" w:rsidR="009D620F" w:rsidRPr="00EA344C" w:rsidRDefault="009D620F" w:rsidP="00F07BD1">
            <w:pPr>
              <w:keepNext/>
              <w:spacing w:after="0" w:line="240" w:lineRule="auto"/>
              <w:rPr>
                <w:rFonts w:ascii="Times New Roman" w:hAnsi="Times New Roman"/>
                <w:lang w:val="nl-NL"/>
              </w:rPr>
            </w:pPr>
          </w:p>
          <w:p w14:paraId="21BBF3AB" w14:textId="77777777" w:rsidR="009D620F" w:rsidRPr="00EA344C" w:rsidRDefault="009D620F" w:rsidP="00F07BD1">
            <w:pPr>
              <w:keepNext/>
              <w:spacing w:after="0" w:line="240" w:lineRule="auto"/>
              <w:rPr>
                <w:rFonts w:ascii="Times New Roman" w:hAnsi="Times New Roman"/>
                <w:lang w:val="nl-NL"/>
              </w:rPr>
            </w:pPr>
          </w:p>
          <w:p w14:paraId="427FB845" w14:textId="77777777" w:rsidR="009D620F" w:rsidRPr="00EA344C" w:rsidRDefault="009D620F" w:rsidP="00F07BD1">
            <w:pPr>
              <w:keepNext/>
              <w:spacing w:after="0" w:line="240" w:lineRule="auto"/>
              <w:rPr>
                <w:rFonts w:ascii="Times New Roman" w:hAnsi="Times New Roman"/>
                <w:lang w:val="nl-NL"/>
              </w:rPr>
            </w:pPr>
          </w:p>
          <w:p w14:paraId="38CCFE0B" w14:textId="77777777" w:rsidR="009D620F" w:rsidRPr="00EA344C" w:rsidRDefault="009D620F" w:rsidP="00F07BD1">
            <w:pPr>
              <w:keepNext/>
              <w:spacing w:after="0" w:line="240" w:lineRule="auto"/>
              <w:rPr>
                <w:rFonts w:ascii="Times New Roman" w:hAnsi="Times New Roman"/>
                <w:lang w:val="nl-NL"/>
              </w:rPr>
            </w:pPr>
          </w:p>
          <w:p w14:paraId="2B3AB0B5" w14:textId="77777777" w:rsidR="009D620F" w:rsidRPr="00EA344C" w:rsidRDefault="009D620F" w:rsidP="00F07BD1">
            <w:pPr>
              <w:keepNext/>
              <w:spacing w:after="0" w:line="240" w:lineRule="auto"/>
              <w:rPr>
                <w:rFonts w:ascii="Times New Roman" w:hAnsi="Times New Roman"/>
                <w:lang w:val="nl-NL"/>
              </w:rPr>
            </w:pPr>
          </w:p>
          <w:p w14:paraId="0599D8E3" w14:textId="77777777" w:rsidR="009D620F" w:rsidRPr="00EA344C" w:rsidRDefault="009D620F" w:rsidP="00F07BD1">
            <w:pPr>
              <w:keepNext/>
              <w:spacing w:after="0" w:line="240" w:lineRule="auto"/>
              <w:rPr>
                <w:rFonts w:ascii="Times New Roman" w:hAnsi="Times New Roman"/>
                <w:lang w:val="nl-NL"/>
              </w:rPr>
            </w:pPr>
          </w:p>
          <w:p w14:paraId="7A223ABA" w14:textId="77777777" w:rsidR="009D620F" w:rsidRPr="00EA344C" w:rsidRDefault="009D620F" w:rsidP="00F07BD1">
            <w:pPr>
              <w:keepNext/>
              <w:spacing w:after="0" w:line="240" w:lineRule="auto"/>
              <w:rPr>
                <w:rFonts w:ascii="Times New Roman" w:hAnsi="Times New Roman"/>
                <w:lang w:val="nl-NL"/>
              </w:rPr>
            </w:pPr>
          </w:p>
          <w:p w14:paraId="0E33EF9A" w14:textId="77777777" w:rsidR="009D620F" w:rsidRPr="00EA344C" w:rsidRDefault="009D620F" w:rsidP="00F07BD1">
            <w:pPr>
              <w:keepNext/>
              <w:spacing w:after="0" w:line="240" w:lineRule="auto"/>
              <w:rPr>
                <w:rFonts w:ascii="Times New Roman" w:hAnsi="Times New Roman"/>
                <w:lang w:val="nl-NL"/>
              </w:rPr>
            </w:pPr>
          </w:p>
          <w:p w14:paraId="797BAE80" w14:textId="77777777" w:rsidR="009D620F" w:rsidRPr="00EA344C" w:rsidRDefault="009D620F" w:rsidP="00F07BD1">
            <w:pPr>
              <w:keepNext/>
              <w:spacing w:after="0" w:line="240" w:lineRule="auto"/>
              <w:rPr>
                <w:rFonts w:ascii="Times New Roman" w:hAnsi="Times New Roman"/>
                <w:lang w:val="nl-NL"/>
              </w:rPr>
            </w:pPr>
          </w:p>
          <w:p w14:paraId="18E25040" w14:textId="77777777" w:rsidR="009D620F" w:rsidRPr="00EA344C" w:rsidRDefault="009D620F" w:rsidP="00F07BD1">
            <w:pPr>
              <w:keepNext/>
              <w:spacing w:after="0" w:line="240" w:lineRule="auto"/>
              <w:rPr>
                <w:rFonts w:ascii="Times New Roman" w:hAnsi="Times New Roman"/>
                <w:lang w:val="nl-NL"/>
              </w:rPr>
            </w:pPr>
          </w:p>
          <w:p w14:paraId="3D2D6285" w14:textId="77777777" w:rsidR="009D620F" w:rsidRPr="00EA344C" w:rsidRDefault="009D620F" w:rsidP="00F07BD1">
            <w:pPr>
              <w:keepNext/>
              <w:spacing w:after="0" w:line="240" w:lineRule="auto"/>
              <w:rPr>
                <w:rFonts w:ascii="Times New Roman" w:hAnsi="Times New Roman"/>
                <w:lang w:val="nl-NL"/>
              </w:rPr>
            </w:pPr>
          </w:p>
          <w:p w14:paraId="112955CC" w14:textId="77777777" w:rsidR="009D620F" w:rsidRPr="00BE095B" w:rsidRDefault="009D620F" w:rsidP="00F07BD1">
            <w:pPr>
              <w:keepNext/>
              <w:spacing w:after="0" w:line="240" w:lineRule="auto"/>
              <w:rPr>
                <w:rFonts w:ascii="Times New Roman" w:hAnsi="Times New Roman"/>
                <w:lang w:val="nl-NL"/>
              </w:rPr>
            </w:pPr>
          </w:p>
          <w:p w14:paraId="79CD1F8A" w14:textId="77777777" w:rsidR="009D620F" w:rsidRPr="00BE095B" w:rsidRDefault="009D620F" w:rsidP="00F07BD1">
            <w:pPr>
              <w:keepNext/>
              <w:spacing w:after="0" w:line="240" w:lineRule="auto"/>
              <w:rPr>
                <w:rFonts w:ascii="Times New Roman" w:hAnsi="Times New Roman"/>
                <w:lang w:val="nl-NL"/>
              </w:rPr>
            </w:pPr>
          </w:p>
          <w:p w14:paraId="4D3FE652" w14:textId="77777777" w:rsidR="009D620F" w:rsidRPr="00EA344C" w:rsidRDefault="009D620F" w:rsidP="00F07BD1">
            <w:pPr>
              <w:keepNext/>
              <w:spacing w:after="0" w:line="240" w:lineRule="auto"/>
              <w:rPr>
                <w:rFonts w:ascii="Times New Roman" w:hAnsi="Times New Roman"/>
                <w:lang w:val="nl-NL"/>
              </w:rPr>
            </w:pPr>
          </w:p>
        </w:tc>
      </w:tr>
      <w:tr w:rsidR="009D620F" w:rsidRPr="000F6DDE" w14:paraId="030644AC" w14:textId="77777777" w:rsidTr="00BE095B">
        <w:trPr>
          <w:cantSplit/>
          <w:trHeight w:val="544"/>
        </w:trPr>
        <w:tc>
          <w:tcPr>
            <w:tcW w:w="339" w:type="pct"/>
            <w:tcBorders>
              <w:top w:val="nil"/>
              <w:right w:val="nil"/>
            </w:tcBorders>
          </w:tcPr>
          <w:p w14:paraId="1CF0B979" w14:textId="77777777" w:rsidR="009D620F" w:rsidRPr="00EA344C" w:rsidRDefault="0021419B" w:rsidP="00AE4F5E">
            <w:pPr>
              <w:spacing w:after="0" w:line="240" w:lineRule="auto"/>
              <w:rPr>
                <w:rFonts w:ascii="Times New Roman" w:hAnsi="Times New Roman"/>
                <w:lang w:val="nl-NL"/>
              </w:rPr>
            </w:pPr>
            <w:r>
              <w:rPr>
                <w:noProof/>
                <w:lang w:val="nl-NL"/>
              </w:rPr>
              <w:drawing>
                <wp:anchor distT="0" distB="0" distL="114300" distR="114300" simplePos="0" relativeHeight="251684864" behindDoc="0" locked="0" layoutInCell="1" allowOverlap="1" wp14:anchorId="556A9A82" wp14:editId="75B6603D">
                  <wp:simplePos x="0" y="0"/>
                  <wp:positionH relativeFrom="column">
                    <wp:posOffset>39370</wp:posOffset>
                  </wp:positionH>
                  <wp:positionV relativeFrom="paragraph">
                    <wp:posOffset>26035</wp:posOffset>
                  </wp:positionV>
                  <wp:extent cx="264160" cy="2635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160" cy="263525"/>
                          </a:xfrm>
                          <a:prstGeom prst="rect">
                            <a:avLst/>
                          </a:prstGeom>
                          <a:noFill/>
                        </pic:spPr>
                      </pic:pic>
                    </a:graphicData>
                  </a:graphic>
                  <wp14:sizeRelH relativeFrom="page">
                    <wp14:pctWidth>0</wp14:pctWidth>
                  </wp14:sizeRelH>
                  <wp14:sizeRelV relativeFrom="page">
                    <wp14:pctHeight>0</wp14:pctHeight>
                  </wp14:sizeRelV>
                </wp:anchor>
              </w:drawing>
            </w:r>
          </w:p>
        </w:tc>
        <w:tc>
          <w:tcPr>
            <w:tcW w:w="4661" w:type="pct"/>
            <w:tcBorders>
              <w:top w:val="nil"/>
              <w:left w:val="nil"/>
            </w:tcBorders>
            <w:vAlign w:val="center"/>
          </w:tcPr>
          <w:p w14:paraId="5A081479"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is belangrijk om door de ‘klik’ heen te duwen om de volledige dosis te injecteren.</w:t>
            </w:r>
          </w:p>
        </w:tc>
      </w:tr>
    </w:tbl>
    <w:p w14:paraId="22851E61"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8252"/>
      </w:tblGrid>
      <w:tr w:rsidR="009D620F" w:rsidRPr="000F6DDE" w14:paraId="4DE29F87" w14:textId="77777777" w:rsidTr="00BE095B">
        <w:tc>
          <w:tcPr>
            <w:tcW w:w="339" w:type="pct"/>
          </w:tcPr>
          <w:p w14:paraId="67EB22F0"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C</w:t>
            </w:r>
          </w:p>
        </w:tc>
        <w:tc>
          <w:tcPr>
            <w:tcW w:w="4661" w:type="pct"/>
            <w:vAlign w:val="center"/>
          </w:tcPr>
          <w:p w14:paraId="42A84EC4"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LAAT uw duim los. TIL dan de spuit op, van de huid af.</w:t>
            </w:r>
          </w:p>
        </w:tc>
      </w:tr>
      <w:tr w:rsidR="009D620F" w:rsidRPr="000F6DDE" w14:paraId="6FC835AC" w14:textId="77777777" w:rsidTr="00BE095B">
        <w:tc>
          <w:tcPr>
            <w:tcW w:w="5000" w:type="pct"/>
            <w:gridSpan w:val="2"/>
            <w:tcBorders>
              <w:bottom w:val="nil"/>
            </w:tcBorders>
          </w:tcPr>
          <w:p w14:paraId="0A0ECE38" w14:textId="77777777" w:rsidR="009D620F" w:rsidRPr="00EA344C" w:rsidRDefault="0021419B" w:rsidP="00F07BD1">
            <w:pPr>
              <w:keepNext/>
              <w:spacing w:after="0" w:line="240" w:lineRule="auto"/>
              <w:rPr>
                <w:rFonts w:ascii="Times New Roman" w:hAnsi="Times New Roman"/>
                <w:lang w:val="nl-NL"/>
              </w:rPr>
            </w:pPr>
            <w:r>
              <w:rPr>
                <w:noProof/>
                <w:lang w:val="nl-NL" w:eastAsia="nl-NL"/>
              </w:rPr>
              <w:drawing>
                <wp:anchor distT="0" distB="0" distL="114300" distR="114300" simplePos="0" relativeHeight="251628544" behindDoc="0" locked="0" layoutInCell="1" allowOverlap="1" wp14:anchorId="7096FD64" wp14:editId="6B83E1A2">
                  <wp:simplePos x="0" y="0"/>
                  <wp:positionH relativeFrom="column">
                    <wp:posOffset>1075690</wp:posOffset>
                  </wp:positionH>
                  <wp:positionV relativeFrom="paragraph">
                    <wp:posOffset>62865</wp:posOffset>
                  </wp:positionV>
                  <wp:extent cx="3893185" cy="2491105"/>
                  <wp:effectExtent l="0" t="0" r="0" b="0"/>
                  <wp:wrapNone/>
                  <wp:docPr id="5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93185" cy="2491105"/>
                          </a:xfrm>
                          <a:prstGeom prst="rect">
                            <a:avLst/>
                          </a:prstGeom>
                          <a:noFill/>
                        </pic:spPr>
                      </pic:pic>
                    </a:graphicData>
                  </a:graphic>
                  <wp14:sizeRelH relativeFrom="page">
                    <wp14:pctWidth>0</wp14:pctWidth>
                  </wp14:sizeRelH>
                  <wp14:sizeRelV relativeFrom="page">
                    <wp14:pctHeight>0</wp14:pctHeight>
                  </wp14:sizeRelV>
                </wp:anchor>
              </w:drawing>
            </w:r>
          </w:p>
          <w:p w14:paraId="7509FB74" w14:textId="77777777" w:rsidR="009D620F" w:rsidRPr="00EA344C" w:rsidRDefault="009D620F" w:rsidP="00F07BD1">
            <w:pPr>
              <w:keepNext/>
              <w:spacing w:after="0" w:line="240" w:lineRule="auto"/>
              <w:rPr>
                <w:rFonts w:ascii="Times New Roman" w:hAnsi="Times New Roman"/>
                <w:lang w:val="nl-NL"/>
              </w:rPr>
            </w:pPr>
          </w:p>
          <w:p w14:paraId="1B008B6D" w14:textId="77777777" w:rsidR="009D620F" w:rsidRPr="00EA344C" w:rsidRDefault="009D620F" w:rsidP="00F07BD1">
            <w:pPr>
              <w:keepNext/>
              <w:spacing w:after="0" w:line="240" w:lineRule="auto"/>
              <w:rPr>
                <w:rFonts w:ascii="Times New Roman" w:hAnsi="Times New Roman"/>
                <w:lang w:val="nl-NL"/>
              </w:rPr>
            </w:pPr>
          </w:p>
          <w:p w14:paraId="7EF198DB" w14:textId="77777777" w:rsidR="009D620F" w:rsidRPr="00EA344C" w:rsidRDefault="009D620F" w:rsidP="00F07BD1">
            <w:pPr>
              <w:keepNext/>
              <w:spacing w:after="0" w:line="240" w:lineRule="auto"/>
              <w:rPr>
                <w:rFonts w:ascii="Times New Roman" w:hAnsi="Times New Roman"/>
                <w:lang w:val="nl-NL"/>
              </w:rPr>
            </w:pPr>
          </w:p>
          <w:p w14:paraId="1581F59C" w14:textId="77777777" w:rsidR="009D620F" w:rsidRPr="00EA344C" w:rsidRDefault="009D620F" w:rsidP="00F07BD1">
            <w:pPr>
              <w:keepNext/>
              <w:spacing w:after="0" w:line="240" w:lineRule="auto"/>
              <w:rPr>
                <w:rFonts w:ascii="Times New Roman" w:hAnsi="Times New Roman"/>
                <w:lang w:val="nl-NL"/>
              </w:rPr>
            </w:pPr>
          </w:p>
          <w:p w14:paraId="35B81273" w14:textId="77777777" w:rsidR="009D620F" w:rsidRPr="00EA344C" w:rsidRDefault="009D620F" w:rsidP="00F07BD1">
            <w:pPr>
              <w:keepNext/>
              <w:spacing w:after="0" w:line="240" w:lineRule="auto"/>
              <w:rPr>
                <w:rFonts w:ascii="Times New Roman" w:hAnsi="Times New Roman"/>
                <w:lang w:val="nl-NL"/>
              </w:rPr>
            </w:pPr>
          </w:p>
          <w:p w14:paraId="71A8A921" w14:textId="77777777" w:rsidR="009D620F" w:rsidRPr="00EA344C" w:rsidRDefault="009D620F" w:rsidP="00F07BD1">
            <w:pPr>
              <w:keepNext/>
              <w:spacing w:after="0" w:line="240" w:lineRule="auto"/>
              <w:rPr>
                <w:rFonts w:ascii="Times New Roman" w:hAnsi="Times New Roman"/>
                <w:lang w:val="nl-NL"/>
              </w:rPr>
            </w:pPr>
          </w:p>
          <w:p w14:paraId="6E6D51A5" w14:textId="77777777" w:rsidR="009D620F" w:rsidRPr="00EA344C" w:rsidRDefault="009D620F" w:rsidP="00F07BD1">
            <w:pPr>
              <w:keepNext/>
              <w:spacing w:after="0" w:line="240" w:lineRule="auto"/>
              <w:rPr>
                <w:rFonts w:ascii="Times New Roman" w:hAnsi="Times New Roman"/>
                <w:lang w:val="nl-NL"/>
              </w:rPr>
            </w:pPr>
          </w:p>
          <w:p w14:paraId="72E20E1D" w14:textId="77777777" w:rsidR="009D620F" w:rsidRPr="00EA344C" w:rsidRDefault="009D620F" w:rsidP="00F07BD1">
            <w:pPr>
              <w:keepNext/>
              <w:spacing w:after="0" w:line="240" w:lineRule="auto"/>
              <w:rPr>
                <w:rFonts w:ascii="Times New Roman" w:hAnsi="Times New Roman"/>
                <w:lang w:val="nl-NL"/>
              </w:rPr>
            </w:pPr>
          </w:p>
          <w:p w14:paraId="65447362" w14:textId="77777777" w:rsidR="009D620F" w:rsidRPr="00EA344C" w:rsidRDefault="009D620F" w:rsidP="00F07BD1">
            <w:pPr>
              <w:keepNext/>
              <w:spacing w:after="0" w:line="240" w:lineRule="auto"/>
              <w:rPr>
                <w:rFonts w:ascii="Times New Roman" w:hAnsi="Times New Roman"/>
                <w:lang w:val="nl-NL"/>
              </w:rPr>
            </w:pPr>
          </w:p>
          <w:p w14:paraId="0E0B5264" w14:textId="77777777" w:rsidR="009D620F" w:rsidRPr="00EA344C" w:rsidRDefault="009D620F" w:rsidP="00F07BD1">
            <w:pPr>
              <w:keepNext/>
              <w:spacing w:after="0" w:line="240" w:lineRule="auto"/>
              <w:rPr>
                <w:rFonts w:ascii="Times New Roman" w:hAnsi="Times New Roman"/>
                <w:lang w:val="nl-NL"/>
              </w:rPr>
            </w:pPr>
          </w:p>
          <w:p w14:paraId="63648D5C" w14:textId="77777777" w:rsidR="009D620F" w:rsidRPr="00EA344C" w:rsidRDefault="009D620F" w:rsidP="00F07BD1">
            <w:pPr>
              <w:keepNext/>
              <w:spacing w:after="0" w:line="240" w:lineRule="auto"/>
              <w:rPr>
                <w:rFonts w:ascii="Times New Roman" w:hAnsi="Times New Roman"/>
                <w:lang w:val="nl-NL"/>
              </w:rPr>
            </w:pPr>
          </w:p>
          <w:p w14:paraId="238FE3C1" w14:textId="77777777" w:rsidR="009D620F" w:rsidRPr="00EA344C" w:rsidRDefault="009D620F" w:rsidP="00F07BD1">
            <w:pPr>
              <w:keepNext/>
              <w:spacing w:after="0" w:line="240" w:lineRule="auto"/>
              <w:rPr>
                <w:rFonts w:ascii="Times New Roman" w:hAnsi="Times New Roman"/>
                <w:lang w:val="nl-NL"/>
              </w:rPr>
            </w:pPr>
          </w:p>
          <w:p w14:paraId="62213B14" w14:textId="77777777" w:rsidR="009D620F" w:rsidRPr="00EA344C" w:rsidRDefault="009D620F" w:rsidP="00F07BD1">
            <w:pPr>
              <w:keepNext/>
              <w:spacing w:after="0" w:line="240" w:lineRule="auto"/>
              <w:rPr>
                <w:rFonts w:ascii="Times New Roman" w:hAnsi="Times New Roman"/>
                <w:lang w:val="nl-NL"/>
              </w:rPr>
            </w:pPr>
          </w:p>
          <w:p w14:paraId="2FE4518C" w14:textId="77777777" w:rsidR="009D620F" w:rsidRPr="00BE095B" w:rsidRDefault="009D620F" w:rsidP="00F07BD1">
            <w:pPr>
              <w:keepNext/>
              <w:spacing w:after="0" w:line="240" w:lineRule="auto"/>
              <w:rPr>
                <w:rFonts w:ascii="Times New Roman" w:hAnsi="Times New Roman"/>
                <w:lang w:val="nl-NL"/>
              </w:rPr>
            </w:pPr>
          </w:p>
          <w:p w14:paraId="6519352F" w14:textId="77777777" w:rsidR="009D620F" w:rsidRPr="00BE095B" w:rsidRDefault="009D620F" w:rsidP="00F07BD1">
            <w:pPr>
              <w:keepNext/>
              <w:spacing w:after="0" w:line="240" w:lineRule="auto"/>
              <w:rPr>
                <w:rFonts w:ascii="Times New Roman" w:hAnsi="Times New Roman"/>
                <w:lang w:val="nl-NL"/>
              </w:rPr>
            </w:pPr>
          </w:p>
          <w:p w14:paraId="131A374D" w14:textId="77777777" w:rsidR="009D620F" w:rsidRPr="00EA344C" w:rsidRDefault="009D620F" w:rsidP="00F07BD1">
            <w:pPr>
              <w:keepNext/>
              <w:spacing w:after="0" w:line="240" w:lineRule="auto"/>
              <w:rPr>
                <w:rFonts w:ascii="Times New Roman" w:hAnsi="Times New Roman"/>
                <w:lang w:val="nl-NL"/>
              </w:rPr>
            </w:pPr>
          </w:p>
        </w:tc>
      </w:tr>
      <w:tr w:rsidR="009D620F" w:rsidRPr="000F6DDE" w14:paraId="58557849" w14:textId="77777777" w:rsidTr="00BE095B">
        <w:tc>
          <w:tcPr>
            <w:tcW w:w="5000" w:type="pct"/>
            <w:gridSpan w:val="2"/>
            <w:tcBorders>
              <w:top w:val="nil"/>
              <w:bottom w:val="nil"/>
            </w:tcBorders>
          </w:tcPr>
          <w:p w14:paraId="6EC00A3B"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Nadat u de zuiger heeft losgelaten, zal de naaldbeschermer van de voorgevulde spuit de injectienaald bedekken.</w:t>
            </w:r>
          </w:p>
        </w:tc>
      </w:tr>
      <w:tr w:rsidR="009D620F" w:rsidRPr="000F6DDE" w14:paraId="6F21BA06" w14:textId="77777777" w:rsidTr="00BE095B">
        <w:tc>
          <w:tcPr>
            <w:tcW w:w="339" w:type="pct"/>
            <w:tcBorders>
              <w:top w:val="nil"/>
              <w:right w:val="nil"/>
            </w:tcBorders>
          </w:tcPr>
          <w:p w14:paraId="61F4764A" w14:textId="77777777" w:rsidR="009D620F" w:rsidRPr="00EA344C" w:rsidRDefault="0021419B" w:rsidP="00AE4F5E">
            <w:pPr>
              <w:spacing w:after="0" w:line="240" w:lineRule="auto"/>
              <w:rPr>
                <w:rFonts w:ascii="Times New Roman" w:hAnsi="Times New Roman"/>
                <w:lang w:val="nl-NL"/>
              </w:rPr>
            </w:pPr>
            <w:r>
              <w:rPr>
                <w:noProof/>
                <w:lang w:val="nl-NL" w:eastAsia="en-GB" w:bidi="ne-NP"/>
              </w:rPr>
              <w:drawing>
                <wp:inline distT="0" distB="0" distL="0" distR="0" wp14:anchorId="3D73EAE1" wp14:editId="23068A4A">
                  <wp:extent cx="142875" cy="142875"/>
                  <wp:effectExtent l="0" t="0" r="0" b="0"/>
                  <wp:docPr id="8"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4661" w:type="pct"/>
            <w:tcBorders>
              <w:top w:val="nil"/>
              <w:left w:val="nil"/>
            </w:tcBorders>
          </w:tcPr>
          <w:p w14:paraId="7A6AD2B1"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naalddop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terugplaatsen op gebruikte voorgevulde spuiten.</w:t>
            </w:r>
          </w:p>
        </w:tc>
      </w:tr>
    </w:tbl>
    <w:p w14:paraId="7BEA5D68" w14:textId="77777777" w:rsidR="009D620F" w:rsidRPr="00EA344C" w:rsidRDefault="009D620F" w:rsidP="00AE4F5E">
      <w:pPr>
        <w:spacing w:after="0" w:line="240" w:lineRule="auto"/>
        <w:rPr>
          <w:rFonts w:ascii="Times New Roman" w:hAnsi="Times New Roman"/>
          <w:lang w:val="nl-NL"/>
        </w:rPr>
      </w:pPr>
    </w:p>
    <w:p w14:paraId="690E47E7"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9D620F" w:rsidRPr="000F6DDE" w14:paraId="0B8CA648" w14:textId="77777777" w:rsidTr="00BE095B">
        <w:tc>
          <w:tcPr>
            <w:tcW w:w="5000" w:type="pct"/>
            <w:tcBorders>
              <w:bottom w:val="nil"/>
            </w:tcBorders>
            <w:vAlign w:val="center"/>
          </w:tcPr>
          <w:p w14:paraId="63E96320"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lastRenderedPageBreak/>
              <w:t>Alleen voor beroepsbeoefenaren in de gezondheidszorg</w:t>
            </w:r>
          </w:p>
        </w:tc>
      </w:tr>
      <w:tr w:rsidR="009D620F" w:rsidRPr="000F6DDE" w14:paraId="349070FC" w14:textId="77777777" w:rsidTr="00BE095B">
        <w:tc>
          <w:tcPr>
            <w:tcW w:w="5000" w:type="pct"/>
            <w:tcBorders>
              <w:top w:val="nil"/>
            </w:tcBorders>
            <w:vAlign w:val="center"/>
          </w:tcPr>
          <w:p w14:paraId="2DD3E1F6"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De merknaam en het partijnummer van het toegediende product moeten duidelijk vastgelegd worden in het patiëntendossier.</w:t>
            </w:r>
          </w:p>
        </w:tc>
      </w:tr>
      <w:tr w:rsidR="009D620F" w:rsidRPr="000F6DDE" w14:paraId="77C2222F" w14:textId="77777777" w:rsidTr="00BE095B">
        <w:tc>
          <w:tcPr>
            <w:tcW w:w="5000" w:type="pct"/>
            <w:tcBorders>
              <w:bottom w:val="nil"/>
            </w:tcBorders>
            <w:vAlign w:val="center"/>
          </w:tcPr>
          <w:p w14:paraId="244B4C7D"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Haal het etiket van de voorgevulde spuit en bewaar dit.</w:t>
            </w:r>
          </w:p>
        </w:tc>
      </w:tr>
      <w:tr w:rsidR="009D620F" w:rsidRPr="00BE095B" w14:paraId="09AF748B" w14:textId="77777777" w:rsidTr="00BE095B">
        <w:tc>
          <w:tcPr>
            <w:tcW w:w="5000" w:type="pct"/>
            <w:tcBorders>
              <w:top w:val="nil"/>
              <w:bottom w:val="nil"/>
            </w:tcBorders>
          </w:tcPr>
          <w:p w14:paraId="6DA66FEA" w14:textId="77777777" w:rsidR="009D620F" w:rsidRPr="00EA344C" w:rsidRDefault="009D620F" w:rsidP="00F07BD1">
            <w:pPr>
              <w:keepNext/>
              <w:tabs>
                <w:tab w:val="center" w:pos="4536"/>
                <w:tab w:val="left" w:pos="8160"/>
              </w:tabs>
              <w:spacing w:after="0" w:line="240" w:lineRule="auto"/>
              <w:rPr>
                <w:rFonts w:ascii="Times New Roman" w:hAnsi="Times New Roman"/>
                <w:lang w:val="nl-NL"/>
              </w:rPr>
            </w:pPr>
          </w:p>
          <w:p w14:paraId="2520542D" w14:textId="77777777" w:rsidR="009D620F" w:rsidRPr="00EA344C" w:rsidRDefault="0021419B" w:rsidP="00F07BD1">
            <w:pPr>
              <w:keepNext/>
              <w:spacing w:after="0" w:line="240" w:lineRule="auto"/>
              <w:jc w:val="center"/>
              <w:rPr>
                <w:rFonts w:ascii="Times New Roman" w:hAnsi="Times New Roman"/>
                <w:lang w:val="nl-NL"/>
              </w:rPr>
            </w:pPr>
            <w:r>
              <w:rPr>
                <w:rFonts w:ascii="Times New Roman" w:hAnsi="Times New Roman"/>
                <w:noProof/>
                <w:lang w:val="nl-NL"/>
              </w:rPr>
              <w:drawing>
                <wp:inline distT="0" distB="0" distL="0" distR="0" wp14:anchorId="4CF3F679" wp14:editId="464365A2">
                  <wp:extent cx="3695700" cy="2619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95700" cy="2619375"/>
                          </a:xfrm>
                          <a:prstGeom prst="rect">
                            <a:avLst/>
                          </a:prstGeom>
                          <a:noFill/>
                          <a:ln>
                            <a:noFill/>
                          </a:ln>
                        </pic:spPr>
                      </pic:pic>
                    </a:graphicData>
                  </a:graphic>
                </wp:inline>
              </w:drawing>
            </w:r>
          </w:p>
          <w:p w14:paraId="644A190A" w14:textId="77777777" w:rsidR="00090269" w:rsidRPr="00EA344C" w:rsidRDefault="00090269" w:rsidP="00F07BD1">
            <w:pPr>
              <w:keepNext/>
              <w:spacing w:after="0" w:line="240" w:lineRule="auto"/>
              <w:jc w:val="center"/>
              <w:rPr>
                <w:rFonts w:ascii="Times New Roman" w:hAnsi="Times New Roman"/>
                <w:lang w:val="nl-NL"/>
              </w:rPr>
            </w:pPr>
          </w:p>
        </w:tc>
      </w:tr>
      <w:tr w:rsidR="009D620F" w:rsidRPr="000F6DDE" w14:paraId="22B02006" w14:textId="77777777" w:rsidTr="00BE095B">
        <w:tc>
          <w:tcPr>
            <w:tcW w:w="5000" w:type="pct"/>
            <w:tcBorders>
              <w:top w:val="nil"/>
            </w:tcBorders>
          </w:tcPr>
          <w:p w14:paraId="2B16BF28"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Draai de zuiger zo dat u het etiket tot op een plaats </w:t>
            </w:r>
            <w:r w:rsidR="00E44339" w:rsidRPr="00EA344C">
              <w:rPr>
                <w:rFonts w:ascii="Times New Roman" w:hAnsi="Times New Roman" w:cs="Times New Roman"/>
                <w:sz w:val="22"/>
                <w:szCs w:val="22"/>
                <w:lang w:val="nl-NL"/>
              </w:rPr>
              <w:t xml:space="preserve">brengt </w:t>
            </w:r>
            <w:r w:rsidRPr="00EA344C">
              <w:rPr>
                <w:rFonts w:ascii="Times New Roman" w:hAnsi="Times New Roman" w:cs="Times New Roman"/>
                <w:sz w:val="22"/>
                <w:szCs w:val="22"/>
                <w:lang w:val="nl-NL"/>
              </w:rPr>
              <w:t>waar u het etiket van de spuit kunt verwijderen.</w:t>
            </w:r>
          </w:p>
        </w:tc>
      </w:tr>
    </w:tbl>
    <w:p w14:paraId="59C94C6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br w:type="page"/>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8401"/>
      </w:tblGrid>
      <w:tr w:rsidR="009D620F" w:rsidRPr="00BE095B" w14:paraId="617F4272" w14:textId="77777777" w:rsidTr="00BE095B">
        <w:tc>
          <w:tcPr>
            <w:tcW w:w="5000" w:type="pct"/>
            <w:gridSpan w:val="2"/>
            <w:vAlign w:val="center"/>
          </w:tcPr>
          <w:p w14:paraId="1A845360"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4: Voltooien</w:t>
            </w:r>
          </w:p>
        </w:tc>
      </w:tr>
      <w:tr w:rsidR="009D620F" w:rsidRPr="000F6DDE" w14:paraId="4F0B0C25" w14:textId="77777777" w:rsidTr="00BE095B">
        <w:tc>
          <w:tcPr>
            <w:tcW w:w="255" w:type="pct"/>
          </w:tcPr>
          <w:p w14:paraId="6A24EE92"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A</w:t>
            </w:r>
          </w:p>
        </w:tc>
        <w:tc>
          <w:tcPr>
            <w:tcW w:w="4745" w:type="pct"/>
            <w:vAlign w:val="center"/>
          </w:tcPr>
          <w:p w14:paraId="25E14B1B"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Gooi de gebruikte voorgevulde spuit en andere benodigdheden weg in de naaldcontainer.</w:t>
            </w:r>
          </w:p>
        </w:tc>
      </w:tr>
      <w:tr w:rsidR="009D620F" w:rsidRPr="00BE095B" w14:paraId="598B9EF6" w14:textId="77777777" w:rsidTr="00BE095B">
        <w:tc>
          <w:tcPr>
            <w:tcW w:w="5000" w:type="pct"/>
            <w:gridSpan w:val="2"/>
            <w:tcBorders>
              <w:bottom w:val="nil"/>
            </w:tcBorders>
          </w:tcPr>
          <w:p w14:paraId="75DDD043" w14:textId="77777777" w:rsidR="009D620F" w:rsidRPr="00EA344C" w:rsidRDefault="0021419B" w:rsidP="00F07BD1">
            <w:pPr>
              <w:keepNext/>
              <w:spacing w:after="0" w:line="240" w:lineRule="auto"/>
              <w:jc w:val="center"/>
              <w:rPr>
                <w:rFonts w:ascii="Times New Roman" w:hAnsi="Times New Roman"/>
                <w:lang w:val="nl-NL"/>
              </w:rPr>
            </w:pPr>
            <w:r>
              <w:rPr>
                <w:noProof/>
                <w:lang w:val="nl-NL"/>
              </w:rPr>
              <w:drawing>
                <wp:inline distT="0" distB="0" distL="0" distR="0" wp14:anchorId="229EE45A" wp14:editId="44AB04C5">
                  <wp:extent cx="3562350" cy="3038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62350" cy="3038475"/>
                          </a:xfrm>
                          <a:prstGeom prst="rect">
                            <a:avLst/>
                          </a:prstGeom>
                          <a:noFill/>
                          <a:ln>
                            <a:noFill/>
                          </a:ln>
                        </pic:spPr>
                      </pic:pic>
                    </a:graphicData>
                  </a:graphic>
                </wp:inline>
              </w:drawing>
            </w:r>
          </w:p>
        </w:tc>
      </w:tr>
      <w:tr w:rsidR="009D620F" w:rsidRPr="000F6DDE" w14:paraId="1305AA5C" w14:textId="77777777" w:rsidTr="00BE095B">
        <w:tc>
          <w:tcPr>
            <w:tcW w:w="5000" w:type="pct"/>
            <w:gridSpan w:val="2"/>
            <w:tcBorders>
              <w:top w:val="nil"/>
              <w:bottom w:val="nil"/>
            </w:tcBorders>
          </w:tcPr>
          <w:p w14:paraId="5C5E30B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Geneesmiddelen dienen te worden vernietigd overeenkomstig lokale voorschriften. Vraag uw apotheker wat u moet doen </w:t>
            </w:r>
            <w:r w:rsidR="00A932E8" w:rsidRPr="00EA344C">
              <w:rPr>
                <w:rFonts w:ascii="Times New Roman" w:hAnsi="Times New Roman" w:cs="Times New Roman"/>
                <w:sz w:val="22"/>
                <w:szCs w:val="22"/>
                <w:lang w:val="nl-NL"/>
              </w:rPr>
              <w:t xml:space="preserve">met geneesmiddelen </w:t>
            </w:r>
            <w:r w:rsidRPr="00EA344C">
              <w:rPr>
                <w:rFonts w:ascii="Times New Roman" w:hAnsi="Times New Roman" w:cs="Times New Roman"/>
                <w:sz w:val="22"/>
                <w:szCs w:val="22"/>
                <w:lang w:val="nl-NL"/>
              </w:rPr>
              <w:t>die u niet meer gebruikt. Ze worden dan op een verantwoorde manier vernietigd en komen niet in het milieu terecht.</w:t>
            </w:r>
          </w:p>
          <w:p w14:paraId="247EAA4E" w14:textId="77777777" w:rsidR="009D620F" w:rsidRPr="00EA344C" w:rsidRDefault="009D620F" w:rsidP="00AE4F5E">
            <w:pPr>
              <w:pStyle w:val="Default"/>
              <w:rPr>
                <w:rFonts w:ascii="Times New Roman" w:hAnsi="Times New Roman" w:cs="Times New Roman"/>
                <w:sz w:val="22"/>
                <w:szCs w:val="22"/>
                <w:lang w:val="nl-NL"/>
              </w:rPr>
            </w:pPr>
          </w:p>
          <w:p w14:paraId="2A58281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spuit en de naaldcontainer buiten het zicht en bereik van kinderen houden.</w:t>
            </w:r>
          </w:p>
        </w:tc>
      </w:tr>
      <w:tr w:rsidR="009D620F" w:rsidRPr="000F6DDE" w14:paraId="125B1A95" w14:textId="77777777" w:rsidTr="00BE095B">
        <w:tc>
          <w:tcPr>
            <w:tcW w:w="255" w:type="pct"/>
            <w:tcBorders>
              <w:top w:val="nil"/>
              <w:bottom w:val="nil"/>
              <w:right w:val="nil"/>
            </w:tcBorders>
          </w:tcPr>
          <w:p w14:paraId="5B6535E8"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70528" behindDoc="0" locked="0" layoutInCell="1" allowOverlap="1" wp14:anchorId="6FE2DC9E" wp14:editId="6D369E8B">
                  <wp:simplePos x="0" y="0"/>
                  <wp:positionH relativeFrom="column">
                    <wp:posOffset>0</wp:posOffset>
                  </wp:positionH>
                  <wp:positionV relativeFrom="paragraph">
                    <wp:posOffset>20320</wp:posOffset>
                  </wp:positionV>
                  <wp:extent cx="132080" cy="131445"/>
                  <wp:effectExtent l="0" t="0" r="0" b="0"/>
                  <wp:wrapNone/>
                  <wp:docPr id="5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45" w:type="pct"/>
            <w:tcBorders>
              <w:top w:val="nil"/>
              <w:left w:val="nil"/>
              <w:bottom w:val="nil"/>
            </w:tcBorders>
          </w:tcPr>
          <w:p w14:paraId="54D1DEB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opnieuw gebruiken.</w:t>
            </w:r>
          </w:p>
        </w:tc>
      </w:tr>
      <w:tr w:rsidR="009D620F" w:rsidRPr="000F6DDE" w14:paraId="0AACBB2A" w14:textId="77777777" w:rsidTr="00BE095B">
        <w:tc>
          <w:tcPr>
            <w:tcW w:w="255" w:type="pct"/>
            <w:tcBorders>
              <w:top w:val="nil"/>
              <w:right w:val="nil"/>
            </w:tcBorders>
          </w:tcPr>
          <w:p w14:paraId="4C178DC3" w14:textId="77777777" w:rsidR="009D620F" w:rsidRPr="00EA344C" w:rsidRDefault="0021419B" w:rsidP="00AE4F5E">
            <w:pPr>
              <w:spacing w:after="0" w:line="240" w:lineRule="auto"/>
              <w:rPr>
                <w:rFonts w:ascii="Times New Roman" w:hAnsi="Times New Roman"/>
                <w:lang w:val="nl-NL"/>
              </w:rPr>
            </w:pPr>
            <w:r>
              <w:rPr>
                <w:noProof/>
                <w:lang w:val="nl-NL" w:eastAsia="nl-NL"/>
              </w:rPr>
              <w:drawing>
                <wp:anchor distT="0" distB="0" distL="114300" distR="114300" simplePos="0" relativeHeight="251671552" behindDoc="0" locked="0" layoutInCell="1" allowOverlap="1" wp14:anchorId="636D3228" wp14:editId="6F2A0584">
                  <wp:simplePos x="0" y="0"/>
                  <wp:positionH relativeFrom="column">
                    <wp:posOffset>0</wp:posOffset>
                  </wp:positionH>
                  <wp:positionV relativeFrom="paragraph">
                    <wp:posOffset>10795</wp:posOffset>
                  </wp:positionV>
                  <wp:extent cx="132080" cy="131445"/>
                  <wp:effectExtent l="0" t="0" r="0" b="0"/>
                  <wp:wrapNone/>
                  <wp:docPr id="57"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pic:spPr>
                      </pic:pic>
                    </a:graphicData>
                  </a:graphic>
                  <wp14:sizeRelH relativeFrom="page">
                    <wp14:pctWidth>0</wp14:pctWidth>
                  </wp14:sizeRelH>
                  <wp14:sizeRelV relativeFrom="page">
                    <wp14:pctHeight>0</wp14:pctHeight>
                  </wp14:sizeRelV>
                </wp:anchor>
              </w:drawing>
            </w:r>
          </w:p>
        </w:tc>
        <w:tc>
          <w:tcPr>
            <w:tcW w:w="4745" w:type="pct"/>
            <w:tcBorders>
              <w:top w:val="nil"/>
              <w:left w:val="nil"/>
            </w:tcBorders>
          </w:tcPr>
          <w:p w14:paraId="3EA63E31"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Voorgevulde spuiten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recyclen en niet in de vuilnisbak gooien.</w:t>
            </w:r>
          </w:p>
        </w:tc>
      </w:tr>
    </w:tbl>
    <w:p w14:paraId="1F94FA2D" w14:textId="77777777" w:rsidR="009D620F" w:rsidRPr="00EA344C" w:rsidRDefault="009D620F" w:rsidP="00AE4F5E">
      <w:pPr>
        <w:spacing w:after="0" w:line="240" w:lineRule="auto"/>
        <w:rPr>
          <w:rFonts w:ascii="Times New Roman" w:hAnsi="Times New Roman"/>
          <w:lang w:val="nl-NL"/>
        </w:rPr>
      </w:pPr>
    </w:p>
    <w:p w14:paraId="314E4180" w14:textId="77777777" w:rsidR="009D620F" w:rsidRPr="00EA344C" w:rsidRDefault="009D620F" w:rsidP="00AE4F5E">
      <w:pPr>
        <w:spacing w:after="0" w:line="240" w:lineRule="auto"/>
        <w:rPr>
          <w:rFonts w:ascii="Times New Roman" w:hAnsi="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
        <w:gridCol w:w="8379"/>
      </w:tblGrid>
      <w:tr w:rsidR="009D620F" w:rsidRPr="00BE095B" w14:paraId="565CB06F" w14:textId="77777777">
        <w:tc>
          <w:tcPr>
            <w:tcW w:w="377" w:type="pct"/>
            <w:vAlign w:val="center"/>
          </w:tcPr>
          <w:p w14:paraId="2233AB5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w:t>
            </w:r>
          </w:p>
        </w:tc>
        <w:tc>
          <w:tcPr>
            <w:tcW w:w="4623" w:type="pct"/>
            <w:vAlign w:val="center"/>
          </w:tcPr>
          <w:p w14:paraId="3340C1E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Bekijk de injectieplaats.</w:t>
            </w:r>
          </w:p>
        </w:tc>
      </w:tr>
      <w:tr w:rsidR="009D620F" w:rsidRPr="000F6DDE" w14:paraId="0CAED311" w14:textId="77777777">
        <w:tc>
          <w:tcPr>
            <w:tcW w:w="5000" w:type="pct"/>
            <w:gridSpan w:val="2"/>
          </w:tcPr>
          <w:p w14:paraId="3CE97E85" w14:textId="77777777" w:rsidR="00090269"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Als u bloed ziet, drukt u met een watje of een gaasje op uw injectieplaats. </w:t>
            </w:r>
            <w:r w:rsidRPr="00EA344C">
              <w:rPr>
                <w:rFonts w:ascii="Times New Roman" w:hAnsi="Times New Roman" w:cs="Times New Roman"/>
                <w:bCs/>
                <w:sz w:val="22"/>
                <w:szCs w:val="22"/>
                <w:lang w:val="nl-NL"/>
              </w:rPr>
              <w:t xml:space="preserve">Wrijf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over de injectieplaats. Breng een pleister aan indien nodig.</w:t>
            </w:r>
          </w:p>
          <w:p w14:paraId="64A7993E" w14:textId="77777777" w:rsidR="009D620F" w:rsidRPr="00EA344C" w:rsidRDefault="009D620F" w:rsidP="00AE4F5E">
            <w:pPr>
              <w:pStyle w:val="Default"/>
              <w:rPr>
                <w:rFonts w:ascii="Times New Roman" w:hAnsi="Times New Roman" w:cs="Times New Roman"/>
                <w:sz w:val="22"/>
                <w:szCs w:val="22"/>
                <w:lang w:val="nl-NL"/>
              </w:rPr>
            </w:pPr>
          </w:p>
        </w:tc>
      </w:tr>
    </w:tbl>
    <w:p w14:paraId="29E3EA1A" w14:textId="77777777" w:rsidR="00552C99" w:rsidRDefault="00552C99" w:rsidP="00AE4F5E">
      <w:pPr>
        <w:spacing w:after="0" w:line="240" w:lineRule="auto"/>
        <w:rPr>
          <w:rFonts w:ascii="Times New Roman" w:hAnsi="Times New Roman"/>
          <w:lang w:val="nl-NL"/>
        </w:rPr>
      </w:pPr>
    </w:p>
    <w:p w14:paraId="2798A065" w14:textId="77777777" w:rsidR="00552C99" w:rsidRPr="00A81045" w:rsidRDefault="00552C99" w:rsidP="00552C99">
      <w:pPr>
        <w:pStyle w:val="BodytextAgency"/>
      </w:pPr>
    </w:p>
    <w:sectPr w:rsidR="00552C99" w:rsidRPr="00A81045" w:rsidSect="009D620F">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A644" w14:textId="77777777" w:rsidR="001A42AC" w:rsidRDefault="001A42AC" w:rsidP="00EF731F">
      <w:pPr>
        <w:spacing w:after="0" w:line="240" w:lineRule="auto"/>
      </w:pPr>
      <w:r>
        <w:separator/>
      </w:r>
    </w:p>
  </w:endnote>
  <w:endnote w:type="continuationSeparator" w:id="0">
    <w:p w14:paraId="0FE703AD" w14:textId="77777777" w:rsidR="001A42AC" w:rsidRDefault="001A42AC"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TimesNewRomanPSMT">
    <w:altName w:val="MS Gothic"/>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9DC7" w14:textId="77777777" w:rsidR="00C94341" w:rsidRPr="00DB314B" w:rsidRDefault="00C94341">
    <w:pPr>
      <w:pStyle w:val="Footer"/>
      <w:jc w:val="center"/>
      <w:rPr>
        <w:rFonts w:ascii="Arial" w:hAnsi="Arial" w:cs="Arial"/>
        <w:sz w:val="16"/>
      </w:rPr>
    </w:pPr>
    <w:r w:rsidRPr="00DB314B">
      <w:rPr>
        <w:rFonts w:ascii="Arial" w:hAnsi="Arial" w:cs="Arial"/>
        <w:sz w:val="16"/>
      </w:rPr>
      <w:fldChar w:fldCharType="begin"/>
    </w:r>
    <w:r w:rsidRPr="00DB314B">
      <w:rPr>
        <w:rFonts w:ascii="Arial" w:hAnsi="Arial" w:cs="Arial"/>
        <w:sz w:val="16"/>
      </w:rPr>
      <w:instrText>PAGE   \* MERGEFORMAT</w:instrText>
    </w:r>
    <w:r w:rsidRPr="00DB314B">
      <w:rPr>
        <w:rFonts w:ascii="Arial" w:hAnsi="Arial" w:cs="Arial"/>
        <w:sz w:val="16"/>
      </w:rPr>
      <w:fldChar w:fldCharType="separate"/>
    </w:r>
    <w:r w:rsidR="001C36FE">
      <w:rPr>
        <w:rFonts w:ascii="Arial" w:hAnsi="Arial" w:cs="Arial"/>
        <w:noProof/>
        <w:sz w:val="16"/>
      </w:rPr>
      <w:t>1</w:t>
    </w:r>
    <w:r w:rsidRPr="00DB314B">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1213" w14:textId="77777777" w:rsidR="001A42AC" w:rsidRDefault="001A42AC" w:rsidP="00EF731F">
      <w:pPr>
        <w:spacing w:after="0" w:line="240" w:lineRule="auto"/>
      </w:pPr>
      <w:r>
        <w:separator/>
      </w:r>
    </w:p>
  </w:footnote>
  <w:footnote w:type="continuationSeparator" w:id="0">
    <w:p w14:paraId="32E10974" w14:textId="77777777" w:rsidR="001A42AC" w:rsidRDefault="001A42AC"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49FA2"/>
    <w:multiLevelType w:val="hybridMultilevel"/>
    <w:tmpl w:val="11DB3CE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E2BDA7E"/>
    <w:multiLevelType w:val="hybridMultilevel"/>
    <w:tmpl w:val="4F7A282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EE297BB"/>
    <w:multiLevelType w:val="hybridMultilevel"/>
    <w:tmpl w:val="C5CD5B4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260CC9D"/>
    <w:multiLevelType w:val="hybridMultilevel"/>
    <w:tmpl w:val="200D72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298DEDB"/>
    <w:multiLevelType w:val="hybridMultilevel"/>
    <w:tmpl w:val="20F7060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A956D859"/>
    <w:multiLevelType w:val="hybridMultilevel"/>
    <w:tmpl w:val="3E52F44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AB5FB0D3"/>
    <w:multiLevelType w:val="hybridMultilevel"/>
    <w:tmpl w:val="3DF96B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ABB284E4"/>
    <w:multiLevelType w:val="hybridMultilevel"/>
    <w:tmpl w:val="5AC7A38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B0335436"/>
    <w:multiLevelType w:val="hybridMultilevel"/>
    <w:tmpl w:val="76611D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CEC89D99"/>
    <w:multiLevelType w:val="hybridMultilevel"/>
    <w:tmpl w:val="47324DF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E8B2F287"/>
    <w:multiLevelType w:val="hybridMultilevel"/>
    <w:tmpl w:val="4E13C1D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9703E58"/>
    <w:multiLevelType w:val="hybridMultilevel"/>
    <w:tmpl w:val="087717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BC6F4B"/>
    <w:multiLevelType w:val="hybridMultilevel"/>
    <w:tmpl w:val="3D4EE77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A0B5853"/>
    <w:multiLevelType w:val="hybridMultilevel"/>
    <w:tmpl w:val="497F77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AEDECF9"/>
    <w:multiLevelType w:val="hybridMultilevel"/>
    <w:tmpl w:val="C8164A8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CDEB517"/>
    <w:multiLevelType w:val="hybridMultilevel"/>
    <w:tmpl w:val="BE4C2B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D34161"/>
    <w:multiLevelType w:val="hybridMultilevel"/>
    <w:tmpl w:val="B124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DE2FB88"/>
    <w:multiLevelType w:val="hybridMultilevel"/>
    <w:tmpl w:val="4107BA5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2EF87A"/>
    <w:multiLevelType w:val="hybridMultilevel"/>
    <w:tmpl w:val="4B861A1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2893549D"/>
    <w:multiLevelType w:val="multilevel"/>
    <w:tmpl w:val="AECC591A"/>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2C763E0A"/>
    <w:multiLevelType w:val="hybridMultilevel"/>
    <w:tmpl w:val="D478EC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2DED07BD"/>
    <w:multiLevelType w:val="hybridMultilevel"/>
    <w:tmpl w:val="A6474D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2FD3E4B7"/>
    <w:multiLevelType w:val="hybridMultilevel"/>
    <w:tmpl w:val="54D1536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4887AD9"/>
    <w:multiLevelType w:val="hybridMultilevel"/>
    <w:tmpl w:val="EB5A2E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6D81599"/>
    <w:multiLevelType w:val="hybridMultilevel"/>
    <w:tmpl w:val="90CA2E60"/>
    <w:lvl w:ilvl="0" w:tplc="3542B754">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65782"/>
    <w:multiLevelType w:val="hybridMultilevel"/>
    <w:tmpl w:val="DD64F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531E3A0"/>
    <w:multiLevelType w:val="hybridMultilevel"/>
    <w:tmpl w:val="5937A0C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8E8E180"/>
    <w:multiLevelType w:val="hybridMultilevel"/>
    <w:tmpl w:val="B7ECDD8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9B97FBA"/>
    <w:multiLevelType w:val="hybridMultilevel"/>
    <w:tmpl w:val="A0CF7C8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A8053C3"/>
    <w:multiLevelType w:val="hybridMultilevel"/>
    <w:tmpl w:val="CF6216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hint="default"/>
      </w:rPr>
    </w:lvl>
    <w:lvl w:ilvl="2" w:tplc="50F066AE">
      <w:numFmt w:val="bullet"/>
      <w:lvlText w:val="•"/>
      <w:lvlJc w:val="left"/>
      <w:pPr>
        <w:ind w:left="2120" w:hanging="680"/>
      </w:pPr>
      <w:rPr>
        <w:rFonts w:ascii="Arial" w:eastAsia="Times New Roman" w:hAnsi="Arial" w:hint="default"/>
        <w:w w:val="131"/>
      </w:rPr>
    </w:lvl>
    <w:lvl w:ilvl="3" w:tplc="D0D63D30">
      <w:numFmt w:val="bullet"/>
      <w:lvlText w:val="-"/>
      <w:lvlJc w:val="left"/>
      <w:pPr>
        <w:ind w:left="2690" w:hanging="530"/>
      </w:pPr>
      <w:rPr>
        <w:rFonts w:ascii="Times New Roman" w:eastAsia="Times New Roman" w:hAnsi="Times New Roman"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0B61AB"/>
    <w:multiLevelType w:val="hybridMultilevel"/>
    <w:tmpl w:val="987A246E"/>
    <w:lvl w:ilvl="0" w:tplc="0407000F">
      <w:start w:val="1"/>
      <w:numFmt w:val="decimal"/>
      <w:lvlText w:val="%1."/>
      <w:lvlJc w:val="left"/>
      <w:pPr>
        <w:ind w:left="708" w:hanging="708"/>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3" w15:restartNumberingAfterBreak="0">
    <w:nsid w:val="6DD8A287"/>
    <w:multiLevelType w:val="hybridMultilevel"/>
    <w:tmpl w:val="D3D074B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FDA49F0"/>
    <w:multiLevelType w:val="hybridMultilevel"/>
    <w:tmpl w:val="AD28585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4052118">
    <w:abstractNumId w:val="25"/>
  </w:num>
  <w:num w:numId="2" w16cid:durableId="228274128">
    <w:abstractNumId w:val="40"/>
  </w:num>
  <w:num w:numId="3" w16cid:durableId="1233858179">
    <w:abstractNumId w:val="23"/>
  </w:num>
  <w:num w:numId="4" w16cid:durableId="862860962">
    <w:abstractNumId w:val="34"/>
  </w:num>
  <w:num w:numId="5" w16cid:durableId="634717533">
    <w:abstractNumId w:val="42"/>
  </w:num>
  <w:num w:numId="6" w16cid:durableId="59866213">
    <w:abstractNumId w:val="12"/>
  </w:num>
  <w:num w:numId="7" w16cid:durableId="1761832800">
    <w:abstractNumId w:val="29"/>
  </w:num>
  <w:num w:numId="8" w16cid:durableId="704644417">
    <w:abstractNumId w:val="19"/>
  </w:num>
  <w:num w:numId="9" w16cid:durableId="224487635">
    <w:abstractNumId w:val="39"/>
  </w:num>
  <w:num w:numId="10" w16cid:durableId="650251327">
    <w:abstractNumId w:val="30"/>
  </w:num>
  <w:num w:numId="11" w16cid:durableId="528299140">
    <w:abstractNumId w:val="21"/>
  </w:num>
  <w:num w:numId="12" w16cid:durableId="766192111">
    <w:abstractNumId w:val="41"/>
  </w:num>
  <w:num w:numId="13" w16cid:durableId="1268195377">
    <w:abstractNumId w:val="13"/>
  </w:num>
  <w:num w:numId="14" w16cid:durableId="976105217">
    <w:abstractNumId w:val="8"/>
  </w:num>
  <w:num w:numId="15" w16cid:durableId="1609695826">
    <w:abstractNumId w:val="6"/>
  </w:num>
  <w:num w:numId="16" w16cid:durableId="556863161">
    <w:abstractNumId w:val="22"/>
  </w:num>
  <w:num w:numId="17" w16cid:durableId="1121799297">
    <w:abstractNumId w:val="0"/>
  </w:num>
  <w:num w:numId="18" w16cid:durableId="1025979209">
    <w:abstractNumId w:val="27"/>
  </w:num>
  <w:num w:numId="19" w16cid:durableId="400521200">
    <w:abstractNumId w:val="24"/>
  </w:num>
  <w:num w:numId="20" w16cid:durableId="1301030742">
    <w:abstractNumId w:val="43"/>
  </w:num>
  <w:num w:numId="21" w16cid:durableId="194856108">
    <w:abstractNumId w:val="35"/>
  </w:num>
  <w:num w:numId="22" w16cid:durableId="1658263690">
    <w:abstractNumId w:val="2"/>
  </w:num>
  <w:num w:numId="23" w16cid:durableId="1791438257">
    <w:abstractNumId w:val="44"/>
  </w:num>
  <w:num w:numId="24" w16cid:durableId="676426259">
    <w:abstractNumId w:val="5"/>
  </w:num>
  <w:num w:numId="25" w16cid:durableId="1342779238">
    <w:abstractNumId w:val="1"/>
  </w:num>
  <w:num w:numId="26" w16cid:durableId="1489440871">
    <w:abstractNumId w:val="3"/>
  </w:num>
  <w:num w:numId="27" w16cid:durableId="1206522352">
    <w:abstractNumId w:val="37"/>
  </w:num>
  <w:num w:numId="28" w16cid:durableId="1002704150">
    <w:abstractNumId w:val="14"/>
  </w:num>
  <w:num w:numId="29" w16cid:durableId="887033215">
    <w:abstractNumId w:val="38"/>
  </w:num>
  <w:num w:numId="30" w16cid:durableId="1199513848">
    <w:abstractNumId w:val="31"/>
  </w:num>
  <w:num w:numId="31" w16cid:durableId="1803621078">
    <w:abstractNumId w:val="36"/>
  </w:num>
  <w:num w:numId="32" w16cid:durableId="1126000799">
    <w:abstractNumId w:val="18"/>
  </w:num>
  <w:num w:numId="33" w16cid:durableId="920482606">
    <w:abstractNumId w:val="7"/>
  </w:num>
  <w:num w:numId="34" w16cid:durableId="786856154">
    <w:abstractNumId w:val="11"/>
  </w:num>
  <w:num w:numId="35" w16cid:durableId="1178546248">
    <w:abstractNumId w:val="4"/>
  </w:num>
  <w:num w:numId="36" w16cid:durableId="427892014">
    <w:abstractNumId w:val="9"/>
  </w:num>
  <w:num w:numId="37" w16cid:durableId="1428384679">
    <w:abstractNumId w:val="26"/>
  </w:num>
  <w:num w:numId="38" w16cid:durableId="1575505961">
    <w:abstractNumId w:val="17"/>
  </w:num>
  <w:num w:numId="39" w16cid:durableId="1482967679">
    <w:abstractNumId w:val="16"/>
  </w:num>
  <w:num w:numId="40" w16cid:durableId="1863468537">
    <w:abstractNumId w:val="28"/>
  </w:num>
  <w:num w:numId="41" w16cid:durableId="2113356338">
    <w:abstractNumId w:val="10"/>
  </w:num>
  <w:num w:numId="42" w16cid:durableId="887228446">
    <w:abstractNumId w:val="33"/>
  </w:num>
  <w:num w:numId="43" w16cid:durableId="867911993">
    <w:abstractNumId w:val="20"/>
  </w:num>
  <w:num w:numId="44" w16cid:durableId="1050768681">
    <w:abstractNumId w:val="15"/>
  </w:num>
  <w:num w:numId="45" w16cid:durableId="156683630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B8"/>
    <w:rsid w:val="00000483"/>
    <w:rsid w:val="00000E4A"/>
    <w:rsid w:val="00005B9F"/>
    <w:rsid w:val="00006286"/>
    <w:rsid w:val="00006F94"/>
    <w:rsid w:val="00007520"/>
    <w:rsid w:val="00010C9C"/>
    <w:rsid w:val="00010E99"/>
    <w:rsid w:val="00011CAB"/>
    <w:rsid w:val="00015B4D"/>
    <w:rsid w:val="00020E37"/>
    <w:rsid w:val="0002375B"/>
    <w:rsid w:val="000305D1"/>
    <w:rsid w:val="00031D20"/>
    <w:rsid w:val="00032554"/>
    <w:rsid w:val="000349AF"/>
    <w:rsid w:val="00034D5C"/>
    <w:rsid w:val="00036260"/>
    <w:rsid w:val="00036574"/>
    <w:rsid w:val="00041EA9"/>
    <w:rsid w:val="00044726"/>
    <w:rsid w:val="00050A51"/>
    <w:rsid w:val="00051C31"/>
    <w:rsid w:val="00054CE9"/>
    <w:rsid w:val="00054D2E"/>
    <w:rsid w:val="00055588"/>
    <w:rsid w:val="000562C7"/>
    <w:rsid w:val="00056F0C"/>
    <w:rsid w:val="00062339"/>
    <w:rsid w:val="0006366B"/>
    <w:rsid w:val="00065E7E"/>
    <w:rsid w:val="000677C5"/>
    <w:rsid w:val="000729F3"/>
    <w:rsid w:val="00072C89"/>
    <w:rsid w:val="00072F6F"/>
    <w:rsid w:val="00074C4D"/>
    <w:rsid w:val="0007585D"/>
    <w:rsid w:val="00081272"/>
    <w:rsid w:val="000812E9"/>
    <w:rsid w:val="000813A9"/>
    <w:rsid w:val="000830F2"/>
    <w:rsid w:val="00087DD8"/>
    <w:rsid w:val="00090269"/>
    <w:rsid w:val="00093BBA"/>
    <w:rsid w:val="0009706F"/>
    <w:rsid w:val="000A01F8"/>
    <w:rsid w:val="000A036C"/>
    <w:rsid w:val="000A2233"/>
    <w:rsid w:val="000A5611"/>
    <w:rsid w:val="000A6556"/>
    <w:rsid w:val="000A68B0"/>
    <w:rsid w:val="000A7261"/>
    <w:rsid w:val="000A7F75"/>
    <w:rsid w:val="000C0BEA"/>
    <w:rsid w:val="000C1012"/>
    <w:rsid w:val="000C56DA"/>
    <w:rsid w:val="000C6ABE"/>
    <w:rsid w:val="000C7625"/>
    <w:rsid w:val="000C7E7F"/>
    <w:rsid w:val="000D1413"/>
    <w:rsid w:val="000D6EB1"/>
    <w:rsid w:val="000D72FC"/>
    <w:rsid w:val="000D7461"/>
    <w:rsid w:val="000E1370"/>
    <w:rsid w:val="000E354A"/>
    <w:rsid w:val="000E3A53"/>
    <w:rsid w:val="000F2A28"/>
    <w:rsid w:val="000F53B0"/>
    <w:rsid w:val="000F60CE"/>
    <w:rsid w:val="000F63A3"/>
    <w:rsid w:val="000F6DDE"/>
    <w:rsid w:val="00101E8B"/>
    <w:rsid w:val="00102D3B"/>
    <w:rsid w:val="00103B40"/>
    <w:rsid w:val="00103B5F"/>
    <w:rsid w:val="00114995"/>
    <w:rsid w:val="00114EAF"/>
    <w:rsid w:val="001163B0"/>
    <w:rsid w:val="0011755F"/>
    <w:rsid w:val="001218CA"/>
    <w:rsid w:val="00121A93"/>
    <w:rsid w:val="00121F52"/>
    <w:rsid w:val="00122021"/>
    <w:rsid w:val="00127280"/>
    <w:rsid w:val="001302AB"/>
    <w:rsid w:val="0013418D"/>
    <w:rsid w:val="00135237"/>
    <w:rsid w:val="00137531"/>
    <w:rsid w:val="00137A16"/>
    <w:rsid w:val="0014109B"/>
    <w:rsid w:val="0014729A"/>
    <w:rsid w:val="00147F62"/>
    <w:rsid w:val="00153786"/>
    <w:rsid w:val="00153F74"/>
    <w:rsid w:val="001562AB"/>
    <w:rsid w:val="001611B2"/>
    <w:rsid w:val="00162E71"/>
    <w:rsid w:val="001653E0"/>
    <w:rsid w:val="00165AA5"/>
    <w:rsid w:val="001663D2"/>
    <w:rsid w:val="00170177"/>
    <w:rsid w:val="001745F4"/>
    <w:rsid w:val="00174906"/>
    <w:rsid w:val="0017600D"/>
    <w:rsid w:val="00177B28"/>
    <w:rsid w:val="00180FE1"/>
    <w:rsid w:val="00181EED"/>
    <w:rsid w:val="00183CB5"/>
    <w:rsid w:val="0018611E"/>
    <w:rsid w:val="00186142"/>
    <w:rsid w:val="0018619E"/>
    <w:rsid w:val="0018784C"/>
    <w:rsid w:val="0019008C"/>
    <w:rsid w:val="001903A8"/>
    <w:rsid w:val="0019080C"/>
    <w:rsid w:val="00191160"/>
    <w:rsid w:val="0019251A"/>
    <w:rsid w:val="001961AD"/>
    <w:rsid w:val="00197B35"/>
    <w:rsid w:val="00197E0D"/>
    <w:rsid w:val="001A188E"/>
    <w:rsid w:val="001A1B61"/>
    <w:rsid w:val="001A23E4"/>
    <w:rsid w:val="001A2492"/>
    <w:rsid w:val="001A29ED"/>
    <w:rsid w:val="001A42AC"/>
    <w:rsid w:val="001A5273"/>
    <w:rsid w:val="001B10BB"/>
    <w:rsid w:val="001B3977"/>
    <w:rsid w:val="001B69CD"/>
    <w:rsid w:val="001C36FE"/>
    <w:rsid w:val="001C7E66"/>
    <w:rsid w:val="001D3C89"/>
    <w:rsid w:val="001D62BA"/>
    <w:rsid w:val="001D6BEA"/>
    <w:rsid w:val="001D7092"/>
    <w:rsid w:val="001E2640"/>
    <w:rsid w:val="001E3099"/>
    <w:rsid w:val="001E46AA"/>
    <w:rsid w:val="001E5C2C"/>
    <w:rsid w:val="001F0E94"/>
    <w:rsid w:val="001F14E8"/>
    <w:rsid w:val="001F1AF4"/>
    <w:rsid w:val="001F6CBA"/>
    <w:rsid w:val="002029FD"/>
    <w:rsid w:val="00203181"/>
    <w:rsid w:val="002062D6"/>
    <w:rsid w:val="002115EF"/>
    <w:rsid w:val="00212914"/>
    <w:rsid w:val="00212CFE"/>
    <w:rsid w:val="0021419B"/>
    <w:rsid w:val="002151C9"/>
    <w:rsid w:val="00215349"/>
    <w:rsid w:val="00224CD5"/>
    <w:rsid w:val="00230459"/>
    <w:rsid w:val="00232D9C"/>
    <w:rsid w:val="00234290"/>
    <w:rsid w:val="00234EA2"/>
    <w:rsid w:val="0023612A"/>
    <w:rsid w:val="00241133"/>
    <w:rsid w:val="00241E0D"/>
    <w:rsid w:val="0024476F"/>
    <w:rsid w:val="00247CED"/>
    <w:rsid w:val="00252380"/>
    <w:rsid w:val="00254224"/>
    <w:rsid w:val="002566A2"/>
    <w:rsid w:val="0026028D"/>
    <w:rsid w:val="002616E2"/>
    <w:rsid w:val="002658C9"/>
    <w:rsid w:val="0026694F"/>
    <w:rsid w:val="00270B9B"/>
    <w:rsid w:val="00271C3F"/>
    <w:rsid w:val="00275010"/>
    <w:rsid w:val="002752EC"/>
    <w:rsid w:val="00275665"/>
    <w:rsid w:val="00275B48"/>
    <w:rsid w:val="00276A05"/>
    <w:rsid w:val="0027764F"/>
    <w:rsid w:val="00286C5D"/>
    <w:rsid w:val="00292320"/>
    <w:rsid w:val="00294C77"/>
    <w:rsid w:val="00297AC6"/>
    <w:rsid w:val="002A4100"/>
    <w:rsid w:val="002A53B8"/>
    <w:rsid w:val="002A5493"/>
    <w:rsid w:val="002A55CE"/>
    <w:rsid w:val="002A6CA0"/>
    <w:rsid w:val="002A75AC"/>
    <w:rsid w:val="002A7BEC"/>
    <w:rsid w:val="002B15BF"/>
    <w:rsid w:val="002B2553"/>
    <w:rsid w:val="002B290B"/>
    <w:rsid w:val="002B5306"/>
    <w:rsid w:val="002B58F6"/>
    <w:rsid w:val="002B690F"/>
    <w:rsid w:val="002B70BA"/>
    <w:rsid w:val="002D2271"/>
    <w:rsid w:val="002D26BA"/>
    <w:rsid w:val="002D4A60"/>
    <w:rsid w:val="002E3D38"/>
    <w:rsid w:val="002E6D3F"/>
    <w:rsid w:val="002E74C8"/>
    <w:rsid w:val="002F034F"/>
    <w:rsid w:val="002F162D"/>
    <w:rsid w:val="002F2B62"/>
    <w:rsid w:val="00300340"/>
    <w:rsid w:val="00301611"/>
    <w:rsid w:val="003024D6"/>
    <w:rsid w:val="00302BC3"/>
    <w:rsid w:val="003049F3"/>
    <w:rsid w:val="00306C95"/>
    <w:rsid w:val="00307231"/>
    <w:rsid w:val="00307A17"/>
    <w:rsid w:val="00310CED"/>
    <w:rsid w:val="00312268"/>
    <w:rsid w:val="00314103"/>
    <w:rsid w:val="003155F4"/>
    <w:rsid w:val="00317736"/>
    <w:rsid w:val="003312F7"/>
    <w:rsid w:val="00331F77"/>
    <w:rsid w:val="00331FC0"/>
    <w:rsid w:val="003322ED"/>
    <w:rsid w:val="00333438"/>
    <w:rsid w:val="0033372D"/>
    <w:rsid w:val="003341C5"/>
    <w:rsid w:val="0033428B"/>
    <w:rsid w:val="003375B9"/>
    <w:rsid w:val="0034027E"/>
    <w:rsid w:val="00341CC7"/>
    <w:rsid w:val="003442A1"/>
    <w:rsid w:val="0034481F"/>
    <w:rsid w:val="00345EA4"/>
    <w:rsid w:val="00347480"/>
    <w:rsid w:val="0034795D"/>
    <w:rsid w:val="00347B64"/>
    <w:rsid w:val="00352CE0"/>
    <w:rsid w:val="00355FED"/>
    <w:rsid w:val="00357414"/>
    <w:rsid w:val="00366F5E"/>
    <w:rsid w:val="00367299"/>
    <w:rsid w:val="00375FC6"/>
    <w:rsid w:val="0037629B"/>
    <w:rsid w:val="0037660B"/>
    <w:rsid w:val="00377815"/>
    <w:rsid w:val="00380B47"/>
    <w:rsid w:val="00385413"/>
    <w:rsid w:val="003904C2"/>
    <w:rsid w:val="00393358"/>
    <w:rsid w:val="0039507E"/>
    <w:rsid w:val="003A03FF"/>
    <w:rsid w:val="003A2DA0"/>
    <w:rsid w:val="003A4258"/>
    <w:rsid w:val="003A5788"/>
    <w:rsid w:val="003A5ACB"/>
    <w:rsid w:val="003A5D0A"/>
    <w:rsid w:val="003A5EDC"/>
    <w:rsid w:val="003B1EC7"/>
    <w:rsid w:val="003B4724"/>
    <w:rsid w:val="003B6779"/>
    <w:rsid w:val="003B7A37"/>
    <w:rsid w:val="003C39FB"/>
    <w:rsid w:val="003C4701"/>
    <w:rsid w:val="003C5DD4"/>
    <w:rsid w:val="003C6D09"/>
    <w:rsid w:val="003C7ACA"/>
    <w:rsid w:val="003D0F5A"/>
    <w:rsid w:val="003D2127"/>
    <w:rsid w:val="003D45C3"/>
    <w:rsid w:val="003D5E29"/>
    <w:rsid w:val="003D62EF"/>
    <w:rsid w:val="003D7CC5"/>
    <w:rsid w:val="003E01F9"/>
    <w:rsid w:val="003E243C"/>
    <w:rsid w:val="003E66B0"/>
    <w:rsid w:val="003F426C"/>
    <w:rsid w:val="003F5964"/>
    <w:rsid w:val="003F6CC7"/>
    <w:rsid w:val="004003BF"/>
    <w:rsid w:val="004021BB"/>
    <w:rsid w:val="00406C8C"/>
    <w:rsid w:val="00406DCC"/>
    <w:rsid w:val="00410E82"/>
    <w:rsid w:val="00413AB8"/>
    <w:rsid w:val="0041530A"/>
    <w:rsid w:val="00421B98"/>
    <w:rsid w:val="004238A1"/>
    <w:rsid w:val="0042393C"/>
    <w:rsid w:val="00425F9B"/>
    <w:rsid w:val="004305A3"/>
    <w:rsid w:val="00432D84"/>
    <w:rsid w:val="004373B1"/>
    <w:rsid w:val="00437C95"/>
    <w:rsid w:val="0044055D"/>
    <w:rsid w:val="00441AF7"/>
    <w:rsid w:val="00442AB0"/>
    <w:rsid w:val="0044425A"/>
    <w:rsid w:val="00444417"/>
    <w:rsid w:val="00445241"/>
    <w:rsid w:val="00446ADC"/>
    <w:rsid w:val="004520A5"/>
    <w:rsid w:val="0045265F"/>
    <w:rsid w:val="0045380C"/>
    <w:rsid w:val="00457EB4"/>
    <w:rsid w:val="00460A9F"/>
    <w:rsid w:val="00463DF9"/>
    <w:rsid w:val="00464425"/>
    <w:rsid w:val="00465E50"/>
    <w:rsid w:val="00466C4A"/>
    <w:rsid w:val="00472EA8"/>
    <w:rsid w:val="004756B5"/>
    <w:rsid w:val="004841AC"/>
    <w:rsid w:val="00487478"/>
    <w:rsid w:val="00487B88"/>
    <w:rsid w:val="004909BB"/>
    <w:rsid w:val="00490F12"/>
    <w:rsid w:val="0049374D"/>
    <w:rsid w:val="004A208F"/>
    <w:rsid w:val="004A2F6A"/>
    <w:rsid w:val="004A5D9A"/>
    <w:rsid w:val="004A6482"/>
    <w:rsid w:val="004B426D"/>
    <w:rsid w:val="004B4D80"/>
    <w:rsid w:val="004B5886"/>
    <w:rsid w:val="004C22B2"/>
    <w:rsid w:val="004C35B2"/>
    <w:rsid w:val="004D1DE8"/>
    <w:rsid w:val="004D2423"/>
    <w:rsid w:val="004D2BF3"/>
    <w:rsid w:val="004D357A"/>
    <w:rsid w:val="004D420C"/>
    <w:rsid w:val="004D4DEE"/>
    <w:rsid w:val="004D7EA6"/>
    <w:rsid w:val="004E143F"/>
    <w:rsid w:val="004E3ADD"/>
    <w:rsid w:val="004E3C95"/>
    <w:rsid w:val="004E4B89"/>
    <w:rsid w:val="004F0510"/>
    <w:rsid w:val="004F2FE1"/>
    <w:rsid w:val="0050739C"/>
    <w:rsid w:val="0051039B"/>
    <w:rsid w:val="00513B7B"/>
    <w:rsid w:val="00515E7F"/>
    <w:rsid w:val="00517F3F"/>
    <w:rsid w:val="005206EE"/>
    <w:rsid w:val="00524B89"/>
    <w:rsid w:val="00526F88"/>
    <w:rsid w:val="005347F3"/>
    <w:rsid w:val="0053648E"/>
    <w:rsid w:val="0053653F"/>
    <w:rsid w:val="005401C6"/>
    <w:rsid w:val="005409C9"/>
    <w:rsid w:val="00540A5F"/>
    <w:rsid w:val="00540C05"/>
    <w:rsid w:val="00541C90"/>
    <w:rsid w:val="00541E28"/>
    <w:rsid w:val="00546DCC"/>
    <w:rsid w:val="00547AE2"/>
    <w:rsid w:val="00552C99"/>
    <w:rsid w:val="00552CD7"/>
    <w:rsid w:val="00553D7D"/>
    <w:rsid w:val="00554FBF"/>
    <w:rsid w:val="00556986"/>
    <w:rsid w:val="005573D2"/>
    <w:rsid w:val="00561114"/>
    <w:rsid w:val="00561DD6"/>
    <w:rsid w:val="0057093B"/>
    <w:rsid w:val="00573B3D"/>
    <w:rsid w:val="00575A6A"/>
    <w:rsid w:val="00575C99"/>
    <w:rsid w:val="005776FB"/>
    <w:rsid w:val="00584065"/>
    <w:rsid w:val="0058440A"/>
    <w:rsid w:val="0059099E"/>
    <w:rsid w:val="005910A0"/>
    <w:rsid w:val="005922E0"/>
    <w:rsid w:val="00594FC7"/>
    <w:rsid w:val="00595F3A"/>
    <w:rsid w:val="005A0B3A"/>
    <w:rsid w:val="005A589B"/>
    <w:rsid w:val="005B1F0A"/>
    <w:rsid w:val="005B401E"/>
    <w:rsid w:val="005B5B4E"/>
    <w:rsid w:val="005B6A8B"/>
    <w:rsid w:val="005C285F"/>
    <w:rsid w:val="005C3A11"/>
    <w:rsid w:val="005D22AC"/>
    <w:rsid w:val="005D4A5E"/>
    <w:rsid w:val="005D4EF8"/>
    <w:rsid w:val="005D5C7C"/>
    <w:rsid w:val="005E26CD"/>
    <w:rsid w:val="005E38C6"/>
    <w:rsid w:val="005E3F95"/>
    <w:rsid w:val="005E6C5F"/>
    <w:rsid w:val="005F00AB"/>
    <w:rsid w:val="005F2694"/>
    <w:rsid w:val="005F2FAD"/>
    <w:rsid w:val="005F40BF"/>
    <w:rsid w:val="00603BD6"/>
    <w:rsid w:val="00607235"/>
    <w:rsid w:val="0060762F"/>
    <w:rsid w:val="006109B3"/>
    <w:rsid w:val="00611454"/>
    <w:rsid w:val="00613E04"/>
    <w:rsid w:val="00616F08"/>
    <w:rsid w:val="0061756F"/>
    <w:rsid w:val="00622684"/>
    <w:rsid w:val="00622FBB"/>
    <w:rsid w:val="00625F03"/>
    <w:rsid w:val="006266BA"/>
    <w:rsid w:val="00626A76"/>
    <w:rsid w:val="00630D1B"/>
    <w:rsid w:val="006316CD"/>
    <w:rsid w:val="00631BDA"/>
    <w:rsid w:val="00634D76"/>
    <w:rsid w:val="0064137C"/>
    <w:rsid w:val="006432FE"/>
    <w:rsid w:val="0064487A"/>
    <w:rsid w:val="0065005B"/>
    <w:rsid w:val="0065115A"/>
    <w:rsid w:val="0065241D"/>
    <w:rsid w:val="006528CE"/>
    <w:rsid w:val="00652BA0"/>
    <w:rsid w:val="0065418C"/>
    <w:rsid w:val="00654DF5"/>
    <w:rsid w:val="00655869"/>
    <w:rsid w:val="00657B8A"/>
    <w:rsid w:val="00660264"/>
    <w:rsid w:val="006612AD"/>
    <w:rsid w:val="00663111"/>
    <w:rsid w:val="006632AF"/>
    <w:rsid w:val="0066621A"/>
    <w:rsid w:val="00666E32"/>
    <w:rsid w:val="00666F0A"/>
    <w:rsid w:val="006708AC"/>
    <w:rsid w:val="00671AB9"/>
    <w:rsid w:val="006724F9"/>
    <w:rsid w:val="00672FF9"/>
    <w:rsid w:val="00673B1E"/>
    <w:rsid w:val="006764BC"/>
    <w:rsid w:val="00681236"/>
    <w:rsid w:val="00682823"/>
    <w:rsid w:val="00686447"/>
    <w:rsid w:val="00687EE9"/>
    <w:rsid w:val="00691177"/>
    <w:rsid w:val="00693D49"/>
    <w:rsid w:val="0069600E"/>
    <w:rsid w:val="006A11EF"/>
    <w:rsid w:val="006A5C28"/>
    <w:rsid w:val="006A76CA"/>
    <w:rsid w:val="006A7F8D"/>
    <w:rsid w:val="006B1FE0"/>
    <w:rsid w:val="006B5DD8"/>
    <w:rsid w:val="006B5EEB"/>
    <w:rsid w:val="006B6626"/>
    <w:rsid w:val="006B712F"/>
    <w:rsid w:val="006C2443"/>
    <w:rsid w:val="006C5421"/>
    <w:rsid w:val="006C78E0"/>
    <w:rsid w:val="006D3221"/>
    <w:rsid w:val="006D5A67"/>
    <w:rsid w:val="006D7065"/>
    <w:rsid w:val="006D7514"/>
    <w:rsid w:val="006F0DA0"/>
    <w:rsid w:val="006F2EB7"/>
    <w:rsid w:val="006F300C"/>
    <w:rsid w:val="006F6752"/>
    <w:rsid w:val="0070078E"/>
    <w:rsid w:val="00701620"/>
    <w:rsid w:val="00702E88"/>
    <w:rsid w:val="0070359F"/>
    <w:rsid w:val="007037D2"/>
    <w:rsid w:val="00706B44"/>
    <w:rsid w:val="007105DA"/>
    <w:rsid w:val="0071078E"/>
    <w:rsid w:val="007113DE"/>
    <w:rsid w:val="00712705"/>
    <w:rsid w:val="00713C1F"/>
    <w:rsid w:val="00716B0C"/>
    <w:rsid w:val="007228E6"/>
    <w:rsid w:val="00724E11"/>
    <w:rsid w:val="0072514D"/>
    <w:rsid w:val="00726E23"/>
    <w:rsid w:val="00727D4A"/>
    <w:rsid w:val="0073345E"/>
    <w:rsid w:val="00733619"/>
    <w:rsid w:val="007360A8"/>
    <w:rsid w:val="007373AA"/>
    <w:rsid w:val="00737AFF"/>
    <w:rsid w:val="00740F37"/>
    <w:rsid w:val="00741608"/>
    <w:rsid w:val="00742304"/>
    <w:rsid w:val="00744224"/>
    <w:rsid w:val="00745105"/>
    <w:rsid w:val="0074666F"/>
    <w:rsid w:val="00747CDE"/>
    <w:rsid w:val="00751B97"/>
    <w:rsid w:val="00754CA0"/>
    <w:rsid w:val="00755C37"/>
    <w:rsid w:val="0076021D"/>
    <w:rsid w:val="0076171C"/>
    <w:rsid w:val="00761BA1"/>
    <w:rsid w:val="0076297B"/>
    <w:rsid w:val="00762CD1"/>
    <w:rsid w:val="0076352A"/>
    <w:rsid w:val="00766697"/>
    <w:rsid w:val="0076709B"/>
    <w:rsid w:val="00770AE1"/>
    <w:rsid w:val="00773826"/>
    <w:rsid w:val="00773EF1"/>
    <w:rsid w:val="00786DB7"/>
    <w:rsid w:val="00787617"/>
    <w:rsid w:val="0079214F"/>
    <w:rsid w:val="0079440D"/>
    <w:rsid w:val="00796F2D"/>
    <w:rsid w:val="007A053B"/>
    <w:rsid w:val="007A07B2"/>
    <w:rsid w:val="007A4BE6"/>
    <w:rsid w:val="007A5AE0"/>
    <w:rsid w:val="007A6271"/>
    <w:rsid w:val="007B0176"/>
    <w:rsid w:val="007B08D1"/>
    <w:rsid w:val="007B5C0B"/>
    <w:rsid w:val="007B5D1D"/>
    <w:rsid w:val="007C00C1"/>
    <w:rsid w:val="007C7948"/>
    <w:rsid w:val="007C7BC2"/>
    <w:rsid w:val="007D0E7E"/>
    <w:rsid w:val="007D4C0D"/>
    <w:rsid w:val="007D509B"/>
    <w:rsid w:val="007D5A35"/>
    <w:rsid w:val="007E0216"/>
    <w:rsid w:val="007E1AAA"/>
    <w:rsid w:val="007E2D40"/>
    <w:rsid w:val="007E45BD"/>
    <w:rsid w:val="007E460A"/>
    <w:rsid w:val="007E73E4"/>
    <w:rsid w:val="007E77D3"/>
    <w:rsid w:val="007F0A13"/>
    <w:rsid w:val="007F0D01"/>
    <w:rsid w:val="007F12E0"/>
    <w:rsid w:val="007F1DE5"/>
    <w:rsid w:val="007F6140"/>
    <w:rsid w:val="00802248"/>
    <w:rsid w:val="00804A30"/>
    <w:rsid w:val="00811DAE"/>
    <w:rsid w:val="00812053"/>
    <w:rsid w:val="00824916"/>
    <w:rsid w:val="0082496B"/>
    <w:rsid w:val="0082566E"/>
    <w:rsid w:val="00826B8C"/>
    <w:rsid w:val="00836D1D"/>
    <w:rsid w:val="00837C4D"/>
    <w:rsid w:val="00840F6D"/>
    <w:rsid w:val="00841A9C"/>
    <w:rsid w:val="00844579"/>
    <w:rsid w:val="00844583"/>
    <w:rsid w:val="00851E80"/>
    <w:rsid w:val="008535EE"/>
    <w:rsid w:val="00855D8A"/>
    <w:rsid w:val="0086061D"/>
    <w:rsid w:val="0086543D"/>
    <w:rsid w:val="00866A16"/>
    <w:rsid w:val="00870908"/>
    <w:rsid w:val="00872FA6"/>
    <w:rsid w:val="008772E1"/>
    <w:rsid w:val="00877438"/>
    <w:rsid w:val="00877509"/>
    <w:rsid w:val="00884039"/>
    <w:rsid w:val="0088652C"/>
    <w:rsid w:val="00886E4F"/>
    <w:rsid w:val="0088715F"/>
    <w:rsid w:val="00891B49"/>
    <w:rsid w:val="0089200A"/>
    <w:rsid w:val="008927A1"/>
    <w:rsid w:val="0089351C"/>
    <w:rsid w:val="00894D59"/>
    <w:rsid w:val="00896281"/>
    <w:rsid w:val="008A36D9"/>
    <w:rsid w:val="008A3F84"/>
    <w:rsid w:val="008A7665"/>
    <w:rsid w:val="008A7BCA"/>
    <w:rsid w:val="008B01C5"/>
    <w:rsid w:val="008B1899"/>
    <w:rsid w:val="008B2F99"/>
    <w:rsid w:val="008B3D87"/>
    <w:rsid w:val="008B60FD"/>
    <w:rsid w:val="008C345A"/>
    <w:rsid w:val="008C37C8"/>
    <w:rsid w:val="008C5248"/>
    <w:rsid w:val="008D0408"/>
    <w:rsid w:val="008D0FA8"/>
    <w:rsid w:val="008D13B7"/>
    <w:rsid w:val="008D3009"/>
    <w:rsid w:val="008D6C44"/>
    <w:rsid w:val="008D725E"/>
    <w:rsid w:val="008E0EBA"/>
    <w:rsid w:val="008E5844"/>
    <w:rsid w:val="008E5C16"/>
    <w:rsid w:val="008E6A90"/>
    <w:rsid w:val="008F0FCF"/>
    <w:rsid w:val="008F1E3B"/>
    <w:rsid w:val="008F267A"/>
    <w:rsid w:val="008F3BE0"/>
    <w:rsid w:val="008F517C"/>
    <w:rsid w:val="008F53B7"/>
    <w:rsid w:val="008F67DF"/>
    <w:rsid w:val="009017FE"/>
    <w:rsid w:val="00904387"/>
    <w:rsid w:val="00904784"/>
    <w:rsid w:val="009070AC"/>
    <w:rsid w:val="00910FEB"/>
    <w:rsid w:val="0091432B"/>
    <w:rsid w:val="0091476F"/>
    <w:rsid w:val="0091529D"/>
    <w:rsid w:val="00916E36"/>
    <w:rsid w:val="00920CB6"/>
    <w:rsid w:val="009211C4"/>
    <w:rsid w:val="00922413"/>
    <w:rsid w:val="00923E8F"/>
    <w:rsid w:val="00925DDD"/>
    <w:rsid w:val="00930A6F"/>
    <w:rsid w:val="009316A1"/>
    <w:rsid w:val="00931962"/>
    <w:rsid w:val="009340BA"/>
    <w:rsid w:val="00934694"/>
    <w:rsid w:val="00935F1E"/>
    <w:rsid w:val="009377BB"/>
    <w:rsid w:val="009419CB"/>
    <w:rsid w:val="00941DDB"/>
    <w:rsid w:val="00943177"/>
    <w:rsid w:val="009468A2"/>
    <w:rsid w:val="009469A6"/>
    <w:rsid w:val="00950085"/>
    <w:rsid w:val="00950B4B"/>
    <w:rsid w:val="009602E8"/>
    <w:rsid w:val="0096040C"/>
    <w:rsid w:val="00962936"/>
    <w:rsid w:val="009632E2"/>
    <w:rsid w:val="009648C8"/>
    <w:rsid w:val="009657EF"/>
    <w:rsid w:val="00965F29"/>
    <w:rsid w:val="00970B93"/>
    <w:rsid w:val="00970F24"/>
    <w:rsid w:val="00970F35"/>
    <w:rsid w:val="00974B44"/>
    <w:rsid w:val="00980089"/>
    <w:rsid w:val="00983165"/>
    <w:rsid w:val="0098635E"/>
    <w:rsid w:val="00987942"/>
    <w:rsid w:val="009918F9"/>
    <w:rsid w:val="00992DB8"/>
    <w:rsid w:val="009A121A"/>
    <w:rsid w:val="009A142D"/>
    <w:rsid w:val="009A2643"/>
    <w:rsid w:val="009A2CE5"/>
    <w:rsid w:val="009A45EB"/>
    <w:rsid w:val="009A4952"/>
    <w:rsid w:val="009B1A76"/>
    <w:rsid w:val="009B4394"/>
    <w:rsid w:val="009B4AA6"/>
    <w:rsid w:val="009B4C91"/>
    <w:rsid w:val="009B4DC2"/>
    <w:rsid w:val="009B648E"/>
    <w:rsid w:val="009B65EB"/>
    <w:rsid w:val="009B7A0C"/>
    <w:rsid w:val="009B7F8A"/>
    <w:rsid w:val="009C43C9"/>
    <w:rsid w:val="009C455C"/>
    <w:rsid w:val="009C6774"/>
    <w:rsid w:val="009D0078"/>
    <w:rsid w:val="009D14D6"/>
    <w:rsid w:val="009D1D42"/>
    <w:rsid w:val="009D2191"/>
    <w:rsid w:val="009D2421"/>
    <w:rsid w:val="009D49A9"/>
    <w:rsid w:val="009D620F"/>
    <w:rsid w:val="009D64B5"/>
    <w:rsid w:val="009D745A"/>
    <w:rsid w:val="009D7C0E"/>
    <w:rsid w:val="009E2306"/>
    <w:rsid w:val="009E2572"/>
    <w:rsid w:val="009E2E97"/>
    <w:rsid w:val="009E3D14"/>
    <w:rsid w:val="009E4306"/>
    <w:rsid w:val="009E601C"/>
    <w:rsid w:val="009E603A"/>
    <w:rsid w:val="009E60D1"/>
    <w:rsid w:val="009F03F3"/>
    <w:rsid w:val="009F0C3E"/>
    <w:rsid w:val="009F60E1"/>
    <w:rsid w:val="00A02573"/>
    <w:rsid w:val="00A0365B"/>
    <w:rsid w:val="00A05558"/>
    <w:rsid w:val="00A1247A"/>
    <w:rsid w:val="00A12752"/>
    <w:rsid w:val="00A12964"/>
    <w:rsid w:val="00A13354"/>
    <w:rsid w:val="00A14E47"/>
    <w:rsid w:val="00A15333"/>
    <w:rsid w:val="00A16646"/>
    <w:rsid w:val="00A166A3"/>
    <w:rsid w:val="00A205D8"/>
    <w:rsid w:val="00A21553"/>
    <w:rsid w:val="00A22A47"/>
    <w:rsid w:val="00A237A4"/>
    <w:rsid w:val="00A27950"/>
    <w:rsid w:val="00A332B5"/>
    <w:rsid w:val="00A34946"/>
    <w:rsid w:val="00A359E0"/>
    <w:rsid w:val="00A44E2C"/>
    <w:rsid w:val="00A44FE6"/>
    <w:rsid w:val="00A451EA"/>
    <w:rsid w:val="00A45B84"/>
    <w:rsid w:val="00A5190B"/>
    <w:rsid w:val="00A5233A"/>
    <w:rsid w:val="00A537DF"/>
    <w:rsid w:val="00A61E23"/>
    <w:rsid w:val="00A61F5F"/>
    <w:rsid w:val="00A61FE1"/>
    <w:rsid w:val="00A62C9D"/>
    <w:rsid w:val="00A64FB5"/>
    <w:rsid w:val="00A6529C"/>
    <w:rsid w:val="00A7016B"/>
    <w:rsid w:val="00A70EEC"/>
    <w:rsid w:val="00A70F7A"/>
    <w:rsid w:val="00A71716"/>
    <w:rsid w:val="00A7327E"/>
    <w:rsid w:val="00A7329B"/>
    <w:rsid w:val="00A75675"/>
    <w:rsid w:val="00A75D8B"/>
    <w:rsid w:val="00A7621F"/>
    <w:rsid w:val="00A81D72"/>
    <w:rsid w:val="00A81E89"/>
    <w:rsid w:val="00A822DB"/>
    <w:rsid w:val="00A84B9B"/>
    <w:rsid w:val="00A84BE6"/>
    <w:rsid w:val="00A87529"/>
    <w:rsid w:val="00A91E8B"/>
    <w:rsid w:val="00A932E8"/>
    <w:rsid w:val="00A956CA"/>
    <w:rsid w:val="00A95821"/>
    <w:rsid w:val="00AA3F3B"/>
    <w:rsid w:val="00AB0201"/>
    <w:rsid w:val="00AB07D9"/>
    <w:rsid w:val="00AB1926"/>
    <w:rsid w:val="00AB1E6E"/>
    <w:rsid w:val="00AB458D"/>
    <w:rsid w:val="00AC6144"/>
    <w:rsid w:val="00AD3A34"/>
    <w:rsid w:val="00AD4175"/>
    <w:rsid w:val="00AD565E"/>
    <w:rsid w:val="00AD7ECE"/>
    <w:rsid w:val="00AE0095"/>
    <w:rsid w:val="00AE4F5E"/>
    <w:rsid w:val="00AE6667"/>
    <w:rsid w:val="00AE6906"/>
    <w:rsid w:val="00AF508C"/>
    <w:rsid w:val="00AF6D87"/>
    <w:rsid w:val="00AF7509"/>
    <w:rsid w:val="00B025FA"/>
    <w:rsid w:val="00B1011D"/>
    <w:rsid w:val="00B10632"/>
    <w:rsid w:val="00B17009"/>
    <w:rsid w:val="00B20CA9"/>
    <w:rsid w:val="00B22BD0"/>
    <w:rsid w:val="00B24D2D"/>
    <w:rsid w:val="00B301F1"/>
    <w:rsid w:val="00B326F3"/>
    <w:rsid w:val="00B36AFA"/>
    <w:rsid w:val="00B5105A"/>
    <w:rsid w:val="00B52331"/>
    <w:rsid w:val="00B5512B"/>
    <w:rsid w:val="00B5682B"/>
    <w:rsid w:val="00B62F7E"/>
    <w:rsid w:val="00B640B3"/>
    <w:rsid w:val="00B64A84"/>
    <w:rsid w:val="00B658BB"/>
    <w:rsid w:val="00B67EFD"/>
    <w:rsid w:val="00B70591"/>
    <w:rsid w:val="00B71D76"/>
    <w:rsid w:val="00B75373"/>
    <w:rsid w:val="00B75A4B"/>
    <w:rsid w:val="00B75F75"/>
    <w:rsid w:val="00B8411B"/>
    <w:rsid w:val="00B84445"/>
    <w:rsid w:val="00B867E5"/>
    <w:rsid w:val="00B87B7D"/>
    <w:rsid w:val="00B931DF"/>
    <w:rsid w:val="00B93241"/>
    <w:rsid w:val="00B94786"/>
    <w:rsid w:val="00B964AC"/>
    <w:rsid w:val="00BA08DC"/>
    <w:rsid w:val="00BA39E3"/>
    <w:rsid w:val="00BA786E"/>
    <w:rsid w:val="00BB4E76"/>
    <w:rsid w:val="00BB7311"/>
    <w:rsid w:val="00BC0E1A"/>
    <w:rsid w:val="00BC4DB3"/>
    <w:rsid w:val="00BC5035"/>
    <w:rsid w:val="00BC71C3"/>
    <w:rsid w:val="00BD242B"/>
    <w:rsid w:val="00BD274F"/>
    <w:rsid w:val="00BD3E6B"/>
    <w:rsid w:val="00BE095B"/>
    <w:rsid w:val="00BE0E1D"/>
    <w:rsid w:val="00BE60E8"/>
    <w:rsid w:val="00BE7410"/>
    <w:rsid w:val="00BF06A7"/>
    <w:rsid w:val="00BF1F55"/>
    <w:rsid w:val="00BF2132"/>
    <w:rsid w:val="00BF2FDA"/>
    <w:rsid w:val="00BF3D57"/>
    <w:rsid w:val="00BF502B"/>
    <w:rsid w:val="00BF725B"/>
    <w:rsid w:val="00C00909"/>
    <w:rsid w:val="00C03AA4"/>
    <w:rsid w:val="00C13DC1"/>
    <w:rsid w:val="00C1654B"/>
    <w:rsid w:val="00C16F41"/>
    <w:rsid w:val="00C209B0"/>
    <w:rsid w:val="00C20F4C"/>
    <w:rsid w:val="00C23A77"/>
    <w:rsid w:val="00C26BD2"/>
    <w:rsid w:val="00C300FF"/>
    <w:rsid w:val="00C30395"/>
    <w:rsid w:val="00C314F8"/>
    <w:rsid w:val="00C351FD"/>
    <w:rsid w:val="00C41318"/>
    <w:rsid w:val="00C469C8"/>
    <w:rsid w:val="00C46DB7"/>
    <w:rsid w:val="00C47F56"/>
    <w:rsid w:val="00C5027C"/>
    <w:rsid w:val="00C50805"/>
    <w:rsid w:val="00C53784"/>
    <w:rsid w:val="00C5759C"/>
    <w:rsid w:val="00C61CD4"/>
    <w:rsid w:val="00C64C0C"/>
    <w:rsid w:val="00C66694"/>
    <w:rsid w:val="00C72144"/>
    <w:rsid w:val="00C802B5"/>
    <w:rsid w:val="00C80D8B"/>
    <w:rsid w:val="00C83649"/>
    <w:rsid w:val="00C8409F"/>
    <w:rsid w:val="00C86463"/>
    <w:rsid w:val="00C86781"/>
    <w:rsid w:val="00C90D45"/>
    <w:rsid w:val="00C9166C"/>
    <w:rsid w:val="00C922EC"/>
    <w:rsid w:val="00C92420"/>
    <w:rsid w:val="00C93908"/>
    <w:rsid w:val="00C93ED0"/>
    <w:rsid w:val="00C94341"/>
    <w:rsid w:val="00C962EB"/>
    <w:rsid w:val="00C97862"/>
    <w:rsid w:val="00CA00CA"/>
    <w:rsid w:val="00CA024B"/>
    <w:rsid w:val="00CA4097"/>
    <w:rsid w:val="00CA4C93"/>
    <w:rsid w:val="00CA4CE1"/>
    <w:rsid w:val="00CA7EE7"/>
    <w:rsid w:val="00CB0C12"/>
    <w:rsid w:val="00CB2C07"/>
    <w:rsid w:val="00CB38F9"/>
    <w:rsid w:val="00CB5B76"/>
    <w:rsid w:val="00CB7265"/>
    <w:rsid w:val="00CC1167"/>
    <w:rsid w:val="00CC20E7"/>
    <w:rsid w:val="00CD2AD3"/>
    <w:rsid w:val="00CD4601"/>
    <w:rsid w:val="00CD7EFE"/>
    <w:rsid w:val="00CE03E8"/>
    <w:rsid w:val="00CE2782"/>
    <w:rsid w:val="00CE5C81"/>
    <w:rsid w:val="00CE6F03"/>
    <w:rsid w:val="00CE7BDC"/>
    <w:rsid w:val="00CF1839"/>
    <w:rsid w:val="00CF264D"/>
    <w:rsid w:val="00CF5D9D"/>
    <w:rsid w:val="00D01FF1"/>
    <w:rsid w:val="00D0572A"/>
    <w:rsid w:val="00D07689"/>
    <w:rsid w:val="00D124D2"/>
    <w:rsid w:val="00D14D83"/>
    <w:rsid w:val="00D1763B"/>
    <w:rsid w:val="00D178E7"/>
    <w:rsid w:val="00D22518"/>
    <w:rsid w:val="00D25EDF"/>
    <w:rsid w:val="00D32E5F"/>
    <w:rsid w:val="00D332CC"/>
    <w:rsid w:val="00D357F2"/>
    <w:rsid w:val="00D36A66"/>
    <w:rsid w:val="00D413D8"/>
    <w:rsid w:val="00D42569"/>
    <w:rsid w:val="00D42D7B"/>
    <w:rsid w:val="00D47A19"/>
    <w:rsid w:val="00D47FC8"/>
    <w:rsid w:val="00D55BAC"/>
    <w:rsid w:val="00D5695B"/>
    <w:rsid w:val="00D57E44"/>
    <w:rsid w:val="00D6003F"/>
    <w:rsid w:val="00D66305"/>
    <w:rsid w:val="00D74145"/>
    <w:rsid w:val="00D756F6"/>
    <w:rsid w:val="00D83E3A"/>
    <w:rsid w:val="00D83F08"/>
    <w:rsid w:val="00D864BD"/>
    <w:rsid w:val="00D93B9C"/>
    <w:rsid w:val="00D94AD6"/>
    <w:rsid w:val="00DA1AB8"/>
    <w:rsid w:val="00DA1D42"/>
    <w:rsid w:val="00DA5292"/>
    <w:rsid w:val="00DA6A86"/>
    <w:rsid w:val="00DA6DC0"/>
    <w:rsid w:val="00DB04FD"/>
    <w:rsid w:val="00DB314B"/>
    <w:rsid w:val="00DB3184"/>
    <w:rsid w:val="00DB5CC2"/>
    <w:rsid w:val="00DB79BD"/>
    <w:rsid w:val="00DC10DF"/>
    <w:rsid w:val="00DC2C78"/>
    <w:rsid w:val="00DC7A5A"/>
    <w:rsid w:val="00DD3899"/>
    <w:rsid w:val="00DD449B"/>
    <w:rsid w:val="00DD5941"/>
    <w:rsid w:val="00DD7703"/>
    <w:rsid w:val="00DE022F"/>
    <w:rsid w:val="00DE08CC"/>
    <w:rsid w:val="00DE13A7"/>
    <w:rsid w:val="00DE1509"/>
    <w:rsid w:val="00DE46BD"/>
    <w:rsid w:val="00DE4B9F"/>
    <w:rsid w:val="00DE6889"/>
    <w:rsid w:val="00DF02FB"/>
    <w:rsid w:val="00DF06FA"/>
    <w:rsid w:val="00DF0BC8"/>
    <w:rsid w:val="00DF2377"/>
    <w:rsid w:val="00DF427F"/>
    <w:rsid w:val="00DF42AF"/>
    <w:rsid w:val="00DF4384"/>
    <w:rsid w:val="00DF52ED"/>
    <w:rsid w:val="00E04197"/>
    <w:rsid w:val="00E0466E"/>
    <w:rsid w:val="00E07A50"/>
    <w:rsid w:val="00E11A2C"/>
    <w:rsid w:val="00E12AF9"/>
    <w:rsid w:val="00E13AB6"/>
    <w:rsid w:val="00E13BF1"/>
    <w:rsid w:val="00E15A13"/>
    <w:rsid w:val="00E15BA0"/>
    <w:rsid w:val="00E160B4"/>
    <w:rsid w:val="00E16901"/>
    <w:rsid w:val="00E175E9"/>
    <w:rsid w:val="00E24BCE"/>
    <w:rsid w:val="00E30084"/>
    <w:rsid w:val="00E40949"/>
    <w:rsid w:val="00E4157D"/>
    <w:rsid w:val="00E44339"/>
    <w:rsid w:val="00E45491"/>
    <w:rsid w:val="00E46140"/>
    <w:rsid w:val="00E471AD"/>
    <w:rsid w:val="00E47EE7"/>
    <w:rsid w:val="00E51D2F"/>
    <w:rsid w:val="00E53869"/>
    <w:rsid w:val="00E56A71"/>
    <w:rsid w:val="00E61896"/>
    <w:rsid w:val="00E663F4"/>
    <w:rsid w:val="00E717C7"/>
    <w:rsid w:val="00E72DA2"/>
    <w:rsid w:val="00E73581"/>
    <w:rsid w:val="00E737A4"/>
    <w:rsid w:val="00E74396"/>
    <w:rsid w:val="00E75EB9"/>
    <w:rsid w:val="00E760E1"/>
    <w:rsid w:val="00E7629A"/>
    <w:rsid w:val="00E77A2C"/>
    <w:rsid w:val="00E8405E"/>
    <w:rsid w:val="00E86139"/>
    <w:rsid w:val="00E867A4"/>
    <w:rsid w:val="00E941DD"/>
    <w:rsid w:val="00E947C6"/>
    <w:rsid w:val="00E94F41"/>
    <w:rsid w:val="00EA0680"/>
    <w:rsid w:val="00EA1A5C"/>
    <w:rsid w:val="00EA31F4"/>
    <w:rsid w:val="00EA344C"/>
    <w:rsid w:val="00EA3E6F"/>
    <w:rsid w:val="00EA525D"/>
    <w:rsid w:val="00EA77B4"/>
    <w:rsid w:val="00EB557E"/>
    <w:rsid w:val="00EB674E"/>
    <w:rsid w:val="00EC2423"/>
    <w:rsid w:val="00EC2456"/>
    <w:rsid w:val="00EC4247"/>
    <w:rsid w:val="00EC56A1"/>
    <w:rsid w:val="00EC5841"/>
    <w:rsid w:val="00EC6159"/>
    <w:rsid w:val="00EC6BD5"/>
    <w:rsid w:val="00ED56BB"/>
    <w:rsid w:val="00EE5CFC"/>
    <w:rsid w:val="00EE6372"/>
    <w:rsid w:val="00EE6FA4"/>
    <w:rsid w:val="00EE7001"/>
    <w:rsid w:val="00EE7B57"/>
    <w:rsid w:val="00EE7C58"/>
    <w:rsid w:val="00EF08C3"/>
    <w:rsid w:val="00EF28AB"/>
    <w:rsid w:val="00EF47E1"/>
    <w:rsid w:val="00EF4F19"/>
    <w:rsid w:val="00EF53EA"/>
    <w:rsid w:val="00EF5E12"/>
    <w:rsid w:val="00EF65E6"/>
    <w:rsid w:val="00EF70E4"/>
    <w:rsid w:val="00EF731F"/>
    <w:rsid w:val="00F0038F"/>
    <w:rsid w:val="00F00C4A"/>
    <w:rsid w:val="00F02212"/>
    <w:rsid w:val="00F04788"/>
    <w:rsid w:val="00F06ACD"/>
    <w:rsid w:val="00F06D39"/>
    <w:rsid w:val="00F0702A"/>
    <w:rsid w:val="00F07BD1"/>
    <w:rsid w:val="00F14C16"/>
    <w:rsid w:val="00F16F49"/>
    <w:rsid w:val="00F211B6"/>
    <w:rsid w:val="00F220E2"/>
    <w:rsid w:val="00F273D4"/>
    <w:rsid w:val="00F32A3F"/>
    <w:rsid w:val="00F339F4"/>
    <w:rsid w:val="00F352C6"/>
    <w:rsid w:val="00F47A2E"/>
    <w:rsid w:val="00F51784"/>
    <w:rsid w:val="00F51A59"/>
    <w:rsid w:val="00F546A0"/>
    <w:rsid w:val="00F54FD6"/>
    <w:rsid w:val="00F55C6C"/>
    <w:rsid w:val="00F571BB"/>
    <w:rsid w:val="00F61D9F"/>
    <w:rsid w:val="00F61EAD"/>
    <w:rsid w:val="00F64F23"/>
    <w:rsid w:val="00F66A97"/>
    <w:rsid w:val="00F67641"/>
    <w:rsid w:val="00F67AF6"/>
    <w:rsid w:val="00F70155"/>
    <w:rsid w:val="00F75642"/>
    <w:rsid w:val="00F7592B"/>
    <w:rsid w:val="00F80B56"/>
    <w:rsid w:val="00F84577"/>
    <w:rsid w:val="00F84723"/>
    <w:rsid w:val="00F86AAE"/>
    <w:rsid w:val="00F907C7"/>
    <w:rsid w:val="00F91E88"/>
    <w:rsid w:val="00F927EA"/>
    <w:rsid w:val="00F9420A"/>
    <w:rsid w:val="00FA259B"/>
    <w:rsid w:val="00FA296E"/>
    <w:rsid w:val="00FA4E48"/>
    <w:rsid w:val="00FB12E1"/>
    <w:rsid w:val="00FB6832"/>
    <w:rsid w:val="00FC454C"/>
    <w:rsid w:val="00FC58DF"/>
    <w:rsid w:val="00FC6B69"/>
    <w:rsid w:val="00FC7DF6"/>
    <w:rsid w:val="00FD1033"/>
    <w:rsid w:val="00FD4604"/>
    <w:rsid w:val="00FD47A7"/>
    <w:rsid w:val="00FE1B1F"/>
    <w:rsid w:val="00FE2D2D"/>
    <w:rsid w:val="00FE412E"/>
    <w:rsid w:val="00FE6637"/>
    <w:rsid w:val="00FF1863"/>
    <w:rsid w:val="00FF1FC3"/>
    <w:rsid w:val="00FF2E7B"/>
    <w:rsid w:val="00FF3353"/>
    <w:rsid w:val="00FF5472"/>
    <w:rsid w:val="00FF5BB7"/>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959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pPr>
      <w:spacing w:after="160" w:line="259" w:lineRule="auto"/>
    </w:pPr>
    <w:rPr>
      <w:rFonts w:eastAsia="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1AB8"/>
    <w:pPr>
      <w:ind w:left="720"/>
      <w:contextualSpacing/>
    </w:pPr>
  </w:style>
  <w:style w:type="character" w:styleId="CommentReference">
    <w:name w:val="annotation reference"/>
    <w:semiHidden/>
    <w:rsid w:val="006B5EEB"/>
    <w:rPr>
      <w:rFonts w:cs="Times New Roman"/>
      <w:sz w:val="16"/>
      <w:szCs w:val="16"/>
    </w:rPr>
  </w:style>
  <w:style w:type="paragraph" w:styleId="CommentText">
    <w:name w:val="annotation text"/>
    <w:basedOn w:val="Normal"/>
    <w:link w:val="CommentTextChar"/>
    <w:semiHidden/>
    <w:rsid w:val="006B5EEB"/>
    <w:pPr>
      <w:spacing w:line="240" w:lineRule="auto"/>
    </w:pPr>
    <w:rPr>
      <w:rFonts w:eastAsia="Calibri"/>
      <w:sz w:val="20"/>
      <w:szCs w:val="20"/>
      <w:lang w:eastAsia="x-none"/>
    </w:rPr>
  </w:style>
  <w:style w:type="character" w:customStyle="1" w:styleId="CommentTextChar">
    <w:name w:val="Comment Text Char"/>
    <w:link w:val="CommentText"/>
    <w:semiHidden/>
    <w:rsid w:val="006B5EEB"/>
    <w:rPr>
      <w:rFonts w:cs="Times New Roman"/>
      <w:sz w:val="20"/>
      <w:szCs w:val="20"/>
      <w:lang w:val="en-GB" w:eastAsia="x-none"/>
    </w:rPr>
  </w:style>
  <w:style w:type="paragraph" w:styleId="CommentSubject">
    <w:name w:val="annotation subject"/>
    <w:basedOn w:val="CommentText"/>
    <w:next w:val="CommentText"/>
    <w:link w:val="CommentSubjectChar"/>
    <w:semiHidden/>
    <w:rsid w:val="006B5EEB"/>
    <w:rPr>
      <w:b/>
      <w:bCs/>
    </w:rPr>
  </w:style>
  <w:style w:type="character" w:customStyle="1" w:styleId="CommentSubjectChar">
    <w:name w:val="Comment Subject Char"/>
    <w:link w:val="CommentSubject"/>
    <w:semiHidden/>
    <w:rsid w:val="006B5EEB"/>
    <w:rPr>
      <w:rFonts w:cs="Times New Roman"/>
      <w:b/>
      <w:bCs/>
      <w:sz w:val="20"/>
      <w:szCs w:val="20"/>
      <w:lang w:val="en-GB" w:eastAsia="x-none"/>
    </w:rPr>
  </w:style>
  <w:style w:type="paragraph" w:styleId="BalloonText">
    <w:name w:val="Balloon Text"/>
    <w:basedOn w:val="Normal"/>
    <w:link w:val="BalloonTextChar"/>
    <w:semiHidden/>
    <w:rsid w:val="006B5EEB"/>
    <w:pPr>
      <w:spacing w:after="0" w:line="240" w:lineRule="auto"/>
    </w:pPr>
    <w:rPr>
      <w:rFonts w:ascii="Segoe UI" w:eastAsia="Calibri" w:hAnsi="Segoe UI"/>
      <w:sz w:val="18"/>
      <w:szCs w:val="18"/>
      <w:lang w:eastAsia="x-none"/>
    </w:rPr>
  </w:style>
  <w:style w:type="character" w:customStyle="1" w:styleId="BalloonTextChar">
    <w:name w:val="Balloon Text Char"/>
    <w:link w:val="BalloonText"/>
    <w:semiHidden/>
    <w:rsid w:val="006B5EEB"/>
    <w:rPr>
      <w:rFonts w:ascii="Segoe UI" w:hAnsi="Segoe UI" w:cs="Segoe UI"/>
      <w:sz w:val="18"/>
      <w:szCs w:val="18"/>
      <w:lang w:val="en-GB" w:eastAsia="x-none"/>
    </w:rPr>
  </w:style>
  <w:style w:type="table" w:styleId="TableGrid">
    <w:name w:val="Table Grid"/>
    <w:basedOn w:val="TableNormal"/>
    <w:rsid w:val="007228E6"/>
    <w:rPr>
      <w:rFonts w:eastAsia="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pPr>
    <w:rPr>
      <w:rFonts w:ascii="Arial" w:eastAsia="Times New Roman" w:hAnsi="Arial" w:cs="Arial"/>
      <w:color w:val="000000"/>
      <w:sz w:val="24"/>
      <w:szCs w:val="24"/>
      <w:lang w:val="de-DE" w:eastAsia="en-US"/>
    </w:rPr>
  </w:style>
  <w:style w:type="character" w:styleId="Hyperlink">
    <w:name w:val="Hyperlink"/>
    <w:rsid w:val="00DA1D42"/>
    <w:rPr>
      <w:rFonts w:cs="Times New Roman"/>
      <w:color w:val="0563C1"/>
      <w:u w:val="single"/>
    </w:rPr>
  </w:style>
  <w:style w:type="character" w:styleId="FollowedHyperlink">
    <w:name w:val="FollowedHyperlink"/>
    <w:semiHidden/>
    <w:rsid w:val="001E2640"/>
    <w:rPr>
      <w:rFonts w:cs="Times New Roman"/>
      <w:color w:val="800080"/>
      <w:u w:val="single"/>
    </w:rPr>
  </w:style>
  <w:style w:type="paragraph" w:styleId="BodyText">
    <w:name w:val="Body Text"/>
    <w:basedOn w:val="Normal"/>
    <w:link w:val="BodyTextChar"/>
    <w:rsid w:val="009E4306"/>
    <w:pPr>
      <w:widowControl w:val="0"/>
      <w:autoSpaceDE w:val="0"/>
      <w:autoSpaceDN w:val="0"/>
      <w:spacing w:after="0" w:line="240" w:lineRule="auto"/>
    </w:pPr>
    <w:rPr>
      <w:rFonts w:ascii="Times New Roman" w:eastAsia="Calibri" w:hAnsi="Times New Roman"/>
      <w:sz w:val="20"/>
      <w:szCs w:val="20"/>
      <w:lang w:val="en-US" w:eastAsia="x-none"/>
    </w:rPr>
  </w:style>
  <w:style w:type="character" w:customStyle="1" w:styleId="BodyTextChar">
    <w:name w:val="Body Text Char"/>
    <w:link w:val="BodyText"/>
    <w:rsid w:val="009E4306"/>
    <w:rPr>
      <w:rFonts w:ascii="Times New Roman" w:hAnsi="Times New Roman" w:cs="Times New Roman"/>
      <w:lang w:val="en-US" w:eastAsia="x-none"/>
    </w:rPr>
  </w:style>
  <w:style w:type="paragraph" w:styleId="Revision">
    <w:name w:val="Revision"/>
    <w:hidden/>
    <w:semiHidden/>
    <w:rsid w:val="00573B3D"/>
    <w:rPr>
      <w:rFonts w:eastAsia="Times New Roman"/>
      <w:sz w:val="22"/>
      <w:szCs w:val="22"/>
      <w:lang w:eastAsia="en-US"/>
    </w:rPr>
  </w:style>
  <w:style w:type="paragraph" w:styleId="NormalWeb">
    <w:name w:val="Normal (Web)"/>
    <w:basedOn w:val="Normal"/>
    <w:semiHidden/>
    <w:rsid w:val="00F04788"/>
    <w:pPr>
      <w:spacing w:before="100" w:beforeAutospacing="1" w:after="100" w:afterAutospacing="1" w:line="240" w:lineRule="auto"/>
    </w:pPr>
    <w:rPr>
      <w:rFonts w:ascii="Times New Roman" w:hAnsi="Times New Roman"/>
      <w:sz w:val="24"/>
      <w:szCs w:val="24"/>
      <w:lang w:val="en-US"/>
    </w:rPr>
  </w:style>
  <w:style w:type="table" w:customStyle="1" w:styleId="Tabellenraster1">
    <w:name w:val="Tabellenraster1"/>
    <w:rsid w:val="003024D6"/>
    <w:rPr>
      <w:rFonts w:eastAsia="Times New Roman"/>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F731F"/>
    <w:pPr>
      <w:tabs>
        <w:tab w:val="center" w:pos="4536"/>
        <w:tab w:val="right" w:pos="9072"/>
      </w:tabs>
      <w:spacing w:after="0" w:line="240" w:lineRule="auto"/>
    </w:pPr>
    <w:rPr>
      <w:rFonts w:eastAsia="Calibri"/>
      <w:sz w:val="20"/>
      <w:szCs w:val="20"/>
      <w:lang w:eastAsia="x-none"/>
    </w:rPr>
  </w:style>
  <w:style w:type="character" w:customStyle="1" w:styleId="HeaderChar">
    <w:name w:val="Header Char"/>
    <w:link w:val="Header"/>
    <w:rsid w:val="00EF731F"/>
    <w:rPr>
      <w:rFonts w:cs="Times New Roman"/>
      <w:lang w:val="en-GB" w:eastAsia="x-none"/>
    </w:rPr>
  </w:style>
  <w:style w:type="paragraph" w:styleId="Footer">
    <w:name w:val="footer"/>
    <w:basedOn w:val="Normal"/>
    <w:link w:val="FooterChar"/>
    <w:rsid w:val="00EF731F"/>
    <w:pPr>
      <w:tabs>
        <w:tab w:val="center" w:pos="4536"/>
        <w:tab w:val="right" w:pos="9072"/>
      </w:tabs>
      <w:spacing w:after="0" w:line="240" w:lineRule="auto"/>
    </w:pPr>
    <w:rPr>
      <w:rFonts w:eastAsia="Calibri"/>
      <w:sz w:val="20"/>
      <w:szCs w:val="20"/>
      <w:lang w:eastAsia="x-none"/>
    </w:rPr>
  </w:style>
  <w:style w:type="character" w:customStyle="1" w:styleId="FooterChar">
    <w:name w:val="Footer Char"/>
    <w:link w:val="Footer"/>
    <w:rsid w:val="00EF731F"/>
    <w:rPr>
      <w:rFonts w:cs="Times New Roman"/>
      <w:lang w:val="en-GB" w:eastAsia="x-none"/>
    </w:rPr>
  </w:style>
  <w:style w:type="character" w:customStyle="1" w:styleId="NichtaufgelsteErwhnung1">
    <w:name w:val="Nicht aufgelöste Erwähnung1"/>
    <w:semiHidden/>
    <w:rsid w:val="004D2BF3"/>
    <w:rPr>
      <w:rFonts w:cs="Times New Roman"/>
      <w:color w:val="808080"/>
      <w:shd w:val="clear" w:color="auto" w:fill="E6E6E6"/>
    </w:rPr>
  </w:style>
  <w:style w:type="paragraph" w:styleId="HTMLPreformatted">
    <w:name w:val="HTML Preformatted"/>
    <w:basedOn w:val="Normal"/>
    <w:link w:val="HTMLPreformattedChar"/>
    <w:uiPriority w:val="99"/>
    <w:semiHidden/>
    <w:rsid w:val="00121F52"/>
    <w:pPr>
      <w:spacing w:after="0" w:line="240" w:lineRule="auto"/>
    </w:pPr>
    <w:rPr>
      <w:rFonts w:ascii="Consolas" w:eastAsia="Calibri" w:hAnsi="Consolas"/>
      <w:sz w:val="20"/>
      <w:szCs w:val="20"/>
      <w:lang w:eastAsia="x-none"/>
    </w:rPr>
  </w:style>
  <w:style w:type="character" w:customStyle="1" w:styleId="HTMLPreformattedChar">
    <w:name w:val="HTML Preformatted Char"/>
    <w:link w:val="HTMLPreformatted"/>
    <w:uiPriority w:val="99"/>
    <w:semiHidden/>
    <w:rsid w:val="00121F52"/>
    <w:rPr>
      <w:rFonts w:ascii="Consolas" w:hAnsi="Consolas" w:cs="Consolas"/>
      <w:sz w:val="20"/>
      <w:szCs w:val="20"/>
      <w:lang w:val="en-GB" w:eastAsia="x-none"/>
    </w:rPr>
  </w:style>
  <w:style w:type="character" w:styleId="PlaceholderText">
    <w:name w:val="Placeholder Text"/>
    <w:semiHidden/>
    <w:rsid w:val="00910FEB"/>
    <w:rPr>
      <w:rFonts w:cs="Times New Roman"/>
      <w:color w:val="808080"/>
    </w:rPr>
  </w:style>
  <w:style w:type="paragraph" w:customStyle="1" w:styleId="TitleB">
    <w:name w:val="Title B"/>
    <w:basedOn w:val="Normal"/>
    <w:qFormat/>
    <w:rsid w:val="0069600E"/>
    <w:pPr>
      <w:keepNext/>
      <w:tabs>
        <w:tab w:val="left" w:pos="567"/>
      </w:tabs>
      <w:spacing w:after="0" w:line="240" w:lineRule="auto"/>
      <w:ind w:left="567" w:right="588" w:hanging="567"/>
    </w:pPr>
    <w:rPr>
      <w:rFonts w:ascii="Times New Roman" w:hAnsi="Times New Roman"/>
      <w:b/>
      <w:bCs/>
      <w:noProof/>
      <w:lang w:val="nl-NL"/>
    </w:rPr>
  </w:style>
  <w:style w:type="character" w:customStyle="1" w:styleId="UnresolvedMention1">
    <w:name w:val="Unresolved Mention1"/>
    <w:uiPriority w:val="99"/>
    <w:semiHidden/>
    <w:unhideWhenUsed/>
    <w:rsid w:val="006724F9"/>
    <w:rPr>
      <w:color w:val="605E5C"/>
      <w:shd w:val="clear" w:color="auto" w:fill="E1DFDD"/>
    </w:rPr>
  </w:style>
  <w:style w:type="character" w:customStyle="1" w:styleId="pinkhof-lemma">
    <w:name w:val="pinkhof-lemma"/>
    <w:rsid w:val="000C7E7F"/>
  </w:style>
  <w:style w:type="paragraph" w:customStyle="1" w:styleId="BodytextAgency">
    <w:name w:val="Body text (Agency)"/>
    <w:basedOn w:val="Normal"/>
    <w:link w:val="BodytextAgencyChar"/>
    <w:qFormat/>
    <w:rsid w:val="00552C99"/>
    <w:pPr>
      <w:spacing w:after="0" w:line="240" w:lineRule="auto"/>
    </w:pPr>
    <w:rPr>
      <w:rFonts w:ascii="Times New Roman" w:eastAsia="Verdana" w:hAnsi="Times New Roman"/>
      <w:lang w:val="nl-NL" w:eastAsia="en-GB"/>
    </w:rPr>
  </w:style>
  <w:style w:type="character" w:customStyle="1" w:styleId="BodytextAgencyChar">
    <w:name w:val="Body text (Agency) Char"/>
    <w:link w:val="BodytextAgency"/>
    <w:rsid w:val="00552C99"/>
    <w:rPr>
      <w:rFonts w:ascii="Times New Roman" w:eastAsia="Verdana" w:hAnsi="Times New Roman"/>
      <w:sz w:val="22"/>
      <w:szCs w:val="22"/>
      <w:lang w:val="nl-NL"/>
    </w:rPr>
  </w:style>
  <w:style w:type="paragraph" w:customStyle="1" w:styleId="Subheading1">
    <w:name w:val="Subheading 1"/>
    <w:basedOn w:val="BodytextAgency"/>
    <w:qFormat/>
    <w:rsid w:val="00552C99"/>
    <w:rPr>
      <w:b/>
      <w:bCs/>
    </w:rPr>
  </w:style>
  <w:style w:type="paragraph" w:customStyle="1" w:styleId="TitlePage">
    <w:name w:val="Title Page"/>
    <w:basedOn w:val="Normal"/>
    <w:qFormat/>
    <w:rsid w:val="00552C99"/>
    <w:pPr>
      <w:keepNext/>
      <w:tabs>
        <w:tab w:val="left" w:pos="567"/>
      </w:tabs>
      <w:spacing w:after="0" w:line="240" w:lineRule="auto"/>
      <w:jc w:val="center"/>
    </w:pPr>
    <w:rPr>
      <w:rFonts w:ascii="Times New Roman" w:eastAsia="Verdana" w:hAnsi="Times New Roman"/>
      <w:b/>
      <w:bCs/>
      <w:kern w:val="32"/>
      <w:lang w:val="nl-NL" w:eastAsia="en-GB"/>
    </w:rPr>
  </w:style>
  <w:style w:type="character" w:styleId="UnresolvedMention">
    <w:name w:val="Unresolved Mention"/>
    <w:basedOn w:val="DefaultParagraphFont"/>
    <w:uiPriority w:val="99"/>
    <w:semiHidden/>
    <w:unhideWhenUsed/>
    <w:rsid w:val="0003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12" w:space="2" w:color="FFFFCC"/>
                                                    <w:left w:val="single" w:sz="12" w:space="2" w:color="FFFFCC"/>
                                                    <w:bottom w:val="single" w:sz="12" w:space="2" w:color="FFFFCC"/>
                                                    <w:right w:val="single" w:sz="12" w:space="0" w:color="FFFFCC"/>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120"/>
                                                                                              <w:marTop w:val="0"/>
                                                                                              <w:marBottom w:val="150"/>
                                                                                              <w:divBdr>
                                                                                                <w:top w:val="single" w:sz="2" w:space="0" w:color="EFEFEF"/>
                                                                                                <w:left w:val="single" w:sz="6" w:space="0" w:color="EFEFEF"/>
                                                                                                <w:bottom w:val="single" w:sz="6" w:space="0" w:color="E2E2E2"/>
                                                                                                <w:right w:val="single" w:sz="6" w:space="0" w:color="EFEFEF"/>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31">
                                                                                                                          <w:marLeft w:val="225"/>
                                                                                                                          <w:marRight w:val="225"/>
                                                                                                                          <w:marTop w:val="75"/>
                                                                                                                          <w:marBottom w:val="75"/>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uto"/>
                                                                                                                                <w:left w:val="single" w:sz="6" w:space="0" w:color="auto"/>
                                                                                                                                <w:bottom w:val="single" w:sz="6" w:space="0" w:color="auto"/>
                                                                                                                                <w:right w:val="single" w:sz="6"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56590">
      <w:bodyDiv w:val="1"/>
      <w:marLeft w:val="0"/>
      <w:marRight w:val="0"/>
      <w:marTop w:val="0"/>
      <w:marBottom w:val="0"/>
      <w:divBdr>
        <w:top w:val="none" w:sz="0" w:space="0" w:color="auto"/>
        <w:left w:val="none" w:sz="0" w:space="0" w:color="auto"/>
        <w:bottom w:val="none" w:sz="0" w:space="0" w:color="auto"/>
        <w:right w:val="none" w:sz="0" w:space="0" w:color="auto"/>
      </w:divBdr>
    </w:div>
    <w:div w:id="168721668">
      <w:bodyDiv w:val="1"/>
      <w:marLeft w:val="0"/>
      <w:marRight w:val="0"/>
      <w:marTop w:val="0"/>
      <w:marBottom w:val="0"/>
      <w:divBdr>
        <w:top w:val="none" w:sz="0" w:space="0" w:color="auto"/>
        <w:left w:val="none" w:sz="0" w:space="0" w:color="auto"/>
        <w:bottom w:val="none" w:sz="0" w:space="0" w:color="auto"/>
        <w:right w:val="none" w:sz="0" w:space="0" w:color="auto"/>
      </w:divBdr>
    </w:div>
    <w:div w:id="463814312">
      <w:bodyDiv w:val="1"/>
      <w:marLeft w:val="0"/>
      <w:marRight w:val="0"/>
      <w:marTop w:val="0"/>
      <w:marBottom w:val="0"/>
      <w:divBdr>
        <w:top w:val="none" w:sz="0" w:space="0" w:color="auto"/>
        <w:left w:val="none" w:sz="0" w:space="0" w:color="auto"/>
        <w:bottom w:val="none" w:sz="0" w:space="0" w:color="auto"/>
        <w:right w:val="none" w:sz="0" w:space="0" w:color="auto"/>
      </w:divBdr>
    </w:div>
    <w:div w:id="619535289">
      <w:bodyDiv w:val="1"/>
      <w:marLeft w:val="0"/>
      <w:marRight w:val="0"/>
      <w:marTop w:val="0"/>
      <w:marBottom w:val="0"/>
      <w:divBdr>
        <w:top w:val="none" w:sz="0" w:space="0" w:color="auto"/>
        <w:left w:val="none" w:sz="0" w:space="0" w:color="auto"/>
        <w:bottom w:val="none" w:sz="0" w:space="0" w:color="auto"/>
        <w:right w:val="none" w:sz="0" w:space="0" w:color="auto"/>
      </w:divBdr>
    </w:div>
    <w:div w:id="625695510">
      <w:bodyDiv w:val="1"/>
      <w:marLeft w:val="0"/>
      <w:marRight w:val="0"/>
      <w:marTop w:val="0"/>
      <w:marBottom w:val="0"/>
      <w:divBdr>
        <w:top w:val="none" w:sz="0" w:space="0" w:color="auto"/>
        <w:left w:val="none" w:sz="0" w:space="0" w:color="auto"/>
        <w:bottom w:val="none" w:sz="0" w:space="0" w:color="auto"/>
        <w:right w:val="none" w:sz="0" w:space="0" w:color="auto"/>
      </w:divBdr>
    </w:div>
    <w:div w:id="1073165613">
      <w:bodyDiv w:val="1"/>
      <w:marLeft w:val="0"/>
      <w:marRight w:val="0"/>
      <w:marTop w:val="0"/>
      <w:marBottom w:val="0"/>
      <w:divBdr>
        <w:top w:val="none" w:sz="0" w:space="0" w:color="auto"/>
        <w:left w:val="none" w:sz="0" w:space="0" w:color="auto"/>
        <w:bottom w:val="none" w:sz="0" w:space="0" w:color="auto"/>
        <w:right w:val="none" w:sz="0" w:space="0" w:color="auto"/>
      </w:divBdr>
    </w:div>
    <w:div w:id="1157914669">
      <w:bodyDiv w:val="1"/>
      <w:marLeft w:val="0"/>
      <w:marRight w:val="0"/>
      <w:marTop w:val="0"/>
      <w:marBottom w:val="0"/>
      <w:divBdr>
        <w:top w:val="none" w:sz="0" w:space="0" w:color="auto"/>
        <w:left w:val="none" w:sz="0" w:space="0" w:color="auto"/>
        <w:bottom w:val="none" w:sz="0" w:space="0" w:color="auto"/>
        <w:right w:val="none" w:sz="0" w:space="0" w:color="auto"/>
      </w:divBdr>
    </w:div>
    <w:div w:id="1612392474">
      <w:bodyDiv w:val="1"/>
      <w:marLeft w:val="0"/>
      <w:marRight w:val="0"/>
      <w:marTop w:val="0"/>
      <w:marBottom w:val="0"/>
      <w:divBdr>
        <w:top w:val="none" w:sz="0" w:space="0" w:color="auto"/>
        <w:left w:val="none" w:sz="0" w:space="0" w:color="auto"/>
        <w:bottom w:val="none" w:sz="0" w:space="0" w:color="auto"/>
        <w:right w:val="none" w:sz="0" w:space="0" w:color="auto"/>
      </w:divBdr>
    </w:div>
    <w:div w:id="1619142579">
      <w:bodyDiv w:val="1"/>
      <w:marLeft w:val="0"/>
      <w:marRight w:val="0"/>
      <w:marTop w:val="0"/>
      <w:marBottom w:val="0"/>
      <w:divBdr>
        <w:top w:val="none" w:sz="0" w:space="0" w:color="auto"/>
        <w:left w:val="none" w:sz="0" w:space="0" w:color="auto"/>
        <w:bottom w:val="none" w:sz="0" w:space="0" w:color="auto"/>
        <w:right w:val="none" w:sz="0" w:space="0" w:color="auto"/>
      </w:divBdr>
    </w:div>
    <w:div w:id="1709523369">
      <w:bodyDiv w:val="1"/>
      <w:marLeft w:val="0"/>
      <w:marRight w:val="0"/>
      <w:marTop w:val="0"/>
      <w:marBottom w:val="0"/>
      <w:divBdr>
        <w:top w:val="none" w:sz="0" w:space="0" w:color="auto"/>
        <w:left w:val="none" w:sz="0" w:space="0" w:color="auto"/>
        <w:bottom w:val="none" w:sz="0" w:space="0" w:color="auto"/>
        <w:right w:val="none" w:sz="0" w:space="0" w:color="auto"/>
      </w:divBdr>
    </w:div>
    <w:div w:id="18605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egis.lt" TargetMode="External"/><Relationship Id="rId18" Type="http://schemas.openxmlformats.org/officeDocument/2006/relationships/hyperlink" Target="mailto:info@mundipharma.nl" TargetMode="External"/><Relationship Id="rId26" Type="http://schemas.openxmlformats.org/officeDocument/2006/relationships/hyperlink" Target="mailto:mundipharma@mundipharma.sk" TargetMode="External"/><Relationship Id="rId39" Type="http://schemas.openxmlformats.org/officeDocument/2006/relationships/image" Target="media/image9.png"/><Relationship Id="rId21" Type="http://schemas.openxmlformats.org/officeDocument/2006/relationships/hyperlink" Target="mailto:info@mundipharma.at" TargetMode="External"/><Relationship Id="rId34" Type="http://schemas.openxmlformats.org/officeDocument/2006/relationships/image" Target="media/image4.jpeg"/><Relationship Id="rId42" Type="http://schemas.openxmlformats.org/officeDocument/2006/relationships/image" Target="media/image12.jpeg"/><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ilbox@egis.hu" TargetMode="External"/><Relationship Id="rId29" Type="http://schemas.openxmlformats.org/officeDocument/2006/relationships/hyperlink" Target="mailto:info@mundipharma.com.cy" TargetMode="External"/><Relationship Id="rId11" Type="http://schemas.openxmlformats.org/officeDocument/2006/relationships/hyperlink" Target="https://www.ema.europa.eu/en/medicines/human/EPAR/pelmeg" TargetMode="External"/><Relationship Id="rId24" Type="http://schemas.openxmlformats.org/officeDocument/2006/relationships/hyperlink" Target="mailto:infomed@mundipharma.fr" TargetMode="External"/><Relationship Id="rId32" Type="http://schemas.openxmlformats.org/officeDocument/2006/relationships/image" Target="media/image3.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jpeg"/><Relationship Id="rId5" Type="http://schemas.openxmlformats.org/officeDocument/2006/relationships/numbering" Target="numbering.xml"/><Relationship Id="rId15" Type="http://schemas.openxmlformats.org/officeDocument/2006/relationships/hyperlink" Target="mailto:office@mundipharma.cz" TargetMode="External"/><Relationship Id="rId23" Type="http://schemas.openxmlformats.org/officeDocument/2006/relationships/hyperlink" Target="mailto:biuro@mundipharma.pl" TargetMode="External"/><Relationship Id="rId28" Type="http://schemas.openxmlformats.org/officeDocument/2006/relationships/hyperlink" Target="mailto:nordics@mundipharma.dk" TargetMode="External"/><Relationship Id="rId36" Type="http://schemas.openxmlformats.org/officeDocument/2006/relationships/image" Target="media/image6.jpeg"/><Relationship Id="rId49"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mailto:medis.lt@medis.com" TargetMode="External"/><Relationship Id="rId31" Type="http://schemas.openxmlformats.org/officeDocument/2006/relationships/image" Target="media/image2.jpeg"/><Relationship Id="rId44"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undipharma.be" TargetMode="External"/><Relationship Id="rId22" Type="http://schemas.openxmlformats.org/officeDocument/2006/relationships/hyperlink" Target="mailto:infomed@mundipharma.es" TargetMode="External"/><Relationship Id="rId27" Type="http://schemas.openxmlformats.org/officeDocument/2006/relationships/hyperlink" Target="mailto:infomedica@mundipharma.it" TargetMode="External"/><Relationship Id="rId30" Type="http://schemas.openxmlformats.org/officeDocument/2006/relationships/hyperlink" Target="mailto:info@egis.lv" TargetMode="External"/><Relationship Id="rId35" Type="http://schemas.openxmlformats.org/officeDocument/2006/relationships/image" Target="media/image5.jpeg"/><Relationship Id="rId43" Type="http://schemas.openxmlformats.org/officeDocument/2006/relationships/image" Target="media/image13.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nordics@mundipharma.dk" TargetMode="External"/><Relationship Id="rId25" Type="http://schemas.openxmlformats.org/officeDocument/2006/relationships/hyperlink" Target="mailto:office@egis.ro" TargetMode="External"/><Relationship Id="rId33" Type="http://schemas.openxmlformats.org/officeDocument/2006/relationships/footer" Target="footer1.xml"/><Relationship Id="rId38" Type="http://schemas.openxmlformats.org/officeDocument/2006/relationships/image" Target="media/image8.png"/><Relationship Id="rId46" Type="http://schemas.openxmlformats.org/officeDocument/2006/relationships/fontTable" Target="fontTable.xml"/><Relationship Id="rId20" Type="http://schemas.openxmlformats.org/officeDocument/2006/relationships/hyperlink" Target="mailto:nordics@mundipharma.dk" TargetMode="External"/><Relationship Id="rId41"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EMADOC-1700519818-2461016</_dlc_DocId>
    <_dlc_DocIdUrl xmlns="a034c160-bfb7-45f5-8632-2eb7e0508071">
      <Url>https://euema.sharepoint.com/sites/CRM/_layouts/15/DocIdRedir.aspx?ID=EMADOC-1700519818-2461016</Url>
      <Description>EMADOC-1700519818-2461016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7749A7-208B-4153-8DED-550C053EB84E}"/>
</file>

<file path=customXml/itemProps2.xml><?xml version="1.0" encoding="utf-8"?>
<ds:datastoreItem xmlns:ds="http://schemas.openxmlformats.org/officeDocument/2006/customXml" ds:itemID="{23E2C3E2-E070-48EB-A124-C66FD5E1AF3F}">
  <ds:schemaRefs>
    <ds:schemaRef ds:uri="http://schemas.microsoft.com/office/2006/metadata/properties"/>
    <ds:schemaRef ds:uri="http://schemas.microsoft.com/office/infopath/2007/PartnerControls"/>
    <ds:schemaRef ds:uri="51f62d7b-384a-4dae-b61e-3ae95cf7baae"/>
    <ds:schemaRef ds:uri="1db6163b-b3fb-4202-a432-000d4f25b9ad"/>
  </ds:schemaRefs>
</ds:datastoreItem>
</file>

<file path=customXml/itemProps3.xml><?xml version="1.0" encoding="utf-8"?>
<ds:datastoreItem xmlns:ds="http://schemas.openxmlformats.org/officeDocument/2006/customXml" ds:itemID="{C71B54C4-BEBB-4193-9B79-3ED7E5F077D6}">
  <ds:schemaRefs>
    <ds:schemaRef ds:uri="http://schemas.microsoft.com/sharepoint/v3/contenttype/forms"/>
  </ds:schemaRefs>
</ds:datastoreItem>
</file>

<file path=customXml/itemProps4.xml><?xml version="1.0" encoding="utf-8"?>
<ds:datastoreItem xmlns:ds="http://schemas.openxmlformats.org/officeDocument/2006/customXml" ds:itemID="{A78868D8-9F5A-4DB9-A412-DAAB784DB2C7}">
  <ds:schemaRefs>
    <ds:schemaRef ds:uri="http://schemas.microsoft.com/office/2006/metadata/longProperties"/>
  </ds:schemaRefs>
</ds:datastoreItem>
</file>

<file path=customXml/itemProps5.xml><?xml version="1.0" encoding="utf-8"?>
<ds:datastoreItem xmlns:ds="http://schemas.openxmlformats.org/officeDocument/2006/customXml" ds:itemID="{9C6F069B-C0EC-4D8B-B76C-291DD0B57E19}"/>
</file>

<file path=docProps/app.xml><?xml version="1.0" encoding="utf-8"?>
<Properties xmlns="http://schemas.openxmlformats.org/officeDocument/2006/extended-properties" xmlns:vt="http://schemas.openxmlformats.org/officeDocument/2006/docPropsVTypes">
  <Template>Normal</Template>
  <TotalTime>0</TotalTime>
  <Pages>40</Pages>
  <Words>8397</Words>
  <Characters>53783</Characters>
  <Application>Microsoft Office Word</Application>
  <DocSecurity>0</DocSecurity>
  <Lines>448</Lines>
  <Paragraphs>124</Paragraphs>
  <ScaleCrop>false</ScaleCrop>
  <HeadingPairs>
    <vt:vector size="2" baseType="variant">
      <vt:variant>
        <vt:lpstr>Title</vt:lpstr>
      </vt:variant>
      <vt:variant>
        <vt:i4>1</vt:i4>
      </vt:variant>
    </vt:vector>
  </HeadingPairs>
  <TitlesOfParts>
    <vt:vector size="1" baseType="lpstr">
      <vt:lpstr>Pelmeg, INN-Pegfilgrastim</vt:lpstr>
    </vt:vector>
  </TitlesOfParts>
  <Company/>
  <LinksUpToDate>false</LinksUpToDate>
  <CharactersWithSpaces>62056</CharactersWithSpaces>
  <SharedDoc>false</SharedDoc>
  <HLinks>
    <vt:vector size="162" baseType="variant">
      <vt:variant>
        <vt:i4>1245197</vt:i4>
      </vt:variant>
      <vt:variant>
        <vt:i4>78</vt:i4>
      </vt:variant>
      <vt:variant>
        <vt:i4>0</vt:i4>
      </vt:variant>
      <vt:variant>
        <vt:i4>5</vt:i4>
      </vt:variant>
      <vt:variant>
        <vt:lpwstr>http://www.ema.europa.eu/</vt:lpwstr>
      </vt:variant>
      <vt:variant>
        <vt:lpwstr/>
      </vt:variant>
      <vt:variant>
        <vt:i4>5570665</vt:i4>
      </vt:variant>
      <vt:variant>
        <vt:i4>75</vt:i4>
      </vt:variant>
      <vt:variant>
        <vt:i4>0</vt:i4>
      </vt:variant>
      <vt:variant>
        <vt:i4>5</vt:i4>
      </vt:variant>
      <vt:variant>
        <vt:lpwstr>mailto:info@egis.lv</vt:lpwstr>
      </vt:variant>
      <vt:variant>
        <vt:lpwstr/>
      </vt:variant>
      <vt:variant>
        <vt:i4>720937</vt:i4>
      </vt:variant>
      <vt:variant>
        <vt:i4>72</vt:i4>
      </vt:variant>
      <vt:variant>
        <vt:i4>0</vt:i4>
      </vt:variant>
      <vt:variant>
        <vt:i4>5</vt:i4>
      </vt:variant>
      <vt:variant>
        <vt:lpwstr>mailto:info@mundipharma.se</vt:lpwstr>
      </vt:variant>
      <vt:variant>
        <vt:lpwstr/>
      </vt:variant>
      <vt:variant>
        <vt:i4>5636151</vt:i4>
      </vt:variant>
      <vt:variant>
        <vt:i4>69</vt:i4>
      </vt:variant>
      <vt:variant>
        <vt:i4>0</vt:i4>
      </vt:variant>
      <vt:variant>
        <vt:i4>5</vt:i4>
      </vt:variant>
      <vt:variant>
        <vt:lpwstr>mailto:info@mundipharma.com.cy</vt:lpwstr>
      </vt:variant>
      <vt:variant>
        <vt:lpwstr/>
      </vt:variant>
      <vt:variant>
        <vt:i4>458812</vt:i4>
      </vt:variant>
      <vt:variant>
        <vt:i4>66</vt:i4>
      </vt:variant>
      <vt:variant>
        <vt:i4>0</vt:i4>
      </vt:variant>
      <vt:variant>
        <vt:i4>5</vt:i4>
      </vt:variant>
      <vt:variant>
        <vt:lpwstr>mailto:info@mundipharma.fi</vt:lpwstr>
      </vt:variant>
      <vt:variant>
        <vt:lpwstr/>
      </vt:variant>
      <vt:variant>
        <vt:i4>7340126</vt:i4>
      </vt:variant>
      <vt:variant>
        <vt:i4>63</vt:i4>
      </vt:variant>
      <vt:variant>
        <vt:i4>0</vt:i4>
      </vt:variant>
      <vt:variant>
        <vt:i4>5</vt:i4>
      </vt:variant>
      <vt:variant>
        <vt:lpwstr>mailto:infomedica@mundipharma.it</vt:lpwstr>
      </vt:variant>
      <vt:variant>
        <vt:lpwstr/>
      </vt:variant>
      <vt:variant>
        <vt:i4>1114148</vt:i4>
      </vt:variant>
      <vt:variant>
        <vt:i4>60</vt:i4>
      </vt:variant>
      <vt:variant>
        <vt:i4>0</vt:i4>
      </vt:variant>
      <vt:variant>
        <vt:i4>5</vt:i4>
      </vt:variant>
      <vt:variant>
        <vt:lpwstr>mailto:mundipharma@mundipharma.sk</vt:lpwstr>
      </vt:variant>
      <vt:variant>
        <vt:lpwstr/>
      </vt:variant>
      <vt:variant>
        <vt:i4>720932</vt:i4>
      </vt:variant>
      <vt:variant>
        <vt:i4>57</vt:i4>
      </vt:variant>
      <vt:variant>
        <vt:i4>0</vt:i4>
      </vt:variant>
      <vt:variant>
        <vt:i4>5</vt:i4>
      </vt:variant>
      <vt:variant>
        <vt:lpwstr>mailto:icepharma@icepharma.is</vt:lpwstr>
      </vt:variant>
      <vt:variant>
        <vt:lpwstr/>
      </vt:variant>
      <vt:variant>
        <vt:i4>6684738</vt:i4>
      </vt:variant>
      <vt:variant>
        <vt:i4>54</vt:i4>
      </vt:variant>
      <vt:variant>
        <vt:i4>0</vt:i4>
      </vt:variant>
      <vt:variant>
        <vt:i4>5</vt:i4>
      </vt:variant>
      <vt:variant>
        <vt:lpwstr>mailto:info@medis.si</vt:lpwstr>
      </vt:variant>
      <vt:variant>
        <vt:lpwstr/>
      </vt:variant>
      <vt:variant>
        <vt:i4>3014658</vt:i4>
      </vt:variant>
      <vt:variant>
        <vt:i4>51</vt:i4>
      </vt:variant>
      <vt:variant>
        <vt:i4>0</vt:i4>
      </vt:variant>
      <vt:variant>
        <vt:i4>5</vt:i4>
      </vt:variant>
      <vt:variant>
        <vt:lpwstr>mailto:office@egis.ro</vt:lpwstr>
      </vt:variant>
      <vt:variant>
        <vt:lpwstr/>
      </vt:variant>
      <vt:variant>
        <vt:i4>3866642</vt:i4>
      </vt:variant>
      <vt:variant>
        <vt:i4>48</vt:i4>
      </vt:variant>
      <vt:variant>
        <vt:i4>0</vt:i4>
      </vt:variant>
      <vt:variant>
        <vt:i4>5</vt:i4>
      </vt:variant>
      <vt:variant>
        <vt:lpwstr>mailto:info@medisadria.hr</vt:lpwstr>
      </vt:variant>
      <vt:variant>
        <vt:lpwstr/>
      </vt:variant>
      <vt:variant>
        <vt:i4>1245229</vt:i4>
      </vt:variant>
      <vt:variant>
        <vt:i4>45</vt:i4>
      </vt:variant>
      <vt:variant>
        <vt:i4>0</vt:i4>
      </vt:variant>
      <vt:variant>
        <vt:i4>5</vt:i4>
      </vt:variant>
      <vt:variant>
        <vt:lpwstr>mailto:infomed@mundipharma.fr</vt:lpwstr>
      </vt:variant>
      <vt:variant>
        <vt:lpwstr/>
      </vt:variant>
      <vt:variant>
        <vt:i4>8061010</vt:i4>
      </vt:variant>
      <vt:variant>
        <vt:i4>42</vt:i4>
      </vt:variant>
      <vt:variant>
        <vt:i4>0</vt:i4>
      </vt:variant>
      <vt:variant>
        <vt:i4>5</vt:i4>
      </vt:variant>
      <vt:variant>
        <vt:lpwstr>mailto:biuro@mundipharma.pl</vt:lpwstr>
      </vt:variant>
      <vt:variant>
        <vt:lpwstr/>
      </vt:variant>
      <vt:variant>
        <vt:i4>1048621</vt:i4>
      </vt:variant>
      <vt:variant>
        <vt:i4>39</vt:i4>
      </vt:variant>
      <vt:variant>
        <vt:i4>0</vt:i4>
      </vt:variant>
      <vt:variant>
        <vt:i4>5</vt:i4>
      </vt:variant>
      <vt:variant>
        <vt:lpwstr>mailto:infomed@mundipharma.es</vt:lpwstr>
      </vt:variant>
      <vt:variant>
        <vt:lpwstr/>
      </vt:variant>
      <vt:variant>
        <vt:i4>1703995</vt:i4>
      </vt:variant>
      <vt:variant>
        <vt:i4>36</vt:i4>
      </vt:variant>
      <vt:variant>
        <vt:i4>0</vt:i4>
      </vt:variant>
      <vt:variant>
        <vt:i4>5</vt:i4>
      </vt:variant>
      <vt:variant>
        <vt:lpwstr>mailto:info@mundipharma.at</vt:lpwstr>
      </vt:variant>
      <vt:variant>
        <vt:lpwstr/>
      </vt:variant>
      <vt:variant>
        <vt:i4>852014</vt:i4>
      </vt:variant>
      <vt:variant>
        <vt:i4>33</vt:i4>
      </vt:variant>
      <vt:variant>
        <vt:i4>0</vt:i4>
      </vt:variant>
      <vt:variant>
        <vt:i4>5</vt:i4>
      </vt:variant>
      <vt:variant>
        <vt:lpwstr>mailto:post@mundipharma.no</vt:lpwstr>
      </vt:variant>
      <vt:variant>
        <vt:lpwstr/>
      </vt:variant>
      <vt:variant>
        <vt:i4>131124</vt:i4>
      </vt:variant>
      <vt:variant>
        <vt:i4>30</vt:i4>
      </vt:variant>
      <vt:variant>
        <vt:i4>0</vt:i4>
      </vt:variant>
      <vt:variant>
        <vt:i4>5</vt:i4>
      </vt:variant>
      <vt:variant>
        <vt:lpwstr>mailto:info@mundipharma.nl</vt:lpwstr>
      </vt:variant>
      <vt:variant>
        <vt:lpwstr/>
      </vt:variant>
      <vt:variant>
        <vt:i4>393252</vt:i4>
      </vt:variant>
      <vt:variant>
        <vt:i4>27</vt:i4>
      </vt:variant>
      <vt:variant>
        <vt:i4>0</vt:i4>
      </vt:variant>
      <vt:variant>
        <vt:i4>5</vt:i4>
      </vt:variant>
      <vt:variant>
        <vt:lpwstr>mailto:mundipharma@mundipharma.dk</vt:lpwstr>
      </vt:variant>
      <vt:variant>
        <vt:lpwstr/>
      </vt:variant>
      <vt:variant>
        <vt:i4>2818068</vt:i4>
      </vt:variant>
      <vt:variant>
        <vt:i4>24</vt:i4>
      </vt:variant>
      <vt:variant>
        <vt:i4>0</vt:i4>
      </vt:variant>
      <vt:variant>
        <vt:i4>5</vt:i4>
      </vt:variant>
      <vt:variant>
        <vt:lpwstr>mailto:mailbox@egis.hu</vt:lpwstr>
      </vt:variant>
      <vt:variant>
        <vt:lpwstr/>
      </vt:variant>
      <vt:variant>
        <vt:i4>7405650</vt:i4>
      </vt:variant>
      <vt:variant>
        <vt:i4>21</vt:i4>
      </vt:variant>
      <vt:variant>
        <vt:i4>0</vt:i4>
      </vt:variant>
      <vt:variant>
        <vt:i4>5</vt:i4>
      </vt:variant>
      <vt:variant>
        <vt:lpwstr>mailto:office@mundipharma.cz</vt:lpwstr>
      </vt:variant>
      <vt:variant>
        <vt:lpwstr/>
      </vt:variant>
      <vt:variant>
        <vt:i4>720952</vt:i4>
      </vt:variant>
      <vt:variant>
        <vt:i4>18</vt:i4>
      </vt:variant>
      <vt:variant>
        <vt:i4>0</vt:i4>
      </vt:variant>
      <vt:variant>
        <vt:i4>5</vt:i4>
      </vt:variant>
      <vt:variant>
        <vt:lpwstr>mailto:info@mundipharma.be</vt:lpwstr>
      </vt:variant>
      <vt:variant>
        <vt:lpwstr/>
      </vt:variant>
      <vt:variant>
        <vt:i4>5570665</vt:i4>
      </vt:variant>
      <vt:variant>
        <vt:i4>15</vt:i4>
      </vt:variant>
      <vt:variant>
        <vt:i4>0</vt:i4>
      </vt:variant>
      <vt:variant>
        <vt:i4>5</vt:i4>
      </vt:variant>
      <vt:variant>
        <vt:lpwstr>mailto:info@egis.lt</vt:lpwstr>
      </vt:variant>
      <vt:variant>
        <vt:lpwstr/>
      </vt:variant>
      <vt:variant>
        <vt:i4>720952</vt:i4>
      </vt:variant>
      <vt:variant>
        <vt:i4>12</vt:i4>
      </vt:variant>
      <vt:variant>
        <vt:i4>0</vt:i4>
      </vt:variant>
      <vt:variant>
        <vt:i4>5</vt:i4>
      </vt:variant>
      <vt:variant>
        <vt:lpwstr>mailto:info@mundipharma.be</vt:lpwstr>
      </vt:variant>
      <vt:variant>
        <vt:lpwstr/>
      </vt:variant>
      <vt:variant>
        <vt:i4>852033</vt:i4>
      </vt:variant>
      <vt:variant>
        <vt:i4>9</vt:i4>
      </vt:variant>
      <vt:variant>
        <vt:i4>0</vt:i4>
      </vt:variant>
      <vt:variant>
        <vt:i4>5</vt:i4>
      </vt:variant>
      <vt:variant>
        <vt:lpwstr>http://www.ema.europa.eu/docs/en_GB/document_library/Template_or_form/2013/03/WC500139752.dochttp:/www.ema.europa.eu/docs/en_GB/document_library/Template_or_form/2013/03/WC500139752.doc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852033</vt:i4>
      </vt:variant>
      <vt:variant>
        <vt:i4>0</vt:i4>
      </vt:variant>
      <vt:variant>
        <vt:i4>0</vt:i4>
      </vt:variant>
      <vt:variant>
        <vt:i4>5</vt:i4>
      </vt:variant>
      <vt:variant>
        <vt:lpwstr>http://www.ema.europa.eu/docs/en_GB/document_library/Template_or_form/2013/03/WC500139752.dochttp:/www.ema.europa.eu/docs/en_GB/document_library/Template_or_form/2013/03/WC500139752.doc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2023-09-15T14:01:00Z</dcterms:created>
  <dcterms:modified xsi:type="dcterms:W3CDTF">2025-08-26T13:14:00Z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adb78821-6c7b-4c93-aa2f-212a9480ede7</vt:lpwstr>
  </property>
  <property fmtid="{D5CDD505-2E9C-101B-9397-08002B2CF9AE}" pid="4" name="MediaServiceImageTags">
    <vt:lpwstr/>
  </property>
</Properties>
</file>