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276A5B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276A5B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276A5B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276A5B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276A5B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276A5B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276A5B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276A5B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276A5B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276A5B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276A5B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276A5B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276A5B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76A5B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76A5B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76A5B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76A5B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76A5B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76A5B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76A5B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76A5B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76A5B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276A5B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76A5B">
        <w:rPr>
          <w:rFonts w:ascii="Times New Roman" w:hAnsi="Times New Roman"/>
          <w:sz w:val="22"/>
        </w:rPr>
        <w:t>Bijlage I</w:t>
      </w:r>
    </w:p>
    <w:p w:rsidR="009E375D" w:rsidRPr="00276A5B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276A5B" w:rsidP="009E375D" w14:paraId="271D5F5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76A5B">
        <w:rPr>
          <w:rFonts w:ascii="Times New Roman" w:hAnsi="Times New Roman"/>
          <w:sz w:val="22"/>
        </w:rPr>
        <w:t>Wetenschappelijke conclusies en redenen voor de wijziging van de voorwaarden van de vergunning(en) voor het in de handel brengen</w:t>
      </w:r>
    </w:p>
    <w:p w:rsidR="00C15B44" w:rsidRPr="00276A5B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276A5B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276A5B">
        <w:br w:type="page"/>
      </w:r>
      <w:r w:rsidRPr="00276A5B">
        <w:rPr>
          <w:rFonts w:ascii="Times New Roman" w:hAnsi="Times New Roman"/>
          <w:b/>
          <w:sz w:val="22"/>
        </w:rPr>
        <w:t>Wetenschappelijke conclusies</w:t>
      </w:r>
    </w:p>
    <w:p w:rsidR="00767C46" w:rsidRPr="00276A5B" w:rsidP="00EB1210" w14:paraId="02B61949" w14:textId="5148E5C1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276A5B">
        <w:rPr>
          <w:rFonts w:ascii="Times New Roman" w:hAnsi="Times New Roman"/>
          <w:sz w:val="22"/>
        </w:rPr>
        <w:t>Rekening houdend met het beoordelingsrapport van het Risicobeoordelingscomité voor geneesmiddelenbewaking (PRAC) over de periodieke veiligheidsupdate(s) (PSUR(’s)) voor {</w:t>
      </w:r>
      <w:r w:rsidR="00765E99">
        <w:rPr>
          <w:rFonts w:ascii="Times New Roman" w:hAnsi="Times New Roman"/>
          <w:sz w:val="22"/>
        </w:rPr>
        <w:t>werkzame stof(fen) volgens de</w:t>
      </w:r>
      <w:r w:rsidRPr="00276A5B">
        <w:rPr>
          <w:rFonts w:ascii="Times New Roman" w:hAnsi="Times New Roman"/>
          <w:sz w:val="22"/>
        </w:rPr>
        <w:t xml:space="preserve"> EURD</w:t>
      </w:r>
      <w:r w:rsidR="00765E99">
        <w:rPr>
          <w:rFonts w:ascii="Times New Roman" w:hAnsi="Times New Roman"/>
          <w:sz w:val="22"/>
        </w:rPr>
        <w:t xml:space="preserve"> lijst</w:t>
      </w:r>
      <w:r w:rsidRPr="00276A5B" w:rsidR="00765E99">
        <w:rPr>
          <w:rFonts w:ascii="Times New Roman" w:hAnsi="Times New Roman"/>
          <w:sz w:val="22"/>
        </w:rPr>
        <w:t xml:space="preserve"> </w:t>
      </w:r>
      <w:r w:rsidRPr="00276A5B">
        <w:rPr>
          <w:rFonts w:ascii="Times New Roman" w:hAnsi="Times New Roman"/>
          <w:sz w:val="22"/>
        </w:rPr>
        <w:t>}, heeft de CMD(h) de volgende wetenschappelijke conclusies getrokken:</w:t>
      </w:r>
    </w:p>
    <w:p w:rsidR="002E245C" w:rsidRPr="00276A5B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276A5B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76A5B">
        <w:rPr>
          <w:rFonts w:ascii="Times New Roman" w:hAnsi="Times New Roman"/>
          <w:sz w:val="22"/>
        </w:rPr>
        <w:t>{text}</w:t>
      </w:r>
    </w:p>
    <w:p w:rsidR="00F735C1" w:rsidRPr="00276A5B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276A5B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276A5B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276A5B" w:rsidP="00EB1210" w14:paraId="254AF4BE" w14:textId="78AAADCC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276A5B">
        <w:rPr>
          <w:rFonts w:ascii="Times New Roman" w:hAnsi="Times New Roman"/>
          <w:sz w:val="22"/>
        </w:rPr>
        <w:t xml:space="preserve">Na </w:t>
      </w:r>
      <w:r w:rsidR="00765E99">
        <w:rPr>
          <w:rFonts w:ascii="Times New Roman" w:hAnsi="Times New Roman"/>
          <w:sz w:val="22"/>
        </w:rPr>
        <w:t xml:space="preserve">beoordeling van </w:t>
      </w:r>
      <w:r w:rsidRPr="00276A5B">
        <w:rPr>
          <w:rFonts w:ascii="Times New Roman" w:hAnsi="Times New Roman"/>
          <w:sz w:val="22"/>
        </w:rPr>
        <w:t xml:space="preserve">de aanbeveling van het PRAC, stemt de CMD(h) in met de algemene conclusies van het PRAC en de </w:t>
      </w:r>
      <w:r w:rsidR="00765E99">
        <w:rPr>
          <w:rFonts w:ascii="Times New Roman" w:hAnsi="Times New Roman"/>
          <w:sz w:val="22"/>
        </w:rPr>
        <w:t xml:space="preserve">redenen </w:t>
      </w:r>
      <w:r w:rsidRPr="00276A5B">
        <w:rPr>
          <w:rFonts w:ascii="Times New Roman" w:hAnsi="Times New Roman"/>
          <w:sz w:val="22"/>
        </w:rPr>
        <w:t xml:space="preserve">voor </w:t>
      </w:r>
      <w:r w:rsidR="00765E99">
        <w:rPr>
          <w:rFonts w:ascii="Times New Roman" w:hAnsi="Times New Roman"/>
          <w:sz w:val="22"/>
        </w:rPr>
        <w:t>die</w:t>
      </w:r>
      <w:r w:rsidRPr="00276A5B">
        <w:rPr>
          <w:rFonts w:ascii="Times New Roman" w:hAnsi="Times New Roman"/>
          <w:sz w:val="22"/>
        </w:rPr>
        <w:t xml:space="preserve"> aanbeveling</w:t>
      </w:r>
      <w:r w:rsidR="00765E99">
        <w:rPr>
          <w:rFonts w:ascii="Times New Roman" w:hAnsi="Times New Roman"/>
          <w:sz w:val="22"/>
        </w:rPr>
        <w:t>.</w:t>
      </w:r>
    </w:p>
    <w:p w:rsidR="00EB1210" w:rsidRPr="00276A5B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276A5B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276A5B">
        <w:rPr>
          <w:rFonts w:ascii="Times New Roman" w:hAnsi="Times New Roman"/>
          <w:b/>
          <w:sz w:val="22"/>
        </w:rPr>
        <w:t>Redenen voor de wijziging van de voorwaarden verbonden aan de vergunning(en) voor het in de handel brengen</w:t>
      </w:r>
    </w:p>
    <w:p w:rsidR="00EB1210" w:rsidRPr="00276A5B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276A5B" w:rsidP="00EB1210" w14:paraId="44E75321" w14:textId="3F8B6582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276A5B">
        <w:rPr>
          <w:rFonts w:ascii="Times New Roman" w:hAnsi="Times New Roman"/>
          <w:sz w:val="22"/>
        </w:rPr>
        <w:t>Op basis van de wetenschappelijke conclusies voor {</w:t>
      </w:r>
      <w:r w:rsidR="00765E99">
        <w:rPr>
          <w:rFonts w:ascii="Times New Roman" w:hAnsi="Times New Roman"/>
          <w:sz w:val="22"/>
        </w:rPr>
        <w:t>werkzame stof(fen) volgens de</w:t>
      </w:r>
      <w:r w:rsidRPr="00276A5B" w:rsidR="00765E99">
        <w:rPr>
          <w:rFonts w:ascii="Times New Roman" w:hAnsi="Times New Roman"/>
          <w:sz w:val="22"/>
        </w:rPr>
        <w:t xml:space="preserve"> EURD</w:t>
      </w:r>
      <w:r w:rsidR="00765E99">
        <w:rPr>
          <w:rFonts w:ascii="Times New Roman" w:hAnsi="Times New Roman"/>
          <w:sz w:val="22"/>
        </w:rPr>
        <w:t xml:space="preserve"> lijst</w:t>
      </w:r>
      <w:r w:rsidRPr="00276A5B" w:rsidR="00765E99">
        <w:rPr>
          <w:rFonts w:ascii="Times New Roman" w:hAnsi="Times New Roman"/>
          <w:sz w:val="22"/>
        </w:rPr>
        <w:t xml:space="preserve"> </w:t>
      </w:r>
      <w:r w:rsidRPr="00276A5B">
        <w:rPr>
          <w:rFonts w:ascii="Times New Roman" w:hAnsi="Times New Roman"/>
          <w:sz w:val="22"/>
        </w:rPr>
        <w:t>} is de CMD(h) van mening dat de baten-risicoverhouding van</w:t>
      </w:r>
      <w:r w:rsidRPr="0096527D" w:rsidR="00765E99">
        <w:rPr>
          <w:rFonts w:ascii="Times New Roman" w:hAnsi="Times New Roman"/>
          <w:sz w:val="22"/>
        </w:rPr>
        <w:t xml:space="preserve"> &lt;het geneesmiddel &gt;&lt;de geneesmiddelen&gt; </w:t>
      </w:r>
      <w:r w:rsidR="00765E99">
        <w:rPr>
          <w:rFonts w:ascii="Times New Roman" w:hAnsi="Times New Roman"/>
          <w:sz w:val="22"/>
        </w:rPr>
        <w:t>&lt;dat&gt;&lt;</w:t>
      </w:r>
      <w:r w:rsidRPr="0096527D" w:rsidR="00765E99">
        <w:rPr>
          <w:rFonts w:ascii="Times New Roman" w:hAnsi="Times New Roman"/>
          <w:sz w:val="22"/>
        </w:rPr>
        <w:t>die</w:t>
      </w:r>
      <w:r w:rsidR="00765E99">
        <w:rPr>
          <w:rFonts w:ascii="Times New Roman" w:hAnsi="Times New Roman"/>
          <w:sz w:val="22"/>
        </w:rPr>
        <w:t>&gt;</w:t>
      </w:r>
      <w:r w:rsidRPr="0096527D" w:rsidR="00765E99">
        <w:rPr>
          <w:rFonts w:ascii="Times New Roman" w:hAnsi="Times New Roman"/>
          <w:sz w:val="22"/>
        </w:rPr>
        <w:t xml:space="preserve"> </w:t>
      </w:r>
      <w:r w:rsidRPr="00276A5B">
        <w:rPr>
          <w:rFonts w:ascii="Times New Roman" w:hAnsi="Times New Roman"/>
          <w:sz w:val="22"/>
        </w:rPr>
        <w:t>{</w:t>
      </w:r>
      <w:r w:rsidR="00765E99">
        <w:rPr>
          <w:rFonts w:ascii="Times New Roman" w:hAnsi="Times New Roman"/>
          <w:sz w:val="22"/>
        </w:rPr>
        <w:t>werkzame stof(fen) volgens de</w:t>
      </w:r>
      <w:r w:rsidRPr="00276A5B" w:rsidR="00765E99">
        <w:rPr>
          <w:rFonts w:ascii="Times New Roman" w:hAnsi="Times New Roman"/>
          <w:sz w:val="22"/>
        </w:rPr>
        <w:t xml:space="preserve"> EURD</w:t>
      </w:r>
      <w:r w:rsidR="00765E99">
        <w:rPr>
          <w:rFonts w:ascii="Times New Roman" w:hAnsi="Times New Roman"/>
          <w:sz w:val="22"/>
        </w:rPr>
        <w:t xml:space="preserve"> lijst</w:t>
      </w:r>
      <w:r w:rsidRPr="00276A5B" w:rsidR="00765E99">
        <w:rPr>
          <w:rFonts w:ascii="Times New Roman" w:hAnsi="Times New Roman"/>
          <w:sz w:val="22"/>
        </w:rPr>
        <w:t xml:space="preserve"> </w:t>
      </w:r>
      <w:r w:rsidRPr="00276A5B">
        <w:rPr>
          <w:rFonts w:ascii="Times New Roman" w:hAnsi="Times New Roman"/>
          <w:sz w:val="22"/>
        </w:rPr>
        <w:t>} bevat(ten) ongewijzigd blijft op voorwaarde dat de voorgestelde wijzigingen in de productinformatie worden aangebracht.</w:t>
      </w:r>
    </w:p>
    <w:p w:rsidR="00B44845" w:rsidP="00EB1210" w14:paraId="4C5CEAC4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</w:p>
    <w:p w:rsidR="0048373D" w:rsidRPr="00276A5B" w:rsidP="00EB1210" w14:paraId="796CFDC3" w14:textId="3B3DC936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276A5B">
        <w:rPr>
          <w:rFonts w:ascii="Times New Roman" w:hAnsi="Times New Roman"/>
          <w:sz w:val="22"/>
        </w:rPr>
        <w:t>De CMD(h) beveelt aan de voorwaarden verbonden aan de vergunning(en) voor het in de handel brengen te wijzigen.</w:t>
      </w:r>
    </w:p>
    <w:p w:rsidR="0048373D" w:rsidRPr="00276A5B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276A5B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276A5B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276A5B" w:rsidP="00EB1210" w14:paraId="49455758" w14:textId="5C5B07F5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76A5B">
        <w:rPr>
          <w:rFonts w:ascii="Times New Roman" w:hAnsi="Times New Roman"/>
          <w:sz w:val="22"/>
        </w:rPr>
        <w:t>Na</w:t>
      </w:r>
      <w:r w:rsidR="00765E99">
        <w:rPr>
          <w:rFonts w:ascii="Times New Roman" w:hAnsi="Times New Roman"/>
          <w:sz w:val="22"/>
        </w:rPr>
        <w:t xml:space="preserve"> beoordeling van</w:t>
      </w:r>
      <w:r w:rsidRPr="00276A5B">
        <w:rPr>
          <w:rFonts w:ascii="Times New Roman" w:hAnsi="Times New Roman"/>
          <w:sz w:val="22"/>
        </w:rPr>
        <w:t xml:space="preserve"> de aanbeveling van het PRAC</w:t>
      </w:r>
      <w:r w:rsidR="008739F7">
        <w:rPr>
          <w:rFonts w:ascii="Times New Roman" w:hAnsi="Times New Roman"/>
          <w:sz w:val="22"/>
        </w:rPr>
        <w:t>stemt</w:t>
      </w:r>
      <w:r w:rsidRPr="00276A5B">
        <w:rPr>
          <w:rFonts w:ascii="Times New Roman" w:hAnsi="Times New Roman"/>
          <w:sz w:val="22"/>
        </w:rPr>
        <w:t xml:space="preserve"> de CMD(h) niet </w:t>
      </w:r>
      <w:r w:rsidR="008739F7">
        <w:rPr>
          <w:rFonts w:ascii="Times New Roman" w:hAnsi="Times New Roman"/>
          <w:sz w:val="22"/>
        </w:rPr>
        <w:t>in met</w:t>
      </w:r>
      <w:r w:rsidRPr="00276A5B">
        <w:rPr>
          <w:rFonts w:ascii="Times New Roman" w:hAnsi="Times New Roman"/>
          <w:sz w:val="22"/>
        </w:rPr>
        <w:t xml:space="preserve"> de algemene conclusies van het PRAC en de</w:t>
      </w:r>
      <w:r w:rsidR="008739F7">
        <w:rPr>
          <w:rFonts w:ascii="Times New Roman" w:hAnsi="Times New Roman"/>
          <w:sz w:val="22"/>
        </w:rPr>
        <w:t xml:space="preserve"> redenen</w:t>
      </w:r>
      <w:r w:rsidRPr="00276A5B">
        <w:rPr>
          <w:rFonts w:ascii="Times New Roman" w:hAnsi="Times New Roman"/>
          <w:sz w:val="22"/>
        </w:rPr>
        <w:t xml:space="preserve"> voor </w:t>
      </w:r>
      <w:r w:rsidR="008739F7">
        <w:rPr>
          <w:rFonts w:ascii="Times New Roman" w:hAnsi="Times New Roman"/>
          <w:sz w:val="22"/>
        </w:rPr>
        <w:t>die</w:t>
      </w:r>
      <w:r w:rsidRPr="00276A5B">
        <w:rPr>
          <w:rFonts w:ascii="Times New Roman" w:hAnsi="Times New Roman"/>
          <w:sz w:val="22"/>
        </w:rPr>
        <w:t xml:space="preserve"> aanbeveling.</w:t>
      </w:r>
    </w:p>
    <w:p w:rsidR="0048373D" w:rsidRPr="00276A5B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276A5B" w:rsidP="00EB1210" w14:paraId="73F69B9C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276A5B">
        <w:rPr>
          <w:rFonts w:ascii="Times New Roman" w:hAnsi="Times New Roman"/>
          <w:sz w:val="22"/>
          <w:u w:val="single"/>
        </w:rPr>
        <w:t>Gedetailleerde toelichting betreffende de wetenschappelijke redenen voor het afwijkende standpunt ten aanzien van de aanbeveling van het PRAC</w:t>
      </w:r>
    </w:p>
    <w:p w:rsidR="00362122" w:rsidRPr="00276A5B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276A5B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76A5B">
        <w:rPr>
          <w:rFonts w:ascii="Times New Roman" w:hAnsi="Times New Roman"/>
          <w:sz w:val="22"/>
        </w:rPr>
        <w:t>{text}</w:t>
      </w:r>
    </w:p>
    <w:p w:rsidR="00362122" w:rsidRPr="00276A5B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276A5B" w:rsidP="00EB1210" w14:paraId="4C3BCD7E" w14:textId="6FFFA4C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76A5B">
        <w:rPr>
          <w:rFonts w:ascii="Times New Roman" w:hAnsi="Times New Roman"/>
          <w:sz w:val="22"/>
        </w:rPr>
        <w:t>Gelet op de aanbeveling van het PRAC &lt;en de discussie binnen de CMD(h)&gt;, is de CMD(h) van mening</w:t>
      </w:r>
    </w:p>
    <w:p w:rsidR="0048373D" w:rsidRPr="00276A5B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765E99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US"/>
        </w:rPr>
      </w:pPr>
      <w:r w:rsidRPr="00765E99">
        <w:rPr>
          <w:rFonts w:ascii="Times New Roman" w:hAnsi="Times New Roman"/>
          <w:i w:val="0"/>
          <w:lang w:val="en-US"/>
        </w:rPr>
        <w:t>[In case of recommendation to maintain the marketing authorisation]</w:t>
      </w:r>
    </w:p>
    <w:p w:rsidR="0048373D" w:rsidRPr="00276A5B" w:rsidP="00EB1210" w14:paraId="5E6441A8" w14:textId="4766335F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276A5B">
        <w:rPr>
          <w:rFonts w:ascii="Times New Roman" w:hAnsi="Times New Roman"/>
          <w:snapToGrid w:val="0"/>
          <w:sz w:val="22"/>
        </w:rPr>
        <w:t>&lt;dat de baten-risicoverhouding van geneesmiddelen die {</w:t>
      </w:r>
      <w:r w:rsidR="000B2AD2">
        <w:rPr>
          <w:rFonts w:ascii="Times New Roman" w:hAnsi="Times New Roman"/>
          <w:sz w:val="22"/>
        </w:rPr>
        <w:t>werkzame stof(fen) volgens de</w:t>
      </w:r>
      <w:r w:rsidRPr="00276A5B" w:rsidR="000B2AD2">
        <w:rPr>
          <w:rFonts w:ascii="Times New Roman" w:hAnsi="Times New Roman"/>
          <w:sz w:val="22"/>
        </w:rPr>
        <w:t xml:space="preserve"> EURD</w:t>
      </w:r>
      <w:r w:rsidR="000B2AD2">
        <w:rPr>
          <w:rFonts w:ascii="Times New Roman" w:hAnsi="Times New Roman"/>
          <w:sz w:val="22"/>
        </w:rPr>
        <w:t xml:space="preserve"> lijst</w:t>
      </w:r>
      <w:r w:rsidRPr="00276A5B" w:rsidR="000B2AD2">
        <w:rPr>
          <w:rFonts w:ascii="Times New Roman" w:hAnsi="Times New Roman"/>
          <w:sz w:val="22"/>
        </w:rPr>
        <w:t xml:space="preserve"> </w:t>
      </w:r>
      <w:r w:rsidRPr="00276A5B">
        <w:rPr>
          <w:rFonts w:ascii="Times New Roman" w:hAnsi="Times New Roman"/>
          <w:snapToGrid w:val="0"/>
          <w:sz w:val="22"/>
        </w:rPr>
        <w:t>} bevatten, ongewijzigd blijft en beveelt  met &lt;</w:t>
      </w:r>
      <w:r w:rsidR="000B2AD2">
        <w:rPr>
          <w:rFonts w:ascii="Times New Roman" w:hAnsi="Times New Roman"/>
          <w:snapToGrid w:val="0"/>
          <w:sz w:val="22"/>
        </w:rPr>
        <w:t>volledige instemming</w:t>
      </w:r>
      <w:r w:rsidRPr="00276A5B">
        <w:rPr>
          <w:rFonts w:ascii="Times New Roman" w:hAnsi="Times New Roman"/>
          <w:snapToGrid w:val="0"/>
          <w:sz w:val="22"/>
        </w:rPr>
        <w:t>&gt;&lt;meerderheid van stemmen&gt; aan de vergunning(en) voor het in de handel brengen te handhaven.&gt;</w:t>
      </w:r>
    </w:p>
    <w:p w:rsidR="00F735C1" w:rsidRPr="00276A5B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765E99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US"/>
        </w:rPr>
      </w:pPr>
      <w:r w:rsidRPr="00765E99">
        <w:rPr>
          <w:rFonts w:ascii="Times New Roman" w:hAnsi="Times New Roman"/>
          <w:i w:val="0"/>
          <w:lang w:val="en-US"/>
        </w:rPr>
        <w:t>[In case of recommendation to vary the marketing authorisation]</w:t>
      </w:r>
    </w:p>
    <w:p w:rsidR="0048373D" w:rsidRPr="00276A5B" w:rsidP="00EB1210" w14:paraId="3F4E1463" w14:textId="6617E79A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276A5B">
        <w:rPr>
          <w:rFonts w:ascii="Times New Roman" w:hAnsi="Times New Roman"/>
          <w:snapToGrid w:val="0"/>
          <w:sz w:val="22"/>
        </w:rPr>
        <w:t>&lt;dat de baten-risicoverhouding van geneesmiddelen die {</w:t>
      </w:r>
      <w:r w:rsidR="000B2AD2">
        <w:rPr>
          <w:rFonts w:ascii="Times New Roman" w:hAnsi="Times New Roman"/>
          <w:sz w:val="22"/>
        </w:rPr>
        <w:t>werkzame stof(fen) volgens de</w:t>
      </w:r>
      <w:r w:rsidRPr="00276A5B" w:rsidR="000B2AD2">
        <w:rPr>
          <w:rFonts w:ascii="Times New Roman" w:hAnsi="Times New Roman"/>
          <w:sz w:val="22"/>
        </w:rPr>
        <w:t xml:space="preserve"> EURD</w:t>
      </w:r>
      <w:r w:rsidR="000B2AD2">
        <w:rPr>
          <w:rFonts w:ascii="Times New Roman" w:hAnsi="Times New Roman"/>
          <w:sz w:val="22"/>
        </w:rPr>
        <w:t xml:space="preserve"> lijst</w:t>
      </w:r>
      <w:r w:rsidRPr="00276A5B" w:rsidR="000B2AD2">
        <w:rPr>
          <w:rFonts w:ascii="Times New Roman" w:hAnsi="Times New Roman"/>
          <w:sz w:val="22"/>
        </w:rPr>
        <w:t xml:space="preserve"> </w:t>
      </w:r>
      <w:r w:rsidRPr="00276A5B">
        <w:rPr>
          <w:rFonts w:ascii="Times New Roman" w:hAnsi="Times New Roman"/>
          <w:snapToGrid w:val="0"/>
          <w:sz w:val="22"/>
        </w:rPr>
        <w:t>} bevatten, ongewijzigd blijft, maar beveelt met &lt;</w:t>
      </w:r>
      <w:r w:rsidR="000B2AD2">
        <w:rPr>
          <w:rFonts w:ascii="Times New Roman" w:hAnsi="Times New Roman"/>
          <w:snapToGrid w:val="0"/>
          <w:sz w:val="22"/>
        </w:rPr>
        <w:t>volledige instemming</w:t>
      </w:r>
      <w:r w:rsidRPr="00276A5B">
        <w:rPr>
          <w:rFonts w:ascii="Times New Roman" w:hAnsi="Times New Roman"/>
          <w:snapToGrid w:val="0"/>
          <w:sz w:val="22"/>
        </w:rPr>
        <w:t>&gt;&lt;meerderheid van stemmen&gt; aan de vergunning(en) voor het in de handel brengen als volgt te wijzigen:&gt;</w:t>
      </w:r>
    </w:p>
    <w:p w:rsidR="00362122" w:rsidRPr="00276A5B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276A5B" w:rsidP="00752D41" w14:paraId="61B58B66" w14:textId="77951C1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76A5B">
        <w:rPr>
          <w:rFonts w:ascii="Times New Roman" w:hAnsi="Times New Roman"/>
          <w:sz w:val="22"/>
        </w:rPr>
        <w:t xml:space="preserve">&lt;Toevoeging van &lt;de bijwerking {x} met de frequentie {y}&gt; &lt;een waarschuwing over {z}&gt;&lt;…&gt; in rubriek {n} &lt;en {n}&gt; van de SPC. &lt;De bijsluiter </w:t>
      </w:r>
      <w:r w:rsidR="000B2AD2">
        <w:rPr>
          <w:rFonts w:ascii="Times New Roman" w:hAnsi="Times New Roman"/>
          <w:sz w:val="22"/>
        </w:rPr>
        <w:t xml:space="preserve">is </w:t>
      </w:r>
      <w:r w:rsidRPr="00276A5B">
        <w:rPr>
          <w:rFonts w:ascii="Times New Roman" w:hAnsi="Times New Roman"/>
          <w:sz w:val="22"/>
        </w:rPr>
        <w:t xml:space="preserve">overeenkomstig </w:t>
      </w:r>
      <w:r w:rsidR="000B2AD2">
        <w:rPr>
          <w:rFonts w:ascii="Times New Roman" w:hAnsi="Times New Roman"/>
          <w:sz w:val="22"/>
        </w:rPr>
        <w:t>aangepast</w:t>
      </w:r>
      <w:r w:rsidRPr="00276A5B">
        <w:rPr>
          <w:rFonts w:ascii="Times New Roman" w:hAnsi="Times New Roman"/>
          <w:sz w:val="22"/>
        </w:rPr>
        <w:t>.&gt;&gt;</w:t>
      </w:r>
    </w:p>
    <w:p w:rsidR="00362122" w:rsidRPr="00276A5B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276A5B" w:rsidP="00EB1210" w14:paraId="1973ADD1" w14:textId="3D61665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76A5B">
        <w:rPr>
          <w:rFonts w:ascii="Times New Roman" w:hAnsi="Times New Roman"/>
          <w:sz w:val="22"/>
        </w:rPr>
        <w:t>&lt;Aan de vergunning voor het in de handel brengen zijn de volgende voorwaarden verbonden:&gt;</w:t>
      </w:r>
    </w:p>
    <w:p w:rsidR="0048373D" w:rsidRPr="00276A5B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765E99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US"/>
        </w:rPr>
      </w:pPr>
      <w:r w:rsidRPr="00765E99">
        <w:rPr>
          <w:rFonts w:ascii="Times New Roman" w:hAnsi="Times New Roman"/>
          <w:i w:val="0"/>
          <w:lang w:val="en-US"/>
        </w:rPr>
        <w:t>[In case the CMDh departs from the PRAC on follow-up requirements]</w:t>
      </w:r>
    </w:p>
    <w:p w:rsidR="0048373D" w:rsidRPr="00276A5B" w:rsidP="00EB1210" w14:paraId="2BA536BF" w14:textId="219D95A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76A5B">
        <w:rPr>
          <w:rFonts w:ascii="Times New Roman" w:hAnsi="Times New Roman"/>
          <w:sz w:val="22"/>
        </w:rPr>
        <w:t xml:space="preserve">&lt;Daarnaast (dient) (dienen) de </w:t>
      </w:r>
      <w:r w:rsidR="00B176AF">
        <w:rPr>
          <w:rFonts w:ascii="Times New Roman" w:hAnsi="Times New Roman"/>
          <w:sz w:val="22"/>
        </w:rPr>
        <w:t>vergunning</w:t>
      </w:r>
      <w:r w:rsidRPr="00276A5B">
        <w:rPr>
          <w:rFonts w:ascii="Times New Roman" w:hAnsi="Times New Roman"/>
          <w:sz w:val="22"/>
        </w:rPr>
        <w:t xml:space="preserve">houder(s) in de eerstvolgende PSUR ook de volgende </w:t>
      </w:r>
      <w:r w:rsidR="00B176AF">
        <w:rPr>
          <w:rFonts w:ascii="Times New Roman" w:hAnsi="Times New Roman"/>
          <w:sz w:val="22"/>
        </w:rPr>
        <w:t>onderwerpen</w:t>
      </w:r>
      <w:r w:rsidRPr="00276A5B" w:rsidR="00B176AF">
        <w:rPr>
          <w:rFonts w:ascii="Times New Roman" w:hAnsi="Times New Roman"/>
          <w:sz w:val="22"/>
        </w:rPr>
        <w:t xml:space="preserve"> </w:t>
      </w:r>
      <w:r w:rsidRPr="00276A5B">
        <w:rPr>
          <w:rFonts w:ascii="Times New Roman" w:hAnsi="Times New Roman"/>
          <w:sz w:val="22"/>
        </w:rPr>
        <w:t>te behandelen:</w:t>
      </w:r>
    </w:p>
    <w:p w:rsidR="0048373D" w:rsidRPr="00276A5B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276A5B">
        <w:rPr>
          <w:rFonts w:ascii="Times New Roman" w:hAnsi="Times New Roman"/>
          <w:color w:val="339966"/>
          <w:sz w:val="22"/>
        </w:rPr>
        <w:t>[list]</w:t>
      </w:r>
      <w:r w:rsidRPr="00276A5B">
        <w:rPr>
          <w:rFonts w:ascii="Times New Roman" w:hAnsi="Times New Roman"/>
          <w:sz w:val="22"/>
        </w:rPr>
        <w:t>&gt;</w:t>
      </w:r>
    </w:p>
    <w:p w:rsidR="003021A0" w:rsidRPr="00276A5B" w:rsidP="003021A0" w14:paraId="54B3FB1E" w14:textId="5D3F419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76A5B">
        <w:rPr>
          <w:rFonts w:ascii="Times New Roman" w:hAnsi="Times New Roman"/>
          <w:sz w:val="22"/>
        </w:rPr>
        <w:t xml:space="preserve">&lt;Daarnaast (dient) (dienen) de </w:t>
      </w:r>
      <w:r w:rsidR="00B176AF">
        <w:rPr>
          <w:rFonts w:ascii="Times New Roman" w:hAnsi="Times New Roman"/>
          <w:sz w:val="22"/>
        </w:rPr>
        <w:t>vergunning</w:t>
      </w:r>
      <w:r w:rsidRPr="00276A5B">
        <w:rPr>
          <w:rFonts w:ascii="Times New Roman" w:hAnsi="Times New Roman"/>
          <w:sz w:val="22"/>
        </w:rPr>
        <w:t xml:space="preserve">houder(s) binnen {x} maanden een bijgewerkt risicobeheerplan (RMP) in te dienen waarin de volgende </w:t>
      </w:r>
      <w:r w:rsidR="00B176AF">
        <w:rPr>
          <w:rFonts w:ascii="Times New Roman" w:hAnsi="Times New Roman"/>
          <w:sz w:val="22"/>
        </w:rPr>
        <w:t>onderwerpen</w:t>
      </w:r>
      <w:r w:rsidRPr="00276A5B">
        <w:rPr>
          <w:rFonts w:ascii="Times New Roman" w:hAnsi="Times New Roman"/>
          <w:sz w:val="22"/>
        </w:rPr>
        <w:t xml:space="preserve"> worden behandeld:</w:t>
      </w:r>
    </w:p>
    <w:p w:rsidR="00965742" w:rsidRPr="006D1110" w:rsidP="006D1110" w14:paraId="693CDDEA" w14:textId="7B3F491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6D1110">
        <w:rPr>
          <w:rFonts w:ascii="Times New Roman" w:hAnsi="Times New Roman"/>
          <w:color w:val="339966"/>
          <w:sz w:val="22"/>
        </w:rPr>
        <w:t>[list]</w:t>
      </w:r>
      <w:r w:rsidRPr="006D1110">
        <w:rPr>
          <w:rFonts w:ascii="Times New Roman" w:hAnsi="Times New Roman"/>
          <w:sz w:val="22"/>
        </w:rPr>
        <w:t>&gt;</w:t>
      </w:r>
    </w:p>
    <w:p w:rsidR="00965742" w:rsidRPr="00276A5B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276A5B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276A5B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76A5B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76A5B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76A5B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76A5B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76A5B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76A5B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76A5B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76A5B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76A5B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276A5B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276A5B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76A5B">
        <w:rPr>
          <w:rFonts w:ascii="Times New Roman" w:hAnsi="Times New Roman"/>
          <w:sz w:val="22"/>
        </w:rPr>
        <w:t>Bijlage II</w:t>
      </w:r>
    </w:p>
    <w:p w:rsidR="000D12C1" w:rsidRPr="00276A5B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276A5B" w:rsidP="000D12C1" w14:paraId="22729BE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276A5B">
        <w:rPr>
          <w:rFonts w:ascii="Times New Roman" w:hAnsi="Times New Roman"/>
          <w:b/>
          <w:sz w:val="22"/>
        </w:rPr>
        <w:t>Wijzigingen in de productinformatie van het (de) nationaal geregistreerde geneesmiddel(en)</w:t>
      </w:r>
    </w:p>
    <w:p w:rsidR="00C15B44" w:rsidRPr="00276A5B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765E99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276A5B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276A5B">
        <w:br w:type="page"/>
      </w:r>
    </w:p>
    <w:p w:rsidR="004B1FB9" w:rsidRPr="00276A5B" w:rsidP="00B86D3D" w14:paraId="0B294764" w14:textId="77777777">
      <w:pPr>
        <w:pStyle w:val="Style1"/>
      </w:pPr>
      <w:r w:rsidRPr="00276A5B">
        <w:t>&lt;</w:t>
      </w:r>
      <w:r w:rsidRPr="00276A5B">
        <w:rPr>
          <w:b/>
        </w:rPr>
        <w:t>Wijzigingen die opgenomen dienen te worden in de relevante rubrieken van de productinformatie</w:t>
      </w:r>
      <w:r w:rsidRPr="00276A5B">
        <w:t xml:space="preserve"> (nieuwe tekst </w:t>
      </w:r>
      <w:r w:rsidRPr="00276A5B">
        <w:rPr>
          <w:b/>
          <w:u w:val="single"/>
        </w:rPr>
        <w:t>onderstreept en vetgedrukt</w:t>
      </w:r>
      <w:r w:rsidRPr="00276A5B">
        <w:t xml:space="preserve">, geschrapte tekst </w:t>
      </w:r>
      <w:r w:rsidRPr="00276A5B">
        <w:rPr>
          <w:strike/>
        </w:rPr>
        <w:t>doorgehaald</w:t>
      </w:r>
      <w:r w:rsidRPr="00276A5B">
        <w:t>)&gt;</w:t>
      </w:r>
    </w:p>
    <w:p w:rsidR="004B1FB9" w:rsidRPr="00276A5B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276A5B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276A5B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76A5B">
        <w:rPr>
          <w:rFonts w:ascii="Times New Roman" w:hAnsi="Times New Roman"/>
          <w:b/>
          <w:sz w:val="22"/>
        </w:rPr>
        <w:t>&lt;Samenvatting van de productkenmerken&gt;</w:t>
      </w:r>
    </w:p>
    <w:p w:rsidR="004B1FB9" w:rsidRPr="00276A5B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276A5B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276A5B">
        <w:rPr>
          <w:rFonts w:ascii="Times New Roman" w:hAnsi="Times New Roman"/>
          <w:b/>
          <w:sz w:val="22"/>
        </w:rPr>
        <w:t>&lt;Bijsluiter&gt;</w:t>
      </w:r>
    </w:p>
    <w:p w:rsidR="004B1FB9" w:rsidRPr="00276A5B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765E99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765E99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965742" w:rsidRPr="00276A5B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276A5B">
        <w:br w:type="page"/>
      </w:r>
    </w:p>
    <w:p w:rsidR="00965742" w:rsidRPr="00276A5B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276A5B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276A5B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276A5B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76A5B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76A5B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76A5B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76A5B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76A5B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76A5B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76A5B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76A5B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276A5B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276A5B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276A5B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76A5B">
        <w:rPr>
          <w:rFonts w:ascii="Times New Roman" w:hAnsi="Times New Roman"/>
          <w:sz w:val="22"/>
        </w:rPr>
        <w:t>&lt;Bijlage III&gt;</w:t>
      </w:r>
    </w:p>
    <w:p w:rsidR="0056494F" w:rsidRPr="00276A5B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276A5B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276A5B">
        <w:rPr>
          <w:rFonts w:ascii="Times New Roman" w:hAnsi="Times New Roman"/>
          <w:b/>
          <w:sz w:val="22"/>
        </w:rPr>
        <w:t>Voorwaarden voor de vergunning(en) voor het in de handel brengen</w:t>
      </w:r>
    </w:p>
    <w:p w:rsidR="00965742" w:rsidRPr="00276A5B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76A5B">
        <w:br w:type="page"/>
      </w:r>
    </w:p>
    <w:p w:rsidR="00965742" w:rsidRPr="00276A5B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76A5B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76A5B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76A5B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276A5B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276A5B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76A5B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76A5B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76A5B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76A5B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76A5B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276A5B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76A5B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76A5B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76A5B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76A5B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76A5B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76A5B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76A5B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76A5B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276A5B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276A5B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276A5B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276A5B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76A5B">
        <w:rPr>
          <w:rFonts w:ascii="Times New Roman" w:hAnsi="Times New Roman"/>
          <w:sz w:val="22"/>
        </w:rPr>
        <w:t>Bijlage &lt;III&gt; &lt;IV&gt;</w:t>
      </w:r>
    </w:p>
    <w:p w:rsidR="000D12C1" w:rsidRPr="00276A5B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276A5B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276A5B">
        <w:rPr>
          <w:rFonts w:ascii="Times New Roman" w:hAnsi="Times New Roman"/>
          <w:b/>
          <w:sz w:val="22"/>
        </w:rPr>
        <w:t>Tijdschema voor de tenuitvoerlegging van deze aanbeveling</w:t>
      </w:r>
    </w:p>
    <w:p w:rsidR="00F62CF6" w:rsidRPr="00276A5B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276A5B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276A5B">
        <w:br w:type="page"/>
      </w:r>
      <w:r w:rsidRPr="00276A5B">
        <w:rPr>
          <w:rFonts w:ascii="Times New Roman" w:hAnsi="Times New Roman"/>
          <w:b/>
          <w:sz w:val="22"/>
        </w:rPr>
        <w:t>Tijdschema voor de tenuitvoerlegging van deze aanbeveling</w:t>
      </w:r>
    </w:p>
    <w:p w:rsidR="00CA32DE" w:rsidRPr="00276A5B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276A5B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8"/>
        <w:gridCol w:w="4515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276A5B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76A5B">
              <w:rPr>
                <w:rFonts w:ascii="Times New Roman" w:hAnsi="Times New Roman"/>
                <w:sz w:val="22"/>
              </w:rPr>
              <w:t>Vaststelling van de CMD(h)-aanbeveling:</w:t>
            </w:r>
          </w:p>
          <w:p w:rsidR="00CA32DE" w:rsidRPr="00276A5B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276A5B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276A5B">
              <w:rPr>
                <w:rFonts w:ascii="Times New Roman" w:hAnsi="Times New Roman"/>
                <w:sz w:val="22"/>
              </w:rPr>
              <w:t>{Month Year}, bijeenkomst van de CMD(h)</w:t>
            </w:r>
          </w:p>
          <w:p w:rsidR="00CA32DE" w:rsidRPr="00276A5B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276A5B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276A5B">
              <w:rPr>
                <w:rFonts w:ascii="Times New Roman" w:hAnsi="Times New Roman"/>
                <w:sz w:val="22"/>
              </w:rPr>
              <w:t>Overdracht van de vertalingen van de bijlagen bij de aanbeveling aan de nationale bevoegde instanties:</w:t>
            </w:r>
          </w:p>
          <w:p w:rsidR="001254AC" w:rsidRPr="00276A5B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276A5B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276A5B">
              <w:rPr>
                <w:rFonts w:ascii="Times New Roman" w:hAnsi="Times New Roman"/>
                <w:sz w:val="22"/>
              </w:rPr>
              <w:t>{DD/MM/JJJJ}</w:t>
            </w:r>
          </w:p>
          <w:p w:rsidR="00CA32DE" w:rsidRPr="00276A5B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276A5B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276A5B">
              <w:rPr>
                <w:rFonts w:ascii="Times New Roman" w:hAnsi="Times New Roman"/>
                <w:sz w:val="22"/>
              </w:rPr>
              <w:t>Tenuitvoerlegging van de aanbeveling door de lidstaten (indiening van de wijziging door de houder van de vergunning voor het in de handel brengen):</w:t>
            </w:r>
          </w:p>
          <w:p w:rsidR="001254AC" w:rsidRPr="00276A5B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276A5B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276A5B">
              <w:rPr>
                <w:rFonts w:ascii="Times New Roman" w:hAnsi="Times New Roman"/>
                <w:sz w:val="22"/>
              </w:rPr>
              <w:t>{DD/MM/JJJJ}</w:t>
            </w:r>
          </w:p>
          <w:p w:rsidR="00CA32DE" w:rsidRPr="00276A5B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276A5B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276A5B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276A5B" w14:paraId="5ABCE7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276A5B" w:rsidP="00A91ECC" w14:paraId="03ECD86A" w14:textId="29826E9B">
    <w:pPr>
      <w:pStyle w:val="Footer"/>
      <w:jc w:val="center"/>
    </w:pPr>
    <w:r w:rsidRPr="00276A5B">
      <w:fldChar w:fldCharType="begin"/>
    </w:r>
    <w:r w:rsidRPr="00276A5B">
      <w:instrText xml:space="preserve"> PAGE   \* MERGEFORMAT </w:instrText>
    </w:r>
    <w:r w:rsidRPr="00276A5B">
      <w:fldChar w:fldCharType="separate"/>
    </w:r>
    <w:r w:rsidRPr="00276A5B" w:rsidR="00B965C6">
      <w:t>7</w:t>
    </w:r>
    <w:r w:rsidRPr="00276A5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276A5B" w:rsidP="00C82F72" w14:paraId="0FC3989B" w14:textId="77777777">
    <w:pPr>
      <w:pStyle w:val="FooterAgency"/>
      <w:jc w:val="center"/>
    </w:pPr>
    <w:r w:rsidRPr="00276A5B">
      <w:fldChar w:fldCharType="begin"/>
    </w:r>
    <w:r w:rsidRPr="00276A5B">
      <w:instrText xml:space="preserve"> PAGE  \* Arabic  \* MERGEFORMAT </w:instrText>
    </w:r>
    <w:r w:rsidRPr="00276A5B">
      <w:fldChar w:fldCharType="separate"/>
    </w:r>
    <w:r w:rsidRPr="00276A5B" w:rsidR="00AF10F5">
      <w:t>3</w:t>
    </w:r>
    <w:r w:rsidRPr="00276A5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276A5B" w14:paraId="2AD349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276A5B" w14:paraId="7B66AC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276A5B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317BA"/>
    <w:rsid w:val="00054692"/>
    <w:rsid w:val="00087AF4"/>
    <w:rsid w:val="000A08A4"/>
    <w:rsid w:val="000B2AD2"/>
    <w:rsid w:val="000D12C1"/>
    <w:rsid w:val="000E7524"/>
    <w:rsid w:val="001254AC"/>
    <w:rsid w:val="00141D66"/>
    <w:rsid w:val="00144B88"/>
    <w:rsid w:val="0014751D"/>
    <w:rsid w:val="001526F7"/>
    <w:rsid w:val="00164398"/>
    <w:rsid w:val="00276A5B"/>
    <w:rsid w:val="002A61E0"/>
    <w:rsid w:val="002E245C"/>
    <w:rsid w:val="003021A0"/>
    <w:rsid w:val="00334EA3"/>
    <w:rsid w:val="00346263"/>
    <w:rsid w:val="00362122"/>
    <w:rsid w:val="00390525"/>
    <w:rsid w:val="003A566B"/>
    <w:rsid w:val="003D27EF"/>
    <w:rsid w:val="003F513C"/>
    <w:rsid w:val="003F5175"/>
    <w:rsid w:val="004243C2"/>
    <w:rsid w:val="0048373D"/>
    <w:rsid w:val="004873DF"/>
    <w:rsid w:val="0049597B"/>
    <w:rsid w:val="004B1B5C"/>
    <w:rsid w:val="004B1FB9"/>
    <w:rsid w:val="004D1088"/>
    <w:rsid w:val="004E1C0A"/>
    <w:rsid w:val="004E74C6"/>
    <w:rsid w:val="0050417E"/>
    <w:rsid w:val="00505F17"/>
    <w:rsid w:val="00554597"/>
    <w:rsid w:val="0056494F"/>
    <w:rsid w:val="005831CC"/>
    <w:rsid w:val="005C1E61"/>
    <w:rsid w:val="005E16A2"/>
    <w:rsid w:val="005E4F6E"/>
    <w:rsid w:val="005E50DF"/>
    <w:rsid w:val="00603F36"/>
    <w:rsid w:val="00611CD3"/>
    <w:rsid w:val="006648A3"/>
    <w:rsid w:val="0069523A"/>
    <w:rsid w:val="006B42D1"/>
    <w:rsid w:val="006D1110"/>
    <w:rsid w:val="00751387"/>
    <w:rsid w:val="00752D41"/>
    <w:rsid w:val="0075635E"/>
    <w:rsid w:val="007621CA"/>
    <w:rsid w:val="00765E99"/>
    <w:rsid w:val="00767C46"/>
    <w:rsid w:val="00774777"/>
    <w:rsid w:val="00792532"/>
    <w:rsid w:val="007B29E2"/>
    <w:rsid w:val="007C0621"/>
    <w:rsid w:val="007C2E43"/>
    <w:rsid w:val="008262DE"/>
    <w:rsid w:val="00860675"/>
    <w:rsid w:val="008739F7"/>
    <w:rsid w:val="00882274"/>
    <w:rsid w:val="008F4258"/>
    <w:rsid w:val="009316E2"/>
    <w:rsid w:val="0096527D"/>
    <w:rsid w:val="00965742"/>
    <w:rsid w:val="009806DF"/>
    <w:rsid w:val="009A0639"/>
    <w:rsid w:val="009A6CAD"/>
    <w:rsid w:val="009E375D"/>
    <w:rsid w:val="00A46A98"/>
    <w:rsid w:val="00A91ECC"/>
    <w:rsid w:val="00AB1D85"/>
    <w:rsid w:val="00AF10F5"/>
    <w:rsid w:val="00B176AF"/>
    <w:rsid w:val="00B242A9"/>
    <w:rsid w:val="00B44845"/>
    <w:rsid w:val="00B5561A"/>
    <w:rsid w:val="00B636AF"/>
    <w:rsid w:val="00B74CB1"/>
    <w:rsid w:val="00B86D3D"/>
    <w:rsid w:val="00B965C6"/>
    <w:rsid w:val="00BA07E2"/>
    <w:rsid w:val="00BE4475"/>
    <w:rsid w:val="00BF3F05"/>
    <w:rsid w:val="00BF5B29"/>
    <w:rsid w:val="00C15B44"/>
    <w:rsid w:val="00C53BB6"/>
    <w:rsid w:val="00C73035"/>
    <w:rsid w:val="00C82F72"/>
    <w:rsid w:val="00C94968"/>
    <w:rsid w:val="00CA32DE"/>
    <w:rsid w:val="00D516BB"/>
    <w:rsid w:val="00D60382"/>
    <w:rsid w:val="00DA484F"/>
    <w:rsid w:val="00DD3A2B"/>
    <w:rsid w:val="00E05B7F"/>
    <w:rsid w:val="00E256EE"/>
    <w:rsid w:val="00E80957"/>
    <w:rsid w:val="00EA78B7"/>
    <w:rsid w:val="00EB1210"/>
    <w:rsid w:val="00ED1456"/>
    <w:rsid w:val="00F13072"/>
    <w:rsid w:val="00F304FB"/>
    <w:rsid w:val="00F34442"/>
    <w:rsid w:val="00F46CF7"/>
    <w:rsid w:val="00F62CF6"/>
    <w:rsid w:val="00F735C1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nl-N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7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psusa-nationally-authorised-products-template_en</vt:lpstr>
    </vt:vector>
  </TitlesOfParts>
  <Company>CDT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H_psusa_nap_NL</dc:title>
  <dc:creator>CDT</dc:creator>
  <dc:description>Template version: 8 August 2014</dc:description>
  <cp:lastModifiedBy>Akhtar Tia</cp:lastModifiedBy>
  <cp:revision>6</cp:revision>
  <cp:lastPrinted>2015-08-07T11:17:00Z</cp:lastPrinted>
  <dcterms:created xsi:type="dcterms:W3CDTF">2024-01-03T15:04:00Z</dcterms:created>
  <dcterms:modified xsi:type="dcterms:W3CDTF">2024-01-10T09:28:00Z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10:29:02</vt:lpwstr>
  </property>
  <property fmtid="{D5CDD505-2E9C-101B-9397-08002B2CF9AE}" pid="5" name="DM_Creator_Name">
    <vt:lpwstr>Akhtar Timea</vt:lpwstr>
  </property>
  <property fmtid="{D5CDD505-2E9C-101B-9397-08002B2CF9AE}" pid="6" name="DM_DocRefId">
    <vt:lpwstr>EMA/6551/2024</vt:lpwstr>
  </property>
  <property fmtid="{D5CDD505-2E9C-101B-9397-08002B2CF9AE}" pid="7" name="DM_emea_doc_ref_id">
    <vt:lpwstr>EMA/6551/2024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10/01/2024 10:29:02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10/01/2024 10:29:02</vt:lpwstr>
  </property>
  <property fmtid="{D5CDD505-2E9C-101B-9397-08002B2CF9AE}" pid="15" name="DM_Name">
    <vt:lpwstr>H_psusa_nap_NL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2.1,CURRENT</vt:lpwstr>
  </property>
  <property fmtid="{D5CDD505-2E9C-101B-9397-08002B2CF9AE}" pid="22" name="MSIP_Label_0eea11ca-d417-4147-80ed-01a58412c458_ActionId">
    <vt:lpwstr>1ee0d493-a836-47b1-ac8a-71b421c8ddef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2024-01-10T09:28:49Z</vt:lpwstr>
  </property>
  <property fmtid="{D5CDD505-2E9C-101B-9397-08002B2CF9AE}" pid="28" name="MSIP_Label_0eea11ca-d417-4147-80ed-01a58412c458_SiteId">
    <vt:lpwstr>bc9dc15c-61bc-4f03-b60b-e5b6d8922839</vt:lpwstr>
  </property>
</Properties>
</file>